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D30756" w14:textId="08B1FC32" w:rsidR="00412263" w:rsidRPr="004C6F2D" w:rsidRDefault="00412263" w:rsidP="00412263">
      <w:pPr>
        <w:pStyle w:val="11"/>
        <w:jc w:val="center"/>
        <w:rPr>
          <w:lang w:val="ru-RU"/>
        </w:rPr>
      </w:pPr>
      <w:r w:rsidRPr="004C6F2D">
        <w:rPr>
          <w:lang w:val="ru-RU"/>
        </w:rPr>
        <w:t>Содержание</w:t>
      </w:r>
    </w:p>
    <w:p w14:paraId="29CD44A3" w14:textId="77777777" w:rsidR="00412263" w:rsidRPr="004C6F2D" w:rsidRDefault="00412263" w:rsidP="00412263">
      <w:pPr>
        <w:rPr>
          <w:lang w:val="ru-RU"/>
        </w:rPr>
      </w:pPr>
    </w:p>
    <w:p w14:paraId="7E98FC58" w14:textId="27E45A66" w:rsidR="000E1E04" w:rsidRDefault="00412263">
      <w:pPr>
        <w:pStyle w:val="11"/>
        <w:rPr>
          <w:rFonts w:asciiTheme="minorHAnsi" w:eastAsiaTheme="minorEastAsia" w:hAnsiTheme="minorHAnsi" w:cstheme="minorBidi"/>
          <w:b w:val="0"/>
          <w:noProof/>
          <w:sz w:val="22"/>
          <w:lang w:val="ru-RU" w:eastAsia="ru-RU"/>
        </w:rPr>
      </w:pPr>
      <w:r w:rsidRPr="004C6F2D">
        <w:rPr>
          <w:bCs/>
          <w:szCs w:val="24"/>
          <w:lang w:val="ru-RU"/>
        </w:rPr>
        <w:fldChar w:fldCharType="begin"/>
      </w:r>
      <w:r w:rsidRPr="004C6F2D">
        <w:rPr>
          <w:bCs/>
          <w:szCs w:val="24"/>
          <w:lang w:val="ru-RU"/>
        </w:rPr>
        <w:instrText xml:space="preserve"> TOC \o "1-1" \h \z \u </w:instrText>
      </w:r>
      <w:r w:rsidRPr="004C6F2D">
        <w:rPr>
          <w:bCs/>
          <w:szCs w:val="24"/>
          <w:lang w:val="ru-RU"/>
        </w:rPr>
        <w:fldChar w:fldCharType="separate"/>
      </w:r>
      <w:hyperlink w:anchor="_Toc65592477" w:history="1">
        <w:r w:rsidR="000E1E04" w:rsidRPr="00FC25A6">
          <w:rPr>
            <w:rStyle w:val="af"/>
            <w:noProof/>
            <w:lang w:val="ru-RU"/>
          </w:rPr>
          <w:t>1.1.1. Описание эксплуатационных зон действия теплоснабжающих организаций</w:t>
        </w:r>
        <w:r w:rsidR="000E1E04">
          <w:rPr>
            <w:noProof/>
            <w:webHidden/>
          </w:rPr>
          <w:tab/>
        </w:r>
        <w:r w:rsidR="000E1E04">
          <w:rPr>
            <w:noProof/>
            <w:webHidden/>
          </w:rPr>
          <w:fldChar w:fldCharType="begin"/>
        </w:r>
        <w:r w:rsidR="000E1E04">
          <w:rPr>
            <w:noProof/>
            <w:webHidden/>
          </w:rPr>
          <w:instrText xml:space="preserve"> PAGEREF _Toc65592477 \h </w:instrText>
        </w:r>
        <w:r w:rsidR="000E1E04">
          <w:rPr>
            <w:noProof/>
            <w:webHidden/>
          </w:rPr>
        </w:r>
        <w:r w:rsidR="000E1E04">
          <w:rPr>
            <w:noProof/>
            <w:webHidden/>
          </w:rPr>
          <w:fldChar w:fldCharType="separate"/>
        </w:r>
        <w:r w:rsidR="005439A2">
          <w:rPr>
            <w:noProof/>
            <w:webHidden/>
          </w:rPr>
          <w:t>7</w:t>
        </w:r>
        <w:r w:rsidR="000E1E04">
          <w:rPr>
            <w:noProof/>
            <w:webHidden/>
          </w:rPr>
          <w:fldChar w:fldCharType="end"/>
        </w:r>
      </w:hyperlink>
    </w:p>
    <w:p w14:paraId="4E15BDE5" w14:textId="785653BF" w:rsidR="000E1E04" w:rsidRDefault="00B6671B">
      <w:pPr>
        <w:pStyle w:val="11"/>
        <w:rPr>
          <w:rFonts w:asciiTheme="minorHAnsi" w:eastAsiaTheme="minorEastAsia" w:hAnsiTheme="minorHAnsi" w:cstheme="minorBidi"/>
          <w:b w:val="0"/>
          <w:noProof/>
          <w:sz w:val="22"/>
          <w:lang w:val="ru-RU" w:eastAsia="ru-RU"/>
        </w:rPr>
      </w:pPr>
      <w:hyperlink w:anchor="_Toc65592478" w:history="1">
        <w:r w:rsidR="000E1E04" w:rsidRPr="00FC25A6">
          <w:rPr>
            <w:rStyle w:val="af"/>
            <w:noProof/>
            <w:lang w:val="ru-RU"/>
          </w:rPr>
          <w:t>1.1.2. Описание структуры договорных отношений между теплоснабжающими организациями</w:t>
        </w:r>
        <w:r w:rsidR="000E1E04">
          <w:rPr>
            <w:noProof/>
            <w:webHidden/>
          </w:rPr>
          <w:tab/>
        </w:r>
        <w:r w:rsidR="000E1E04">
          <w:rPr>
            <w:noProof/>
            <w:webHidden/>
          </w:rPr>
          <w:fldChar w:fldCharType="begin"/>
        </w:r>
        <w:r w:rsidR="000E1E04">
          <w:rPr>
            <w:noProof/>
            <w:webHidden/>
          </w:rPr>
          <w:instrText xml:space="preserve"> PAGEREF _Toc65592478 \h </w:instrText>
        </w:r>
        <w:r w:rsidR="000E1E04">
          <w:rPr>
            <w:noProof/>
            <w:webHidden/>
          </w:rPr>
        </w:r>
        <w:r w:rsidR="000E1E04">
          <w:rPr>
            <w:noProof/>
            <w:webHidden/>
          </w:rPr>
          <w:fldChar w:fldCharType="separate"/>
        </w:r>
        <w:r w:rsidR="005439A2">
          <w:rPr>
            <w:noProof/>
            <w:webHidden/>
          </w:rPr>
          <w:t>13</w:t>
        </w:r>
        <w:r w:rsidR="000E1E04">
          <w:rPr>
            <w:noProof/>
            <w:webHidden/>
          </w:rPr>
          <w:fldChar w:fldCharType="end"/>
        </w:r>
      </w:hyperlink>
    </w:p>
    <w:p w14:paraId="3322D2D5" w14:textId="262D459A" w:rsidR="000E1E04" w:rsidRDefault="00B6671B">
      <w:pPr>
        <w:pStyle w:val="11"/>
        <w:rPr>
          <w:rFonts w:asciiTheme="minorHAnsi" w:eastAsiaTheme="minorEastAsia" w:hAnsiTheme="minorHAnsi" w:cstheme="minorBidi"/>
          <w:b w:val="0"/>
          <w:noProof/>
          <w:sz w:val="22"/>
          <w:lang w:val="ru-RU" w:eastAsia="ru-RU"/>
        </w:rPr>
      </w:pPr>
      <w:hyperlink w:anchor="_Toc65592479" w:history="1">
        <w:r w:rsidR="000E1E04" w:rsidRPr="00FC25A6">
          <w:rPr>
            <w:rStyle w:val="af"/>
            <w:noProof/>
            <w:lang w:val="ru-RU"/>
          </w:rPr>
          <w:t>1.1.3. Описание зон действия прочих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_Toc65592479 \h </w:instrText>
        </w:r>
        <w:r w:rsidR="000E1E04">
          <w:rPr>
            <w:noProof/>
            <w:webHidden/>
          </w:rPr>
        </w:r>
        <w:r w:rsidR="000E1E04">
          <w:rPr>
            <w:noProof/>
            <w:webHidden/>
          </w:rPr>
          <w:fldChar w:fldCharType="separate"/>
        </w:r>
        <w:r w:rsidR="005439A2">
          <w:rPr>
            <w:noProof/>
            <w:webHidden/>
          </w:rPr>
          <w:t>13</w:t>
        </w:r>
        <w:r w:rsidR="000E1E04">
          <w:rPr>
            <w:noProof/>
            <w:webHidden/>
          </w:rPr>
          <w:fldChar w:fldCharType="end"/>
        </w:r>
      </w:hyperlink>
    </w:p>
    <w:p w14:paraId="59FF0AA5" w14:textId="79C96FC6" w:rsidR="000E1E04" w:rsidRDefault="00B6671B">
      <w:pPr>
        <w:pStyle w:val="11"/>
        <w:rPr>
          <w:rFonts w:asciiTheme="minorHAnsi" w:eastAsiaTheme="minorEastAsia" w:hAnsiTheme="minorHAnsi" w:cstheme="minorBidi"/>
          <w:b w:val="0"/>
          <w:noProof/>
          <w:sz w:val="22"/>
          <w:lang w:val="ru-RU" w:eastAsia="ru-RU"/>
        </w:rPr>
      </w:pPr>
      <w:hyperlink w:anchor="_Toc65592480" w:history="1">
        <w:r w:rsidR="000E1E04" w:rsidRPr="00FC25A6">
          <w:rPr>
            <w:rStyle w:val="af"/>
            <w:noProof/>
            <w:lang w:val="ru-RU"/>
          </w:rPr>
          <w:t>1.1.4. Описание зон действия индивидуального теплоснабжения</w:t>
        </w:r>
        <w:r w:rsidR="000E1E04">
          <w:rPr>
            <w:noProof/>
            <w:webHidden/>
          </w:rPr>
          <w:tab/>
        </w:r>
        <w:r w:rsidR="000E1E04">
          <w:rPr>
            <w:noProof/>
            <w:webHidden/>
          </w:rPr>
          <w:fldChar w:fldCharType="begin"/>
        </w:r>
        <w:r w:rsidR="000E1E04">
          <w:rPr>
            <w:noProof/>
            <w:webHidden/>
          </w:rPr>
          <w:instrText xml:space="preserve"> PAGEREF _Toc65592480 \h </w:instrText>
        </w:r>
        <w:r w:rsidR="000E1E04">
          <w:rPr>
            <w:noProof/>
            <w:webHidden/>
          </w:rPr>
        </w:r>
        <w:r w:rsidR="000E1E04">
          <w:rPr>
            <w:noProof/>
            <w:webHidden/>
          </w:rPr>
          <w:fldChar w:fldCharType="separate"/>
        </w:r>
        <w:r w:rsidR="005439A2">
          <w:rPr>
            <w:noProof/>
            <w:webHidden/>
          </w:rPr>
          <w:t>13</w:t>
        </w:r>
        <w:r w:rsidR="000E1E04">
          <w:rPr>
            <w:noProof/>
            <w:webHidden/>
          </w:rPr>
          <w:fldChar w:fldCharType="end"/>
        </w:r>
      </w:hyperlink>
    </w:p>
    <w:p w14:paraId="284850E8" w14:textId="42AD65BA" w:rsidR="000E1E04" w:rsidRDefault="00B6671B">
      <w:pPr>
        <w:pStyle w:val="11"/>
        <w:rPr>
          <w:rFonts w:asciiTheme="minorHAnsi" w:eastAsiaTheme="minorEastAsia" w:hAnsiTheme="minorHAnsi" w:cstheme="minorBidi"/>
          <w:b w:val="0"/>
          <w:noProof/>
          <w:sz w:val="22"/>
          <w:lang w:val="ru-RU" w:eastAsia="ru-RU"/>
        </w:rPr>
      </w:pPr>
      <w:hyperlink w:anchor="_Toc65592481" w:history="1">
        <w:r w:rsidR="000E1E04" w:rsidRPr="00FC25A6">
          <w:rPr>
            <w:rStyle w:val="af"/>
            <w:noProof/>
            <w:lang w:val="ru-RU"/>
          </w:rPr>
          <w:t>1.2. Источники тепловой энергии</w:t>
        </w:r>
        <w:r w:rsidR="000E1E04">
          <w:rPr>
            <w:noProof/>
            <w:webHidden/>
          </w:rPr>
          <w:tab/>
        </w:r>
        <w:r w:rsidR="000E1E04">
          <w:rPr>
            <w:noProof/>
            <w:webHidden/>
          </w:rPr>
          <w:fldChar w:fldCharType="begin"/>
        </w:r>
        <w:r w:rsidR="000E1E04">
          <w:rPr>
            <w:noProof/>
            <w:webHidden/>
          </w:rPr>
          <w:instrText xml:space="preserve"> PAGEREF _Toc65592481 \h </w:instrText>
        </w:r>
        <w:r w:rsidR="000E1E04">
          <w:rPr>
            <w:noProof/>
            <w:webHidden/>
          </w:rPr>
        </w:r>
        <w:r w:rsidR="000E1E04">
          <w:rPr>
            <w:noProof/>
            <w:webHidden/>
          </w:rPr>
          <w:fldChar w:fldCharType="separate"/>
        </w:r>
        <w:r w:rsidR="005439A2">
          <w:rPr>
            <w:noProof/>
            <w:webHidden/>
          </w:rPr>
          <w:t>14</w:t>
        </w:r>
        <w:r w:rsidR="000E1E04">
          <w:rPr>
            <w:noProof/>
            <w:webHidden/>
          </w:rPr>
          <w:fldChar w:fldCharType="end"/>
        </w:r>
      </w:hyperlink>
    </w:p>
    <w:p w14:paraId="79549C82" w14:textId="3EB9C831" w:rsidR="000E1E04" w:rsidRDefault="00B6671B">
      <w:pPr>
        <w:pStyle w:val="11"/>
        <w:rPr>
          <w:rFonts w:asciiTheme="minorHAnsi" w:eastAsiaTheme="minorEastAsia" w:hAnsiTheme="minorHAnsi" w:cstheme="minorBidi"/>
          <w:b w:val="0"/>
          <w:noProof/>
          <w:sz w:val="22"/>
          <w:lang w:val="ru-RU" w:eastAsia="ru-RU"/>
        </w:rPr>
      </w:pPr>
      <w:hyperlink w:anchor="_Toc65592482" w:history="1">
        <w:r w:rsidR="000E1E04" w:rsidRPr="00FC25A6">
          <w:rPr>
            <w:rStyle w:val="af"/>
            <w:noProof/>
            <w:lang w:val="ru-RU"/>
          </w:rPr>
          <w:t>1.2.1. Общие положения</w:t>
        </w:r>
        <w:r w:rsidR="000E1E04">
          <w:rPr>
            <w:noProof/>
            <w:webHidden/>
          </w:rPr>
          <w:tab/>
        </w:r>
        <w:r w:rsidR="000E1E04">
          <w:rPr>
            <w:noProof/>
            <w:webHidden/>
          </w:rPr>
          <w:fldChar w:fldCharType="begin"/>
        </w:r>
        <w:r w:rsidR="000E1E04">
          <w:rPr>
            <w:noProof/>
            <w:webHidden/>
          </w:rPr>
          <w:instrText xml:space="preserve"> PAGEREF _Toc65592482 \h </w:instrText>
        </w:r>
        <w:r w:rsidR="000E1E04">
          <w:rPr>
            <w:noProof/>
            <w:webHidden/>
          </w:rPr>
        </w:r>
        <w:r w:rsidR="000E1E04">
          <w:rPr>
            <w:noProof/>
            <w:webHidden/>
          </w:rPr>
          <w:fldChar w:fldCharType="separate"/>
        </w:r>
        <w:r w:rsidR="005439A2">
          <w:rPr>
            <w:noProof/>
            <w:webHidden/>
          </w:rPr>
          <w:t>14</w:t>
        </w:r>
        <w:r w:rsidR="000E1E04">
          <w:rPr>
            <w:noProof/>
            <w:webHidden/>
          </w:rPr>
          <w:fldChar w:fldCharType="end"/>
        </w:r>
      </w:hyperlink>
    </w:p>
    <w:p w14:paraId="3E052B53" w14:textId="4CF4370C" w:rsidR="000E1E04" w:rsidRDefault="00B6671B">
      <w:pPr>
        <w:pStyle w:val="11"/>
        <w:rPr>
          <w:rFonts w:asciiTheme="minorHAnsi" w:eastAsiaTheme="minorEastAsia" w:hAnsiTheme="minorHAnsi" w:cstheme="minorBidi"/>
          <w:b w:val="0"/>
          <w:noProof/>
          <w:sz w:val="22"/>
          <w:lang w:val="ru-RU" w:eastAsia="ru-RU"/>
        </w:rPr>
      </w:pPr>
      <w:hyperlink w:anchor="_Toc65592483" w:history="1">
        <w:r w:rsidR="000E1E04" w:rsidRPr="00FC25A6">
          <w:rPr>
            <w:rStyle w:val="af"/>
            <w:noProof/>
            <w:lang w:val="ru-RU"/>
          </w:rPr>
          <w:t>1.2.2. Состав и технические характеристики основного оборудования (структура основного оборудования)</w:t>
        </w:r>
        <w:r w:rsidR="000E1E04">
          <w:rPr>
            <w:noProof/>
            <w:webHidden/>
          </w:rPr>
          <w:tab/>
        </w:r>
        <w:r w:rsidR="000E1E04">
          <w:rPr>
            <w:noProof/>
            <w:webHidden/>
          </w:rPr>
          <w:fldChar w:fldCharType="begin"/>
        </w:r>
        <w:r w:rsidR="000E1E04">
          <w:rPr>
            <w:noProof/>
            <w:webHidden/>
          </w:rPr>
          <w:instrText xml:space="preserve"> PAGEREF _Toc65592483 \h </w:instrText>
        </w:r>
        <w:r w:rsidR="000E1E04">
          <w:rPr>
            <w:noProof/>
            <w:webHidden/>
          </w:rPr>
        </w:r>
        <w:r w:rsidR="000E1E04">
          <w:rPr>
            <w:noProof/>
            <w:webHidden/>
          </w:rPr>
          <w:fldChar w:fldCharType="separate"/>
        </w:r>
        <w:r w:rsidR="005439A2">
          <w:rPr>
            <w:noProof/>
            <w:webHidden/>
          </w:rPr>
          <w:t>14</w:t>
        </w:r>
        <w:r w:rsidR="000E1E04">
          <w:rPr>
            <w:noProof/>
            <w:webHidden/>
          </w:rPr>
          <w:fldChar w:fldCharType="end"/>
        </w:r>
      </w:hyperlink>
    </w:p>
    <w:p w14:paraId="675BF1FB" w14:textId="7CD9DD56" w:rsidR="000E1E04" w:rsidRDefault="00B6671B">
      <w:pPr>
        <w:pStyle w:val="11"/>
        <w:rPr>
          <w:rFonts w:asciiTheme="minorHAnsi" w:eastAsiaTheme="minorEastAsia" w:hAnsiTheme="minorHAnsi" w:cstheme="minorBidi"/>
          <w:b w:val="0"/>
          <w:noProof/>
          <w:sz w:val="22"/>
          <w:lang w:val="ru-RU" w:eastAsia="ru-RU"/>
        </w:rPr>
      </w:pPr>
      <w:hyperlink w:anchor="_Toc65592484" w:history="1">
        <w:r w:rsidR="000E1E04" w:rsidRPr="00FC25A6">
          <w:rPr>
            <w:rStyle w:val="af"/>
            <w:noProof/>
            <w:lang w:val="ru-RU"/>
          </w:rPr>
          <w:t>1.2.3 Ограничения тепловой мощности и параметры располагаемой тепловой мощности</w:t>
        </w:r>
        <w:r w:rsidR="000E1E04">
          <w:rPr>
            <w:noProof/>
            <w:webHidden/>
          </w:rPr>
          <w:tab/>
        </w:r>
        <w:r w:rsidR="000E1E04">
          <w:rPr>
            <w:noProof/>
            <w:webHidden/>
          </w:rPr>
          <w:fldChar w:fldCharType="begin"/>
        </w:r>
        <w:r w:rsidR="000E1E04">
          <w:rPr>
            <w:noProof/>
            <w:webHidden/>
          </w:rPr>
          <w:instrText xml:space="preserve"> PAGEREF _Toc65592484 \h </w:instrText>
        </w:r>
        <w:r w:rsidR="000E1E04">
          <w:rPr>
            <w:noProof/>
            <w:webHidden/>
          </w:rPr>
        </w:r>
        <w:r w:rsidR="000E1E04">
          <w:rPr>
            <w:noProof/>
            <w:webHidden/>
          </w:rPr>
          <w:fldChar w:fldCharType="separate"/>
        </w:r>
        <w:r w:rsidR="005439A2">
          <w:rPr>
            <w:noProof/>
            <w:webHidden/>
          </w:rPr>
          <w:t>15</w:t>
        </w:r>
        <w:r w:rsidR="000E1E04">
          <w:rPr>
            <w:noProof/>
            <w:webHidden/>
          </w:rPr>
          <w:fldChar w:fldCharType="end"/>
        </w:r>
      </w:hyperlink>
    </w:p>
    <w:p w14:paraId="4D5F1A6D" w14:textId="058ED953" w:rsidR="000E1E04" w:rsidRDefault="00B6671B">
      <w:pPr>
        <w:pStyle w:val="11"/>
        <w:rPr>
          <w:rFonts w:asciiTheme="minorHAnsi" w:eastAsiaTheme="minorEastAsia" w:hAnsiTheme="minorHAnsi" w:cstheme="minorBidi"/>
          <w:b w:val="0"/>
          <w:noProof/>
          <w:sz w:val="22"/>
          <w:lang w:val="ru-RU" w:eastAsia="ru-RU"/>
        </w:rPr>
      </w:pPr>
      <w:hyperlink w:anchor="_Toc65592485" w:history="1">
        <w:r w:rsidR="000E1E04" w:rsidRPr="00FC25A6">
          <w:rPr>
            <w:rStyle w:val="af"/>
            <w:noProof/>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r w:rsidR="000E1E04">
          <w:rPr>
            <w:noProof/>
            <w:webHidden/>
          </w:rPr>
          <w:tab/>
        </w:r>
        <w:r w:rsidR="000E1E04">
          <w:rPr>
            <w:noProof/>
            <w:webHidden/>
          </w:rPr>
          <w:fldChar w:fldCharType="begin"/>
        </w:r>
        <w:r w:rsidR="000E1E04">
          <w:rPr>
            <w:noProof/>
            <w:webHidden/>
          </w:rPr>
          <w:instrText xml:space="preserve"> PAGEREF _Toc65592485 \h </w:instrText>
        </w:r>
        <w:r w:rsidR="000E1E04">
          <w:rPr>
            <w:noProof/>
            <w:webHidden/>
          </w:rPr>
        </w:r>
        <w:r w:rsidR="000E1E04">
          <w:rPr>
            <w:noProof/>
            <w:webHidden/>
          </w:rPr>
          <w:fldChar w:fldCharType="separate"/>
        </w:r>
        <w:r w:rsidR="005439A2">
          <w:rPr>
            <w:noProof/>
            <w:webHidden/>
          </w:rPr>
          <w:t>16</w:t>
        </w:r>
        <w:r w:rsidR="000E1E04">
          <w:rPr>
            <w:noProof/>
            <w:webHidden/>
          </w:rPr>
          <w:fldChar w:fldCharType="end"/>
        </w:r>
      </w:hyperlink>
    </w:p>
    <w:p w14:paraId="5485A52F" w14:textId="5540CC8E" w:rsidR="000E1E04" w:rsidRDefault="00B6671B">
      <w:pPr>
        <w:pStyle w:val="11"/>
        <w:rPr>
          <w:rFonts w:asciiTheme="minorHAnsi" w:eastAsiaTheme="minorEastAsia" w:hAnsiTheme="minorHAnsi" w:cstheme="minorBidi"/>
          <w:b w:val="0"/>
          <w:noProof/>
          <w:sz w:val="22"/>
          <w:lang w:val="ru-RU" w:eastAsia="ru-RU"/>
        </w:rPr>
      </w:pPr>
      <w:hyperlink w:anchor="_Toc65592486" w:history="1">
        <w:r w:rsidR="000E1E04" w:rsidRPr="00FC25A6">
          <w:rPr>
            <w:rStyle w:val="af"/>
            <w:noProof/>
            <w:lang w:val="ru-RU"/>
          </w:rPr>
          <w:t>1.2.5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000E1E04">
          <w:rPr>
            <w:noProof/>
            <w:webHidden/>
          </w:rPr>
          <w:tab/>
        </w:r>
        <w:r w:rsidR="000E1E04">
          <w:rPr>
            <w:noProof/>
            <w:webHidden/>
          </w:rPr>
          <w:fldChar w:fldCharType="begin"/>
        </w:r>
        <w:r w:rsidR="000E1E04">
          <w:rPr>
            <w:noProof/>
            <w:webHidden/>
          </w:rPr>
          <w:instrText xml:space="preserve"> PAGEREF _Toc65592486 \h </w:instrText>
        </w:r>
        <w:r w:rsidR="000E1E04">
          <w:rPr>
            <w:noProof/>
            <w:webHidden/>
          </w:rPr>
        </w:r>
        <w:r w:rsidR="000E1E04">
          <w:rPr>
            <w:noProof/>
            <w:webHidden/>
          </w:rPr>
          <w:fldChar w:fldCharType="separate"/>
        </w:r>
        <w:r w:rsidR="005439A2">
          <w:rPr>
            <w:noProof/>
            <w:webHidden/>
          </w:rPr>
          <w:t>19</w:t>
        </w:r>
        <w:r w:rsidR="000E1E04">
          <w:rPr>
            <w:noProof/>
            <w:webHidden/>
          </w:rPr>
          <w:fldChar w:fldCharType="end"/>
        </w:r>
      </w:hyperlink>
    </w:p>
    <w:p w14:paraId="261ED0E5" w14:textId="11CF58D4" w:rsidR="000E1E04" w:rsidRDefault="00B6671B">
      <w:pPr>
        <w:pStyle w:val="11"/>
        <w:rPr>
          <w:rFonts w:asciiTheme="minorHAnsi" w:eastAsiaTheme="minorEastAsia" w:hAnsiTheme="minorHAnsi" w:cstheme="minorBidi"/>
          <w:b w:val="0"/>
          <w:noProof/>
          <w:sz w:val="22"/>
          <w:lang w:val="ru-RU" w:eastAsia="ru-RU"/>
        </w:rPr>
      </w:pPr>
      <w:hyperlink w:anchor="_Toc65592487" w:history="1">
        <w:r w:rsidR="000E1E04" w:rsidRPr="00FC25A6">
          <w:rPr>
            <w:rStyle w:val="af"/>
            <w:noProof/>
            <w:lang w:val="ru-RU"/>
          </w:rPr>
          <w:t>1.2.6. 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000E1E04">
          <w:rPr>
            <w:noProof/>
            <w:webHidden/>
          </w:rPr>
          <w:tab/>
        </w:r>
        <w:r w:rsidR="000E1E04">
          <w:rPr>
            <w:noProof/>
            <w:webHidden/>
          </w:rPr>
          <w:fldChar w:fldCharType="begin"/>
        </w:r>
        <w:r w:rsidR="000E1E04">
          <w:rPr>
            <w:noProof/>
            <w:webHidden/>
          </w:rPr>
          <w:instrText xml:space="preserve"> PAGEREF _Toc65592487 \h </w:instrText>
        </w:r>
        <w:r w:rsidR="000E1E04">
          <w:rPr>
            <w:noProof/>
            <w:webHidden/>
          </w:rPr>
        </w:r>
        <w:r w:rsidR="000E1E04">
          <w:rPr>
            <w:noProof/>
            <w:webHidden/>
          </w:rPr>
          <w:fldChar w:fldCharType="separate"/>
        </w:r>
        <w:r w:rsidR="005439A2">
          <w:rPr>
            <w:noProof/>
            <w:webHidden/>
          </w:rPr>
          <w:t>19</w:t>
        </w:r>
        <w:r w:rsidR="000E1E04">
          <w:rPr>
            <w:noProof/>
            <w:webHidden/>
          </w:rPr>
          <w:fldChar w:fldCharType="end"/>
        </w:r>
      </w:hyperlink>
    </w:p>
    <w:p w14:paraId="0740AC59" w14:textId="0AEBB290" w:rsidR="000E1E04" w:rsidRDefault="00B6671B">
      <w:pPr>
        <w:pStyle w:val="11"/>
        <w:rPr>
          <w:rFonts w:asciiTheme="minorHAnsi" w:eastAsiaTheme="minorEastAsia" w:hAnsiTheme="minorHAnsi" w:cstheme="minorBidi"/>
          <w:b w:val="0"/>
          <w:noProof/>
          <w:sz w:val="22"/>
          <w:lang w:val="ru-RU" w:eastAsia="ru-RU"/>
        </w:rPr>
      </w:pPr>
      <w:hyperlink w:anchor="_Toc65592488" w:history="1">
        <w:r w:rsidR="000E1E04" w:rsidRPr="00FC25A6">
          <w:rPr>
            <w:rStyle w:val="af"/>
            <w:noProof/>
            <w:lang w:val="ru-RU"/>
          </w:rPr>
          <w:t>1.2.7. Среднегодовая загрузка оборудования</w:t>
        </w:r>
        <w:r w:rsidR="000E1E04">
          <w:rPr>
            <w:noProof/>
            <w:webHidden/>
          </w:rPr>
          <w:tab/>
        </w:r>
        <w:r w:rsidR="000E1E04">
          <w:rPr>
            <w:noProof/>
            <w:webHidden/>
          </w:rPr>
          <w:fldChar w:fldCharType="begin"/>
        </w:r>
        <w:r w:rsidR="000E1E04">
          <w:rPr>
            <w:noProof/>
            <w:webHidden/>
          </w:rPr>
          <w:instrText xml:space="preserve"> PAGEREF _Toc65592488 \h </w:instrText>
        </w:r>
        <w:r w:rsidR="000E1E04">
          <w:rPr>
            <w:noProof/>
            <w:webHidden/>
          </w:rPr>
        </w:r>
        <w:r w:rsidR="000E1E04">
          <w:rPr>
            <w:noProof/>
            <w:webHidden/>
          </w:rPr>
          <w:fldChar w:fldCharType="separate"/>
        </w:r>
        <w:r w:rsidR="005439A2">
          <w:rPr>
            <w:noProof/>
            <w:webHidden/>
          </w:rPr>
          <w:t>19</w:t>
        </w:r>
        <w:r w:rsidR="000E1E04">
          <w:rPr>
            <w:noProof/>
            <w:webHidden/>
          </w:rPr>
          <w:fldChar w:fldCharType="end"/>
        </w:r>
      </w:hyperlink>
    </w:p>
    <w:p w14:paraId="57208CED" w14:textId="44B5A130" w:rsidR="000E1E04" w:rsidRDefault="00B6671B">
      <w:pPr>
        <w:pStyle w:val="11"/>
        <w:rPr>
          <w:rFonts w:asciiTheme="minorHAnsi" w:eastAsiaTheme="minorEastAsia" w:hAnsiTheme="minorHAnsi" w:cstheme="minorBidi"/>
          <w:b w:val="0"/>
          <w:noProof/>
          <w:sz w:val="22"/>
          <w:lang w:val="ru-RU" w:eastAsia="ru-RU"/>
        </w:rPr>
      </w:pPr>
      <w:hyperlink w:anchor="_Toc65592489" w:history="1">
        <w:r w:rsidR="000E1E04" w:rsidRPr="00FC25A6">
          <w:rPr>
            <w:rStyle w:val="af"/>
            <w:noProof/>
            <w:lang w:val="ru-RU"/>
          </w:rPr>
          <w:t>1.2.8. Способы учета тепла, отпущенного в тепловые сети</w:t>
        </w:r>
        <w:r w:rsidR="000E1E04">
          <w:rPr>
            <w:noProof/>
            <w:webHidden/>
          </w:rPr>
          <w:tab/>
        </w:r>
        <w:r w:rsidR="000E1E04">
          <w:rPr>
            <w:noProof/>
            <w:webHidden/>
          </w:rPr>
          <w:fldChar w:fldCharType="begin"/>
        </w:r>
        <w:r w:rsidR="000E1E04">
          <w:rPr>
            <w:noProof/>
            <w:webHidden/>
          </w:rPr>
          <w:instrText xml:space="preserve"> PAGEREF _Toc65592489 \h </w:instrText>
        </w:r>
        <w:r w:rsidR="000E1E04">
          <w:rPr>
            <w:noProof/>
            <w:webHidden/>
          </w:rPr>
        </w:r>
        <w:r w:rsidR="000E1E04">
          <w:rPr>
            <w:noProof/>
            <w:webHidden/>
          </w:rPr>
          <w:fldChar w:fldCharType="separate"/>
        </w:r>
        <w:r w:rsidR="005439A2">
          <w:rPr>
            <w:noProof/>
            <w:webHidden/>
          </w:rPr>
          <w:t>20</w:t>
        </w:r>
        <w:r w:rsidR="000E1E04">
          <w:rPr>
            <w:noProof/>
            <w:webHidden/>
          </w:rPr>
          <w:fldChar w:fldCharType="end"/>
        </w:r>
      </w:hyperlink>
    </w:p>
    <w:p w14:paraId="16CB3B97" w14:textId="6363A3DD" w:rsidR="000E1E04" w:rsidRDefault="00B6671B">
      <w:pPr>
        <w:pStyle w:val="11"/>
        <w:rPr>
          <w:rFonts w:asciiTheme="minorHAnsi" w:eastAsiaTheme="minorEastAsia" w:hAnsiTheme="minorHAnsi" w:cstheme="minorBidi"/>
          <w:b w:val="0"/>
          <w:noProof/>
          <w:sz w:val="22"/>
          <w:lang w:val="ru-RU" w:eastAsia="ru-RU"/>
        </w:rPr>
      </w:pPr>
      <w:hyperlink w:anchor="_Toc65592490" w:history="1">
        <w:r w:rsidR="000E1E04" w:rsidRPr="00FC25A6">
          <w:rPr>
            <w:rStyle w:val="af"/>
            <w:noProof/>
            <w:lang w:val="ru-RU"/>
          </w:rPr>
          <w:t>1.2.9. Статистика отказов и восстановлений оборудования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_Toc65592490 \h </w:instrText>
        </w:r>
        <w:r w:rsidR="000E1E04">
          <w:rPr>
            <w:noProof/>
            <w:webHidden/>
          </w:rPr>
        </w:r>
        <w:r w:rsidR="000E1E04">
          <w:rPr>
            <w:noProof/>
            <w:webHidden/>
          </w:rPr>
          <w:fldChar w:fldCharType="separate"/>
        </w:r>
        <w:r w:rsidR="005439A2">
          <w:rPr>
            <w:noProof/>
            <w:webHidden/>
          </w:rPr>
          <w:t>20</w:t>
        </w:r>
        <w:r w:rsidR="000E1E04">
          <w:rPr>
            <w:noProof/>
            <w:webHidden/>
          </w:rPr>
          <w:fldChar w:fldCharType="end"/>
        </w:r>
      </w:hyperlink>
    </w:p>
    <w:p w14:paraId="0DB9BB04" w14:textId="1943FD38" w:rsidR="000E1E04" w:rsidRDefault="00B6671B">
      <w:pPr>
        <w:pStyle w:val="11"/>
        <w:rPr>
          <w:rFonts w:asciiTheme="minorHAnsi" w:eastAsiaTheme="minorEastAsia" w:hAnsiTheme="minorHAnsi" w:cstheme="minorBidi"/>
          <w:b w:val="0"/>
          <w:noProof/>
          <w:sz w:val="22"/>
          <w:lang w:val="ru-RU" w:eastAsia="ru-RU"/>
        </w:rPr>
      </w:pPr>
      <w:hyperlink w:anchor="_Toc65592491" w:history="1">
        <w:r w:rsidR="000E1E04" w:rsidRPr="00FC25A6">
          <w:rPr>
            <w:rStyle w:val="af"/>
            <w:noProof/>
            <w:lang w:val="ru-RU"/>
          </w:rPr>
          <w:t>1.2.10. Предписания надзорных органов по запрещению дальнейшей эксплуатации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_Toc65592491 \h </w:instrText>
        </w:r>
        <w:r w:rsidR="000E1E04">
          <w:rPr>
            <w:noProof/>
            <w:webHidden/>
          </w:rPr>
        </w:r>
        <w:r w:rsidR="000E1E04">
          <w:rPr>
            <w:noProof/>
            <w:webHidden/>
          </w:rPr>
          <w:fldChar w:fldCharType="separate"/>
        </w:r>
        <w:r w:rsidR="005439A2">
          <w:rPr>
            <w:noProof/>
            <w:webHidden/>
          </w:rPr>
          <w:t>20</w:t>
        </w:r>
        <w:r w:rsidR="000E1E04">
          <w:rPr>
            <w:noProof/>
            <w:webHidden/>
          </w:rPr>
          <w:fldChar w:fldCharType="end"/>
        </w:r>
      </w:hyperlink>
    </w:p>
    <w:p w14:paraId="294853E8" w14:textId="62D01D54" w:rsidR="000E1E04" w:rsidRDefault="00B6671B">
      <w:pPr>
        <w:pStyle w:val="11"/>
        <w:rPr>
          <w:rFonts w:asciiTheme="minorHAnsi" w:eastAsiaTheme="minorEastAsia" w:hAnsiTheme="minorHAnsi" w:cstheme="minorBidi"/>
          <w:b w:val="0"/>
          <w:noProof/>
          <w:sz w:val="22"/>
          <w:lang w:val="ru-RU" w:eastAsia="ru-RU"/>
        </w:rPr>
      </w:pPr>
      <w:hyperlink w:anchor="_Toc65592492" w:history="1">
        <w:r w:rsidR="000E1E04" w:rsidRPr="00FC25A6">
          <w:rPr>
            <w:rStyle w:val="af"/>
            <w:noProof/>
            <w:lang w:val="ru-RU"/>
          </w:rPr>
          <w:t>1.3. Тепловые сети, сооружения на них и тепловые пункты</w:t>
        </w:r>
        <w:r w:rsidR="000E1E04">
          <w:rPr>
            <w:noProof/>
            <w:webHidden/>
          </w:rPr>
          <w:tab/>
        </w:r>
        <w:r w:rsidR="000E1E04">
          <w:rPr>
            <w:noProof/>
            <w:webHidden/>
          </w:rPr>
          <w:fldChar w:fldCharType="begin"/>
        </w:r>
        <w:r w:rsidR="000E1E04">
          <w:rPr>
            <w:noProof/>
            <w:webHidden/>
          </w:rPr>
          <w:instrText xml:space="preserve"> PAGEREF _Toc65592492 \h </w:instrText>
        </w:r>
        <w:r w:rsidR="000E1E04">
          <w:rPr>
            <w:noProof/>
            <w:webHidden/>
          </w:rPr>
        </w:r>
        <w:r w:rsidR="000E1E04">
          <w:rPr>
            <w:noProof/>
            <w:webHidden/>
          </w:rPr>
          <w:fldChar w:fldCharType="separate"/>
        </w:r>
        <w:r w:rsidR="005439A2">
          <w:rPr>
            <w:noProof/>
            <w:webHidden/>
          </w:rPr>
          <w:t>20</w:t>
        </w:r>
        <w:r w:rsidR="000E1E04">
          <w:rPr>
            <w:noProof/>
            <w:webHidden/>
          </w:rPr>
          <w:fldChar w:fldCharType="end"/>
        </w:r>
      </w:hyperlink>
    </w:p>
    <w:p w14:paraId="56C7C1BF" w14:textId="3206A28C" w:rsidR="000E1E04" w:rsidRDefault="00B6671B">
      <w:pPr>
        <w:pStyle w:val="11"/>
        <w:rPr>
          <w:rFonts w:asciiTheme="minorHAnsi" w:eastAsiaTheme="minorEastAsia" w:hAnsiTheme="minorHAnsi" w:cstheme="minorBidi"/>
          <w:b w:val="0"/>
          <w:noProof/>
          <w:sz w:val="22"/>
          <w:lang w:val="ru-RU" w:eastAsia="ru-RU"/>
        </w:rPr>
      </w:pPr>
      <w:hyperlink w:anchor="_Toc65592493" w:history="1">
        <w:r w:rsidR="000E1E04" w:rsidRPr="00FC25A6">
          <w:rPr>
            <w:rStyle w:val="af"/>
            <w:noProof/>
            <w:lang w:val="ru-RU"/>
          </w:rPr>
          <w:t>1.3.1. Общие положения</w:t>
        </w:r>
        <w:r w:rsidR="000E1E04">
          <w:rPr>
            <w:noProof/>
            <w:webHidden/>
          </w:rPr>
          <w:tab/>
        </w:r>
        <w:r w:rsidR="000E1E04">
          <w:rPr>
            <w:noProof/>
            <w:webHidden/>
          </w:rPr>
          <w:fldChar w:fldCharType="begin"/>
        </w:r>
        <w:r w:rsidR="000E1E04">
          <w:rPr>
            <w:noProof/>
            <w:webHidden/>
          </w:rPr>
          <w:instrText xml:space="preserve"> PAGEREF _Toc65592493 \h </w:instrText>
        </w:r>
        <w:r w:rsidR="000E1E04">
          <w:rPr>
            <w:noProof/>
            <w:webHidden/>
          </w:rPr>
        </w:r>
        <w:r w:rsidR="000E1E04">
          <w:rPr>
            <w:noProof/>
            <w:webHidden/>
          </w:rPr>
          <w:fldChar w:fldCharType="separate"/>
        </w:r>
        <w:r w:rsidR="005439A2">
          <w:rPr>
            <w:noProof/>
            <w:webHidden/>
          </w:rPr>
          <w:t>20</w:t>
        </w:r>
        <w:r w:rsidR="000E1E04">
          <w:rPr>
            <w:noProof/>
            <w:webHidden/>
          </w:rPr>
          <w:fldChar w:fldCharType="end"/>
        </w:r>
      </w:hyperlink>
    </w:p>
    <w:p w14:paraId="4860ADC1" w14:textId="0C7D9077" w:rsidR="000E1E04" w:rsidRDefault="00B6671B">
      <w:pPr>
        <w:pStyle w:val="11"/>
        <w:rPr>
          <w:rFonts w:asciiTheme="minorHAnsi" w:eastAsiaTheme="minorEastAsia" w:hAnsiTheme="minorHAnsi" w:cstheme="minorBidi"/>
          <w:b w:val="0"/>
          <w:noProof/>
          <w:sz w:val="22"/>
          <w:lang w:val="ru-RU" w:eastAsia="ru-RU"/>
        </w:rPr>
      </w:pPr>
      <w:hyperlink w:anchor="_Toc65592494" w:history="1">
        <w:r w:rsidR="000E1E04" w:rsidRPr="00FC25A6">
          <w:rPr>
            <w:rStyle w:val="af"/>
            <w:noProof/>
            <w:lang w:val="ru-RU"/>
          </w:rPr>
          <w:t>1.3.2. Общая характеристика тепловых сетей 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_Toc65592494 \h </w:instrText>
        </w:r>
        <w:r w:rsidR="000E1E04">
          <w:rPr>
            <w:noProof/>
            <w:webHidden/>
          </w:rPr>
        </w:r>
        <w:r w:rsidR="000E1E04">
          <w:rPr>
            <w:noProof/>
            <w:webHidden/>
          </w:rPr>
          <w:fldChar w:fldCharType="separate"/>
        </w:r>
        <w:r w:rsidR="005439A2">
          <w:rPr>
            <w:noProof/>
            <w:webHidden/>
          </w:rPr>
          <w:t>21</w:t>
        </w:r>
        <w:r w:rsidR="000E1E04">
          <w:rPr>
            <w:noProof/>
            <w:webHidden/>
          </w:rPr>
          <w:fldChar w:fldCharType="end"/>
        </w:r>
      </w:hyperlink>
    </w:p>
    <w:p w14:paraId="3FF69822" w14:textId="5209792E" w:rsidR="000E1E04" w:rsidRDefault="00B6671B">
      <w:pPr>
        <w:pStyle w:val="11"/>
        <w:rPr>
          <w:rFonts w:asciiTheme="minorHAnsi" w:eastAsiaTheme="minorEastAsia" w:hAnsiTheme="minorHAnsi" w:cstheme="minorBidi"/>
          <w:b w:val="0"/>
          <w:noProof/>
          <w:sz w:val="22"/>
          <w:lang w:val="ru-RU" w:eastAsia="ru-RU"/>
        </w:rPr>
      </w:pPr>
      <w:hyperlink w:anchor="_Toc65592495" w:history="1">
        <w:r w:rsidR="000E1E04" w:rsidRPr="00FC25A6">
          <w:rPr>
            <w:rStyle w:val="af"/>
            <w:noProof/>
            <w:lang w:val="ru-RU"/>
          </w:rPr>
          <w:t>1.3.3. Гидравлические режимы тепловых сетей и пьезометрические графики</w:t>
        </w:r>
        <w:r w:rsidR="000E1E04">
          <w:rPr>
            <w:noProof/>
            <w:webHidden/>
          </w:rPr>
          <w:tab/>
        </w:r>
        <w:r w:rsidR="000E1E04">
          <w:rPr>
            <w:noProof/>
            <w:webHidden/>
          </w:rPr>
          <w:fldChar w:fldCharType="begin"/>
        </w:r>
        <w:r w:rsidR="000E1E04">
          <w:rPr>
            <w:noProof/>
            <w:webHidden/>
          </w:rPr>
          <w:instrText xml:space="preserve"> PAGEREF _Toc65592495 \h </w:instrText>
        </w:r>
        <w:r w:rsidR="000E1E04">
          <w:rPr>
            <w:noProof/>
            <w:webHidden/>
          </w:rPr>
        </w:r>
        <w:r w:rsidR="000E1E04">
          <w:rPr>
            <w:noProof/>
            <w:webHidden/>
          </w:rPr>
          <w:fldChar w:fldCharType="separate"/>
        </w:r>
        <w:r w:rsidR="005439A2">
          <w:rPr>
            <w:noProof/>
            <w:webHidden/>
          </w:rPr>
          <w:t>22</w:t>
        </w:r>
        <w:r w:rsidR="000E1E04">
          <w:rPr>
            <w:noProof/>
            <w:webHidden/>
          </w:rPr>
          <w:fldChar w:fldCharType="end"/>
        </w:r>
      </w:hyperlink>
    </w:p>
    <w:p w14:paraId="72373414" w14:textId="6549DE5E" w:rsidR="000E1E04" w:rsidRDefault="00B6671B">
      <w:pPr>
        <w:pStyle w:val="11"/>
        <w:rPr>
          <w:rFonts w:asciiTheme="minorHAnsi" w:eastAsiaTheme="minorEastAsia" w:hAnsiTheme="minorHAnsi" w:cstheme="minorBidi"/>
          <w:b w:val="0"/>
          <w:noProof/>
          <w:sz w:val="22"/>
          <w:lang w:val="ru-RU" w:eastAsia="ru-RU"/>
        </w:rPr>
      </w:pPr>
      <w:hyperlink w:anchor="_Toc65592496" w:history="1">
        <w:r w:rsidR="000E1E04" w:rsidRPr="00FC25A6">
          <w:rPr>
            <w:rStyle w:val="af"/>
            <w:rFonts w:eastAsia="Calibri"/>
            <w:noProof/>
            <w:lang w:val="ru-RU"/>
          </w:rPr>
          <w:t>1.3.4. Графики регулирования отпуска тепла в тепловые сети</w:t>
        </w:r>
        <w:r w:rsidR="000E1E04">
          <w:rPr>
            <w:noProof/>
            <w:webHidden/>
          </w:rPr>
          <w:tab/>
        </w:r>
        <w:r w:rsidR="000E1E04">
          <w:rPr>
            <w:noProof/>
            <w:webHidden/>
          </w:rPr>
          <w:fldChar w:fldCharType="begin"/>
        </w:r>
        <w:r w:rsidR="000E1E04">
          <w:rPr>
            <w:noProof/>
            <w:webHidden/>
          </w:rPr>
          <w:instrText xml:space="preserve"> PAGEREF _Toc65592496 \h </w:instrText>
        </w:r>
        <w:r w:rsidR="000E1E04">
          <w:rPr>
            <w:noProof/>
            <w:webHidden/>
          </w:rPr>
        </w:r>
        <w:r w:rsidR="000E1E04">
          <w:rPr>
            <w:noProof/>
            <w:webHidden/>
          </w:rPr>
          <w:fldChar w:fldCharType="separate"/>
        </w:r>
        <w:r w:rsidR="005439A2">
          <w:rPr>
            <w:noProof/>
            <w:webHidden/>
          </w:rPr>
          <w:t>49</w:t>
        </w:r>
        <w:r w:rsidR="000E1E04">
          <w:rPr>
            <w:noProof/>
            <w:webHidden/>
          </w:rPr>
          <w:fldChar w:fldCharType="end"/>
        </w:r>
      </w:hyperlink>
    </w:p>
    <w:p w14:paraId="4AD5DA67" w14:textId="2F246E64" w:rsidR="000E1E04" w:rsidRDefault="00B6671B">
      <w:pPr>
        <w:pStyle w:val="11"/>
        <w:rPr>
          <w:rFonts w:asciiTheme="minorHAnsi" w:eastAsiaTheme="minorEastAsia" w:hAnsiTheme="minorHAnsi" w:cstheme="minorBidi"/>
          <w:b w:val="0"/>
          <w:noProof/>
          <w:sz w:val="22"/>
          <w:lang w:val="ru-RU" w:eastAsia="ru-RU"/>
        </w:rPr>
      </w:pPr>
      <w:hyperlink w:anchor="_Toc65592497" w:history="1">
        <w:r w:rsidR="000E1E04" w:rsidRPr="00FC25A6">
          <w:rPr>
            <w:rStyle w:val="af"/>
            <w:noProof/>
            <w:lang w:val="ru-RU"/>
          </w:rPr>
          <w:t>1.3.5 Определение нормативных эксплуатационных технологических затрат и потерь теплоносителя.</w:t>
        </w:r>
        <w:r w:rsidR="000E1E04">
          <w:rPr>
            <w:noProof/>
            <w:webHidden/>
          </w:rPr>
          <w:tab/>
        </w:r>
        <w:r w:rsidR="000E1E04">
          <w:rPr>
            <w:noProof/>
            <w:webHidden/>
          </w:rPr>
          <w:fldChar w:fldCharType="begin"/>
        </w:r>
        <w:r w:rsidR="000E1E04">
          <w:rPr>
            <w:noProof/>
            <w:webHidden/>
          </w:rPr>
          <w:instrText xml:space="preserve"> PAGEREF _Toc65592497 \h </w:instrText>
        </w:r>
        <w:r w:rsidR="000E1E04">
          <w:rPr>
            <w:noProof/>
            <w:webHidden/>
          </w:rPr>
        </w:r>
        <w:r w:rsidR="000E1E04">
          <w:rPr>
            <w:noProof/>
            <w:webHidden/>
          </w:rPr>
          <w:fldChar w:fldCharType="separate"/>
        </w:r>
        <w:r w:rsidR="005439A2">
          <w:rPr>
            <w:noProof/>
            <w:webHidden/>
          </w:rPr>
          <w:t>49</w:t>
        </w:r>
        <w:r w:rsidR="000E1E04">
          <w:rPr>
            <w:noProof/>
            <w:webHidden/>
          </w:rPr>
          <w:fldChar w:fldCharType="end"/>
        </w:r>
      </w:hyperlink>
    </w:p>
    <w:p w14:paraId="09287411" w14:textId="081FCCE2" w:rsidR="000E1E04" w:rsidRDefault="00B6671B">
      <w:pPr>
        <w:pStyle w:val="11"/>
        <w:rPr>
          <w:rFonts w:asciiTheme="minorHAnsi" w:eastAsiaTheme="minorEastAsia" w:hAnsiTheme="minorHAnsi" w:cstheme="minorBidi"/>
          <w:b w:val="0"/>
          <w:noProof/>
          <w:sz w:val="22"/>
          <w:lang w:val="ru-RU" w:eastAsia="ru-RU"/>
        </w:rPr>
      </w:pPr>
      <w:hyperlink w:anchor="_Toc65592498" w:history="1">
        <w:r w:rsidR="000E1E04" w:rsidRPr="00FC25A6">
          <w:rPr>
            <w:rStyle w:val="af"/>
            <w:noProof/>
            <w:lang w:val="ru-RU"/>
          </w:rPr>
          <w:t>1.4. Зоны действия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_Toc65592498 \h </w:instrText>
        </w:r>
        <w:r w:rsidR="000E1E04">
          <w:rPr>
            <w:noProof/>
            <w:webHidden/>
          </w:rPr>
        </w:r>
        <w:r w:rsidR="000E1E04">
          <w:rPr>
            <w:noProof/>
            <w:webHidden/>
          </w:rPr>
          <w:fldChar w:fldCharType="separate"/>
        </w:r>
        <w:r w:rsidR="005439A2">
          <w:rPr>
            <w:noProof/>
            <w:webHidden/>
          </w:rPr>
          <w:t>54</w:t>
        </w:r>
        <w:r w:rsidR="000E1E04">
          <w:rPr>
            <w:noProof/>
            <w:webHidden/>
          </w:rPr>
          <w:fldChar w:fldCharType="end"/>
        </w:r>
      </w:hyperlink>
    </w:p>
    <w:p w14:paraId="6FF97110" w14:textId="77438D47" w:rsidR="000E1E04" w:rsidRDefault="00B6671B">
      <w:pPr>
        <w:pStyle w:val="11"/>
        <w:rPr>
          <w:rFonts w:asciiTheme="minorHAnsi" w:eastAsiaTheme="minorEastAsia" w:hAnsiTheme="minorHAnsi" w:cstheme="minorBidi"/>
          <w:b w:val="0"/>
          <w:noProof/>
          <w:sz w:val="22"/>
          <w:lang w:val="ru-RU" w:eastAsia="ru-RU"/>
        </w:rPr>
      </w:pPr>
      <w:hyperlink w:anchor="_Toc65592499" w:history="1">
        <w:r w:rsidR="000E1E04" w:rsidRPr="00FC25A6">
          <w:rPr>
            <w:rStyle w:val="af"/>
            <w:noProof/>
            <w:lang w:val="ru-RU"/>
          </w:rPr>
          <w:t>1.4.1.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r w:rsidR="000E1E04">
          <w:rPr>
            <w:noProof/>
            <w:webHidden/>
          </w:rPr>
          <w:tab/>
        </w:r>
        <w:r w:rsidR="000E1E04">
          <w:rPr>
            <w:noProof/>
            <w:webHidden/>
          </w:rPr>
          <w:fldChar w:fldCharType="begin"/>
        </w:r>
        <w:r w:rsidR="000E1E04">
          <w:rPr>
            <w:noProof/>
            <w:webHidden/>
          </w:rPr>
          <w:instrText xml:space="preserve"> PAGEREF _Toc65592499 \h </w:instrText>
        </w:r>
        <w:r w:rsidR="000E1E04">
          <w:rPr>
            <w:noProof/>
            <w:webHidden/>
          </w:rPr>
        </w:r>
        <w:r w:rsidR="000E1E04">
          <w:rPr>
            <w:noProof/>
            <w:webHidden/>
          </w:rPr>
          <w:fldChar w:fldCharType="separate"/>
        </w:r>
        <w:r w:rsidR="005439A2">
          <w:rPr>
            <w:noProof/>
            <w:webHidden/>
          </w:rPr>
          <w:t>54</w:t>
        </w:r>
        <w:r w:rsidR="000E1E04">
          <w:rPr>
            <w:noProof/>
            <w:webHidden/>
          </w:rPr>
          <w:fldChar w:fldCharType="end"/>
        </w:r>
      </w:hyperlink>
    </w:p>
    <w:p w14:paraId="4F735831" w14:textId="1DFF2AC7" w:rsidR="000E1E04" w:rsidRDefault="00B6671B">
      <w:pPr>
        <w:pStyle w:val="11"/>
        <w:rPr>
          <w:rFonts w:asciiTheme="minorHAnsi" w:eastAsiaTheme="minorEastAsia" w:hAnsiTheme="minorHAnsi" w:cstheme="minorBidi"/>
          <w:b w:val="0"/>
          <w:noProof/>
          <w:sz w:val="22"/>
          <w:lang w:val="ru-RU" w:eastAsia="ru-RU"/>
        </w:rPr>
      </w:pPr>
      <w:hyperlink w:anchor="_Toc65592500" w:history="1">
        <w:r w:rsidR="000E1E04" w:rsidRPr="00FC25A6">
          <w:rPr>
            <w:rStyle w:val="af"/>
            <w:noProof/>
            <w:lang w:val="ru-RU"/>
          </w:rPr>
          <w:t>1.4.1.1 Зона котельных</w:t>
        </w:r>
        <w:r w:rsidR="000E1E04">
          <w:rPr>
            <w:noProof/>
            <w:webHidden/>
          </w:rPr>
          <w:tab/>
        </w:r>
        <w:r w:rsidR="000E1E04">
          <w:rPr>
            <w:noProof/>
            <w:webHidden/>
          </w:rPr>
          <w:fldChar w:fldCharType="begin"/>
        </w:r>
        <w:r w:rsidR="000E1E04">
          <w:rPr>
            <w:noProof/>
            <w:webHidden/>
          </w:rPr>
          <w:instrText xml:space="preserve"> PAGEREF _Toc65592500 \h </w:instrText>
        </w:r>
        <w:r w:rsidR="000E1E04">
          <w:rPr>
            <w:noProof/>
            <w:webHidden/>
          </w:rPr>
        </w:r>
        <w:r w:rsidR="000E1E04">
          <w:rPr>
            <w:noProof/>
            <w:webHidden/>
          </w:rPr>
          <w:fldChar w:fldCharType="separate"/>
        </w:r>
        <w:r w:rsidR="005439A2">
          <w:rPr>
            <w:noProof/>
            <w:webHidden/>
          </w:rPr>
          <w:t>54</w:t>
        </w:r>
        <w:r w:rsidR="000E1E04">
          <w:rPr>
            <w:noProof/>
            <w:webHidden/>
          </w:rPr>
          <w:fldChar w:fldCharType="end"/>
        </w:r>
      </w:hyperlink>
    </w:p>
    <w:p w14:paraId="170B2080" w14:textId="04FF9C1D" w:rsidR="000E1E04" w:rsidRDefault="00B6671B">
      <w:pPr>
        <w:pStyle w:val="11"/>
        <w:rPr>
          <w:rFonts w:asciiTheme="minorHAnsi" w:eastAsiaTheme="minorEastAsia" w:hAnsiTheme="minorHAnsi" w:cstheme="minorBidi"/>
          <w:b w:val="0"/>
          <w:noProof/>
          <w:sz w:val="22"/>
          <w:lang w:val="ru-RU" w:eastAsia="ru-RU"/>
        </w:rPr>
      </w:pPr>
      <w:hyperlink w:anchor="_Toc65592501" w:history="1">
        <w:r w:rsidR="000E1E04" w:rsidRPr="00FC25A6">
          <w:rPr>
            <w:rStyle w:val="af"/>
            <w:noProof/>
            <w:lang w:val="ru-RU"/>
          </w:rPr>
          <w:t>1.4.1.2 Зоны действия крышных котельных</w:t>
        </w:r>
        <w:r w:rsidR="000E1E04">
          <w:rPr>
            <w:noProof/>
            <w:webHidden/>
          </w:rPr>
          <w:tab/>
        </w:r>
        <w:r w:rsidR="000E1E04">
          <w:rPr>
            <w:noProof/>
            <w:webHidden/>
          </w:rPr>
          <w:fldChar w:fldCharType="begin"/>
        </w:r>
        <w:r w:rsidR="000E1E04">
          <w:rPr>
            <w:noProof/>
            <w:webHidden/>
          </w:rPr>
          <w:instrText xml:space="preserve"> PAGEREF _Toc65592501 \h </w:instrText>
        </w:r>
        <w:r w:rsidR="000E1E04">
          <w:rPr>
            <w:noProof/>
            <w:webHidden/>
          </w:rPr>
        </w:r>
        <w:r w:rsidR="000E1E04">
          <w:rPr>
            <w:noProof/>
            <w:webHidden/>
          </w:rPr>
          <w:fldChar w:fldCharType="separate"/>
        </w:r>
        <w:r w:rsidR="005439A2">
          <w:rPr>
            <w:noProof/>
            <w:webHidden/>
          </w:rPr>
          <w:t>54</w:t>
        </w:r>
        <w:r w:rsidR="000E1E04">
          <w:rPr>
            <w:noProof/>
            <w:webHidden/>
          </w:rPr>
          <w:fldChar w:fldCharType="end"/>
        </w:r>
      </w:hyperlink>
    </w:p>
    <w:p w14:paraId="20EA9A08" w14:textId="704C9FEC" w:rsidR="000E1E04" w:rsidRDefault="00B6671B">
      <w:pPr>
        <w:pStyle w:val="11"/>
        <w:rPr>
          <w:rFonts w:asciiTheme="minorHAnsi" w:eastAsiaTheme="minorEastAsia" w:hAnsiTheme="minorHAnsi" w:cstheme="minorBidi"/>
          <w:b w:val="0"/>
          <w:noProof/>
          <w:sz w:val="22"/>
          <w:lang w:val="ru-RU" w:eastAsia="ru-RU"/>
        </w:rPr>
      </w:pPr>
      <w:hyperlink w:anchor="_Toc65592502" w:history="1">
        <w:r w:rsidR="000E1E04" w:rsidRPr="00FC25A6">
          <w:rPr>
            <w:rStyle w:val="af"/>
            <w:noProof/>
            <w:lang w:val="ru-RU"/>
          </w:rPr>
          <w:t>1.4.1.3 Зоны действия источников прочих муниципальных и ведомственных котельных</w:t>
        </w:r>
        <w:r w:rsidR="000E1E04">
          <w:rPr>
            <w:noProof/>
            <w:webHidden/>
          </w:rPr>
          <w:tab/>
        </w:r>
        <w:r w:rsidR="000E1E04">
          <w:rPr>
            <w:noProof/>
            <w:webHidden/>
          </w:rPr>
          <w:fldChar w:fldCharType="begin"/>
        </w:r>
        <w:r w:rsidR="000E1E04">
          <w:rPr>
            <w:noProof/>
            <w:webHidden/>
          </w:rPr>
          <w:instrText xml:space="preserve"> PAGEREF _Toc65592502 \h </w:instrText>
        </w:r>
        <w:r w:rsidR="000E1E04">
          <w:rPr>
            <w:noProof/>
            <w:webHidden/>
          </w:rPr>
        </w:r>
        <w:r w:rsidR="000E1E04">
          <w:rPr>
            <w:noProof/>
            <w:webHidden/>
          </w:rPr>
          <w:fldChar w:fldCharType="separate"/>
        </w:r>
        <w:r w:rsidR="005439A2">
          <w:rPr>
            <w:noProof/>
            <w:webHidden/>
          </w:rPr>
          <w:t>54</w:t>
        </w:r>
        <w:r w:rsidR="000E1E04">
          <w:rPr>
            <w:noProof/>
            <w:webHidden/>
          </w:rPr>
          <w:fldChar w:fldCharType="end"/>
        </w:r>
      </w:hyperlink>
    </w:p>
    <w:p w14:paraId="6323DBFA" w14:textId="48EE80C8" w:rsidR="000E1E04" w:rsidRDefault="00B6671B">
      <w:pPr>
        <w:pStyle w:val="11"/>
        <w:rPr>
          <w:rFonts w:asciiTheme="minorHAnsi" w:eastAsiaTheme="minorEastAsia" w:hAnsiTheme="minorHAnsi" w:cstheme="minorBidi"/>
          <w:b w:val="0"/>
          <w:noProof/>
          <w:sz w:val="22"/>
          <w:lang w:val="ru-RU" w:eastAsia="ru-RU"/>
        </w:rPr>
      </w:pPr>
      <w:hyperlink w:anchor="_Toc65592503" w:history="1">
        <w:r w:rsidR="000E1E04" w:rsidRPr="00FC25A6">
          <w:rPr>
            <w:rStyle w:val="af"/>
            <w:noProof/>
            <w:lang w:val="ru-RU"/>
          </w:rPr>
          <w:t>1.4.1.4 Зоны действия источников индивидуального теплоснабжения</w:t>
        </w:r>
        <w:r w:rsidR="000E1E04">
          <w:rPr>
            <w:noProof/>
            <w:webHidden/>
          </w:rPr>
          <w:tab/>
        </w:r>
        <w:r w:rsidR="000E1E04">
          <w:rPr>
            <w:noProof/>
            <w:webHidden/>
          </w:rPr>
          <w:fldChar w:fldCharType="begin"/>
        </w:r>
        <w:r w:rsidR="000E1E04">
          <w:rPr>
            <w:noProof/>
            <w:webHidden/>
          </w:rPr>
          <w:instrText xml:space="preserve"> PAGEREF _Toc65592503 \h </w:instrText>
        </w:r>
        <w:r w:rsidR="000E1E04">
          <w:rPr>
            <w:noProof/>
            <w:webHidden/>
          </w:rPr>
        </w:r>
        <w:r w:rsidR="000E1E04">
          <w:rPr>
            <w:noProof/>
            <w:webHidden/>
          </w:rPr>
          <w:fldChar w:fldCharType="separate"/>
        </w:r>
        <w:r w:rsidR="005439A2">
          <w:rPr>
            <w:noProof/>
            <w:webHidden/>
          </w:rPr>
          <w:t>54</w:t>
        </w:r>
        <w:r w:rsidR="000E1E04">
          <w:rPr>
            <w:noProof/>
            <w:webHidden/>
          </w:rPr>
          <w:fldChar w:fldCharType="end"/>
        </w:r>
      </w:hyperlink>
    </w:p>
    <w:p w14:paraId="71BAF310" w14:textId="3028B3E5" w:rsidR="000E1E04" w:rsidRDefault="00B6671B">
      <w:pPr>
        <w:pStyle w:val="11"/>
        <w:rPr>
          <w:rFonts w:asciiTheme="minorHAnsi" w:eastAsiaTheme="minorEastAsia" w:hAnsiTheme="minorHAnsi" w:cstheme="minorBidi"/>
          <w:b w:val="0"/>
          <w:noProof/>
          <w:sz w:val="22"/>
          <w:lang w:val="ru-RU" w:eastAsia="ru-RU"/>
        </w:rPr>
      </w:pPr>
      <w:hyperlink w:anchor="_Toc65592504" w:history="1">
        <w:r w:rsidR="000E1E04" w:rsidRPr="00FC25A6">
          <w:rPr>
            <w:rStyle w:val="af"/>
            <w:noProof/>
            <w:lang w:val="ru-RU"/>
          </w:rPr>
          <w:t>1.4.2 Определение эффективного радиуса теплоснабжения</w:t>
        </w:r>
        <w:r w:rsidR="000E1E04">
          <w:rPr>
            <w:noProof/>
            <w:webHidden/>
          </w:rPr>
          <w:tab/>
        </w:r>
        <w:r w:rsidR="000E1E04">
          <w:rPr>
            <w:noProof/>
            <w:webHidden/>
          </w:rPr>
          <w:fldChar w:fldCharType="begin"/>
        </w:r>
        <w:r w:rsidR="000E1E04">
          <w:rPr>
            <w:noProof/>
            <w:webHidden/>
          </w:rPr>
          <w:instrText xml:space="preserve"> PAGEREF _Toc65592504 \h </w:instrText>
        </w:r>
        <w:r w:rsidR="000E1E04">
          <w:rPr>
            <w:noProof/>
            <w:webHidden/>
          </w:rPr>
        </w:r>
        <w:r w:rsidR="000E1E04">
          <w:rPr>
            <w:noProof/>
            <w:webHidden/>
          </w:rPr>
          <w:fldChar w:fldCharType="separate"/>
        </w:r>
        <w:r w:rsidR="005439A2">
          <w:rPr>
            <w:noProof/>
            <w:webHidden/>
          </w:rPr>
          <w:t>55</w:t>
        </w:r>
        <w:r w:rsidR="000E1E04">
          <w:rPr>
            <w:noProof/>
            <w:webHidden/>
          </w:rPr>
          <w:fldChar w:fldCharType="end"/>
        </w:r>
      </w:hyperlink>
    </w:p>
    <w:p w14:paraId="2C0BA693" w14:textId="1CEDC5E2" w:rsidR="000E1E04" w:rsidRDefault="00B6671B">
      <w:pPr>
        <w:pStyle w:val="11"/>
        <w:rPr>
          <w:rFonts w:asciiTheme="minorHAnsi" w:eastAsiaTheme="minorEastAsia" w:hAnsiTheme="minorHAnsi" w:cstheme="minorBidi"/>
          <w:b w:val="0"/>
          <w:noProof/>
          <w:sz w:val="22"/>
          <w:lang w:val="ru-RU" w:eastAsia="ru-RU"/>
        </w:rPr>
      </w:pPr>
      <w:hyperlink w:anchor="_Toc65592505" w:history="1">
        <w:r w:rsidR="000E1E04" w:rsidRPr="00FC25A6">
          <w:rPr>
            <w:rStyle w:val="af"/>
            <w:noProof/>
            <w:lang w:val="ru-RU"/>
          </w:rPr>
          <w:t>1.4.2.1 Наличие мощностей установленной, подключенной зарезервированной</w:t>
        </w:r>
        <w:r w:rsidR="000E1E04">
          <w:rPr>
            <w:noProof/>
            <w:webHidden/>
          </w:rPr>
          <w:tab/>
        </w:r>
        <w:r w:rsidR="000E1E04">
          <w:rPr>
            <w:noProof/>
            <w:webHidden/>
          </w:rPr>
          <w:fldChar w:fldCharType="begin"/>
        </w:r>
        <w:r w:rsidR="000E1E04">
          <w:rPr>
            <w:noProof/>
            <w:webHidden/>
          </w:rPr>
          <w:instrText xml:space="preserve"> PAGEREF _Toc65592505 \h </w:instrText>
        </w:r>
        <w:r w:rsidR="000E1E04">
          <w:rPr>
            <w:noProof/>
            <w:webHidden/>
          </w:rPr>
        </w:r>
        <w:r w:rsidR="000E1E04">
          <w:rPr>
            <w:noProof/>
            <w:webHidden/>
          </w:rPr>
          <w:fldChar w:fldCharType="separate"/>
        </w:r>
        <w:r w:rsidR="005439A2">
          <w:rPr>
            <w:noProof/>
            <w:webHidden/>
          </w:rPr>
          <w:t>63</w:t>
        </w:r>
        <w:r w:rsidR="000E1E04">
          <w:rPr>
            <w:noProof/>
            <w:webHidden/>
          </w:rPr>
          <w:fldChar w:fldCharType="end"/>
        </w:r>
      </w:hyperlink>
    </w:p>
    <w:p w14:paraId="56020F52" w14:textId="355698BC" w:rsidR="000E1E04" w:rsidRDefault="00B6671B">
      <w:pPr>
        <w:pStyle w:val="11"/>
        <w:rPr>
          <w:rFonts w:asciiTheme="minorHAnsi" w:eastAsiaTheme="minorEastAsia" w:hAnsiTheme="minorHAnsi" w:cstheme="minorBidi"/>
          <w:b w:val="0"/>
          <w:noProof/>
          <w:sz w:val="22"/>
          <w:lang w:val="ru-RU" w:eastAsia="ru-RU"/>
        </w:rPr>
      </w:pPr>
      <w:hyperlink w:anchor="_Toc65592506" w:history="1">
        <w:r w:rsidR="000E1E04" w:rsidRPr="00FC25A6">
          <w:rPr>
            <w:rStyle w:val="af"/>
            <w:rFonts w:eastAsiaTheme="minorHAnsi"/>
            <w:noProof/>
            <w:lang w:val="ru-RU"/>
          </w:rPr>
          <w:t>1.4.2.2. Схемы выдачи тепловой мощности котельных</w:t>
        </w:r>
        <w:r w:rsidR="000E1E04">
          <w:rPr>
            <w:noProof/>
            <w:webHidden/>
          </w:rPr>
          <w:tab/>
        </w:r>
        <w:r w:rsidR="000E1E04">
          <w:rPr>
            <w:noProof/>
            <w:webHidden/>
          </w:rPr>
          <w:fldChar w:fldCharType="begin"/>
        </w:r>
        <w:r w:rsidR="000E1E04">
          <w:rPr>
            <w:noProof/>
            <w:webHidden/>
          </w:rPr>
          <w:instrText xml:space="preserve"> PAGEREF _Toc65592506 \h </w:instrText>
        </w:r>
        <w:r w:rsidR="000E1E04">
          <w:rPr>
            <w:noProof/>
            <w:webHidden/>
          </w:rPr>
        </w:r>
        <w:r w:rsidR="000E1E04">
          <w:rPr>
            <w:noProof/>
            <w:webHidden/>
          </w:rPr>
          <w:fldChar w:fldCharType="separate"/>
        </w:r>
        <w:r w:rsidR="005439A2">
          <w:rPr>
            <w:noProof/>
            <w:webHidden/>
          </w:rPr>
          <w:t>63</w:t>
        </w:r>
        <w:r w:rsidR="000E1E04">
          <w:rPr>
            <w:noProof/>
            <w:webHidden/>
          </w:rPr>
          <w:fldChar w:fldCharType="end"/>
        </w:r>
      </w:hyperlink>
    </w:p>
    <w:p w14:paraId="2812A64A" w14:textId="78A8187E" w:rsidR="000E1E04" w:rsidRDefault="00B6671B">
      <w:pPr>
        <w:pStyle w:val="11"/>
        <w:rPr>
          <w:rFonts w:asciiTheme="minorHAnsi" w:eastAsiaTheme="minorEastAsia" w:hAnsiTheme="minorHAnsi" w:cstheme="minorBidi"/>
          <w:b w:val="0"/>
          <w:noProof/>
          <w:sz w:val="22"/>
          <w:lang w:val="ru-RU" w:eastAsia="ru-RU"/>
        </w:rPr>
      </w:pPr>
      <w:hyperlink w:anchor="_Toc65592507" w:history="1">
        <w:r w:rsidR="000E1E04" w:rsidRPr="00FC25A6">
          <w:rPr>
            <w:rStyle w:val="af"/>
            <w:noProof/>
            <w:lang w:val="ru-RU"/>
          </w:rPr>
          <w:t>1.5 Тепловые нагрузки потребителей, групп потребителей в зонах действия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_Toc65592507 \h </w:instrText>
        </w:r>
        <w:r w:rsidR="000E1E04">
          <w:rPr>
            <w:noProof/>
            <w:webHidden/>
          </w:rPr>
        </w:r>
        <w:r w:rsidR="000E1E04">
          <w:rPr>
            <w:noProof/>
            <w:webHidden/>
          </w:rPr>
          <w:fldChar w:fldCharType="separate"/>
        </w:r>
        <w:r w:rsidR="005439A2">
          <w:rPr>
            <w:noProof/>
            <w:webHidden/>
          </w:rPr>
          <w:t>65</w:t>
        </w:r>
        <w:r w:rsidR="000E1E04">
          <w:rPr>
            <w:noProof/>
            <w:webHidden/>
          </w:rPr>
          <w:fldChar w:fldCharType="end"/>
        </w:r>
      </w:hyperlink>
    </w:p>
    <w:p w14:paraId="6E823521" w14:textId="7B9B5EA4" w:rsidR="000E1E04" w:rsidRDefault="00B6671B">
      <w:pPr>
        <w:pStyle w:val="11"/>
        <w:rPr>
          <w:rFonts w:asciiTheme="minorHAnsi" w:eastAsiaTheme="minorEastAsia" w:hAnsiTheme="minorHAnsi" w:cstheme="minorBidi"/>
          <w:b w:val="0"/>
          <w:noProof/>
          <w:sz w:val="22"/>
          <w:lang w:val="ru-RU" w:eastAsia="ru-RU"/>
        </w:rPr>
      </w:pPr>
      <w:hyperlink w:anchor="_Toc65592508" w:history="1">
        <w:r w:rsidR="000E1E04" w:rsidRPr="00FC25A6">
          <w:rPr>
            <w:rStyle w:val="af"/>
            <w:noProof/>
            <w:lang w:val="ru-RU"/>
          </w:rPr>
          <w:t>1.5.1 Потребление тепловой энергии в расчетных элементах территориального деления при расчетных температурах наружного воздуха</w:t>
        </w:r>
        <w:r w:rsidR="000E1E04">
          <w:rPr>
            <w:noProof/>
            <w:webHidden/>
          </w:rPr>
          <w:tab/>
        </w:r>
        <w:r w:rsidR="000E1E04">
          <w:rPr>
            <w:noProof/>
            <w:webHidden/>
          </w:rPr>
          <w:fldChar w:fldCharType="begin"/>
        </w:r>
        <w:r w:rsidR="000E1E04">
          <w:rPr>
            <w:noProof/>
            <w:webHidden/>
          </w:rPr>
          <w:instrText xml:space="preserve"> PAGEREF _Toc65592508 \h </w:instrText>
        </w:r>
        <w:r w:rsidR="000E1E04">
          <w:rPr>
            <w:noProof/>
            <w:webHidden/>
          </w:rPr>
        </w:r>
        <w:r w:rsidR="000E1E04">
          <w:rPr>
            <w:noProof/>
            <w:webHidden/>
          </w:rPr>
          <w:fldChar w:fldCharType="separate"/>
        </w:r>
        <w:r w:rsidR="005439A2">
          <w:rPr>
            <w:noProof/>
            <w:webHidden/>
          </w:rPr>
          <w:t>65</w:t>
        </w:r>
        <w:r w:rsidR="000E1E04">
          <w:rPr>
            <w:noProof/>
            <w:webHidden/>
          </w:rPr>
          <w:fldChar w:fldCharType="end"/>
        </w:r>
      </w:hyperlink>
    </w:p>
    <w:p w14:paraId="143D2170" w14:textId="54A06734" w:rsidR="000E1E04" w:rsidRDefault="00B6671B">
      <w:pPr>
        <w:pStyle w:val="11"/>
        <w:rPr>
          <w:rFonts w:asciiTheme="minorHAnsi" w:eastAsiaTheme="minorEastAsia" w:hAnsiTheme="minorHAnsi" w:cstheme="minorBidi"/>
          <w:b w:val="0"/>
          <w:noProof/>
          <w:sz w:val="22"/>
          <w:lang w:val="ru-RU" w:eastAsia="ru-RU"/>
        </w:rPr>
      </w:pPr>
      <w:hyperlink w:anchor="_Toc65592509" w:history="1">
        <w:r w:rsidR="000E1E04" w:rsidRPr="00FC25A6">
          <w:rPr>
            <w:rStyle w:val="af"/>
            <w:noProof/>
            <w:lang w:val="ru-RU"/>
          </w:rPr>
          <w:t>1.5.2.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_Toc65592509 \h </w:instrText>
        </w:r>
        <w:r w:rsidR="000E1E04">
          <w:rPr>
            <w:noProof/>
            <w:webHidden/>
          </w:rPr>
        </w:r>
        <w:r w:rsidR="000E1E04">
          <w:rPr>
            <w:noProof/>
            <w:webHidden/>
          </w:rPr>
          <w:fldChar w:fldCharType="separate"/>
        </w:r>
        <w:r w:rsidR="005439A2">
          <w:rPr>
            <w:noProof/>
            <w:webHidden/>
          </w:rPr>
          <w:t>69</w:t>
        </w:r>
        <w:r w:rsidR="000E1E04">
          <w:rPr>
            <w:noProof/>
            <w:webHidden/>
          </w:rPr>
          <w:fldChar w:fldCharType="end"/>
        </w:r>
      </w:hyperlink>
    </w:p>
    <w:p w14:paraId="08386F47" w14:textId="517A8AA3" w:rsidR="000E1E04" w:rsidRDefault="00B6671B">
      <w:pPr>
        <w:pStyle w:val="11"/>
        <w:rPr>
          <w:rFonts w:asciiTheme="minorHAnsi" w:eastAsiaTheme="minorEastAsia" w:hAnsiTheme="minorHAnsi" w:cstheme="minorBidi"/>
          <w:b w:val="0"/>
          <w:noProof/>
          <w:sz w:val="22"/>
          <w:lang w:val="ru-RU" w:eastAsia="ru-RU"/>
        </w:rPr>
      </w:pPr>
      <w:hyperlink w:anchor="_Toc65592510" w:history="1">
        <w:r w:rsidR="000E1E04" w:rsidRPr="00FC25A6">
          <w:rPr>
            <w:rStyle w:val="af"/>
            <w:noProof/>
            <w:lang w:val="ru-RU"/>
          </w:rPr>
          <w:t>1.5.3. Значения расчетной тепловой нагрузки при расчётных температурах наружного воздуха в зонах действия источника тепловой энергии</w:t>
        </w:r>
        <w:r w:rsidR="000E1E04">
          <w:rPr>
            <w:noProof/>
            <w:webHidden/>
          </w:rPr>
          <w:tab/>
        </w:r>
        <w:r w:rsidR="000E1E04">
          <w:rPr>
            <w:noProof/>
            <w:webHidden/>
          </w:rPr>
          <w:fldChar w:fldCharType="begin"/>
        </w:r>
        <w:r w:rsidR="000E1E04">
          <w:rPr>
            <w:noProof/>
            <w:webHidden/>
          </w:rPr>
          <w:instrText xml:space="preserve"> PAGEREF _Toc65592510 \h </w:instrText>
        </w:r>
        <w:r w:rsidR="000E1E04">
          <w:rPr>
            <w:noProof/>
            <w:webHidden/>
          </w:rPr>
        </w:r>
        <w:r w:rsidR="000E1E04">
          <w:rPr>
            <w:noProof/>
            <w:webHidden/>
          </w:rPr>
          <w:fldChar w:fldCharType="separate"/>
        </w:r>
        <w:r w:rsidR="005439A2">
          <w:rPr>
            <w:noProof/>
            <w:webHidden/>
          </w:rPr>
          <w:t>69</w:t>
        </w:r>
        <w:r w:rsidR="000E1E04">
          <w:rPr>
            <w:noProof/>
            <w:webHidden/>
          </w:rPr>
          <w:fldChar w:fldCharType="end"/>
        </w:r>
      </w:hyperlink>
    </w:p>
    <w:p w14:paraId="7811A2FF" w14:textId="10152A82" w:rsidR="000E1E04" w:rsidRDefault="00B6671B">
      <w:pPr>
        <w:pStyle w:val="11"/>
        <w:rPr>
          <w:rFonts w:asciiTheme="minorHAnsi" w:eastAsiaTheme="minorEastAsia" w:hAnsiTheme="minorHAnsi" w:cstheme="minorBidi"/>
          <w:b w:val="0"/>
          <w:noProof/>
          <w:sz w:val="22"/>
          <w:lang w:val="ru-RU" w:eastAsia="ru-RU"/>
        </w:rPr>
      </w:pPr>
      <w:hyperlink w:anchor="_Toc65592511" w:history="1">
        <w:r w:rsidR="000E1E04" w:rsidRPr="00FC25A6">
          <w:rPr>
            <w:rStyle w:val="af"/>
            <w:noProof/>
            <w:lang w:val="ru-RU"/>
          </w:rPr>
          <w:t>1.5.4. Существующие нормативы потребления тепловой энергии для населения на отопление и горячее водоснабжение</w:t>
        </w:r>
        <w:r w:rsidR="000E1E04">
          <w:rPr>
            <w:noProof/>
            <w:webHidden/>
          </w:rPr>
          <w:tab/>
        </w:r>
        <w:r w:rsidR="000E1E04">
          <w:rPr>
            <w:noProof/>
            <w:webHidden/>
          </w:rPr>
          <w:fldChar w:fldCharType="begin"/>
        </w:r>
        <w:r w:rsidR="000E1E04">
          <w:rPr>
            <w:noProof/>
            <w:webHidden/>
          </w:rPr>
          <w:instrText xml:space="preserve"> PAGEREF _Toc65592511 \h </w:instrText>
        </w:r>
        <w:r w:rsidR="000E1E04">
          <w:rPr>
            <w:noProof/>
            <w:webHidden/>
          </w:rPr>
        </w:r>
        <w:r w:rsidR="000E1E04">
          <w:rPr>
            <w:noProof/>
            <w:webHidden/>
          </w:rPr>
          <w:fldChar w:fldCharType="separate"/>
        </w:r>
        <w:r w:rsidR="005439A2">
          <w:rPr>
            <w:noProof/>
            <w:webHidden/>
          </w:rPr>
          <w:t>73</w:t>
        </w:r>
        <w:r w:rsidR="000E1E04">
          <w:rPr>
            <w:noProof/>
            <w:webHidden/>
          </w:rPr>
          <w:fldChar w:fldCharType="end"/>
        </w:r>
      </w:hyperlink>
    </w:p>
    <w:p w14:paraId="57A71748" w14:textId="31AA935F" w:rsidR="000E1E04" w:rsidRDefault="00B6671B">
      <w:pPr>
        <w:pStyle w:val="11"/>
        <w:rPr>
          <w:rFonts w:asciiTheme="minorHAnsi" w:eastAsiaTheme="minorEastAsia" w:hAnsiTheme="minorHAnsi" w:cstheme="minorBidi"/>
          <w:b w:val="0"/>
          <w:noProof/>
          <w:sz w:val="22"/>
          <w:lang w:val="ru-RU" w:eastAsia="ru-RU"/>
        </w:rPr>
      </w:pPr>
      <w:hyperlink w:anchor="_Toc65592512" w:history="1">
        <w:r w:rsidR="000E1E04" w:rsidRPr="00FC25A6">
          <w:rPr>
            <w:rStyle w:val="af"/>
            <w:bCs/>
            <w:noProof/>
            <w:lang w:val="ru-RU"/>
          </w:rPr>
          <w:t>1.6 Балансы тепловой мощности и тепловой нагрузки в зонах действия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_Toc65592512 \h </w:instrText>
        </w:r>
        <w:r w:rsidR="000E1E04">
          <w:rPr>
            <w:noProof/>
            <w:webHidden/>
          </w:rPr>
        </w:r>
        <w:r w:rsidR="000E1E04">
          <w:rPr>
            <w:noProof/>
            <w:webHidden/>
          </w:rPr>
          <w:fldChar w:fldCharType="separate"/>
        </w:r>
        <w:r w:rsidR="005439A2">
          <w:rPr>
            <w:noProof/>
            <w:webHidden/>
          </w:rPr>
          <w:t>75</w:t>
        </w:r>
        <w:r w:rsidR="000E1E04">
          <w:rPr>
            <w:noProof/>
            <w:webHidden/>
          </w:rPr>
          <w:fldChar w:fldCharType="end"/>
        </w:r>
      </w:hyperlink>
    </w:p>
    <w:p w14:paraId="40350EBB" w14:textId="65A22F56" w:rsidR="000E1E04" w:rsidRDefault="00B6671B">
      <w:pPr>
        <w:pStyle w:val="11"/>
        <w:rPr>
          <w:rFonts w:asciiTheme="minorHAnsi" w:eastAsiaTheme="minorEastAsia" w:hAnsiTheme="minorHAnsi" w:cstheme="minorBidi"/>
          <w:b w:val="0"/>
          <w:noProof/>
          <w:sz w:val="22"/>
          <w:lang w:val="ru-RU" w:eastAsia="ru-RU"/>
        </w:rPr>
      </w:pPr>
      <w:hyperlink w:anchor="_Toc65592513" w:history="1">
        <w:r w:rsidR="000E1E04" w:rsidRPr="00FC25A6">
          <w:rPr>
            <w:rStyle w:val="af"/>
            <w:noProof/>
            <w:lang w:val="ru-RU"/>
          </w:rPr>
          <w:t>1.6.1 Баланс тепловой мощности и тепловой нагрузки, резервы и дефициты тепловой мощности по котельным</w:t>
        </w:r>
        <w:r w:rsidR="000E1E04">
          <w:rPr>
            <w:noProof/>
            <w:webHidden/>
          </w:rPr>
          <w:tab/>
        </w:r>
        <w:r w:rsidR="000E1E04">
          <w:rPr>
            <w:noProof/>
            <w:webHidden/>
          </w:rPr>
          <w:fldChar w:fldCharType="begin"/>
        </w:r>
        <w:r w:rsidR="000E1E04">
          <w:rPr>
            <w:noProof/>
            <w:webHidden/>
          </w:rPr>
          <w:instrText xml:space="preserve"> PAGEREF _Toc65592513 \h </w:instrText>
        </w:r>
        <w:r w:rsidR="000E1E04">
          <w:rPr>
            <w:noProof/>
            <w:webHidden/>
          </w:rPr>
        </w:r>
        <w:r w:rsidR="000E1E04">
          <w:rPr>
            <w:noProof/>
            <w:webHidden/>
          </w:rPr>
          <w:fldChar w:fldCharType="separate"/>
        </w:r>
        <w:r w:rsidR="005439A2">
          <w:rPr>
            <w:noProof/>
            <w:webHidden/>
          </w:rPr>
          <w:t>75</w:t>
        </w:r>
        <w:r w:rsidR="000E1E04">
          <w:rPr>
            <w:noProof/>
            <w:webHidden/>
          </w:rPr>
          <w:fldChar w:fldCharType="end"/>
        </w:r>
      </w:hyperlink>
    </w:p>
    <w:p w14:paraId="4E82F326" w14:textId="402AF8D1" w:rsidR="000E1E04" w:rsidRDefault="00B6671B">
      <w:pPr>
        <w:pStyle w:val="11"/>
        <w:rPr>
          <w:rFonts w:asciiTheme="minorHAnsi" w:eastAsiaTheme="minorEastAsia" w:hAnsiTheme="minorHAnsi" w:cstheme="minorBidi"/>
          <w:b w:val="0"/>
          <w:noProof/>
          <w:sz w:val="22"/>
          <w:lang w:val="ru-RU" w:eastAsia="ru-RU"/>
        </w:rPr>
      </w:pPr>
      <w:hyperlink w:anchor="_Toc65592514" w:history="1">
        <w:r w:rsidR="000E1E04" w:rsidRPr="00FC25A6">
          <w:rPr>
            <w:rStyle w:val="af"/>
            <w:noProof/>
            <w:lang w:val="ru-RU"/>
          </w:rPr>
          <w:t>1.7. Балансы теплоносителя</w:t>
        </w:r>
        <w:r w:rsidR="000E1E04">
          <w:rPr>
            <w:noProof/>
            <w:webHidden/>
          </w:rPr>
          <w:tab/>
        </w:r>
        <w:r w:rsidR="000E1E04">
          <w:rPr>
            <w:noProof/>
            <w:webHidden/>
          </w:rPr>
          <w:fldChar w:fldCharType="begin"/>
        </w:r>
        <w:r w:rsidR="000E1E04">
          <w:rPr>
            <w:noProof/>
            <w:webHidden/>
          </w:rPr>
          <w:instrText xml:space="preserve"> PAGEREF _Toc65592514 \h </w:instrText>
        </w:r>
        <w:r w:rsidR="000E1E04">
          <w:rPr>
            <w:noProof/>
            <w:webHidden/>
          </w:rPr>
        </w:r>
        <w:r w:rsidR="000E1E04">
          <w:rPr>
            <w:noProof/>
            <w:webHidden/>
          </w:rPr>
          <w:fldChar w:fldCharType="separate"/>
        </w:r>
        <w:r w:rsidR="005439A2">
          <w:rPr>
            <w:noProof/>
            <w:webHidden/>
          </w:rPr>
          <w:t>77</w:t>
        </w:r>
        <w:r w:rsidR="000E1E04">
          <w:rPr>
            <w:noProof/>
            <w:webHidden/>
          </w:rPr>
          <w:fldChar w:fldCharType="end"/>
        </w:r>
      </w:hyperlink>
    </w:p>
    <w:p w14:paraId="10B6E322" w14:textId="55E80CFD" w:rsidR="000E1E04" w:rsidRDefault="00B6671B">
      <w:pPr>
        <w:pStyle w:val="11"/>
        <w:rPr>
          <w:rFonts w:asciiTheme="minorHAnsi" w:eastAsiaTheme="minorEastAsia" w:hAnsiTheme="minorHAnsi" w:cstheme="minorBidi"/>
          <w:b w:val="0"/>
          <w:noProof/>
          <w:sz w:val="22"/>
          <w:lang w:val="ru-RU" w:eastAsia="ru-RU"/>
        </w:rPr>
      </w:pPr>
      <w:hyperlink w:anchor="_Toc65592515" w:history="1">
        <w:r w:rsidR="000E1E04" w:rsidRPr="00FC25A6">
          <w:rPr>
            <w:rStyle w:val="af"/>
            <w:noProof/>
            <w:lang w:val="ru-RU"/>
          </w:rPr>
          <w:t>1.7.1. Основные требования к организации работы централизованных систем теплоснабжения</w:t>
        </w:r>
        <w:r w:rsidR="000E1E04">
          <w:rPr>
            <w:noProof/>
            <w:webHidden/>
          </w:rPr>
          <w:tab/>
        </w:r>
        <w:r w:rsidR="000E1E04">
          <w:rPr>
            <w:noProof/>
            <w:webHidden/>
          </w:rPr>
          <w:fldChar w:fldCharType="begin"/>
        </w:r>
        <w:r w:rsidR="000E1E04">
          <w:rPr>
            <w:noProof/>
            <w:webHidden/>
          </w:rPr>
          <w:instrText xml:space="preserve"> PAGEREF _Toc65592515 \h </w:instrText>
        </w:r>
        <w:r w:rsidR="000E1E04">
          <w:rPr>
            <w:noProof/>
            <w:webHidden/>
          </w:rPr>
        </w:r>
        <w:r w:rsidR="000E1E04">
          <w:rPr>
            <w:noProof/>
            <w:webHidden/>
          </w:rPr>
          <w:fldChar w:fldCharType="separate"/>
        </w:r>
        <w:r w:rsidR="005439A2">
          <w:rPr>
            <w:noProof/>
            <w:webHidden/>
          </w:rPr>
          <w:t>77</w:t>
        </w:r>
        <w:r w:rsidR="000E1E04">
          <w:rPr>
            <w:noProof/>
            <w:webHidden/>
          </w:rPr>
          <w:fldChar w:fldCharType="end"/>
        </w:r>
      </w:hyperlink>
    </w:p>
    <w:p w14:paraId="53343929" w14:textId="3A3449AF" w:rsidR="000E1E04" w:rsidRDefault="00B6671B">
      <w:pPr>
        <w:pStyle w:val="11"/>
        <w:rPr>
          <w:rFonts w:asciiTheme="minorHAnsi" w:eastAsiaTheme="minorEastAsia" w:hAnsiTheme="minorHAnsi" w:cstheme="minorBidi"/>
          <w:b w:val="0"/>
          <w:noProof/>
          <w:sz w:val="22"/>
          <w:lang w:val="ru-RU" w:eastAsia="ru-RU"/>
        </w:rPr>
      </w:pPr>
      <w:hyperlink w:anchor="_Toc65592516" w:history="1">
        <w:r w:rsidR="000E1E04" w:rsidRPr="00FC25A6">
          <w:rPr>
            <w:rStyle w:val="af"/>
            <w:noProof/>
            <w:lang w:val="ru-RU"/>
          </w:rPr>
          <w:t>1.7.2. Котельная №1, г. п. Явас, ул. Дзержинского</w:t>
        </w:r>
        <w:r w:rsidR="000E1E04">
          <w:rPr>
            <w:noProof/>
            <w:webHidden/>
          </w:rPr>
          <w:tab/>
        </w:r>
        <w:r w:rsidR="000E1E04">
          <w:rPr>
            <w:noProof/>
            <w:webHidden/>
          </w:rPr>
          <w:fldChar w:fldCharType="begin"/>
        </w:r>
        <w:r w:rsidR="000E1E04">
          <w:rPr>
            <w:noProof/>
            <w:webHidden/>
          </w:rPr>
          <w:instrText xml:space="preserve"> PAGEREF _Toc65592516 \h </w:instrText>
        </w:r>
        <w:r w:rsidR="000E1E04">
          <w:rPr>
            <w:noProof/>
            <w:webHidden/>
          </w:rPr>
        </w:r>
        <w:r w:rsidR="000E1E04">
          <w:rPr>
            <w:noProof/>
            <w:webHidden/>
          </w:rPr>
          <w:fldChar w:fldCharType="separate"/>
        </w:r>
        <w:r w:rsidR="005439A2">
          <w:rPr>
            <w:noProof/>
            <w:webHidden/>
          </w:rPr>
          <w:t>79</w:t>
        </w:r>
        <w:r w:rsidR="000E1E04">
          <w:rPr>
            <w:noProof/>
            <w:webHidden/>
          </w:rPr>
          <w:fldChar w:fldCharType="end"/>
        </w:r>
      </w:hyperlink>
    </w:p>
    <w:p w14:paraId="1581C160" w14:textId="52115047" w:rsidR="000E1E04" w:rsidRDefault="00B6671B">
      <w:pPr>
        <w:pStyle w:val="11"/>
        <w:rPr>
          <w:rFonts w:asciiTheme="minorHAnsi" w:eastAsiaTheme="minorEastAsia" w:hAnsiTheme="minorHAnsi" w:cstheme="minorBidi"/>
          <w:b w:val="0"/>
          <w:noProof/>
          <w:sz w:val="22"/>
          <w:lang w:val="ru-RU" w:eastAsia="ru-RU"/>
        </w:rPr>
      </w:pPr>
      <w:hyperlink w:anchor="_Toc65592517" w:history="1">
        <w:r w:rsidR="000E1E04" w:rsidRPr="00FC25A6">
          <w:rPr>
            <w:rStyle w:val="af"/>
            <w:noProof/>
            <w:lang w:val="ru-RU"/>
          </w:rPr>
          <w:t>1.7.3. Котельная №2, г. п. Явас, ул. Чернореченская</w:t>
        </w:r>
        <w:r w:rsidR="000E1E04">
          <w:rPr>
            <w:noProof/>
            <w:webHidden/>
          </w:rPr>
          <w:tab/>
        </w:r>
        <w:r w:rsidR="000E1E04">
          <w:rPr>
            <w:noProof/>
            <w:webHidden/>
          </w:rPr>
          <w:fldChar w:fldCharType="begin"/>
        </w:r>
        <w:r w:rsidR="000E1E04">
          <w:rPr>
            <w:noProof/>
            <w:webHidden/>
          </w:rPr>
          <w:instrText xml:space="preserve"> PAGEREF _Toc65592517 \h </w:instrText>
        </w:r>
        <w:r w:rsidR="000E1E04">
          <w:rPr>
            <w:noProof/>
            <w:webHidden/>
          </w:rPr>
        </w:r>
        <w:r w:rsidR="000E1E04">
          <w:rPr>
            <w:noProof/>
            <w:webHidden/>
          </w:rPr>
          <w:fldChar w:fldCharType="separate"/>
        </w:r>
        <w:r w:rsidR="005439A2">
          <w:rPr>
            <w:noProof/>
            <w:webHidden/>
          </w:rPr>
          <w:t>79</w:t>
        </w:r>
        <w:r w:rsidR="000E1E04">
          <w:rPr>
            <w:noProof/>
            <w:webHidden/>
          </w:rPr>
          <w:fldChar w:fldCharType="end"/>
        </w:r>
      </w:hyperlink>
    </w:p>
    <w:p w14:paraId="2DE42D6F" w14:textId="08A8E05C" w:rsidR="000E1E04" w:rsidRDefault="00B6671B">
      <w:pPr>
        <w:pStyle w:val="11"/>
        <w:rPr>
          <w:rFonts w:asciiTheme="minorHAnsi" w:eastAsiaTheme="minorEastAsia" w:hAnsiTheme="minorHAnsi" w:cstheme="minorBidi"/>
          <w:b w:val="0"/>
          <w:noProof/>
          <w:sz w:val="22"/>
          <w:lang w:val="ru-RU" w:eastAsia="ru-RU"/>
        </w:rPr>
      </w:pPr>
      <w:hyperlink w:anchor="_Toc65592518" w:history="1">
        <w:r w:rsidR="000E1E04" w:rsidRPr="00FC25A6">
          <w:rPr>
            <w:rStyle w:val="af"/>
            <w:noProof/>
            <w:lang w:val="ru-RU"/>
          </w:rPr>
          <w:t>1.7.4. Котельная №3, п. Озерный</w:t>
        </w:r>
        <w:r w:rsidR="000E1E04">
          <w:rPr>
            <w:noProof/>
            <w:webHidden/>
          </w:rPr>
          <w:tab/>
        </w:r>
        <w:r w:rsidR="000E1E04">
          <w:rPr>
            <w:noProof/>
            <w:webHidden/>
          </w:rPr>
          <w:fldChar w:fldCharType="begin"/>
        </w:r>
        <w:r w:rsidR="000E1E04">
          <w:rPr>
            <w:noProof/>
            <w:webHidden/>
          </w:rPr>
          <w:instrText xml:space="preserve"> PAGEREF _Toc65592518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25AFBF96" w14:textId="33431272" w:rsidR="000E1E04" w:rsidRDefault="00B6671B">
      <w:pPr>
        <w:pStyle w:val="11"/>
        <w:rPr>
          <w:rFonts w:asciiTheme="minorHAnsi" w:eastAsiaTheme="minorEastAsia" w:hAnsiTheme="minorHAnsi" w:cstheme="minorBidi"/>
          <w:b w:val="0"/>
          <w:noProof/>
          <w:sz w:val="22"/>
          <w:lang w:val="ru-RU" w:eastAsia="ru-RU"/>
        </w:rPr>
      </w:pPr>
      <w:hyperlink w:anchor="_Toc65592519" w:history="1">
        <w:r w:rsidR="000E1E04" w:rsidRPr="00FC25A6">
          <w:rPr>
            <w:rStyle w:val="af"/>
            <w:noProof/>
            <w:lang w:val="ru-RU"/>
          </w:rPr>
          <w:t>1.7.5. Котельная №4, п. Парца</w:t>
        </w:r>
        <w:r w:rsidR="000E1E04">
          <w:rPr>
            <w:noProof/>
            <w:webHidden/>
          </w:rPr>
          <w:tab/>
        </w:r>
        <w:r w:rsidR="000E1E04">
          <w:rPr>
            <w:noProof/>
            <w:webHidden/>
          </w:rPr>
          <w:fldChar w:fldCharType="begin"/>
        </w:r>
        <w:r w:rsidR="000E1E04">
          <w:rPr>
            <w:noProof/>
            <w:webHidden/>
          </w:rPr>
          <w:instrText xml:space="preserve"> PAGEREF _Toc65592519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6255A32C" w14:textId="15D403C7" w:rsidR="000E1E04" w:rsidRDefault="00B6671B">
      <w:pPr>
        <w:pStyle w:val="11"/>
        <w:rPr>
          <w:rFonts w:asciiTheme="minorHAnsi" w:eastAsiaTheme="minorEastAsia" w:hAnsiTheme="minorHAnsi" w:cstheme="minorBidi"/>
          <w:b w:val="0"/>
          <w:noProof/>
          <w:sz w:val="22"/>
          <w:lang w:val="ru-RU" w:eastAsia="ru-RU"/>
        </w:rPr>
      </w:pPr>
      <w:hyperlink w:anchor="_Toc65592520" w:history="1">
        <w:r w:rsidR="000E1E04" w:rsidRPr="00FC25A6">
          <w:rPr>
            <w:rStyle w:val="af"/>
            <w:noProof/>
            <w:lang w:val="ru-RU"/>
          </w:rPr>
          <w:t>1.8 Топливные балансы источников тепловой энергии и система обеспечения топливом</w:t>
        </w:r>
        <w:r w:rsidR="000E1E04">
          <w:rPr>
            <w:noProof/>
            <w:webHidden/>
          </w:rPr>
          <w:tab/>
        </w:r>
        <w:r w:rsidR="000E1E04">
          <w:rPr>
            <w:noProof/>
            <w:webHidden/>
          </w:rPr>
          <w:fldChar w:fldCharType="begin"/>
        </w:r>
        <w:r w:rsidR="000E1E04">
          <w:rPr>
            <w:noProof/>
            <w:webHidden/>
          </w:rPr>
          <w:instrText xml:space="preserve"> PAGEREF _Toc65592520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0A61CC58" w14:textId="5D3CACE4" w:rsidR="000E1E04" w:rsidRDefault="00B6671B">
      <w:pPr>
        <w:pStyle w:val="11"/>
        <w:rPr>
          <w:rFonts w:asciiTheme="minorHAnsi" w:eastAsiaTheme="minorEastAsia" w:hAnsiTheme="minorHAnsi" w:cstheme="minorBidi"/>
          <w:b w:val="0"/>
          <w:noProof/>
          <w:sz w:val="22"/>
          <w:lang w:val="ru-RU" w:eastAsia="ru-RU"/>
        </w:rPr>
      </w:pPr>
      <w:hyperlink w:anchor="_Toc65592521" w:history="1">
        <w:r w:rsidR="000E1E04" w:rsidRPr="00FC25A6">
          <w:rPr>
            <w:rStyle w:val="af"/>
            <w:noProof/>
            <w:lang w:val="ru-RU"/>
          </w:rPr>
          <w:t>1.9 Тарифы в сфере теплоснабжения</w:t>
        </w:r>
        <w:r w:rsidR="000E1E04">
          <w:rPr>
            <w:noProof/>
            <w:webHidden/>
          </w:rPr>
          <w:tab/>
        </w:r>
        <w:r w:rsidR="000E1E04">
          <w:rPr>
            <w:noProof/>
            <w:webHidden/>
          </w:rPr>
          <w:fldChar w:fldCharType="begin"/>
        </w:r>
        <w:r w:rsidR="000E1E04">
          <w:rPr>
            <w:noProof/>
            <w:webHidden/>
          </w:rPr>
          <w:instrText xml:space="preserve"> PAGEREF _Toc65592521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64E8FB06" w14:textId="016C44E5" w:rsidR="000E1E04" w:rsidRDefault="00B6671B">
      <w:pPr>
        <w:pStyle w:val="11"/>
        <w:rPr>
          <w:rFonts w:asciiTheme="minorHAnsi" w:eastAsiaTheme="minorEastAsia" w:hAnsiTheme="minorHAnsi" w:cstheme="minorBidi"/>
          <w:b w:val="0"/>
          <w:noProof/>
          <w:sz w:val="22"/>
          <w:lang w:val="ru-RU" w:eastAsia="ru-RU"/>
        </w:rPr>
      </w:pPr>
      <w:hyperlink w:anchor="_Toc65592522" w:history="1">
        <w:r w:rsidR="000E1E04" w:rsidRPr="00FC25A6">
          <w:rPr>
            <w:rStyle w:val="af"/>
            <w:noProof/>
            <w:lang w:val="ru-RU"/>
          </w:rPr>
          <w:t>1.9.1 Утвержденные тарифы на тепловую энергию</w:t>
        </w:r>
        <w:r w:rsidR="000E1E04">
          <w:rPr>
            <w:noProof/>
            <w:webHidden/>
          </w:rPr>
          <w:tab/>
        </w:r>
        <w:r w:rsidR="000E1E04">
          <w:rPr>
            <w:noProof/>
            <w:webHidden/>
          </w:rPr>
          <w:fldChar w:fldCharType="begin"/>
        </w:r>
        <w:r w:rsidR="000E1E04">
          <w:rPr>
            <w:noProof/>
            <w:webHidden/>
          </w:rPr>
          <w:instrText xml:space="preserve"> PAGEREF _Toc65592522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58F2F1B7" w14:textId="5B552A9D" w:rsidR="000E1E04" w:rsidRDefault="00B6671B">
      <w:pPr>
        <w:pStyle w:val="11"/>
        <w:rPr>
          <w:rFonts w:asciiTheme="minorHAnsi" w:eastAsiaTheme="minorEastAsia" w:hAnsiTheme="minorHAnsi" w:cstheme="minorBidi"/>
          <w:b w:val="0"/>
          <w:noProof/>
          <w:sz w:val="22"/>
          <w:lang w:val="ru-RU" w:eastAsia="ru-RU"/>
        </w:rPr>
      </w:pPr>
      <w:hyperlink w:anchor="_Toc65592523" w:history="1">
        <w:r w:rsidR="000E1E04" w:rsidRPr="00FC25A6">
          <w:rPr>
            <w:rStyle w:val="af"/>
            <w:noProof/>
            <w:lang w:val="ru-RU"/>
          </w:rPr>
          <w:t>2. Перспективное потребление тепловой энергии на цели теплоснабжения</w:t>
        </w:r>
        <w:r w:rsidR="000E1E04">
          <w:rPr>
            <w:noProof/>
            <w:webHidden/>
          </w:rPr>
          <w:tab/>
        </w:r>
        <w:r w:rsidR="000E1E04">
          <w:rPr>
            <w:noProof/>
            <w:webHidden/>
          </w:rPr>
          <w:fldChar w:fldCharType="begin"/>
        </w:r>
        <w:r w:rsidR="000E1E04">
          <w:rPr>
            <w:noProof/>
            <w:webHidden/>
          </w:rPr>
          <w:instrText xml:space="preserve"> PAGEREF _Toc65592523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7B2FDFD4" w14:textId="59C29362" w:rsidR="000E1E04" w:rsidRDefault="00B6671B">
      <w:pPr>
        <w:pStyle w:val="11"/>
        <w:rPr>
          <w:rFonts w:asciiTheme="minorHAnsi" w:eastAsiaTheme="minorEastAsia" w:hAnsiTheme="minorHAnsi" w:cstheme="minorBidi"/>
          <w:b w:val="0"/>
          <w:noProof/>
          <w:sz w:val="22"/>
          <w:lang w:val="ru-RU" w:eastAsia="ru-RU"/>
        </w:rPr>
      </w:pPr>
      <w:hyperlink w:anchor="_Toc65592524" w:history="1">
        <w:r w:rsidR="000E1E04" w:rsidRPr="00FC25A6">
          <w:rPr>
            <w:rStyle w:val="af"/>
            <w:noProof/>
            <w:lang w:val="ru-RU"/>
          </w:rPr>
          <w:t>2.1. Общие положения</w:t>
        </w:r>
        <w:r w:rsidR="000E1E04">
          <w:rPr>
            <w:noProof/>
            <w:webHidden/>
          </w:rPr>
          <w:tab/>
        </w:r>
        <w:r w:rsidR="000E1E04">
          <w:rPr>
            <w:noProof/>
            <w:webHidden/>
          </w:rPr>
          <w:fldChar w:fldCharType="begin"/>
        </w:r>
        <w:r w:rsidR="000E1E04">
          <w:rPr>
            <w:noProof/>
            <w:webHidden/>
          </w:rPr>
          <w:instrText xml:space="preserve"> PAGEREF _Toc65592524 \h </w:instrText>
        </w:r>
        <w:r w:rsidR="000E1E04">
          <w:rPr>
            <w:noProof/>
            <w:webHidden/>
          </w:rPr>
        </w:r>
        <w:r w:rsidR="000E1E04">
          <w:rPr>
            <w:noProof/>
            <w:webHidden/>
          </w:rPr>
          <w:fldChar w:fldCharType="separate"/>
        </w:r>
        <w:r w:rsidR="005439A2">
          <w:rPr>
            <w:noProof/>
            <w:webHidden/>
          </w:rPr>
          <w:t>80</w:t>
        </w:r>
        <w:r w:rsidR="000E1E04">
          <w:rPr>
            <w:noProof/>
            <w:webHidden/>
          </w:rPr>
          <w:fldChar w:fldCharType="end"/>
        </w:r>
      </w:hyperlink>
    </w:p>
    <w:p w14:paraId="76AACCDC" w14:textId="0F909C20" w:rsidR="000E1E04" w:rsidRDefault="00B6671B">
      <w:pPr>
        <w:pStyle w:val="11"/>
        <w:rPr>
          <w:rFonts w:asciiTheme="minorHAnsi" w:eastAsiaTheme="minorEastAsia" w:hAnsiTheme="minorHAnsi" w:cstheme="minorBidi"/>
          <w:b w:val="0"/>
          <w:noProof/>
          <w:sz w:val="22"/>
          <w:lang w:val="ru-RU" w:eastAsia="ru-RU"/>
        </w:rPr>
      </w:pPr>
      <w:hyperlink w:anchor="_Toc65592525" w:history="1">
        <w:r w:rsidR="000E1E04" w:rsidRPr="00FC25A6">
          <w:rPr>
            <w:rStyle w:val="af"/>
            <w:noProof/>
            <w:lang w:val="ru-RU"/>
          </w:rPr>
          <w:t>2.2 Прогноз перспективной застройки</w:t>
        </w:r>
        <w:r w:rsidR="000E1E04">
          <w:rPr>
            <w:noProof/>
            <w:webHidden/>
          </w:rPr>
          <w:tab/>
        </w:r>
        <w:r w:rsidR="000E1E04">
          <w:rPr>
            <w:noProof/>
            <w:webHidden/>
          </w:rPr>
          <w:fldChar w:fldCharType="begin"/>
        </w:r>
        <w:r w:rsidR="000E1E04">
          <w:rPr>
            <w:noProof/>
            <w:webHidden/>
          </w:rPr>
          <w:instrText xml:space="preserve"> PAGEREF _Toc65592525 \h </w:instrText>
        </w:r>
        <w:r w:rsidR="000E1E04">
          <w:rPr>
            <w:noProof/>
            <w:webHidden/>
          </w:rPr>
        </w:r>
        <w:r w:rsidR="000E1E04">
          <w:rPr>
            <w:noProof/>
            <w:webHidden/>
          </w:rPr>
          <w:fldChar w:fldCharType="separate"/>
        </w:r>
        <w:r w:rsidR="005439A2">
          <w:rPr>
            <w:noProof/>
            <w:webHidden/>
          </w:rPr>
          <w:t>81</w:t>
        </w:r>
        <w:r w:rsidR="000E1E04">
          <w:rPr>
            <w:noProof/>
            <w:webHidden/>
          </w:rPr>
          <w:fldChar w:fldCharType="end"/>
        </w:r>
      </w:hyperlink>
    </w:p>
    <w:p w14:paraId="11821613" w14:textId="03AB28D6" w:rsidR="000E1E04" w:rsidRDefault="00B6671B">
      <w:pPr>
        <w:pStyle w:val="11"/>
        <w:rPr>
          <w:rFonts w:asciiTheme="minorHAnsi" w:eastAsiaTheme="minorEastAsia" w:hAnsiTheme="minorHAnsi" w:cstheme="minorBidi"/>
          <w:b w:val="0"/>
          <w:noProof/>
          <w:sz w:val="22"/>
          <w:lang w:val="ru-RU" w:eastAsia="ru-RU"/>
        </w:rPr>
      </w:pPr>
      <w:hyperlink w:anchor="_Toc65592526" w:history="1">
        <w:r w:rsidR="000E1E04" w:rsidRPr="00FC25A6">
          <w:rPr>
            <w:rStyle w:val="af"/>
            <w:noProof/>
            <w:lang w:val="ru-RU"/>
          </w:rPr>
          <w:t>3. Электронная модель системы теплоснабжения 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_Toc65592526 \h </w:instrText>
        </w:r>
        <w:r w:rsidR="000E1E04">
          <w:rPr>
            <w:noProof/>
            <w:webHidden/>
          </w:rPr>
        </w:r>
        <w:r w:rsidR="000E1E04">
          <w:rPr>
            <w:noProof/>
            <w:webHidden/>
          </w:rPr>
          <w:fldChar w:fldCharType="separate"/>
        </w:r>
        <w:r w:rsidR="005439A2">
          <w:rPr>
            <w:noProof/>
            <w:webHidden/>
          </w:rPr>
          <w:t>81</w:t>
        </w:r>
        <w:r w:rsidR="000E1E04">
          <w:rPr>
            <w:noProof/>
            <w:webHidden/>
          </w:rPr>
          <w:fldChar w:fldCharType="end"/>
        </w:r>
      </w:hyperlink>
    </w:p>
    <w:p w14:paraId="46959E02" w14:textId="4BF35756" w:rsidR="000E1E04" w:rsidRDefault="00B6671B">
      <w:pPr>
        <w:pStyle w:val="11"/>
        <w:rPr>
          <w:rFonts w:asciiTheme="minorHAnsi" w:eastAsiaTheme="minorEastAsia" w:hAnsiTheme="minorHAnsi" w:cstheme="minorBidi"/>
          <w:b w:val="0"/>
          <w:noProof/>
          <w:sz w:val="22"/>
          <w:lang w:val="ru-RU" w:eastAsia="ru-RU"/>
        </w:rPr>
      </w:pPr>
      <w:hyperlink w:anchor="_Toc65592527" w:history="1">
        <w:r w:rsidR="000E1E04" w:rsidRPr="00FC25A6">
          <w:rPr>
            <w:rStyle w:val="af"/>
            <w:noProof/>
            <w:lang w:val="ru-RU"/>
          </w:rPr>
          <w:t>3.1 Общее назначение электронной модели системы теплоснабжения 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_Toc65592527 \h </w:instrText>
        </w:r>
        <w:r w:rsidR="000E1E04">
          <w:rPr>
            <w:noProof/>
            <w:webHidden/>
          </w:rPr>
        </w:r>
        <w:r w:rsidR="000E1E04">
          <w:rPr>
            <w:noProof/>
            <w:webHidden/>
          </w:rPr>
          <w:fldChar w:fldCharType="separate"/>
        </w:r>
        <w:r w:rsidR="005439A2">
          <w:rPr>
            <w:noProof/>
            <w:webHidden/>
          </w:rPr>
          <w:t>81</w:t>
        </w:r>
        <w:r w:rsidR="000E1E04">
          <w:rPr>
            <w:noProof/>
            <w:webHidden/>
          </w:rPr>
          <w:fldChar w:fldCharType="end"/>
        </w:r>
      </w:hyperlink>
    </w:p>
    <w:p w14:paraId="74DB9B06" w14:textId="1F00C0D2" w:rsidR="000E1E04" w:rsidRDefault="00B6671B">
      <w:pPr>
        <w:pStyle w:val="11"/>
        <w:rPr>
          <w:rFonts w:asciiTheme="minorHAnsi" w:eastAsiaTheme="minorEastAsia" w:hAnsiTheme="minorHAnsi" w:cstheme="minorBidi"/>
          <w:b w:val="0"/>
          <w:noProof/>
          <w:sz w:val="22"/>
          <w:lang w:val="ru-RU" w:eastAsia="ru-RU"/>
        </w:rPr>
      </w:pPr>
      <w:hyperlink w:anchor="_Toc65592528" w:history="1">
        <w:r w:rsidR="000E1E04" w:rsidRPr="00FC25A6">
          <w:rPr>
            <w:rStyle w:val="af"/>
            <w:noProof/>
            <w:lang w:val="ru-RU"/>
          </w:rPr>
          <w:t>3.2.2 ГИС «</w:t>
        </w:r>
        <w:r w:rsidR="000E1E04" w:rsidRPr="00FC25A6">
          <w:rPr>
            <w:rStyle w:val="af"/>
            <w:noProof/>
          </w:rPr>
          <w:t>Zulu</w:t>
        </w:r>
        <w:r w:rsidR="000E1E04" w:rsidRPr="00FC25A6">
          <w:rPr>
            <w:rStyle w:val="af"/>
            <w:noProof/>
            <w:lang w:val="ru-RU"/>
          </w:rPr>
          <w:t>»</w:t>
        </w:r>
        <w:r w:rsidR="000E1E04">
          <w:rPr>
            <w:noProof/>
            <w:webHidden/>
          </w:rPr>
          <w:tab/>
        </w:r>
        <w:r w:rsidR="000E1E04">
          <w:rPr>
            <w:noProof/>
            <w:webHidden/>
          </w:rPr>
          <w:fldChar w:fldCharType="begin"/>
        </w:r>
        <w:r w:rsidR="000E1E04">
          <w:rPr>
            <w:noProof/>
            <w:webHidden/>
          </w:rPr>
          <w:instrText xml:space="preserve"> PAGEREF _Toc65592528 \h </w:instrText>
        </w:r>
        <w:r w:rsidR="000E1E04">
          <w:rPr>
            <w:noProof/>
            <w:webHidden/>
          </w:rPr>
        </w:r>
        <w:r w:rsidR="000E1E04">
          <w:rPr>
            <w:noProof/>
            <w:webHidden/>
          </w:rPr>
          <w:fldChar w:fldCharType="separate"/>
        </w:r>
        <w:r w:rsidR="005439A2">
          <w:rPr>
            <w:noProof/>
            <w:webHidden/>
          </w:rPr>
          <w:t>82</w:t>
        </w:r>
        <w:r w:rsidR="000E1E04">
          <w:rPr>
            <w:noProof/>
            <w:webHidden/>
          </w:rPr>
          <w:fldChar w:fldCharType="end"/>
        </w:r>
      </w:hyperlink>
    </w:p>
    <w:p w14:paraId="27D72F64" w14:textId="68E1C8EB" w:rsidR="000E1E04" w:rsidRDefault="00B6671B">
      <w:pPr>
        <w:pStyle w:val="11"/>
        <w:rPr>
          <w:rFonts w:asciiTheme="minorHAnsi" w:eastAsiaTheme="minorEastAsia" w:hAnsiTheme="minorHAnsi" w:cstheme="minorBidi"/>
          <w:b w:val="0"/>
          <w:noProof/>
          <w:sz w:val="22"/>
          <w:lang w:val="ru-RU" w:eastAsia="ru-RU"/>
        </w:rPr>
      </w:pPr>
      <w:hyperlink w:anchor="_Toc65592529" w:history="1">
        <w:r w:rsidR="000E1E04" w:rsidRPr="00FC25A6">
          <w:rPr>
            <w:rStyle w:val="af"/>
            <w:noProof/>
            <w:lang w:val="ru-RU"/>
          </w:rPr>
          <w:t>3.2.3 Программно-расчетный комплекс «</w:t>
        </w:r>
        <w:r w:rsidR="000E1E04" w:rsidRPr="00FC25A6">
          <w:rPr>
            <w:rStyle w:val="af"/>
            <w:noProof/>
          </w:rPr>
          <w:t>ZuluThermo</w:t>
        </w:r>
        <w:r w:rsidR="000E1E04" w:rsidRPr="00FC25A6">
          <w:rPr>
            <w:rStyle w:val="af"/>
            <w:noProof/>
            <w:lang w:val="ru-RU"/>
          </w:rPr>
          <w:t>»</w:t>
        </w:r>
        <w:r w:rsidR="000E1E04">
          <w:rPr>
            <w:noProof/>
            <w:webHidden/>
          </w:rPr>
          <w:tab/>
        </w:r>
        <w:r w:rsidR="000E1E04">
          <w:rPr>
            <w:noProof/>
            <w:webHidden/>
          </w:rPr>
          <w:fldChar w:fldCharType="begin"/>
        </w:r>
        <w:r w:rsidR="000E1E04">
          <w:rPr>
            <w:noProof/>
            <w:webHidden/>
          </w:rPr>
          <w:instrText xml:space="preserve"> PAGEREF _Toc65592529 \h </w:instrText>
        </w:r>
        <w:r w:rsidR="000E1E04">
          <w:rPr>
            <w:noProof/>
            <w:webHidden/>
          </w:rPr>
        </w:r>
        <w:r w:rsidR="000E1E04">
          <w:rPr>
            <w:noProof/>
            <w:webHidden/>
          </w:rPr>
          <w:fldChar w:fldCharType="separate"/>
        </w:r>
        <w:r w:rsidR="005439A2">
          <w:rPr>
            <w:noProof/>
            <w:webHidden/>
          </w:rPr>
          <w:t>83</w:t>
        </w:r>
        <w:r w:rsidR="000E1E04">
          <w:rPr>
            <w:noProof/>
            <w:webHidden/>
          </w:rPr>
          <w:fldChar w:fldCharType="end"/>
        </w:r>
      </w:hyperlink>
    </w:p>
    <w:p w14:paraId="0541CCB3" w14:textId="2EF9F7E7" w:rsidR="000E1E04" w:rsidRDefault="00B6671B">
      <w:pPr>
        <w:pStyle w:val="11"/>
        <w:rPr>
          <w:rFonts w:asciiTheme="minorHAnsi" w:eastAsiaTheme="minorEastAsia" w:hAnsiTheme="minorHAnsi" w:cstheme="minorBidi"/>
          <w:b w:val="0"/>
          <w:noProof/>
          <w:sz w:val="22"/>
          <w:lang w:val="ru-RU" w:eastAsia="ru-RU"/>
        </w:rPr>
      </w:pPr>
      <w:hyperlink w:anchor="_Toc65592530" w:history="1">
        <w:r w:rsidR="000E1E04" w:rsidRPr="00FC25A6">
          <w:rPr>
            <w:rStyle w:val="af"/>
            <w:noProof/>
            <w:lang w:val="ru-RU"/>
          </w:rPr>
          <w:t>3.2.3.1 Построение расчетной модели тепловой сети</w:t>
        </w:r>
        <w:r w:rsidR="000E1E04">
          <w:rPr>
            <w:noProof/>
            <w:webHidden/>
          </w:rPr>
          <w:tab/>
        </w:r>
        <w:r w:rsidR="000E1E04">
          <w:rPr>
            <w:noProof/>
            <w:webHidden/>
          </w:rPr>
          <w:fldChar w:fldCharType="begin"/>
        </w:r>
        <w:r w:rsidR="000E1E04">
          <w:rPr>
            <w:noProof/>
            <w:webHidden/>
          </w:rPr>
          <w:instrText xml:space="preserve"> PAGEREF _Toc65592530 \h </w:instrText>
        </w:r>
        <w:r w:rsidR="000E1E04">
          <w:rPr>
            <w:noProof/>
            <w:webHidden/>
          </w:rPr>
        </w:r>
        <w:r w:rsidR="000E1E04">
          <w:rPr>
            <w:noProof/>
            <w:webHidden/>
          </w:rPr>
          <w:fldChar w:fldCharType="separate"/>
        </w:r>
        <w:r w:rsidR="005439A2">
          <w:rPr>
            <w:noProof/>
            <w:webHidden/>
          </w:rPr>
          <w:t>83</w:t>
        </w:r>
        <w:r w:rsidR="000E1E04">
          <w:rPr>
            <w:noProof/>
            <w:webHidden/>
          </w:rPr>
          <w:fldChar w:fldCharType="end"/>
        </w:r>
      </w:hyperlink>
    </w:p>
    <w:p w14:paraId="48569970" w14:textId="4E17442E" w:rsidR="000E1E04" w:rsidRDefault="00B6671B">
      <w:pPr>
        <w:pStyle w:val="11"/>
        <w:rPr>
          <w:rFonts w:asciiTheme="minorHAnsi" w:eastAsiaTheme="minorEastAsia" w:hAnsiTheme="minorHAnsi" w:cstheme="minorBidi"/>
          <w:b w:val="0"/>
          <w:noProof/>
          <w:sz w:val="22"/>
          <w:lang w:val="ru-RU" w:eastAsia="ru-RU"/>
        </w:rPr>
      </w:pPr>
      <w:hyperlink w:anchor="_Toc65592531" w:history="1">
        <w:r w:rsidR="000E1E04" w:rsidRPr="00FC25A6">
          <w:rPr>
            <w:rStyle w:val="af"/>
            <w:noProof/>
            <w:lang w:val="ru-RU"/>
          </w:rPr>
          <w:t>3.2.3.2 Наладочный расчет тепловой сети</w:t>
        </w:r>
        <w:r w:rsidR="000E1E04">
          <w:rPr>
            <w:noProof/>
            <w:webHidden/>
          </w:rPr>
          <w:tab/>
        </w:r>
        <w:r w:rsidR="000E1E04">
          <w:rPr>
            <w:noProof/>
            <w:webHidden/>
          </w:rPr>
          <w:fldChar w:fldCharType="begin"/>
        </w:r>
        <w:r w:rsidR="000E1E04">
          <w:rPr>
            <w:noProof/>
            <w:webHidden/>
          </w:rPr>
          <w:instrText xml:space="preserve"> PAGEREF _Toc65592531 \h </w:instrText>
        </w:r>
        <w:r w:rsidR="000E1E04">
          <w:rPr>
            <w:noProof/>
            <w:webHidden/>
          </w:rPr>
        </w:r>
        <w:r w:rsidR="000E1E04">
          <w:rPr>
            <w:noProof/>
            <w:webHidden/>
          </w:rPr>
          <w:fldChar w:fldCharType="separate"/>
        </w:r>
        <w:r w:rsidR="005439A2">
          <w:rPr>
            <w:noProof/>
            <w:webHidden/>
          </w:rPr>
          <w:t>83</w:t>
        </w:r>
        <w:r w:rsidR="000E1E04">
          <w:rPr>
            <w:noProof/>
            <w:webHidden/>
          </w:rPr>
          <w:fldChar w:fldCharType="end"/>
        </w:r>
      </w:hyperlink>
    </w:p>
    <w:p w14:paraId="3D49302F" w14:textId="0E61C8A0" w:rsidR="000E1E04" w:rsidRDefault="00B6671B">
      <w:pPr>
        <w:pStyle w:val="11"/>
        <w:rPr>
          <w:rFonts w:asciiTheme="minorHAnsi" w:eastAsiaTheme="minorEastAsia" w:hAnsiTheme="minorHAnsi" w:cstheme="minorBidi"/>
          <w:b w:val="0"/>
          <w:noProof/>
          <w:sz w:val="22"/>
          <w:lang w:val="ru-RU" w:eastAsia="ru-RU"/>
        </w:rPr>
      </w:pPr>
      <w:hyperlink w:anchor="_Toc65592532" w:history="1">
        <w:r w:rsidR="000E1E04" w:rsidRPr="00FC25A6">
          <w:rPr>
            <w:rStyle w:val="af"/>
            <w:noProof/>
            <w:lang w:val="ru-RU"/>
          </w:rPr>
          <w:t>3.2.3.3 Поверочный расчет тепловой сети</w:t>
        </w:r>
        <w:r w:rsidR="000E1E04">
          <w:rPr>
            <w:noProof/>
            <w:webHidden/>
          </w:rPr>
          <w:tab/>
        </w:r>
        <w:r w:rsidR="000E1E04">
          <w:rPr>
            <w:noProof/>
            <w:webHidden/>
          </w:rPr>
          <w:fldChar w:fldCharType="begin"/>
        </w:r>
        <w:r w:rsidR="000E1E04">
          <w:rPr>
            <w:noProof/>
            <w:webHidden/>
          </w:rPr>
          <w:instrText xml:space="preserve"> PAGEREF _Toc65592532 \h </w:instrText>
        </w:r>
        <w:r w:rsidR="000E1E04">
          <w:rPr>
            <w:noProof/>
            <w:webHidden/>
          </w:rPr>
        </w:r>
        <w:r w:rsidR="000E1E04">
          <w:rPr>
            <w:noProof/>
            <w:webHidden/>
          </w:rPr>
          <w:fldChar w:fldCharType="separate"/>
        </w:r>
        <w:r w:rsidR="005439A2">
          <w:rPr>
            <w:noProof/>
            <w:webHidden/>
          </w:rPr>
          <w:t>83</w:t>
        </w:r>
        <w:r w:rsidR="000E1E04">
          <w:rPr>
            <w:noProof/>
            <w:webHidden/>
          </w:rPr>
          <w:fldChar w:fldCharType="end"/>
        </w:r>
      </w:hyperlink>
    </w:p>
    <w:p w14:paraId="3BCA5464" w14:textId="7B457154" w:rsidR="000E1E04" w:rsidRDefault="00B6671B">
      <w:pPr>
        <w:pStyle w:val="11"/>
        <w:rPr>
          <w:rFonts w:asciiTheme="minorHAnsi" w:eastAsiaTheme="minorEastAsia" w:hAnsiTheme="minorHAnsi" w:cstheme="minorBidi"/>
          <w:b w:val="0"/>
          <w:noProof/>
          <w:sz w:val="22"/>
          <w:lang w:val="ru-RU" w:eastAsia="ru-RU"/>
        </w:rPr>
      </w:pPr>
      <w:hyperlink w:anchor="_Toc65592533" w:history="1">
        <w:r w:rsidR="000E1E04" w:rsidRPr="00FC25A6">
          <w:rPr>
            <w:rStyle w:val="af"/>
            <w:noProof/>
            <w:lang w:val="ru-RU"/>
          </w:rPr>
          <w:t>3.2.3.4 Конструкторский расчет тепловой сети</w:t>
        </w:r>
        <w:r w:rsidR="000E1E04">
          <w:rPr>
            <w:noProof/>
            <w:webHidden/>
          </w:rPr>
          <w:tab/>
        </w:r>
        <w:r w:rsidR="000E1E04">
          <w:rPr>
            <w:noProof/>
            <w:webHidden/>
          </w:rPr>
          <w:fldChar w:fldCharType="begin"/>
        </w:r>
        <w:r w:rsidR="000E1E04">
          <w:rPr>
            <w:noProof/>
            <w:webHidden/>
          </w:rPr>
          <w:instrText xml:space="preserve"> PAGEREF _Toc65592533 \h </w:instrText>
        </w:r>
        <w:r w:rsidR="000E1E04">
          <w:rPr>
            <w:noProof/>
            <w:webHidden/>
          </w:rPr>
        </w:r>
        <w:r w:rsidR="000E1E04">
          <w:rPr>
            <w:noProof/>
            <w:webHidden/>
          </w:rPr>
          <w:fldChar w:fldCharType="separate"/>
        </w:r>
        <w:r w:rsidR="005439A2">
          <w:rPr>
            <w:noProof/>
            <w:webHidden/>
          </w:rPr>
          <w:t>84</w:t>
        </w:r>
        <w:r w:rsidR="000E1E04">
          <w:rPr>
            <w:noProof/>
            <w:webHidden/>
          </w:rPr>
          <w:fldChar w:fldCharType="end"/>
        </w:r>
      </w:hyperlink>
    </w:p>
    <w:p w14:paraId="5C144795" w14:textId="2B6869E4" w:rsidR="000E1E04" w:rsidRDefault="00B6671B">
      <w:pPr>
        <w:pStyle w:val="11"/>
        <w:rPr>
          <w:rFonts w:asciiTheme="minorHAnsi" w:eastAsiaTheme="minorEastAsia" w:hAnsiTheme="minorHAnsi" w:cstheme="minorBidi"/>
          <w:b w:val="0"/>
          <w:noProof/>
          <w:sz w:val="22"/>
          <w:lang w:val="ru-RU" w:eastAsia="ru-RU"/>
        </w:rPr>
      </w:pPr>
      <w:hyperlink w:anchor="_Toc65592534" w:history="1">
        <w:r w:rsidR="000E1E04" w:rsidRPr="00FC25A6">
          <w:rPr>
            <w:rStyle w:val="af"/>
            <w:noProof/>
            <w:lang w:val="ru-RU"/>
          </w:rPr>
          <w:t>3.2.3.5 Расчет требуемой температуры на источнике</w:t>
        </w:r>
        <w:r w:rsidR="000E1E04">
          <w:rPr>
            <w:noProof/>
            <w:webHidden/>
          </w:rPr>
          <w:tab/>
        </w:r>
        <w:r w:rsidR="000E1E04">
          <w:rPr>
            <w:noProof/>
            <w:webHidden/>
          </w:rPr>
          <w:fldChar w:fldCharType="begin"/>
        </w:r>
        <w:r w:rsidR="000E1E04">
          <w:rPr>
            <w:noProof/>
            <w:webHidden/>
          </w:rPr>
          <w:instrText xml:space="preserve"> PAGEREF _Toc65592534 \h </w:instrText>
        </w:r>
        <w:r w:rsidR="000E1E04">
          <w:rPr>
            <w:noProof/>
            <w:webHidden/>
          </w:rPr>
        </w:r>
        <w:r w:rsidR="000E1E04">
          <w:rPr>
            <w:noProof/>
            <w:webHidden/>
          </w:rPr>
          <w:fldChar w:fldCharType="separate"/>
        </w:r>
        <w:r w:rsidR="005439A2">
          <w:rPr>
            <w:noProof/>
            <w:webHidden/>
          </w:rPr>
          <w:t>84</w:t>
        </w:r>
        <w:r w:rsidR="000E1E04">
          <w:rPr>
            <w:noProof/>
            <w:webHidden/>
          </w:rPr>
          <w:fldChar w:fldCharType="end"/>
        </w:r>
      </w:hyperlink>
    </w:p>
    <w:p w14:paraId="110B155E" w14:textId="7DFBFE88" w:rsidR="000E1E04" w:rsidRDefault="00B6671B">
      <w:pPr>
        <w:pStyle w:val="11"/>
        <w:rPr>
          <w:rFonts w:asciiTheme="minorHAnsi" w:eastAsiaTheme="minorEastAsia" w:hAnsiTheme="minorHAnsi" w:cstheme="minorBidi"/>
          <w:b w:val="0"/>
          <w:noProof/>
          <w:sz w:val="22"/>
          <w:lang w:val="ru-RU" w:eastAsia="ru-RU"/>
        </w:rPr>
      </w:pPr>
      <w:hyperlink w:anchor="_Toc65592535" w:history="1">
        <w:r w:rsidR="000E1E04" w:rsidRPr="00FC25A6">
          <w:rPr>
            <w:rStyle w:val="af"/>
            <w:noProof/>
            <w:lang w:val="ru-RU"/>
          </w:rPr>
          <w:t>3.2.3.6 Коммутационные задачи</w:t>
        </w:r>
        <w:r w:rsidR="000E1E04">
          <w:rPr>
            <w:noProof/>
            <w:webHidden/>
          </w:rPr>
          <w:tab/>
        </w:r>
        <w:r w:rsidR="000E1E04">
          <w:rPr>
            <w:noProof/>
            <w:webHidden/>
          </w:rPr>
          <w:fldChar w:fldCharType="begin"/>
        </w:r>
        <w:r w:rsidR="000E1E04">
          <w:rPr>
            <w:noProof/>
            <w:webHidden/>
          </w:rPr>
          <w:instrText xml:space="preserve"> PAGEREF _Toc65592535 \h </w:instrText>
        </w:r>
        <w:r w:rsidR="000E1E04">
          <w:rPr>
            <w:noProof/>
            <w:webHidden/>
          </w:rPr>
        </w:r>
        <w:r w:rsidR="000E1E04">
          <w:rPr>
            <w:noProof/>
            <w:webHidden/>
          </w:rPr>
          <w:fldChar w:fldCharType="separate"/>
        </w:r>
        <w:r w:rsidR="005439A2">
          <w:rPr>
            <w:noProof/>
            <w:webHidden/>
          </w:rPr>
          <w:t>84</w:t>
        </w:r>
        <w:r w:rsidR="000E1E04">
          <w:rPr>
            <w:noProof/>
            <w:webHidden/>
          </w:rPr>
          <w:fldChar w:fldCharType="end"/>
        </w:r>
      </w:hyperlink>
    </w:p>
    <w:p w14:paraId="713F82C0" w14:textId="2EDA7819" w:rsidR="000E1E04" w:rsidRDefault="00B6671B">
      <w:pPr>
        <w:pStyle w:val="11"/>
        <w:rPr>
          <w:rFonts w:asciiTheme="minorHAnsi" w:eastAsiaTheme="minorEastAsia" w:hAnsiTheme="minorHAnsi" w:cstheme="minorBidi"/>
          <w:b w:val="0"/>
          <w:noProof/>
          <w:sz w:val="22"/>
          <w:lang w:val="ru-RU" w:eastAsia="ru-RU"/>
        </w:rPr>
      </w:pPr>
      <w:hyperlink w:anchor="_Toc65592536" w:history="1">
        <w:r w:rsidR="000E1E04" w:rsidRPr="00FC25A6">
          <w:rPr>
            <w:rStyle w:val="af"/>
            <w:noProof/>
            <w:lang w:val="ru-RU"/>
          </w:rPr>
          <w:t>3.2.3.7 Пьезометрический график</w:t>
        </w:r>
        <w:r w:rsidR="000E1E04">
          <w:rPr>
            <w:noProof/>
            <w:webHidden/>
          </w:rPr>
          <w:tab/>
        </w:r>
        <w:r w:rsidR="000E1E04">
          <w:rPr>
            <w:noProof/>
            <w:webHidden/>
          </w:rPr>
          <w:fldChar w:fldCharType="begin"/>
        </w:r>
        <w:r w:rsidR="000E1E04">
          <w:rPr>
            <w:noProof/>
            <w:webHidden/>
          </w:rPr>
          <w:instrText xml:space="preserve"> PAGEREF _Toc65592536 \h </w:instrText>
        </w:r>
        <w:r w:rsidR="000E1E04">
          <w:rPr>
            <w:noProof/>
            <w:webHidden/>
          </w:rPr>
        </w:r>
        <w:r w:rsidR="000E1E04">
          <w:rPr>
            <w:noProof/>
            <w:webHidden/>
          </w:rPr>
          <w:fldChar w:fldCharType="separate"/>
        </w:r>
        <w:r w:rsidR="005439A2">
          <w:rPr>
            <w:noProof/>
            <w:webHidden/>
          </w:rPr>
          <w:t>84</w:t>
        </w:r>
        <w:r w:rsidR="000E1E04">
          <w:rPr>
            <w:noProof/>
            <w:webHidden/>
          </w:rPr>
          <w:fldChar w:fldCharType="end"/>
        </w:r>
      </w:hyperlink>
    </w:p>
    <w:p w14:paraId="2C87E428" w14:textId="6BB24281" w:rsidR="000E1E04" w:rsidRDefault="00B6671B">
      <w:pPr>
        <w:pStyle w:val="11"/>
        <w:rPr>
          <w:rFonts w:asciiTheme="minorHAnsi" w:eastAsiaTheme="minorEastAsia" w:hAnsiTheme="minorHAnsi" w:cstheme="minorBidi"/>
          <w:b w:val="0"/>
          <w:noProof/>
          <w:sz w:val="22"/>
          <w:lang w:val="ru-RU" w:eastAsia="ru-RU"/>
        </w:rPr>
      </w:pPr>
      <w:hyperlink w:anchor="_Toc65592537" w:history="1">
        <w:r w:rsidR="000E1E04" w:rsidRPr="00FC25A6">
          <w:rPr>
            <w:rStyle w:val="af"/>
            <w:noProof/>
            <w:lang w:val="ru-RU"/>
          </w:rPr>
          <w:t>3.2.3.8 Расчет нормативных потерь тепла через изоляцию</w:t>
        </w:r>
        <w:r w:rsidR="000E1E04">
          <w:rPr>
            <w:noProof/>
            <w:webHidden/>
          </w:rPr>
          <w:tab/>
        </w:r>
        <w:r w:rsidR="000E1E04">
          <w:rPr>
            <w:noProof/>
            <w:webHidden/>
          </w:rPr>
          <w:fldChar w:fldCharType="begin"/>
        </w:r>
        <w:r w:rsidR="000E1E04">
          <w:rPr>
            <w:noProof/>
            <w:webHidden/>
          </w:rPr>
          <w:instrText xml:space="preserve"> PAGEREF _Toc65592537 \h </w:instrText>
        </w:r>
        <w:r w:rsidR="000E1E04">
          <w:rPr>
            <w:noProof/>
            <w:webHidden/>
          </w:rPr>
        </w:r>
        <w:r w:rsidR="000E1E04">
          <w:rPr>
            <w:noProof/>
            <w:webHidden/>
          </w:rPr>
          <w:fldChar w:fldCharType="separate"/>
        </w:r>
        <w:r w:rsidR="005439A2">
          <w:rPr>
            <w:noProof/>
            <w:webHidden/>
          </w:rPr>
          <w:t>85</w:t>
        </w:r>
        <w:r w:rsidR="000E1E04">
          <w:rPr>
            <w:noProof/>
            <w:webHidden/>
          </w:rPr>
          <w:fldChar w:fldCharType="end"/>
        </w:r>
      </w:hyperlink>
    </w:p>
    <w:p w14:paraId="7448954A" w14:textId="4CB29EF9" w:rsidR="000E1E04" w:rsidRDefault="00B6671B">
      <w:pPr>
        <w:pStyle w:val="11"/>
        <w:rPr>
          <w:rFonts w:asciiTheme="minorHAnsi" w:eastAsiaTheme="minorEastAsia" w:hAnsiTheme="minorHAnsi" w:cstheme="minorBidi"/>
          <w:b w:val="0"/>
          <w:noProof/>
          <w:sz w:val="22"/>
          <w:lang w:val="ru-RU" w:eastAsia="ru-RU"/>
        </w:rPr>
      </w:pPr>
      <w:hyperlink w:anchor="_Toc65592538" w:history="1">
        <w:r w:rsidR="000E1E04" w:rsidRPr="00FC25A6">
          <w:rPr>
            <w:rStyle w:val="af"/>
            <w:noProof/>
            <w:lang w:val="ru-RU"/>
          </w:rPr>
          <w:t>3.3 База данных электронной модели системы теплоснабжения 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_Toc65592538 \h </w:instrText>
        </w:r>
        <w:r w:rsidR="000E1E04">
          <w:rPr>
            <w:noProof/>
            <w:webHidden/>
          </w:rPr>
        </w:r>
        <w:r w:rsidR="000E1E04">
          <w:rPr>
            <w:noProof/>
            <w:webHidden/>
          </w:rPr>
          <w:fldChar w:fldCharType="separate"/>
        </w:r>
        <w:r w:rsidR="005439A2">
          <w:rPr>
            <w:noProof/>
            <w:webHidden/>
          </w:rPr>
          <w:t>85</w:t>
        </w:r>
        <w:r w:rsidR="000E1E04">
          <w:rPr>
            <w:noProof/>
            <w:webHidden/>
          </w:rPr>
          <w:fldChar w:fldCharType="end"/>
        </w:r>
      </w:hyperlink>
    </w:p>
    <w:p w14:paraId="1F943205" w14:textId="3BBD4147" w:rsidR="000E1E04" w:rsidRDefault="00B6671B">
      <w:pPr>
        <w:pStyle w:val="11"/>
        <w:rPr>
          <w:rFonts w:asciiTheme="minorHAnsi" w:eastAsiaTheme="minorEastAsia" w:hAnsiTheme="minorHAnsi" w:cstheme="minorBidi"/>
          <w:b w:val="0"/>
          <w:noProof/>
          <w:sz w:val="22"/>
          <w:lang w:val="ru-RU" w:eastAsia="ru-RU"/>
        </w:rPr>
      </w:pPr>
      <w:hyperlink w:anchor="_Toc65592539" w:history="1">
        <w:r w:rsidR="000E1E04" w:rsidRPr="00FC25A6">
          <w:rPr>
            <w:rStyle w:val="af"/>
            <w:noProof/>
            <w:lang w:val="ru-RU"/>
          </w:rPr>
          <w:t>3.4 Этапы создания электронной модели системы теплоснабжения 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_Toc65592539 \h </w:instrText>
        </w:r>
        <w:r w:rsidR="000E1E04">
          <w:rPr>
            <w:noProof/>
            <w:webHidden/>
          </w:rPr>
        </w:r>
        <w:r w:rsidR="000E1E04">
          <w:rPr>
            <w:noProof/>
            <w:webHidden/>
          </w:rPr>
          <w:fldChar w:fldCharType="separate"/>
        </w:r>
        <w:r w:rsidR="005439A2">
          <w:rPr>
            <w:noProof/>
            <w:webHidden/>
          </w:rPr>
          <w:t>86</w:t>
        </w:r>
        <w:r w:rsidR="000E1E04">
          <w:rPr>
            <w:noProof/>
            <w:webHidden/>
          </w:rPr>
          <w:fldChar w:fldCharType="end"/>
        </w:r>
      </w:hyperlink>
    </w:p>
    <w:p w14:paraId="134FA04B" w14:textId="03951A9C" w:rsidR="000E1E04" w:rsidRDefault="00B6671B">
      <w:pPr>
        <w:pStyle w:val="11"/>
        <w:rPr>
          <w:rFonts w:asciiTheme="minorHAnsi" w:eastAsiaTheme="minorEastAsia" w:hAnsiTheme="minorHAnsi" w:cstheme="minorBidi"/>
          <w:b w:val="0"/>
          <w:noProof/>
          <w:sz w:val="22"/>
          <w:lang w:val="ru-RU" w:eastAsia="ru-RU"/>
        </w:rPr>
      </w:pPr>
      <w:hyperlink w:anchor="_Toc65592540" w:history="1">
        <w:r w:rsidR="000E1E04" w:rsidRPr="00FC25A6">
          <w:rPr>
            <w:rStyle w:val="af"/>
            <w:noProof/>
            <w:lang w:val="ru-RU"/>
          </w:rPr>
          <w:t>3.4.1 Информационно-графическое описание объектов системы теплоснабжения положения</w:t>
        </w:r>
        <w:r w:rsidR="000E1E04">
          <w:rPr>
            <w:noProof/>
            <w:webHidden/>
          </w:rPr>
          <w:tab/>
        </w:r>
        <w:r w:rsidR="000E1E04">
          <w:rPr>
            <w:noProof/>
            <w:webHidden/>
          </w:rPr>
          <w:fldChar w:fldCharType="begin"/>
        </w:r>
        <w:r w:rsidR="000E1E04">
          <w:rPr>
            <w:noProof/>
            <w:webHidden/>
          </w:rPr>
          <w:instrText xml:space="preserve"> PAGEREF _Toc65592540 \h </w:instrText>
        </w:r>
        <w:r w:rsidR="000E1E04">
          <w:rPr>
            <w:noProof/>
            <w:webHidden/>
          </w:rPr>
        </w:r>
        <w:r w:rsidR="000E1E04">
          <w:rPr>
            <w:noProof/>
            <w:webHidden/>
          </w:rPr>
          <w:fldChar w:fldCharType="separate"/>
        </w:r>
        <w:r w:rsidR="005439A2">
          <w:rPr>
            <w:noProof/>
            <w:webHidden/>
          </w:rPr>
          <w:t>86</w:t>
        </w:r>
        <w:r w:rsidR="000E1E04">
          <w:rPr>
            <w:noProof/>
            <w:webHidden/>
          </w:rPr>
          <w:fldChar w:fldCharType="end"/>
        </w:r>
      </w:hyperlink>
    </w:p>
    <w:p w14:paraId="70C512BE" w14:textId="47835E66" w:rsidR="000E1E04" w:rsidRDefault="00B6671B">
      <w:pPr>
        <w:pStyle w:val="11"/>
        <w:rPr>
          <w:rFonts w:asciiTheme="minorHAnsi" w:eastAsiaTheme="minorEastAsia" w:hAnsiTheme="minorHAnsi" w:cstheme="minorBidi"/>
          <w:b w:val="0"/>
          <w:noProof/>
          <w:sz w:val="22"/>
          <w:lang w:val="ru-RU" w:eastAsia="ru-RU"/>
        </w:rPr>
      </w:pPr>
      <w:hyperlink w:anchor="_Toc65592541" w:history="1">
        <w:r w:rsidR="000E1E04" w:rsidRPr="00FC25A6">
          <w:rPr>
            <w:rStyle w:val="af"/>
            <w:noProof/>
            <w:lang w:val="ru-RU"/>
          </w:rPr>
          <w:t>3.4.2 Описание топологической связности объектов системы теплоснабжения</w:t>
        </w:r>
        <w:r w:rsidR="000E1E04">
          <w:rPr>
            <w:noProof/>
            <w:webHidden/>
          </w:rPr>
          <w:tab/>
        </w:r>
        <w:r w:rsidR="000E1E04">
          <w:rPr>
            <w:noProof/>
            <w:webHidden/>
          </w:rPr>
          <w:fldChar w:fldCharType="begin"/>
        </w:r>
        <w:r w:rsidR="000E1E04">
          <w:rPr>
            <w:noProof/>
            <w:webHidden/>
          </w:rPr>
          <w:instrText xml:space="preserve"> PAGEREF _Toc65592541 \h </w:instrText>
        </w:r>
        <w:r w:rsidR="000E1E04">
          <w:rPr>
            <w:noProof/>
            <w:webHidden/>
          </w:rPr>
        </w:r>
        <w:r w:rsidR="000E1E04">
          <w:rPr>
            <w:noProof/>
            <w:webHidden/>
          </w:rPr>
          <w:fldChar w:fldCharType="separate"/>
        </w:r>
        <w:r w:rsidR="005439A2">
          <w:rPr>
            <w:noProof/>
            <w:webHidden/>
          </w:rPr>
          <w:t>87</w:t>
        </w:r>
        <w:r w:rsidR="000E1E04">
          <w:rPr>
            <w:noProof/>
            <w:webHidden/>
          </w:rPr>
          <w:fldChar w:fldCharType="end"/>
        </w:r>
      </w:hyperlink>
    </w:p>
    <w:p w14:paraId="536CF763" w14:textId="536DEB13" w:rsidR="000E1E04" w:rsidRDefault="00B6671B">
      <w:pPr>
        <w:pStyle w:val="11"/>
        <w:tabs>
          <w:tab w:val="left" w:pos="880"/>
        </w:tabs>
        <w:rPr>
          <w:rFonts w:asciiTheme="minorHAnsi" w:eastAsiaTheme="minorEastAsia" w:hAnsiTheme="minorHAnsi" w:cstheme="minorBidi"/>
          <w:b w:val="0"/>
          <w:noProof/>
          <w:sz w:val="22"/>
          <w:lang w:val="ru-RU" w:eastAsia="ru-RU"/>
        </w:rPr>
      </w:pPr>
      <w:hyperlink w:anchor="_Toc65592542" w:history="1">
        <w:r w:rsidR="000E1E04" w:rsidRPr="00FC25A6">
          <w:rPr>
            <w:rStyle w:val="af"/>
            <w:noProof/>
            <w:lang w:val="ru-RU"/>
          </w:rPr>
          <w:t>3.4.3</w:t>
        </w:r>
        <w:r w:rsidR="000E1E04">
          <w:rPr>
            <w:rFonts w:asciiTheme="minorHAnsi" w:eastAsiaTheme="minorEastAsia" w:hAnsiTheme="minorHAnsi" w:cstheme="minorBidi"/>
            <w:b w:val="0"/>
            <w:noProof/>
            <w:sz w:val="22"/>
            <w:lang w:val="ru-RU" w:eastAsia="ru-RU"/>
          </w:rPr>
          <w:tab/>
        </w:r>
        <w:r w:rsidR="000E1E04" w:rsidRPr="00FC25A6">
          <w:rPr>
            <w:rStyle w:val="af"/>
            <w:noProof/>
            <w:lang w:val="ru-RU"/>
          </w:rPr>
          <w:t>Отладка и калибровка электронной модели</w:t>
        </w:r>
        <w:r w:rsidR="000E1E04">
          <w:rPr>
            <w:noProof/>
            <w:webHidden/>
          </w:rPr>
          <w:tab/>
        </w:r>
        <w:r w:rsidR="000E1E04">
          <w:rPr>
            <w:noProof/>
            <w:webHidden/>
          </w:rPr>
          <w:fldChar w:fldCharType="begin"/>
        </w:r>
        <w:r w:rsidR="000E1E04">
          <w:rPr>
            <w:noProof/>
            <w:webHidden/>
          </w:rPr>
          <w:instrText xml:space="preserve"> PAGEREF _Toc65592542 \h </w:instrText>
        </w:r>
        <w:r w:rsidR="000E1E04">
          <w:rPr>
            <w:noProof/>
            <w:webHidden/>
          </w:rPr>
        </w:r>
        <w:r w:rsidR="000E1E04">
          <w:rPr>
            <w:noProof/>
            <w:webHidden/>
          </w:rPr>
          <w:fldChar w:fldCharType="separate"/>
        </w:r>
        <w:r w:rsidR="005439A2">
          <w:rPr>
            <w:noProof/>
            <w:webHidden/>
          </w:rPr>
          <w:t>87</w:t>
        </w:r>
        <w:r w:rsidR="000E1E04">
          <w:rPr>
            <w:noProof/>
            <w:webHidden/>
          </w:rPr>
          <w:fldChar w:fldCharType="end"/>
        </w:r>
      </w:hyperlink>
    </w:p>
    <w:p w14:paraId="165B6E41" w14:textId="2CC36AF6" w:rsidR="000E1E04" w:rsidRDefault="00B6671B">
      <w:pPr>
        <w:pStyle w:val="11"/>
        <w:rPr>
          <w:rFonts w:asciiTheme="minorHAnsi" w:eastAsiaTheme="minorEastAsia" w:hAnsiTheme="minorHAnsi" w:cstheme="minorBidi"/>
          <w:b w:val="0"/>
          <w:noProof/>
          <w:sz w:val="22"/>
          <w:lang w:val="ru-RU" w:eastAsia="ru-RU"/>
        </w:rPr>
      </w:pPr>
      <w:hyperlink w:anchor="_Toc65592543" w:history="1">
        <w:r w:rsidR="000E1E04" w:rsidRPr="00FC25A6">
          <w:rPr>
            <w:rStyle w:val="af"/>
            <w:noProof/>
            <w:lang w:val="ru-RU"/>
          </w:rPr>
          <w:t>3.4.4 Электронная модель перспективной системы теплоснабжения города</w:t>
        </w:r>
        <w:r w:rsidR="000E1E04">
          <w:rPr>
            <w:noProof/>
            <w:webHidden/>
          </w:rPr>
          <w:tab/>
        </w:r>
        <w:r w:rsidR="000E1E04">
          <w:rPr>
            <w:noProof/>
            <w:webHidden/>
          </w:rPr>
          <w:fldChar w:fldCharType="begin"/>
        </w:r>
        <w:r w:rsidR="000E1E04">
          <w:rPr>
            <w:noProof/>
            <w:webHidden/>
          </w:rPr>
          <w:instrText xml:space="preserve"> PAGEREF _Toc65592543 \h </w:instrText>
        </w:r>
        <w:r w:rsidR="000E1E04">
          <w:rPr>
            <w:noProof/>
            <w:webHidden/>
          </w:rPr>
        </w:r>
        <w:r w:rsidR="000E1E04">
          <w:rPr>
            <w:noProof/>
            <w:webHidden/>
          </w:rPr>
          <w:fldChar w:fldCharType="separate"/>
        </w:r>
        <w:r w:rsidR="005439A2">
          <w:rPr>
            <w:noProof/>
            <w:webHidden/>
          </w:rPr>
          <w:t>87</w:t>
        </w:r>
        <w:r w:rsidR="000E1E04">
          <w:rPr>
            <w:noProof/>
            <w:webHidden/>
          </w:rPr>
          <w:fldChar w:fldCharType="end"/>
        </w:r>
      </w:hyperlink>
    </w:p>
    <w:p w14:paraId="4CA16C8F" w14:textId="7365CCF4" w:rsidR="000E1E04" w:rsidRDefault="00B6671B">
      <w:pPr>
        <w:pStyle w:val="11"/>
        <w:rPr>
          <w:rFonts w:asciiTheme="minorHAnsi" w:eastAsiaTheme="minorEastAsia" w:hAnsiTheme="minorHAnsi" w:cstheme="minorBidi"/>
          <w:b w:val="0"/>
          <w:noProof/>
          <w:sz w:val="22"/>
          <w:lang w:val="ru-RU" w:eastAsia="ru-RU"/>
        </w:rPr>
      </w:pPr>
      <w:hyperlink w:anchor="_Toc65592544" w:history="1">
        <w:r w:rsidR="000E1E04" w:rsidRPr="00FC25A6">
          <w:rPr>
            <w:rStyle w:val="af"/>
            <w:noProof/>
            <w:lang w:val="ru-RU"/>
          </w:rPr>
          <w:t>4. Перспективные балансы тепловой мощности источников тепловой энергии и тепловой нагрузки</w:t>
        </w:r>
        <w:r w:rsidR="000E1E04">
          <w:rPr>
            <w:noProof/>
            <w:webHidden/>
          </w:rPr>
          <w:tab/>
        </w:r>
        <w:r w:rsidR="000E1E04">
          <w:rPr>
            <w:noProof/>
            <w:webHidden/>
          </w:rPr>
          <w:fldChar w:fldCharType="begin"/>
        </w:r>
        <w:r w:rsidR="000E1E04">
          <w:rPr>
            <w:noProof/>
            <w:webHidden/>
          </w:rPr>
          <w:instrText xml:space="preserve"> PAGEREF _Toc65592544 \h </w:instrText>
        </w:r>
        <w:r w:rsidR="000E1E04">
          <w:rPr>
            <w:noProof/>
            <w:webHidden/>
          </w:rPr>
        </w:r>
        <w:r w:rsidR="000E1E04">
          <w:rPr>
            <w:noProof/>
            <w:webHidden/>
          </w:rPr>
          <w:fldChar w:fldCharType="separate"/>
        </w:r>
        <w:r w:rsidR="005439A2">
          <w:rPr>
            <w:noProof/>
            <w:webHidden/>
          </w:rPr>
          <w:t>108</w:t>
        </w:r>
        <w:r w:rsidR="000E1E04">
          <w:rPr>
            <w:noProof/>
            <w:webHidden/>
          </w:rPr>
          <w:fldChar w:fldCharType="end"/>
        </w:r>
      </w:hyperlink>
    </w:p>
    <w:p w14:paraId="67CE8596" w14:textId="0D66A3B5" w:rsidR="000E1E04" w:rsidRDefault="00B6671B">
      <w:pPr>
        <w:pStyle w:val="11"/>
        <w:rPr>
          <w:rFonts w:asciiTheme="minorHAnsi" w:eastAsiaTheme="minorEastAsia" w:hAnsiTheme="minorHAnsi" w:cstheme="minorBidi"/>
          <w:b w:val="0"/>
          <w:noProof/>
          <w:sz w:val="22"/>
          <w:lang w:val="ru-RU" w:eastAsia="ru-RU"/>
        </w:rPr>
      </w:pPr>
      <w:hyperlink w:anchor="_Toc65592545" w:history="1">
        <w:r w:rsidR="000E1E04" w:rsidRPr="00FC25A6">
          <w:rPr>
            <w:rStyle w:val="af"/>
            <w:noProof/>
            <w:lang w:val="ru-RU"/>
          </w:rPr>
          <w:t>4.1 Общие положения</w:t>
        </w:r>
        <w:r w:rsidR="000E1E04">
          <w:rPr>
            <w:noProof/>
            <w:webHidden/>
          </w:rPr>
          <w:tab/>
        </w:r>
        <w:r w:rsidR="000E1E04">
          <w:rPr>
            <w:noProof/>
            <w:webHidden/>
          </w:rPr>
          <w:fldChar w:fldCharType="begin"/>
        </w:r>
        <w:r w:rsidR="000E1E04">
          <w:rPr>
            <w:noProof/>
            <w:webHidden/>
          </w:rPr>
          <w:instrText xml:space="preserve"> PAGEREF _Toc65592545 \h </w:instrText>
        </w:r>
        <w:r w:rsidR="000E1E04">
          <w:rPr>
            <w:noProof/>
            <w:webHidden/>
          </w:rPr>
        </w:r>
        <w:r w:rsidR="000E1E04">
          <w:rPr>
            <w:noProof/>
            <w:webHidden/>
          </w:rPr>
          <w:fldChar w:fldCharType="separate"/>
        </w:r>
        <w:r w:rsidR="005439A2">
          <w:rPr>
            <w:noProof/>
            <w:webHidden/>
          </w:rPr>
          <w:t>108</w:t>
        </w:r>
        <w:r w:rsidR="000E1E04">
          <w:rPr>
            <w:noProof/>
            <w:webHidden/>
          </w:rPr>
          <w:fldChar w:fldCharType="end"/>
        </w:r>
      </w:hyperlink>
    </w:p>
    <w:p w14:paraId="78E7AAF3" w14:textId="1C12CE0D" w:rsidR="000E1E04" w:rsidRDefault="00B6671B">
      <w:pPr>
        <w:pStyle w:val="11"/>
        <w:rPr>
          <w:rFonts w:asciiTheme="minorHAnsi" w:eastAsiaTheme="minorEastAsia" w:hAnsiTheme="minorHAnsi" w:cstheme="minorBidi"/>
          <w:b w:val="0"/>
          <w:noProof/>
          <w:sz w:val="22"/>
          <w:lang w:val="ru-RU" w:eastAsia="ru-RU"/>
        </w:rPr>
      </w:pPr>
      <w:hyperlink w:anchor="_Toc65592546" w:history="1">
        <w:r w:rsidR="000E1E04" w:rsidRPr="00FC25A6">
          <w:rPr>
            <w:rStyle w:val="af"/>
            <w:noProof/>
            <w:lang w:val="ru-RU"/>
          </w:rPr>
          <w:t>4.2. Баланс располагаемой тепловой мощности и присоединенной тепловой нагрузки на перспективу до 2050 г. с выделением этапов в 2021-2025 г.г., 2026-2030 г.г., 2031-2035 г.г., 2036-2040 г.г., 2041-2045 г.г.,</w:t>
        </w:r>
        <w:r w:rsidR="000E1E04" w:rsidRPr="00FC25A6">
          <w:rPr>
            <w:rStyle w:val="af"/>
            <w:rFonts w:ascii="Calibri" w:hAnsi="Calibri"/>
            <w:noProof/>
            <w:lang w:val="ru-RU"/>
          </w:rPr>
          <w:t xml:space="preserve"> </w:t>
        </w:r>
        <w:r w:rsidR="000E1E04" w:rsidRPr="00FC25A6">
          <w:rPr>
            <w:rStyle w:val="af"/>
            <w:noProof/>
            <w:lang w:val="ru-RU"/>
          </w:rPr>
          <w:t>2046-2050 г.г., при развитии систем теплоснабжения.</w:t>
        </w:r>
        <w:r w:rsidR="000E1E04">
          <w:rPr>
            <w:noProof/>
            <w:webHidden/>
          </w:rPr>
          <w:tab/>
        </w:r>
        <w:r w:rsidR="000E1E04">
          <w:rPr>
            <w:noProof/>
            <w:webHidden/>
          </w:rPr>
          <w:fldChar w:fldCharType="begin"/>
        </w:r>
        <w:r w:rsidR="000E1E04">
          <w:rPr>
            <w:noProof/>
            <w:webHidden/>
          </w:rPr>
          <w:instrText xml:space="preserve"> PAGEREF _Toc65592546 \h </w:instrText>
        </w:r>
        <w:r w:rsidR="000E1E04">
          <w:rPr>
            <w:noProof/>
            <w:webHidden/>
          </w:rPr>
        </w:r>
        <w:r w:rsidR="000E1E04">
          <w:rPr>
            <w:noProof/>
            <w:webHidden/>
          </w:rPr>
          <w:fldChar w:fldCharType="separate"/>
        </w:r>
        <w:r w:rsidR="005439A2">
          <w:rPr>
            <w:noProof/>
            <w:webHidden/>
          </w:rPr>
          <w:t>108</w:t>
        </w:r>
        <w:r w:rsidR="000E1E04">
          <w:rPr>
            <w:noProof/>
            <w:webHidden/>
          </w:rPr>
          <w:fldChar w:fldCharType="end"/>
        </w:r>
      </w:hyperlink>
    </w:p>
    <w:p w14:paraId="6A9615D9" w14:textId="22392419" w:rsidR="000E1E04" w:rsidRDefault="00B6671B">
      <w:pPr>
        <w:pStyle w:val="11"/>
        <w:rPr>
          <w:rFonts w:asciiTheme="minorHAnsi" w:eastAsiaTheme="minorEastAsia" w:hAnsiTheme="minorHAnsi" w:cstheme="minorBidi"/>
          <w:b w:val="0"/>
          <w:noProof/>
          <w:sz w:val="22"/>
          <w:lang w:val="ru-RU" w:eastAsia="ru-RU"/>
        </w:rPr>
      </w:pPr>
      <w:hyperlink w:anchor="_Toc65592547" w:history="1">
        <w:r w:rsidR="000E1E04" w:rsidRPr="00FC25A6">
          <w:rPr>
            <w:rStyle w:val="af"/>
            <w:noProof/>
            <w:lang w:val="ru-RU"/>
          </w:rPr>
          <w:t>4.2.1 Баланс располагаемой тепловой мощности по состоянию на 2025 г.</w:t>
        </w:r>
        <w:r w:rsidR="000E1E04">
          <w:rPr>
            <w:noProof/>
            <w:webHidden/>
          </w:rPr>
          <w:tab/>
        </w:r>
        <w:r w:rsidR="000E1E04">
          <w:rPr>
            <w:noProof/>
            <w:webHidden/>
          </w:rPr>
          <w:fldChar w:fldCharType="begin"/>
        </w:r>
        <w:r w:rsidR="000E1E04">
          <w:rPr>
            <w:noProof/>
            <w:webHidden/>
          </w:rPr>
          <w:instrText xml:space="preserve"> PAGEREF _Toc65592547 \h </w:instrText>
        </w:r>
        <w:r w:rsidR="000E1E04">
          <w:rPr>
            <w:noProof/>
            <w:webHidden/>
          </w:rPr>
        </w:r>
        <w:r w:rsidR="000E1E04">
          <w:rPr>
            <w:noProof/>
            <w:webHidden/>
          </w:rPr>
          <w:fldChar w:fldCharType="separate"/>
        </w:r>
        <w:r w:rsidR="005439A2">
          <w:rPr>
            <w:noProof/>
            <w:webHidden/>
          </w:rPr>
          <w:t>108</w:t>
        </w:r>
        <w:r w:rsidR="000E1E04">
          <w:rPr>
            <w:noProof/>
            <w:webHidden/>
          </w:rPr>
          <w:fldChar w:fldCharType="end"/>
        </w:r>
      </w:hyperlink>
    </w:p>
    <w:p w14:paraId="1AD1237D" w14:textId="39F5FDF8" w:rsidR="000E1E04" w:rsidRDefault="00B6671B">
      <w:pPr>
        <w:pStyle w:val="11"/>
        <w:rPr>
          <w:rFonts w:asciiTheme="minorHAnsi" w:eastAsiaTheme="minorEastAsia" w:hAnsiTheme="minorHAnsi" w:cstheme="minorBidi"/>
          <w:b w:val="0"/>
          <w:noProof/>
          <w:sz w:val="22"/>
          <w:lang w:val="ru-RU" w:eastAsia="ru-RU"/>
        </w:rPr>
      </w:pPr>
      <w:hyperlink w:anchor="_Toc65592548" w:history="1">
        <w:r w:rsidR="000E1E04" w:rsidRPr="00FC25A6">
          <w:rPr>
            <w:rStyle w:val="af"/>
            <w:noProof/>
            <w:lang w:val="ru-RU"/>
          </w:rPr>
          <w:t>4.2.2. Баланс располагаемой тепловой мощности по состоянию на 2026-2030 г.г.</w:t>
        </w:r>
        <w:r w:rsidR="000E1E04">
          <w:rPr>
            <w:noProof/>
            <w:webHidden/>
          </w:rPr>
          <w:tab/>
        </w:r>
        <w:r w:rsidR="000E1E04">
          <w:rPr>
            <w:noProof/>
            <w:webHidden/>
          </w:rPr>
          <w:fldChar w:fldCharType="begin"/>
        </w:r>
        <w:r w:rsidR="000E1E04">
          <w:rPr>
            <w:noProof/>
            <w:webHidden/>
          </w:rPr>
          <w:instrText xml:space="preserve"> PAGEREF _Toc65592548 \h </w:instrText>
        </w:r>
        <w:r w:rsidR="000E1E04">
          <w:rPr>
            <w:noProof/>
            <w:webHidden/>
          </w:rPr>
        </w:r>
        <w:r w:rsidR="000E1E04">
          <w:rPr>
            <w:noProof/>
            <w:webHidden/>
          </w:rPr>
          <w:fldChar w:fldCharType="separate"/>
        </w:r>
        <w:r w:rsidR="005439A2">
          <w:rPr>
            <w:noProof/>
            <w:webHidden/>
          </w:rPr>
          <w:t>111</w:t>
        </w:r>
        <w:r w:rsidR="000E1E04">
          <w:rPr>
            <w:noProof/>
            <w:webHidden/>
          </w:rPr>
          <w:fldChar w:fldCharType="end"/>
        </w:r>
      </w:hyperlink>
    </w:p>
    <w:p w14:paraId="644B3D56" w14:textId="7FDC398A" w:rsidR="000E1E04" w:rsidRDefault="00B6671B">
      <w:pPr>
        <w:pStyle w:val="11"/>
        <w:rPr>
          <w:rFonts w:asciiTheme="minorHAnsi" w:eastAsiaTheme="minorEastAsia" w:hAnsiTheme="minorHAnsi" w:cstheme="minorBidi"/>
          <w:b w:val="0"/>
          <w:noProof/>
          <w:sz w:val="22"/>
          <w:lang w:val="ru-RU" w:eastAsia="ru-RU"/>
        </w:rPr>
      </w:pPr>
      <w:hyperlink w:anchor="_Toc65592549" w:history="1">
        <w:r w:rsidR="000E1E04" w:rsidRPr="00FC25A6">
          <w:rPr>
            <w:rStyle w:val="af"/>
            <w:noProof/>
            <w:lang w:val="ru-RU"/>
          </w:rPr>
          <w:t>4.2.3. Баланс располагаемой тепловой мощности по состоянию на 2031-2035 г.г.</w:t>
        </w:r>
        <w:r w:rsidR="000E1E04">
          <w:rPr>
            <w:noProof/>
            <w:webHidden/>
          </w:rPr>
          <w:tab/>
        </w:r>
        <w:r w:rsidR="000E1E04">
          <w:rPr>
            <w:noProof/>
            <w:webHidden/>
          </w:rPr>
          <w:fldChar w:fldCharType="begin"/>
        </w:r>
        <w:r w:rsidR="000E1E04">
          <w:rPr>
            <w:noProof/>
            <w:webHidden/>
          </w:rPr>
          <w:instrText xml:space="preserve"> PAGEREF _Toc65592549 \h </w:instrText>
        </w:r>
        <w:r w:rsidR="000E1E04">
          <w:rPr>
            <w:noProof/>
            <w:webHidden/>
          </w:rPr>
        </w:r>
        <w:r w:rsidR="000E1E04">
          <w:rPr>
            <w:noProof/>
            <w:webHidden/>
          </w:rPr>
          <w:fldChar w:fldCharType="separate"/>
        </w:r>
        <w:r w:rsidR="005439A2">
          <w:rPr>
            <w:noProof/>
            <w:webHidden/>
          </w:rPr>
          <w:t>112</w:t>
        </w:r>
        <w:r w:rsidR="000E1E04">
          <w:rPr>
            <w:noProof/>
            <w:webHidden/>
          </w:rPr>
          <w:fldChar w:fldCharType="end"/>
        </w:r>
      </w:hyperlink>
    </w:p>
    <w:p w14:paraId="357CFEA9" w14:textId="3DC0C64F" w:rsidR="000E1E04" w:rsidRDefault="00B6671B">
      <w:pPr>
        <w:pStyle w:val="11"/>
        <w:rPr>
          <w:rFonts w:asciiTheme="minorHAnsi" w:eastAsiaTheme="minorEastAsia" w:hAnsiTheme="minorHAnsi" w:cstheme="minorBidi"/>
          <w:b w:val="0"/>
          <w:noProof/>
          <w:sz w:val="22"/>
          <w:lang w:val="ru-RU" w:eastAsia="ru-RU"/>
        </w:rPr>
      </w:pPr>
      <w:hyperlink w:anchor="_Toc65592550" w:history="1">
        <w:r w:rsidR="000E1E04" w:rsidRPr="00FC25A6">
          <w:rPr>
            <w:rStyle w:val="af"/>
            <w:noProof/>
            <w:lang w:val="ru-RU"/>
          </w:rPr>
          <w:t>4.2.4. Баланс располагаемой тепловой мощности по состоянию на 2036-2040 г.г.</w:t>
        </w:r>
        <w:r w:rsidR="000E1E04">
          <w:rPr>
            <w:noProof/>
            <w:webHidden/>
          </w:rPr>
          <w:tab/>
        </w:r>
        <w:r w:rsidR="000E1E04">
          <w:rPr>
            <w:noProof/>
            <w:webHidden/>
          </w:rPr>
          <w:fldChar w:fldCharType="begin"/>
        </w:r>
        <w:r w:rsidR="000E1E04">
          <w:rPr>
            <w:noProof/>
            <w:webHidden/>
          </w:rPr>
          <w:instrText xml:space="preserve"> PAGEREF _Toc65592550 \h </w:instrText>
        </w:r>
        <w:r w:rsidR="000E1E04">
          <w:rPr>
            <w:noProof/>
            <w:webHidden/>
          </w:rPr>
        </w:r>
        <w:r w:rsidR="000E1E04">
          <w:rPr>
            <w:noProof/>
            <w:webHidden/>
          </w:rPr>
          <w:fldChar w:fldCharType="separate"/>
        </w:r>
        <w:r w:rsidR="005439A2">
          <w:rPr>
            <w:noProof/>
            <w:webHidden/>
          </w:rPr>
          <w:t>113</w:t>
        </w:r>
        <w:r w:rsidR="000E1E04">
          <w:rPr>
            <w:noProof/>
            <w:webHidden/>
          </w:rPr>
          <w:fldChar w:fldCharType="end"/>
        </w:r>
      </w:hyperlink>
    </w:p>
    <w:p w14:paraId="17425AE2" w14:textId="7E5ACD57" w:rsidR="000E1E04" w:rsidRDefault="00B6671B">
      <w:pPr>
        <w:pStyle w:val="11"/>
        <w:rPr>
          <w:rFonts w:asciiTheme="minorHAnsi" w:eastAsiaTheme="minorEastAsia" w:hAnsiTheme="minorHAnsi" w:cstheme="minorBidi"/>
          <w:b w:val="0"/>
          <w:noProof/>
          <w:sz w:val="22"/>
          <w:lang w:val="ru-RU" w:eastAsia="ru-RU"/>
        </w:rPr>
      </w:pPr>
      <w:hyperlink w:anchor="_Toc65592551" w:history="1">
        <w:r w:rsidR="000E1E04" w:rsidRPr="00FC25A6">
          <w:rPr>
            <w:rStyle w:val="af"/>
            <w:noProof/>
            <w:lang w:val="ru-RU"/>
          </w:rPr>
          <w:t>4.2.5. Баланс располагаемой тепловой мощности по состоянию на 2041-2045 г.г.</w:t>
        </w:r>
        <w:r w:rsidR="000E1E04">
          <w:rPr>
            <w:noProof/>
            <w:webHidden/>
          </w:rPr>
          <w:tab/>
        </w:r>
        <w:r w:rsidR="000E1E04">
          <w:rPr>
            <w:noProof/>
            <w:webHidden/>
          </w:rPr>
          <w:fldChar w:fldCharType="begin"/>
        </w:r>
        <w:r w:rsidR="000E1E04">
          <w:rPr>
            <w:noProof/>
            <w:webHidden/>
          </w:rPr>
          <w:instrText xml:space="preserve"> PAGEREF _Toc65592551 \h </w:instrText>
        </w:r>
        <w:r w:rsidR="000E1E04">
          <w:rPr>
            <w:noProof/>
            <w:webHidden/>
          </w:rPr>
        </w:r>
        <w:r w:rsidR="000E1E04">
          <w:rPr>
            <w:noProof/>
            <w:webHidden/>
          </w:rPr>
          <w:fldChar w:fldCharType="separate"/>
        </w:r>
        <w:r w:rsidR="005439A2">
          <w:rPr>
            <w:noProof/>
            <w:webHidden/>
          </w:rPr>
          <w:t>114</w:t>
        </w:r>
        <w:r w:rsidR="000E1E04">
          <w:rPr>
            <w:noProof/>
            <w:webHidden/>
          </w:rPr>
          <w:fldChar w:fldCharType="end"/>
        </w:r>
      </w:hyperlink>
    </w:p>
    <w:p w14:paraId="67A5607F" w14:textId="19DBFC0E" w:rsidR="000E1E04" w:rsidRDefault="00B6671B">
      <w:pPr>
        <w:pStyle w:val="11"/>
        <w:rPr>
          <w:rFonts w:asciiTheme="minorHAnsi" w:eastAsiaTheme="minorEastAsia" w:hAnsiTheme="minorHAnsi" w:cstheme="minorBidi"/>
          <w:b w:val="0"/>
          <w:noProof/>
          <w:sz w:val="22"/>
          <w:lang w:val="ru-RU" w:eastAsia="ru-RU"/>
        </w:rPr>
      </w:pPr>
      <w:hyperlink w:anchor="_Toc65592552" w:history="1">
        <w:r w:rsidR="000E1E04" w:rsidRPr="00FC25A6">
          <w:rPr>
            <w:rStyle w:val="af"/>
            <w:noProof/>
            <w:lang w:val="ru-RU"/>
          </w:rPr>
          <w:t>4.2.6. Баланс располагаемой тепловой мощности по состоянию на 2046-2050 г.г.</w:t>
        </w:r>
        <w:r w:rsidR="000E1E04">
          <w:rPr>
            <w:noProof/>
            <w:webHidden/>
          </w:rPr>
          <w:tab/>
        </w:r>
        <w:r w:rsidR="000E1E04">
          <w:rPr>
            <w:noProof/>
            <w:webHidden/>
          </w:rPr>
          <w:fldChar w:fldCharType="begin"/>
        </w:r>
        <w:r w:rsidR="000E1E04">
          <w:rPr>
            <w:noProof/>
            <w:webHidden/>
          </w:rPr>
          <w:instrText xml:space="preserve"> PAGEREF _Toc65592552 \h </w:instrText>
        </w:r>
        <w:r w:rsidR="000E1E04">
          <w:rPr>
            <w:noProof/>
            <w:webHidden/>
          </w:rPr>
        </w:r>
        <w:r w:rsidR="000E1E04">
          <w:rPr>
            <w:noProof/>
            <w:webHidden/>
          </w:rPr>
          <w:fldChar w:fldCharType="separate"/>
        </w:r>
        <w:r w:rsidR="005439A2">
          <w:rPr>
            <w:noProof/>
            <w:webHidden/>
          </w:rPr>
          <w:t>115</w:t>
        </w:r>
        <w:r w:rsidR="000E1E04">
          <w:rPr>
            <w:noProof/>
            <w:webHidden/>
          </w:rPr>
          <w:fldChar w:fldCharType="end"/>
        </w:r>
      </w:hyperlink>
    </w:p>
    <w:p w14:paraId="4E73E484" w14:textId="062A86EB" w:rsidR="000E1E04" w:rsidRDefault="00B6671B">
      <w:pPr>
        <w:pStyle w:val="11"/>
        <w:rPr>
          <w:rFonts w:asciiTheme="minorHAnsi" w:eastAsiaTheme="minorEastAsia" w:hAnsiTheme="minorHAnsi" w:cstheme="minorBidi"/>
          <w:b w:val="0"/>
          <w:noProof/>
          <w:sz w:val="22"/>
          <w:lang w:val="ru-RU" w:eastAsia="ru-RU"/>
        </w:rPr>
      </w:pPr>
      <w:hyperlink w:anchor="_Toc65592553" w:history="1">
        <w:r w:rsidR="000E1E04" w:rsidRPr="00FC25A6">
          <w:rPr>
            <w:rStyle w:val="af"/>
            <w:rFonts w:eastAsiaTheme="minorHAnsi"/>
            <w:noProof/>
            <w:lang w:val="ru-RU"/>
          </w:rPr>
          <w:t>4.2.6.  Выводы о резервах (дефицитах) тепловой мощности существующей системы теплоснабжения при обеспечении перспективной тепловой нагрузки</w:t>
        </w:r>
        <w:r w:rsidR="000E1E04">
          <w:rPr>
            <w:noProof/>
            <w:webHidden/>
          </w:rPr>
          <w:tab/>
        </w:r>
        <w:r w:rsidR="000E1E04">
          <w:rPr>
            <w:noProof/>
            <w:webHidden/>
          </w:rPr>
          <w:fldChar w:fldCharType="begin"/>
        </w:r>
        <w:r w:rsidR="000E1E04">
          <w:rPr>
            <w:noProof/>
            <w:webHidden/>
          </w:rPr>
          <w:instrText xml:space="preserve"> PAGEREF _Toc65592553 \h </w:instrText>
        </w:r>
        <w:r w:rsidR="000E1E04">
          <w:rPr>
            <w:noProof/>
            <w:webHidden/>
          </w:rPr>
        </w:r>
        <w:r w:rsidR="000E1E04">
          <w:rPr>
            <w:noProof/>
            <w:webHidden/>
          </w:rPr>
          <w:fldChar w:fldCharType="separate"/>
        </w:r>
        <w:r w:rsidR="005439A2">
          <w:rPr>
            <w:noProof/>
            <w:webHidden/>
          </w:rPr>
          <w:t>116</w:t>
        </w:r>
        <w:r w:rsidR="000E1E04">
          <w:rPr>
            <w:noProof/>
            <w:webHidden/>
          </w:rPr>
          <w:fldChar w:fldCharType="end"/>
        </w:r>
      </w:hyperlink>
    </w:p>
    <w:p w14:paraId="4F1289DF" w14:textId="2A2BEF5B" w:rsidR="000E1E04" w:rsidRDefault="00B6671B">
      <w:pPr>
        <w:pStyle w:val="11"/>
        <w:rPr>
          <w:rFonts w:asciiTheme="minorHAnsi" w:eastAsiaTheme="minorEastAsia" w:hAnsiTheme="minorHAnsi" w:cstheme="minorBidi"/>
          <w:b w:val="0"/>
          <w:noProof/>
          <w:sz w:val="22"/>
          <w:lang w:val="ru-RU" w:eastAsia="ru-RU"/>
        </w:rPr>
      </w:pPr>
      <w:hyperlink w:anchor="_Toc65592554" w:history="1">
        <w:r w:rsidR="000E1E04" w:rsidRPr="00FC25A6">
          <w:rPr>
            <w:rStyle w:val="af"/>
            <w:noProof/>
            <w:lang w:val="ru-RU"/>
          </w:rPr>
          <w:t>5. Перспективные балансы производительности водоподготовительных установок</w:t>
        </w:r>
        <w:r w:rsidR="000E1E04">
          <w:rPr>
            <w:noProof/>
            <w:webHidden/>
          </w:rPr>
          <w:tab/>
        </w:r>
        <w:r w:rsidR="000E1E04">
          <w:rPr>
            <w:noProof/>
            <w:webHidden/>
          </w:rPr>
          <w:fldChar w:fldCharType="begin"/>
        </w:r>
        <w:r w:rsidR="000E1E04">
          <w:rPr>
            <w:noProof/>
            <w:webHidden/>
          </w:rPr>
          <w:instrText xml:space="preserve"> PAGEREF _Toc65592554 \h </w:instrText>
        </w:r>
        <w:r w:rsidR="000E1E04">
          <w:rPr>
            <w:noProof/>
            <w:webHidden/>
          </w:rPr>
        </w:r>
        <w:r w:rsidR="000E1E04">
          <w:rPr>
            <w:noProof/>
            <w:webHidden/>
          </w:rPr>
          <w:fldChar w:fldCharType="separate"/>
        </w:r>
        <w:r w:rsidR="005439A2">
          <w:rPr>
            <w:noProof/>
            <w:webHidden/>
          </w:rPr>
          <w:t>117</w:t>
        </w:r>
        <w:r w:rsidR="000E1E04">
          <w:rPr>
            <w:noProof/>
            <w:webHidden/>
          </w:rPr>
          <w:fldChar w:fldCharType="end"/>
        </w:r>
      </w:hyperlink>
    </w:p>
    <w:p w14:paraId="15401BC3" w14:textId="219C611C" w:rsidR="000E1E04" w:rsidRDefault="00B6671B">
      <w:pPr>
        <w:pStyle w:val="11"/>
        <w:rPr>
          <w:rFonts w:asciiTheme="minorHAnsi" w:eastAsiaTheme="minorEastAsia" w:hAnsiTheme="minorHAnsi" w:cstheme="minorBidi"/>
          <w:b w:val="0"/>
          <w:noProof/>
          <w:sz w:val="22"/>
          <w:lang w:val="ru-RU" w:eastAsia="ru-RU"/>
        </w:rPr>
      </w:pPr>
      <w:hyperlink w:anchor="_Toc65592555" w:history="1">
        <w:r w:rsidR="000E1E04" w:rsidRPr="00FC25A6">
          <w:rPr>
            <w:rStyle w:val="af"/>
            <w:noProof/>
            <w:lang w:val="ru-RU"/>
          </w:rPr>
          <w:t>5.1. Общие положения</w:t>
        </w:r>
        <w:r w:rsidR="000E1E04">
          <w:rPr>
            <w:noProof/>
            <w:webHidden/>
          </w:rPr>
          <w:tab/>
        </w:r>
        <w:r w:rsidR="000E1E04">
          <w:rPr>
            <w:noProof/>
            <w:webHidden/>
          </w:rPr>
          <w:fldChar w:fldCharType="begin"/>
        </w:r>
        <w:r w:rsidR="000E1E04">
          <w:rPr>
            <w:noProof/>
            <w:webHidden/>
          </w:rPr>
          <w:instrText xml:space="preserve"> PAGEREF _Toc65592555 \h </w:instrText>
        </w:r>
        <w:r w:rsidR="000E1E04">
          <w:rPr>
            <w:noProof/>
            <w:webHidden/>
          </w:rPr>
        </w:r>
        <w:r w:rsidR="000E1E04">
          <w:rPr>
            <w:noProof/>
            <w:webHidden/>
          </w:rPr>
          <w:fldChar w:fldCharType="separate"/>
        </w:r>
        <w:r w:rsidR="005439A2">
          <w:rPr>
            <w:noProof/>
            <w:webHidden/>
          </w:rPr>
          <w:t>117</w:t>
        </w:r>
        <w:r w:rsidR="000E1E04">
          <w:rPr>
            <w:noProof/>
            <w:webHidden/>
          </w:rPr>
          <w:fldChar w:fldCharType="end"/>
        </w:r>
      </w:hyperlink>
    </w:p>
    <w:p w14:paraId="5775C2F5" w14:textId="0EA85E53" w:rsidR="000E1E04" w:rsidRDefault="00B6671B">
      <w:pPr>
        <w:pStyle w:val="11"/>
        <w:rPr>
          <w:rFonts w:asciiTheme="minorHAnsi" w:eastAsiaTheme="minorEastAsia" w:hAnsiTheme="minorHAnsi" w:cstheme="minorBidi"/>
          <w:b w:val="0"/>
          <w:noProof/>
          <w:sz w:val="22"/>
          <w:lang w:val="ru-RU" w:eastAsia="ru-RU"/>
        </w:rPr>
      </w:pPr>
      <w:hyperlink w:anchor="_Toc65592556" w:history="1">
        <w:r w:rsidR="000E1E04" w:rsidRPr="00FC25A6">
          <w:rPr>
            <w:rStyle w:val="af"/>
            <w:noProof/>
            <w:lang w:val="ru-RU"/>
          </w:rPr>
          <w:t>5.2 Перспективные объемы теплоносителя</w:t>
        </w:r>
        <w:r w:rsidR="000E1E04">
          <w:rPr>
            <w:noProof/>
            <w:webHidden/>
          </w:rPr>
          <w:tab/>
        </w:r>
        <w:r w:rsidR="000E1E04">
          <w:rPr>
            <w:noProof/>
            <w:webHidden/>
          </w:rPr>
          <w:fldChar w:fldCharType="begin"/>
        </w:r>
        <w:r w:rsidR="000E1E04">
          <w:rPr>
            <w:noProof/>
            <w:webHidden/>
          </w:rPr>
          <w:instrText xml:space="preserve"> PAGEREF _Toc65592556 \h </w:instrText>
        </w:r>
        <w:r w:rsidR="000E1E04">
          <w:rPr>
            <w:noProof/>
            <w:webHidden/>
          </w:rPr>
        </w:r>
        <w:r w:rsidR="000E1E04">
          <w:rPr>
            <w:noProof/>
            <w:webHidden/>
          </w:rPr>
          <w:fldChar w:fldCharType="separate"/>
        </w:r>
        <w:r w:rsidR="005439A2">
          <w:rPr>
            <w:noProof/>
            <w:webHidden/>
          </w:rPr>
          <w:t>117</w:t>
        </w:r>
        <w:r w:rsidR="000E1E04">
          <w:rPr>
            <w:noProof/>
            <w:webHidden/>
          </w:rPr>
          <w:fldChar w:fldCharType="end"/>
        </w:r>
      </w:hyperlink>
    </w:p>
    <w:p w14:paraId="5BC516E8" w14:textId="1EBA67F1" w:rsidR="000E1E04" w:rsidRDefault="00B6671B">
      <w:pPr>
        <w:pStyle w:val="11"/>
        <w:rPr>
          <w:rFonts w:asciiTheme="minorHAnsi" w:eastAsiaTheme="minorEastAsia" w:hAnsiTheme="minorHAnsi" w:cstheme="minorBidi"/>
          <w:b w:val="0"/>
          <w:noProof/>
          <w:sz w:val="22"/>
          <w:lang w:val="ru-RU" w:eastAsia="ru-RU"/>
        </w:rPr>
      </w:pPr>
      <w:hyperlink w:anchor="_Toc65592557" w:history="1">
        <w:r w:rsidR="000E1E04" w:rsidRPr="00FC25A6">
          <w:rPr>
            <w:rStyle w:val="af"/>
            <w:noProof/>
            <w:lang w:val="ru-RU"/>
          </w:rPr>
          <w:t>5.3 Аварийные режимы подпитки тепловой сети</w:t>
        </w:r>
        <w:r w:rsidR="000E1E04">
          <w:rPr>
            <w:noProof/>
            <w:webHidden/>
          </w:rPr>
          <w:tab/>
        </w:r>
        <w:r w:rsidR="000E1E04">
          <w:rPr>
            <w:noProof/>
            <w:webHidden/>
          </w:rPr>
          <w:fldChar w:fldCharType="begin"/>
        </w:r>
        <w:r w:rsidR="000E1E04">
          <w:rPr>
            <w:noProof/>
            <w:webHidden/>
          </w:rPr>
          <w:instrText xml:space="preserve"> PAGEREF _Toc65592557 \h </w:instrText>
        </w:r>
        <w:r w:rsidR="000E1E04">
          <w:rPr>
            <w:noProof/>
            <w:webHidden/>
          </w:rPr>
        </w:r>
        <w:r w:rsidR="000E1E04">
          <w:rPr>
            <w:noProof/>
            <w:webHidden/>
          </w:rPr>
          <w:fldChar w:fldCharType="separate"/>
        </w:r>
        <w:r w:rsidR="005439A2">
          <w:rPr>
            <w:noProof/>
            <w:webHidden/>
          </w:rPr>
          <w:t>120</w:t>
        </w:r>
        <w:r w:rsidR="000E1E04">
          <w:rPr>
            <w:noProof/>
            <w:webHidden/>
          </w:rPr>
          <w:fldChar w:fldCharType="end"/>
        </w:r>
      </w:hyperlink>
    </w:p>
    <w:p w14:paraId="330C9D52" w14:textId="598DCC91" w:rsidR="000E1E04" w:rsidRDefault="00B6671B">
      <w:pPr>
        <w:pStyle w:val="11"/>
        <w:rPr>
          <w:rFonts w:asciiTheme="minorHAnsi" w:eastAsiaTheme="minorEastAsia" w:hAnsiTheme="minorHAnsi" w:cstheme="minorBidi"/>
          <w:b w:val="0"/>
          <w:noProof/>
          <w:sz w:val="22"/>
          <w:lang w:val="ru-RU" w:eastAsia="ru-RU"/>
        </w:rPr>
      </w:pPr>
      <w:hyperlink w:anchor="_Toc65592558" w:history="1">
        <w:r w:rsidR="000E1E04" w:rsidRPr="00FC25A6">
          <w:rPr>
            <w:rStyle w:val="af"/>
            <w:noProof/>
            <w:lang w:val="ru-RU"/>
          </w:rPr>
          <w:t>6. Предложения по строительству, реконструкции и техническому перевооружению источников тепловой энергии</w:t>
        </w:r>
        <w:r w:rsidR="000E1E04">
          <w:rPr>
            <w:noProof/>
            <w:webHidden/>
          </w:rPr>
          <w:tab/>
        </w:r>
        <w:r w:rsidR="000E1E04">
          <w:rPr>
            <w:noProof/>
            <w:webHidden/>
          </w:rPr>
          <w:fldChar w:fldCharType="begin"/>
        </w:r>
        <w:r w:rsidR="000E1E04">
          <w:rPr>
            <w:noProof/>
            <w:webHidden/>
          </w:rPr>
          <w:instrText xml:space="preserve"> PAGEREF _Toc65592558 \h </w:instrText>
        </w:r>
        <w:r w:rsidR="000E1E04">
          <w:rPr>
            <w:noProof/>
            <w:webHidden/>
          </w:rPr>
        </w:r>
        <w:r w:rsidR="000E1E04">
          <w:rPr>
            <w:noProof/>
            <w:webHidden/>
          </w:rPr>
          <w:fldChar w:fldCharType="separate"/>
        </w:r>
        <w:r w:rsidR="005439A2">
          <w:rPr>
            <w:noProof/>
            <w:webHidden/>
          </w:rPr>
          <w:t>120</w:t>
        </w:r>
        <w:r w:rsidR="000E1E04">
          <w:rPr>
            <w:noProof/>
            <w:webHidden/>
          </w:rPr>
          <w:fldChar w:fldCharType="end"/>
        </w:r>
      </w:hyperlink>
    </w:p>
    <w:p w14:paraId="05FC20DE" w14:textId="6E6E5AD7" w:rsidR="000E1E04" w:rsidRDefault="00B6671B">
      <w:pPr>
        <w:pStyle w:val="11"/>
        <w:rPr>
          <w:rFonts w:asciiTheme="minorHAnsi" w:eastAsiaTheme="minorEastAsia" w:hAnsiTheme="minorHAnsi" w:cstheme="minorBidi"/>
          <w:b w:val="0"/>
          <w:noProof/>
          <w:sz w:val="22"/>
          <w:lang w:val="ru-RU" w:eastAsia="ru-RU"/>
        </w:rPr>
      </w:pPr>
      <w:hyperlink w:anchor="_Toc65592559" w:history="1">
        <w:r w:rsidR="000E1E04" w:rsidRPr="00FC25A6">
          <w:rPr>
            <w:rStyle w:val="af"/>
            <w:noProof/>
            <w:lang w:val="ru-RU"/>
          </w:rPr>
          <w:t>6.1. Общие положения</w:t>
        </w:r>
        <w:r w:rsidR="000E1E04">
          <w:rPr>
            <w:noProof/>
            <w:webHidden/>
          </w:rPr>
          <w:tab/>
        </w:r>
        <w:r w:rsidR="000E1E04">
          <w:rPr>
            <w:noProof/>
            <w:webHidden/>
          </w:rPr>
          <w:fldChar w:fldCharType="begin"/>
        </w:r>
        <w:r w:rsidR="000E1E04">
          <w:rPr>
            <w:noProof/>
            <w:webHidden/>
          </w:rPr>
          <w:instrText xml:space="preserve"> PAGEREF _Toc65592559 \h </w:instrText>
        </w:r>
        <w:r w:rsidR="000E1E04">
          <w:rPr>
            <w:noProof/>
            <w:webHidden/>
          </w:rPr>
        </w:r>
        <w:r w:rsidR="000E1E04">
          <w:rPr>
            <w:noProof/>
            <w:webHidden/>
          </w:rPr>
          <w:fldChar w:fldCharType="separate"/>
        </w:r>
        <w:r w:rsidR="005439A2">
          <w:rPr>
            <w:noProof/>
            <w:webHidden/>
          </w:rPr>
          <w:t>120</w:t>
        </w:r>
        <w:r w:rsidR="000E1E04">
          <w:rPr>
            <w:noProof/>
            <w:webHidden/>
          </w:rPr>
          <w:fldChar w:fldCharType="end"/>
        </w:r>
      </w:hyperlink>
    </w:p>
    <w:p w14:paraId="3485A277" w14:textId="6E91665B" w:rsidR="000E1E04" w:rsidRDefault="00B6671B">
      <w:pPr>
        <w:pStyle w:val="11"/>
        <w:rPr>
          <w:rFonts w:asciiTheme="minorHAnsi" w:eastAsiaTheme="minorEastAsia" w:hAnsiTheme="minorHAnsi" w:cstheme="minorBidi"/>
          <w:b w:val="0"/>
          <w:noProof/>
          <w:sz w:val="22"/>
          <w:lang w:val="ru-RU" w:eastAsia="ru-RU"/>
        </w:rPr>
      </w:pPr>
      <w:hyperlink w:anchor="_Toc65592560" w:history="1">
        <w:r w:rsidR="000E1E04" w:rsidRPr="00FC25A6">
          <w:rPr>
            <w:rStyle w:val="af"/>
            <w:rFonts w:eastAsiaTheme="minorHAnsi"/>
            <w:noProof/>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r w:rsidR="000E1E04">
          <w:rPr>
            <w:noProof/>
            <w:webHidden/>
          </w:rPr>
          <w:tab/>
        </w:r>
        <w:r w:rsidR="000E1E04">
          <w:rPr>
            <w:noProof/>
            <w:webHidden/>
          </w:rPr>
          <w:fldChar w:fldCharType="begin"/>
        </w:r>
        <w:r w:rsidR="000E1E04">
          <w:rPr>
            <w:noProof/>
            <w:webHidden/>
          </w:rPr>
          <w:instrText xml:space="preserve"> PAGEREF _Toc65592560 \h </w:instrText>
        </w:r>
        <w:r w:rsidR="000E1E04">
          <w:rPr>
            <w:noProof/>
            <w:webHidden/>
          </w:rPr>
        </w:r>
        <w:r w:rsidR="000E1E04">
          <w:rPr>
            <w:noProof/>
            <w:webHidden/>
          </w:rPr>
          <w:fldChar w:fldCharType="separate"/>
        </w:r>
        <w:r w:rsidR="005439A2">
          <w:rPr>
            <w:noProof/>
            <w:webHidden/>
          </w:rPr>
          <w:t>120</w:t>
        </w:r>
        <w:r w:rsidR="000E1E04">
          <w:rPr>
            <w:noProof/>
            <w:webHidden/>
          </w:rPr>
          <w:fldChar w:fldCharType="end"/>
        </w:r>
      </w:hyperlink>
    </w:p>
    <w:p w14:paraId="05B68374" w14:textId="3A56C5B7" w:rsidR="000E1E04" w:rsidRDefault="00B6671B">
      <w:pPr>
        <w:pStyle w:val="11"/>
        <w:rPr>
          <w:rFonts w:asciiTheme="minorHAnsi" w:eastAsiaTheme="minorEastAsia" w:hAnsiTheme="minorHAnsi" w:cstheme="minorBidi"/>
          <w:b w:val="0"/>
          <w:noProof/>
          <w:sz w:val="22"/>
          <w:lang w:val="ru-RU" w:eastAsia="ru-RU"/>
        </w:rPr>
      </w:pPr>
      <w:hyperlink w:anchor="_Toc65592561" w:history="1">
        <w:r w:rsidR="000E1E04" w:rsidRPr="00FC25A6">
          <w:rPr>
            <w:rStyle w:val="af"/>
            <w:rFonts w:eastAsiaTheme="minorHAnsi"/>
            <w:noProof/>
            <w:lang w:val="ru-RU"/>
          </w:rPr>
          <w:t>6.2.1 Техническое перевооружение источников теплоснабжения в период с 2021 до 2025 г.г.</w:t>
        </w:r>
        <w:r w:rsidR="000E1E04">
          <w:rPr>
            <w:noProof/>
            <w:webHidden/>
          </w:rPr>
          <w:tab/>
        </w:r>
        <w:r w:rsidR="000E1E04">
          <w:rPr>
            <w:noProof/>
            <w:webHidden/>
          </w:rPr>
          <w:fldChar w:fldCharType="begin"/>
        </w:r>
        <w:r w:rsidR="000E1E04">
          <w:rPr>
            <w:noProof/>
            <w:webHidden/>
          </w:rPr>
          <w:instrText xml:space="preserve"> PAGEREF _Toc65592561 \h </w:instrText>
        </w:r>
        <w:r w:rsidR="000E1E04">
          <w:rPr>
            <w:noProof/>
            <w:webHidden/>
          </w:rPr>
        </w:r>
        <w:r w:rsidR="000E1E04">
          <w:rPr>
            <w:noProof/>
            <w:webHidden/>
          </w:rPr>
          <w:fldChar w:fldCharType="separate"/>
        </w:r>
        <w:r w:rsidR="005439A2">
          <w:rPr>
            <w:noProof/>
            <w:webHidden/>
          </w:rPr>
          <w:t>120</w:t>
        </w:r>
        <w:r w:rsidR="000E1E04">
          <w:rPr>
            <w:noProof/>
            <w:webHidden/>
          </w:rPr>
          <w:fldChar w:fldCharType="end"/>
        </w:r>
      </w:hyperlink>
    </w:p>
    <w:p w14:paraId="45DDB2E9" w14:textId="310821AF" w:rsidR="000E1E04" w:rsidRDefault="00B6671B">
      <w:pPr>
        <w:pStyle w:val="11"/>
        <w:rPr>
          <w:rFonts w:asciiTheme="minorHAnsi" w:eastAsiaTheme="minorEastAsia" w:hAnsiTheme="minorHAnsi" w:cstheme="minorBidi"/>
          <w:b w:val="0"/>
          <w:noProof/>
          <w:sz w:val="22"/>
          <w:lang w:val="ru-RU" w:eastAsia="ru-RU"/>
        </w:rPr>
      </w:pPr>
      <w:hyperlink w:anchor="_Toc65592562" w:history="1">
        <w:r w:rsidR="000E1E04" w:rsidRPr="00FC25A6">
          <w:rPr>
            <w:rStyle w:val="af"/>
            <w:rFonts w:eastAsiaTheme="minorHAnsi"/>
            <w:noProof/>
            <w:lang w:val="ru-RU"/>
          </w:rPr>
          <w:t xml:space="preserve">6.2.1.1. </w:t>
        </w:r>
        <w:r w:rsidR="000E1E04" w:rsidRPr="00FC25A6">
          <w:rPr>
            <w:rStyle w:val="af"/>
            <w:noProof/>
            <w:lang w:val="ru-RU"/>
          </w:rPr>
          <w:t>Строительство котельной №1, г. п. Явас</w:t>
        </w:r>
        <w:r w:rsidR="000E1E04">
          <w:rPr>
            <w:noProof/>
            <w:webHidden/>
          </w:rPr>
          <w:tab/>
        </w:r>
        <w:r w:rsidR="000E1E04">
          <w:rPr>
            <w:noProof/>
            <w:webHidden/>
          </w:rPr>
          <w:fldChar w:fldCharType="begin"/>
        </w:r>
        <w:r w:rsidR="000E1E04">
          <w:rPr>
            <w:noProof/>
            <w:webHidden/>
          </w:rPr>
          <w:instrText xml:space="preserve"> PAGEREF _Toc65592562 \h </w:instrText>
        </w:r>
        <w:r w:rsidR="000E1E04">
          <w:rPr>
            <w:noProof/>
            <w:webHidden/>
          </w:rPr>
        </w:r>
        <w:r w:rsidR="000E1E04">
          <w:rPr>
            <w:noProof/>
            <w:webHidden/>
          </w:rPr>
          <w:fldChar w:fldCharType="separate"/>
        </w:r>
        <w:r w:rsidR="005439A2">
          <w:rPr>
            <w:noProof/>
            <w:webHidden/>
          </w:rPr>
          <w:t>120</w:t>
        </w:r>
        <w:r w:rsidR="000E1E04">
          <w:rPr>
            <w:noProof/>
            <w:webHidden/>
          </w:rPr>
          <w:fldChar w:fldCharType="end"/>
        </w:r>
      </w:hyperlink>
    </w:p>
    <w:p w14:paraId="65257034" w14:textId="1D21D63C" w:rsidR="000E1E04" w:rsidRDefault="00B6671B">
      <w:pPr>
        <w:pStyle w:val="11"/>
        <w:rPr>
          <w:rFonts w:asciiTheme="minorHAnsi" w:eastAsiaTheme="minorEastAsia" w:hAnsiTheme="minorHAnsi" w:cstheme="minorBidi"/>
          <w:b w:val="0"/>
          <w:noProof/>
          <w:sz w:val="22"/>
          <w:lang w:val="ru-RU" w:eastAsia="ru-RU"/>
        </w:rPr>
      </w:pPr>
      <w:hyperlink w:anchor="_Toc65592563" w:history="1">
        <w:r w:rsidR="000E1E04" w:rsidRPr="00FC25A6">
          <w:rPr>
            <w:rStyle w:val="af"/>
            <w:rFonts w:eastAsiaTheme="minorHAnsi"/>
            <w:noProof/>
            <w:lang w:val="ru-RU"/>
          </w:rPr>
          <w:t xml:space="preserve">6.2.1.2. </w:t>
        </w:r>
        <w:r w:rsidR="000E1E04" w:rsidRPr="00FC25A6">
          <w:rPr>
            <w:rStyle w:val="af"/>
            <w:noProof/>
            <w:lang w:val="ru-RU"/>
          </w:rPr>
          <w:t>Строительство котельной №2, г. п. Явас</w:t>
        </w:r>
        <w:r w:rsidR="000E1E04">
          <w:rPr>
            <w:noProof/>
            <w:webHidden/>
          </w:rPr>
          <w:tab/>
        </w:r>
        <w:r w:rsidR="000E1E04">
          <w:rPr>
            <w:noProof/>
            <w:webHidden/>
          </w:rPr>
          <w:fldChar w:fldCharType="begin"/>
        </w:r>
        <w:r w:rsidR="000E1E04">
          <w:rPr>
            <w:noProof/>
            <w:webHidden/>
          </w:rPr>
          <w:instrText xml:space="preserve"> PAGEREF _Toc65592563 \h </w:instrText>
        </w:r>
        <w:r w:rsidR="000E1E04">
          <w:rPr>
            <w:noProof/>
            <w:webHidden/>
          </w:rPr>
        </w:r>
        <w:r w:rsidR="000E1E04">
          <w:rPr>
            <w:noProof/>
            <w:webHidden/>
          </w:rPr>
          <w:fldChar w:fldCharType="separate"/>
        </w:r>
        <w:r w:rsidR="005439A2">
          <w:rPr>
            <w:noProof/>
            <w:webHidden/>
          </w:rPr>
          <w:t>121</w:t>
        </w:r>
        <w:r w:rsidR="000E1E04">
          <w:rPr>
            <w:noProof/>
            <w:webHidden/>
          </w:rPr>
          <w:fldChar w:fldCharType="end"/>
        </w:r>
      </w:hyperlink>
    </w:p>
    <w:p w14:paraId="684E79BE" w14:textId="40F98880" w:rsidR="000E1E04" w:rsidRDefault="00B6671B">
      <w:pPr>
        <w:pStyle w:val="11"/>
        <w:rPr>
          <w:rFonts w:asciiTheme="minorHAnsi" w:eastAsiaTheme="minorEastAsia" w:hAnsiTheme="minorHAnsi" w:cstheme="minorBidi"/>
          <w:b w:val="0"/>
          <w:noProof/>
          <w:sz w:val="22"/>
          <w:lang w:val="ru-RU" w:eastAsia="ru-RU"/>
        </w:rPr>
      </w:pPr>
      <w:hyperlink w:anchor="_Toc65592564" w:history="1">
        <w:r w:rsidR="000E1E04" w:rsidRPr="00FC25A6">
          <w:rPr>
            <w:rStyle w:val="af"/>
            <w:rFonts w:eastAsiaTheme="minorHAnsi"/>
            <w:noProof/>
            <w:lang w:val="ru-RU"/>
          </w:rPr>
          <w:t xml:space="preserve">6.2.1.3. </w:t>
        </w:r>
        <w:r w:rsidR="000E1E04" w:rsidRPr="00FC25A6">
          <w:rPr>
            <w:rStyle w:val="af"/>
            <w:noProof/>
            <w:lang w:val="ru-RU"/>
          </w:rPr>
          <w:t>Строительство котельной №3, п. Озерный</w:t>
        </w:r>
        <w:r w:rsidR="000E1E04">
          <w:rPr>
            <w:noProof/>
            <w:webHidden/>
          </w:rPr>
          <w:tab/>
        </w:r>
        <w:r w:rsidR="000E1E04">
          <w:rPr>
            <w:noProof/>
            <w:webHidden/>
          </w:rPr>
          <w:fldChar w:fldCharType="begin"/>
        </w:r>
        <w:r w:rsidR="000E1E04">
          <w:rPr>
            <w:noProof/>
            <w:webHidden/>
          </w:rPr>
          <w:instrText xml:space="preserve"> PAGEREF _Toc65592564 \h </w:instrText>
        </w:r>
        <w:r w:rsidR="000E1E04">
          <w:rPr>
            <w:noProof/>
            <w:webHidden/>
          </w:rPr>
        </w:r>
        <w:r w:rsidR="000E1E04">
          <w:rPr>
            <w:noProof/>
            <w:webHidden/>
          </w:rPr>
          <w:fldChar w:fldCharType="separate"/>
        </w:r>
        <w:r w:rsidR="005439A2">
          <w:rPr>
            <w:noProof/>
            <w:webHidden/>
          </w:rPr>
          <w:t>122</w:t>
        </w:r>
        <w:r w:rsidR="000E1E04">
          <w:rPr>
            <w:noProof/>
            <w:webHidden/>
          </w:rPr>
          <w:fldChar w:fldCharType="end"/>
        </w:r>
      </w:hyperlink>
    </w:p>
    <w:p w14:paraId="25A15BB8" w14:textId="40AEFD68" w:rsidR="000E1E04" w:rsidRDefault="00B6671B">
      <w:pPr>
        <w:pStyle w:val="11"/>
        <w:rPr>
          <w:rFonts w:asciiTheme="minorHAnsi" w:eastAsiaTheme="minorEastAsia" w:hAnsiTheme="minorHAnsi" w:cstheme="minorBidi"/>
          <w:b w:val="0"/>
          <w:noProof/>
          <w:sz w:val="22"/>
          <w:lang w:val="ru-RU" w:eastAsia="ru-RU"/>
        </w:rPr>
      </w:pPr>
      <w:hyperlink w:anchor="_Toc65592565" w:history="1">
        <w:r w:rsidR="000E1E04" w:rsidRPr="00FC25A6">
          <w:rPr>
            <w:rStyle w:val="af"/>
            <w:rFonts w:eastAsiaTheme="minorHAnsi"/>
            <w:noProof/>
            <w:lang w:val="ru-RU"/>
          </w:rPr>
          <w:t xml:space="preserve">6.2.1.3. </w:t>
        </w:r>
        <w:r w:rsidR="000E1E04" w:rsidRPr="00FC25A6">
          <w:rPr>
            <w:rStyle w:val="af"/>
            <w:noProof/>
            <w:lang w:val="ru-RU"/>
          </w:rPr>
          <w:t>Строительство котельной №4, п. Парца</w:t>
        </w:r>
        <w:r w:rsidR="000E1E04">
          <w:rPr>
            <w:noProof/>
            <w:webHidden/>
          </w:rPr>
          <w:tab/>
        </w:r>
        <w:r w:rsidR="000E1E04">
          <w:rPr>
            <w:noProof/>
            <w:webHidden/>
          </w:rPr>
          <w:fldChar w:fldCharType="begin"/>
        </w:r>
        <w:r w:rsidR="000E1E04">
          <w:rPr>
            <w:noProof/>
            <w:webHidden/>
          </w:rPr>
          <w:instrText xml:space="preserve"> PAGEREF _Toc65592565 \h </w:instrText>
        </w:r>
        <w:r w:rsidR="000E1E04">
          <w:rPr>
            <w:noProof/>
            <w:webHidden/>
          </w:rPr>
        </w:r>
        <w:r w:rsidR="000E1E04">
          <w:rPr>
            <w:noProof/>
            <w:webHidden/>
          </w:rPr>
          <w:fldChar w:fldCharType="separate"/>
        </w:r>
        <w:r w:rsidR="005439A2">
          <w:rPr>
            <w:noProof/>
            <w:webHidden/>
          </w:rPr>
          <w:t>122</w:t>
        </w:r>
        <w:r w:rsidR="000E1E04">
          <w:rPr>
            <w:noProof/>
            <w:webHidden/>
          </w:rPr>
          <w:fldChar w:fldCharType="end"/>
        </w:r>
      </w:hyperlink>
    </w:p>
    <w:p w14:paraId="3A4878B0" w14:textId="15ACC5D9" w:rsidR="000E1E04" w:rsidRDefault="00B6671B">
      <w:pPr>
        <w:pStyle w:val="11"/>
        <w:rPr>
          <w:rFonts w:asciiTheme="minorHAnsi" w:eastAsiaTheme="minorEastAsia" w:hAnsiTheme="minorHAnsi" w:cstheme="minorBidi"/>
          <w:b w:val="0"/>
          <w:noProof/>
          <w:sz w:val="22"/>
          <w:lang w:val="ru-RU" w:eastAsia="ru-RU"/>
        </w:rPr>
      </w:pPr>
      <w:hyperlink w:anchor="_Toc65592566" w:history="1">
        <w:r w:rsidR="000E1E04" w:rsidRPr="00FC25A6">
          <w:rPr>
            <w:rStyle w:val="af"/>
            <w:rFonts w:eastAsiaTheme="minorHAnsi"/>
            <w:noProof/>
            <w:lang w:val="ru-RU"/>
          </w:rPr>
          <w:t>6.2.1.4. Вариант развития</w:t>
        </w:r>
        <w:r w:rsidR="000E1E04">
          <w:rPr>
            <w:noProof/>
            <w:webHidden/>
          </w:rPr>
          <w:tab/>
        </w:r>
        <w:r w:rsidR="000E1E04">
          <w:rPr>
            <w:noProof/>
            <w:webHidden/>
          </w:rPr>
          <w:fldChar w:fldCharType="begin"/>
        </w:r>
        <w:r w:rsidR="000E1E04">
          <w:rPr>
            <w:noProof/>
            <w:webHidden/>
          </w:rPr>
          <w:instrText xml:space="preserve"> PAGEREF _Toc65592566 \h </w:instrText>
        </w:r>
        <w:r w:rsidR="000E1E04">
          <w:rPr>
            <w:noProof/>
            <w:webHidden/>
          </w:rPr>
        </w:r>
        <w:r w:rsidR="000E1E04">
          <w:rPr>
            <w:noProof/>
            <w:webHidden/>
          </w:rPr>
          <w:fldChar w:fldCharType="separate"/>
        </w:r>
        <w:r w:rsidR="005439A2">
          <w:rPr>
            <w:noProof/>
            <w:webHidden/>
          </w:rPr>
          <w:t>123</w:t>
        </w:r>
        <w:r w:rsidR="000E1E04">
          <w:rPr>
            <w:noProof/>
            <w:webHidden/>
          </w:rPr>
          <w:fldChar w:fldCharType="end"/>
        </w:r>
      </w:hyperlink>
    </w:p>
    <w:p w14:paraId="094ABF6C" w14:textId="69FAB95E" w:rsidR="000E1E04" w:rsidRDefault="00B6671B">
      <w:pPr>
        <w:pStyle w:val="11"/>
        <w:rPr>
          <w:rFonts w:asciiTheme="minorHAnsi" w:eastAsiaTheme="minorEastAsia" w:hAnsiTheme="minorHAnsi" w:cstheme="minorBidi"/>
          <w:b w:val="0"/>
          <w:noProof/>
          <w:sz w:val="22"/>
          <w:lang w:val="ru-RU" w:eastAsia="ru-RU"/>
        </w:rPr>
      </w:pPr>
      <w:hyperlink w:anchor="_Toc65592567" w:history="1">
        <w:r w:rsidR="000E1E04" w:rsidRPr="00FC25A6">
          <w:rPr>
            <w:rStyle w:val="af"/>
            <w:rFonts w:eastAsiaTheme="minorHAnsi"/>
            <w:noProof/>
            <w:lang w:val="ru-RU"/>
          </w:rPr>
          <w:t xml:space="preserve">6.2.1.5. </w:t>
        </w:r>
        <w:r w:rsidR="000E1E04" w:rsidRPr="00FC25A6">
          <w:rPr>
            <w:rStyle w:val="af"/>
            <w:noProof/>
            <w:lang w:val="ru-RU"/>
          </w:rPr>
          <w:t>Расчет технико-экономических показателей работы котельных</w:t>
        </w:r>
        <w:r w:rsidR="000E1E04">
          <w:rPr>
            <w:noProof/>
            <w:webHidden/>
          </w:rPr>
          <w:tab/>
        </w:r>
        <w:r w:rsidR="000E1E04">
          <w:rPr>
            <w:noProof/>
            <w:webHidden/>
          </w:rPr>
          <w:fldChar w:fldCharType="begin"/>
        </w:r>
        <w:r w:rsidR="000E1E04">
          <w:rPr>
            <w:noProof/>
            <w:webHidden/>
          </w:rPr>
          <w:instrText xml:space="preserve"> PAGEREF _Toc65592567 \h </w:instrText>
        </w:r>
        <w:r w:rsidR="000E1E04">
          <w:rPr>
            <w:noProof/>
            <w:webHidden/>
          </w:rPr>
        </w:r>
        <w:r w:rsidR="000E1E04">
          <w:rPr>
            <w:noProof/>
            <w:webHidden/>
          </w:rPr>
          <w:fldChar w:fldCharType="separate"/>
        </w:r>
        <w:r w:rsidR="005439A2">
          <w:rPr>
            <w:noProof/>
            <w:webHidden/>
          </w:rPr>
          <w:t>125</w:t>
        </w:r>
        <w:r w:rsidR="000E1E04">
          <w:rPr>
            <w:noProof/>
            <w:webHidden/>
          </w:rPr>
          <w:fldChar w:fldCharType="end"/>
        </w:r>
      </w:hyperlink>
    </w:p>
    <w:p w14:paraId="139E50A7" w14:textId="5CCBFFD5" w:rsidR="000E1E04" w:rsidRDefault="00B6671B">
      <w:pPr>
        <w:pStyle w:val="11"/>
        <w:rPr>
          <w:rFonts w:asciiTheme="minorHAnsi" w:eastAsiaTheme="minorEastAsia" w:hAnsiTheme="minorHAnsi" w:cstheme="minorBidi"/>
          <w:b w:val="0"/>
          <w:noProof/>
          <w:sz w:val="22"/>
          <w:lang w:val="ru-RU" w:eastAsia="ru-RU"/>
        </w:rPr>
      </w:pPr>
      <w:hyperlink w:anchor="_Toc65592568" w:history="1">
        <w:r w:rsidR="000E1E04" w:rsidRPr="00FC25A6">
          <w:rPr>
            <w:rStyle w:val="af"/>
            <w:rFonts w:eastAsiaTheme="minorHAnsi"/>
            <w:noProof/>
            <w:lang w:val="ru-RU"/>
          </w:rPr>
          <w:t>6.2.2. Развитие источников теплоснабжения в период с 2026 до 2030 г.г.</w:t>
        </w:r>
        <w:r w:rsidR="000E1E04">
          <w:rPr>
            <w:noProof/>
            <w:webHidden/>
          </w:rPr>
          <w:tab/>
        </w:r>
        <w:r w:rsidR="000E1E04">
          <w:rPr>
            <w:noProof/>
            <w:webHidden/>
          </w:rPr>
          <w:fldChar w:fldCharType="begin"/>
        </w:r>
        <w:r w:rsidR="000E1E04">
          <w:rPr>
            <w:noProof/>
            <w:webHidden/>
          </w:rPr>
          <w:instrText xml:space="preserve"> PAGEREF _Toc65592568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3B88D5E8" w14:textId="07DD9848" w:rsidR="000E1E04" w:rsidRDefault="00B6671B">
      <w:pPr>
        <w:pStyle w:val="11"/>
        <w:rPr>
          <w:rFonts w:asciiTheme="minorHAnsi" w:eastAsiaTheme="minorEastAsia" w:hAnsiTheme="minorHAnsi" w:cstheme="minorBidi"/>
          <w:b w:val="0"/>
          <w:noProof/>
          <w:sz w:val="22"/>
          <w:lang w:val="ru-RU" w:eastAsia="ru-RU"/>
        </w:rPr>
      </w:pPr>
      <w:hyperlink w:anchor="_Toc65592569" w:history="1">
        <w:r w:rsidR="000E1E04" w:rsidRPr="00FC25A6">
          <w:rPr>
            <w:rStyle w:val="af"/>
            <w:rFonts w:eastAsiaTheme="minorHAnsi"/>
            <w:noProof/>
            <w:lang w:val="ru-RU"/>
          </w:rPr>
          <w:t>6.2.3. Развитие источников теплоснабжения в период с 2031 до 2035 г.г.</w:t>
        </w:r>
        <w:r w:rsidR="000E1E04">
          <w:rPr>
            <w:noProof/>
            <w:webHidden/>
          </w:rPr>
          <w:tab/>
        </w:r>
        <w:r w:rsidR="000E1E04">
          <w:rPr>
            <w:noProof/>
            <w:webHidden/>
          </w:rPr>
          <w:fldChar w:fldCharType="begin"/>
        </w:r>
        <w:r w:rsidR="000E1E04">
          <w:rPr>
            <w:noProof/>
            <w:webHidden/>
          </w:rPr>
          <w:instrText xml:space="preserve"> PAGEREF _Toc65592569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0B830AD0" w14:textId="39A5CB36" w:rsidR="000E1E04" w:rsidRDefault="00B6671B">
      <w:pPr>
        <w:pStyle w:val="11"/>
        <w:rPr>
          <w:rFonts w:asciiTheme="minorHAnsi" w:eastAsiaTheme="minorEastAsia" w:hAnsiTheme="minorHAnsi" w:cstheme="minorBidi"/>
          <w:b w:val="0"/>
          <w:noProof/>
          <w:sz w:val="22"/>
          <w:lang w:val="ru-RU" w:eastAsia="ru-RU"/>
        </w:rPr>
      </w:pPr>
      <w:hyperlink w:anchor="_Toc65592570" w:history="1">
        <w:r w:rsidR="000E1E04" w:rsidRPr="00FC25A6">
          <w:rPr>
            <w:rStyle w:val="af"/>
            <w:rFonts w:eastAsiaTheme="minorHAnsi"/>
            <w:noProof/>
            <w:lang w:val="ru-RU"/>
          </w:rPr>
          <w:t>6.2.4. Развитие источников теплоснабжения в период с 2036 до 2040 г.г.</w:t>
        </w:r>
        <w:r w:rsidR="000E1E04">
          <w:rPr>
            <w:noProof/>
            <w:webHidden/>
          </w:rPr>
          <w:tab/>
        </w:r>
        <w:r w:rsidR="000E1E04">
          <w:rPr>
            <w:noProof/>
            <w:webHidden/>
          </w:rPr>
          <w:fldChar w:fldCharType="begin"/>
        </w:r>
        <w:r w:rsidR="000E1E04">
          <w:rPr>
            <w:noProof/>
            <w:webHidden/>
          </w:rPr>
          <w:instrText xml:space="preserve"> PAGEREF _Toc65592570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3D4285C2" w14:textId="4F688564" w:rsidR="000E1E04" w:rsidRDefault="00B6671B">
      <w:pPr>
        <w:pStyle w:val="11"/>
        <w:rPr>
          <w:rFonts w:asciiTheme="minorHAnsi" w:eastAsiaTheme="minorEastAsia" w:hAnsiTheme="minorHAnsi" w:cstheme="minorBidi"/>
          <w:b w:val="0"/>
          <w:noProof/>
          <w:sz w:val="22"/>
          <w:lang w:val="ru-RU" w:eastAsia="ru-RU"/>
        </w:rPr>
      </w:pPr>
      <w:hyperlink w:anchor="_Toc65592571" w:history="1">
        <w:r w:rsidR="000E1E04" w:rsidRPr="00FC25A6">
          <w:rPr>
            <w:rStyle w:val="af"/>
            <w:rFonts w:eastAsiaTheme="minorHAnsi"/>
            <w:noProof/>
            <w:lang w:val="ru-RU"/>
          </w:rPr>
          <w:t>6.2.5. Развитие источников теплоснабжения в период с 2041 до 2045 г.г.</w:t>
        </w:r>
        <w:r w:rsidR="000E1E04">
          <w:rPr>
            <w:noProof/>
            <w:webHidden/>
          </w:rPr>
          <w:tab/>
        </w:r>
        <w:r w:rsidR="000E1E04">
          <w:rPr>
            <w:noProof/>
            <w:webHidden/>
          </w:rPr>
          <w:fldChar w:fldCharType="begin"/>
        </w:r>
        <w:r w:rsidR="000E1E04">
          <w:rPr>
            <w:noProof/>
            <w:webHidden/>
          </w:rPr>
          <w:instrText xml:space="preserve"> PAGEREF _Toc65592571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3C124628" w14:textId="24C1F1F2" w:rsidR="000E1E04" w:rsidRDefault="00B6671B">
      <w:pPr>
        <w:pStyle w:val="11"/>
        <w:rPr>
          <w:rFonts w:asciiTheme="minorHAnsi" w:eastAsiaTheme="minorEastAsia" w:hAnsiTheme="minorHAnsi" w:cstheme="minorBidi"/>
          <w:b w:val="0"/>
          <w:noProof/>
          <w:sz w:val="22"/>
          <w:lang w:val="ru-RU" w:eastAsia="ru-RU"/>
        </w:rPr>
      </w:pPr>
      <w:hyperlink w:anchor="_Toc65592572" w:history="1">
        <w:r w:rsidR="000E1E04" w:rsidRPr="00FC25A6">
          <w:rPr>
            <w:rStyle w:val="af"/>
            <w:rFonts w:eastAsiaTheme="minorHAnsi"/>
            <w:noProof/>
            <w:lang w:val="ru-RU"/>
          </w:rPr>
          <w:t>6.2.6. Развитие источников теплоснабжения в период с 2046 до 2050 г.г.</w:t>
        </w:r>
        <w:r w:rsidR="000E1E04">
          <w:rPr>
            <w:noProof/>
            <w:webHidden/>
          </w:rPr>
          <w:tab/>
        </w:r>
        <w:r w:rsidR="000E1E04">
          <w:rPr>
            <w:noProof/>
            <w:webHidden/>
          </w:rPr>
          <w:fldChar w:fldCharType="begin"/>
        </w:r>
        <w:r w:rsidR="000E1E04">
          <w:rPr>
            <w:noProof/>
            <w:webHidden/>
          </w:rPr>
          <w:instrText xml:space="preserve"> PAGEREF _Toc65592572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241A4ED7" w14:textId="27FFF05D" w:rsidR="000E1E04" w:rsidRDefault="00B6671B">
      <w:pPr>
        <w:pStyle w:val="11"/>
        <w:rPr>
          <w:rFonts w:asciiTheme="minorHAnsi" w:eastAsiaTheme="minorEastAsia" w:hAnsiTheme="minorHAnsi" w:cstheme="minorBidi"/>
          <w:b w:val="0"/>
          <w:noProof/>
          <w:sz w:val="22"/>
          <w:lang w:val="ru-RU" w:eastAsia="ru-RU"/>
        </w:rPr>
      </w:pPr>
      <w:hyperlink w:anchor="_Toc65592573" w:history="1">
        <w:r w:rsidR="000E1E04" w:rsidRPr="00FC25A6">
          <w:rPr>
            <w:rStyle w:val="af"/>
            <w:rFonts w:eastAsiaTheme="minorHAnsi"/>
            <w:noProof/>
            <w:lang w:val="ru-RU"/>
          </w:rPr>
          <w:t>7 Предложения по строительству, реконструкции и техническому тепловых сетей и сооружений на них</w:t>
        </w:r>
        <w:r w:rsidR="000E1E04">
          <w:rPr>
            <w:noProof/>
            <w:webHidden/>
          </w:rPr>
          <w:tab/>
        </w:r>
        <w:r w:rsidR="000E1E04">
          <w:rPr>
            <w:noProof/>
            <w:webHidden/>
          </w:rPr>
          <w:fldChar w:fldCharType="begin"/>
        </w:r>
        <w:r w:rsidR="000E1E04">
          <w:rPr>
            <w:noProof/>
            <w:webHidden/>
          </w:rPr>
          <w:instrText xml:space="preserve"> PAGEREF _Toc65592573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204F4D92" w14:textId="12D3B736" w:rsidR="000E1E04" w:rsidRDefault="00B6671B">
      <w:pPr>
        <w:pStyle w:val="11"/>
        <w:rPr>
          <w:rFonts w:asciiTheme="minorHAnsi" w:eastAsiaTheme="minorEastAsia" w:hAnsiTheme="minorHAnsi" w:cstheme="minorBidi"/>
          <w:b w:val="0"/>
          <w:noProof/>
          <w:sz w:val="22"/>
          <w:lang w:val="ru-RU" w:eastAsia="ru-RU"/>
        </w:rPr>
      </w:pPr>
      <w:hyperlink w:anchor="_Toc65592574" w:history="1">
        <w:r w:rsidR="000E1E04" w:rsidRPr="00FC25A6">
          <w:rPr>
            <w:rStyle w:val="af"/>
            <w:rFonts w:eastAsiaTheme="minorHAnsi"/>
            <w:noProof/>
            <w:lang w:val="ru-RU"/>
          </w:rPr>
          <w:t>7.1 Общие положения</w:t>
        </w:r>
        <w:r w:rsidR="000E1E04">
          <w:rPr>
            <w:noProof/>
            <w:webHidden/>
          </w:rPr>
          <w:tab/>
        </w:r>
        <w:r w:rsidR="000E1E04">
          <w:rPr>
            <w:noProof/>
            <w:webHidden/>
          </w:rPr>
          <w:fldChar w:fldCharType="begin"/>
        </w:r>
        <w:r w:rsidR="000E1E04">
          <w:rPr>
            <w:noProof/>
            <w:webHidden/>
          </w:rPr>
          <w:instrText xml:space="preserve"> PAGEREF _Toc65592574 \h </w:instrText>
        </w:r>
        <w:r w:rsidR="000E1E04">
          <w:rPr>
            <w:noProof/>
            <w:webHidden/>
          </w:rPr>
        </w:r>
        <w:r w:rsidR="000E1E04">
          <w:rPr>
            <w:noProof/>
            <w:webHidden/>
          </w:rPr>
          <w:fldChar w:fldCharType="separate"/>
        </w:r>
        <w:r w:rsidR="005439A2">
          <w:rPr>
            <w:noProof/>
            <w:webHidden/>
          </w:rPr>
          <w:t>127</w:t>
        </w:r>
        <w:r w:rsidR="000E1E04">
          <w:rPr>
            <w:noProof/>
            <w:webHidden/>
          </w:rPr>
          <w:fldChar w:fldCharType="end"/>
        </w:r>
      </w:hyperlink>
    </w:p>
    <w:p w14:paraId="1D5FAE1C" w14:textId="5320C343" w:rsidR="000E1E04" w:rsidRDefault="00B6671B">
      <w:pPr>
        <w:pStyle w:val="11"/>
        <w:rPr>
          <w:rFonts w:asciiTheme="minorHAnsi" w:eastAsiaTheme="minorEastAsia" w:hAnsiTheme="minorHAnsi" w:cstheme="minorBidi"/>
          <w:b w:val="0"/>
          <w:noProof/>
          <w:sz w:val="22"/>
          <w:lang w:val="ru-RU" w:eastAsia="ru-RU"/>
        </w:rPr>
      </w:pPr>
      <w:hyperlink w:anchor="_Toc65592575" w:history="1">
        <w:r w:rsidR="000E1E04" w:rsidRPr="00FC25A6">
          <w:rPr>
            <w:rStyle w:val="af"/>
            <w:rFonts w:eastAsiaTheme="minorHAnsi"/>
            <w:noProof/>
            <w:lang w:val="ru-RU"/>
          </w:rPr>
          <w:t>7.2 Структура предложений и проектов по теплоснабжению объектов перспективной застройки</w:t>
        </w:r>
        <w:r w:rsidR="000E1E04">
          <w:rPr>
            <w:noProof/>
            <w:webHidden/>
          </w:rPr>
          <w:tab/>
        </w:r>
        <w:r w:rsidR="000E1E04">
          <w:rPr>
            <w:noProof/>
            <w:webHidden/>
          </w:rPr>
          <w:fldChar w:fldCharType="begin"/>
        </w:r>
        <w:r w:rsidR="000E1E04">
          <w:rPr>
            <w:noProof/>
            <w:webHidden/>
          </w:rPr>
          <w:instrText xml:space="preserve"> PAGEREF _Toc65592575 \h </w:instrText>
        </w:r>
        <w:r w:rsidR="000E1E04">
          <w:rPr>
            <w:noProof/>
            <w:webHidden/>
          </w:rPr>
        </w:r>
        <w:r w:rsidR="000E1E04">
          <w:rPr>
            <w:noProof/>
            <w:webHidden/>
          </w:rPr>
          <w:fldChar w:fldCharType="separate"/>
        </w:r>
        <w:r w:rsidR="005439A2">
          <w:rPr>
            <w:noProof/>
            <w:webHidden/>
          </w:rPr>
          <w:t>128</w:t>
        </w:r>
        <w:r w:rsidR="000E1E04">
          <w:rPr>
            <w:noProof/>
            <w:webHidden/>
          </w:rPr>
          <w:fldChar w:fldCharType="end"/>
        </w:r>
      </w:hyperlink>
    </w:p>
    <w:p w14:paraId="7AA73A5D" w14:textId="41DE70AE" w:rsidR="000E1E04" w:rsidRDefault="00B6671B">
      <w:pPr>
        <w:pStyle w:val="11"/>
        <w:rPr>
          <w:rFonts w:asciiTheme="minorHAnsi" w:eastAsiaTheme="minorEastAsia" w:hAnsiTheme="minorHAnsi" w:cstheme="minorBidi"/>
          <w:b w:val="0"/>
          <w:noProof/>
          <w:sz w:val="22"/>
          <w:lang w:val="ru-RU" w:eastAsia="ru-RU"/>
        </w:rPr>
      </w:pPr>
      <w:hyperlink w:anchor="_Toc65592576" w:history="1">
        <w:r w:rsidR="000E1E04" w:rsidRPr="00FC25A6">
          <w:rPr>
            <w:rStyle w:val="af"/>
            <w:rFonts w:eastAsiaTheme="minorHAnsi"/>
            <w:noProof/>
            <w:lang w:val="ru-RU"/>
          </w:rPr>
          <w:t>7.2.1 Структура предложений</w:t>
        </w:r>
        <w:r w:rsidR="000E1E04">
          <w:rPr>
            <w:noProof/>
            <w:webHidden/>
          </w:rPr>
          <w:tab/>
        </w:r>
        <w:r w:rsidR="000E1E04">
          <w:rPr>
            <w:noProof/>
            <w:webHidden/>
          </w:rPr>
          <w:fldChar w:fldCharType="begin"/>
        </w:r>
        <w:r w:rsidR="000E1E04">
          <w:rPr>
            <w:noProof/>
            <w:webHidden/>
          </w:rPr>
          <w:instrText xml:space="preserve"> PAGEREF _Toc65592576 \h </w:instrText>
        </w:r>
        <w:r w:rsidR="000E1E04">
          <w:rPr>
            <w:noProof/>
            <w:webHidden/>
          </w:rPr>
        </w:r>
        <w:r w:rsidR="000E1E04">
          <w:rPr>
            <w:noProof/>
            <w:webHidden/>
          </w:rPr>
          <w:fldChar w:fldCharType="separate"/>
        </w:r>
        <w:r w:rsidR="005439A2">
          <w:rPr>
            <w:noProof/>
            <w:webHidden/>
          </w:rPr>
          <w:t>128</w:t>
        </w:r>
        <w:r w:rsidR="000E1E04">
          <w:rPr>
            <w:noProof/>
            <w:webHidden/>
          </w:rPr>
          <w:fldChar w:fldCharType="end"/>
        </w:r>
      </w:hyperlink>
    </w:p>
    <w:p w14:paraId="7C770BF3" w14:textId="76D12977" w:rsidR="000E1E04" w:rsidRDefault="00B6671B">
      <w:pPr>
        <w:pStyle w:val="11"/>
        <w:rPr>
          <w:rFonts w:asciiTheme="minorHAnsi" w:eastAsiaTheme="minorEastAsia" w:hAnsiTheme="minorHAnsi" w:cstheme="minorBidi"/>
          <w:b w:val="0"/>
          <w:noProof/>
          <w:sz w:val="22"/>
          <w:lang w:val="ru-RU" w:eastAsia="ru-RU"/>
        </w:rPr>
      </w:pPr>
      <w:hyperlink w:anchor="_Toc65592577" w:history="1">
        <w:r w:rsidR="000E1E04" w:rsidRPr="00FC25A6">
          <w:rPr>
            <w:rStyle w:val="af"/>
            <w:rFonts w:eastAsiaTheme="minorHAnsi"/>
            <w:noProof/>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r w:rsidR="000E1E04">
          <w:rPr>
            <w:noProof/>
            <w:webHidden/>
          </w:rPr>
          <w:tab/>
        </w:r>
        <w:r w:rsidR="000E1E04">
          <w:rPr>
            <w:noProof/>
            <w:webHidden/>
          </w:rPr>
          <w:fldChar w:fldCharType="begin"/>
        </w:r>
        <w:r w:rsidR="000E1E04">
          <w:rPr>
            <w:noProof/>
            <w:webHidden/>
          </w:rPr>
          <w:instrText xml:space="preserve"> PAGEREF _Toc65592577 \h </w:instrText>
        </w:r>
        <w:r w:rsidR="000E1E04">
          <w:rPr>
            <w:noProof/>
            <w:webHidden/>
          </w:rPr>
        </w:r>
        <w:r w:rsidR="000E1E04">
          <w:rPr>
            <w:noProof/>
            <w:webHidden/>
          </w:rPr>
          <w:fldChar w:fldCharType="separate"/>
        </w:r>
        <w:r w:rsidR="005439A2">
          <w:rPr>
            <w:noProof/>
            <w:webHidden/>
          </w:rPr>
          <w:t>128</w:t>
        </w:r>
        <w:r w:rsidR="000E1E04">
          <w:rPr>
            <w:noProof/>
            <w:webHidden/>
          </w:rPr>
          <w:fldChar w:fldCharType="end"/>
        </w:r>
      </w:hyperlink>
    </w:p>
    <w:p w14:paraId="7E126761" w14:textId="7E19F1CC" w:rsidR="000E1E04" w:rsidRDefault="00B6671B">
      <w:pPr>
        <w:pStyle w:val="11"/>
        <w:rPr>
          <w:rFonts w:asciiTheme="minorHAnsi" w:eastAsiaTheme="minorEastAsia" w:hAnsiTheme="minorHAnsi" w:cstheme="minorBidi"/>
          <w:b w:val="0"/>
          <w:noProof/>
          <w:sz w:val="22"/>
          <w:lang w:val="ru-RU" w:eastAsia="ru-RU"/>
        </w:rPr>
      </w:pPr>
      <w:hyperlink w:anchor="_Toc65592578" w:history="1">
        <w:r w:rsidR="000E1E04" w:rsidRPr="00FC25A6">
          <w:rPr>
            <w:rStyle w:val="af"/>
            <w:rFonts w:eastAsiaTheme="minorHAnsi"/>
            <w:noProof/>
            <w:lang w:val="ru-RU"/>
          </w:rPr>
          <w:t>7.2.3 Оценка необходимых финансовых потребностей для реализации проекта</w:t>
        </w:r>
        <w:r w:rsidR="000E1E04">
          <w:rPr>
            <w:noProof/>
            <w:webHidden/>
          </w:rPr>
          <w:tab/>
        </w:r>
        <w:r w:rsidR="000E1E04">
          <w:rPr>
            <w:noProof/>
            <w:webHidden/>
          </w:rPr>
          <w:fldChar w:fldCharType="begin"/>
        </w:r>
        <w:r w:rsidR="000E1E04">
          <w:rPr>
            <w:noProof/>
            <w:webHidden/>
          </w:rPr>
          <w:instrText xml:space="preserve"> PAGEREF _Toc65592578 \h </w:instrText>
        </w:r>
        <w:r w:rsidR="000E1E04">
          <w:rPr>
            <w:noProof/>
            <w:webHidden/>
          </w:rPr>
        </w:r>
        <w:r w:rsidR="000E1E04">
          <w:rPr>
            <w:noProof/>
            <w:webHidden/>
          </w:rPr>
          <w:fldChar w:fldCharType="separate"/>
        </w:r>
        <w:r w:rsidR="005439A2">
          <w:rPr>
            <w:noProof/>
            <w:webHidden/>
          </w:rPr>
          <w:t>128</w:t>
        </w:r>
        <w:r w:rsidR="000E1E04">
          <w:rPr>
            <w:noProof/>
            <w:webHidden/>
          </w:rPr>
          <w:fldChar w:fldCharType="end"/>
        </w:r>
      </w:hyperlink>
    </w:p>
    <w:p w14:paraId="2314E90E" w14:textId="5E54F20B" w:rsidR="000E1E04" w:rsidRDefault="00B6671B">
      <w:pPr>
        <w:pStyle w:val="11"/>
        <w:rPr>
          <w:rFonts w:asciiTheme="minorHAnsi" w:eastAsiaTheme="minorEastAsia" w:hAnsiTheme="minorHAnsi" w:cstheme="minorBidi"/>
          <w:b w:val="0"/>
          <w:noProof/>
          <w:sz w:val="22"/>
          <w:lang w:val="ru-RU" w:eastAsia="ru-RU"/>
        </w:rPr>
      </w:pPr>
      <w:hyperlink w:anchor="_Toc65592579" w:history="1">
        <w:r w:rsidR="000E1E04" w:rsidRPr="00FC25A6">
          <w:rPr>
            <w:rStyle w:val="af"/>
            <w:rFonts w:eastAsiaTheme="minorHAnsi"/>
            <w:noProof/>
            <w:lang w:val="ru-RU"/>
          </w:rPr>
          <w:t>7.4 Строительство тепловых сетей с оптимизацией диаметров трубопроводов</w:t>
        </w:r>
        <w:r w:rsidR="000E1E04">
          <w:rPr>
            <w:noProof/>
            <w:webHidden/>
          </w:rPr>
          <w:tab/>
        </w:r>
        <w:r w:rsidR="000E1E04">
          <w:rPr>
            <w:noProof/>
            <w:webHidden/>
          </w:rPr>
          <w:fldChar w:fldCharType="begin"/>
        </w:r>
        <w:r w:rsidR="000E1E04">
          <w:rPr>
            <w:noProof/>
            <w:webHidden/>
          </w:rPr>
          <w:instrText xml:space="preserve"> PAGEREF _Toc65592579 \h </w:instrText>
        </w:r>
        <w:r w:rsidR="000E1E04">
          <w:rPr>
            <w:noProof/>
            <w:webHidden/>
          </w:rPr>
        </w:r>
        <w:r w:rsidR="000E1E04">
          <w:rPr>
            <w:noProof/>
            <w:webHidden/>
          </w:rPr>
          <w:fldChar w:fldCharType="separate"/>
        </w:r>
        <w:r w:rsidR="005439A2">
          <w:rPr>
            <w:noProof/>
            <w:webHidden/>
          </w:rPr>
          <w:t>131</w:t>
        </w:r>
        <w:r w:rsidR="000E1E04">
          <w:rPr>
            <w:noProof/>
            <w:webHidden/>
          </w:rPr>
          <w:fldChar w:fldCharType="end"/>
        </w:r>
      </w:hyperlink>
    </w:p>
    <w:p w14:paraId="743D7874" w14:textId="73734461" w:rsidR="000E1E04" w:rsidRDefault="00B6671B">
      <w:pPr>
        <w:pStyle w:val="11"/>
        <w:rPr>
          <w:rFonts w:asciiTheme="minorHAnsi" w:eastAsiaTheme="minorEastAsia" w:hAnsiTheme="minorHAnsi" w:cstheme="minorBidi"/>
          <w:b w:val="0"/>
          <w:noProof/>
          <w:sz w:val="22"/>
          <w:lang w:val="ru-RU" w:eastAsia="ru-RU"/>
        </w:rPr>
      </w:pPr>
      <w:hyperlink w:anchor="_Toc65592580" w:history="1">
        <w:r w:rsidR="000E1E04" w:rsidRPr="00FC25A6">
          <w:rPr>
            <w:rStyle w:val="af"/>
            <w:rFonts w:eastAsiaTheme="minorHAnsi"/>
            <w:noProof/>
            <w:lang w:val="ru-RU"/>
          </w:rPr>
          <w:t>7.5 Строительство тепловых сетей в связи с исчерпанием эксплуатационного ресурса</w:t>
        </w:r>
        <w:r w:rsidR="000E1E04">
          <w:rPr>
            <w:noProof/>
            <w:webHidden/>
          </w:rPr>
          <w:tab/>
        </w:r>
        <w:r w:rsidR="000E1E04">
          <w:rPr>
            <w:noProof/>
            <w:webHidden/>
          </w:rPr>
          <w:fldChar w:fldCharType="begin"/>
        </w:r>
        <w:r w:rsidR="000E1E04">
          <w:rPr>
            <w:noProof/>
            <w:webHidden/>
          </w:rPr>
          <w:instrText xml:space="preserve"> PAGEREF _Toc65592580 \h </w:instrText>
        </w:r>
        <w:r w:rsidR="000E1E04">
          <w:rPr>
            <w:noProof/>
            <w:webHidden/>
          </w:rPr>
        </w:r>
        <w:r w:rsidR="000E1E04">
          <w:rPr>
            <w:noProof/>
            <w:webHidden/>
          </w:rPr>
          <w:fldChar w:fldCharType="separate"/>
        </w:r>
        <w:r w:rsidR="005439A2">
          <w:rPr>
            <w:noProof/>
            <w:webHidden/>
          </w:rPr>
          <w:t>131</w:t>
        </w:r>
        <w:r w:rsidR="000E1E04">
          <w:rPr>
            <w:noProof/>
            <w:webHidden/>
          </w:rPr>
          <w:fldChar w:fldCharType="end"/>
        </w:r>
      </w:hyperlink>
    </w:p>
    <w:p w14:paraId="7542E715" w14:textId="3B4E66A6" w:rsidR="000E1E04" w:rsidRDefault="00B6671B">
      <w:pPr>
        <w:pStyle w:val="11"/>
        <w:rPr>
          <w:rFonts w:asciiTheme="minorHAnsi" w:eastAsiaTheme="minorEastAsia" w:hAnsiTheme="minorHAnsi" w:cstheme="minorBidi"/>
          <w:b w:val="0"/>
          <w:noProof/>
          <w:sz w:val="22"/>
          <w:lang w:val="ru-RU" w:eastAsia="ru-RU"/>
        </w:rPr>
      </w:pPr>
      <w:hyperlink w:anchor="_Toc65592581" w:history="1">
        <w:r w:rsidR="000E1E04" w:rsidRPr="00FC25A6">
          <w:rPr>
            <w:rStyle w:val="af"/>
            <w:rFonts w:eastAsiaTheme="minorHAnsi"/>
            <w:noProof/>
            <w:lang w:val="ru-RU"/>
          </w:rPr>
          <w:t>8. Топливные балансы</w:t>
        </w:r>
        <w:r w:rsidR="000E1E04">
          <w:rPr>
            <w:noProof/>
            <w:webHidden/>
          </w:rPr>
          <w:tab/>
        </w:r>
        <w:r w:rsidR="000E1E04">
          <w:rPr>
            <w:noProof/>
            <w:webHidden/>
          </w:rPr>
          <w:fldChar w:fldCharType="begin"/>
        </w:r>
        <w:r w:rsidR="000E1E04">
          <w:rPr>
            <w:noProof/>
            <w:webHidden/>
          </w:rPr>
          <w:instrText xml:space="preserve"> PAGEREF _Toc65592581 \h </w:instrText>
        </w:r>
        <w:r w:rsidR="000E1E04">
          <w:rPr>
            <w:noProof/>
            <w:webHidden/>
          </w:rPr>
        </w:r>
        <w:r w:rsidR="000E1E04">
          <w:rPr>
            <w:noProof/>
            <w:webHidden/>
          </w:rPr>
          <w:fldChar w:fldCharType="separate"/>
        </w:r>
        <w:r w:rsidR="005439A2">
          <w:rPr>
            <w:noProof/>
            <w:webHidden/>
          </w:rPr>
          <w:t>163</w:t>
        </w:r>
        <w:r w:rsidR="000E1E04">
          <w:rPr>
            <w:noProof/>
            <w:webHidden/>
          </w:rPr>
          <w:fldChar w:fldCharType="end"/>
        </w:r>
      </w:hyperlink>
    </w:p>
    <w:p w14:paraId="22A81508" w14:textId="217CBA1F" w:rsidR="000E1E04" w:rsidRDefault="00B6671B">
      <w:pPr>
        <w:pStyle w:val="11"/>
        <w:rPr>
          <w:rFonts w:asciiTheme="minorHAnsi" w:eastAsiaTheme="minorEastAsia" w:hAnsiTheme="minorHAnsi" w:cstheme="minorBidi"/>
          <w:b w:val="0"/>
          <w:noProof/>
          <w:sz w:val="22"/>
          <w:lang w:val="ru-RU" w:eastAsia="ru-RU"/>
        </w:rPr>
      </w:pPr>
      <w:hyperlink w:anchor="_Toc65592582" w:history="1">
        <w:r w:rsidR="000E1E04" w:rsidRPr="00FC25A6">
          <w:rPr>
            <w:rStyle w:val="af"/>
            <w:rFonts w:eastAsiaTheme="minorHAnsi"/>
            <w:noProof/>
            <w:lang w:val="ru-RU"/>
          </w:rPr>
          <w:t>8.1 Общие положения</w:t>
        </w:r>
        <w:r w:rsidR="000E1E04">
          <w:rPr>
            <w:noProof/>
            <w:webHidden/>
          </w:rPr>
          <w:tab/>
        </w:r>
        <w:r w:rsidR="000E1E04">
          <w:rPr>
            <w:noProof/>
            <w:webHidden/>
          </w:rPr>
          <w:fldChar w:fldCharType="begin"/>
        </w:r>
        <w:r w:rsidR="000E1E04">
          <w:rPr>
            <w:noProof/>
            <w:webHidden/>
          </w:rPr>
          <w:instrText xml:space="preserve"> PAGEREF _Toc65592582 \h </w:instrText>
        </w:r>
        <w:r w:rsidR="000E1E04">
          <w:rPr>
            <w:noProof/>
            <w:webHidden/>
          </w:rPr>
        </w:r>
        <w:r w:rsidR="000E1E04">
          <w:rPr>
            <w:noProof/>
            <w:webHidden/>
          </w:rPr>
          <w:fldChar w:fldCharType="separate"/>
        </w:r>
        <w:r w:rsidR="005439A2">
          <w:rPr>
            <w:noProof/>
            <w:webHidden/>
          </w:rPr>
          <w:t>163</w:t>
        </w:r>
        <w:r w:rsidR="000E1E04">
          <w:rPr>
            <w:noProof/>
            <w:webHidden/>
          </w:rPr>
          <w:fldChar w:fldCharType="end"/>
        </w:r>
      </w:hyperlink>
    </w:p>
    <w:p w14:paraId="253B85E3" w14:textId="7A48668D" w:rsidR="000E1E04" w:rsidRDefault="00B6671B">
      <w:pPr>
        <w:pStyle w:val="11"/>
        <w:rPr>
          <w:rFonts w:asciiTheme="minorHAnsi" w:eastAsiaTheme="minorEastAsia" w:hAnsiTheme="minorHAnsi" w:cstheme="minorBidi"/>
          <w:b w:val="0"/>
          <w:noProof/>
          <w:sz w:val="22"/>
          <w:lang w:val="ru-RU" w:eastAsia="ru-RU"/>
        </w:rPr>
      </w:pPr>
      <w:hyperlink w:anchor="_Toc65592583" w:history="1">
        <w:r w:rsidR="000E1E04" w:rsidRPr="00FC25A6">
          <w:rPr>
            <w:rStyle w:val="af"/>
            <w:rFonts w:eastAsiaTheme="minorHAnsi"/>
            <w:noProof/>
            <w:lang w:val="ru-RU"/>
          </w:rPr>
          <w:t xml:space="preserve">8.2 Перспективные топливные балансы источников теплоснабжения по котельным </w:t>
        </w:r>
        <w:r w:rsidR="00311324">
          <w:rPr>
            <w:rStyle w:val="af"/>
            <w:noProof/>
            <w:lang w:val="ru-RU"/>
          </w:rPr>
          <w:t>МП Зубово-Полянского муниципального района «ТС»</w:t>
        </w:r>
        <w:r w:rsidR="000E1E04">
          <w:rPr>
            <w:noProof/>
            <w:webHidden/>
          </w:rPr>
          <w:tab/>
        </w:r>
        <w:r w:rsidR="000E1E04">
          <w:rPr>
            <w:noProof/>
            <w:webHidden/>
          </w:rPr>
          <w:fldChar w:fldCharType="begin"/>
        </w:r>
        <w:r w:rsidR="000E1E04">
          <w:rPr>
            <w:noProof/>
            <w:webHidden/>
          </w:rPr>
          <w:instrText xml:space="preserve"> PAGEREF _Toc65592583 \h </w:instrText>
        </w:r>
        <w:r w:rsidR="000E1E04">
          <w:rPr>
            <w:noProof/>
            <w:webHidden/>
          </w:rPr>
        </w:r>
        <w:r w:rsidR="000E1E04">
          <w:rPr>
            <w:noProof/>
            <w:webHidden/>
          </w:rPr>
          <w:fldChar w:fldCharType="separate"/>
        </w:r>
        <w:r w:rsidR="005439A2">
          <w:rPr>
            <w:noProof/>
            <w:webHidden/>
          </w:rPr>
          <w:t>163</w:t>
        </w:r>
        <w:r w:rsidR="000E1E04">
          <w:rPr>
            <w:noProof/>
            <w:webHidden/>
          </w:rPr>
          <w:fldChar w:fldCharType="end"/>
        </w:r>
      </w:hyperlink>
    </w:p>
    <w:p w14:paraId="778C0EDB" w14:textId="06162891" w:rsidR="000E1E04" w:rsidRDefault="00B6671B">
      <w:pPr>
        <w:pStyle w:val="11"/>
        <w:rPr>
          <w:rFonts w:asciiTheme="minorHAnsi" w:eastAsiaTheme="minorEastAsia" w:hAnsiTheme="minorHAnsi" w:cstheme="minorBidi"/>
          <w:b w:val="0"/>
          <w:noProof/>
          <w:sz w:val="22"/>
          <w:lang w:val="ru-RU" w:eastAsia="ru-RU"/>
        </w:rPr>
      </w:pPr>
      <w:hyperlink w:anchor="_Toc65592584" w:history="1">
        <w:r w:rsidR="000E1E04" w:rsidRPr="00FC25A6">
          <w:rPr>
            <w:rStyle w:val="af"/>
            <w:rFonts w:eastAsiaTheme="minorHAnsi"/>
            <w:noProof/>
            <w:lang w:val="ru-RU"/>
          </w:rPr>
          <w:t>9. Оценка надежности системы теплоснабжения</w:t>
        </w:r>
        <w:r w:rsidR="000E1E04">
          <w:rPr>
            <w:noProof/>
            <w:webHidden/>
          </w:rPr>
          <w:tab/>
        </w:r>
        <w:r w:rsidR="000E1E04">
          <w:rPr>
            <w:noProof/>
            <w:webHidden/>
          </w:rPr>
          <w:fldChar w:fldCharType="begin"/>
        </w:r>
        <w:r w:rsidR="000E1E04">
          <w:rPr>
            <w:noProof/>
            <w:webHidden/>
          </w:rPr>
          <w:instrText xml:space="preserve"> PAGEREF _Toc65592584 \h </w:instrText>
        </w:r>
        <w:r w:rsidR="000E1E04">
          <w:rPr>
            <w:noProof/>
            <w:webHidden/>
          </w:rPr>
        </w:r>
        <w:r w:rsidR="000E1E04">
          <w:rPr>
            <w:noProof/>
            <w:webHidden/>
          </w:rPr>
          <w:fldChar w:fldCharType="separate"/>
        </w:r>
        <w:r w:rsidR="005439A2">
          <w:rPr>
            <w:noProof/>
            <w:webHidden/>
          </w:rPr>
          <w:t>166</w:t>
        </w:r>
        <w:r w:rsidR="000E1E04">
          <w:rPr>
            <w:noProof/>
            <w:webHidden/>
          </w:rPr>
          <w:fldChar w:fldCharType="end"/>
        </w:r>
      </w:hyperlink>
    </w:p>
    <w:p w14:paraId="5322ED01" w14:textId="31E9F746" w:rsidR="000E1E04" w:rsidRDefault="00B6671B">
      <w:pPr>
        <w:pStyle w:val="11"/>
        <w:rPr>
          <w:rFonts w:asciiTheme="minorHAnsi" w:eastAsiaTheme="minorEastAsia" w:hAnsiTheme="minorHAnsi" w:cstheme="minorBidi"/>
          <w:b w:val="0"/>
          <w:noProof/>
          <w:sz w:val="22"/>
          <w:lang w:val="ru-RU" w:eastAsia="ru-RU"/>
        </w:rPr>
      </w:pPr>
      <w:hyperlink w:anchor="_Toc65592585" w:history="1">
        <w:r w:rsidR="000E1E04" w:rsidRPr="00FC25A6">
          <w:rPr>
            <w:rStyle w:val="af"/>
            <w:rFonts w:eastAsiaTheme="minorHAnsi"/>
            <w:noProof/>
            <w:lang w:val="ru-RU"/>
          </w:rPr>
          <w:t>9.1 Общие положения</w:t>
        </w:r>
        <w:r w:rsidR="000E1E04">
          <w:rPr>
            <w:noProof/>
            <w:webHidden/>
          </w:rPr>
          <w:tab/>
        </w:r>
        <w:r w:rsidR="000E1E04">
          <w:rPr>
            <w:noProof/>
            <w:webHidden/>
          </w:rPr>
          <w:fldChar w:fldCharType="begin"/>
        </w:r>
        <w:r w:rsidR="000E1E04">
          <w:rPr>
            <w:noProof/>
            <w:webHidden/>
          </w:rPr>
          <w:instrText xml:space="preserve"> PAGEREF _Toc65592585 \h </w:instrText>
        </w:r>
        <w:r w:rsidR="000E1E04">
          <w:rPr>
            <w:noProof/>
            <w:webHidden/>
          </w:rPr>
        </w:r>
        <w:r w:rsidR="000E1E04">
          <w:rPr>
            <w:noProof/>
            <w:webHidden/>
          </w:rPr>
          <w:fldChar w:fldCharType="separate"/>
        </w:r>
        <w:r w:rsidR="005439A2">
          <w:rPr>
            <w:noProof/>
            <w:webHidden/>
          </w:rPr>
          <w:t>166</w:t>
        </w:r>
        <w:r w:rsidR="000E1E04">
          <w:rPr>
            <w:noProof/>
            <w:webHidden/>
          </w:rPr>
          <w:fldChar w:fldCharType="end"/>
        </w:r>
      </w:hyperlink>
    </w:p>
    <w:p w14:paraId="7DEB2C88" w14:textId="628846FC" w:rsidR="000E1E04" w:rsidRDefault="00B6671B">
      <w:pPr>
        <w:pStyle w:val="11"/>
        <w:rPr>
          <w:rFonts w:asciiTheme="minorHAnsi" w:eastAsiaTheme="minorEastAsia" w:hAnsiTheme="minorHAnsi" w:cstheme="minorBidi"/>
          <w:b w:val="0"/>
          <w:noProof/>
          <w:sz w:val="22"/>
          <w:lang w:val="ru-RU" w:eastAsia="ru-RU"/>
        </w:rPr>
      </w:pPr>
      <w:hyperlink w:anchor="_Toc65592586" w:history="1">
        <w:r w:rsidR="000E1E04" w:rsidRPr="00FC25A6">
          <w:rPr>
            <w:rStyle w:val="af"/>
            <w:noProof/>
            <w:lang w:val="ru-RU"/>
          </w:rPr>
          <w:t>9.2 Методика расчета вероятности безотказной работы тепловых объектов</w:t>
        </w:r>
        <w:r w:rsidR="000E1E04">
          <w:rPr>
            <w:noProof/>
            <w:webHidden/>
          </w:rPr>
          <w:tab/>
        </w:r>
        <w:r w:rsidR="000E1E04">
          <w:rPr>
            <w:noProof/>
            <w:webHidden/>
          </w:rPr>
          <w:fldChar w:fldCharType="begin"/>
        </w:r>
        <w:r w:rsidR="000E1E04">
          <w:rPr>
            <w:noProof/>
            <w:webHidden/>
          </w:rPr>
          <w:instrText xml:space="preserve"> PAGEREF _Toc65592586 \h </w:instrText>
        </w:r>
        <w:r w:rsidR="000E1E04">
          <w:rPr>
            <w:noProof/>
            <w:webHidden/>
          </w:rPr>
        </w:r>
        <w:r w:rsidR="000E1E04">
          <w:rPr>
            <w:noProof/>
            <w:webHidden/>
          </w:rPr>
          <w:fldChar w:fldCharType="separate"/>
        </w:r>
        <w:r w:rsidR="005439A2">
          <w:rPr>
            <w:noProof/>
            <w:webHidden/>
          </w:rPr>
          <w:t>167</w:t>
        </w:r>
        <w:r w:rsidR="000E1E04">
          <w:rPr>
            <w:noProof/>
            <w:webHidden/>
          </w:rPr>
          <w:fldChar w:fldCharType="end"/>
        </w:r>
      </w:hyperlink>
    </w:p>
    <w:p w14:paraId="42185032" w14:textId="059023B1" w:rsidR="000E1E04" w:rsidRDefault="00B6671B">
      <w:pPr>
        <w:pStyle w:val="11"/>
        <w:rPr>
          <w:rFonts w:asciiTheme="minorHAnsi" w:eastAsiaTheme="minorEastAsia" w:hAnsiTheme="minorHAnsi" w:cstheme="minorBidi"/>
          <w:b w:val="0"/>
          <w:noProof/>
          <w:sz w:val="22"/>
          <w:lang w:val="ru-RU" w:eastAsia="ru-RU"/>
        </w:rPr>
      </w:pPr>
      <w:hyperlink w:anchor="_Toc65592587" w:history="1">
        <w:r w:rsidR="000E1E04" w:rsidRPr="00FC25A6">
          <w:rPr>
            <w:rStyle w:val="af"/>
            <w:noProof/>
            <w:lang w:val="ru-RU"/>
          </w:rPr>
          <w:t>9.2.1 Термины и определения</w:t>
        </w:r>
        <w:r w:rsidR="000E1E04">
          <w:rPr>
            <w:noProof/>
            <w:webHidden/>
          </w:rPr>
          <w:tab/>
        </w:r>
        <w:r w:rsidR="000E1E04">
          <w:rPr>
            <w:noProof/>
            <w:webHidden/>
          </w:rPr>
          <w:fldChar w:fldCharType="begin"/>
        </w:r>
        <w:r w:rsidR="000E1E04">
          <w:rPr>
            <w:noProof/>
            <w:webHidden/>
          </w:rPr>
          <w:instrText xml:space="preserve"> PAGEREF _Toc65592587 \h </w:instrText>
        </w:r>
        <w:r w:rsidR="000E1E04">
          <w:rPr>
            <w:noProof/>
            <w:webHidden/>
          </w:rPr>
        </w:r>
        <w:r w:rsidR="000E1E04">
          <w:rPr>
            <w:noProof/>
            <w:webHidden/>
          </w:rPr>
          <w:fldChar w:fldCharType="separate"/>
        </w:r>
        <w:r w:rsidR="005439A2">
          <w:rPr>
            <w:noProof/>
            <w:webHidden/>
          </w:rPr>
          <w:t>167</w:t>
        </w:r>
        <w:r w:rsidR="000E1E04">
          <w:rPr>
            <w:noProof/>
            <w:webHidden/>
          </w:rPr>
          <w:fldChar w:fldCharType="end"/>
        </w:r>
      </w:hyperlink>
    </w:p>
    <w:p w14:paraId="39C9727E" w14:textId="76606A78" w:rsidR="000E1E04" w:rsidRDefault="00B6671B">
      <w:pPr>
        <w:pStyle w:val="11"/>
        <w:rPr>
          <w:rFonts w:asciiTheme="minorHAnsi" w:eastAsiaTheme="minorEastAsia" w:hAnsiTheme="minorHAnsi" w:cstheme="minorBidi"/>
          <w:b w:val="0"/>
          <w:noProof/>
          <w:sz w:val="22"/>
          <w:lang w:val="ru-RU" w:eastAsia="ru-RU"/>
        </w:rPr>
      </w:pPr>
      <w:hyperlink w:anchor="_Toc65592588" w:history="1">
        <w:r w:rsidR="000E1E04" w:rsidRPr="00FC25A6">
          <w:rPr>
            <w:rStyle w:val="af"/>
            <w:noProof/>
            <w:lang w:val="ru-RU"/>
          </w:rPr>
          <w:t>9.2.2 Методика расчета надежности теплоснабжения</w:t>
        </w:r>
        <w:r w:rsidR="000E1E04">
          <w:rPr>
            <w:noProof/>
            <w:webHidden/>
          </w:rPr>
          <w:tab/>
        </w:r>
        <w:r w:rsidR="000E1E04">
          <w:rPr>
            <w:noProof/>
            <w:webHidden/>
          </w:rPr>
          <w:fldChar w:fldCharType="begin"/>
        </w:r>
        <w:r w:rsidR="000E1E04">
          <w:rPr>
            <w:noProof/>
            <w:webHidden/>
          </w:rPr>
          <w:instrText xml:space="preserve"> PAGEREF _Toc65592588 \h </w:instrText>
        </w:r>
        <w:r w:rsidR="000E1E04">
          <w:rPr>
            <w:noProof/>
            <w:webHidden/>
          </w:rPr>
        </w:r>
        <w:r w:rsidR="000E1E04">
          <w:rPr>
            <w:noProof/>
            <w:webHidden/>
          </w:rPr>
          <w:fldChar w:fldCharType="separate"/>
        </w:r>
        <w:r w:rsidR="005439A2">
          <w:rPr>
            <w:noProof/>
            <w:webHidden/>
          </w:rPr>
          <w:t>168</w:t>
        </w:r>
        <w:r w:rsidR="000E1E04">
          <w:rPr>
            <w:noProof/>
            <w:webHidden/>
          </w:rPr>
          <w:fldChar w:fldCharType="end"/>
        </w:r>
      </w:hyperlink>
    </w:p>
    <w:p w14:paraId="003A2DEF" w14:textId="70FD8086" w:rsidR="000E1E04" w:rsidRDefault="00B6671B">
      <w:pPr>
        <w:pStyle w:val="11"/>
        <w:rPr>
          <w:rFonts w:asciiTheme="minorHAnsi" w:eastAsiaTheme="minorEastAsia" w:hAnsiTheme="minorHAnsi" w:cstheme="minorBidi"/>
          <w:b w:val="0"/>
          <w:noProof/>
          <w:sz w:val="22"/>
          <w:lang w:val="ru-RU" w:eastAsia="ru-RU"/>
        </w:rPr>
      </w:pPr>
      <w:hyperlink w:anchor="_Toc65592589" w:history="1">
        <w:r w:rsidR="000E1E04" w:rsidRPr="00FC25A6">
          <w:rPr>
            <w:rStyle w:val="af"/>
            <w:noProof/>
            <w:lang w:val="ru-RU"/>
          </w:rPr>
          <w:t>9.2.2.1 Расчет надежности теплоснабжения не резервируемых участков тепловой сети</w:t>
        </w:r>
        <w:r w:rsidR="000E1E04">
          <w:rPr>
            <w:noProof/>
            <w:webHidden/>
          </w:rPr>
          <w:tab/>
        </w:r>
        <w:r w:rsidR="000E1E04">
          <w:rPr>
            <w:noProof/>
            <w:webHidden/>
          </w:rPr>
          <w:fldChar w:fldCharType="begin"/>
        </w:r>
        <w:r w:rsidR="000E1E04">
          <w:rPr>
            <w:noProof/>
            <w:webHidden/>
          </w:rPr>
          <w:instrText xml:space="preserve"> PAGEREF _Toc65592589 \h </w:instrText>
        </w:r>
        <w:r w:rsidR="000E1E04">
          <w:rPr>
            <w:noProof/>
            <w:webHidden/>
          </w:rPr>
        </w:r>
        <w:r w:rsidR="000E1E04">
          <w:rPr>
            <w:noProof/>
            <w:webHidden/>
          </w:rPr>
          <w:fldChar w:fldCharType="separate"/>
        </w:r>
        <w:r w:rsidR="005439A2">
          <w:rPr>
            <w:noProof/>
            <w:webHidden/>
          </w:rPr>
          <w:t>168</w:t>
        </w:r>
        <w:r w:rsidR="000E1E04">
          <w:rPr>
            <w:noProof/>
            <w:webHidden/>
          </w:rPr>
          <w:fldChar w:fldCharType="end"/>
        </w:r>
      </w:hyperlink>
    </w:p>
    <w:p w14:paraId="5300DB5A" w14:textId="3F3B943B" w:rsidR="000E1E04" w:rsidRDefault="00B6671B">
      <w:pPr>
        <w:pStyle w:val="11"/>
        <w:rPr>
          <w:rFonts w:asciiTheme="minorHAnsi" w:eastAsiaTheme="minorEastAsia" w:hAnsiTheme="minorHAnsi" w:cstheme="minorBidi"/>
          <w:b w:val="0"/>
          <w:noProof/>
          <w:sz w:val="22"/>
          <w:lang w:val="ru-RU" w:eastAsia="ru-RU"/>
        </w:rPr>
      </w:pPr>
      <w:hyperlink w:anchor="_Toc65592590" w:history="1">
        <w:r w:rsidR="000E1E04" w:rsidRPr="00FC25A6">
          <w:rPr>
            <w:rStyle w:val="af"/>
            <w:rFonts w:eastAsiaTheme="minorHAnsi"/>
            <w:noProof/>
            <w:lang w:val="ru-RU"/>
          </w:rPr>
          <w:t>9.2.2.2 Расчет надежности теплоснабжения для резервированных участков тепловой сети</w:t>
        </w:r>
        <w:r w:rsidR="000E1E04">
          <w:rPr>
            <w:noProof/>
            <w:webHidden/>
          </w:rPr>
          <w:tab/>
        </w:r>
        <w:r w:rsidR="000E1E04">
          <w:rPr>
            <w:noProof/>
            <w:webHidden/>
          </w:rPr>
          <w:fldChar w:fldCharType="begin"/>
        </w:r>
        <w:r w:rsidR="000E1E04">
          <w:rPr>
            <w:noProof/>
            <w:webHidden/>
          </w:rPr>
          <w:instrText xml:space="preserve"> PAGEREF _Toc65592590 \h </w:instrText>
        </w:r>
        <w:r w:rsidR="000E1E04">
          <w:rPr>
            <w:noProof/>
            <w:webHidden/>
          </w:rPr>
        </w:r>
        <w:r w:rsidR="000E1E04">
          <w:rPr>
            <w:noProof/>
            <w:webHidden/>
          </w:rPr>
          <w:fldChar w:fldCharType="separate"/>
        </w:r>
        <w:r w:rsidR="005439A2">
          <w:rPr>
            <w:noProof/>
            <w:webHidden/>
          </w:rPr>
          <w:t>171</w:t>
        </w:r>
        <w:r w:rsidR="000E1E04">
          <w:rPr>
            <w:noProof/>
            <w:webHidden/>
          </w:rPr>
          <w:fldChar w:fldCharType="end"/>
        </w:r>
      </w:hyperlink>
    </w:p>
    <w:p w14:paraId="62EBE802" w14:textId="1ACB22AC" w:rsidR="000E1E04" w:rsidRDefault="00B6671B">
      <w:pPr>
        <w:pStyle w:val="11"/>
        <w:rPr>
          <w:rFonts w:asciiTheme="minorHAnsi" w:eastAsiaTheme="minorEastAsia" w:hAnsiTheme="minorHAnsi" w:cstheme="minorBidi"/>
          <w:b w:val="0"/>
          <w:noProof/>
          <w:sz w:val="22"/>
          <w:lang w:val="ru-RU" w:eastAsia="ru-RU"/>
        </w:rPr>
      </w:pPr>
      <w:hyperlink w:anchor="_Toc65592591" w:history="1">
        <w:r w:rsidR="000E1E04" w:rsidRPr="00FC25A6">
          <w:rPr>
            <w:rStyle w:val="af"/>
            <w:rFonts w:eastAsiaTheme="minorHAnsi"/>
            <w:noProof/>
            <w:lang w:val="ru-RU"/>
          </w:rPr>
          <w:t>9.2.2.3 Оценка недоотпуска тепла потребителям</w:t>
        </w:r>
        <w:r w:rsidR="000E1E04">
          <w:rPr>
            <w:noProof/>
            <w:webHidden/>
          </w:rPr>
          <w:tab/>
        </w:r>
        <w:r w:rsidR="000E1E04">
          <w:rPr>
            <w:noProof/>
            <w:webHidden/>
          </w:rPr>
          <w:fldChar w:fldCharType="begin"/>
        </w:r>
        <w:r w:rsidR="000E1E04">
          <w:rPr>
            <w:noProof/>
            <w:webHidden/>
          </w:rPr>
          <w:instrText xml:space="preserve"> PAGEREF _Toc65592591 \h </w:instrText>
        </w:r>
        <w:r w:rsidR="000E1E04">
          <w:rPr>
            <w:noProof/>
            <w:webHidden/>
          </w:rPr>
        </w:r>
        <w:r w:rsidR="000E1E04">
          <w:rPr>
            <w:noProof/>
            <w:webHidden/>
          </w:rPr>
          <w:fldChar w:fldCharType="separate"/>
        </w:r>
        <w:r w:rsidR="005439A2">
          <w:rPr>
            <w:noProof/>
            <w:webHidden/>
          </w:rPr>
          <w:t>172</w:t>
        </w:r>
        <w:r w:rsidR="000E1E04">
          <w:rPr>
            <w:noProof/>
            <w:webHidden/>
          </w:rPr>
          <w:fldChar w:fldCharType="end"/>
        </w:r>
      </w:hyperlink>
    </w:p>
    <w:p w14:paraId="0F307490" w14:textId="7430F547" w:rsidR="000E1E04" w:rsidRDefault="00B6671B">
      <w:pPr>
        <w:pStyle w:val="11"/>
        <w:rPr>
          <w:rFonts w:asciiTheme="minorHAnsi" w:eastAsiaTheme="minorEastAsia" w:hAnsiTheme="minorHAnsi" w:cstheme="minorBidi"/>
          <w:b w:val="0"/>
          <w:noProof/>
          <w:sz w:val="22"/>
          <w:lang w:val="ru-RU" w:eastAsia="ru-RU"/>
        </w:rPr>
      </w:pPr>
      <w:hyperlink w:anchor="_Toc65592592" w:history="1">
        <w:r w:rsidR="000E1E04" w:rsidRPr="00FC25A6">
          <w:rPr>
            <w:rStyle w:val="af"/>
            <w:rFonts w:eastAsiaTheme="minorHAnsi"/>
            <w:noProof/>
            <w:lang w:val="ru-RU"/>
          </w:rPr>
          <w:t>9.2.3 Результаты расчетов</w:t>
        </w:r>
        <w:r w:rsidR="000E1E04">
          <w:rPr>
            <w:noProof/>
            <w:webHidden/>
          </w:rPr>
          <w:tab/>
        </w:r>
        <w:r w:rsidR="000E1E04">
          <w:rPr>
            <w:noProof/>
            <w:webHidden/>
          </w:rPr>
          <w:fldChar w:fldCharType="begin"/>
        </w:r>
        <w:r w:rsidR="000E1E04">
          <w:rPr>
            <w:noProof/>
            <w:webHidden/>
          </w:rPr>
          <w:instrText xml:space="preserve"> PAGEREF _Toc65592592 \h </w:instrText>
        </w:r>
        <w:r w:rsidR="000E1E04">
          <w:rPr>
            <w:noProof/>
            <w:webHidden/>
          </w:rPr>
        </w:r>
        <w:r w:rsidR="000E1E04">
          <w:rPr>
            <w:noProof/>
            <w:webHidden/>
          </w:rPr>
          <w:fldChar w:fldCharType="separate"/>
        </w:r>
        <w:r w:rsidR="005439A2">
          <w:rPr>
            <w:noProof/>
            <w:webHidden/>
          </w:rPr>
          <w:t>173</w:t>
        </w:r>
        <w:r w:rsidR="000E1E04">
          <w:rPr>
            <w:noProof/>
            <w:webHidden/>
          </w:rPr>
          <w:fldChar w:fldCharType="end"/>
        </w:r>
      </w:hyperlink>
    </w:p>
    <w:p w14:paraId="50F47800" w14:textId="3FC035B9" w:rsidR="000E1E04" w:rsidRDefault="00B6671B">
      <w:pPr>
        <w:pStyle w:val="11"/>
        <w:rPr>
          <w:rFonts w:asciiTheme="minorHAnsi" w:eastAsiaTheme="minorEastAsia" w:hAnsiTheme="minorHAnsi" w:cstheme="minorBidi"/>
          <w:b w:val="0"/>
          <w:noProof/>
          <w:sz w:val="22"/>
          <w:lang w:val="ru-RU" w:eastAsia="ru-RU"/>
        </w:rPr>
      </w:pPr>
      <w:hyperlink w:anchor="_Toc65592593" w:history="1">
        <w:r w:rsidR="000E1E04" w:rsidRPr="00FC25A6">
          <w:rPr>
            <w:rStyle w:val="af"/>
            <w:rFonts w:eastAsiaTheme="minorHAnsi"/>
            <w:noProof/>
            <w:lang w:val="ru-RU"/>
          </w:rPr>
          <w:t xml:space="preserve">9.3 Расчет вероятности безотказной работы тепловых сетей в зоне действия энергоисточника </w:t>
        </w:r>
        <w:r w:rsidR="000E1E04" w:rsidRPr="00FC25A6">
          <w:rPr>
            <w:rStyle w:val="af"/>
            <w:noProof/>
            <w:lang w:val="ru-RU"/>
          </w:rPr>
          <w:t xml:space="preserve">Явасского городского поселения </w:t>
        </w:r>
        <w:r w:rsidR="000E1E04" w:rsidRPr="00FC25A6">
          <w:rPr>
            <w:rStyle w:val="af"/>
            <w:rFonts w:eastAsiaTheme="minorHAnsi"/>
            <w:noProof/>
            <w:lang w:val="ru-RU"/>
          </w:rPr>
          <w:t>на отопительный период 2020 года</w:t>
        </w:r>
        <w:r w:rsidR="000E1E04">
          <w:rPr>
            <w:noProof/>
            <w:webHidden/>
          </w:rPr>
          <w:tab/>
        </w:r>
        <w:r w:rsidR="000E1E04">
          <w:rPr>
            <w:noProof/>
            <w:webHidden/>
          </w:rPr>
          <w:fldChar w:fldCharType="begin"/>
        </w:r>
        <w:r w:rsidR="000E1E04">
          <w:rPr>
            <w:noProof/>
            <w:webHidden/>
          </w:rPr>
          <w:instrText xml:space="preserve"> PAGEREF _Toc65592593 \h </w:instrText>
        </w:r>
        <w:r w:rsidR="000E1E04">
          <w:rPr>
            <w:noProof/>
            <w:webHidden/>
          </w:rPr>
        </w:r>
        <w:r w:rsidR="000E1E04">
          <w:rPr>
            <w:noProof/>
            <w:webHidden/>
          </w:rPr>
          <w:fldChar w:fldCharType="separate"/>
        </w:r>
        <w:r w:rsidR="005439A2">
          <w:rPr>
            <w:noProof/>
            <w:webHidden/>
          </w:rPr>
          <w:t>173</w:t>
        </w:r>
        <w:r w:rsidR="000E1E04">
          <w:rPr>
            <w:noProof/>
            <w:webHidden/>
          </w:rPr>
          <w:fldChar w:fldCharType="end"/>
        </w:r>
      </w:hyperlink>
    </w:p>
    <w:p w14:paraId="4DAC80F9" w14:textId="7CB89974" w:rsidR="000E1E04" w:rsidRDefault="00B6671B">
      <w:pPr>
        <w:pStyle w:val="11"/>
        <w:rPr>
          <w:rFonts w:asciiTheme="minorHAnsi" w:eastAsiaTheme="minorEastAsia" w:hAnsiTheme="minorHAnsi" w:cstheme="minorBidi"/>
          <w:b w:val="0"/>
          <w:noProof/>
          <w:sz w:val="22"/>
          <w:lang w:val="ru-RU" w:eastAsia="ru-RU"/>
        </w:rPr>
      </w:pPr>
      <w:hyperlink w:anchor="_Toc65592594" w:history="1">
        <w:r w:rsidR="000E1E04" w:rsidRPr="00FC25A6">
          <w:rPr>
            <w:rStyle w:val="af"/>
            <w:rFonts w:eastAsiaTheme="minorHAnsi"/>
            <w:noProof/>
            <w:lang w:val="ru-RU"/>
          </w:rPr>
          <w:t>9.3.1 Вероятности безотказной работы не резервируемых магистральных теплопроводов тепловой сети</w:t>
        </w:r>
        <w:r w:rsidR="000E1E04">
          <w:rPr>
            <w:noProof/>
            <w:webHidden/>
          </w:rPr>
          <w:tab/>
        </w:r>
        <w:r w:rsidR="000E1E04">
          <w:rPr>
            <w:noProof/>
            <w:webHidden/>
          </w:rPr>
          <w:fldChar w:fldCharType="begin"/>
        </w:r>
        <w:r w:rsidR="000E1E04">
          <w:rPr>
            <w:noProof/>
            <w:webHidden/>
          </w:rPr>
          <w:instrText xml:space="preserve"> PAGEREF _Toc65592594 \h </w:instrText>
        </w:r>
        <w:r w:rsidR="000E1E04">
          <w:rPr>
            <w:noProof/>
            <w:webHidden/>
          </w:rPr>
        </w:r>
        <w:r w:rsidR="000E1E04">
          <w:rPr>
            <w:noProof/>
            <w:webHidden/>
          </w:rPr>
          <w:fldChar w:fldCharType="separate"/>
        </w:r>
        <w:r w:rsidR="005439A2">
          <w:rPr>
            <w:noProof/>
            <w:webHidden/>
          </w:rPr>
          <w:t>173</w:t>
        </w:r>
        <w:r w:rsidR="000E1E04">
          <w:rPr>
            <w:noProof/>
            <w:webHidden/>
          </w:rPr>
          <w:fldChar w:fldCharType="end"/>
        </w:r>
      </w:hyperlink>
    </w:p>
    <w:p w14:paraId="6DDCBCA7" w14:textId="49923AE0" w:rsidR="000E1E04" w:rsidRDefault="00B6671B">
      <w:pPr>
        <w:pStyle w:val="11"/>
        <w:rPr>
          <w:rFonts w:asciiTheme="minorHAnsi" w:eastAsiaTheme="minorEastAsia" w:hAnsiTheme="minorHAnsi" w:cstheme="minorBidi"/>
          <w:b w:val="0"/>
          <w:noProof/>
          <w:sz w:val="22"/>
          <w:lang w:val="ru-RU" w:eastAsia="ru-RU"/>
        </w:rPr>
      </w:pPr>
      <w:hyperlink w:anchor="_Toc65592595" w:history="1">
        <w:r w:rsidR="000E1E04" w:rsidRPr="00FC25A6">
          <w:rPr>
            <w:rStyle w:val="af"/>
            <w:rFonts w:eastAsiaTheme="minorHAnsi"/>
            <w:noProof/>
            <w:lang w:val="ru-RU"/>
          </w:rPr>
          <w:t>9.3.1.1 Общие положения</w:t>
        </w:r>
        <w:r w:rsidR="000E1E04">
          <w:rPr>
            <w:noProof/>
            <w:webHidden/>
          </w:rPr>
          <w:tab/>
        </w:r>
        <w:r w:rsidR="000E1E04">
          <w:rPr>
            <w:noProof/>
            <w:webHidden/>
          </w:rPr>
          <w:fldChar w:fldCharType="begin"/>
        </w:r>
        <w:r w:rsidR="000E1E04">
          <w:rPr>
            <w:noProof/>
            <w:webHidden/>
          </w:rPr>
          <w:instrText xml:space="preserve"> PAGEREF _Toc65592595 \h </w:instrText>
        </w:r>
        <w:r w:rsidR="000E1E04">
          <w:rPr>
            <w:noProof/>
            <w:webHidden/>
          </w:rPr>
        </w:r>
        <w:r w:rsidR="000E1E04">
          <w:rPr>
            <w:noProof/>
            <w:webHidden/>
          </w:rPr>
          <w:fldChar w:fldCharType="separate"/>
        </w:r>
        <w:r w:rsidR="005439A2">
          <w:rPr>
            <w:noProof/>
            <w:webHidden/>
          </w:rPr>
          <w:t>173</w:t>
        </w:r>
        <w:r w:rsidR="000E1E04">
          <w:rPr>
            <w:noProof/>
            <w:webHidden/>
          </w:rPr>
          <w:fldChar w:fldCharType="end"/>
        </w:r>
      </w:hyperlink>
    </w:p>
    <w:p w14:paraId="483E3799" w14:textId="39A303AF" w:rsidR="000E1E04" w:rsidRDefault="00B6671B">
      <w:pPr>
        <w:pStyle w:val="11"/>
        <w:rPr>
          <w:rFonts w:asciiTheme="minorHAnsi" w:eastAsiaTheme="minorEastAsia" w:hAnsiTheme="minorHAnsi" w:cstheme="minorBidi"/>
          <w:b w:val="0"/>
          <w:noProof/>
          <w:sz w:val="22"/>
          <w:lang w:val="ru-RU" w:eastAsia="ru-RU"/>
        </w:rPr>
      </w:pPr>
      <w:hyperlink w:anchor="_Toc65592596" w:history="1">
        <w:r w:rsidR="000E1E04" w:rsidRPr="00FC25A6">
          <w:rPr>
            <w:rStyle w:val="af"/>
            <w:rFonts w:eastAsiaTheme="minorHAnsi"/>
            <w:noProof/>
            <w:lang w:val="ru-RU"/>
          </w:rPr>
          <w:t>9.4 Выводы и предложения по тепловым сетям</w:t>
        </w:r>
        <w:r w:rsidR="000E1E04">
          <w:rPr>
            <w:noProof/>
            <w:webHidden/>
          </w:rPr>
          <w:tab/>
        </w:r>
        <w:r w:rsidR="000E1E04">
          <w:rPr>
            <w:noProof/>
            <w:webHidden/>
          </w:rPr>
          <w:fldChar w:fldCharType="begin"/>
        </w:r>
        <w:r w:rsidR="000E1E04">
          <w:rPr>
            <w:noProof/>
            <w:webHidden/>
          </w:rPr>
          <w:instrText xml:space="preserve"> PAGEREF _Toc65592596 \h </w:instrText>
        </w:r>
        <w:r w:rsidR="000E1E04">
          <w:rPr>
            <w:noProof/>
            <w:webHidden/>
          </w:rPr>
        </w:r>
        <w:r w:rsidR="000E1E04">
          <w:rPr>
            <w:noProof/>
            <w:webHidden/>
          </w:rPr>
          <w:fldChar w:fldCharType="separate"/>
        </w:r>
        <w:r w:rsidR="005439A2">
          <w:rPr>
            <w:noProof/>
            <w:webHidden/>
          </w:rPr>
          <w:t>173</w:t>
        </w:r>
        <w:r w:rsidR="000E1E04">
          <w:rPr>
            <w:noProof/>
            <w:webHidden/>
          </w:rPr>
          <w:fldChar w:fldCharType="end"/>
        </w:r>
      </w:hyperlink>
    </w:p>
    <w:p w14:paraId="15E7B5D6" w14:textId="64D5B92E" w:rsidR="000E1E04" w:rsidRDefault="00B6671B">
      <w:pPr>
        <w:pStyle w:val="11"/>
        <w:rPr>
          <w:rFonts w:asciiTheme="minorHAnsi" w:eastAsiaTheme="minorEastAsia" w:hAnsiTheme="minorHAnsi" w:cstheme="minorBidi"/>
          <w:b w:val="0"/>
          <w:noProof/>
          <w:sz w:val="22"/>
          <w:lang w:val="ru-RU" w:eastAsia="ru-RU"/>
        </w:rPr>
      </w:pPr>
      <w:hyperlink w:anchor="_Toc65592597" w:history="1">
        <w:r w:rsidR="000E1E04" w:rsidRPr="00FC25A6">
          <w:rPr>
            <w:rStyle w:val="af"/>
            <w:rFonts w:eastAsiaTheme="minorHAnsi"/>
            <w:noProof/>
            <w:lang w:val="ru-RU"/>
          </w:rPr>
          <w:t>10 Обоснование инвестиций в строительство, реконструкцию и техническое перевооружение</w:t>
        </w:r>
        <w:r w:rsidR="000E1E04">
          <w:rPr>
            <w:noProof/>
            <w:webHidden/>
          </w:rPr>
          <w:tab/>
        </w:r>
        <w:r w:rsidR="000E1E04">
          <w:rPr>
            <w:noProof/>
            <w:webHidden/>
          </w:rPr>
          <w:fldChar w:fldCharType="begin"/>
        </w:r>
        <w:r w:rsidR="000E1E04">
          <w:rPr>
            <w:noProof/>
            <w:webHidden/>
          </w:rPr>
          <w:instrText xml:space="preserve"> PAGEREF _Toc65592597 \h </w:instrText>
        </w:r>
        <w:r w:rsidR="000E1E04">
          <w:rPr>
            <w:noProof/>
            <w:webHidden/>
          </w:rPr>
        </w:r>
        <w:r w:rsidR="000E1E04">
          <w:rPr>
            <w:noProof/>
            <w:webHidden/>
          </w:rPr>
          <w:fldChar w:fldCharType="separate"/>
        </w:r>
        <w:r w:rsidR="005439A2">
          <w:rPr>
            <w:noProof/>
            <w:webHidden/>
          </w:rPr>
          <w:t>174</w:t>
        </w:r>
        <w:r w:rsidR="000E1E04">
          <w:rPr>
            <w:noProof/>
            <w:webHidden/>
          </w:rPr>
          <w:fldChar w:fldCharType="end"/>
        </w:r>
      </w:hyperlink>
    </w:p>
    <w:p w14:paraId="753790A1" w14:textId="2B2BD3EE" w:rsidR="000E1E04" w:rsidRDefault="00B6671B">
      <w:pPr>
        <w:pStyle w:val="11"/>
        <w:rPr>
          <w:rFonts w:asciiTheme="minorHAnsi" w:eastAsiaTheme="minorEastAsia" w:hAnsiTheme="minorHAnsi" w:cstheme="minorBidi"/>
          <w:b w:val="0"/>
          <w:noProof/>
          <w:sz w:val="22"/>
          <w:lang w:val="ru-RU" w:eastAsia="ru-RU"/>
        </w:rPr>
      </w:pPr>
      <w:hyperlink w:anchor="_Toc65592598" w:history="1">
        <w:r w:rsidR="000E1E04" w:rsidRPr="00FC25A6">
          <w:rPr>
            <w:rStyle w:val="af"/>
            <w:rFonts w:eastAsiaTheme="minorHAnsi"/>
            <w:noProof/>
            <w:lang w:val="ru-RU"/>
          </w:rPr>
          <w:t>10.1 Общие положения</w:t>
        </w:r>
        <w:r w:rsidR="000E1E04">
          <w:rPr>
            <w:noProof/>
            <w:webHidden/>
          </w:rPr>
          <w:tab/>
        </w:r>
        <w:r w:rsidR="000E1E04">
          <w:rPr>
            <w:noProof/>
            <w:webHidden/>
          </w:rPr>
          <w:fldChar w:fldCharType="begin"/>
        </w:r>
        <w:r w:rsidR="000E1E04">
          <w:rPr>
            <w:noProof/>
            <w:webHidden/>
          </w:rPr>
          <w:instrText xml:space="preserve"> PAGEREF _Toc65592598 \h </w:instrText>
        </w:r>
        <w:r w:rsidR="000E1E04">
          <w:rPr>
            <w:noProof/>
            <w:webHidden/>
          </w:rPr>
        </w:r>
        <w:r w:rsidR="000E1E04">
          <w:rPr>
            <w:noProof/>
            <w:webHidden/>
          </w:rPr>
          <w:fldChar w:fldCharType="separate"/>
        </w:r>
        <w:r w:rsidR="005439A2">
          <w:rPr>
            <w:noProof/>
            <w:webHidden/>
          </w:rPr>
          <w:t>174</w:t>
        </w:r>
        <w:r w:rsidR="000E1E04">
          <w:rPr>
            <w:noProof/>
            <w:webHidden/>
          </w:rPr>
          <w:fldChar w:fldCharType="end"/>
        </w:r>
      </w:hyperlink>
    </w:p>
    <w:p w14:paraId="6FB47209" w14:textId="278E45FE" w:rsidR="000E1E04" w:rsidRDefault="00B6671B">
      <w:pPr>
        <w:pStyle w:val="11"/>
        <w:rPr>
          <w:rFonts w:asciiTheme="minorHAnsi" w:eastAsiaTheme="minorEastAsia" w:hAnsiTheme="minorHAnsi" w:cstheme="minorBidi"/>
          <w:b w:val="0"/>
          <w:noProof/>
          <w:sz w:val="22"/>
          <w:lang w:val="ru-RU" w:eastAsia="ru-RU"/>
        </w:rPr>
      </w:pPr>
      <w:hyperlink w:anchor="_Toc65592599" w:history="1">
        <w:r w:rsidR="000E1E04" w:rsidRPr="00FC25A6">
          <w:rPr>
            <w:rStyle w:val="af"/>
            <w:rFonts w:eastAsiaTheme="minorHAnsi"/>
            <w:noProof/>
            <w:lang w:val="ru-RU"/>
          </w:rPr>
          <w:t>10.2 Нормативно-методическая база для проведения расчетов</w:t>
        </w:r>
        <w:r w:rsidR="000E1E04">
          <w:rPr>
            <w:noProof/>
            <w:webHidden/>
          </w:rPr>
          <w:tab/>
        </w:r>
        <w:r w:rsidR="000E1E04">
          <w:rPr>
            <w:noProof/>
            <w:webHidden/>
          </w:rPr>
          <w:fldChar w:fldCharType="begin"/>
        </w:r>
        <w:r w:rsidR="000E1E04">
          <w:rPr>
            <w:noProof/>
            <w:webHidden/>
          </w:rPr>
          <w:instrText xml:space="preserve"> PAGEREF _Toc65592599 \h </w:instrText>
        </w:r>
        <w:r w:rsidR="000E1E04">
          <w:rPr>
            <w:noProof/>
            <w:webHidden/>
          </w:rPr>
        </w:r>
        <w:r w:rsidR="000E1E04">
          <w:rPr>
            <w:noProof/>
            <w:webHidden/>
          </w:rPr>
          <w:fldChar w:fldCharType="separate"/>
        </w:r>
        <w:r w:rsidR="005439A2">
          <w:rPr>
            <w:noProof/>
            <w:webHidden/>
          </w:rPr>
          <w:t>174</w:t>
        </w:r>
        <w:r w:rsidR="000E1E04">
          <w:rPr>
            <w:noProof/>
            <w:webHidden/>
          </w:rPr>
          <w:fldChar w:fldCharType="end"/>
        </w:r>
      </w:hyperlink>
    </w:p>
    <w:p w14:paraId="7887C5B7" w14:textId="6EDBBDF2" w:rsidR="000E1E04" w:rsidRDefault="00B6671B">
      <w:pPr>
        <w:pStyle w:val="11"/>
        <w:rPr>
          <w:rFonts w:asciiTheme="minorHAnsi" w:eastAsiaTheme="minorEastAsia" w:hAnsiTheme="minorHAnsi" w:cstheme="minorBidi"/>
          <w:b w:val="0"/>
          <w:noProof/>
          <w:sz w:val="22"/>
          <w:lang w:val="ru-RU" w:eastAsia="ru-RU"/>
        </w:rPr>
      </w:pPr>
      <w:hyperlink w:anchor="_Toc65592600" w:history="1">
        <w:r w:rsidR="000E1E04" w:rsidRPr="00FC25A6">
          <w:rPr>
            <w:rStyle w:val="af"/>
            <w:rFonts w:eastAsiaTheme="minorHAnsi"/>
            <w:noProof/>
            <w:lang w:val="ru-RU"/>
          </w:rPr>
          <w:t>10.3 Макроэкономические параметры</w:t>
        </w:r>
        <w:r w:rsidR="000E1E04">
          <w:rPr>
            <w:noProof/>
            <w:webHidden/>
          </w:rPr>
          <w:tab/>
        </w:r>
        <w:r w:rsidR="000E1E04">
          <w:rPr>
            <w:noProof/>
            <w:webHidden/>
          </w:rPr>
          <w:fldChar w:fldCharType="begin"/>
        </w:r>
        <w:r w:rsidR="000E1E04">
          <w:rPr>
            <w:noProof/>
            <w:webHidden/>
          </w:rPr>
          <w:instrText xml:space="preserve"> PAGEREF _Toc65592600 \h </w:instrText>
        </w:r>
        <w:r w:rsidR="000E1E04">
          <w:rPr>
            <w:noProof/>
            <w:webHidden/>
          </w:rPr>
        </w:r>
        <w:r w:rsidR="000E1E04">
          <w:rPr>
            <w:noProof/>
            <w:webHidden/>
          </w:rPr>
          <w:fldChar w:fldCharType="separate"/>
        </w:r>
        <w:r w:rsidR="005439A2">
          <w:rPr>
            <w:noProof/>
            <w:webHidden/>
          </w:rPr>
          <w:t>174</w:t>
        </w:r>
        <w:r w:rsidR="000E1E04">
          <w:rPr>
            <w:noProof/>
            <w:webHidden/>
          </w:rPr>
          <w:fldChar w:fldCharType="end"/>
        </w:r>
      </w:hyperlink>
    </w:p>
    <w:p w14:paraId="0BB906D4" w14:textId="08996A04" w:rsidR="000E1E04" w:rsidRDefault="00B6671B">
      <w:pPr>
        <w:pStyle w:val="11"/>
        <w:rPr>
          <w:rFonts w:asciiTheme="minorHAnsi" w:eastAsiaTheme="minorEastAsia" w:hAnsiTheme="minorHAnsi" w:cstheme="minorBidi"/>
          <w:b w:val="0"/>
          <w:noProof/>
          <w:sz w:val="22"/>
          <w:lang w:val="ru-RU" w:eastAsia="ru-RU"/>
        </w:rPr>
      </w:pPr>
      <w:hyperlink w:anchor="_Toc65592601" w:history="1">
        <w:r w:rsidR="000E1E04" w:rsidRPr="00FC25A6">
          <w:rPr>
            <w:rStyle w:val="af"/>
            <w:rFonts w:eastAsiaTheme="minorHAnsi"/>
            <w:noProof/>
            <w:lang w:val="ru-RU"/>
          </w:rPr>
          <w:t>10.3.1 Сроки реализации</w:t>
        </w:r>
        <w:r w:rsidR="000E1E04">
          <w:rPr>
            <w:noProof/>
            <w:webHidden/>
          </w:rPr>
          <w:tab/>
        </w:r>
        <w:r w:rsidR="000E1E04">
          <w:rPr>
            <w:noProof/>
            <w:webHidden/>
          </w:rPr>
          <w:fldChar w:fldCharType="begin"/>
        </w:r>
        <w:r w:rsidR="000E1E04">
          <w:rPr>
            <w:noProof/>
            <w:webHidden/>
          </w:rPr>
          <w:instrText xml:space="preserve"> PAGEREF _Toc65592601 \h </w:instrText>
        </w:r>
        <w:r w:rsidR="000E1E04">
          <w:rPr>
            <w:noProof/>
            <w:webHidden/>
          </w:rPr>
        </w:r>
        <w:r w:rsidR="000E1E04">
          <w:rPr>
            <w:noProof/>
            <w:webHidden/>
          </w:rPr>
          <w:fldChar w:fldCharType="separate"/>
        </w:r>
        <w:r w:rsidR="005439A2">
          <w:rPr>
            <w:noProof/>
            <w:webHidden/>
          </w:rPr>
          <w:t>174</w:t>
        </w:r>
        <w:r w:rsidR="000E1E04">
          <w:rPr>
            <w:noProof/>
            <w:webHidden/>
          </w:rPr>
          <w:fldChar w:fldCharType="end"/>
        </w:r>
      </w:hyperlink>
    </w:p>
    <w:p w14:paraId="5447A48B" w14:textId="7F625B1B" w:rsidR="000E1E04" w:rsidRDefault="00B6671B">
      <w:pPr>
        <w:pStyle w:val="11"/>
        <w:rPr>
          <w:rFonts w:asciiTheme="minorHAnsi" w:eastAsiaTheme="minorEastAsia" w:hAnsiTheme="minorHAnsi" w:cstheme="minorBidi"/>
          <w:b w:val="0"/>
          <w:noProof/>
          <w:sz w:val="22"/>
          <w:lang w:val="ru-RU" w:eastAsia="ru-RU"/>
        </w:rPr>
      </w:pPr>
      <w:hyperlink w:anchor="_Toc65592602" w:history="1">
        <w:r w:rsidR="000E1E04" w:rsidRPr="00FC25A6">
          <w:rPr>
            <w:rStyle w:val="af"/>
            <w:rFonts w:eastAsiaTheme="minorHAnsi"/>
            <w:noProof/>
            <w:lang w:val="ru-RU"/>
          </w:rPr>
          <w:t>10.3.2 Основные подходы к расчету экономической эффективности</w:t>
        </w:r>
        <w:r w:rsidR="000E1E04">
          <w:rPr>
            <w:noProof/>
            <w:webHidden/>
          </w:rPr>
          <w:tab/>
        </w:r>
        <w:r w:rsidR="000E1E04">
          <w:rPr>
            <w:noProof/>
            <w:webHidden/>
          </w:rPr>
          <w:fldChar w:fldCharType="begin"/>
        </w:r>
        <w:r w:rsidR="000E1E04">
          <w:rPr>
            <w:noProof/>
            <w:webHidden/>
          </w:rPr>
          <w:instrText xml:space="preserve"> PAGEREF _Toc65592602 \h </w:instrText>
        </w:r>
        <w:r w:rsidR="000E1E04">
          <w:rPr>
            <w:noProof/>
            <w:webHidden/>
          </w:rPr>
        </w:r>
        <w:r w:rsidR="000E1E04">
          <w:rPr>
            <w:noProof/>
            <w:webHidden/>
          </w:rPr>
          <w:fldChar w:fldCharType="separate"/>
        </w:r>
        <w:r w:rsidR="005439A2">
          <w:rPr>
            <w:noProof/>
            <w:webHidden/>
          </w:rPr>
          <w:t>174</w:t>
        </w:r>
        <w:r w:rsidR="000E1E04">
          <w:rPr>
            <w:noProof/>
            <w:webHidden/>
          </w:rPr>
          <w:fldChar w:fldCharType="end"/>
        </w:r>
      </w:hyperlink>
    </w:p>
    <w:p w14:paraId="5B8044CE" w14:textId="1712467B" w:rsidR="000E1E04" w:rsidRDefault="00B6671B">
      <w:pPr>
        <w:pStyle w:val="11"/>
        <w:rPr>
          <w:rFonts w:asciiTheme="minorHAnsi" w:eastAsiaTheme="minorEastAsia" w:hAnsiTheme="minorHAnsi" w:cstheme="minorBidi"/>
          <w:b w:val="0"/>
          <w:noProof/>
          <w:sz w:val="22"/>
          <w:lang w:val="ru-RU" w:eastAsia="ru-RU"/>
        </w:rPr>
      </w:pPr>
      <w:hyperlink w:anchor="_Toc65592603" w:history="1">
        <w:r w:rsidR="000E1E04" w:rsidRPr="00FC25A6">
          <w:rPr>
            <w:rStyle w:val="af"/>
            <w:rFonts w:eastAsiaTheme="minorHAnsi"/>
            <w:noProof/>
            <w:lang w:val="ru-RU"/>
          </w:rPr>
          <w:t>10.3.2.1 Потребность в инвестициях и источники финансирования</w:t>
        </w:r>
        <w:r w:rsidR="000E1E04">
          <w:rPr>
            <w:noProof/>
            <w:webHidden/>
          </w:rPr>
          <w:tab/>
        </w:r>
        <w:r w:rsidR="000E1E04">
          <w:rPr>
            <w:noProof/>
            <w:webHidden/>
          </w:rPr>
          <w:fldChar w:fldCharType="begin"/>
        </w:r>
        <w:r w:rsidR="000E1E04">
          <w:rPr>
            <w:noProof/>
            <w:webHidden/>
          </w:rPr>
          <w:instrText xml:space="preserve"> PAGEREF _Toc65592603 \h </w:instrText>
        </w:r>
        <w:r w:rsidR="000E1E04">
          <w:rPr>
            <w:noProof/>
            <w:webHidden/>
          </w:rPr>
        </w:r>
        <w:r w:rsidR="000E1E04">
          <w:rPr>
            <w:noProof/>
            <w:webHidden/>
          </w:rPr>
          <w:fldChar w:fldCharType="separate"/>
        </w:r>
        <w:r w:rsidR="005439A2">
          <w:rPr>
            <w:noProof/>
            <w:webHidden/>
          </w:rPr>
          <w:t>175</w:t>
        </w:r>
        <w:r w:rsidR="000E1E04">
          <w:rPr>
            <w:noProof/>
            <w:webHidden/>
          </w:rPr>
          <w:fldChar w:fldCharType="end"/>
        </w:r>
      </w:hyperlink>
    </w:p>
    <w:p w14:paraId="62DC8AA5" w14:textId="451616FA" w:rsidR="000E1E04" w:rsidRDefault="00B6671B">
      <w:pPr>
        <w:pStyle w:val="11"/>
        <w:rPr>
          <w:rFonts w:asciiTheme="minorHAnsi" w:eastAsiaTheme="minorEastAsia" w:hAnsiTheme="minorHAnsi" w:cstheme="minorBidi"/>
          <w:b w:val="0"/>
          <w:noProof/>
          <w:sz w:val="22"/>
          <w:lang w:val="ru-RU" w:eastAsia="ru-RU"/>
        </w:rPr>
      </w:pPr>
      <w:hyperlink w:anchor="_Toc65592604" w:history="1">
        <w:r w:rsidR="000E1E04" w:rsidRPr="00FC25A6">
          <w:rPr>
            <w:rStyle w:val="af"/>
            <w:rFonts w:eastAsiaTheme="minorHAnsi"/>
            <w:noProof/>
            <w:lang w:val="ru-RU"/>
          </w:rPr>
          <w:t>10.3.2.2 Программа производства и реализации</w:t>
        </w:r>
        <w:r w:rsidR="000E1E04">
          <w:rPr>
            <w:noProof/>
            <w:webHidden/>
          </w:rPr>
          <w:tab/>
        </w:r>
        <w:r w:rsidR="000E1E04">
          <w:rPr>
            <w:noProof/>
            <w:webHidden/>
          </w:rPr>
          <w:fldChar w:fldCharType="begin"/>
        </w:r>
        <w:r w:rsidR="000E1E04">
          <w:rPr>
            <w:noProof/>
            <w:webHidden/>
          </w:rPr>
          <w:instrText xml:space="preserve"> PAGEREF _Toc65592604 \h </w:instrText>
        </w:r>
        <w:r w:rsidR="000E1E04">
          <w:rPr>
            <w:noProof/>
            <w:webHidden/>
          </w:rPr>
        </w:r>
        <w:r w:rsidR="000E1E04">
          <w:rPr>
            <w:noProof/>
            <w:webHidden/>
          </w:rPr>
          <w:fldChar w:fldCharType="separate"/>
        </w:r>
        <w:r w:rsidR="005439A2">
          <w:rPr>
            <w:noProof/>
            <w:webHidden/>
          </w:rPr>
          <w:t>175</w:t>
        </w:r>
        <w:r w:rsidR="000E1E04">
          <w:rPr>
            <w:noProof/>
            <w:webHidden/>
          </w:rPr>
          <w:fldChar w:fldCharType="end"/>
        </w:r>
      </w:hyperlink>
    </w:p>
    <w:p w14:paraId="41BFC6CA" w14:textId="64320217" w:rsidR="000E1E04" w:rsidRDefault="00B6671B">
      <w:pPr>
        <w:pStyle w:val="11"/>
        <w:rPr>
          <w:rFonts w:asciiTheme="minorHAnsi" w:eastAsiaTheme="minorEastAsia" w:hAnsiTheme="minorHAnsi" w:cstheme="minorBidi"/>
          <w:b w:val="0"/>
          <w:noProof/>
          <w:sz w:val="22"/>
          <w:lang w:val="ru-RU" w:eastAsia="ru-RU"/>
        </w:rPr>
      </w:pPr>
      <w:hyperlink w:anchor="_Toc65592605" w:history="1">
        <w:r w:rsidR="000E1E04" w:rsidRPr="00FC25A6">
          <w:rPr>
            <w:rStyle w:val="af"/>
            <w:rFonts w:eastAsiaTheme="minorHAnsi"/>
            <w:noProof/>
            <w:lang w:val="ru-RU"/>
          </w:rPr>
          <w:t>10.3.2.3 Производственные издержки по теплоисточникам</w:t>
        </w:r>
        <w:r w:rsidR="000E1E04">
          <w:rPr>
            <w:noProof/>
            <w:webHidden/>
          </w:rPr>
          <w:tab/>
        </w:r>
        <w:r w:rsidR="000E1E04">
          <w:rPr>
            <w:noProof/>
            <w:webHidden/>
          </w:rPr>
          <w:fldChar w:fldCharType="begin"/>
        </w:r>
        <w:r w:rsidR="000E1E04">
          <w:rPr>
            <w:noProof/>
            <w:webHidden/>
          </w:rPr>
          <w:instrText xml:space="preserve"> PAGEREF _Toc65592605 \h </w:instrText>
        </w:r>
        <w:r w:rsidR="000E1E04">
          <w:rPr>
            <w:noProof/>
            <w:webHidden/>
          </w:rPr>
        </w:r>
        <w:r w:rsidR="000E1E04">
          <w:rPr>
            <w:noProof/>
            <w:webHidden/>
          </w:rPr>
          <w:fldChar w:fldCharType="separate"/>
        </w:r>
        <w:r w:rsidR="005439A2">
          <w:rPr>
            <w:noProof/>
            <w:webHidden/>
          </w:rPr>
          <w:t>175</w:t>
        </w:r>
        <w:r w:rsidR="000E1E04">
          <w:rPr>
            <w:noProof/>
            <w:webHidden/>
          </w:rPr>
          <w:fldChar w:fldCharType="end"/>
        </w:r>
      </w:hyperlink>
    </w:p>
    <w:p w14:paraId="753A0DF8" w14:textId="178833AA" w:rsidR="000E1E04" w:rsidRDefault="00B6671B">
      <w:pPr>
        <w:pStyle w:val="11"/>
        <w:rPr>
          <w:rFonts w:asciiTheme="minorHAnsi" w:eastAsiaTheme="minorEastAsia" w:hAnsiTheme="minorHAnsi" w:cstheme="minorBidi"/>
          <w:b w:val="0"/>
          <w:noProof/>
          <w:sz w:val="22"/>
          <w:lang w:val="ru-RU" w:eastAsia="ru-RU"/>
        </w:rPr>
      </w:pPr>
      <w:hyperlink w:anchor="_Toc65592606" w:history="1">
        <w:r w:rsidR="000E1E04" w:rsidRPr="00FC25A6">
          <w:rPr>
            <w:rStyle w:val="af"/>
            <w:rFonts w:eastAsiaTheme="minorHAnsi"/>
            <w:noProof/>
            <w:lang w:val="ru-RU"/>
          </w:rPr>
          <w:t>10.3.2.4 Производственные издержки по тепловым сетям</w:t>
        </w:r>
        <w:r w:rsidR="000E1E04">
          <w:rPr>
            <w:noProof/>
            <w:webHidden/>
          </w:rPr>
          <w:tab/>
        </w:r>
        <w:r w:rsidR="000E1E04">
          <w:rPr>
            <w:noProof/>
            <w:webHidden/>
          </w:rPr>
          <w:fldChar w:fldCharType="begin"/>
        </w:r>
        <w:r w:rsidR="000E1E04">
          <w:rPr>
            <w:noProof/>
            <w:webHidden/>
          </w:rPr>
          <w:instrText xml:space="preserve"> PAGEREF _Toc65592606 \h </w:instrText>
        </w:r>
        <w:r w:rsidR="000E1E04">
          <w:rPr>
            <w:noProof/>
            <w:webHidden/>
          </w:rPr>
        </w:r>
        <w:r w:rsidR="000E1E04">
          <w:rPr>
            <w:noProof/>
            <w:webHidden/>
          </w:rPr>
          <w:fldChar w:fldCharType="separate"/>
        </w:r>
        <w:r w:rsidR="005439A2">
          <w:rPr>
            <w:noProof/>
            <w:webHidden/>
          </w:rPr>
          <w:t>176</w:t>
        </w:r>
        <w:r w:rsidR="000E1E04">
          <w:rPr>
            <w:noProof/>
            <w:webHidden/>
          </w:rPr>
          <w:fldChar w:fldCharType="end"/>
        </w:r>
      </w:hyperlink>
    </w:p>
    <w:p w14:paraId="4F36D416" w14:textId="457C2D5E" w:rsidR="000E1E04" w:rsidRDefault="00B6671B">
      <w:pPr>
        <w:pStyle w:val="11"/>
        <w:rPr>
          <w:rFonts w:asciiTheme="minorHAnsi" w:eastAsiaTheme="minorEastAsia" w:hAnsiTheme="minorHAnsi" w:cstheme="minorBidi"/>
          <w:b w:val="0"/>
          <w:noProof/>
          <w:sz w:val="22"/>
          <w:lang w:val="ru-RU" w:eastAsia="ru-RU"/>
        </w:rPr>
      </w:pPr>
      <w:hyperlink w:anchor="_Toc65592607" w:history="1">
        <w:r w:rsidR="000E1E04" w:rsidRPr="00FC25A6">
          <w:rPr>
            <w:rStyle w:val="af"/>
            <w:rFonts w:eastAsiaTheme="minorHAnsi"/>
            <w:noProof/>
            <w:lang w:val="ru-RU"/>
          </w:rPr>
          <w:t>10.3.2.5 Результаты расчётов экономической эффективности сценариев развития системы теплоснабжения</w:t>
        </w:r>
        <w:r w:rsidR="000E1E04">
          <w:rPr>
            <w:noProof/>
            <w:webHidden/>
          </w:rPr>
          <w:tab/>
        </w:r>
        <w:r w:rsidR="000E1E04">
          <w:rPr>
            <w:noProof/>
            <w:webHidden/>
          </w:rPr>
          <w:fldChar w:fldCharType="begin"/>
        </w:r>
        <w:r w:rsidR="000E1E04">
          <w:rPr>
            <w:noProof/>
            <w:webHidden/>
          </w:rPr>
          <w:instrText xml:space="preserve"> PAGEREF _Toc65592607 \h </w:instrText>
        </w:r>
        <w:r w:rsidR="000E1E04">
          <w:rPr>
            <w:noProof/>
            <w:webHidden/>
          </w:rPr>
        </w:r>
        <w:r w:rsidR="000E1E04">
          <w:rPr>
            <w:noProof/>
            <w:webHidden/>
          </w:rPr>
          <w:fldChar w:fldCharType="separate"/>
        </w:r>
        <w:r w:rsidR="005439A2">
          <w:rPr>
            <w:noProof/>
            <w:webHidden/>
          </w:rPr>
          <w:t>176</w:t>
        </w:r>
        <w:r w:rsidR="000E1E04">
          <w:rPr>
            <w:noProof/>
            <w:webHidden/>
          </w:rPr>
          <w:fldChar w:fldCharType="end"/>
        </w:r>
      </w:hyperlink>
    </w:p>
    <w:p w14:paraId="0573268A" w14:textId="284A0E5B" w:rsidR="000E1E04" w:rsidRDefault="00B6671B">
      <w:pPr>
        <w:pStyle w:val="11"/>
        <w:rPr>
          <w:rFonts w:asciiTheme="minorHAnsi" w:eastAsiaTheme="minorEastAsia" w:hAnsiTheme="minorHAnsi" w:cstheme="minorBidi"/>
          <w:b w:val="0"/>
          <w:noProof/>
          <w:sz w:val="22"/>
          <w:lang w:val="ru-RU" w:eastAsia="ru-RU"/>
        </w:rPr>
      </w:pPr>
      <w:hyperlink w:anchor="_Toc65592608" w:history="1">
        <w:r w:rsidR="000E1E04" w:rsidRPr="00FC25A6">
          <w:rPr>
            <w:rStyle w:val="af"/>
            <w:rFonts w:eastAsiaTheme="minorHAnsi"/>
            <w:noProof/>
            <w:lang w:val="ru-RU"/>
          </w:rPr>
          <w:t>10.4 Объемы финансирования проектов, предложенных для включения в инвестиционную программу</w:t>
        </w:r>
        <w:r w:rsidR="000E1E04">
          <w:rPr>
            <w:noProof/>
            <w:webHidden/>
          </w:rPr>
          <w:tab/>
        </w:r>
        <w:r w:rsidR="000E1E04">
          <w:rPr>
            <w:noProof/>
            <w:webHidden/>
          </w:rPr>
          <w:fldChar w:fldCharType="begin"/>
        </w:r>
        <w:r w:rsidR="000E1E04">
          <w:rPr>
            <w:noProof/>
            <w:webHidden/>
          </w:rPr>
          <w:instrText xml:space="preserve"> PAGEREF _Toc65592608 \h </w:instrText>
        </w:r>
        <w:r w:rsidR="000E1E04">
          <w:rPr>
            <w:noProof/>
            <w:webHidden/>
          </w:rPr>
        </w:r>
        <w:r w:rsidR="000E1E04">
          <w:rPr>
            <w:noProof/>
            <w:webHidden/>
          </w:rPr>
          <w:fldChar w:fldCharType="separate"/>
        </w:r>
        <w:r w:rsidR="005439A2">
          <w:rPr>
            <w:noProof/>
            <w:webHidden/>
          </w:rPr>
          <w:t>177</w:t>
        </w:r>
        <w:r w:rsidR="000E1E04">
          <w:rPr>
            <w:noProof/>
            <w:webHidden/>
          </w:rPr>
          <w:fldChar w:fldCharType="end"/>
        </w:r>
      </w:hyperlink>
    </w:p>
    <w:p w14:paraId="2D9A27BE" w14:textId="2778158D" w:rsidR="000E1E04" w:rsidRDefault="00B6671B">
      <w:pPr>
        <w:pStyle w:val="11"/>
        <w:rPr>
          <w:rFonts w:asciiTheme="minorHAnsi" w:eastAsiaTheme="minorEastAsia" w:hAnsiTheme="minorHAnsi" w:cstheme="minorBidi"/>
          <w:b w:val="0"/>
          <w:noProof/>
          <w:sz w:val="22"/>
          <w:lang w:val="ru-RU" w:eastAsia="ru-RU"/>
        </w:rPr>
      </w:pPr>
      <w:hyperlink w:anchor="_Toc65592609" w:history="1">
        <w:r w:rsidR="000E1E04" w:rsidRPr="00FC25A6">
          <w:rPr>
            <w:rStyle w:val="af"/>
            <w:rFonts w:eastAsiaTheme="minorHAnsi"/>
            <w:noProof/>
            <w:lang w:val="ru-RU"/>
          </w:rPr>
          <w:t xml:space="preserve">10.4.1 Инвестиции в техническое перевооружение котельных </w:t>
        </w:r>
        <w:r w:rsidR="000E1E04" w:rsidRPr="00FC25A6">
          <w:rPr>
            <w:rStyle w:val="af"/>
            <w:noProof/>
            <w:lang w:val="ru-RU"/>
          </w:rPr>
          <w:t>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_Toc65592609 \h </w:instrText>
        </w:r>
        <w:r w:rsidR="000E1E04">
          <w:rPr>
            <w:noProof/>
            <w:webHidden/>
          </w:rPr>
        </w:r>
        <w:r w:rsidR="000E1E04">
          <w:rPr>
            <w:noProof/>
            <w:webHidden/>
          </w:rPr>
          <w:fldChar w:fldCharType="separate"/>
        </w:r>
        <w:r w:rsidR="005439A2">
          <w:rPr>
            <w:noProof/>
            <w:webHidden/>
          </w:rPr>
          <w:t>177</w:t>
        </w:r>
        <w:r w:rsidR="000E1E04">
          <w:rPr>
            <w:noProof/>
            <w:webHidden/>
          </w:rPr>
          <w:fldChar w:fldCharType="end"/>
        </w:r>
      </w:hyperlink>
    </w:p>
    <w:p w14:paraId="0DF372ED" w14:textId="25FA84DC" w:rsidR="000E1E04" w:rsidRDefault="00B6671B">
      <w:pPr>
        <w:pStyle w:val="11"/>
        <w:rPr>
          <w:rFonts w:asciiTheme="minorHAnsi" w:eastAsiaTheme="minorEastAsia" w:hAnsiTheme="minorHAnsi" w:cstheme="minorBidi"/>
          <w:b w:val="0"/>
          <w:noProof/>
          <w:sz w:val="22"/>
          <w:lang w:val="ru-RU" w:eastAsia="ru-RU"/>
        </w:rPr>
      </w:pPr>
      <w:hyperlink w:anchor="_Toc65592610" w:history="1">
        <w:r w:rsidR="000E1E04" w:rsidRPr="00FC25A6">
          <w:rPr>
            <w:rStyle w:val="af"/>
            <w:noProof/>
            <w:lang w:val="ru-RU"/>
          </w:rPr>
          <w:t>10.4.2 Инвестиции в строительство, реконструкцию и техническое перевооружение тепловых сетей и сооружений на них</w:t>
        </w:r>
        <w:r w:rsidR="000E1E04">
          <w:rPr>
            <w:noProof/>
            <w:webHidden/>
          </w:rPr>
          <w:tab/>
        </w:r>
        <w:r w:rsidR="000E1E04">
          <w:rPr>
            <w:noProof/>
            <w:webHidden/>
          </w:rPr>
          <w:fldChar w:fldCharType="begin"/>
        </w:r>
        <w:r w:rsidR="000E1E04">
          <w:rPr>
            <w:noProof/>
            <w:webHidden/>
          </w:rPr>
          <w:instrText xml:space="preserve"> PAGEREF _Toc65592610 \h </w:instrText>
        </w:r>
        <w:r w:rsidR="000E1E04">
          <w:rPr>
            <w:noProof/>
            <w:webHidden/>
          </w:rPr>
        </w:r>
        <w:r w:rsidR="000E1E04">
          <w:rPr>
            <w:noProof/>
            <w:webHidden/>
          </w:rPr>
          <w:fldChar w:fldCharType="separate"/>
        </w:r>
        <w:r w:rsidR="005439A2">
          <w:rPr>
            <w:noProof/>
            <w:webHidden/>
          </w:rPr>
          <w:t>177</w:t>
        </w:r>
        <w:r w:rsidR="000E1E04">
          <w:rPr>
            <w:noProof/>
            <w:webHidden/>
          </w:rPr>
          <w:fldChar w:fldCharType="end"/>
        </w:r>
      </w:hyperlink>
    </w:p>
    <w:p w14:paraId="4F8CABD7" w14:textId="4CA9CA08" w:rsidR="000E1E04" w:rsidRDefault="00B6671B">
      <w:pPr>
        <w:pStyle w:val="11"/>
        <w:rPr>
          <w:rFonts w:asciiTheme="minorHAnsi" w:eastAsiaTheme="minorEastAsia" w:hAnsiTheme="minorHAnsi" w:cstheme="minorBidi"/>
          <w:b w:val="0"/>
          <w:noProof/>
          <w:sz w:val="22"/>
          <w:lang w:val="ru-RU" w:eastAsia="ru-RU"/>
        </w:rPr>
      </w:pPr>
      <w:hyperlink w:anchor="_Toc65592611" w:history="1">
        <w:r w:rsidR="000E1E04" w:rsidRPr="00FC25A6">
          <w:rPr>
            <w:rStyle w:val="af"/>
            <w:rFonts w:eastAsiaTheme="minorHAnsi"/>
            <w:noProof/>
            <w:lang w:val="ru-RU"/>
          </w:rPr>
          <w:t>11 Обоснование предложений по определению единой теплоснабжающей организации</w:t>
        </w:r>
        <w:r w:rsidR="000E1E04">
          <w:rPr>
            <w:noProof/>
            <w:webHidden/>
          </w:rPr>
          <w:tab/>
        </w:r>
        <w:r w:rsidR="000E1E04">
          <w:rPr>
            <w:noProof/>
            <w:webHidden/>
          </w:rPr>
          <w:fldChar w:fldCharType="begin"/>
        </w:r>
        <w:r w:rsidR="000E1E04">
          <w:rPr>
            <w:noProof/>
            <w:webHidden/>
          </w:rPr>
          <w:instrText xml:space="preserve"> PAGEREF _Toc65592611 \h </w:instrText>
        </w:r>
        <w:r w:rsidR="000E1E04">
          <w:rPr>
            <w:noProof/>
            <w:webHidden/>
          </w:rPr>
        </w:r>
        <w:r w:rsidR="000E1E04">
          <w:rPr>
            <w:noProof/>
            <w:webHidden/>
          </w:rPr>
          <w:fldChar w:fldCharType="separate"/>
        </w:r>
        <w:r w:rsidR="005439A2">
          <w:rPr>
            <w:noProof/>
            <w:webHidden/>
          </w:rPr>
          <w:t>178</w:t>
        </w:r>
        <w:r w:rsidR="000E1E04">
          <w:rPr>
            <w:noProof/>
            <w:webHidden/>
          </w:rPr>
          <w:fldChar w:fldCharType="end"/>
        </w:r>
      </w:hyperlink>
    </w:p>
    <w:p w14:paraId="62A9245B" w14:textId="5F31BF1D" w:rsidR="000E1E04" w:rsidRDefault="00B6671B">
      <w:pPr>
        <w:pStyle w:val="11"/>
        <w:rPr>
          <w:rFonts w:asciiTheme="minorHAnsi" w:eastAsiaTheme="minorEastAsia" w:hAnsiTheme="minorHAnsi" w:cstheme="minorBidi"/>
          <w:b w:val="0"/>
          <w:noProof/>
          <w:sz w:val="22"/>
          <w:lang w:val="ru-RU" w:eastAsia="ru-RU"/>
        </w:rPr>
      </w:pPr>
      <w:hyperlink w:anchor="_Toc65592612" w:history="1">
        <w:r w:rsidR="000E1E04" w:rsidRPr="00FC25A6">
          <w:rPr>
            <w:rStyle w:val="af"/>
            <w:rFonts w:eastAsiaTheme="minorHAnsi"/>
            <w:noProof/>
            <w:lang w:val="ru-RU"/>
          </w:rPr>
          <w:t>11.1 Общие положения</w:t>
        </w:r>
        <w:r w:rsidR="000E1E04">
          <w:rPr>
            <w:noProof/>
            <w:webHidden/>
          </w:rPr>
          <w:tab/>
        </w:r>
        <w:r w:rsidR="000E1E04">
          <w:rPr>
            <w:noProof/>
            <w:webHidden/>
          </w:rPr>
          <w:fldChar w:fldCharType="begin"/>
        </w:r>
        <w:r w:rsidR="000E1E04">
          <w:rPr>
            <w:noProof/>
            <w:webHidden/>
          </w:rPr>
          <w:instrText xml:space="preserve"> PAGEREF _Toc65592612 \h </w:instrText>
        </w:r>
        <w:r w:rsidR="000E1E04">
          <w:rPr>
            <w:noProof/>
            <w:webHidden/>
          </w:rPr>
        </w:r>
        <w:r w:rsidR="000E1E04">
          <w:rPr>
            <w:noProof/>
            <w:webHidden/>
          </w:rPr>
          <w:fldChar w:fldCharType="separate"/>
        </w:r>
        <w:r w:rsidR="005439A2">
          <w:rPr>
            <w:noProof/>
            <w:webHidden/>
          </w:rPr>
          <w:t>178</w:t>
        </w:r>
        <w:r w:rsidR="000E1E04">
          <w:rPr>
            <w:noProof/>
            <w:webHidden/>
          </w:rPr>
          <w:fldChar w:fldCharType="end"/>
        </w:r>
      </w:hyperlink>
    </w:p>
    <w:p w14:paraId="0DE49B51" w14:textId="3E80308A" w:rsidR="000E1E04" w:rsidRDefault="00B6671B">
      <w:pPr>
        <w:pStyle w:val="11"/>
        <w:rPr>
          <w:rFonts w:asciiTheme="minorHAnsi" w:eastAsiaTheme="minorEastAsia" w:hAnsiTheme="minorHAnsi" w:cstheme="minorBidi"/>
          <w:b w:val="0"/>
          <w:noProof/>
          <w:sz w:val="22"/>
          <w:lang w:val="ru-RU" w:eastAsia="ru-RU"/>
        </w:rPr>
      </w:pPr>
      <w:hyperlink w:anchor="_Toc65592613" w:history="1">
        <w:r w:rsidR="000E1E04" w:rsidRPr="00FC25A6">
          <w:rPr>
            <w:rStyle w:val="af"/>
            <w:rFonts w:eastAsiaTheme="minorHAnsi"/>
            <w:noProof/>
            <w:lang w:val="ru-RU"/>
          </w:rPr>
          <w:t xml:space="preserve">11.2 Определение существующих изолированных зон действия теплоисточников в системе теплоснабжения </w:t>
        </w:r>
        <w:r w:rsidR="000E1E04" w:rsidRPr="00FC25A6">
          <w:rPr>
            <w:rStyle w:val="af"/>
            <w:noProof/>
            <w:lang w:val="ru-RU"/>
          </w:rPr>
          <w:t>Явасского городского поселения</w:t>
        </w:r>
        <w:r w:rsidR="000E1E04">
          <w:rPr>
            <w:noProof/>
            <w:webHidden/>
          </w:rPr>
          <w:tab/>
        </w:r>
        <w:r w:rsidR="000E1E04">
          <w:rPr>
            <w:noProof/>
            <w:webHidden/>
          </w:rPr>
          <w:fldChar w:fldCharType="begin"/>
        </w:r>
        <w:r w:rsidR="000E1E04">
          <w:rPr>
            <w:noProof/>
            <w:webHidden/>
          </w:rPr>
          <w:instrText xml:space="preserve"> PAGEREF _Toc65592613 \h </w:instrText>
        </w:r>
        <w:r w:rsidR="000E1E04">
          <w:rPr>
            <w:noProof/>
            <w:webHidden/>
          </w:rPr>
        </w:r>
        <w:r w:rsidR="000E1E04">
          <w:rPr>
            <w:noProof/>
            <w:webHidden/>
          </w:rPr>
          <w:fldChar w:fldCharType="separate"/>
        </w:r>
        <w:r w:rsidR="005439A2">
          <w:rPr>
            <w:noProof/>
            <w:webHidden/>
          </w:rPr>
          <w:t>179</w:t>
        </w:r>
        <w:r w:rsidR="000E1E04">
          <w:rPr>
            <w:noProof/>
            <w:webHidden/>
          </w:rPr>
          <w:fldChar w:fldCharType="end"/>
        </w:r>
      </w:hyperlink>
    </w:p>
    <w:p w14:paraId="16272741" w14:textId="751F399F" w:rsidR="000E1E04" w:rsidRDefault="00B6671B">
      <w:pPr>
        <w:pStyle w:val="11"/>
        <w:rPr>
          <w:rFonts w:asciiTheme="minorHAnsi" w:eastAsiaTheme="minorEastAsia" w:hAnsiTheme="minorHAnsi" w:cstheme="minorBidi"/>
          <w:b w:val="0"/>
          <w:noProof/>
          <w:sz w:val="22"/>
          <w:lang w:val="ru-RU" w:eastAsia="ru-RU"/>
        </w:rPr>
      </w:pPr>
      <w:hyperlink w:anchor="_Toc65592614" w:history="1">
        <w:r w:rsidR="000E1E04" w:rsidRPr="00FC25A6">
          <w:rPr>
            <w:rStyle w:val="af"/>
            <w:rFonts w:eastAsiaTheme="minorHAnsi"/>
            <w:noProof/>
            <w:lang w:val="ru-RU"/>
          </w:rPr>
          <w:t>11.3 Выводы</w:t>
        </w:r>
        <w:r w:rsidR="000E1E04">
          <w:rPr>
            <w:noProof/>
            <w:webHidden/>
          </w:rPr>
          <w:tab/>
        </w:r>
        <w:r w:rsidR="000E1E04">
          <w:rPr>
            <w:noProof/>
            <w:webHidden/>
          </w:rPr>
          <w:fldChar w:fldCharType="begin"/>
        </w:r>
        <w:r w:rsidR="000E1E04">
          <w:rPr>
            <w:noProof/>
            <w:webHidden/>
          </w:rPr>
          <w:instrText xml:space="preserve"> PAGEREF _Toc65592614 \h </w:instrText>
        </w:r>
        <w:r w:rsidR="000E1E04">
          <w:rPr>
            <w:noProof/>
            <w:webHidden/>
          </w:rPr>
        </w:r>
        <w:r w:rsidR="000E1E04">
          <w:rPr>
            <w:noProof/>
            <w:webHidden/>
          </w:rPr>
          <w:fldChar w:fldCharType="separate"/>
        </w:r>
        <w:r w:rsidR="005439A2">
          <w:rPr>
            <w:noProof/>
            <w:webHidden/>
          </w:rPr>
          <w:t>179</w:t>
        </w:r>
        <w:r w:rsidR="000E1E04">
          <w:rPr>
            <w:noProof/>
            <w:webHidden/>
          </w:rPr>
          <w:fldChar w:fldCharType="end"/>
        </w:r>
      </w:hyperlink>
    </w:p>
    <w:p w14:paraId="77199E42" w14:textId="4C2120C7" w:rsidR="000E1E04" w:rsidRDefault="00B6671B">
      <w:pPr>
        <w:pStyle w:val="11"/>
        <w:rPr>
          <w:rFonts w:asciiTheme="minorHAnsi" w:eastAsiaTheme="minorEastAsia" w:hAnsiTheme="minorHAnsi" w:cstheme="minorBidi"/>
          <w:b w:val="0"/>
          <w:noProof/>
          <w:sz w:val="22"/>
          <w:lang w:val="ru-RU" w:eastAsia="ru-RU"/>
        </w:rPr>
      </w:pPr>
      <w:hyperlink w:anchor="_Toc65592615" w:history="1">
        <w:r w:rsidR="000E1E04" w:rsidRPr="00FC25A6">
          <w:rPr>
            <w:rStyle w:val="af"/>
            <w:rFonts w:eastAsiaTheme="minorHAnsi"/>
            <w:noProof/>
            <w:lang w:val="ru-RU"/>
          </w:rPr>
          <w:t>12 Воздействие на окружающую среду</w:t>
        </w:r>
        <w:r w:rsidR="000E1E04">
          <w:rPr>
            <w:noProof/>
            <w:webHidden/>
          </w:rPr>
          <w:tab/>
        </w:r>
        <w:r w:rsidR="000E1E04">
          <w:rPr>
            <w:noProof/>
            <w:webHidden/>
          </w:rPr>
          <w:fldChar w:fldCharType="begin"/>
        </w:r>
        <w:r w:rsidR="000E1E04">
          <w:rPr>
            <w:noProof/>
            <w:webHidden/>
          </w:rPr>
          <w:instrText xml:space="preserve"> PAGEREF _Toc65592615 \h </w:instrText>
        </w:r>
        <w:r w:rsidR="000E1E04">
          <w:rPr>
            <w:noProof/>
            <w:webHidden/>
          </w:rPr>
        </w:r>
        <w:r w:rsidR="000E1E04">
          <w:rPr>
            <w:noProof/>
            <w:webHidden/>
          </w:rPr>
          <w:fldChar w:fldCharType="separate"/>
        </w:r>
        <w:r w:rsidR="005439A2">
          <w:rPr>
            <w:noProof/>
            <w:webHidden/>
          </w:rPr>
          <w:t>180</w:t>
        </w:r>
        <w:r w:rsidR="000E1E04">
          <w:rPr>
            <w:noProof/>
            <w:webHidden/>
          </w:rPr>
          <w:fldChar w:fldCharType="end"/>
        </w:r>
      </w:hyperlink>
    </w:p>
    <w:p w14:paraId="2CD94C47" w14:textId="241FD401" w:rsidR="000E1E04" w:rsidRDefault="00B6671B">
      <w:pPr>
        <w:pStyle w:val="11"/>
        <w:rPr>
          <w:rFonts w:asciiTheme="minorHAnsi" w:eastAsiaTheme="minorEastAsia" w:hAnsiTheme="minorHAnsi" w:cstheme="minorBidi"/>
          <w:b w:val="0"/>
          <w:noProof/>
          <w:sz w:val="22"/>
          <w:lang w:val="ru-RU" w:eastAsia="ru-RU"/>
        </w:rPr>
      </w:pPr>
      <w:hyperlink w:anchor="_Toc65592616" w:history="1">
        <w:r w:rsidR="000E1E04" w:rsidRPr="00FC25A6">
          <w:rPr>
            <w:rStyle w:val="af"/>
            <w:rFonts w:eastAsiaTheme="minorHAnsi"/>
            <w:noProof/>
            <w:lang w:val="ru-RU"/>
          </w:rPr>
          <w:t>12.1 Анализ воздействия энергоисточников на воздушный бассейн (существующее положение)</w:t>
        </w:r>
        <w:r w:rsidR="000E1E04">
          <w:rPr>
            <w:noProof/>
            <w:webHidden/>
          </w:rPr>
          <w:tab/>
        </w:r>
        <w:r w:rsidR="000E1E04">
          <w:rPr>
            <w:noProof/>
            <w:webHidden/>
          </w:rPr>
          <w:fldChar w:fldCharType="begin"/>
        </w:r>
        <w:r w:rsidR="000E1E04">
          <w:rPr>
            <w:noProof/>
            <w:webHidden/>
          </w:rPr>
          <w:instrText xml:space="preserve"> PAGEREF _Toc65592616 \h </w:instrText>
        </w:r>
        <w:r w:rsidR="000E1E04">
          <w:rPr>
            <w:noProof/>
            <w:webHidden/>
          </w:rPr>
        </w:r>
        <w:r w:rsidR="000E1E04">
          <w:rPr>
            <w:noProof/>
            <w:webHidden/>
          </w:rPr>
          <w:fldChar w:fldCharType="separate"/>
        </w:r>
        <w:r w:rsidR="005439A2">
          <w:rPr>
            <w:noProof/>
            <w:webHidden/>
          </w:rPr>
          <w:t>180</w:t>
        </w:r>
        <w:r w:rsidR="000E1E04">
          <w:rPr>
            <w:noProof/>
            <w:webHidden/>
          </w:rPr>
          <w:fldChar w:fldCharType="end"/>
        </w:r>
      </w:hyperlink>
    </w:p>
    <w:p w14:paraId="275014D7" w14:textId="1FE3E8E9" w:rsidR="000E1E04" w:rsidRDefault="00B6671B">
      <w:pPr>
        <w:pStyle w:val="11"/>
        <w:rPr>
          <w:rFonts w:asciiTheme="minorHAnsi" w:eastAsiaTheme="minorEastAsia" w:hAnsiTheme="minorHAnsi" w:cstheme="minorBidi"/>
          <w:b w:val="0"/>
          <w:noProof/>
          <w:sz w:val="22"/>
          <w:lang w:val="ru-RU" w:eastAsia="ru-RU"/>
        </w:rPr>
      </w:pPr>
      <w:hyperlink w:anchor="_Toc65592617" w:history="1">
        <w:r w:rsidR="000E1E04" w:rsidRPr="00FC25A6">
          <w:rPr>
            <w:rStyle w:val="af"/>
            <w:rFonts w:eastAsiaTheme="minorHAnsi"/>
            <w:noProof/>
            <w:lang w:val="ru-RU"/>
          </w:rPr>
          <w:t>12.1.1 Краткая характеристика метеорологических условий и их влияние на рассеивание вредных веществ в атмосфере</w:t>
        </w:r>
        <w:r w:rsidR="000E1E04">
          <w:rPr>
            <w:noProof/>
            <w:webHidden/>
          </w:rPr>
          <w:tab/>
        </w:r>
        <w:r w:rsidR="000E1E04">
          <w:rPr>
            <w:noProof/>
            <w:webHidden/>
          </w:rPr>
          <w:fldChar w:fldCharType="begin"/>
        </w:r>
        <w:r w:rsidR="000E1E04">
          <w:rPr>
            <w:noProof/>
            <w:webHidden/>
          </w:rPr>
          <w:instrText xml:space="preserve"> PAGEREF _Toc65592617 \h </w:instrText>
        </w:r>
        <w:r w:rsidR="000E1E04">
          <w:rPr>
            <w:noProof/>
            <w:webHidden/>
          </w:rPr>
        </w:r>
        <w:r w:rsidR="000E1E04">
          <w:rPr>
            <w:noProof/>
            <w:webHidden/>
          </w:rPr>
          <w:fldChar w:fldCharType="separate"/>
        </w:r>
        <w:r w:rsidR="005439A2">
          <w:rPr>
            <w:noProof/>
            <w:webHidden/>
          </w:rPr>
          <w:t>180</w:t>
        </w:r>
        <w:r w:rsidR="000E1E04">
          <w:rPr>
            <w:noProof/>
            <w:webHidden/>
          </w:rPr>
          <w:fldChar w:fldCharType="end"/>
        </w:r>
      </w:hyperlink>
    </w:p>
    <w:p w14:paraId="463C35CD" w14:textId="258228B3" w:rsidR="000E1E04" w:rsidRDefault="00B6671B">
      <w:pPr>
        <w:pStyle w:val="11"/>
        <w:rPr>
          <w:rFonts w:asciiTheme="minorHAnsi" w:eastAsiaTheme="minorEastAsia" w:hAnsiTheme="minorHAnsi" w:cstheme="minorBidi"/>
          <w:b w:val="0"/>
          <w:noProof/>
          <w:sz w:val="22"/>
          <w:lang w:val="ru-RU" w:eastAsia="ru-RU"/>
        </w:rPr>
      </w:pPr>
      <w:hyperlink w:anchor="_Toc65592618" w:history="1">
        <w:r w:rsidR="000E1E04" w:rsidRPr="00FC25A6">
          <w:rPr>
            <w:rStyle w:val="af"/>
            <w:noProof/>
            <w:lang w:val="ru-RU"/>
          </w:rPr>
          <w:t>ПРИЛОЖЕНИЕ</w:t>
        </w:r>
        <w:r w:rsidR="000E1E04">
          <w:rPr>
            <w:noProof/>
            <w:webHidden/>
          </w:rPr>
          <w:tab/>
        </w:r>
        <w:r w:rsidR="000E1E04">
          <w:rPr>
            <w:noProof/>
            <w:webHidden/>
          </w:rPr>
          <w:fldChar w:fldCharType="begin"/>
        </w:r>
        <w:r w:rsidR="000E1E04">
          <w:rPr>
            <w:noProof/>
            <w:webHidden/>
          </w:rPr>
          <w:instrText xml:space="preserve"> PAGEREF _Toc65592618 \h </w:instrText>
        </w:r>
        <w:r w:rsidR="000E1E04">
          <w:rPr>
            <w:noProof/>
            <w:webHidden/>
          </w:rPr>
        </w:r>
        <w:r w:rsidR="000E1E04">
          <w:rPr>
            <w:noProof/>
            <w:webHidden/>
          </w:rPr>
          <w:fldChar w:fldCharType="separate"/>
        </w:r>
        <w:r w:rsidR="005439A2">
          <w:rPr>
            <w:noProof/>
            <w:webHidden/>
          </w:rPr>
          <w:t>182</w:t>
        </w:r>
        <w:r w:rsidR="000E1E04">
          <w:rPr>
            <w:noProof/>
            <w:webHidden/>
          </w:rPr>
          <w:fldChar w:fldCharType="end"/>
        </w:r>
      </w:hyperlink>
    </w:p>
    <w:p w14:paraId="4E46DA8C" w14:textId="5AC97BA3" w:rsidR="00555F42" w:rsidRPr="00D8663B" w:rsidRDefault="00412263" w:rsidP="00F7525C">
      <w:pPr>
        <w:rPr>
          <w:rFonts w:ascii="Times New Roman" w:hAnsi="Times New Roman"/>
          <w:b/>
          <w:bCs/>
          <w:sz w:val="24"/>
          <w:szCs w:val="24"/>
          <w:lang w:val="ru-RU"/>
        </w:rPr>
      </w:pPr>
      <w:r w:rsidRPr="004C6F2D">
        <w:rPr>
          <w:bCs/>
          <w:szCs w:val="24"/>
          <w:lang w:val="ru-RU"/>
        </w:rPr>
        <w:fldChar w:fldCharType="end"/>
      </w:r>
      <w:r w:rsidRPr="006D6FEC">
        <w:rPr>
          <w:bCs/>
          <w:szCs w:val="24"/>
          <w:highlight w:val="yellow"/>
          <w:lang w:val="ru-RU"/>
        </w:rPr>
        <w:br w:type="page"/>
      </w:r>
      <w:r w:rsidR="00555F42" w:rsidRPr="00D8663B">
        <w:rPr>
          <w:rFonts w:ascii="Times New Roman" w:hAnsi="Times New Roman"/>
          <w:b/>
          <w:bCs/>
          <w:sz w:val="24"/>
          <w:szCs w:val="24"/>
          <w:lang w:val="ru-RU"/>
        </w:rPr>
        <w:lastRenderedPageBreak/>
        <w:t>1.</w:t>
      </w:r>
      <w:r w:rsidR="00C251F7" w:rsidRPr="00D8663B">
        <w:rPr>
          <w:rFonts w:ascii="Times New Roman" w:hAnsi="Times New Roman"/>
          <w:b/>
          <w:bCs/>
          <w:sz w:val="24"/>
          <w:szCs w:val="24"/>
          <w:lang w:val="ru-RU"/>
        </w:rPr>
        <w:t>1</w:t>
      </w:r>
      <w:r w:rsidR="00555F42" w:rsidRPr="00D8663B">
        <w:rPr>
          <w:rFonts w:ascii="Times New Roman" w:hAnsi="Times New Roman"/>
          <w:b/>
          <w:bCs/>
          <w:sz w:val="24"/>
          <w:szCs w:val="24"/>
          <w:lang w:val="ru-RU"/>
        </w:rPr>
        <w:t xml:space="preserve">. Функциональная структура организации теплоснабжения </w:t>
      </w:r>
    </w:p>
    <w:p w14:paraId="0F3B085A" w14:textId="77777777" w:rsidR="00555F42" w:rsidRPr="007A096B" w:rsidRDefault="00555F42" w:rsidP="00555F42">
      <w:pPr>
        <w:pStyle w:val="1"/>
        <w:rPr>
          <w:bCs w:val="0"/>
          <w:szCs w:val="24"/>
          <w:lang w:val="ru-RU"/>
        </w:rPr>
      </w:pPr>
      <w:bookmarkStart w:id="0" w:name="_Toc65592477"/>
      <w:r w:rsidRPr="007A096B">
        <w:rPr>
          <w:bCs w:val="0"/>
          <w:szCs w:val="24"/>
          <w:lang w:val="ru-RU"/>
        </w:rPr>
        <w:t>1.</w:t>
      </w:r>
      <w:r w:rsidR="00C251F7" w:rsidRPr="007A096B">
        <w:rPr>
          <w:bCs w:val="0"/>
          <w:szCs w:val="24"/>
          <w:lang w:val="ru-RU"/>
        </w:rPr>
        <w:t>1</w:t>
      </w:r>
      <w:r w:rsidRPr="007A096B">
        <w:rPr>
          <w:bCs w:val="0"/>
          <w:szCs w:val="24"/>
          <w:lang w:val="ru-RU"/>
        </w:rPr>
        <w:t>.1. Описание эксплуатационных зон действия теплоснабжающих организаций</w:t>
      </w:r>
      <w:bookmarkEnd w:id="0"/>
    </w:p>
    <w:p w14:paraId="66BC0FDA" w14:textId="77777777" w:rsidR="00555F42" w:rsidRPr="006D6FEC" w:rsidRDefault="00555F42" w:rsidP="00555F42">
      <w:pPr>
        <w:spacing w:after="0" w:line="240" w:lineRule="auto"/>
        <w:ind w:firstLine="709"/>
        <w:rPr>
          <w:highlight w:val="yellow"/>
          <w:lang w:val="ru-RU"/>
        </w:rPr>
      </w:pPr>
    </w:p>
    <w:p w14:paraId="57B91003" w14:textId="3BEA41C4" w:rsidR="00F11F93" w:rsidRPr="006D6FEC" w:rsidRDefault="00F11F93" w:rsidP="00F11F93">
      <w:pPr>
        <w:widowControl w:val="0"/>
        <w:overflowPunct w:val="0"/>
        <w:autoSpaceDE w:val="0"/>
        <w:autoSpaceDN w:val="0"/>
        <w:adjustRightInd w:val="0"/>
        <w:spacing w:after="0" w:line="220"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На территории </w:t>
      </w:r>
      <w:r>
        <w:rPr>
          <w:rFonts w:ascii="Times New Roman" w:hAnsi="Times New Roman"/>
          <w:sz w:val="24"/>
          <w:szCs w:val="24"/>
          <w:lang w:val="ru-RU"/>
        </w:rPr>
        <w:t>Явас</w:t>
      </w:r>
      <w:r w:rsidRPr="006D6FEC">
        <w:rPr>
          <w:rFonts w:ascii="Times New Roman" w:hAnsi="Times New Roman"/>
          <w:sz w:val="24"/>
          <w:szCs w:val="24"/>
          <w:lang w:val="ru-RU"/>
        </w:rPr>
        <w:t xml:space="preserve">ского </w:t>
      </w:r>
      <w:r w:rsidRPr="00E41755">
        <w:rPr>
          <w:rFonts w:ascii="Times New Roman" w:hAnsi="Times New Roman"/>
          <w:sz w:val="24"/>
          <w:szCs w:val="24"/>
          <w:lang w:val="ru-RU"/>
        </w:rPr>
        <w:t xml:space="preserve">городского </w:t>
      </w:r>
      <w:r w:rsidR="00D303B1">
        <w:rPr>
          <w:rFonts w:ascii="Times New Roman" w:hAnsi="Times New Roman"/>
          <w:sz w:val="24"/>
          <w:szCs w:val="24"/>
          <w:lang w:val="ru-RU"/>
        </w:rPr>
        <w:t>поселения</w:t>
      </w:r>
      <w:r w:rsidR="00D303B1" w:rsidRPr="006D6FEC">
        <w:rPr>
          <w:rFonts w:ascii="Times New Roman" w:hAnsi="Times New Roman"/>
          <w:sz w:val="24"/>
          <w:szCs w:val="24"/>
          <w:lang w:val="ru-RU"/>
        </w:rPr>
        <w:t xml:space="preserve"> </w:t>
      </w:r>
      <w:r w:rsidRPr="006D6FEC">
        <w:rPr>
          <w:rFonts w:ascii="Times New Roman" w:hAnsi="Times New Roman"/>
          <w:sz w:val="24"/>
          <w:szCs w:val="24"/>
          <w:lang w:val="ru-RU"/>
        </w:rPr>
        <w:t xml:space="preserve">в сфере теплоснабжения осуществляет производство и передачу тепловую энергию, обеспечивая теплоснабжение жилых и административных зданий, организация - </w:t>
      </w:r>
      <w:r w:rsidR="00311324">
        <w:rPr>
          <w:rFonts w:ascii="Times New Roman" w:hAnsi="Times New Roman"/>
          <w:sz w:val="24"/>
          <w:szCs w:val="24"/>
          <w:lang w:val="ru-RU"/>
        </w:rPr>
        <w:t>МП Зубово-Полянского муниципального района «ТС»</w:t>
      </w:r>
      <w:r w:rsidRPr="006D6FEC">
        <w:rPr>
          <w:rFonts w:ascii="Times New Roman" w:hAnsi="Times New Roman"/>
          <w:sz w:val="24"/>
          <w:szCs w:val="24"/>
          <w:lang w:val="ru-RU"/>
        </w:rPr>
        <w:t>.</w:t>
      </w:r>
    </w:p>
    <w:p w14:paraId="71A8198E" w14:textId="3B07272F" w:rsidR="00F11F93" w:rsidRPr="006D6FEC" w:rsidRDefault="00F11F93" w:rsidP="00311324">
      <w:pPr>
        <w:widowControl w:val="0"/>
        <w:overflowPunct w:val="0"/>
        <w:autoSpaceDE w:val="0"/>
        <w:autoSpaceDN w:val="0"/>
        <w:adjustRightInd w:val="0"/>
        <w:spacing w:after="0" w:line="213"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На балансе организации </w:t>
      </w:r>
      <w:r w:rsidR="00311324">
        <w:rPr>
          <w:rFonts w:ascii="Times New Roman" w:hAnsi="Times New Roman"/>
          <w:sz w:val="24"/>
          <w:szCs w:val="24"/>
          <w:lang w:val="ru-RU"/>
        </w:rPr>
        <w:t>МП Зубово-Полянского муниципального района «ТС»</w:t>
      </w:r>
      <w:r>
        <w:rPr>
          <w:rFonts w:ascii="Times New Roman" w:hAnsi="Times New Roman"/>
          <w:sz w:val="24"/>
          <w:szCs w:val="24"/>
          <w:lang w:val="ru-RU"/>
        </w:rPr>
        <w:t xml:space="preserve"> </w:t>
      </w:r>
      <w:r w:rsidRPr="006D6FEC">
        <w:rPr>
          <w:rFonts w:ascii="Times New Roman" w:hAnsi="Times New Roman"/>
          <w:sz w:val="24"/>
          <w:szCs w:val="24"/>
          <w:lang w:val="ru-RU"/>
        </w:rPr>
        <w:t xml:space="preserve">на территории </w:t>
      </w:r>
      <w:r>
        <w:rPr>
          <w:rFonts w:ascii="Times New Roman" w:hAnsi="Times New Roman"/>
          <w:sz w:val="24"/>
          <w:szCs w:val="24"/>
          <w:lang w:val="ru-RU"/>
        </w:rPr>
        <w:t>Явас</w:t>
      </w:r>
      <w:r w:rsidRPr="006D6FEC">
        <w:rPr>
          <w:rFonts w:ascii="Times New Roman" w:hAnsi="Times New Roman"/>
          <w:sz w:val="24"/>
          <w:szCs w:val="24"/>
          <w:lang w:val="ru-RU"/>
        </w:rPr>
        <w:t xml:space="preserve">ского </w:t>
      </w:r>
      <w:r w:rsidRPr="00E41755">
        <w:rPr>
          <w:rFonts w:ascii="Times New Roman" w:hAnsi="Times New Roman"/>
          <w:sz w:val="24"/>
          <w:szCs w:val="24"/>
          <w:lang w:val="ru-RU"/>
        </w:rPr>
        <w:t>посёлк</w:t>
      </w:r>
      <w:r>
        <w:rPr>
          <w:rFonts w:ascii="Times New Roman" w:hAnsi="Times New Roman"/>
          <w:sz w:val="24"/>
          <w:szCs w:val="24"/>
          <w:lang w:val="ru-RU"/>
        </w:rPr>
        <w:t>а</w:t>
      </w:r>
      <w:r w:rsidRPr="00E41755">
        <w:rPr>
          <w:rFonts w:ascii="Times New Roman" w:hAnsi="Times New Roman"/>
          <w:sz w:val="24"/>
          <w:szCs w:val="24"/>
          <w:lang w:val="ru-RU"/>
        </w:rPr>
        <w:t xml:space="preserve"> городского типа</w:t>
      </w:r>
      <w:r w:rsidRPr="006D6FEC">
        <w:rPr>
          <w:rFonts w:ascii="Times New Roman" w:hAnsi="Times New Roman"/>
          <w:sz w:val="24"/>
          <w:szCs w:val="24"/>
          <w:lang w:val="ru-RU"/>
        </w:rPr>
        <w:t xml:space="preserve"> находятся </w:t>
      </w:r>
      <w:r w:rsidR="00026517">
        <w:rPr>
          <w:rFonts w:ascii="Times New Roman" w:hAnsi="Times New Roman"/>
          <w:sz w:val="24"/>
          <w:szCs w:val="24"/>
          <w:lang w:val="ru-RU"/>
        </w:rPr>
        <w:t>следующие котельные: котельная</w:t>
      </w:r>
      <w:r w:rsidR="00945D6E">
        <w:rPr>
          <w:rFonts w:ascii="Times New Roman" w:hAnsi="Times New Roman"/>
          <w:sz w:val="24"/>
          <w:szCs w:val="24"/>
          <w:lang w:val="ru-RU"/>
        </w:rPr>
        <w:t xml:space="preserve"> </w:t>
      </w:r>
      <w:r w:rsidR="00EB476F">
        <w:rPr>
          <w:rFonts w:ascii="Times New Roman" w:hAnsi="Times New Roman"/>
          <w:sz w:val="24"/>
          <w:szCs w:val="24"/>
          <w:lang w:val="ru-RU"/>
        </w:rPr>
        <w:t>№1, г. п. Явас</w:t>
      </w:r>
      <w:r>
        <w:rPr>
          <w:rFonts w:ascii="Times New Roman" w:hAnsi="Times New Roman"/>
          <w:sz w:val="24"/>
          <w:szCs w:val="24"/>
          <w:lang w:val="ru-RU"/>
        </w:rPr>
        <w:t xml:space="preserve"> по ул.</w:t>
      </w:r>
      <w:r w:rsidR="00BD3862">
        <w:rPr>
          <w:rFonts w:ascii="Times New Roman" w:hAnsi="Times New Roman"/>
          <w:sz w:val="24"/>
          <w:szCs w:val="24"/>
          <w:lang w:val="ru-RU"/>
        </w:rPr>
        <w:t>Дзержинского</w:t>
      </w:r>
      <w:r w:rsidR="00282E7C">
        <w:rPr>
          <w:rFonts w:ascii="Times New Roman" w:hAnsi="Times New Roman"/>
          <w:sz w:val="24"/>
          <w:szCs w:val="24"/>
          <w:lang w:val="ru-RU"/>
        </w:rPr>
        <w:t>,</w:t>
      </w:r>
      <w:r>
        <w:rPr>
          <w:rFonts w:ascii="Times New Roman" w:hAnsi="Times New Roman"/>
          <w:sz w:val="24"/>
          <w:szCs w:val="24"/>
          <w:lang w:val="ru-RU"/>
        </w:rPr>
        <w:t xml:space="preserve"> </w:t>
      </w:r>
      <w:r w:rsidRPr="006D6FEC">
        <w:rPr>
          <w:rFonts w:ascii="Times New Roman" w:hAnsi="Times New Roman"/>
          <w:sz w:val="24"/>
          <w:szCs w:val="24"/>
          <w:lang w:val="ru-RU"/>
        </w:rPr>
        <w:t xml:space="preserve">котельная </w:t>
      </w:r>
      <w:r w:rsidR="00EB476F">
        <w:rPr>
          <w:rFonts w:ascii="Times New Roman" w:hAnsi="Times New Roman"/>
          <w:sz w:val="24"/>
          <w:szCs w:val="24"/>
          <w:lang w:val="ru-RU"/>
        </w:rPr>
        <w:t>№2, г. п. Явас</w:t>
      </w:r>
      <w:r w:rsidR="00945D6E">
        <w:rPr>
          <w:rFonts w:ascii="Times New Roman" w:hAnsi="Times New Roman"/>
          <w:sz w:val="24"/>
          <w:szCs w:val="24"/>
          <w:lang w:val="ru-RU"/>
        </w:rPr>
        <w:t xml:space="preserve"> </w:t>
      </w:r>
      <w:r w:rsidR="00282E7C">
        <w:rPr>
          <w:rFonts w:ascii="Times New Roman" w:hAnsi="Times New Roman"/>
          <w:sz w:val="24"/>
          <w:szCs w:val="24"/>
          <w:lang w:val="ru-RU"/>
        </w:rPr>
        <w:t>по ул. Чернореченская, котельная №3, п. Озерного, котельная №4, п. Парца.</w:t>
      </w:r>
      <w:r w:rsidR="00176937">
        <w:rPr>
          <w:rFonts w:ascii="Times New Roman" w:hAnsi="Times New Roman"/>
          <w:sz w:val="24"/>
          <w:szCs w:val="24"/>
          <w:lang w:val="ru-RU"/>
        </w:rPr>
        <w:t xml:space="preserve"> </w:t>
      </w:r>
      <w:r>
        <w:rPr>
          <w:rFonts w:ascii="Times New Roman" w:hAnsi="Times New Roman"/>
          <w:sz w:val="24"/>
          <w:szCs w:val="24"/>
          <w:lang w:val="ru-RU"/>
        </w:rPr>
        <w:t xml:space="preserve"> </w:t>
      </w:r>
    </w:p>
    <w:p w14:paraId="58E94DF4" w14:textId="1E6B1887" w:rsidR="00176937" w:rsidRDefault="00F11F93" w:rsidP="00311324">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Котельные</w:t>
      </w:r>
      <w:r>
        <w:rPr>
          <w:rFonts w:ascii="Times New Roman" w:hAnsi="Times New Roman"/>
          <w:sz w:val="24"/>
          <w:szCs w:val="24"/>
          <w:lang w:val="ru-RU"/>
        </w:rPr>
        <w:t>,</w:t>
      </w:r>
      <w:r w:rsidRPr="006D6FEC">
        <w:rPr>
          <w:rFonts w:ascii="Times New Roman" w:hAnsi="Times New Roman"/>
          <w:sz w:val="24"/>
          <w:szCs w:val="24"/>
          <w:lang w:val="ru-RU"/>
        </w:rPr>
        <w:t xml:space="preserve"> находя</w:t>
      </w:r>
      <w:r w:rsidR="00BA24F2">
        <w:rPr>
          <w:rFonts w:ascii="Times New Roman" w:hAnsi="Times New Roman"/>
          <w:sz w:val="24"/>
          <w:szCs w:val="24"/>
          <w:lang w:val="ru-RU"/>
        </w:rPr>
        <w:t>т</w:t>
      </w:r>
      <w:r>
        <w:rPr>
          <w:rFonts w:ascii="Times New Roman" w:hAnsi="Times New Roman"/>
          <w:sz w:val="24"/>
          <w:szCs w:val="24"/>
          <w:lang w:val="ru-RU"/>
        </w:rPr>
        <w:t>ся</w:t>
      </w:r>
      <w:r w:rsidRPr="006D6FEC">
        <w:rPr>
          <w:rFonts w:ascii="Times New Roman" w:hAnsi="Times New Roman"/>
          <w:sz w:val="24"/>
          <w:szCs w:val="24"/>
          <w:lang w:val="ru-RU"/>
        </w:rPr>
        <w:t xml:space="preserve"> на балансе </w:t>
      </w:r>
      <w:r w:rsidR="00311324">
        <w:rPr>
          <w:rFonts w:ascii="Times New Roman" w:hAnsi="Times New Roman"/>
          <w:sz w:val="24"/>
          <w:szCs w:val="24"/>
          <w:lang w:val="ru-RU"/>
        </w:rPr>
        <w:t>МП Зубово-Полянского муниципального района «ТС»</w:t>
      </w:r>
      <w:r w:rsidRPr="006D6FEC">
        <w:rPr>
          <w:rFonts w:ascii="Times New Roman" w:hAnsi="Times New Roman"/>
          <w:sz w:val="24"/>
          <w:szCs w:val="24"/>
          <w:lang w:val="ru-RU"/>
        </w:rPr>
        <w:t>.</w:t>
      </w:r>
      <w:r>
        <w:rPr>
          <w:rFonts w:ascii="Times New Roman" w:hAnsi="Times New Roman"/>
          <w:sz w:val="24"/>
          <w:szCs w:val="24"/>
          <w:lang w:val="ru-RU"/>
        </w:rPr>
        <w:t xml:space="preserve"> </w:t>
      </w:r>
    </w:p>
    <w:p w14:paraId="09605CBD" w14:textId="0A97DFFE" w:rsidR="00282E7C" w:rsidRDefault="00F11F93" w:rsidP="00F11F93">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В котельной</w:t>
      </w:r>
      <w:r w:rsidR="0063725D">
        <w:rPr>
          <w:rFonts w:ascii="Times New Roman" w:hAnsi="Times New Roman"/>
          <w:sz w:val="24"/>
          <w:szCs w:val="24"/>
          <w:lang w:val="ru-RU"/>
        </w:rPr>
        <w:t xml:space="preserve"> </w:t>
      </w:r>
      <w:r w:rsidR="00EB476F">
        <w:rPr>
          <w:rFonts w:ascii="Times New Roman" w:hAnsi="Times New Roman"/>
          <w:sz w:val="24"/>
          <w:szCs w:val="24"/>
          <w:lang w:val="ru-RU"/>
        </w:rPr>
        <w:t>№1, г. п. Явас</w:t>
      </w:r>
      <w:r w:rsidR="00026517">
        <w:rPr>
          <w:rFonts w:ascii="Times New Roman" w:hAnsi="Times New Roman"/>
          <w:sz w:val="24"/>
          <w:szCs w:val="24"/>
          <w:lang w:val="ru-RU"/>
        </w:rPr>
        <w:t xml:space="preserve"> </w:t>
      </w:r>
      <w:r>
        <w:rPr>
          <w:rFonts w:ascii="Times New Roman" w:hAnsi="Times New Roman"/>
          <w:sz w:val="24"/>
          <w:szCs w:val="24"/>
          <w:lang w:val="ru-RU"/>
        </w:rPr>
        <w:t>по ул.</w:t>
      </w:r>
      <w:r w:rsidR="00B037AA" w:rsidRPr="00B037AA">
        <w:rPr>
          <w:rFonts w:ascii="Times New Roman" w:hAnsi="Times New Roman"/>
          <w:sz w:val="24"/>
          <w:szCs w:val="24"/>
          <w:lang w:val="ru-RU"/>
        </w:rPr>
        <w:t xml:space="preserve"> </w:t>
      </w:r>
      <w:r w:rsidR="00E07821" w:rsidRPr="00E07821">
        <w:rPr>
          <w:rFonts w:ascii="Times New Roman" w:hAnsi="Times New Roman"/>
          <w:sz w:val="24"/>
          <w:szCs w:val="24"/>
          <w:lang w:val="ru-RU"/>
        </w:rPr>
        <w:t>Дзержинского</w:t>
      </w:r>
      <w:r w:rsidRPr="006D6FEC">
        <w:rPr>
          <w:rFonts w:ascii="Times New Roman" w:hAnsi="Times New Roman"/>
          <w:sz w:val="24"/>
          <w:szCs w:val="24"/>
          <w:lang w:val="ru-RU"/>
        </w:rPr>
        <w:t xml:space="preserve"> установлены </w:t>
      </w:r>
      <w:r w:rsidR="00A771E4">
        <w:rPr>
          <w:rFonts w:ascii="Times New Roman" w:hAnsi="Times New Roman"/>
          <w:sz w:val="24"/>
          <w:szCs w:val="24"/>
          <w:lang w:val="ru-RU"/>
        </w:rPr>
        <w:t>два</w:t>
      </w:r>
      <w:r w:rsidRPr="006D6FEC">
        <w:rPr>
          <w:rFonts w:ascii="Times New Roman" w:hAnsi="Times New Roman"/>
          <w:sz w:val="24"/>
          <w:szCs w:val="24"/>
          <w:lang w:val="ru-RU"/>
        </w:rPr>
        <w:t xml:space="preserve"> котла марки </w:t>
      </w:r>
      <w:r w:rsidR="00411FA7">
        <w:rPr>
          <w:rFonts w:ascii="Times New Roman" w:hAnsi="Times New Roman"/>
          <w:sz w:val="24"/>
          <w:szCs w:val="24"/>
          <w:lang w:val="ru-RU"/>
        </w:rPr>
        <w:t>КЕ</w:t>
      </w:r>
      <w:r w:rsidR="00F30F60">
        <w:rPr>
          <w:rFonts w:ascii="Times New Roman" w:hAnsi="Times New Roman"/>
          <w:sz w:val="24"/>
          <w:szCs w:val="24"/>
          <w:lang w:val="ru-RU"/>
        </w:rPr>
        <w:t xml:space="preserve"> </w:t>
      </w:r>
      <w:r w:rsidR="00411FA7">
        <w:rPr>
          <w:rFonts w:ascii="Times New Roman" w:hAnsi="Times New Roman"/>
          <w:sz w:val="24"/>
          <w:szCs w:val="24"/>
          <w:lang w:val="ru-RU"/>
        </w:rPr>
        <w:t>10</w:t>
      </w:r>
      <w:r w:rsidR="00F30F60">
        <w:rPr>
          <w:rFonts w:ascii="Times New Roman" w:hAnsi="Times New Roman"/>
          <w:sz w:val="24"/>
          <w:szCs w:val="24"/>
          <w:lang w:val="ru-RU"/>
        </w:rPr>
        <w:t>-14</w:t>
      </w:r>
      <w:r w:rsidR="007057C4">
        <w:rPr>
          <w:rFonts w:ascii="Times New Roman" w:hAnsi="Times New Roman"/>
          <w:sz w:val="24"/>
          <w:szCs w:val="24"/>
          <w:lang w:val="ru-RU"/>
        </w:rPr>
        <w:t xml:space="preserve"> с</w:t>
      </w:r>
      <w:r w:rsidR="00176937" w:rsidRPr="00176937">
        <w:rPr>
          <w:rFonts w:ascii="Times New Roman" w:hAnsi="Times New Roman"/>
          <w:sz w:val="24"/>
          <w:szCs w:val="24"/>
          <w:lang w:val="ru-RU"/>
        </w:rPr>
        <w:t xml:space="preserve"> </w:t>
      </w:r>
      <w:r w:rsidRPr="006D6FEC">
        <w:rPr>
          <w:rFonts w:ascii="Times New Roman" w:hAnsi="Times New Roman"/>
          <w:sz w:val="24"/>
          <w:szCs w:val="24"/>
          <w:lang w:val="ru-RU"/>
        </w:rPr>
        <w:t xml:space="preserve">теплопроизводительностью </w:t>
      </w:r>
      <w:r w:rsidR="002112DB">
        <w:rPr>
          <w:rFonts w:ascii="Times New Roman" w:hAnsi="Times New Roman"/>
          <w:sz w:val="24"/>
          <w:szCs w:val="24"/>
          <w:lang w:val="ru-RU"/>
        </w:rPr>
        <w:t>8,6</w:t>
      </w:r>
      <w:r>
        <w:rPr>
          <w:rFonts w:ascii="Times New Roman" w:hAnsi="Times New Roman"/>
          <w:sz w:val="24"/>
          <w:szCs w:val="24"/>
          <w:lang w:val="ru-RU"/>
        </w:rPr>
        <w:t xml:space="preserve"> Гкал/ч каждый</w:t>
      </w:r>
      <w:r w:rsidRPr="006D6FEC">
        <w:rPr>
          <w:rFonts w:ascii="Times New Roman" w:hAnsi="Times New Roman"/>
          <w:sz w:val="24"/>
          <w:szCs w:val="24"/>
          <w:lang w:val="ru-RU"/>
        </w:rPr>
        <w:t xml:space="preserve">. В состав котельной входит: ГРП, дымовая труба, надземные газопроводы, инженерные сети и коммуникации. Производительность котельной </w:t>
      </w:r>
      <w:r w:rsidR="002112DB">
        <w:rPr>
          <w:rFonts w:ascii="Times New Roman" w:hAnsi="Times New Roman"/>
          <w:sz w:val="24"/>
          <w:szCs w:val="24"/>
          <w:lang w:val="ru-RU"/>
        </w:rPr>
        <w:t>17,2</w:t>
      </w:r>
      <w:r w:rsidRPr="006D6FEC">
        <w:rPr>
          <w:rFonts w:ascii="Times New Roman" w:hAnsi="Times New Roman"/>
          <w:sz w:val="24"/>
          <w:szCs w:val="24"/>
          <w:lang w:val="ru-RU"/>
        </w:rPr>
        <w:t xml:space="preserve"> Гкал/ч. </w:t>
      </w:r>
    </w:p>
    <w:p w14:paraId="50D282FE" w14:textId="77777777" w:rsidR="00F11F93" w:rsidRDefault="00F11F93" w:rsidP="00F11F93">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176937">
        <w:rPr>
          <w:rFonts w:ascii="Times New Roman" w:hAnsi="Times New Roman"/>
          <w:sz w:val="24"/>
          <w:szCs w:val="24"/>
          <w:lang w:val="ru-RU"/>
        </w:rPr>
        <w:t>В котельной</w:t>
      </w:r>
      <w:r w:rsidR="0063725D" w:rsidRPr="00176937">
        <w:rPr>
          <w:rFonts w:ascii="Times New Roman" w:hAnsi="Times New Roman"/>
          <w:sz w:val="24"/>
          <w:szCs w:val="24"/>
          <w:lang w:val="ru-RU"/>
        </w:rPr>
        <w:t xml:space="preserve"> </w:t>
      </w:r>
      <w:r w:rsidR="00EB476F" w:rsidRPr="00176937">
        <w:rPr>
          <w:rFonts w:ascii="Times New Roman" w:hAnsi="Times New Roman"/>
          <w:sz w:val="24"/>
          <w:szCs w:val="24"/>
          <w:lang w:val="ru-RU"/>
        </w:rPr>
        <w:t>№2, г. п. Явас</w:t>
      </w:r>
      <w:r w:rsidR="00026517" w:rsidRPr="00176937">
        <w:rPr>
          <w:rFonts w:ascii="Times New Roman" w:hAnsi="Times New Roman"/>
          <w:sz w:val="24"/>
          <w:szCs w:val="24"/>
          <w:lang w:val="ru-RU"/>
        </w:rPr>
        <w:t xml:space="preserve"> </w:t>
      </w:r>
      <w:r w:rsidRPr="00176937">
        <w:rPr>
          <w:rFonts w:ascii="Times New Roman" w:hAnsi="Times New Roman"/>
          <w:sz w:val="24"/>
          <w:szCs w:val="24"/>
          <w:lang w:val="ru-RU"/>
        </w:rPr>
        <w:t xml:space="preserve">по ул. Чернореченская установлены два котла марки </w:t>
      </w:r>
      <w:r w:rsidR="00176937" w:rsidRPr="00176937">
        <w:rPr>
          <w:rFonts w:ascii="Times New Roman" w:hAnsi="Times New Roman"/>
          <w:sz w:val="24"/>
          <w:szCs w:val="24"/>
          <w:lang w:val="ru-RU" w:eastAsia="ru-RU"/>
        </w:rPr>
        <w:t>КВЖ-3,5</w:t>
      </w:r>
      <w:r w:rsidR="00411FA7">
        <w:rPr>
          <w:rFonts w:ascii="Times New Roman" w:hAnsi="Times New Roman"/>
          <w:sz w:val="24"/>
          <w:szCs w:val="24"/>
          <w:lang w:val="ru-RU" w:eastAsia="ru-RU"/>
        </w:rPr>
        <w:t>/115</w:t>
      </w:r>
      <w:r w:rsidR="00176937" w:rsidRPr="00176937">
        <w:rPr>
          <w:rFonts w:ascii="Times New Roman" w:hAnsi="Times New Roman"/>
          <w:sz w:val="24"/>
          <w:szCs w:val="24"/>
          <w:lang w:val="ru-RU" w:eastAsia="ru-RU"/>
        </w:rPr>
        <w:t xml:space="preserve"> </w:t>
      </w:r>
      <w:r w:rsidRPr="00176937">
        <w:rPr>
          <w:rFonts w:ascii="Times New Roman" w:hAnsi="Times New Roman"/>
          <w:sz w:val="24"/>
          <w:szCs w:val="24"/>
          <w:lang w:val="ru-RU"/>
        </w:rPr>
        <w:t xml:space="preserve">теплопроизводительностью </w:t>
      </w:r>
      <w:r w:rsidR="00176937">
        <w:rPr>
          <w:rFonts w:ascii="Times New Roman" w:hAnsi="Times New Roman"/>
          <w:sz w:val="24"/>
          <w:szCs w:val="24"/>
          <w:lang w:val="ru-RU"/>
        </w:rPr>
        <w:t>3,01</w:t>
      </w:r>
      <w:r w:rsidRPr="00176937">
        <w:rPr>
          <w:rFonts w:ascii="Times New Roman" w:hAnsi="Times New Roman"/>
          <w:sz w:val="24"/>
          <w:szCs w:val="24"/>
          <w:lang w:val="ru-RU"/>
        </w:rPr>
        <w:t xml:space="preserve"> Гкал/ч каждый. В состав котельной входит: ГРП, дымовая труба, надземные газопроводы, инженерные сети и коммуникации. Производительность котельной </w:t>
      </w:r>
      <w:r w:rsidR="00176937">
        <w:rPr>
          <w:rFonts w:ascii="Times New Roman" w:hAnsi="Times New Roman"/>
          <w:sz w:val="24"/>
          <w:szCs w:val="24"/>
          <w:lang w:val="ru-RU"/>
        </w:rPr>
        <w:t>6,0</w:t>
      </w:r>
      <w:r w:rsidR="00603CE9">
        <w:rPr>
          <w:rFonts w:ascii="Times New Roman" w:hAnsi="Times New Roman"/>
          <w:sz w:val="24"/>
          <w:szCs w:val="24"/>
          <w:lang w:val="ru-RU"/>
        </w:rPr>
        <w:t>2</w:t>
      </w:r>
      <w:r w:rsidRPr="00176937">
        <w:rPr>
          <w:rFonts w:ascii="Times New Roman" w:hAnsi="Times New Roman"/>
          <w:sz w:val="24"/>
          <w:szCs w:val="24"/>
          <w:lang w:val="ru-RU"/>
        </w:rPr>
        <w:t xml:space="preserve"> Гкал/ч.</w:t>
      </w:r>
      <w:r w:rsidRPr="006D6FEC">
        <w:rPr>
          <w:rFonts w:ascii="Times New Roman" w:hAnsi="Times New Roman"/>
          <w:sz w:val="24"/>
          <w:szCs w:val="24"/>
          <w:lang w:val="ru-RU"/>
        </w:rPr>
        <w:t xml:space="preserve"> </w:t>
      </w:r>
    </w:p>
    <w:p w14:paraId="36F83D4A" w14:textId="77777777" w:rsidR="00C15D77" w:rsidRDefault="00C15D77" w:rsidP="00C15D77">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В </w:t>
      </w:r>
      <w:r w:rsidRPr="00810E93">
        <w:rPr>
          <w:rFonts w:ascii="Times New Roman" w:hAnsi="Times New Roman"/>
          <w:sz w:val="24"/>
          <w:szCs w:val="24"/>
          <w:lang w:val="ru-RU"/>
        </w:rPr>
        <w:t>котельн</w:t>
      </w:r>
      <w:r>
        <w:rPr>
          <w:rFonts w:ascii="Times New Roman" w:hAnsi="Times New Roman"/>
          <w:sz w:val="24"/>
          <w:szCs w:val="24"/>
          <w:lang w:val="ru-RU"/>
        </w:rPr>
        <w:t>ой</w:t>
      </w:r>
      <w:r w:rsidRPr="0063725D">
        <w:rPr>
          <w:rFonts w:ascii="Times New Roman" w:hAnsi="Times New Roman"/>
          <w:sz w:val="24"/>
          <w:szCs w:val="24"/>
          <w:lang w:val="ru-RU"/>
        </w:rPr>
        <w:t xml:space="preserve"> </w:t>
      </w:r>
      <w:r>
        <w:rPr>
          <w:rFonts w:ascii="Times New Roman" w:hAnsi="Times New Roman"/>
          <w:sz w:val="24"/>
          <w:szCs w:val="24"/>
          <w:lang w:val="ru-RU"/>
        </w:rPr>
        <w:t xml:space="preserve">№3, п. Озерный </w:t>
      </w:r>
      <w:r w:rsidRPr="006D6FEC">
        <w:rPr>
          <w:rFonts w:ascii="Times New Roman" w:hAnsi="Times New Roman"/>
          <w:sz w:val="24"/>
          <w:szCs w:val="24"/>
          <w:lang w:val="ru-RU"/>
        </w:rPr>
        <w:t xml:space="preserve">установлены </w:t>
      </w:r>
      <w:r>
        <w:rPr>
          <w:rFonts w:ascii="Times New Roman" w:hAnsi="Times New Roman"/>
          <w:sz w:val="24"/>
          <w:szCs w:val="24"/>
          <w:lang w:val="ru-RU"/>
        </w:rPr>
        <w:t>четыре</w:t>
      </w:r>
      <w:r w:rsidRPr="006D6FEC">
        <w:rPr>
          <w:rFonts w:ascii="Times New Roman" w:hAnsi="Times New Roman"/>
          <w:sz w:val="24"/>
          <w:szCs w:val="24"/>
          <w:lang w:val="ru-RU"/>
        </w:rPr>
        <w:t xml:space="preserve"> котла марки </w:t>
      </w:r>
      <w:r w:rsidR="00411FA7">
        <w:rPr>
          <w:rFonts w:ascii="Times New Roman" w:hAnsi="Times New Roman"/>
          <w:sz w:val="24"/>
          <w:szCs w:val="24"/>
          <w:lang w:val="ru-RU"/>
        </w:rPr>
        <w:t>КВТС-1</w:t>
      </w:r>
      <w:r w:rsidRPr="006D6FEC">
        <w:rPr>
          <w:rFonts w:ascii="Times New Roman" w:hAnsi="Times New Roman"/>
          <w:sz w:val="24"/>
          <w:szCs w:val="24"/>
          <w:lang w:val="ru-RU"/>
        </w:rPr>
        <w:t xml:space="preserve"> теплопроизводительностью </w:t>
      </w:r>
      <w:r w:rsidR="00176937">
        <w:rPr>
          <w:rFonts w:ascii="Times New Roman" w:hAnsi="Times New Roman"/>
          <w:sz w:val="24"/>
          <w:szCs w:val="24"/>
          <w:lang w:val="ru-RU"/>
        </w:rPr>
        <w:t>0,86</w:t>
      </w:r>
      <w:r w:rsidRPr="006D6FEC">
        <w:rPr>
          <w:rFonts w:ascii="Times New Roman" w:hAnsi="Times New Roman"/>
          <w:sz w:val="24"/>
          <w:szCs w:val="24"/>
          <w:lang w:val="ru-RU"/>
        </w:rPr>
        <w:t xml:space="preserve"> Гкал/ч каждый. В состав котельной входит: ГРП, дымовая труба, надземные газопроводы, инженерные сети и коммуникации. Производительность котельной </w:t>
      </w:r>
      <w:r w:rsidR="00176937">
        <w:rPr>
          <w:rFonts w:ascii="Times New Roman" w:hAnsi="Times New Roman"/>
          <w:sz w:val="24"/>
          <w:szCs w:val="24"/>
          <w:lang w:val="ru-RU"/>
        </w:rPr>
        <w:t>3,44</w:t>
      </w:r>
      <w:r w:rsidRPr="006D6FEC">
        <w:rPr>
          <w:rFonts w:ascii="Times New Roman" w:hAnsi="Times New Roman"/>
          <w:sz w:val="24"/>
          <w:szCs w:val="24"/>
          <w:lang w:val="ru-RU"/>
        </w:rPr>
        <w:t xml:space="preserve"> Гкал/ч. </w:t>
      </w:r>
    </w:p>
    <w:p w14:paraId="6C5412C0" w14:textId="7393A7A7" w:rsidR="00C15D77" w:rsidRPr="00431EB7" w:rsidRDefault="00C15D77" w:rsidP="00C15D77">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В </w:t>
      </w:r>
      <w:r w:rsidRPr="00810E93">
        <w:rPr>
          <w:rFonts w:ascii="Times New Roman" w:hAnsi="Times New Roman"/>
          <w:sz w:val="24"/>
          <w:szCs w:val="24"/>
          <w:lang w:val="ru-RU"/>
        </w:rPr>
        <w:t>котельн</w:t>
      </w:r>
      <w:r>
        <w:rPr>
          <w:rFonts w:ascii="Times New Roman" w:hAnsi="Times New Roman"/>
          <w:sz w:val="24"/>
          <w:szCs w:val="24"/>
          <w:lang w:val="ru-RU"/>
        </w:rPr>
        <w:t>ой</w:t>
      </w:r>
      <w:r w:rsidRPr="0063725D">
        <w:rPr>
          <w:rFonts w:ascii="Times New Roman" w:hAnsi="Times New Roman"/>
          <w:sz w:val="24"/>
          <w:szCs w:val="24"/>
          <w:lang w:val="ru-RU"/>
        </w:rPr>
        <w:t xml:space="preserve"> </w:t>
      </w:r>
      <w:r>
        <w:rPr>
          <w:rFonts w:ascii="Times New Roman" w:hAnsi="Times New Roman"/>
          <w:sz w:val="24"/>
          <w:szCs w:val="24"/>
          <w:lang w:val="ru-RU"/>
        </w:rPr>
        <w:t xml:space="preserve">№4, п. Парца </w:t>
      </w:r>
      <w:r w:rsidRPr="006D6FEC">
        <w:rPr>
          <w:rFonts w:ascii="Times New Roman" w:hAnsi="Times New Roman"/>
          <w:sz w:val="24"/>
          <w:szCs w:val="24"/>
          <w:lang w:val="ru-RU"/>
        </w:rPr>
        <w:t xml:space="preserve">установлены </w:t>
      </w:r>
      <w:r>
        <w:rPr>
          <w:rFonts w:ascii="Times New Roman" w:hAnsi="Times New Roman"/>
          <w:sz w:val="24"/>
          <w:szCs w:val="24"/>
          <w:lang w:val="ru-RU"/>
        </w:rPr>
        <w:t>четыре</w:t>
      </w:r>
      <w:r w:rsidRPr="006D6FEC">
        <w:rPr>
          <w:rFonts w:ascii="Times New Roman" w:hAnsi="Times New Roman"/>
          <w:sz w:val="24"/>
          <w:szCs w:val="24"/>
          <w:lang w:val="ru-RU"/>
        </w:rPr>
        <w:t xml:space="preserve"> котла марки </w:t>
      </w:r>
      <w:r w:rsidR="00411FA7">
        <w:rPr>
          <w:rFonts w:ascii="Times New Roman" w:hAnsi="Times New Roman"/>
          <w:sz w:val="24"/>
          <w:szCs w:val="24"/>
          <w:lang w:val="ru-RU"/>
        </w:rPr>
        <w:t>КСВ-2</w:t>
      </w:r>
      <w:r w:rsidR="00176937">
        <w:rPr>
          <w:rFonts w:ascii="Times New Roman" w:hAnsi="Times New Roman"/>
          <w:sz w:val="24"/>
          <w:szCs w:val="24"/>
          <w:lang w:val="ru-RU"/>
        </w:rPr>
        <w:t xml:space="preserve"> </w:t>
      </w:r>
      <w:r w:rsidRPr="006D6FEC">
        <w:rPr>
          <w:rFonts w:ascii="Times New Roman" w:hAnsi="Times New Roman"/>
          <w:sz w:val="24"/>
          <w:szCs w:val="24"/>
          <w:lang w:val="ru-RU"/>
        </w:rPr>
        <w:t xml:space="preserve">теплопроизводительностью </w:t>
      </w:r>
      <w:r w:rsidR="002112DB">
        <w:rPr>
          <w:rFonts w:ascii="Times New Roman" w:hAnsi="Times New Roman"/>
          <w:sz w:val="24"/>
          <w:szCs w:val="24"/>
          <w:lang w:val="ru-RU"/>
        </w:rPr>
        <w:t>1,72</w:t>
      </w:r>
      <w:r w:rsidRPr="006D6FEC">
        <w:rPr>
          <w:rFonts w:ascii="Times New Roman" w:hAnsi="Times New Roman"/>
          <w:sz w:val="24"/>
          <w:szCs w:val="24"/>
          <w:lang w:val="ru-RU"/>
        </w:rPr>
        <w:t xml:space="preserve"> Гкал/ч каждый. В состав котельной входит: ГРП, дымовая труба, надземные газопроводы, инженерные сети и коммуникации. Производительность котельной </w:t>
      </w:r>
      <w:r w:rsidR="002112DB">
        <w:rPr>
          <w:rFonts w:ascii="Times New Roman" w:hAnsi="Times New Roman"/>
          <w:sz w:val="24"/>
          <w:szCs w:val="24"/>
          <w:lang w:val="ru-RU"/>
        </w:rPr>
        <w:t>6,88</w:t>
      </w:r>
      <w:r w:rsidRPr="006D6FEC">
        <w:rPr>
          <w:rFonts w:ascii="Times New Roman" w:hAnsi="Times New Roman"/>
          <w:sz w:val="24"/>
          <w:szCs w:val="24"/>
          <w:lang w:val="ru-RU"/>
        </w:rPr>
        <w:t xml:space="preserve"> Гкал/ч. </w:t>
      </w:r>
    </w:p>
    <w:p w14:paraId="70604BE7" w14:textId="363E76B6" w:rsidR="00F11F93" w:rsidRPr="00650DE4" w:rsidRDefault="00F11F93" w:rsidP="00F11F93">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650DE4">
        <w:rPr>
          <w:rFonts w:ascii="Times New Roman" w:hAnsi="Times New Roman"/>
          <w:sz w:val="24"/>
          <w:szCs w:val="24"/>
          <w:lang w:val="ru-RU"/>
        </w:rPr>
        <w:t xml:space="preserve">Для покрытия тепловых нагрузок котельные работают по температурному графику 95-70 °С. Суммарная присоединенная тепловая нагрузка потребителей котельных </w:t>
      </w:r>
      <w:r w:rsidR="00311324">
        <w:rPr>
          <w:rFonts w:ascii="Times New Roman" w:hAnsi="Times New Roman"/>
          <w:sz w:val="24"/>
          <w:szCs w:val="24"/>
          <w:lang w:val="ru-RU"/>
        </w:rPr>
        <w:t>МП Зубово-Полянского муниципального района «ТС»</w:t>
      </w:r>
      <w:r w:rsidRPr="00650DE4">
        <w:rPr>
          <w:rFonts w:ascii="Times New Roman" w:hAnsi="Times New Roman"/>
          <w:sz w:val="24"/>
          <w:szCs w:val="24"/>
          <w:lang w:val="ru-RU"/>
        </w:rPr>
        <w:t xml:space="preserve"> равна </w:t>
      </w:r>
      <w:r w:rsidR="005F1A67">
        <w:rPr>
          <w:rFonts w:ascii="Times New Roman" w:hAnsi="Times New Roman"/>
          <w:sz w:val="24"/>
          <w:szCs w:val="24"/>
          <w:lang w:val="ru-RU"/>
        </w:rPr>
        <w:t>12,036</w:t>
      </w:r>
      <w:r w:rsidRPr="00650DE4">
        <w:rPr>
          <w:rFonts w:ascii="Times New Roman" w:hAnsi="Times New Roman"/>
          <w:sz w:val="24"/>
          <w:szCs w:val="24"/>
          <w:lang w:val="ru-RU"/>
        </w:rPr>
        <w:t xml:space="preserve"> Гкал/час.</w:t>
      </w:r>
    </w:p>
    <w:p w14:paraId="394CDC5F" w14:textId="77777777" w:rsidR="00F11F93" w:rsidRPr="00650DE4" w:rsidRDefault="00F11F93" w:rsidP="00F11F93">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r w:rsidRPr="00650DE4">
        <w:rPr>
          <w:rFonts w:ascii="Times New Roman" w:hAnsi="Times New Roman"/>
          <w:sz w:val="24"/>
          <w:szCs w:val="24"/>
          <w:lang w:val="ru-RU"/>
        </w:rPr>
        <w:t xml:space="preserve">Тепловые сети от котельных выполнены в двухтрубном исполнении. Система отопления зданий подсоединена к тепловым сетям по независимой схеме. Тепловые сети выполнены из стальных труб с тепловой изоляцией из минералваты, проложены в подземном и надземном исполнении. Циркуляция и подпитка теплоносителя осуществляется насосами, которые представлены </w:t>
      </w:r>
      <w:r w:rsidRPr="00B82819">
        <w:rPr>
          <w:rFonts w:ascii="Times New Roman" w:hAnsi="Times New Roman"/>
          <w:sz w:val="24"/>
          <w:szCs w:val="24"/>
          <w:lang w:val="ru-RU"/>
        </w:rPr>
        <w:t xml:space="preserve">в таблице </w:t>
      </w:r>
      <w:r w:rsidR="006C27CC">
        <w:rPr>
          <w:rFonts w:ascii="Times New Roman" w:hAnsi="Times New Roman"/>
          <w:sz w:val="24"/>
          <w:szCs w:val="24"/>
          <w:lang w:val="ru-RU"/>
        </w:rPr>
        <w:t>1.1</w:t>
      </w:r>
      <w:r w:rsidRPr="00650DE4">
        <w:rPr>
          <w:rFonts w:ascii="Times New Roman" w:hAnsi="Times New Roman"/>
          <w:sz w:val="24"/>
          <w:szCs w:val="24"/>
          <w:lang w:val="ru-RU"/>
        </w:rPr>
        <w:t xml:space="preserve">. Общая протяженность тепловых сетей в </w:t>
      </w:r>
      <w:r>
        <w:rPr>
          <w:rFonts w:ascii="Times New Roman" w:hAnsi="Times New Roman"/>
          <w:sz w:val="24"/>
          <w:szCs w:val="24"/>
          <w:lang w:val="ru-RU"/>
        </w:rPr>
        <w:t>двух</w:t>
      </w:r>
      <w:r w:rsidRPr="00650DE4">
        <w:rPr>
          <w:rFonts w:ascii="Times New Roman" w:hAnsi="Times New Roman"/>
          <w:sz w:val="24"/>
          <w:szCs w:val="24"/>
          <w:lang w:val="ru-RU"/>
        </w:rPr>
        <w:t xml:space="preserve">трубном исчислении от котельных составляет </w:t>
      </w:r>
      <w:r w:rsidR="00AA6640">
        <w:rPr>
          <w:rFonts w:ascii="Times New Roman" w:hAnsi="Times New Roman"/>
          <w:sz w:val="24"/>
          <w:szCs w:val="24"/>
          <w:lang w:val="ru-RU"/>
        </w:rPr>
        <w:t>16430,63</w:t>
      </w:r>
      <w:r w:rsidRPr="00650DE4">
        <w:rPr>
          <w:rFonts w:ascii="Times New Roman" w:hAnsi="Times New Roman"/>
          <w:sz w:val="24"/>
          <w:szCs w:val="24"/>
          <w:lang w:val="ru-RU"/>
        </w:rPr>
        <w:t xml:space="preserve"> м. Компенсация тепловых удлинений осуществляется самокомпенсацией за счёт углов поворота трассы и П-образными компенсаторами. Зона действия котельных показана на рисунке 1.1.</w:t>
      </w:r>
    </w:p>
    <w:p w14:paraId="54AF014D" w14:textId="77777777" w:rsidR="006561B2" w:rsidRPr="00650DE4" w:rsidRDefault="006561B2" w:rsidP="006561B2">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p>
    <w:p w14:paraId="58D1CA2D" w14:textId="77777777" w:rsidR="00083994" w:rsidRDefault="00083994" w:rsidP="00083994">
      <w:pPr>
        <w:widowControl w:val="0"/>
        <w:autoSpaceDE w:val="0"/>
        <w:autoSpaceDN w:val="0"/>
        <w:adjustRightInd w:val="0"/>
        <w:spacing w:after="0" w:line="240" w:lineRule="auto"/>
        <w:jc w:val="center"/>
        <w:rPr>
          <w:rFonts w:ascii="Times New Roman" w:hAnsi="Times New Roman"/>
          <w:noProof/>
          <w:sz w:val="24"/>
          <w:szCs w:val="24"/>
          <w:highlight w:val="yellow"/>
          <w:lang w:val="ru-RU" w:eastAsia="ru-RU"/>
        </w:rPr>
      </w:pPr>
    </w:p>
    <w:p w14:paraId="03460D13" w14:textId="77777777" w:rsidR="006F40F3" w:rsidRDefault="006F40F3" w:rsidP="00083994">
      <w:pPr>
        <w:widowControl w:val="0"/>
        <w:autoSpaceDE w:val="0"/>
        <w:autoSpaceDN w:val="0"/>
        <w:adjustRightInd w:val="0"/>
        <w:spacing w:after="0" w:line="240" w:lineRule="auto"/>
        <w:jc w:val="center"/>
        <w:rPr>
          <w:rFonts w:ascii="Times New Roman" w:hAnsi="Times New Roman"/>
          <w:noProof/>
          <w:sz w:val="24"/>
          <w:szCs w:val="24"/>
          <w:highlight w:val="yellow"/>
          <w:lang w:val="ru-RU" w:eastAsia="ru-RU"/>
        </w:rPr>
        <w:sectPr w:rsidR="006F40F3" w:rsidSect="00412263">
          <w:footerReference w:type="default" r:id="rId8"/>
          <w:pgSz w:w="11906" w:h="16838"/>
          <w:pgMar w:top="1134" w:right="850" w:bottom="1134" w:left="1134" w:header="708" w:footer="708" w:gutter="0"/>
          <w:pgNumType w:start="2"/>
          <w:cols w:space="708"/>
          <w:docGrid w:linePitch="360"/>
        </w:sectPr>
      </w:pPr>
    </w:p>
    <w:p w14:paraId="31703485" w14:textId="0496AAF1" w:rsidR="00F11F93" w:rsidRPr="006D6FEC" w:rsidRDefault="002B715E" w:rsidP="00F11F93">
      <w:pPr>
        <w:widowControl w:val="0"/>
        <w:autoSpaceDE w:val="0"/>
        <w:autoSpaceDN w:val="0"/>
        <w:adjustRightInd w:val="0"/>
        <w:spacing w:after="0" w:line="240" w:lineRule="auto"/>
        <w:jc w:val="center"/>
        <w:rPr>
          <w:rFonts w:ascii="Times New Roman" w:hAnsi="Times New Roman"/>
          <w:sz w:val="24"/>
          <w:szCs w:val="24"/>
          <w:highlight w:val="yellow"/>
          <w:lang w:val="ru-RU"/>
        </w:rPr>
      </w:pPr>
      <w:r>
        <w:rPr>
          <w:noProof/>
          <w:sz w:val="16"/>
          <w:szCs w:val="16"/>
          <w:lang w:val="ru-RU" w:eastAsia="ru-RU"/>
        </w:rPr>
        <w:lastRenderedPageBreak/>
        <w:drawing>
          <wp:inline distT="0" distB="0" distL="0" distR="0" wp14:anchorId="23288D42" wp14:editId="676AF48C">
            <wp:extent cx="8625840" cy="5943600"/>
            <wp:effectExtent l="0" t="0" r="0" b="0"/>
            <wp:docPr id="4" name="Явас.jpg"/>
            <wp:cNvGraphicFramePr/>
            <a:graphic xmlns:a="http://schemas.openxmlformats.org/drawingml/2006/main">
              <a:graphicData uri="http://schemas.openxmlformats.org/drawingml/2006/picture">
                <pic:pic xmlns:pic="http://schemas.openxmlformats.org/drawingml/2006/picture">
                  <pic:nvPicPr>
                    <pic:cNvPr id="4" name="Явас.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05985" cy="10684336"/>
                    </a:xfrm>
                    <a:prstGeom prst="rect">
                      <a:avLst/>
                    </a:prstGeom>
                  </pic:spPr>
                </pic:pic>
              </a:graphicData>
            </a:graphic>
          </wp:inline>
        </w:drawing>
      </w:r>
    </w:p>
    <w:p w14:paraId="389BA903" w14:textId="77777777" w:rsidR="006F40F3" w:rsidRDefault="00F11F93" w:rsidP="00026517">
      <w:pPr>
        <w:widowControl w:val="0"/>
        <w:autoSpaceDE w:val="0"/>
        <w:autoSpaceDN w:val="0"/>
        <w:adjustRightInd w:val="0"/>
        <w:spacing w:after="0" w:line="240" w:lineRule="auto"/>
        <w:jc w:val="center"/>
        <w:rPr>
          <w:rFonts w:ascii="Times New Roman" w:hAnsi="Times New Roman"/>
          <w:sz w:val="24"/>
          <w:szCs w:val="24"/>
          <w:lang w:val="ru-RU"/>
        </w:rPr>
      </w:pPr>
      <w:r w:rsidRPr="006F40F3">
        <w:rPr>
          <w:rFonts w:ascii="Times New Roman" w:hAnsi="Times New Roman"/>
          <w:sz w:val="24"/>
          <w:szCs w:val="24"/>
          <w:lang w:val="ru-RU"/>
        </w:rPr>
        <w:t>Рисунок 1.1-Зона действия котельн</w:t>
      </w:r>
      <w:bookmarkStart w:id="1" w:name="page19"/>
      <w:bookmarkEnd w:id="1"/>
      <w:r w:rsidR="00026517">
        <w:rPr>
          <w:rFonts w:ascii="Times New Roman" w:hAnsi="Times New Roman"/>
          <w:sz w:val="24"/>
          <w:szCs w:val="24"/>
          <w:lang w:val="ru-RU"/>
        </w:rPr>
        <w:t>ая</w:t>
      </w:r>
      <w:r w:rsidRPr="006F40F3">
        <w:rPr>
          <w:rFonts w:ascii="Times New Roman" w:hAnsi="Times New Roman"/>
          <w:sz w:val="24"/>
          <w:szCs w:val="24"/>
          <w:lang w:val="ru-RU"/>
        </w:rPr>
        <w:t xml:space="preserve"> </w:t>
      </w:r>
      <w:r w:rsidR="00EB476F">
        <w:rPr>
          <w:rFonts w:ascii="Times New Roman" w:hAnsi="Times New Roman"/>
          <w:sz w:val="24"/>
          <w:szCs w:val="24"/>
          <w:lang w:val="ru-RU"/>
        </w:rPr>
        <w:t>№1, г. п. Явас</w:t>
      </w:r>
      <w:r w:rsidR="00026517">
        <w:rPr>
          <w:rFonts w:ascii="Times New Roman" w:hAnsi="Times New Roman"/>
          <w:sz w:val="24"/>
          <w:szCs w:val="24"/>
          <w:lang w:val="ru-RU"/>
        </w:rPr>
        <w:t xml:space="preserve"> и котельная </w:t>
      </w:r>
      <w:r w:rsidR="00EB476F">
        <w:rPr>
          <w:rFonts w:ascii="Times New Roman" w:hAnsi="Times New Roman"/>
          <w:sz w:val="24"/>
          <w:szCs w:val="24"/>
          <w:lang w:val="ru-RU"/>
        </w:rPr>
        <w:t>№2, г. п. Явас</w:t>
      </w:r>
    </w:p>
    <w:p w14:paraId="46AFA8A3"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lang w:val="ru-RU"/>
        </w:rPr>
      </w:pPr>
    </w:p>
    <w:p w14:paraId="5BE5592B"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lang w:val="ru-RU"/>
        </w:rPr>
      </w:pPr>
      <w:r w:rsidRPr="00C014EF">
        <w:rPr>
          <w:rFonts w:ascii="Times New Roman" w:hAnsi="Times New Roman"/>
          <w:noProof/>
          <w:sz w:val="24"/>
          <w:szCs w:val="24"/>
          <w:lang w:val="ru-RU" w:eastAsia="ru-RU"/>
        </w:rPr>
        <w:drawing>
          <wp:inline distT="0" distB="0" distL="0" distR="0" wp14:anchorId="20CD9037" wp14:editId="092240C9">
            <wp:extent cx="8120153" cy="5715000"/>
            <wp:effectExtent l="0" t="0" r="0" b="0"/>
            <wp:docPr id="5" name="Рисунок 5" descr="\\Citadel\общая папка\KOS\ОБСЛЕДОВАНИЕ 2018\Зубово-Полянский район\СХЕМЫ ТЕПЛОСНАБЖЕНИЯ З.ПОЛЯНА\карты\Озер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adel\общая папка\KOS\ОБСЛЕДОВАНИЕ 2018\Зубово-Полянский район\СХЕМЫ ТЕПЛОСНАБЖЕНИЯ З.ПОЛЯНА\карты\Озерны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26580" cy="5719524"/>
                    </a:xfrm>
                    <a:prstGeom prst="rect">
                      <a:avLst/>
                    </a:prstGeom>
                    <a:noFill/>
                    <a:ln>
                      <a:noFill/>
                    </a:ln>
                  </pic:spPr>
                </pic:pic>
              </a:graphicData>
            </a:graphic>
          </wp:inline>
        </w:drawing>
      </w:r>
    </w:p>
    <w:p w14:paraId="089AAC4D"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30D0CC1B" w14:textId="77777777" w:rsidR="00C014EF" w:rsidRDefault="00C014EF" w:rsidP="00C014EF">
      <w:pPr>
        <w:widowControl w:val="0"/>
        <w:autoSpaceDE w:val="0"/>
        <w:autoSpaceDN w:val="0"/>
        <w:adjustRightInd w:val="0"/>
        <w:spacing w:after="0" w:line="240" w:lineRule="auto"/>
        <w:jc w:val="center"/>
        <w:rPr>
          <w:rFonts w:ascii="Times New Roman" w:hAnsi="Times New Roman"/>
          <w:sz w:val="24"/>
          <w:szCs w:val="24"/>
          <w:lang w:val="ru-RU"/>
        </w:rPr>
      </w:pPr>
      <w:r w:rsidRPr="006F40F3">
        <w:rPr>
          <w:rFonts w:ascii="Times New Roman" w:hAnsi="Times New Roman"/>
          <w:sz w:val="24"/>
          <w:szCs w:val="24"/>
          <w:lang w:val="ru-RU"/>
        </w:rPr>
        <w:lastRenderedPageBreak/>
        <w:t>Рисунок 1.</w:t>
      </w:r>
      <w:r>
        <w:rPr>
          <w:rFonts w:ascii="Times New Roman" w:hAnsi="Times New Roman"/>
          <w:sz w:val="24"/>
          <w:szCs w:val="24"/>
          <w:lang w:val="ru-RU"/>
        </w:rPr>
        <w:t xml:space="preserve">2 </w:t>
      </w:r>
      <w:r w:rsidRPr="006F40F3">
        <w:rPr>
          <w:rFonts w:ascii="Times New Roman" w:hAnsi="Times New Roman"/>
          <w:sz w:val="24"/>
          <w:szCs w:val="24"/>
          <w:lang w:val="ru-RU"/>
        </w:rPr>
        <w:t>-</w:t>
      </w:r>
      <w:r>
        <w:rPr>
          <w:rFonts w:ascii="Times New Roman" w:hAnsi="Times New Roman"/>
          <w:sz w:val="24"/>
          <w:szCs w:val="24"/>
          <w:lang w:val="ru-RU"/>
        </w:rPr>
        <w:t xml:space="preserve"> </w:t>
      </w:r>
      <w:r w:rsidRPr="006F40F3">
        <w:rPr>
          <w:rFonts w:ascii="Times New Roman" w:hAnsi="Times New Roman"/>
          <w:sz w:val="24"/>
          <w:szCs w:val="24"/>
          <w:lang w:val="ru-RU"/>
        </w:rPr>
        <w:t>Зона действия котельн</w:t>
      </w:r>
      <w:r>
        <w:rPr>
          <w:rFonts w:ascii="Times New Roman" w:hAnsi="Times New Roman"/>
          <w:sz w:val="24"/>
          <w:szCs w:val="24"/>
          <w:lang w:val="ru-RU"/>
        </w:rPr>
        <w:t>ая</w:t>
      </w:r>
      <w:r w:rsidRPr="006F40F3">
        <w:rPr>
          <w:rFonts w:ascii="Times New Roman" w:hAnsi="Times New Roman"/>
          <w:sz w:val="24"/>
          <w:szCs w:val="24"/>
          <w:lang w:val="ru-RU"/>
        </w:rPr>
        <w:t xml:space="preserve"> </w:t>
      </w:r>
      <w:r>
        <w:rPr>
          <w:rFonts w:ascii="Times New Roman" w:hAnsi="Times New Roman"/>
          <w:sz w:val="24"/>
          <w:szCs w:val="24"/>
          <w:lang w:val="ru-RU"/>
        </w:rPr>
        <w:t>№3, п. Озерный</w:t>
      </w:r>
    </w:p>
    <w:p w14:paraId="5533023F" w14:textId="399E8FA5" w:rsidR="00C014EF" w:rsidRDefault="00CB736B"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pPr>
      <w:r>
        <w:rPr>
          <w:rFonts w:ascii="Times New Roman" w:hAnsi="Times New Roman"/>
          <w:noProof/>
          <w:sz w:val="24"/>
          <w:szCs w:val="24"/>
          <w:lang w:val="ru-RU" w:eastAsia="ru-RU"/>
        </w:rPr>
        <w:drawing>
          <wp:inline distT="0" distB="0" distL="0" distR="0" wp14:anchorId="12F972ED" wp14:editId="76C92565">
            <wp:extent cx="7924800" cy="5867400"/>
            <wp:effectExtent l="0" t="0" r="0" b="0"/>
            <wp:docPr id="13" name="парца ДМ.jpg"/>
            <wp:cNvGraphicFramePr/>
            <a:graphic xmlns:a="http://schemas.openxmlformats.org/drawingml/2006/main">
              <a:graphicData uri="http://schemas.openxmlformats.org/drawingml/2006/picture">
                <pic:pic xmlns:pic="http://schemas.openxmlformats.org/drawingml/2006/picture">
                  <pic:nvPicPr>
                    <pic:cNvPr id="13" name="парца ДМ.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328281" cy="13569977"/>
                    </a:xfrm>
                    <a:prstGeom prst="rect">
                      <a:avLst/>
                    </a:prstGeom>
                  </pic:spPr>
                </pic:pic>
              </a:graphicData>
            </a:graphic>
          </wp:inline>
        </w:drawing>
      </w:r>
    </w:p>
    <w:p w14:paraId="20EA0DF2"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pPr>
      <w:r w:rsidRPr="006F40F3">
        <w:rPr>
          <w:rFonts w:ascii="Times New Roman" w:hAnsi="Times New Roman"/>
          <w:sz w:val="24"/>
          <w:szCs w:val="24"/>
          <w:lang w:val="ru-RU"/>
        </w:rPr>
        <w:t>Рисунок 1.</w:t>
      </w:r>
      <w:r>
        <w:rPr>
          <w:rFonts w:ascii="Times New Roman" w:hAnsi="Times New Roman"/>
          <w:sz w:val="24"/>
          <w:szCs w:val="24"/>
          <w:lang w:val="ru-RU"/>
        </w:rPr>
        <w:t xml:space="preserve">3 </w:t>
      </w:r>
      <w:r w:rsidRPr="006F40F3">
        <w:rPr>
          <w:rFonts w:ascii="Times New Roman" w:hAnsi="Times New Roman"/>
          <w:sz w:val="24"/>
          <w:szCs w:val="24"/>
          <w:lang w:val="ru-RU"/>
        </w:rPr>
        <w:t>-</w:t>
      </w:r>
      <w:r>
        <w:rPr>
          <w:rFonts w:ascii="Times New Roman" w:hAnsi="Times New Roman"/>
          <w:sz w:val="24"/>
          <w:szCs w:val="24"/>
          <w:lang w:val="ru-RU"/>
        </w:rPr>
        <w:t xml:space="preserve"> </w:t>
      </w:r>
      <w:r w:rsidRPr="006F40F3">
        <w:rPr>
          <w:rFonts w:ascii="Times New Roman" w:hAnsi="Times New Roman"/>
          <w:sz w:val="24"/>
          <w:szCs w:val="24"/>
          <w:lang w:val="ru-RU"/>
        </w:rPr>
        <w:t>Зона действия котельн</w:t>
      </w:r>
      <w:r>
        <w:rPr>
          <w:rFonts w:ascii="Times New Roman" w:hAnsi="Times New Roman"/>
          <w:sz w:val="24"/>
          <w:szCs w:val="24"/>
          <w:lang w:val="ru-RU"/>
        </w:rPr>
        <w:t>ая</w:t>
      </w:r>
      <w:r w:rsidRPr="006F40F3">
        <w:rPr>
          <w:rFonts w:ascii="Times New Roman" w:hAnsi="Times New Roman"/>
          <w:sz w:val="24"/>
          <w:szCs w:val="24"/>
          <w:lang w:val="ru-RU"/>
        </w:rPr>
        <w:t xml:space="preserve"> </w:t>
      </w:r>
      <w:r>
        <w:rPr>
          <w:rFonts w:ascii="Times New Roman" w:hAnsi="Times New Roman"/>
          <w:sz w:val="24"/>
          <w:szCs w:val="24"/>
          <w:lang w:val="ru-RU"/>
        </w:rPr>
        <w:t>№4, п. Парца</w:t>
      </w:r>
    </w:p>
    <w:p w14:paraId="4E25B556"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sectPr w:rsidR="00C014EF" w:rsidSect="00F7525C">
          <w:pgSz w:w="16838" w:h="11906" w:orient="landscape"/>
          <w:pgMar w:top="851" w:right="1134" w:bottom="1134" w:left="1134" w:header="709" w:footer="709" w:gutter="0"/>
          <w:cols w:space="708"/>
          <w:docGrid w:linePitch="360"/>
        </w:sectPr>
      </w:pPr>
    </w:p>
    <w:p w14:paraId="17AA7578" w14:textId="72054546" w:rsidR="00F11F93" w:rsidRPr="0045730E" w:rsidRDefault="00F11F93" w:rsidP="00B82819">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45730E">
        <w:rPr>
          <w:rFonts w:ascii="Times New Roman" w:hAnsi="Times New Roman"/>
          <w:sz w:val="24"/>
          <w:szCs w:val="24"/>
          <w:lang w:val="ru-RU"/>
        </w:rPr>
        <w:lastRenderedPageBreak/>
        <w:t xml:space="preserve">В качестве сетки расчетных элементов территориального деления, используемых в качестве территориальной единицы представления информации, принята сетка кадастрового деления территории </w:t>
      </w:r>
      <w:r w:rsidR="00C200B3">
        <w:rPr>
          <w:rFonts w:ascii="Times New Roman" w:hAnsi="Times New Roman"/>
          <w:color w:val="000000"/>
          <w:sz w:val="24"/>
          <w:szCs w:val="24"/>
          <w:lang w:val="ru-RU"/>
        </w:rPr>
        <w:t>г</w:t>
      </w:r>
      <w:r w:rsidRPr="0045730E">
        <w:rPr>
          <w:rFonts w:ascii="Times New Roman" w:hAnsi="Times New Roman"/>
          <w:color w:val="000000"/>
          <w:sz w:val="24"/>
          <w:szCs w:val="24"/>
          <w:lang w:val="ru-RU"/>
        </w:rPr>
        <w:t>.</w:t>
      </w:r>
      <w:r>
        <w:rPr>
          <w:rFonts w:ascii="Times New Roman" w:hAnsi="Times New Roman"/>
          <w:color w:val="000000"/>
          <w:sz w:val="24"/>
          <w:szCs w:val="24"/>
          <w:lang w:val="ru-RU"/>
        </w:rPr>
        <w:t>п.</w:t>
      </w:r>
      <w:r w:rsidRPr="0045730E">
        <w:rPr>
          <w:rFonts w:ascii="Times New Roman" w:hAnsi="Times New Roman"/>
          <w:color w:val="000000"/>
          <w:sz w:val="24"/>
          <w:szCs w:val="24"/>
          <w:lang w:val="ru-RU"/>
        </w:rPr>
        <w:t xml:space="preserve"> </w:t>
      </w:r>
      <w:r>
        <w:rPr>
          <w:rFonts w:ascii="Times New Roman" w:hAnsi="Times New Roman"/>
          <w:color w:val="000000"/>
          <w:sz w:val="24"/>
          <w:szCs w:val="24"/>
          <w:lang w:val="ru-RU"/>
        </w:rPr>
        <w:t>Явас</w:t>
      </w:r>
      <w:r w:rsidR="00F76065">
        <w:rPr>
          <w:rFonts w:ascii="Times New Roman" w:hAnsi="Times New Roman"/>
          <w:color w:val="000000"/>
          <w:sz w:val="24"/>
          <w:szCs w:val="24"/>
          <w:lang w:val="ru-RU"/>
        </w:rPr>
        <w:t xml:space="preserve">, п. </w:t>
      </w:r>
      <w:r w:rsidR="00835CE5">
        <w:rPr>
          <w:rFonts w:ascii="Times New Roman" w:hAnsi="Times New Roman"/>
          <w:color w:val="000000"/>
          <w:sz w:val="24"/>
          <w:szCs w:val="24"/>
          <w:lang w:val="ru-RU"/>
        </w:rPr>
        <w:t>О</w:t>
      </w:r>
      <w:r w:rsidR="00F76065">
        <w:rPr>
          <w:rFonts w:ascii="Times New Roman" w:hAnsi="Times New Roman"/>
          <w:color w:val="000000"/>
          <w:sz w:val="24"/>
          <w:szCs w:val="24"/>
          <w:lang w:val="ru-RU"/>
        </w:rPr>
        <w:t>зерный и п. Парца</w:t>
      </w:r>
      <w:r w:rsidRPr="0045730E">
        <w:rPr>
          <w:rFonts w:ascii="Times New Roman" w:hAnsi="Times New Roman"/>
          <w:sz w:val="24"/>
          <w:szCs w:val="24"/>
          <w:lang w:val="ru-RU"/>
        </w:rPr>
        <w:t xml:space="preserve">. При проведении кадастрового зонирования территории </w:t>
      </w:r>
      <w:r w:rsidR="00F76065">
        <w:rPr>
          <w:rFonts w:ascii="Times New Roman" w:hAnsi="Times New Roman"/>
          <w:color w:val="000000"/>
          <w:sz w:val="24"/>
          <w:szCs w:val="24"/>
          <w:lang w:val="ru-RU"/>
        </w:rPr>
        <w:t>Зубово-Полянского района</w:t>
      </w:r>
      <w:r w:rsidRPr="0045730E">
        <w:rPr>
          <w:rFonts w:ascii="Times New Roman" w:hAnsi="Times New Roman"/>
          <w:color w:val="000000"/>
          <w:sz w:val="24"/>
          <w:szCs w:val="23"/>
          <w:lang w:val="ru-RU"/>
        </w:rPr>
        <w:t xml:space="preserve"> </w:t>
      </w:r>
      <w:r w:rsidRPr="0045730E">
        <w:rPr>
          <w:rFonts w:ascii="Times New Roman" w:hAnsi="Times New Roman"/>
          <w:sz w:val="24"/>
          <w:szCs w:val="24"/>
          <w:lang w:val="ru-RU"/>
        </w:rPr>
        <w:t>выделяются структурно-территориальные единицы - кадастровые зоны и кадастровые кварталы. Кадастровые зоны выделяются, как правило, в границах административных районов и включенных в городскую черту дополнительных территорий. Кадастровые кварталы выделяются в границах кварталов существующей поселковой застройки, красных линий, а также территорий, ограниченных дорогами, просеками, реками и другими естественными границами.</w:t>
      </w:r>
    </w:p>
    <w:p w14:paraId="01692C2D" w14:textId="77777777" w:rsidR="00F11F93" w:rsidRPr="0045730E" w:rsidRDefault="00F11F93" w:rsidP="00B82819">
      <w:pPr>
        <w:widowControl w:val="0"/>
        <w:overflowPunct w:val="0"/>
        <w:autoSpaceDE w:val="0"/>
        <w:autoSpaceDN w:val="0"/>
        <w:adjustRightInd w:val="0"/>
        <w:spacing w:after="0" w:line="226" w:lineRule="auto"/>
        <w:ind w:firstLine="720"/>
        <w:jc w:val="both"/>
        <w:rPr>
          <w:rFonts w:ascii="Times New Roman" w:hAnsi="Times New Roman"/>
          <w:sz w:val="24"/>
          <w:szCs w:val="24"/>
          <w:lang w:val="ru-RU"/>
        </w:rPr>
      </w:pPr>
      <w:r w:rsidRPr="0045730E">
        <w:rPr>
          <w:rFonts w:ascii="Times New Roman" w:hAnsi="Times New Roman"/>
          <w:sz w:val="24"/>
          <w:szCs w:val="24"/>
          <w:lang w:val="ru-RU"/>
        </w:rPr>
        <w:t>Кадастровый номер квартала представляет собой уникальный идентификатор, присваиваемый объекту учета и который сохраняется за объектом учета до тех пор, пока он существует как единый объект. При проведении кадастрового зонирования территории города выделяются структурно-территориальные единицы - кадастровые зоны и кадастровые кварталы.</w:t>
      </w:r>
    </w:p>
    <w:p w14:paraId="3AD07AF0" w14:textId="77777777" w:rsidR="00F11F93" w:rsidRPr="0045730E" w:rsidRDefault="00F11F93" w:rsidP="00B82819">
      <w:pPr>
        <w:widowControl w:val="0"/>
        <w:autoSpaceDE w:val="0"/>
        <w:autoSpaceDN w:val="0"/>
        <w:adjustRightInd w:val="0"/>
        <w:spacing w:after="0" w:line="4" w:lineRule="exact"/>
        <w:jc w:val="both"/>
        <w:rPr>
          <w:rFonts w:ascii="Times New Roman" w:hAnsi="Times New Roman"/>
          <w:sz w:val="24"/>
          <w:szCs w:val="24"/>
          <w:lang w:val="ru-RU"/>
        </w:rPr>
      </w:pPr>
    </w:p>
    <w:p w14:paraId="6B0912B1" w14:textId="77777777" w:rsidR="00F11F93" w:rsidRPr="0045730E" w:rsidRDefault="00F11F93" w:rsidP="00B82819">
      <w:pPr>
        <w:widowControl w:val="0"/>
        <w:autoSpaceDE w:val="0"/>
        <w:autoSpaceDN w:val="0"/>
        <w:adjustRightInd w:val="0"/>
        <w:spacing w:after="0" w:line="240" w:lineRule="auto"/>
        <w:ind w:firstLine="709"/>
        <w:jc w:val="both"/>
        <w:rPr>
          <w:rFonts w:ascii="Times New Roman" w:hAnsi="Times New Roman"/>
          <w:sz w:val="24"/>
          <w:szCs w:val="24"/>
          <w:lang w:val="ru-RU"/>
        </w:rPr>
      </w:pPr>
      <w:r w:rsidRPr="0045730E">
        <w:rPr>
          <w:rFonts w:ascii="Times New Roman" w:hAnsi="Times New Roman"/>
          <w:sz w:val="24"/>
          <w:szCs w:val="24"/>
          <w:lang w:val="ru-RU"/>
        </w:rPr>
        <w:t>Номер кадастрового квартала имеет иерархическую структуру и состоит из четырех частей – А: Б: В: В1.</w:t>
      </w:r>
    </w:p>
    <w:p w14:paraId="561EFCDF" w14:textId="77777777" w:rsidR="00F11F93" w:rsidRPr="0045730E" w:rsidRDefault="00F11F93" w:rsidP="00B82819">
      <w:pPr>
        <w:widowControl w:val="0"/>
        <w:autoSpaceDE w:val="0"/>
        <w:autoSpaceDN w:val="0"/>
        <w:adjustRightInd w:val="0"/>
        <w:spacing w:after="0" w:line="58" w:lineRule="exact"/>
        <w:jc w:val="both"/>
        <w:rPr>
          <w:rFonts w:ascii="Times New Roman" w:hAnsi="Times New Roman"/>
          <w:sz w:val="24"/>
          <w:szCs w:val="24"/>
          <w:lang w:val="ru-RU"/>
        </w:rPr>
      </w:pPr>
    </w:p>
    <w:p w14:paraId="7DD7D87D" w14:textId="77777777" w:rsidR="00F11F93" w:rsidRPr="0045730E" w:rsidRDefault="00F11F93" w:rsidP="00B82819">
      <w:pPr>
        <w:widowControl w:val="0"/>
        <w:overflowPunct w:val="0"/>
        <w:autoSpaceDE w:val="0"/>
        <w:autoSpaceDN w:val="0"/>
        <w:adjustRightInd w:val="0"/>
        <w:spacing w:after="0" w:line="223" w:lineRule="auto"/>
        <w:jc w:val="both"/>
        <w:rPr>
          <w:rFonts w:ascii="Times New Roman" w:hAnsi="Times New Roman"/>
          <w:sz w:val="24"/>
          <w:szCs w:val="24"/>
          <w:lang w:val="ru-RU"/>
        </w:rPr>
      </w:pPr>
      <w:r w:rsidRPr="0045730E">
        <w:rPr>
          <w:rFonts w:ascii="Times New Roman" w:hAnsi="Times New Roman"/>
          <w:sz w:val="24"/>
          <w:szCs w:val="24"/>
          <w:lang w:val="ru-RU"/>
        </w:rPr>
        <w:t xml:space="preserve">где, А – номер Республики Мордовия в Российской Федерации (13); Б – номер </w:t>
      </w:r>
      <w:r>
        <w:rPr>
          <w:rFonts w:ascii="Times New Roman" w:hAnsi="Times New Roman"/>
          <w:color w:val="000000"/>
          <w:sz w:val="24"/>
          <w:szCs w:val="23"/>
          <w:lang w:val="ru-RU"/>
        </w:rPr>
        <w:t>Зубово - Поля</w:t>
      </w:r>
      <w:r w:rsidRPr="0045730E">
        <w:rPr>
          <w:rFonts w:ascii="Times New Roman" w:hAnsi="Times New Roman"/>
          <w:color w:val="000000"/>
          <w:sz w:val="24"/>
          <w:szCs w:val="23"/>
          <w:lang w:val="ru-RU"/>
        </w:rPr>
        <w:t xml:space="preserve">нского </w:t>
      </w:r>
      <w:r w:rsidRPr="0045730E">
        <w:rPr>
          <w:rFonts w:ascii="Times New Roman" w:hAnsi="Times New Roman"/>
          <w:sz w:val="24"/>
          <w:szCs w:val="24"/>
          <w:lang w:val="ru-RU"/>
        </w:rPr>
        <w:t>района (</w:t>
      </w:r>
      <w:r w:rsidR="003E582F">
        <w:rPr>
          <w:rFonts w:ascii="Times New Roman" w:hAnsi="Times New Roman"/>
          <w:sz w:val="24"/>
          <w:szCs w:val="24"/>
          <w:lang w:val="ru-RU"/>
        </w:rPr>
        <w:t>08</w:t>
      </w:r>
      <w:r w:rsidRPr="0045730E">
        <w:rPr>
          <w:rFonts w:ascii="Times New Roman" w:hAnsi="Times New Roman"/>
          <w:sz w:val="24"/>
          <w:szCs w:val="24"/>
          <w:lang w:val="ru-RU"/>
        </w:rPr>
        <w:t>); В – номер кадастровой зоны (административного района); В1 – номер кадастрового квартала.</w:t>
      </w:r>
    </w:p>
    <w:p w14:paraId="5C993FAD" w14:textId="77777777" w:rsidR="00F11F93" w:rsidRPr="0045730E" w:rsidRDefault="00F11F93" w:rsidP="00B82819">
      <w:pPr>
        <w:widowControl w:val="0"/>
        <w:autoSpaceDE w:val="0"/>
        <w:autoSpaceDN w:val="0"/>
        <w:adjustRightInd w:val="0"/>
        <w:spacing w:after="0" w:line="59" w:lineRule="exact"/>
        <w:jc w:val="both"/>
        <w:rPr>
          <w:rFonts w:ascii="Times New Roman" w:hAnsi="Times New Roman"/>
          <w:sz w:val="24"/>
          <w:szCs w:val="24"/>
          <w:lang w:val="ru-RU"/>
        </w:rPr>
      </w:pPr>
    </w:p>
    <w:p w14:paraId="7E2CAAE2" w14:textId="77777777" w:rsidR="00F11F93" w:rsidRPr="0045730E" w:rsidRDefault="00F11F93" w:rsidP="00B82819">
      <w:pPr>
        <w:widowControl w:val="0"/>
        <w:tabs>
          <w:tab w:val="left" w:pos="10065"/>
        </w:tabs>
        <w:overflowPunct w:val="0"/>
        <w:autoSpaceDE w:val="0"/>
        <w:autoSpaceDN w:val="0"/>
        <w:adjustRightInd w:val="0"/>
        <w:spacing w:after="0" w:line="223" w:lineRule="auto"/>
        <w:ind w:right="-1" w:firstLine="720"/>
        <w:jc w:val="both"/>
        <w:rPr>
          <w:rFonts w:ascii="Times New Roman" w:hAnsi="Times New Roman"/>
          <w:sz w:val="24"/>
          <w:szCs w:val="24"/>
          <w:lang w:val="ru-RU"/>
        </w:rPr>
      </w:pPr>
      <w:r w:rsidRPr="0045730E">
        <w:rPr>
          <w:rFonts w:ascii="Times New Roman" w:hAnsi="Times New Roman"/>
          <w:sz w:val="24"/>
          <w:szCs w:val="24"/>
          <w:lang w:val="ru-RU"/>
        </w:rPr>
        <w:t xml:space="preserve">Кадастровые зоны и кварталы покрывают территорию </w:t>
      </w:r>
      <w:r w:rsidR="00F76065">
        <w:rPr>
          <w:rFonts w:ascii="Times New Roman" w:hAnsi="Times New Roman"/>
          <w:sz w:val="24"/>
          <w:szCs w:val="24"/>
          <w:lang w:val="ru-RU"/>
        </w:rPr>
        <w:t>поселков</w:t>
      </w:r>
      <w:r w:rsidRPr="0045730E">
        <w:rPr>
          <w:rFonts w:ascii="Times New Roman" w:hAnsi="Times New Roman"/>
          <w:sz w:val="24"/>
          <w:szCs w:val="24"/>
          <w:lang w:val="ru-RU"/>
        </w:rPr>
        <w:t xml:space="preserve"> без разрывов и перекрытий. Сетка кадастрового деления </w:t>
      </w:r>
      <w:r w:rsidR="00F76065">
        <w:rPr>
          <w:rFonts w:ascii="Times New Roman" w:hAnsi="Times New Roman"/>
          <w:sz w:val="24"/>
          <w:szCs w:val="24"/>
          <w:lang w:val="ru-RU"/>
        </w:rPr>
        <w:t>поселений</w:t>
      </w:r>
      <w:r w:rsidRPr="0045730E">
        <w:rPr>
          <w:rFonts w:ascii="Times New Roman" w:hAnsi="Times New Roman"/>
          <w:sz w:val="24"/>
          <w:szCs w:val="24"/>
          <w:lang w:val="ru-RU"/>
        </w:rPr>
        <w:t xml:space="preserve"> загружена отдельным слоем в Электронную модель системы теплоснабжения </w:t>
      </w:r>
      <w:r w:rsidR="00F76065">
        <w:rPr>
          <w:rFonts w:ascii="Times New Roman" w:hAnsi="Times New Roman"/>
          <w:color w:val="000000"/>
          <w:sz w:val="24"/>
          <w:szCs w:val="24"/>
          <w:lang w:val="ru-RU"/>
        </w:rPr>
        <w:t>Зубово-Полянского района</w:t>
      </w:r>
      <w:r w:rsidRPr="0045730E">
        <w:rPr>
          <w:rFonts w:ascii="Times New Roman" w:hAnsi="Times New Roman"/>
          <w:color w:val="000000"/>
          <w:sz w:val="24"/>
          <w:szCs w:val="23"/>
          <w:lang w:val="ru-RU"/>
        </w:rPr>
        <w:t>.</w:t>
      </w:r>
    </w:p>
    <w:p w14:paraId="12A4948B" w14:textId="77777777" w:rsidR="00F11F93" w:rsidRPr="0045730E" w:rsidRDefault="00F11F93" w:rsidP="00B82819">
      <w:pPr>
        <w:widowControl w:val="0"/>
        <w:autoSpaceDE w:val="0"/>
        <w:autoSpaceDN w:val="0"/>
        <w:adjustRightInd w:val="0"/>
        <w:spacing w:after="0" w:line="59" w:lineRule="exact"/>
        <w:jc w:val="both"/>
        <w:rPr>
          <w:rFonts w:ascii="Times New Roman" w:hAnsi="Times New Roman"/>
          <w:sz w:val="24"/>
          <w:szCs w:val="24"/>
          <w:lang w:val="ru-RU"/>
        </w:rPr>
      </w:pPr>
    </w:p>
    <w:p w14:paraId="4EE35676" w14:textId="77777777" w:rsidR="00F11F93" w:rsidRPr="0045730E" w:rsidRDefault="00F11F93" w:rsidP="00B82819">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45730E">
        <w:rPr>
          <w:rFonts w:ascii="Times New Roman" w:hAnsi="Times New Roman"/>
          <w:sz w:val="24"/>
          <w:szCs w:val="24"/>
          <w:lang w:val="ru-RU"/>
        </w:rPr>
        <w:t>Укрупненны</w:t>
      </w:r>
      <w:r w:rsidR="00D5259C">
        <w:rPr>
          <w:rFonts w:ascii="Times New Roman" w:hAnsi="Times New Roman"/>
          <w:sz w:val="24"/>
          <w:szCs w:val="24"/>
          <w:lang w:val="ru-RU"/>
        </w:rPr>
        <w:t>е</w:t>
      </w:r>
      <w:r w:rsidRPr="0045730E">
        <w:rPr>
          <w:rFonts w:ascii="Times New Roman" w:hAnsi="Times New Roman"/>
          <w:sz w:val="24"/>
          <w:szCs w:val="24"/>
          <w:lang w:val="ru-RU"/>
        </w:rPr>
        <w:t xml:space="preserve"> фрагмент</w:t>
      </w:r>
      <w:r w:rsidR="00D5259C">
        <w:rPr>
          <w:rFonts w:ascii="Times New Roman" w:hAnsi="Times New Roman"/>
          <w:sz w:val="24"/>
          <w:szCs w:val="24"/>
          <w:lang w:val="ru-RU"/>
        </w:rPr>
        <w:t>ы</w:t>
      </w:r>
      <w:r w:rsidRPr="0045730E">
        <w:rPr>
          <w:rFonts w:ascii="Times New Roman" w:hAnsi="Times New Roman"/>
          <w:sz w:val="24"/>
          <w:szCs w:val="24"/>
          <w:lang w:val="ru-RU"/>
        </w:rPr>
        <w:t xml:space="preserve"> сетки кадастрового деления территории </w:t>
      </w:r>
      <w:r>
        <w:rPr>
          <w:rFonts w:ascii="Times New Roman" w:hAnsi="Times New Roman"/>
          <w:color w:val="000000"/>
          <w:sz w:val="24"/>
          <w:szCs w:val="23"/>
          <w:lang w:val="ru-RU"/>
        </w:rPr>
        <w:t>Зубово - Поля</w:t>
      </w:r>
      <w:r w:rsidRPr="0045730E">
        <w:rPr>
          <w:rFonts w:ascii="Times New Roman" w:hAnsi="Times New Roman"/>
          <w:color w:val="000000"/>
          <w:sz w:val="24"/>
          <w:szCs w:val="23"/>
          <w:lang w:val="ru-RU"/>
        </w:rPr>
        <w:t>нского района</w:t>
      </w:r>
      <w:r w:rsidRPr="0045730E">
        <w:rPr>
          <w:rFonts w:ascii="Times New Roman" w:hAnsi="Times New Roman"/>
          <w:sz w:val="24"/>
          <w:szCs w:val="24"/>
          <w:lang w:val="ru-RU"/>
        </w:rPr>
        <w:t xml:space="preserve"> представлен на рисунке 1.</w:t>
      </w:r>
      <w:r w:rsidR="00D5259C">
        <w:rPr>
          <w:rFonts w:ascii="Times New Roman" w:hAnsi="Times New Roman"/>
          <w:sz w:val="24"/>
          <w:szCs w:val="24"/>
          <w:lang w:val="ru-RU"/>
        </w:rPr>
        <w:t>4-1.6</w:t>
      </w:r>
    </w:p>
    <w:p w14:paraId="0278CF07" w14:textId="77777777" w:rsidR="006561B2" w:rsidRDefault="006561B2" w:rsidP="006561B2">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p>
    <w:p w14:paraId="6FAAF111" w14:textId="77777777" w:rsidR="00F11F93" w:rsidRPr="0045730E" w:rsidRDefault="00F11F93" w:rsidP="00F11F93">
      <w:pPr>
        <w:widowControl w:val="0"/>
        <w:overflowPunct w:val="0"/>
        <w:autoSpaceDE w:val="0"/>
        <w:autoSpaceDN w:val="0"/>
        <w:adjustRightInd w:val="0"/>
        <w:spacing w:after="0" w:line="214" w:lineRule="auto"/>
        <w:jc w:val="center"/>
        <w:rPr>
          <w:rFonts w:ascii="Times New Roman" w:hAnsi="Times New Roman"/>
          <w:sz w:val="24"/>
          <w:szCs w:val="24"/>
          <w:lang w:val="ru-RU"/>
        </w:rPr>
      </w:pPr>
      <w:r>
        <w:rPr>
          <w:rFonts w:ascii="Times New Roman" w:hAnsi="Times New Roman"/>
          <w:noProof/>
          <w:sz w:val="24"/>
          <w:szCs w:val="24"/>
          <w:lang w:val="ru-RU" w:eastAsia="ru-RU"/>
        </w:rPr>
        <w:drawing>
          <wp:inline distT="0" distB="0" distL="0" distR="0" wp14:anchorId="18BC1911" wp14:editId="031A56E5">
            <wp:extent cx="5772150" cy="4471933"/>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явас.png"/>
                    <pic:cNvPicPr/>
                  </pic:nvPicPr>
                  <pic:blipFill>
                    <a:blip r:embed="rId12">
                      <a:extLst>
                        <a:ext uri="{28A0092B-C50C-407E-A947-70E740481C1C}">
                          <a14:useLocalDpi xmlns:a14="http://schemas.microsoft.com/office/drawing/2010/main" val="0"/>
                        </a:ext>
                      </a:extLst>
                    </a:blip>
                    <a:stretch>
                      <a:fillRect/>
                    </a:stretch>
                  </pic:blipFill>
                  <pic:spPr>
                    <a:xfrm>
                      <a:off x="0" y="0"/>
                      <a:ext cx="5787985" cy="4484201"/>
                    </a:xfrm>
                    <a:prstGeom prst="rect">
                      <a:avLst/>
                    </a:prstGeom>
                  </pic:spPr>
                </pic:pic>
              </a:graphicData>
            </a:graphic>
          </wp:inline>
        </w:drawing>
      </w:r>
    </w:p>
    <w:p w14:paraId="0BEF1BDB" w14:textId="77777777" w:rsidR="00F11F93" w:rsidRPr="0045730E" w:rsidRDefault="00F11F93" w:rsidP="00F11F93">
      <w:pPr>
        <w:widowControl w:val="0"/>
        <w:autoSpaceDE w:val="0"/>
        <w:autoSpaceDN w:val="0"/>
        <w:adjustRightInd w:val="0"/>
        <w:spacing w:after="0" w:line="240" w:lineRule="auto"/>
        <w:ind w:left="200"/>
        <w:rPr>
          <w:rFonts w:ascii="Times New Roman" w:hAnsi="Times New Roman"/>
          <w:i/>
          <w:noProof/>
          <w:sz w:val="24"/>
          <w:szCs w:val="24"/>
          <w:lang w:val="ru-RU" w:eastAsia="ru-RU"/>
        </w:rPr>
      </w:pPr>
      <w:r w:rsidRPr="0045730E">
        <w:rPr>
          <w:rFonts w:ascii="Times New Roman" w:hAnsi="Times New Roman"/>
          <w:i/>
          <w:noProof/>
          <w:sz w:val="24"/>
          <w:szCs w:val="24"/>
          <w:lang w:val="ru-RU" w:eastAsia="ru-RU"/>
        </w:rPr>
        <w:t xml:space="preserve">                          </w:t>
      </w:r>
    </w:p>
    <w:p w14:paraId="6F0C62B8" w14:textId="77777777" w:rsidR="00F11F93" w:rsidRDefault="00F11F93" w:rsidP="00F11F93">
      <w:pPr>
        <w:widowControl w:val="0"/>
        <w:autoSpaceDE w:val="0"/>
        <w:autoSpaceDN w:val="0"/>
        <w:adjustRightInd w:val="0"/>
        <w:spacing w:after="0" w:line="240" w:lineRule="auto"/>
        <w:ind w:left="200"/>
        <w:jc w:val="center"/>
        <w:rPr>
          <w:rFonts w:ascii="Times New Roman" w:hAnsi="Times New Roman"/>
          <w:color w:val="000000"/>
          <w:sz w:val="24"/>
          <w:szCs w:val="23"/>
          <w:lang w:val="ru-RU"/>
        </w:rPr>
      </w:pPr>
      <w:r w:rsidRPr="0045730E">
        <w:rPr>
          <w:rFonts w:ascii="Times New Roman" w:hAnsi="Times New Roman"/>
          <w:sz w:val="24"/>
          <w:szCs w:val="24"/>
          <w:lang w:val="ru-RU"/>
        </w:rPr>
        <w:t>Рисунок 1.</w:t>
      </w:r>
      <w:r w:rsidR="00D5259C">
        <w:rPr>
          <w:rFonts w:ascii="Times New Roman" w:hAnsi="Times New Roman"/>
          <w:sz w:val="24"/>
          <w:szCs w:val="24"/>
          <w:lang w:val="ru-RU"/>
        </w:rPr>
        <w:t>4</w:t>
      </w:r>
      <w:r w:rsidRPr="0045730E">
        <w:rPr>
          <w:rFonts w:ascii="Times New Roman" w:hAnsi="Times New Roman"/>
          <w:sz w:val="24"/>
          <w:szCs w:val="24"/>
          <w:lang w:val="ru-RU"/>
        </w:rPr>
        <w:t xml:space="preserve"> - Сетка кадастрового деления территории </w:t>
      </w:r>
      <w:r w:rsidR="00D5259C">
        <w:rPr>
          <w:rFonts w:ascii="Times New Roman" w:hAnsi="Times New Roman"/>
          <w:color w:val="000000"/>
          <w:sz w:val="24"/>
          <w:szCs w:val="23"/>
          <w:lang w:val="ru-RU"/>
        </w:rPr>
        <w:t>г.п. Явас</w:t>
      </w:r>
    </w:p>
    <w:p w14:paraId="49341598"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r>
        <w:rPr>
          <w:noProof/>
          <w:lang w:val="ru-RU" w:eastAsia="ru-RU"/>
        </w:rPr>
        <w:lastRenderedPageBreak/>
        <w:drawing>
          <wp:inline distT="0" distB="0" distL="0" distR="0" wp14:anchorId="24843C7D" wp14:editId="00114678">
            <wp:extent cx="5534025" cy="446146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50533" cy="4474775"/>
                    </a:xfrm>
                    <a:prstGeom prst="rect">
                      <a:avLst/>
                    </a:prstGeom>
                  </pic:spPr>
                </pic:pic>
              </a:graphicData>
            </a:graphic>
          </wp:inline>
        </w:drawing>
      </w:r>
    </w:p>
    <w:p w14:paraId="6E2D3FA8"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p>
    <w:p w14:paraId="58F00F42" w14:textId="77777777" w:rsidR="00D5259C" w:rsidRDefault="00D5259C" w:rsidP="00D5259C">
      <w:pPr>
        <w:widowControl w:val="0"/>
        <w:autoSpaceDE w:val="0"/>
        <w:autoSpaceDN w:val="0"/>
        <w:adjustRightInd w:val="0"/>
        <w:spacing w:after="0" w:line="240" w:lineRule="auto"/>
        <w:ind w:left="200"/>
        <w:jc w:val="center"/>
        <w:rPr>
          <w:rFonts w:ascii="Times New Roman" w:hAnsi="Times New Roman"/>
          <w:color w:val="000000"/>
          <w:sz w:val="24"/>
          <w:szCs w:val="23"/>
          <w:lang w:val="ru-RU"/>
        </w:rPr>
      </w:pPr>
      <w:r w:rsidRPr="0045730E">
        <w:rPr>
          <w:rFonts w:ascii="Times New Roman" w:hAnsi="Times New Roman"/>
          <w:sz w:val="24"/>
          <w:szCs w:val="24"/>
          <w:lang w:val="ru-RU"/>
        </w:rPr>
        <w:t>Рисунок 1.</w:t>
      </w:r>
      <w:r>
        <w:rPr>
          <w:rFonts w:ascii="Times New Roman" w:hAnsi="Times New Roman"/>
          <w:sz w:val="24"/>
          <w:szCs w:val="24"/>
          <w:lang w:val="ru-RU"/>
        </w:rPr>
        <w:t>5</w:t>
      </w:r>
      <w:r w:rsidRPr="0045730E">
        <w:rPr>
          <w:rFonts w:ascii="Times New Roman" w:hAnsi="Times New Roman"/>
          <w:sz w:val="24"/>
          <w:szCs w:val="24"/>
          <w:lang w:val="ru-RU"/>
        </w:rPr>
        <w:t xml:space="preserve"> - Сетка кадастрового деления территории </w:t>
      </w:r>
      <w:r>
        <w:rPr>
          <w:rFonts w:ascii="Times New Roman" w:hAnsi="Times New Roman"/>
          <w:color w:val="000000"/>
          <w:sz w:val="24"/>
          <w:szCs w:val="23"/>
          <w:lang w:val="ru-RU"/>
        </w:rPr>
        <w:t>п. Озерный</w:t>
      </w:r>
    </w:p>
    <w:p w14:paraId="0C86414E"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p>
    <w:p w14:paraId="1583F726"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r>
        <w:rPr>
          <w:noProof/>
          <w:lang w:val="ru-RU" w:eastAsia="ru-RU"/>
        </w:rPr>
        <w:drawing>
          <wp:inline distT="0" distB="0" distL="0" distR="0" wp14:anchorId="31C91B29" wp14:editId="0B23C083">
            <wp:extent cx="5572125" cy="3879850"/>
            <wp:effectExtent l="0" t="0" r="9525"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0579" cy="3892699"/>
                    </a:xfrm>
                    <a:prstGeom prst="rect">
                      <a:avLst/>
                    </a:prstGeom>
                  </pic:spPr>
                </pic:pic>
              </a:graphicData>
            </a:graphic>
          </wp:inline>
        </w:drawing>
      </w:r>
    </w:p>
    <w:p w14:paraId="02AD2DEC" w14:textId="77777777" w:rsidR="006561B2" w:rsidRPr="00F76065" w:rsidRDefault="00D5259C" w:rsidP="00F76065">
      <w:pPr>
        <w:widowControl w:val="0"/>
        <w:autoSpaceDE w:val="0"/>
        <w:autoSpaceDN w:val="0"/>
        <w:adjustRightInd w:val="0"/>
        <w:spacing w:after="0" w:line="240" w:lineRule="auto"/>
        <w:ind w:left="200"/>
        <w:jc w:val="center"/>
        <w:rPr>
          <w:rFonts w:ascii="Times New Roman" w:hAnsi="Times New Roman"/>
          <w:color w:val="000000"/>
          <w:sz w:val="24"/>
          <w:szCs w:val="23"/>
          <w:lang w:val="ru-RU"/>
        </w:rPr>
      </w:pPr>
      <w:r w:rsidRPr="0045730E">
        <w:rPr>
          <w:rFonts w:ascii="Times New Roman" w:hAnsi="Times New Roman"/>
          <w:sz w:val="24"/>
          <w:szCs w:val="24"/>
          <w:lang w:val="ru-RU"/>
        </w:rPr>
        <w:t>Рисунок 1.</w:t>
      </w:r>
      <w:r>
        <w:rPr>
          <w:rFonts w:ascii="Times New Roman" w:hAnsi="Times New Roman"/>
          <w:sz w:val="24"/>
          <w:szCs w:val="24"/>
          <w:lang w:val="ru-RU"/>
        </w:rPr>
        <w:t>6</w:t>
      </w:r>
      <w:r w:rsidRPr="0045730E">
        <w:rPr>
          <w:rFonts w:ascii="Times New Roman" w:hAnsi="Times New Roman"/>
          <w:sz w:val="24"/>
          <w:szCs w:val="24"/>
          <w:lang w:val="ru-RU"/>
        </w:rPr>
        <w:t xml:space="preserve"> - Сетка кадастрового деления территории </w:t>
      </w:r>
      <w:r>
        <w:rPr>
          <w:rFonts w:ascii="Times New Roman" w:hAnsi="Times New Roman"/>
          <w:color w:val="000000"/>
          <w:sz w:val="24"/>
          <w:szCs w:val="23"/>
          <w:lang w:val="ru-RU"/>
        </w:rPr>
        <w:t>п. Парца</w:t>
      </w:r>
    </w:p>
    <w:p w14:paraId="48C7644A" w14:textId="77777777" w:rsidR="006561B2" w:rsidRPr="00C251F7" w:rsidRDefault="006561B2" w:rsidP="006561B2">
      <w:pPr>
        <w:pStyle w:val="1"/>
        <w:jc w:val="both"/>
        <w:rPr>
          <w:szCs w:val="24"/>
          <w:lang w:val="ru-RU"/>
        </w:rPr>
      </w:pPr>
      <w:bookmarkStart w:id="2" w:name="_Toc524357328"/>
      <w:bookmarkStart w:id="3" w:name="_Toc65592478"/>
      <w:r w:rsidRPr="00C251F7">
        <w:rPr>
          <w:bCs w:val="0"/>
          <w:szCs w:val="24"/>
          <w:lang w:val="ru-RU"/>
        </w:rPr>
        <w:lastRenderedPageBreak/>
        <w:t>1.1.2. Описание структуры договорных отношений между теплоснабжающими организациями</w:t>
      </w:r>
      <w:bookmarkEnd w:id="2"/>
      <w:bookmarkEnd w:id="3"/>
    </w:p>
    <w:p w14:paraId="245F5583" w14:textId="77777777" w:rsidR="006561B2" w:rsidRPr="00825359" w:rsidRDefault="006561B2" w:rsidP="006561B2">
      <w:pPr>
        <w:widowControl w:val="0"/>
        <w:autoSpaceDE w:val="0"/>
        <w:autoSpaceDN w:val="0"/>
        <w:adjustRightInd w:val="0"/>
        <w:spacing w:after="0" w:line="332" w:lineRule="exact"/>
        <w:rPr>
          <w:rFonts w:ascii="Times New Roman" w:hAnsi="Times New Roman"/>
          <w:sz w:val="24"/>
          <w:szCs w:val="24"/>
          <w:lang w:val="ru-RU"/>
        </w:rPr>
      </w:pPr>
    </w:p>
    <w:p w14:paraId="786038E9" w14:textId="10B7770A" w:rsidR="006561B2" w:rsidRPr="00825359" w:rsidRDefault="006561B2" w:rsidP="006561B2">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По состоянию на</w:t>
      </w:r>
      <w:r>
        <w:rPr>
          <w:rFonts w:ascii="Times New Roman" w:hAnsi="Times New Roman"/>
          <w:sz w:val="24"/>
          <w:szCs w:val="24"/>
          <w:lang w:val="ru-RU"/>
        </w:rPr>
        <w:t xml:space="preserve"> </w:t>
      </w:r>
      <w:r w:rsidR="005F1A67">
        <w:rPr>
          <w:rFonts w:ascii="Times New Roman" w:hAnsi="Times New Roman"/>
          <w:sz w:val="24"/>
          <w:szCs w:val="24"/>
          <w:lang w:val="ru-RU"/>
        </w:rPr>
        <w:t>2020</w:t>
      </w:r>
      <w:r w:rsidRPr="00825359">
        <w:rPr>
          <w:rFonts w:ascii="Times New Roman" w:hAnsi="Times New Roman"/>
          <w:sz w:val="24"/>
          <w:szCs w:val="24"/>
          <w:lang w:val="ru-RU"/>
        </w:rPr>
        <w:t xml:space="preserve"> г. в системах централизова</w:t>
      </w:r>
      <w:r>
        <w:rPr>
          <w:rFonts w:ascii="Times New Roman" w:hAnsi="Times New Roman"/>
          <w:sz w:val="24"/>
          <w:szCs w:val="24"/>
          <w:lang w:val="ru-RU"/>
        </w:rPr>
        <w:t>нного теплоснабжения - производ</w:t>
      </w:r>
      <w:r w:rsidRPr="00825359">
        <w:rPr>
          <w:rFonts w:ascii="Times New Roman" w:hAnsi="Times New Roman"/>
          <w:sz w:val="24"/>
          <w:szCs w:val="24"/>
          <w:lang w:val="ru-RU"/>
        </w:rPr>
        <w:t>ство и транспортировку тепловой энергии осуществляет одна теплоснабжающ</w:t>
      </w:r>
      <w:r w:rsidR="005F1A67">
        <w:rPr>
          <w:rFonts w:ascii="Times New Roman" w:hAnsi="Times New Roman"/>
          <w:sz w:val="24"/>
          <w:szCs w:val="24"/>
          <w:lang w:val="ru-RU"/>
        </w:rPr>
        <w:t>ая</w:t>
      </w:r>
      <w:r w:rsidRPr="00825359">
        <w:rPr>
          <w:rFonts w:ascii="Times New Roman" w:hAnsi="Times New Roman"/>
          <w:sz w:val="24"/>
          <w:szCs w:val="24"/>
          <w:lang w:val="ru-RU"/>
        </w:rPr>
        <w:t xml:space="preserve"> организаци</w:t>
      </w:r>
      <w:r w:rsidR="005F1A67">
        <w:rPr>
          <w:rFonts w:ascii="Times New Roman" w:hAnsi="Times New Roman"/>
          <w:sz w:val="24"/>
          <w:szCs w:val="24"/>
          <w:lang w:val="ru-RU"/>
        </w:rPr>
        <w:t>я</w:t>
      </w:r>
      <w:r w:rsidRPr="00205E5E">
        <w:rPr>
          <w:rFonts w:ascii="Times New Roman" w:hAnsi="Times New Roman"/>
          <w:sz w:val="24"/>
          <w:szCs w:val="24"/>
          <w:lang w:val="ru-RU"/>
        </w:rPr>
        <w:t xml:space="preserve"> </w:t>
      </w:r>
      <w:r w:rsidR="00311324">
        <w:rPr>
          <w:rFonts w:ascii="Times New Roman" w:hAnsi="Times New Roman"/>
          <w:sz w:val="24"/>
          <w:szCs w:val="24"/>
          <w:lang w:val="ru-RU"/>
        </w:rPr>
        <w:t>МП Зубово-Полянского муниципального района «ТС»</w:t>
      </w:r>
      <w:r w:rsidRPr="00825359">
        <w:rPr>
          <w:rFonts w:ascii="Times New Roman" w:hAnsi="Times New Roman"/>
          <w:sz w:val="24"/>
          <w:szCs w:val="24"/>
          <w:lang w:val="ru-RU"/>
        </w:rPr>
        <w:t>, котор</w:t>
      </w:r>
      <w:r w:rsidR="00085828">
        <w:rPr>
          <w:rFonts w:ascii="Times New Roman" w:hAnsi="Times New Roman"/>
          <w:sz w:val="24"/>
          <w:szCs w:val="24"/>
          <w:lang w:val="ru-RU"/>
        </w:rPr>
        <w:t>ая</w:t>
      </w:r>
      <w:r w:rsidRPr="00825359">
        <w:rPr>
          <w:rFonts w:ascii="Times New Roman" w:hAnsi="Times New Roman"/>
          <w:sz w:val="24"/>
          <w:szCs w:val="24"/>
          <w:lang w:val="ru-RU"/>
        </w:rPr>
        <w:t xml:space="preserve"> заключа</w:t>
      </w:r>
      <w:r w:rsidR="00085828">
        <w:rPr>
          <w:rFonts w:ascii="Times New Roman" w:hAnsi="Times New Roman"/>
          <w:sz w:val="24"/>
          <w:szCs w:val="24"/>
          <w:lang w:val="ru-RU"/>
        </w:rPr>
        <w:t>е</w:t>
      </w:r>
      <w:r w:rsidRPr="00825359">
        <w:rPr>
          <w:rFonts w:ascii="Times New Roman" w:hAnsi="Times New Roman"/>
          <w:sz w:val="24"/>
          <w:szCs w:val="24"/>
          <w:lang w:val="ru-RU"/>
        </w:rPr>
        <w:t>т договор</w:t>
      </w:r>
      <w:r w:rsidR="00085828">
        <w:rPr>
          <w:rFonts w:ascii="Times New Roman" w:hAnsi="Times New Roman"/>
          <w:sz w:val="24"/>
          <w:szCs w:val="24"/>
          <w:lang w:val="ru-RU"/>
        </w:rPr>
        <w:t>ы</w:t>
      </w:r>
      <w:r w:rsidRPr="00825359">
        <w:rPr>
          <w:rFonts w:ascii="Times New Roman" w:hAnsi="Times New Roman"/>
          <w:sz w:val="24"/>
          <w:szCs w:val="24"/>
          <w:lang w:val="ru-RU"/>
        </w:rPr>
        <w:t xml:space="preserve"> на продажу произведенной тепловой энергии на котельных населению. Оплата за потребленную тепловую энергию от потребителей поступает на счет </w:t>
      </w:r>
      <w:r w:rsidR="00311324">
        <w:rPr>
          <w:rFonts w:ascii="Times New Roman" w:hAnsi="Times New Roman"/>
          <w:sz w:val="24"/>
          <w:szCs w:val="24"/>
          <w:lang w:val="ru-RU"/>
        </w:rPr>
        <w:t>МП Зубово-Полянского муниципального района «ТС»</w:t>
      </w:r>
      <w:r w:rsidR="00085828">
        <w:rPr>
          <w:rFonts w:ascii="Times New Roman" w:hAnsi="Times New Roman"/>
          <w:sz w:val="24"/>
          <w:szCs w:val="24"/>
          <w:lang w:val="ru-RU"/>
        </w:rPr>
        <w:t>.</w:t>
      </w:r>
    </w:p>
    <w:p w14:paraId="1E7436F0" w14:textId="77777777" w:rsidR="006561B2" w:rsidRPr="00825359" w:rsidRDefault="006561B2" w:rsidP="006561B2">
      <w:pPr>
        <w:widowControl w:val="0"/>
        <w:autoSpaceDE w:val="0"/>
        <w:autoSpaceDN w:val="0"/>
        <w:adjustRightInd w:val="0"/>
        <w:spacing w:after="0" w:line="285" w:lineRule="exact"/>
        <w:rPr>
          <w:rFonts w:ascii="Times New Roman" w:hAnsi="Times New Roman"/>
          <w:sz w:val="24"/>
          <w:szCs w:val="24"/>
          <w:lang w:val="ru-RU"/>
        </w:rPr>
      </w:pPr>
    </w:p>
    <w:p w14:paraId="6B6C4510" w14:textId="77777777" w:rsidR="006561B2" w:rsidRPr="00C251F7" w:rsidRDefault="006561B2" w:rsidP="006561B2">
      <w:pPr>
        <w:pStyle w:val="1"/>
        <w:rPr>
          <w:szCs w:val="24"/>
          <w:lang w:val="ru-RU"/>
        </w:rPr>
      </w:pPr>
      <w:bookmarkStart w:id="4" w:name="_Toc524357329"/>
      <w:bookmarkStart w:id="5" w:name="_Toc65592479"/>
      <w:r w:rsidRPr="00C251F7">
        <w:rPr>
          <w:bCs w:val="0"/>
          <w:szCs w:val="24"/>
          <w:lang w:val="ru-RU"/>
        </w:rPr>
        <w:t>1.</w:t>
      </w:r>
      <w:r>
        <w:rPr>
          <w:bCs w:val="0"/>
          <w:szCs w:val="24"/>
          <w:lang w:val="ru-RU"/>
        </w:rPr>
        <w:t>1</w:t>
      </w:r>
      <w:r w:rsidRPr="00C251F7">
        <w:rPr>
          <w:bCs w:val="0"/>
          <w:szCs w:val="24"/>
          <w:lang w:val="ru-RU"/>
        </w:rPr>
        <w:t xml:space="preserve">.3. </w:t>
      </w:r>
      <w:r w:rsidRPr="00CD22CD">
        <w:rPr>
          <w:bCs w:val="0"/>
          <w:szCs w:val="24"/>
          <w:lang w:val="ru-RU"/>
        </w:rPr>
        <w:t>Описание</w:t>
      </w:r>
      <w:r w:rsidRPr="00C251F7">
        <w:rPr>
          <w:bCs w:val="0"/>
          <w:szCs w:val="24"/>
          <w:lang w:val="ru-RU"/>
        </w:rPr>
        <w:t xml:space="preserve"> зон действия прочих источников тепловой энергии</w:t>
      </w:r>
      <w:bookmarkEnd w:id="4"/>
      <w:bookmarkEnd w:id="5"/>
    </w:p>
    <w:p w14:paraId="33A279A3" w14:textId="77777777" w:rsidR="006561B2" w:rsidRPr="00825359"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7B2141BF" w14:textId="77777777" w:rsidR="006561B2" w:rsidRDefault="006561B2" w:rsidP="006561B2">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Сведения по зонам действия прочих источников тепловой энергии отсутствуют.</w:t>
      </w:r>
    </w:p>
    <w:p w14:paraId="45E42CEE" w14:textId="77777777" w:rsidR="006561B2" w:rsidRDefault="006561B2" w:rsidP="006561B2">
      <w:pPr>
        <w:widowControl w:val="0"/>
        <w:overflowPunct w:val="0"/>
        <w:autoSpaceDE w:val="0"/>
        <w:autoSpaceDN w:val="0"/>
        <w:adjustRightInd w:val="0"/>
        <w:spacing w:after="0" w:line="214" w:lineRule="auto"/>
        <w:ind w:firstLine="708"/>
        <w:jc w:val="both"/>
        <w:rPr>
          <w:lang w:val="ru-RU"/>
        </w:rPr>
      </w:pPr>
      <w:r w:rsidRPr="000B1DAC">
        <w:rPr>
          <w:rFonts w:ascii="Times New Roman" w:hAnsi="Times New Roman"/>
          <w:sz w:val="24"/>
          <w:szCs w:val="24"/>
          <w:lang w:val="ru-RU"/>
        </w:rPr>
        <w:t xml:space="preserve"> </w:t>
      </w:r>
    </w:p>
    <w:p w14:paraId="5D9C79B4" w14:textId="77777777" w:rsidR="006561B2" w:rsidRPr="00C251F7" w:rsidRDefault="006561B2" w:rsidP="006561B2">
      <w:pPr>
        <w:pStyle w:val="1"/>
        <w:rPr>
          <w:szCs w:val="24"/>
          <w:lang w:val="ru-RU"/>
        </w:rPr>
      </w:pPr>
      <w:bookmarkStart w:id="6" w:name="_Toc524357330"/>
      <w:bookmarkStart w:id="7" w:name="_Toc65592480"/>
      <w:r w:rsidRPr="00C251F7">
        <w:rPr>
          <w:bCs w:val="0"/>
          <w:szCs w:val="24"/>
          <w:lang w:val="ru-RU"/>
        </w:rPr>
        <w:t>1.1.4. Описание зон действия индивидуального теплоснабжения</w:t>
      </w:r>
      <w:bookmarkEnd w:id="6"/>
      <w:bookmarkEnd w:id="7"/>
    </w:p>
    <w:p w14:paraId="56F5E706" w14:textId="77777777" w:rsidR="006561B2" w:rsidRPr="000B1DAC"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32ACBBF4" w14:textId="77777777" w:rsidR="00205286" w:rsidRDefault="006561B2" w:rsidP="00B64FF5">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 xml:space="preserve">Зоны действия индивидуального теплоснабжения расположены в </w:t>
      </w:r>
      <w:r w:rsidRPr="00205286">
        <w:rPr>
          <w:rFonts w:ascii="Times New Roman" w:hAnsi="Times New Roman"/>
          <w:sz w:val="24"/>
          <w:szCs w:val="24"/>
          <w:lang w:val="ru-RU"/>
        </w:rPr>
        <w:t>основном</w:t>
      </w:r>
      <w:r w:rsidRPr="00205286">
        <w:rPr>
          <w:rFonts w:ascii="Times New Roman" w:hAnsi="Times New Roman"/>
          <w:color w:val="000000"/>
          <w:sz w:val="24"/>
          <w:szCs w:val="23"/>
          <w:lang w:val="ru-RU"/>
        </w:rPr>
        <w:t xml:space="preserve"> </w:t>
      </w:r>
      <w:r w:rsidRPr="00205286">
        <w:rPr>
          <w:rFonts w:ascii="Times New Roman" w:hAnsi="Times New Roman"/>
          <w:sz w:val="24"/>
          <w:szCs w:val="24"/>
          <w:lang w:val="ru-RU"/>
        </w:rPr>
        <w:t xml:space="preserve">в частном секторе, где преобладает 1 этажная застройка, представлены на рисунке </w:t>
      </w:r>
      <w:r w:rsidR="00CD22CD">
        <w:rPr>
          <w:rFonts w:ascii="Times New Roman" w:hAnsi="Times New Roman"/>
          <w:sz w:val="24"/>
          <w:szCs w:val="24"/>
          <w:lang w:val="ru-RU"/>
        </w:rPr>
        <w:t>1.</w:t>
      </w:r>
      <w:r w:rsidR="00A11511">
        <w:rPr>
          <w:rFonts w:ascii="Times New Roman" w:hAnsi="Times New Roman"/>
          <w:sz w:val="24"/>
          <w:szCs w:val="24"/>
          <w:lang w:val="ru-RU"/>
        </w:rPr>
        <w:t>7</w:t>
      </w:r>
      <w:r w:rsidRPr="000B1DAC">
        <w:rPr>
          <w:rFonts w:ascii="Times New Roman" w:hAnsi="Times New Roman"/>
          <w:sz w:val="24"/>
          <w:szCs w:val="24"/>
          <w:lang w:val="ru-RU"/>
        </w:rPr>
        <w:t>.</w:t>
      </w:r>
      <w:r w:rsidR="007D6C4D">
        <w:rPr>
          <w:rFonts w:ascii="Times New Roman" w:hAnsi="Times New Roman"/>
          <w:sz w:val="24"/>
          <w:szCs w:val="24"/>
          <w:lang w:val="ru-RU"/>
        </w:rPr>
        <w:t xml:space="preserve">, а </w:t>
      </w:r>
      <w:r w:rsidR="00152BD4">
        <w:rPr>
          <w:rFonts w:ascii="Times New Roman" w:hAnsi="Times New Roman"/>
          <w:sz w:val="24"/>
          <w:szCs w:val="24"/>
          <w:lang w:val="ru-RU"/>
        </w:rPr>
        <w:t>также</w:t>
      </w:r>
      <w:r w:rsidR="007D6C4D">
        <w:rPr>
          <w:rFonts w:ascii="Times New Roman" w:hAnsi="Times New Roman"/>
          <w:sz w:val="24"/>
          <w:szCs w:val="24"/>
          <w:lang w:val="ru-RU"/>
        </w:rPr>
        <w:t xml:space="preserve"> </w:t>
      </w:r>
      <w:r w:rsidR="00152BD4">
        <w:rPr>
          <w:rFonts w:ascii="Times New Roman" w:hAnsi="Times New Roman"/>
          <w:sz w:val="24"/>
          <w:szCs w:val="24"/>
          <w:lang w:val="ru-RU"/>
        </w:rPr>
        <w:t>в связи с планируемым вариантом развития системы теплоснабжения, планируется перевод на индивидуальное отопление жилые дома указанные в п.</w:t>
      </w:r>
      <w:r w:rsidR="00B7166D">
        <w:rPr>
          <w:rFonts w:ascii="Times New Roman" w:hAnsi="Times New Roman"/>
          <w:sz w:val="24"/>
          <w:szCs w:val="24"/>
          <w:lang w:val="ru-RU"/>
        </w:rPr>
        <w:t xml:space="preserve"> 6.2.1.3</w:t>
      </w:r>
      <w:r w:rsidR="007D6C4D">
        <w:rPr>
          <w:rFonts w:ascii="Times New Roman" w:hAnsi="Times New Roman"/>
          <w:sz w:val="24"/>
          <w:szCs w:val="24"/>
          <w:lang w:val="ru-RU"/>
        </w:rPr>
        <w:t xml:space="preserve">. </w:t>
      </w:r>
      <w:r w:rsidRPr="000B1DAC">
        <w:rPr>
          <w:rFonts w:ascii="Times New Roman" w:hAnsi="Times New Roman"/>
          <w:sz w:val="24"/>
          <w:szCs w:val="24"/>
          <w:lang w:val="ru-RU"/>
        </w:rPr>
        <w:t>Теплообеспечение всей малоэтажной индивидуальной застройки предполагается децентрализованное (индивидуальное), в виду экономически не выгодного присоединения их центральному теплоснабжению. Основным топливо индивидуальной застройки является</w:t>
      </w:r>
      <w:r w:rsidR="00CD22CD">
        <w:rPr>
          <w:rFonts w:ascii="Times New Roman" w:hAnsi="Times New Roman"/>
          <w:sz w:val="24"/>
          <w:szCs w:val="24"/>
          <w:lang w:val="ru-RU"/>
        </w:rPr>
        <w:t xml:space="preserve"> природный газ.</w:t>
      </w:r>
    </w:p>
    <w:p w14:paraId="27B35343" w14:textId="77777777" w:rsidR="006561B2" w:rsidRDefault="003E582F" w:rsidP="00205286">
      <w:pPr>
        <w:widowControl w:val="0"/>
        <w:autoSpaceDE w:val="0"/>
        <w:autoSpaceDN w:val="0"/>
        <w:adjustRightInd w:val="0"/>
        <w:spacing w:after="0" w:line="240" w:lineRule="auto"/>
        <w:jc w:val="center"/>
        <w:rPr>
          <w:rFonts w:ascii="Times New Roman" w:hAnsi="Times New Roman"/>
          <w:noProof/>
          <w:sz w:val="24"/>
          <w:szCs w:val="24"/>
          <w:highlight w:val="yellow"/>
          <w:lang w:val="ru-RU" w:eastAsia="ru-RU"/>
        </w:rPr>
      </w:pPr>
      <w:r>
        <w:rPr>
          <w:rFonts w:ascii="Times New Roman" w:hAnsi="Times New Roman"/>
          <w:noProof/>
          <w:sz w:val="24"/>
          <w:szCs w:val="24"/>
          <w:lang w:val="ru-RU" w:eastAsia="ru-RU"/>
        </w:rPr>
        <w:drawing>
          <wp:inline distT="0" distB="0" distL="0" distR="0" wp14:anchorId="759D2B6E" wp14:editId="2998083F">
            <wp:extent cx="6300470" cy="458533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ымянный.png"/>
                    <pic:cNvPicPr/>
                  </pic:nvPicPr>
                  <pic:blipFill>
                    <a:blip r:embed="rId15">
                      <a:extLst>
                        <a:ext uri="{28A0092B-C50C-407E-A947-70E740481C1C}">
                          <a14:useLocalDpi xmlns:a14="http://schemas.microsoft.com/office/drawing/2010/main" val="0"/>
                        </a:ext>
                      </a:extLst>
                    </a:blip>
                    <a:stretch>
                      <a:fillRect/>
                    </a:stretch>
                  </pic:blipFill>
                  <pic:spPr>
                    <a:xfrm>
                      <a:off x="0" y="0"/>
                      <a:ext cx="6300470" cy="4585335"/>
                    </a:xfrm>
                    <a:prstGeom prst="rect">
                      <a:avLst/>
                    </a:prstGeom>
                  </pic:spPr>
                </pic:pic>
              </a:graphicData>
            </a:graphic>
          </wp:inline>
        </w:drawing>
      </w:r>
    </w:p>
    <w:p w14:paraId="258E0017" w14:textId="77777777" w:rsidR="003E582F" w:rsidRPr="00F30F60" w:rsidRDefault="006561B2" w:rsidP="00F30F60">
      <w:pPr>
        <w:widowControl w:val="0"/>
        <w:autoSpaceDE w:val="0"/>
        <w:autoSpaceDN w:val="0"/>
        <w:adjustRightInd w:val="0"/>
        <w:spacing w:after="0" w:line="281" w:lineRule="exact"/>
        <w:jc w:val="center"/>
        <w:rPr>
          <w:rFonts w:ascii="Times New Roman" w:hAnsi="Times New Roman"/>
          <w:sz w:val="24"/>
          <w:szCs w:val="24"/>
          <w:lang w:val="ru-RU"/>
        </w:rPr>
      </w:pPr>
      <w:r w:rsidRPr="003E582F">
        <w:rPr>
          <w:rFonts w:ascii="Times New Roman" w:hAnsi="Times New Roman"/>
          <w:sz w:val="24"/>
          <w:szCs w:val="24"/>
          <w:lang w:val="ru-RU"/>
        </w:rPr>
        <w:t>Рисунок 1.</w:t>
      </w:r>
      <w:r w:rsidR="00A11511">
        <w:rPr>
          <w:rFonts w:ascii="Times New Roman" w:hAnsi="Times New Roman"/>
          <w:sz w:val="24"/>
          <w:szCs w:val="24"/>
          <w:lang w:val="ru-RU"/>
        </w:rPr>
        <w:t>7</w:t>
      </w:r>
      <w:r w:rsidRPr="003E582F">
        <w:rPr>
          <w:rFonts w:ascii="Times New Roman" w:hAnsi="Times New Roman"/>
          <w:sz w:val="24"/>
          <w:szCs w:val="24"/>
          <w:lang w:val="ru-RU"/>
        </w:rPr>
        <w:t xml:space="preserve"> - Зоны действия индивидуального теплоснабжения на территории </w:t>
      </w:r>
      <w:r w:rsidR="00655EF3" w:rsidRPr="00655EF3">
        <w:rPr>
          <w:rFonts w:ascii="Times New Roman" w:hAnsi="Times New Roman"/>
          <w:sz w:val="24"/>
          <w:szCs w:val="24"/>
          <w:lang w:val="ru-RU"/>
        </w:rPr>
        <w:t>Явасского городского поселения</w:t>
      </w:r>
      <w:bookmarkStart w:id="8" w:name="_Toc524357331"/>
    </w:p>
    <w:p w14:paraId="53A64886" w14:textId="77777777" w:rsidR="006561B2" w:rsidRPr="00C251F7" w:rsidRDefault="006561B2" w:rsidP="006561B2">
      <w:pPr>
        <w:pStyle w:val="1"/>
        <w:rPr>
          <w:szCs w:val="24"/>
          <w:lang w:val="ru-RU"/>
        </w:rPr>
      </w:pPr>
      <w:bookmarkStart w:id="9" w:name="_Toc65592481"/>
      <w:r w:rsidRPr="00C251F7">
        <w:rPr>
          <w:bCs w:val="0"/>
          <w:szCs w:val="24"/>
          <w:lang w:val="ru-RU"/>
        </w:rPr>
        <w:lastRenderedPageBreak/>
        <w:t>1.</w:t>
      </w:r>
      <w:r>
        <w:rPr>
          <w:bCs w:val="0"/>
          <w:szCs w:val="24"/>
          <w:lang w:val="ru-RU"/>
        </w:rPr>
        <w:t>2</w:t>
      </w:r>
      <w:r w:rsidRPr="00C251F7">
        <w:rPr>
          <w:bCs w:val="0"/>
          <w:szCs w:val="24"/>
          <w:lang w:val="ru-RU"/>
        </w:rPr>
        <w:t xml:space="preserve">. </w:t>
      </w:r>
      <w:r w:rsidRPr="00AE4C9E">
        <w:rPr>
          <w:bCs w:val="0"/>
          <w:szCs w:val="24"/>
          <w:lang w:val="ru-RU"/>
        </w:rPr>
        <w:t>Источники тепловой</w:t>
      </w:r>
      <w:r w:rsidRPr="00C251F7">
        <w:rPr>
          <w:bCs w:val="0"/>
          <w:szCs w:val="24"/>
          <w:lang w:val="ru-RU"/>
        </w:rPr>
        <w:t xml:space="preserve"> энергии</w:t>
      </w:r>
      <w:bookmarkEnd w:id="8"/>
      <w:bookmarkEnd w:id="9"/>
    </w:p>
    <w:p w14:paraId="2D39122D" w14:textId="77777777" w:rsidR="006561B2" w:rsidRPr="00C251F7" w:rsidRDefault="006561B2" w:rsidP="006561B2">
      <w:pPr>
        <w:pStyle w:val="1"/>
        <w:rPr>
          <w:szCs w:val="24"/>
          <w:lang w:val="ru-RU"/>
        </w:rPr>
      </w:pPr>
      <w:bookmarkStart w:id="10" w:name="_Toc524357332"/>
      <w:bookmarkStart w:id="11" w:name="_Toc65592482"/>
      <w:r w:rsidRPr="00C251F7">
        <w:rPr>
          <w:bCs w:val="0"/>
          <w:szCs w:val="24"/>
          <w:lang w:val="ru-RU"/>
        </w:rPr>
        <w:t>1.</w:t>
      </w:r>
      <w:r>
        <w:rPr>
          <w:bCs w:val="0"/>
          <w:szCs w:val="24"/>
          <w:lang w:val="ru-RU"/>
        </w:rPr>
        <w:t>2</w:t>
      </w:r>
      <w:r w:rsidRPr="00C251F7">
        <w:rPr>
          <w:bCs w:val="0"/>
          <w:szCs w:val="24"/>
          <w:lang w:val="ru-RU"/>
        </w:rPr>
        <w:t>.1. Общие положения</w:t>
      </w:r>
      <w:bookmarkEnd w:id="10"/>
      <w:bookmarkEnd w:id="11"/>
    </w:p>
    <w:p w14:paraId="017B057E" w14:textId="77777777" w:rsidR="006561B2" w:rsidRPr="00825359"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678E6EA4" w14:textId="681A49AD" w:rsidR="006561B2" w:rsidRPr="0063725D" w:rsidRDefault="006561B2" w:rsidP="0063725D">
      <w:pPr>
        <w:widowControl w:val="0"/>
        <w:overflowPunct w:val="0"/>
        <w:autoSpaceDE w:val="0"/>
        <w:autoSpaceDN w:val="0"/>
        <w:adjustRightInd w:val="0"/>
        <w:spacing w:after="0" w:line="213" w:lineRule="auto"/>
        <w:ind w:firstLine="720"/>
        <w:jc w:val="both"/>
        <w:rPr>
          <w:rFonts w:ascii="Times New Roman" w:hAnsi="Times New Roman"/>
          <w:sz w:val="24"/>
          <w:szCs w:val="24"/>
          <w:lang w:val="ru-RU"/>
        </w:rPr>
      </w:pPr>
      <w:r w:rsidRPr="007758C7">
        <w:rPr>
          <w:rFonts w:ascii="Times New Roman" w:hAnsi="Times New Roman"/>
          <w:sz w:val="24"/>
          <w:szCs w:val="24"/>
          <w:lang w:val="ru-RU"/>
        </w:rPr>
        <w:t xml:space="preserve">Теплоснабжение </w:t>
      </w:r>
      <w:r w:rsidR="00705029">
        <w:rPr>
          <w:rFonts w:ascii="Times New Roman" w:hAnsi="Times New Roman"/>
          <w:sz w:val="24"/>
          <w:szCs w:val="24"/>
          <w:lang w:val="ru-RU"/>
        </w:rPr>
        <w:t xml:space="preserve">от </w:t>
      </w:r>
      <w:r w:rsidR="00311324">
        <w:rPr>
          <w:rFonts w:ascii="Times New Roman" w:hAnsi="Times New Roman"/>
          <w:sz w:val="24"/>
          <w:szCs w:val="24"/>
          <w:lang w:val="ru-RU"/>
        </w:rPr>
        <w:t>МП Зубово-Полянского муниципального района «ТС»</w:t>
      </w:r>
      <w:r w:rsidR="00705029" w:rsidRPr="00AE4C9E">
        <w:rPr>
          <w:rFonts w:ascii="Times New Roman" w:hAnsi="Times New Roman"/>
          <w:sz w:val="24"/>
          <w:szCs w:val="24"/>
          <w:lang w:val="ru-RU"/>
        </w:rPr>
        <w:t xml:space="preserve"> </w:t>
      </w:r>
      <w:r w:rsidR="00705029" w:rsidRPr="007758C7">
        <w:rPr>
          <w:rFonts w:ascii="Times New Roman" w:hAnsi="Times New Roman"/>
          <w:sz w:val="24"/>
          <w:szCs w:val="24"/>
          <w:lang w:val="ru-RU"/>
        </w:rPr>
        <w:t>осуществляется</w:t>
      </w:r>
      <w:r w:rsidRPr="007758C7">
        <w:rPr>
          <w:rFonts w:ascii="Times New Roman" w:hAnsi="Times New Roman"/>
          <w:sz w:val="24"/>
          <w:szCs w:val="24"/>
          <w:lang w:val="ru-RU"/>
        </w:rPr>
        <w:t xml:space="preserve"> от</w:t>
      </w:r>
      <w:r w:rsidR="00E042FA">
        <w:rPr>
          <w:rFonts w:ascii="Times New Roman" w:hAnsi="Times New Roman"/>
          <w:sz w:val="24"/>
          <w:szCs w:val="24"/>
          <w:lang w:val="ru-RU"/>
        </w:rPr>
        <w:t xml:space="preserve"> </w:t>
      </w:r>
      <w:r w:rsidR="00705029">
        <w:rPr>
          <w:rFonts w:ascii="Times New Roman" w:hAnsi="Times New Roman"/>
          <w:sz w:val="24"/>
          <w:szCs w:val="24"/>
          <w:lang w:val="ru-RU"/>
        </w:rPr>
        <w:t xml:space="preserve">четырех </w:t>
      </w:r>
      <w:r w:rsidRPr="007758C7">
        <w:rPr>
          <w:rFonts w:ascii="Times New Roman" w:hAnsi="Times New Roman"/>
          <w:sz w:val="24"/>
          <w:szCs w:val="24"/>
          <w:lang w:val="ru-RU"/>
        </w:rPr>
        <w:t>котельн</w:t>
      </w:r>
      <w:r w:rsidR="0063725D">
        <w:rPr>
          <w:rFonts w:ascii="Times New Roman" w:hAnsi="Times New Roman"/>
          <w:sz w:val="24"/>
          <w:szCs w:val="24"/>
          <w:lang w:val="ru-RU"/>
        </w:rPr>
        <w:t>ых:</w:t>
      </w:r>
      <w:r>
        <w:rPr>
          <w:rFonts w:ascii="Times New Roman" w:hAnsi="Times New Roman"/>
          <w:sz w:val="24"/>
          <w:szCs w:val="24"/>
          <w:lang w:val="ru-RU"/>
        </w:rPr>
        <w:t xml:space="preserve"> </w:t>
      </w:r>
      <w:r w:rsidR="0063725D" w:rsidRPr="006D6FEC">
        <w:rPr>
          <w:rFonts w:ascii="Times New Roman" w:hAnsi="Times New Roman"/>
          <w:sz w:val="24"/>
          <w:szCs w:val="24"/>
          <w:lang w:val="ru-RU"/>
        </w:rPr>
        <w:t xml:space="preserve">котельная </w:t>
      </w:r>
      <w:r w:rsidR="00EB476F">
        <w:rPr>
          <w:rFonts w:ascii="Times New Roman" w:hAnsi="Times New Roman"/>
          <w:sz w:val="24"/>
          <w:szCs w:val="24"/>
          <w:lang w:val="ru-RU"/>
        </w:rPr>
        <w:t>№1, г. п. Явас</w:t>
      </w:r>
      <w:r w:rsidR="00705029">
        <w:rPr>
          <w:rFonts w:ascii="Times New Roman" w:hAnsi="Times New Roman"/>
          <w:sz w:val="24"/>
          <w:szCs w:val="24"/>
          <w:lang w:val="ru-RU"/>
        </w:rPr>
        <w:t xml:space="preserve">, </w:t>
      </w:r>
      <w:r w:rsidR="0063725D" w:rsidRPr="006D6FEC">
        <w:rPr>
          <w:rFonts w:ascii="Times New Roman" w:hAnsi="Times New Roman"/>
          <w:sz w:val="24"/>
          <w:szCs w:val="24"/>
          <w:lang w:val="ru-RU"/>
        </w:rPr>
        <w:t xml:space="preserve">котельная </w:t>
      </w:r>
      <w:r w:rsidR="00EB476F">
        <w:rPr>
          <w:rFonts w:ascii="Times New Roman" w:hAnsi="Times New Roman"/>
          <w:sz w:val="24"/>
          <w:szCs w:val="24"/>
          <w:lang w:val="ru-RU"/>
        </w:rPr>
        <w:t>№2, г. п. Явас</w:t>
      </w:r>
      <w:r w:rsidR="00705029">
        <w:rPr>
          <w:rFonts w:ascii="Times New Roman" w:hAnsi="Times New Roman"/>
          <w:sz w:val="24"/>
          <w:szCs w:val="24"/>
          <w:lang w:val="ru-RU"/>
        </w:rPr>
        <w:t>, котельная №3, п. Озерный, котельная №4, п. Парца, которые</w:t>
      </w:r>
      <w:r w:rsidR="00234880">
        <w:rPr>
          <w:rFonts w:ascii="Times New Roman" w:hAnsi="Times New Roman"/>
          <w:sz w:val="24"/>
          <w:szCs w:val="24"/>
          <w:lang w:val="ru-RU"/>
        </w:rPr>
        <w:t xml:space="preserve"> </w:t>
      </w:r>
      <w:r w:rsidRPr="007758C7">
        <w:rPr>
          <w:rFonts w:ascii="Times New Roman" w:hAnsi="Times New Roman"/>
          <w:sz w:val="24"/>
          <w:szCs w:val="24"/>
          <w:lang w:val="ru-RU"/>
        </w:rPr>
        <w:t>работа</w:t>
      </w:r>
      <w:r w:rsidR="0063725D">
        <w:rPr>
          <w:rFonts w:ascii="Times New Roman" w:hAnsi="Times New Roman"/>
          <w:sz w:val="24"/>
          <w:szCs w:val="24"/>
          <w:lang w:val="ru-RU"/>
        </w:rPr>
        <w:t>ю</w:t>
      </w:r>
      <w:r w:rsidR="00AE4C9E">
        <w:rPr>
          <w:rFonts w:ascii="Times New Roman" w:hAnsi="Times New Roman"/>
          <w:sz w:val="24"/>
          <w:szCs w:val="24"/>
          <w:lang w:val="ru-RU"/>
        </w:rPr>
        <w:t>т</w:t>
      </w:r>
      <w:r w:rsidRPr="007758C7">
        <w:rPr>
          <w:rFonts w:ascii="Times New Roman" w:hAnsi="Times New Roman"/>
          <w:sz w:val="24"/>
          <w:szCs w:val="24"/>
          <w:lang w:val="ru-RU"/>
        </w:rPr>
        <w:t xml:space="preserve"> на природном газе. Тепловая мощность котельн</w:t>
      </w:r>
      <w:r w:rsidR="0063725D">
        <w:rPr>
          <w:rFonts w:ascii="Times New Roman" w:hAnsi="Times New Roman"/>
          <w:sz w:val="24"/>
          <w:szCs w:val="24"/>
          <w:lang w:val="ru-RU"/>
        </w:rPr>
        <w:t>ых</w:t>
      </w:r>
      <w:r w:rsidRPr="007758C7">
        <w:rPr>
          <w:rFonts w:ascii="Times New Roman" w:hAnsi="Times New Roman"/>
          <w:sz w:val="24"/>
          <w:szCs w:val="24"/>
          <w:lang w:val="ru-RU"/>
        </w:rPr>
        <w:t xml:space="preserve"> </w:t>
      </w:r>
      <w:r w:rsidR="002112DB">
        <w:rPr>
          <w:rFonts w:ascii="Times New Roman" w:hAnsi="Times New Roman"/>
          <w:sz w:val="24"/>
          <w:szCs w:val="24"/>
          <w:lang w:val="ru-RU"/>
        </w:rPr>
        <w:t>33,54</w:t>
      </w:r>
      <w:r w:rsidRPr="007758C7">
        <w:rPr>
          <w:rFonts w:ascii="Times New Roman" w:hAnsi="Times New Roman"/>
          <w:sz w:val="24"/>
          <w:szCs w:val="24"/>
          <w:lang w:val="ru-RU"/>
        </w:rPr>
        <w:t xml:space="preserve"> Гкал/ч</w:t>
      </w:r>
      <w:r>
        <w:rPr>
          <w:rFonts w:ascii="Times New Roman" w:hAnsi="Times New Roman"/>
          <w:sz w:val="24"/>
          <w:szCs w:val="24"/>
          <w:lang w:val="ru-RU"/>
        </w:rPr>
        <w:t xml:space="preserve">, </w:t>
      </w:r>
      <w:r w:rsidRPr="006C6785">
        <w:rPr>
          <w:rFonts w:ascii="Times New Roman" w:hAnsi="Times New Roman"/>
          <w:sz w:val="24"/>
          <w:szCs w:val="24"/>
          <w:lang w:val="ru-RU"/>
        </w:rPr>
        <w:t>которой достаточно для теплоснабжения существующих потребителей</w:t>
      </w:r>
      <w:r>
        <w:rPr>
          <w:rFonts w:ascii="Times New Roman" w:hAnsi="Times New Roman"/>
          <w:sz w:val="24"/>
          <w:szCs w:val="24"/>
          <w:lang w:val="ru-RU"/>
        </w:rPr>
        <w:t xml:space="preserve">. </w:t>
      </w:r>
      <w:r w:rsidRPr="000C54C7">
        <w:rPr>
          <w:rFonts w:ascii="Times New Roman" w:hAnsi="Times New Roman"/>
          <w:sz w:val="24"/>
          <w:szCs w:val="24"/>
          <w:lang w:val="ru-RU"/>
        </w:rPr>
        <w:t>Регулирование отпуска тепловой энергии от источник</w:t>
      </w:r>
      <w:r w:rsidR="00085828">
        <w:rPr>
          <w:rFonts w:ascii="Times New Roman" w:hAnsi="Times New Roman"/>
          <w:sz w:val="24"/>
          <w:szCs w:val="24"/>
          <w:lang w:val="ru-RU"/>
        </w:rPr>
        <w:t>а</w:t>
      </w:r>
      <w:r w:rsidRPr="000C54C7">
        <w:rPr>
          <w:rFonts w:ascii="Times New Roman" w:hAnsi="Times New Roman"/>
          <w:sz w:val="24"/>
          <w:szCs w:val="24"/>
          <w:lang w:val="ru-RU"/>
        </w:rPr>
        <w:t xml:space="preserve"> осуществляется в основном по температурному графику </w:t>
      </w:r>
      <w:r>
        <w:rPr>
          <w:rFonts w:ascii="Times New Roman" w:hAnsi="Times New Roman"/>
          <w:sz w:val="24"/>
          <w:szCs w:val="24"/>
          <w:lang w:val="ru-RU"/>
        </w:rPr>
        <w:t>95</w:t>
      </w:r>
      <w:r w:rsidRPr="000C54C7">
        <w:rPr>
          <w:rFonts w:ascii="Times New Roman" w:hAnsi="Times New Roman"/>
          <w:sz w:val="24"/>
          <w:szCs w:val="24"/>
          <w:lang w:val="ru-RU"/>
        </w:rPr>
        <w:t xml:space="preserve">-70 </w:t>
      </w:r>
      <w:r w:rsidRPr="000A4E7B">
        <w:rPr>
          <w:rFonts w:ascii="Times New Roman" w:hAnsi="Times New Roman"/>
          <w:iCs/>
          <w:sz w:val="24"/>
          <w:szCs w:val="20"/>
          <w:lang w:val="ru-RU"/>
        </w:rPr>
        <w:t>°С</w:t>
      </w:r>
      <w:r>
        <w:rPr>
          <w:rFonts w:ascii="Times New Roman" w:hAnsi="Times New Roman"/>
          <w:iCs/>
          <w:sz w:val="24"/>
          <w:szCs w:val="20"/>
          <w:lang w:val="ru-RU"/>
        </w:rPr>
        <w:t>.</w:t>
      </w:r>
    </w:p>
    <w:p w14:paraId="5E376870" w14:textId="77777777" w:rsidR="006561B2" w:rsidRDefault="006561B2" w:rsidP="006561B2">
      <w:pPr>
        <w:pStyle w:val="1"/>
        <w:jc w:val="both"/>
        <w:rPr>
          <w:bCs w:val="0"/>
          <w:szCs w:val="24"/>
          <w:lang w:val="ru-RU"/>
        </w:rPr>
      </w:pPr>
    </w:p>
    <w:p w14:paraId="0EAE7458" w14:textId="77777777" w:rsidR="006561B2" w:rsidRPr="00C251F7" w:rsidRDefault="006561B2" w:rsidP="006561B2">
      <w:pPr>
        <w:pStyle w:val="1"/>
        <w:jc w:val="both"/>
        <w:rPr>
          <w:szCs w:val="24"/>
          <w:lang w:val="ru-RU"/>
        </w:rPr>
      </w:pPr>
      <w:bookmarkStart w:id="12" w:name="_Toc524357333"/>
      <w:bookmarkStart w:id="13" w:name="_Toc65592483"/>
      <w:r w:rsidRPr="00C251F7">
        <w:rPr>
          <w:bCs w:val="0"/>
          <w:szCs w:val="24"/>
          <w:lang w:val="ru-RU"/>
        </w:rPr>
        <w:t>1.2.2. Состав и технические характеристики основного оборудования (структура основного оборудования)</w:t>
      </w:r>
      <w:bookmarkEnd w:id="12"/>
      <w:bookmarkEnd w:id="13"/>
    </w:p>
    <w:p w14:paraId="55B21DC6" w14:textId="77777777" w:rsidR="006561B2" w:rsidRDefault="006561B2" w:rsidP="006561B2">
      <w:pPr>
        <w:widowControl w:val="0"/>
        <w:autoSpaceDE w:val="0"/>
        <w:autoSpaceDN w:val="0"/>
        <w:adjustRightInd w:val="0"/>
        <w:spacing w:after="0" w:line="240" w:lineRule="auto"/>
        <w:ind w:firstLine="709"/>
        <w:rPr>
          <w:rFonts w:ascii="Times New Roman" w:hAnsi="Times New Roman"/>
          <w:sz w:val="24"/>
          <w:szCs w:val="24"/>
          <w:lang w:val="ru-RU"/>
        </w:rPr>
      </w:pPr>
    </w:p>
    <w:p w14:paraId="2D2D0B8C" w14:textId="501CBC91"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sidRPr="000D6D7E">
        <w:rPr>
          <w:rFonts w:ascii="Times New Roman" w:hAnsi="Times New Roman"/>
          <w:sz w:val="24"/>
          <w:szCs w:val="24"/>
          <w:lang w:val="ru-RU"/>
        </w:rPr>
        <w:t>Основн</w:t>
      </w:r>
      <w:r w:rsidR="00C65115">
        <w:rPr>
          <w:rFonts w:ascii="Times New Roman" w:hAnsi="Times New Roman"/>
          <w:sz w:val="24"/>
          <w:szCs w:val="24"/>
          <w:lang w:val="ru-RU"/>
        </w:rPr>
        <w:t>о</w:t>
      </w:r>
      <w:r w:rsidR="00AE4C9E">
        <w:rPr>
          <w:rFonts w:ascii="Times New Roman" w:hAnsi="Times New Roman"/>
          <w:sz w:val="24"/>
          <w:szCs w:val="24"/>
          <w:lang w:val="ru-RU"/>
        </w:rPr>
        <w:t>е</w:t>
      </w:r>
      <w:r w:rsidRPr="000D6D7E">
        <w:rPr>
          <w:rFonts w:ascii="Times New Roman" w:hAnsi="Times New Roman"/>
          <w:sz w:val="24"/>
          <w:szCs w:val="24"/>
          <w:lang w:val="ru-RU"/>
        </w:rPr>
        <w:t xml:space="preserve"> и вспомогательн</w:t>
      </w:r>
      <w:r w:rsidR="00C65115">
        <w:rPr>
          <w:rFonts w:ascii="Times New Roman" w:hAnsi="Times New Roman"/>
          <w:sz w:val="24"/>
          <w:szCs w:val="24"/>
          <w:lang w:val="ru-RU"/>
        </w:rPr>
        <w:t>о</w:t>
      </w:r>
      <w:r w:rsidR="00AE4C9E">
        <w:rPr>
          <w:rFonts w:ascii="Times New Roman" w:hAnsi="Times New Roman"/>
          <w:sz w:val="24"/>
          <w:szCs w:val="24"/>
          <w:lang w:val="ru-RU"/>
        </w:rPr>
        <w:t>е</w:t>
      </w:r>
      <w:r w:rsidR="00C65115">
        <w:rPr>
          <w:rFonts w:ascii="Times New Roman" w:hAnsi="Times New Roman"/>
          <w:sz w:val="24"/>
          <w:szCs w:val="24"/>
          <w:lang w:val="ru-RU"/>
        </w:rPr>
        <w:t xml:space="preserve"> оборудование</w:t>
      </w:r>
      <w:r w:rsidRPr="000D6D7E">
        <w:rPr>
          <w:rFonts w:ascii="Times New Roman" w:hAnsi="Times New Roman"/>
          <w:sz w:val="24"/>
          <w:szCs w:val="24"/>
          <w:lang w:val="ru-RU"/>
        </w:rPr>
        <w:t xml:space="preserve"> котельн</w:t>
      </w:r>
      <w:r w:rsidR="00C65115">
        <w:rPr>
          <w:rFonts w:ascii="Times New Roman" w:hAnsi="Times New Roman"/>
          <w:sz w:val="24"/>
          <w:szCs w:val="24"/>
          <w:lang w:val="ru-RU"/>
        </w:rPr>
        <w:t>ых</w:t>
      </w:r>
      <w:r w:rsidRPr="000D6D7E">
        <w:rPr>
          <w:rFonts w:ascii="Times New Roman" w:hAnsi="Times New Roman"/>
          <w:sz w:val="24"/>
          <w:szCs w:val="24"/>
          <w:lang w:val="ru-RU"/>
        </w:rPr>
        <w:t xml:space="preserve"> теплоснабжающ</w:t>
      </w:r>
      <w:r w:rsidR="00AE4C9E">
        <w:rPr>
          <w:rFonts w:ascii="Times New Roman" w:hAnsi="Times New Roman"/>
          <w:sz w:val="24"/>
          <w:szCs w:val="24"/>
          <w:lang w:val="ru-RU"/>
        </w:rPr>
        <w:t>ей компании</w:t>
      </w:r>
      <w:r w:rsidR="0017534A">
        <w:rPr>
          <w:rFonts w:ascii="Times New Roman" w:hAnsi="Times New Roman"/>
          <w:sz w:val="24"/>
          <w:szCs w:val="24"/>
          <w:lang w:val="ru-RU"/>
        </w:rPr>
        <w:t>,</w:t>
      </w:r>
      <w:r w:rsidRPr="000D6D7E">
        <w:rPr>
          <w:rFonts w:ascii="Times New Roman" w:hAnsi="Times New Roman"/>
          <w:sz w:val="24"/>
          <w:szCs w:val="24"/>
          <w:lang w:val="ru-RU"/>
        </w:rPr>
        <w:t xml:space="preserve"> </w:t>
      </w:r>
      <w:r w:rsidR="00D94EE4">
        <w:rPr>
          <w:rFonts w:ascii="Times New Roman" w:hAnsi="Times New Roman"/>
          <w:sz w:val="24"/>
          <w:szCs w:val="24"/>
          <w:lang w:val="ru-RU"/>
        </w:rPr>
        <w:t>мощность которого достаточна</w:t>
      </w:r>
      <w:r w:rsidRPr="00295712">
        <w:rPr>
          <w:rFonts w:ascii="Times New Roman" w:hAnsi="Times New Roman"/>
          <w:sz w:val="24"/>
          <w:szCs w:val="24"/>
          <w:lang w:val="ru-RU"/>
        </w:rPr>
        <w:t xml:space="preserve"> для теплоснабжения существующих потребителей</w:t>
      </w:r>
      <w:r w:rsidR="00D94EE4">
        <w:rPr>
          <w:rFonts w:ascii="Times New Roman" w:hAnsi="Times New Roman"/>
          <w:sz w:val="24"/>
          <w:szCs w:val="24"/>
          <w:lang w:val="ru-RU"/>
        </w:rPr>
        <w:t>, расположенных</w:t>
      </w:r>
      <w:r w:rsidRPr="000D6D7E">
        <w:rPr>
          <w:rFonts w:ascii="Times New Roman" w:hAnsi="Times New Roman"/>
          <w:sz w:val="24"/>
          <w:szCs w:val="24"/>
          <w:lang w:val="ru-RU"/>
        </w:rPr>
        <w:t xml:space="preserve"> в </w:t>
      </w:r>
      <w:r w:rsidR="00D94EE4">
        <w:rPr>
          <w:rFonts w:ascii="Times New Roman" w:hAnsi="Times New Roman"/>
          <w:sz w:val="24"/>
          <w:szCs w:val="24"/>
          <w:lang w:val="ru-RU"/>
        </w:rPr>
        <w:t>Явасском городском</w:t>
      </w:r>
      <w:r w:rsidR="00655EF3" w:rsidRPr="00655EF3">
        <w:rPr>
          <w:rFonts w:ascii="Times New Roman" w:hAnsi="Times New Roman"/>
          <w:sz w:val="24"/>
          <w:szCs w:val="24"/>
          <w:lang w:val="ru-RU"/>
        </w:rPr>
        <w:t xml:space="preserve"> посе</w:t>
      </w:r>
      <w:r w:rsidR="00D94EE4">
        <w:rPr>
          <w:rFonts w:ascii="Times New Roman" w:hAnsi="Times New Roman"/>
          <w:sz w:val="24"/>
          <w:szCs w:val="24"/>
          <w:lang w:val="ru-RU"/>
        </w:rPr>
        <w:t>лении,</w:t>
      </w:r>
      <w:r w:rsidR="00655EF3" w:rsidRPr="00655EF3">
        <w:rPr>
          <w:rFonts w:ascii="Times New Roman" w:hAnsi="Times New Roman"/>
          <w:sz w:val="24"/>
          <w:szCs w:val="24"/>
          <w:lang w:val="ru-RU"/>
        </w:rPr>
        <w:t xml:space="preserve"> </w:t>
      </w:r>
      <w:r w:rsidR="00D94EE4">
        <w:rPr>
          <w:rFonts w:ascii="Times New Roman" w:hAnsi="Times New Roman"/>
          <w:sz w:val="24"/>
          <w:szCs w:val="24"/>
          <w:lang w:val="ru-RU"/>
        </w:rPr>
        <w:t>представлено</w:t>
      </w:r>
      <w:r w:rsidRPr="000D6D7E">
        <w:rPr>
          <w:rFonts w:ascii="Times New Roman" w:hAnsi="Times New Roman"/>
          <w:sz w:val="24"/>
          <w:szCs w:val="24"/>
          <w:lang w:val="ru-RU"/>
        </w:rPr>
        <w:t xml:space="preserve"> в табл.</w:t>
      </w:r>
      <w:r>
        <w:rPr>
          <w:rFonts w:ascii="Times New Roman" w:hAnsi="Times New Roman"/>
          <w:sz w:val="24"/>
          <w:szCs w:val="24"/>
          <w:lang w:val="ru-RU"/>
        </w:rPr>
        <w:t>1</w:t>
      </w:r>
      <w:r w:rsidRPr="000D6D7E">
        <w:rPr>
          <w:rFonts w:ascii="Times New Roman" w:hAnsi="Times New Roman"/>
          <w:sz w:val="24"/>
          <w:szCs w:val="24"/>
          <w:lang w:val="ru-RU"/>
        </w:rPr>
        <w:t>.1-</w:t>
      </w:r>
      <w:r>
        <w:rPr>
          <w:rFonts w:ascii="Times New Roman" w:hAnsi="Times New Roman"/>
          <w:sz w:val="24"/>
          <w:szCs w:val="24"/>
          <w:lang w:val="ru-RU"/>
        </w:rPr>
        <w:t>1</w:t>
      </w:r>
      <w:r w:rsidRPr="000D6D7E">
        <w:rPr>
          <w:rFonts w:ascii="Times New Roman" w:hAnsi="Times New Roman"/>
          <w:sz w:val="24"/>
          <w:szCs w:val="24"/>
          <w:lang w:val="ru-RU"/>
        </w:rPr>
        <w:t xml:space="preserve">.2 </w:t>
      </w:r>
    </w:p>
    <w:p w14:paraId="3420D2CD" w14:textId="77777777" w:rsidR="0017534A" w:rsidRPr="000D6D7E" w:rsidRDefault="0017534A"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6A43CD40" w14:textId="77777777" w:rsidR="006561B2" w:rsidRPr="001F1D21" w:rsidRDefault="006561B2" w:rsidP="0017534A">
      <w:pPr>
        <w:widowControl w:val="0"/>
        <w:overflowPunct w:val="0"/>
        <w:autoSpaceDE w:val="0"/>
        <w:autoSpaceDN w:val="0"/>
        <w:adjustRightInd w:val="0"/>
        <w:spacing w:after="0" w:line="224" w:lineRule="auto"/>
        <w:ind w:left="20" w:right="-1"/>
        <w:jc w:val="both"/>
        <w:rPr>
          <w:rFonts w:ascii="Times New Roman" w:hAnsi="Times New Roman"/>
          <w:sz w:val="24"/>
          <w:szCs w:val="24"/>
          <w:lang w:val="ru-RU"/>
        </w:rPr>
      </w:pPr>
      <w:r w:rsidRPr="007758C7">
        <w:rPr>
          <w:rFonts w:ascii="Times New Roman" w:hAnsi="Times New Roman"/>
          <w:sz w:val="23"/>
          <w:szCs w:val="23"/>
          <w:lang w:val="ru-RU"/>
        </w:rPr>
        <w:t xml:space="preserve">Таблица </w:t>
      </w:r>
      <w:r>
        <w:rPr>
          <w:rFonts w:ascii="Times New Roman" w:hAnsi="Times New Roman"/>
          <w:sz w:val="23"/>
          <w:szCs w:val="23"/>
          <w:lang w:val="ru-RU"/>
        </w:rPr>
        <w:t>1</w:t>
      </w:r>
      <w:r w:rsidRPr="007758C7">
        <w:rPr>
          <w:rFonts w:ascii="Times New Roman" w:hAnsi="Times New Roman"/>
          <w:sz w:val="23"/>
          <w:szCs w:val="23"/>
          <w:lang w:val="ru-RU"/>
        </w:rPr>
        <w:t xml:space="preserve">.1-Характеристики котлоагрегатов </w:t>
      </w:r>
      <w:r w:rsidR="00CE09C5">
        <w:rPr>
          <w:rFonts w:ascii="Times New Roman" w:hAnsi="Times New Roman"/>
          <w:sz w:val="24"/>
          <w:szCs w:val="24"/>
          <w:lang w:val="ru-RU"/>
        </w:rPr>
        <w:t>котельных</w:t>
      </w:r>
    </w:p>
    <w:tbl>
      <w:tblPr>
        <w:tblW w:w="10270" w:type="dxa"/>
        <w:tblInd w:w="10" w:type="dxa"/>
        <w:tblLayout w:type="fixed"/>
        <w:tblCellMar>
          <w:left w:w="0" w:type="dxa"/>
          <w:right w:w="0" w:type="dxa"/>
        </w:tblCellMar>
        <w:tblLook w:val="0000" w:firstRow="0" w:lastRow="0" w:firstColumn="0" w:lastColumn="0" w:noHBand="0" w:noVBand="0"/>
      </w:tblPr>
      <w:tblGrid>
        <w:gridCol w:w="1020"/>
        <w:gridCol w:w="1440"/>
        <w:gridCol w:w="2880"/>
        <w:gridCol w:w="800"/>
        <w:gridCol w:w="1900"/>
        <w:gridCol w:w="2025"/>
        <w:gridCol w:w="205"/>
      </w:tblGrid>
      <w:tr w:rsidR="006561B2" w:rsidRPr="00094629" w14:paraId="2B7B6560" w14:textId="77777777" w:rsidTr="006561B2">
        <w:trPr>
          <w:trHeight w:val="278"/>
        </w:trPr>
        <w:tc>
          <w:tcPr>
            <w:tcW w:w="1020" w:type="dxa"/>
            <w:tcBorders>
              <w:top w:val="single" w:sz="8" w:space="0" w:color="auto"/>
              <w:left w:val="single" w:sz="8" w:space="0" w:color="auto"/>
              <w:bottom w:val="nil"/>
              <w:right w:val="single" w:sz="8" w:space="0" w:color="auto"/>
            </w:tcBorders>
            <w:vAlign w:val="bottom"/>
          </w:tcPr>
          <w:p w14:paraId="4625F4BB"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440" w:type="dxa"/>
            <w:vMerge w:val="restart"/>
            <w:tcBorders>
              <w:top w:val="single" w:sz="8" w:space="0" w:color="auto"/>
              <w:left w:val="nil"/>
              <w:bottom w:val="nil"/>
              <w:right w:val="single" w:sz="8" w:space="0" w:color="auto"/>
            </w:tcBorders>
            <w:vAlign w:val="bottom"/>
          </w:tcPr>
          <w:p w14:paraId="392A73AA"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Тип</w:t>
            </w:r>
          </w:p>
        </w:tc>
        <w:tc>
          <w:tcPr>
            <w:tcW w:w="2880" w:type="dxa"/>
            <w:tcBorders>
              <w:top w:val="single" w:sz="8" w:space="0" w:color="auto"/>
              <w:left w:val="nil"/>
              <w:bottom w:val="nil"/>
              <w:right w:val="single" w:sz="8" w:space="0" w:color="auto"/>
            </w:tcBorders>
            <w:vAlign w:val="bottom"/>
          </w:tcPr>
          <w:p w14:paraId="2CA41068"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Установленная мощность</w:t>
            </w:r>
          </w:p>
        </w:tc>
        <w:tc>
          <w:tcPr>
            <w:tcW w:w="800" w:type="dxa"/>
            <w:tcBorders>
              <w:top w:val="single" w:sz="8" w:space="0" w:color="auto"/>
              <w:left w:val="nil"/>
              <w:bottom w:val="nil"/>
              <w:right w:val="single" w:sz="8" w:space="0" w:color="auto"/>
            </w:tcBorders>
            <w:vAlign w:val="bottom"/>
          </w:tcPr>
          <w:p w14:paraId="2D1642D8"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Год</w:t>
            </w:r>
          </w:p>
        </w:tc>
        <w:tc>
          <w:tcPr>
            <w:tcW w:w="1900" w:type="dxa"/>
            <w:tcBorders>
              <w:top w:val="single" w:sz="8" w:space="0" w:color="auto"/>
              <w:left w:val="nil"/>
              <w:bottom w:val="nil"/>
              <w:right w:val="single" w:sz="8" w:space="0" w:color="auto"/>
            </w:tcBorders>
            <w:vAlign w:val="bottom"/>
          </w:tcPr>
          <w:p w14:paraId="4A0F22DF"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Температурный</w:t>
            </w:r>
          </w:p>
        </w:tc>
        <w:tc>
          <w:tcPr>
            <w:tcW w:w="2025" w:type="dxa"/>
            <w:tcBorders>
              <w:top w:val="single" w:sz="8" w:space="0" w:color="auto"/>
              <w:left w:val="nil"/>
              <w:bottom w:val="nil"/>
              <w:right w:val="single" w:sz="8" w:space="0" w:color="auto"/>
            </w:tcBorders>
            <w:vAlign w:val="bottom"/>
          </w:tcPr>
          <w:p w14:paraId="41B9AD03"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КПД по</w:t>
            </w:r>
          </w:p>
        </w:tc>
        <w:tc>
          <w:tcPr>
            <w:tcW w:w="205" w:type="dxa"/>
            <w:tcBorders>
              <w:top w:val="nil"/>
              <w:left w:val="nil"/>
              <w:bottom w:val="nil"/>
              <w:right w:val="nil"/>
            </w:tcBorders>
            <w:vAlign w:val="bottom"/>
          </w:tcPr>
          <w:p w14:paraId="0B2F2A6E"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1BE7167D" w14:textId="77777777" w:rsidTr="006561B2">
        <w:trPr>
          <w:trHeight w:val="139"/>
        </w:trPr>
        <w:tc>
          <w:tcPr>
            <w:tcW w:w="1020" w:type="dxa"/>
            <w:vMerge w:val="restart"/>
            <w:tcBorders>
              <w:top w:val="nil"/>
              <w:left w:val="single" w:sz="8" w:space="0" w:color="auto"/>
              <w:bottom w:val="nil"/>
              <w:right w:val="single" w:sz="8" w:space="0" w:color="auto"/>
            </w:tcBorders>
            <w:vAlign w:val="bottom"/>
          </w:tcPr>
          <w:p w14:paraId="37ECDC2E"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котла</w:t>
            </w:r>
          </w:p>
        </w:tc>
        <w:tc>
          <w:tcPr>
            <w:tcW w:w="1440" w:type="dxa"/>
            <w:vMerge/>
            <w:tcBorders>
              <w:top w:val="nil"/>
              <w:left w:val="nil"/>
              <w:bottom w:val="nil"/>
              <w:right w:val="single" w:sz="8" w:space="0" w:color="auto"/>
            </w:tcBorders>
            <w:vAlign w:val="bottom"/>
          </w:tcPr>
          <w:p w14:paraId="14C7B56B"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2880" w:type="dxa"/>
            <w:vMerge w:val="restart"/>
            <w:tcBorders>
              <w:top w:val="nil"/>
              <w:left w:val="nil"/>
              <w:bottom w:val="nil"/>
              <w:right w:val="single" w:sz="8" w:space="0" w:color="auto"/>
            </w:tcBorders>
            <w:vAlign w:val="bottom"/>
          </w:tcPr>
          <w:p w14:paraId="4C878224"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котла Гкал/час</w:t>
            </w:r>
          </w:p>
        </w:tc>
        <w:tc>
          <w:tcPr>
            <w:tcW w:w="800" w:type="dxa"/>
            <w:vMerge w:val="restart"/>
            <w:tcBorders>
              <w:top w:val="nil"/>
              <w:left w:val="nil"/>
              <w:bottom w:val="nil"/>
              <w:right w:val="single" w:sz="8" w:space="0" w:color="auto"/>
            </w:tcBorders>
            <w:vAlign w:val="bottom"/>
          </w:tcPr>
          <w:p w14:paraId="059888BB"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ввода</w:t>
            </w:r>
          </w:p>
        </w:tc>
        <w:tc>
          <w:tcPr>
            <w:tcW w:w="1900" w:type="dxa"/>
            <w:vMerge w:val="restart"/>
            <w:tcBorders>
              <w:top w:val="nil"/>
              <w:left w:val="nil"/>
              <w:bottom w:val="nil"/>
              <w:right w:val="single" w:sz="8" w:space="0" w:color="auto"/>
            </w:tcBorders>
            <w:vAlign w:val="bottom"/>
          </w:tcPr>
          <w:p w14:paraId="47C225C1" w14:textId="77777777" w:rsidR="006561B2" w:rsidRPr="00404553" w:rsidRDefault="006561B2" w:rsidP="00CE09C5">
            <w:pPr>
              <w:widowControl w:val="0"/>
              <w:autoSpaceDE w:val="0"/>
              <w:autoSpaceDN w:val="0"/>
              <w:adjustRightInd w:val="0"/>
              <w:spacing w:after="0" w:line="255" w:lineRule="exact"/>
              <w:ind w:left="600"/>
              <w:rPr>
                <w:rFonts w:ascii="Times New Roman" w:hAnsi="Times New Roman"/>
                <w:sz w:val="20"/>
                <w:szCs w:val="20"/>
                <w:lang w:val="ru-RU"/>
              </w:rPr>
            </w:pPr>
            <w:r w:rsidRPr="00404553">
              <w:rPr>
                <w:rFonts w:ascii="Times New Roman" w:hAnsi="Times New Roman"/>
                <w:sz w:val="20"/>
                <w:szCs w:val="20"/>
                <w:lang w:val="ru-RU"/>
              </w:rPr>
              <w:t>график</w:t>
            </w:r>
          </w:p>
        </w:tc>
        <w:tc>
          <w:tcPr>
            <w:tcW w:w="2025" w:type="dxa"/>
            <w:vMerge w:val="restart"/>
            <w:tcBorders>
              <w:top w:val="nil"/>
              <w:left w:val="nil"/>
              <w:bottom w:val="nil"/>
              <w:right w:val="single" w:sz="8" w:space="0" w:color="auto"/>
            </w:tcBorders>
            <w:vAlign w:val="bottom"/>
          </w:tcPr>
          <w:p w14:paraId="7E2F4350"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режимной карте</w:t>
            </w:r>
          </w:p>
        </w:tc>
        <w:tc>
          <w:tcPr>
            <w:tcW w:w="205" w:type="dxa"/>
            <w:tcBorders>
              <w:top w:val="nil"/>
              <w:left w:val="nil"/>
              <w:bottom w:val="nil"/>
              <w:right w:val="nil"/>
            </w:tcBorders>
            <w:vAlign w:val="bottom"/>
          </w:tcPr>
          <w:p w14:paraId="76364AF9"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238F61A7" w14:textId="77777777" w:rsidTr="006561B2">
        <w:trPr>
          <w:trHeight w:val="137"/>
        </w:trPr>
        <w:tc>
          <w:tcPr>
            <w:tcW w:w="1020" w:type="dxa"/>
            <w:vMerge/>
            <w:tcBorders>
              <w:top w:val="nil"/>
              <w:left w:val="single" w:sz="8" w:space="0" w:color="auto"/>
              <w:bottom w:val="nil"/>
              <w:right w:val="single" w:sz="8" w:space="0" w:color="auto"/>
            </w:tcBorders>
            <w:vAlign w:val="bottom"/>
          </w:tcPr>
          <w:p w14:paraId="0B567FC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40" w:type="dxa"/>
            <w:tcBorders>
              <w:top w:val="nil"/>
              <w:left w:val="nil"/>
              <w:bottom w:val="nil"/>
              <w:right w:val="single" w:sz="8" w:space="0" w:color="auto"/>
            </w:tcBorders>
            <w:vAlign w:val="bottom"/>
          </w:tcPr>
          <w:p w14:paraId="1070718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880" w:type="dxa"/>
            <w:vMerge/>
            <w:tcBorders>
              <w:top w:val="nil"/>
              <w:left w:val="nil"/>
              <w:bottom w:val="nil"/>
              <w:right w:val="single" w:sz="8" w:space="0" w:color="auto"/>
            </w:tcBorders>
            <w:vAlign w:val="bottom"/>
          </w:tcPr>
          <w:p w14:paraId="44C0DE8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800" w:type="dxa"/>
            <w:vMerge/>
            <w:tcBorders>
              <w:top w:val="nil"/>
              <w:left w:val="nil"/>
              <w:bottom w:val="nil"/>
              <w:right w:val="single" w:sz="8" w:space="0" w:color="auto"/>
            </w:tcBorders>
            <w:vAlign w:val="bottom"/>
          </w:tcPr>
          <w:p w14:paraId="3626A722"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900" w:type="dxa"/>
            <w:vMerge/>
            <w:tcBorders>
              <w:top w:val="nil"/>
              <w:left w:val="nil"/>
              <w:bottom w:val="nil"/>
              <w:right w:val="single" w:sz="8" w:space="0" w:color="auto"/>
            </w:tcBorders>
            <w:vAlign w:val="bottom"/>
          </w:tcPr>
          <w:p w14:paraId="03E68A03"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25" w:type="dxa"/>
            <w:vMerge/>
            <w:tcBorders>
              <w:top w:val="nil"/>
              <w:left w:val="nil"/>
              <w:bottom w:val="nil"/>
              <w:right w:val="single" w:sz="8" w:space="0" w:color="auto"/>
            </w:tcBorders>
            <w:vAlign w:val="bottom"/>
          </w:tcPr>
          <w:p w14:paraId="3E49539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5" w:type="dxa"/>
            <w:tcBorders>
              <w:top w:val="nil"/>
              <w:left w:val="nil"/>
              <w:bottom w:val="nil"/>
              <w:right w:val="nil"/>
            </w:tcBorders>
            <w:vAlign w:val="bottom"/>
          </w:tcPr>
          <w:p w14:paraId="1E184157"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3827CD36" w14:textId="77777777" w:rsidTr="006561B2">
        <w:trPr>
          <w:trHeight w:val="25"/>
        </w:trPr>
        <w:tc>
          <w:tcPr>
            <w:tcW w:w="1020" w:type="dxa"/>
            <w:tcBorders>
              <w:top w:val="nil"/>
              <w:left w:val="single" w:sz="8" w:space="0" w:color="auto"/>
              <w:bottom w:val="single" w:sz="4" w:space="0" w:color="auto"/>
              <w:right w:val="single" w:sz="8" w:space="0" w:color="auto"/>
            </w:tcBorders>
            <w:vAlign w:val="bottom"/>
          </w:tcPr>
          <w:p w14:paraId="4EA1FC3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40" w:type="dxa"/>
            <w:tcBorders>
              <w:top w:val="nil"/>
              <w:left w:val="nil"/>
              <w:bottom w:val="single" w:sz="4" w:space="0" w:color="auto"/>
              <w:right w:val="single" w:sz="8" w:space="0" w:color="auto"/>
            </w:tcBorders>
            <w:vAlign w:val="bottom"/>
          </w:tcPr>
          <w:p w14:paraId="37568F52"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880" w:type="dxa"/>
            <w:tcBorders>
              <w:top w:val="nil"/>
              <w:left w:val="nil"/>
              <w:bottom w:val="single" w:sz="4" w:space="0" w:color="auto"/>
              <w:right w:val="single" w:sz="8" w:space="0" w:color="auto"/>
            </w:tcBorders>
            <w:vAlign w:val="bottom"/>
          </w:tcPr>
          <w:p w14:paraId="0EC50A7E"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800" w:type="dxa"/>
            <w:tcBorders>
              <w:top w:val="nil"/>
              <w:left w:val="nil"/>
              <w:bottom w:val="single" w:sz="4" w:space="0" w:color="auto"/>
              <w:right w:val="single" w:sz="8" w:space="0" w:color="auto"/>
            </w:tcBorders>
            <w:vAlign w:val="bottom"/>
          </w:tcPr>
          <w:p w14:paraId="3830451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900" w:type="dxa"/>
            <w:tcBorders>
              <w:top w:val="nil"/>
              <w:left w:val="nil"/>
              <w:bottom w:val="single" w:sz="4" w:space="0" w:color="auto"/>
              <w:right w:val="single" w:sz="8" w:space="0" w:color="auto"/>
            </w:tcBorders>
            <w:vAlign w:val="bottom"/>
          </w:tcPr>
          <w:p w14:paraId="2ED82BFF"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25" w:type="dxa"/>
            <w:tcBorders>
              <w:top w:val="nil"/>
              <w:left w:val="nil"/>
              <w:bottom w:val="single" w:sz="4" w:space="0" w:color="auto"/>
              <w:right w:val="single" w:sz="8" w:space="0" w:color="auto"/>
            </w:tcBorders>
            <w:vAlign w:val="bottom"/>
          </w:tcPr>
          <w:p w14:paraId="361CB3E6"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5" w:type="dxa"/>
            <w:tcBorders>
              <w:top w:val="nil"/>
              <w:left w:val="nil"/>
              <w:bottom w:val="nil"/>
              <w:right w:val="nil"/>
            </w:tcBorders>
            <w:vAlign w:val="bottom"/>
          </w:tcPr>
          <w:p w14:paraId="062E455E"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1504AA" w:rsidRPr="00094629" w14:paraId="75456C6D" w14:textId="77777777" w:rsidTr="001504AA">
        <w:trPr>
          <w:trHeight w:val="261"/>
        </w:trPr>
        <w:tc>
          <w:tcPr>
            <w:tcW w:w="10065" w:type="dxa"/>
            <w:gridSpan w:val="6"/>
            <w:tcBorders>
              <w:top w:val="single" w:sz="4" w:space="0" w:color="auto"/>
              <w:left w:val="single" w:sz="4" w:space="0" w:color="auto"/>
              <w:bottom w:val="single" w:sz="4" w:space="0" w:color="auto"/>
              <w:right w:val="single" w:sz="4" w:space="0" w:color="auto"/>
            </w:tcBorders>
            <w:vAlign w:val="bottom"/>
          </w:tcPr>
          <w:p w14:paraId="69F874F2" w14:textId="77777777" w:rsidR="001504AA" w:rsidRPr="00404553" w:rsidRDefault="008D1770" w:rsidP="00E23B1B">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Котельная </w:t>
            </w:r>
            <w:r w:rsidR="00EB476F" w:rsidRPr="00404553">
              <w:rPr>
                <w:rFonts w:ascii="Times New Roman" w:hAnsi="Times New Roman"/>
                <w:sz w:val="20"/>
                <w:szCs w:val="20"/>
                <w:lang w:val="ru-RU"/>
              </w:rPr>
              <w:t>№1, г. п. Явас</w:t>
            </w:r>
          </w:p>
        </w:tc>
        <w:tc>
          <w:tcPr>
            <w:tcW w:w="205" w:type="dxa"/>
            <w:tcBorders>
              <w:top w:val="nil"/>
              <w:left w:val="single" w:sz="4" w:space="0" w:color="auto"/>
              <w:bottom w:val="nil"/>
              <w:right w:val="nil"/>
            </w:tcBorders>
            <w:vAlign w:val="bottom"/>
          </w:tcPr>
          <w:p w14:paraId="7BAB4A11" w14:textId="77777777" w:rsidR="001504AA" w:rsidRPr="00094629" w:rsidRDefault="001504AA"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32916E0B" w14:textId="77777777" w:rsidTr="00E3516F">
        <w:trPr>
          <w:trHeight w:val="261"/>
        </w:trPr>
        <w:tc>
          <w:tcPr>
            <w:tcW w:w="1020" w:type="dxa"/>
            <w:tcBorders>
              <w:top w:val="single" w:sz="4" w:space="0" w:color="auto"/>
              <w:left w:val="single" w:sz="4" w:space="0" w:color="auto"/>
              <w:bottom w:val="single" w:sz="4" w:space="0" w:color="auto"/>
              <w:right w:val="single" w:sz="4" w:space="0" w:color="auto"/>
            </w:tcBorders>
            <w:vAlign w:val="center"/>
          </w:tcPr>
          <w:p w14:paraId="035D945A"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1</w:t>
            </w:r>
          </w:p>
        </w:tc>
        <w:tc>
          <w:tcPr>
            <w:tcW w:w="1440" w:type="dxa"/>
            <w:tcBorders>
              <w:top w:val="nil"/>
              <w:left w:val="nil"/>
              <w:bottom w:val="single" w:sz="8" w:space="0" w:color="auto"/>
              <w:right w:val="single" w:sz="8" w:space="0" w:color="auto"/>
            </w:tcBorders>
            <w:vAlign w:val="center"/>
          </w:tcPr>
          <w:p w14:paraId="3810F2D3" w14:textId="77777777" w:rsidR="006561B2" w:rsidRPr="00404553" w:rsidRDefault="00F30F60" w:rsidP="00193114">
            <w:pPr>
              <w:widowControl w:val="0"/>
              <w:autoSpaceDE w:val="0"/>
              <w:autoSpaceDN w:val="0"/>
              <w:adjustRightInd w:val="0"/>
              <w:spacing w:after="0" w:line="255" w:lineRule="exact"/>
              <w:jc w:val="center"/>
              <w:rPr>
                <w:sz w:val="20"/>
                <w:szCs w:val="20"/>
                <w:lang w:val="ru-RU"/>
              </w:rPr>
            </w:pPr>
            <w:r w:rsidRPr="00404553">
              <w:rPr>
                <w:rFonts w:ascii="Times New Roman" w:hAnsi="Times New Roman"/>
                <w:sz w:val="20"/>
                <w:szCs w:val="20"/>
                <w:lang w:val="ru-RU"/>
              </w:rPr>
              <w:t>КЕ 10-14</w:t>
            </w:r>
            <w:r w:rsidR="007057C4" w:rsidRPr="00404553">
              <w:rPr>
                <w:rFonts w:ascii="Times New Roman" w:hAnsi="Times New Roman"/>
                <w:sz w:val="20"/>
                <w:szCs w:val="20"/>
                <w:lang w:val="ru-RU"/>
              </w:rPr>
              <w:t xml:space="preserve"> с</w:t>
            </w:r>
          </w:p>
        </w:tc>
        <w:tc>
          <w:tcPr>
            <w:tcW w:w="2880" w:type="dxa"/>
            <w:tcBorders>
              <w:top w:val="single" w:sz="4" w:space="0" w:color="auto"/>
              <w:left w:val="single" w:sz="4" w:space="0" w:color="auto"/>
              <w:bottom w:val="single" w:sz="4" w:space="0" w:color="auto"/>
              <w:right w:val="single" w:sz="4" w:space="0" w:color="auto"/>
            </w:tcBorders>
            <w:vAlign w:val="center"/>
          </w:tcPr>
          <w:p w14:paraId="7D404FFB" w14:textId="6F8EC245" w:rsidR="006561B2" w:rsidRPr="00404553" w:rsidRDefault="00925A68" w:rsidP="006561B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8,6</w:t>
            </w:r>
          </w:p>
        </w:tc>
        <w:tc>
          <w:tcPr>
            <w:tcW w:w="800" w:type="dxa"/>
            <w:tcBorders>
              <w:top w:val="single" w:sz="4" w:space="0" w:color="auto"/>
              <w:left w:val="single" w:sz="4" w:space="0" w:color="auto"/>
              <w:bottom w:val="single" w:sz="4" w:space="0" w:color="auto"/>
              <w:right w:val="single" w:sz="4" w:space="0" w:color="auto"/>
            </w:tcBorders>
            <w:vAlign w:val="center"/>
          </w:tcPr>
          <w:p w14:paraId="27494D64"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422ABCE3"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7C9D15D8"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lang w:val="ru-RU"/>
              </w:rPr>
              <w:t>63,4</w:t>
            </w:r>
            <w:r w:rsidR="006561B2" w:rsidRPr="00404553">
              <w:rPr>
                <w:rFonts w:ascii="Times New Roman" w:hAnsi="Times New Roman"/>
                <w:sz w:val="20"/>
                <w:szCs w:val="20"/>
              </w:rPr>
              <w:t>%</w:t>
            </w:r>
          </w:p>
        </w:tc>
        <w:tc>
          <w:tcPr>
            <w:tcW w:w="205" w:type="dxa"/>
            <w:tcBorders>
              <w:top w:val="nil"/>
              <w:left w:val="single" w:sz="4" w:space="0" w:color="auto"/>
              <w:bottom w:val="nil"/>
              <w:right w:val="nil"/>
            </w:tcBorders>
            <w:vAlign w:val="bottom"/>
          </w:tcPr>
          <w:p w14:paraId="315C0751"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7FE6F024" w14:textId="77777777" w:rsidTr="000B0F15">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103757A4"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2</w:t>
            </w:r>
          </w:p>
        </w:tc>
        <w:tc>
          <w:tcPr>
            <w:tcW w:w="1440" w:type="dxa"/>
            <w:tcBorders>
              <w:top w:val="nil"/>
              <w:left w:val="nil"/>
              <w:bottom w:val="single" w:sz="4" w:space="0" w:color="auto"/>
              <w:right w:val="single" w:sz="8" w:space="0" w:color="auto"/>
            </w:tcBorders>
            <w:vAlign w:val="center"/>
          </w:tcPr>
          <w:p w14:paraId="3629F889" w14:textId="77777777" w:rsidR="006561B2" w:rsidRPr="00404553" w:rsidRDefault="00F30F60" w:rsidP="00193114">
            <w:pPr>
              <w:widowControl w:val="0"/>
              <w:autoSpaceDE w:val="0"/>
              <w:autoSpaceDN w:val="0"/>
              <w:adjustRightInd w:val="0"/>
              <w:spacing w:after="0" w:line="255" w:lineRule="exact"/>
              <w:jc w:val="center"/>
              <w:rPr>
                <w:sz w:val="20"/>
                <w:szCs w:val="20"/>
              </w:rPr>
            </w:pPr>
            <w:r w:rsidRPr="00404553">
              <w:rPr>
                <w:rFonts w:ascii="Times New Roman" w:hAnsi="Times New Roman"/>
                <w:sz w:val="20"/>
                <w:szCs w:val="20"/>
                <w:lang w:val="ru-RU"/>
              </w:rPr>
              <w:t>КЕ 10-14</w:t>
            </w:r>
            <w:r w:rsidR="007057C4" w:rsidRPr="00404553">
              <w:rPr>
                <w:rFonts w:ascii="Times New Roman" w:hAnsi="Times New Roman"/>
                <w:sz w:val="20"/>
                <w:szCs w:val="20"/>
                <w:lang w:val="ru-RU"/>
              </w:rPr>
              <w:t xml:space="preserve"> с</w:t>
            </w:r>
          </w:p>
        </w:tc>
        <w:tc>
          <w:tcPr>
            <w:tcW w:w="2880" w:type="dxa"/>
            <w:tcBorders>
              <w:top w:val="single" w:sz="4" w:space="0" w:color="auto"/>
              <w:left w:val="single" w:sz="4" w:space="0" w:color="auto"/>
              <w:bottom w:val="single" w:sz="4" w:space="0" w:color="auto"/>
              <w:right w:val="single" w:sz="4" w:space="0" w:color="auto"/>
            </w:tcBorders>
            <w:vAlign w:val="center"/>
          </w:tcPr>
          <w:p w14:paraId="03305DF7" w14:textId="3407F0F3" w:rsidR="006561B2" w:rsidRPr="00404553" w:rsidRDefault="00925A68" w:rsidP="006561B2">
            <w:pPr>
              <w:widowControl w:val="0"/>
              <w:autoSpaceDE w:val="0"/>
              <w:autoSpaceDN w:val="0"/>
              <w:adjustRightInd w:val="0"/>
              <w:spacing w:after="0" w:line="255" w:lineRule="exact"/>
              <w:jc w:val="center"/>
              <w:rPr>
                <w:rFonts w:ascii="Times New Roman" w:hAnsi="Times New Roman"/>
                <w:sz w:val="20"/>
                <w:szCs w:val="20"/>
              </w:rPr>
            </w:pPr>
            <w:r>
              <w:rPr>
                <w:rFonts w:ascii="Times New Roman" w:hAnsi="Times New Roman"/>
                <w:sz w:val="20"/>
                <w:szCs w:val="20"/>
                <w:lang w:val="ru-RU"/>
              </w:rPr>
              <w:t>8,6</w:t>
            </w:r>
          </w:p>
        </w:tc>
        <w:tc>
          <w:tcPr>
            <w:tcW w:w="800" w:type="dxa"/>
            <w:tcBorders>
              <w:top w:val="single" w:sz="4" w:space="0" w:color="auto"/>
              <w:left w:val="single" w:sz="4" w:space="0" w:color="auto"/>
              <w:bottom w:val="single" w:sz="4" w:space="0" w:color="auto"/>
              <w:right w:val="single" w:sz="4" w:space="0" w:color="auto"/>
            </w:tcBorders>
            <w:vAlign w:val="center"/>
          </w:tcPr>
          <w:p w14:paraId="71917710"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749192B4"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0FB5F7E8"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lang w:val="ru-RU"/>
              </w:rPr>
              <w:t>63,4</w:t>
            </w:r>
            <w:r w:rsidR="006561B2" w:rsidRPr="00404553">
              <w:rPr>
                <w:rFonts w:ascii="Times New Roman" w:hAnsi="Times New Roman"/>
                <w:sz w:val="20"/>
                <w:szCs w:val="20"/>
              </w:rPr>
              <w:t>%</w:t>
            </w:r>
          </w:p>
        </w:tc>
        <w:tc>
          <w:tcPr>
            <w:tcW w:w="205" w:type="dxa"/>
            <w:tcBorders>
              <w:top w:val="nil"/>
              <w:left w:val="single" w:sz="4" w:space="0" w:color="auto"/>
              <w:bottom w:val="nil"/>
              <w:right w:val="nil"/>
            </w:tcBorders>
            <w:vAlign w:val="bottom"/>
          </w:tcPr>
          <w:p w14:paraId="52F44424"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F30F60" w:rsidRPr="00094629" w14:paraId="71F07C0D" w14:textId="77777777" w:rsidTr="005911F8">
        <w:trPr>
          <w:trHeight w:val="266"/>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51C298C1"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Котельная №2, г. п. Явас</w:t>
            </w:r>
          </w:p>
        </w:tc>
        <w:tc>
          <w:tcPr>
            <w:tcW w:w="205" w:type="dxa"/>
            <w:tcBorders>
              <w:top w:val="nil"/>
              <w:left w:val="single" w:sz="4" w:space="0" w:color="auto"/>
              <w:bottom w:val="nil"/>
              <w:right w:val="nil"/>
            </w:tcBorders>
            <w:vAlign w:val="bottom"/>
          </w:tcPr>
          <w:p w14:paraId="316B06CC"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0D063513" w14:textId="77777777" w:rsidTr="000B0F15">
        <w:trPr>
          <w:trHeight w:val="283"/>
        </w:trPr>
        <w:tc>
          <w:tcPr>
            <w:tcW w:w="1020" w:type="dxa"/>
            <w:tcBorders>
              <w:top w:val="single" w:sz="4" w:space="0" w:color="auto"/>
              <w:left w:val="single" w:sz="4" w:space="0" w:color="auto"/>
              <w:bottom w:val="single" w:sz="4" w:space="0" w:color="auto"/>
              <w:right w:val="single" w:sz="4" w:space="0" w:color="auto"/>
            </w:tcBorders>
            <w:vAlign w:val="center"/>
          </w:tcPr>
          <w:p w14:paraId="31D3E48D"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tcPr>
          <w:p w14:paraId="28F3C95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КВЖ-3,5/115</w:t>
            </w:r>
          </w:p>
        </w:tc>
        <w:tc>
          <w:tcPr>
            <w:tcW w:w="2880" w:type="dxa"/>
            <w:tcBorders>
              <w:top w:val="single" w:sz="4" w:space="0" w:color="auto"/>
              <w:left w:val="single" w:sz="4" w:space="0" w:color="auto"/>
              <w:bottom w:val="single" w:sz="4" w:space="0" w:color="auto"/>
              <w:right w:val="single" w:sz="4" w:space="0" w:color="auto"/>
            </w:tcBorders>
            <w:vAlign w:val="center"/>
          </w:tcPr>
          <w:p w14:paraId="2B80F451"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3,01</w:t>
            </w:r>
          </w:p>
        </w:tc>
        <w:tc>
          <w:tcPr>
            <w:tcW w:w="800" w:type="dxa"/>
            <w:tcBorders>
              <w:top w:val="single" w:sz="4" w:space="0" w:color="auto"/>
              <w:left w:val="single" w:sz="4" w:space="0" w:color="auto"/>
              <w:bottom w:val="single" w:sz="4" w:space="0" w:color="auto"/>
              <w:right w:val="single" w:sz="4" w:space="0" w:color="auto"/>
            </w:tcBorders>
            <w:vAlign w:val="center"/>
          </w:tcPr>
          <w:p w14:paraId="0D2980C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C3CF782"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19EFDAB8"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85%</w:t>
            </w:r>
          </w:p>
        </w:tc>
        <w:tc>
          <w:tcPr>
            <w:tcW w:w="205" w:type="dxa"/>
            <w:tcBorders>
              <w:top w:val="nil"/>
              <w:left w:val="single" w:sz="4" w:space="0" w:color="auto"/>
              <w:bottom w:val="nil"/>
              <w:right w:val="nil"/>
            </w:tcBorders>
            <w:vAlign w:val="bottom"/>
          </w:tcPr>
          <w:p w14:paraId="21A689EE"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09A27871"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422EC39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tcPr>
          <w:p w14:paraId="171144DB"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КВЖ-3,5/115</w:t>
            </w:r>
          </w:p>
        </w:tc>
        <w:tc>
          <w:tcPr>
            <w:tcW w:w="2880" w:type="dxa"/>
            <w:tcBorders>
              <w:top w:val="single" w:sz="4" w:space="0" w:color="auto"/>
              <w:left w:val="single" w:sz="4" w:space="0" w:color="auto"/>
              <w:bottom w:val="single" w:sz="4" w:space="0" w:color="auto"/>
              <w:right w:val="single" w:sz="4" w:space="0" w:color="auto"/>
            </w:tcBorders>
            <w:vAlign w:val="center"/>
          </w:tcPr>
          <w:p w14:paraId="0C8B3B5C"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3,01</w:t>
            </w:r>
          </w:p>
        </w:tc>
        <w:tc>
          <w:tcPr>
            <w:tcW w:w="800" w:type="dxa"/>
            <w:tcBorders>
              <w:top w:val="single" w:sz="4" w:space="0" w:color="auto"/>
              <w:left w:val="single" w:sz="4" w:space="0" w:color="auto"/>
              <w:bottom w:val="single" w:sz="4" w:space="0" w:color="auto"/>
              <w:right w:val="single" w:sz="4" w:space="0" w:color="auto"/>
            </w:tcBorders>
            <w:vAlign w:val="center"/>
          </w:tcPr>
          <w:p w14:paraId="5470FBE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D7DCC8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2E1D171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85%</w:t>
            </w:r>
          </w:p>
        </w:tc>
        <w:tc>
          <w:tcPr>
            <w:tcW w:w="205" w:type="dxa"/>
            <w:tcBorders>
              <w:top w:val="nil"/>
              <w:left w:val="single" w:sz="4" w:space="0" w:color="auto"/>
              <w:bottom w:val="nil"/>
              <w:right w:val="nil"/>
            </w:tcBorders>
            <w:vAlign w:val="bottom"/>
          </w:tcPr>
          <w:p w14:paraId="2D0A927C"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281A0ED2" w14:textId="77777777" w:rsidTr="005911F8">
        <w:trPr>
          <w:trHeight w:val="266"/>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38F32EEA"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rPr>
              <w:t>Котельная №3, п.Озерный</w:t>
            </w:r>
          </w:p>
        </w:tc>
        <w:tc>
          <w:tcPr>
            <w:tcW w:w="205" w:type="dxa"/>
            <w:tcBorders>
              <w:top w:val="nil"/>
              <w:left w:val="single" w:sz="4" w:space="0" w:color="auto"/>
              <w:bottom w:val="nil"/>
              <w:right w:val="nil"/>
            </w:tcBorders>
            <w:vAlign w:val="bottom"/>
          </w:tcPr>
          <w:p w14:paraId="645B92C2"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249E2DAA"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0AB748D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1440" w:type="dxa"/>
            <w:tcBorders>
              <w:top w:val="single" w:sz="4" w:space="0" w:color="auto"/>
              <w:left w:val="nil"/>
              <w:bottom w:val="single" w:sz="8" w:space="0" w:color="auto"/>
              <w:right w:val="single" w:sz="8" w:space="0" w:color="auto"/>
            </w:tcBorders>
            <w:vAlign w:val="center"/>
          </w:tcPr>
          <w:p w14:paraId="347101B8" w14:textId="77777777" w:rsidR="00F30F60" w:rsidRPr="00404553" w:rsidRDefault="002C16B4"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single" w:sz="4" w:space="0" w:color="auto"/>
              <w:left w:val="nil"/>
              <w:bottom w:val="single" w:sz="8" w:space="0" w:color="auto"/>
              <w:right w:val="single" w:sz="8" w:space="0" w:color="auto"/>
            </w:tcBorders>
            <w:vAlign w:val="center"/>
          </w:tcPr>
          <w:p w14:paraId="6E5BC57C" w14:textId="77777777" w:rsidR="00F30F60" w:rsidRPr="00404553" w:rsidRDefault="002C16B4" w:rsidP="00F30F60">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51B4177D"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4F5F08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6A1A1867"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062716B1"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2C16B4" w:rsidRPr="00094629" w14:paraId="18CD91F3"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634A906C"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1440" w:type="dxa"/>
            <w:tcBorders>
              <w:top w:val="nil"/>
              <w:left w:val="nil"/>
              <w:bottom w:val="single" w:sz="4" w:space="0" w:color="auto"/>
              <w:right w:val="single" w:sz="8" w:space="0" w:color="auto"/>
            </w:tcBorders>
            <w:vAlign w:val="center"/>
          </w:tcPr>
          <w:p w14:paraId="3E936BE1"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nil"/>
              <w:left w:val="nil"/>
              <w:bottom w:val="single" w:sz="4" w:space="0" w:color="auto"/>
              <w:right w:val="single" w:sz="8" w:space="0" w:color="auto"/>
            </w:tcBorders>
            <w:vAlign w:val="center"/>
          </w:tcPr>
          <w:p w14:paraId="389E7F1D" w14:textId="77777777" w:rsidR="002C16B4" w:rsidRPr="00404553" w:rsidRDefault="002C16B4" w:rsidP="002C16B4">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337F5659"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372073DE"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7309D5D3"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5B5CF91C" w14:textId="77777777" w:rsidR="002C16B4" w:rsidRPr="00094629" w:rsidRDefault="002C16B4" w:rsidP="002C16B4">
            <w:pPr>
              <w:widowControl w:val="0"/>
              <w:autoSpaceDE w:val="0"/>
              <w:autoSpaceDN w:val="0"/>
              <w:adjustRightInd w:val="0"/>
              <w:spacing w:after="0" w:line="240" w:lineRule="auto"/>
              <w:rPr>
                <w:rFonts w:ascii="Times New Roman" w:hAnsi="Times New Roman"/>
                <w:sz w:val="2"/>
                <w:szCs w:val="2"/>
              </w:rPr>
            </w:pPr>
          </w:p>
        </w:tc>
      </w:tr>
      <w:tr w:rsidR="002C16B4" w:rsidRPr="00094629" w14:paraId="25314D9F"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2164C489"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w:t>
            </w:r>
          </w:p>
        </w:tc>
        <w:tc>
          <w:tcPr>
            <w:tcW w:w="1440" w:type="dxa"/>
            <w:tcBorders>
              <w:top w:val="single" w:sz="4" w:space="0" w:color="auto"/>
              <w:left w:val="nil"/>
              <w:bottom w:val="single" w:sz="4" w:space="0" w:color="auto"/>
              <w:right w:val="single" w:sz="8" w:space="0" w:color="auto"/>
            </w:tcBorders>
            <w:vAlign w:val="center"/>
          </w:tcPr>
          <w:p w14:paraId="31D48A85"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single" w:sz="4" w:space="0" w:color="auto"/>
              <w:left w:val="nil"/>
              <w:bottom w:val="single" w:sz="4" w:space="0" w:color="auto"/>
              <w:right w:val="single" w:sz="8" w:space="0" w:color="auto"/>
            </w:tcBorders>
            <w:vAlign w:val="center"/>
          </w:tcPr>
          <w:p w14:paraId="41D2E67C" w14:textId="77777777" w:rsidR="002C16B4" w:rsidRPr="00404553" w:rsidRDefault="002C16B4" w:rsidP="002C16B4">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52E0F88A"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1BABA9A4"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2397B473"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0DF25847" w14:textId="77777777" w:rsidR="002C16B4" w:rsidRPr="00094629" w:rsidRDefault="002C16B4" w:rsidP="002C16B4">
            <w:pPr>
              <w:widowControl w:val="0"/>
              <w:autoSpaceDE w:val="0"/>
              <w:autoSpaceDN w:val="0"/>
              <w:adjustRightInd w:val="0"/>
              <w:spacing w:after="0" w:line="240" w:lineRule="auto"/>
              <w:rPr>
                <w:rFonts w:ascii="Times New Roman" w:hAnsi="Times New Roman"/>
                <w:sz w:val="2"/>
                <w:szCs w:val="2"/>
              </w:rPr>
            </w:pPr>
          </w:p>
        </w:tc>
      </w:tr>
      <w:tr w:rsidR="002C16B4" w:rsidRPr="00094629" w14:paraId="0DF8318C"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6F7B9E95"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w:t>
            </w:r>
          </w:p>
        </w:tc>
        <w:tc>
          <w:tcPr>
            <w:tcW w:w="1440" w:type="dxa"/>
            <w:tcBorders>
              <w:top w:val="single" w:sz="4" w:space="0" w:color="auto"/>
              <w:left w:val="nil"/>
              <w:bottom w:val="single" w:sz="4" w:space="0" w:color="auto"/>
              <w:right w:val="single" w:sz="8" w:space="0" w:color="auto"/>
            </w:tcBorders>
            <w:vAlign w:val="center"/>
          </w:tcPr>
          <w:p w14:paraId="747FA174"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single" w:sz="4" w:space="0" w:color="auto"/>
              <w:left w:val="nil"/>
              <w:bottom w:val="single" w:sz="4" w:space="0" w:color="auto"/>
              <w:right w:val="single" w:sz="8" w:space="0" w:color="auto"/>
            </w:tcBorders>
            <w:vAlign w:val="center"/>
          </w:tcPr>
          <w:p w14:paraId="5F61CB8F" w14:textId="77777777" w:rsidR="002C16B4" w:rsidRPr="00404553" w:rsidRDefault="002C16B4" w:rsidP="002C16B4">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45CB26DC"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1D9E8DB5"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66AF0CAD"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64864454" w14:textId="77777777" w:rsidR="002C16B4" w:rsidRPr="00094629" w:rsidRDefault="002C16B4" w:rsidP="002C16B4">
            <w:pPr>
              <w:widowControl w:val="0"/>
              <w:autoSpaceDE w:val="0"/>
              <w:autoSpaceDN w:val="0"/>
              <w:adjustRightInd w:val="0"/>
              <w:spacing w:after="0" w:line="240" w:lineRule="auto"/>
              <w:rPr>
                <w:rFonts w:ascii="Times New Roman" w:hAnsi="Times New Roman"/>
                <w:sz w:val="2"/>
                <w:szCs w:val="2"/>
              </w:rPr>
            </w:pPr>
          </w:p>
        </w:tc>
      </w:tr>
      <w:tr w:rsidR="00F30F60" w:rsidRPr="00094629" w14:paraId="77E52D10" w14:textId="77777777" w:rsidTr="005911F8">
        <w:trPr>
          <w:trHeight w:val="266"/>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059171F9"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eastAsia="ru-RU"/>
              </w:rPr>
              <w:t>Котельная №4, п. Парца</w:t>
            </w:r>
          </w:p>
        </w:tc>
        <w:tc>
          <w:tcPr>
            <w:tcW w:w="205" w:type="dxa"/>
            <w:tcBorders>
              <w:top w:val="nil"/>
              <w:left w:val="single" w:sz="4" w:space="0" w:color="auto"/>
              <w:bottom w:val="nil"/>
              <w:right w:val="nil"/>
            </w:tcBorders>
            <w:vAlign w:val="bottom"/>
          </w:tcPr>
          <w:p w14:paraId="37CE1415"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0473D6" w:rsidRPr="00094629" w14:paraId="4973D8FF" w14:textId="77777777" w:rsidTr="000B0F15">
        <w:trPr>
          <w:trHeight w:val="173"/>
        </w:trPr>
        <w:tc>
          <w:tcPr>
            <w:tcW w:w="1020" w:type="dxa"/>
            <w:tcBorders>
              <w:top w:val="single" w:sz="4" w:space="0" w:color="auto"/>
              <w:left w:val="single" w:sz="4" w:space="0" w:color="auto"/>
              <w:bottom w:val="single" w:sz="4" w:space="0" w:color="auto"/>
              <w:right w:val="single" w:sz="4" w:space="0" w:color="auto"/>
            </w:tcBorders>
            <w:vAlign w:val="center"/>
          </w:tcPr>
          <w:p w14:paraId="2DFEAAEF"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1440" w:type="dxa"/>
            <w:tcBorders>
              <w:top w:val="single" w:sz="4" w:space="0" w:color="auto"/>
              <w:left w:val="nil"/>
              <w:bottom w:val="single" w:sz="8" w:space="0" w:color="auto"/>
              <w:right w:val="single" w:sz="8" w:space="0" w:color="auto"/>
            </w:tcBorders>
            <w:vAlign w:val="center"/>
          </w:tcPr>
          <w:p w14:paraId="1DF070DD"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single" w:sz="4" w:space="0" w:color="auto"/>
              <w:left w:val="nil"/>
              <w:bottom w:val="single" w:sz="8" w:space="0" w:color="auto"/>
              <w:right w:val="single" w:sz="8" w:space="0" w:color="auto"/>
            </w:tcBorders>
            <w:vAlign w:val="center"/>
          </w:tcPr>
          <w:p w14:paraId="2C268030" w14:textId="2479EBEE" w:rsidR="000473D6" w:rsidRPr="00404553" w:rsidRDefault="000D5A45" w:rsidP="000473D6">
            <w:pPr>
              <w:widowControl w:val="0"/>
              <w:autoSpaceDE w:val="0"/>
              <w:autoSpaceDN w:val="0"/>
              <w:adjustRightInd w:val="0"/>
              <w:spacing w:after="0" w:line="255" w:lineRule="exact"/>
              <w:ind w:firstLine="6"/>
              <w:jc w:val="center"/>
              <w:rPr>
                <w:rFonts w:ascii="Times New Roman" w:hAnsi="Times New Roman"/>
                <w:sz w:val="20"/>
                <w:szCs w:val="20"/>
                <w:lang w:val="ru-RU"/>
              </w:rPr>
            </w:pPr>
            <w:r>
              <w:rPr>
                <w:rFonts w:ascii="Times New Roman" w:hAnsi="Times New Roman"/>
                <w:sz w:val="20"/>
                <w:szCs w:val="20"/>
                <w:lang w:val="ru-RU"/>
              </w:rPr>
              <w:t>1,72</w:t>
            </w:r>
          </w:p>
        </w:tc>
        <w:tc>
          <w:tcPr>
            <w:tcW w:w="800" w:type="dxa"/>
            <w:tcBorders>
              <w:top w:val="single" w:sz="4" w:space="0" w:color="auto"/>
              <w:left w:val="single" w:sz="4" w:space="0" w:color="auto"/>
              <w:bottom w:val="single" w:sz="4" w:space="0" w:color="auto"/>
              <w:right w:val="single" w:sz="4" w:space="0" w:color="auto"/>
            </w:tcBorders>
            <w:vAlign w:val="center"/>
          </w:tcPr>
          <w:p w14:paraId="5C108A3A"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193B648"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1AC48827"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00A80927" w14:textId="77777777" w:rsidR="000473D6" w:rsidRPr="00094629" w:rsidRDefault="000473D6" w:rsidP="000473D6">
            <w:pPr>
              <w:widowControl w:val="0"/>
              <w:autoSpaceDE w:val="0"/>
              <w:autoSpaceDN w:val="0"/>
              <w:adjustRightInd w:val="0"/>
              <w:spacing w:after="0" w:line="240" w:lineRule="auto"/>
              <w:rPr>
                <w:rFonts w:ascii="Times New Roman" w:hAnsi="Times New Roman"/>
                <w:sz w:val="2"/>
                <w:szCs w:val="2"/>
              </w:rPr>
            </w:pPr>
          </w:p>
        </w:tc>
      </w:tr>
      <w:tr w:rsidR="000D5A45" w:rsidRPr="00094629" w14:paraId="5D1DDF8B" w14:textId="77777777" w:rsidTr="00A96264">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7C589D31"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1440" w:type="dxa"/>
            <w:tcBorders>
              <w:top w:val="nil"/>
              <w:left w:val="nil"/>
              <w:bottom w:val="single" w:sz="4" w:space="0" w:color="auto"/>
              <w:right w:val="single" w:sz="8" w:space="0" w:color="auto"/>
            </w:tcBorders>
            <w:vAlign w:val="center"/>
          </w:tcPr>
          <w:p w14:paraId="6E9359BC"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nil"/>
              <w:left w:val="nil"/>
              <w:bottom w:val="single" w:sz="4" w:space="0" w:color="auto"/>
              <w:right w:val="single" w:sz="8" w:space="0" w:color="auto"/>
            </w:tcBorders>
          </w:tcPr>
          <w:p w14:paraId="25E661BB" w14:textId="49605EA6" w:rsidR="000D5A45" w:rsidRPr="00404553" w:rsidRDefault="000D5A45" w:rsidP="000D5A45">
            <w:pPr>
              <w:widowControl w:val="0"/>
              <w:autoSpaceDE w:val="0"/>
              <w:autoSpaceDN w:val="0"/>
              <w:adjustRightInd w:val="0"/>
              <w:spacing w:after="0" w:line="255" w:lineRule="exact"/>
              <w:ind w:firstLine="6"/>
              <w:jc w:val="center"/>
              <w:rPr>
                <w:rFonts w:ascii="Times New Roman" w:hAnsi="Times New Roman"/>
                <w:sz w:val="20"/>
                <w:szCs w:val="20"/>
                <w:lang w:val="ru-RU"/>
              </w:rPr>
            </w:pPr>
            <w:r w:rsidRPr="0062082D">
              <w:rPr>
                <w:rFonts w:ascii="Times New Roman" w:hAnsi="Times New Roman"/>
                <w:sz w:val="20"/>
                <w:szCs w:val="20"/>
                <w:lang w:val="ru-RU"/>
              </w:rPr>
              <w:t>1,72</w:t>
            </w:r>
          </w:p>
        </w:tc>
        <w:tc>
          <w:tcPr>
            <w:tcW w:w="800" w:type="dxa"/>
            <w:tcBorders>
              <w:top w:val="single" w:sz="4" w:space="0" w:color="auto"/>
              <w:left w:val="single" w:sz="4" w:space="0" w:color="auto"/>
              <w:bottom w:val="single" w:sz="4" w:space="0" w:color="auto"/>
              <w:right w:val="single" w:sz="4" w:space="0" w:color="auto"/>
            </w:tcBorders>
            <w:vAlign w:val="center"/>
          </w:tcPr>
          <w:p w14:paraId="12401416"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3F4F389B"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5D3B5704"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488623F2" w14:textId="77777777" w:rsidR="000D5A45" w:rsidRPr="00094629" w:rsidRDefault="000D5A45" w:rsidP="000D5A45">
            <w:pPr>
              <w:widowControl w:val="0"/>
              <w:autoSpaceDE w:val="0"/>
              <w:autoSpaceDN w:val="0"/>
              <w:adjustRightInd w:val="0"/>
              <w:spacing w:after="0" w:line="240" w:lineRule="auto"/>
              <w:rPr>
                <w:rFonts w:ascii="Times New Roman" w:hAnsi="Times New Roman"/>
                <w:sz w:val="2"/>
                <w:szCs w:val="2"/>
              </w:rPr>
            </w:pPr>
          </w:p>
        </w:tc>
      </w:tr>
      <w:tr w:rsidR="000D5A45" w:rsidRPr="00094629" w14:paraId="1A8D059B" w14:textId="77777777" w:rsidTr="00A96264">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5E15AF29"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w:t>
            </w:r>
          </w:p>
        </w:tc>
        <w:tc>
          <w:tcPr>
            <w:tcW w:w="1440" w:type="dxa"/>
            <w:tcBorders>
              <w:top w:val="single" w:sz="4" w:space="0" w:color="auto"/>
              <w:left w:val="nil"/>
              <w:bottom w:val="single" w:sz="4" w:space="0" w:color="auto"/>
              <w:right w:val="single" w:sz="8" w:space="0" w:color="auto"/>
            </w:tcBorders>
            <w:vAlign w:val="center"/>
          </w:tcPr>
          <w:p w14:paraId="00EDA5AB"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single" w:sz="4" w:space="0" w:color="auto"/>
              <w:left w:val="nil"/>
              <w:bottom w:val="single" w:sz="4" w:space="0" w:color="auto"/>
              <w:right w:val="single" w:sz="8" w:space="0" w:color="auto"/>
            </w:tcBorders>
          </w:tcPr>
          <w:p w14:paraId="37F94892" w14:textId="7832FD6D" w:rsidR="000D5A45" w:rsidRPr="00404553" w:rsidRDefault="000D5A45" w:rsidP="000D5A45">
            <w:pPr>
              <w:widowControl w:val="0"/>
              <w:autoSpaceDE w:val="0"/>
              <w:autoSpaceDN w:val="0"/>
              <w:adjustRightInd w:val="0"/>
              <w:spacing w:after="0" w:line="255" w:lineRule="exact"/>
              <w:ind w:firstLine="6"/>
              <w:jc w:val="center"/>
              <w:rPr>
                <w:rFonts w:ascii="Times New Roman" w:hAnsi="Times New Roman"/>
                <w:sz w:val="20"/>
                <w:szCs w:val="20"/>
                <w:lang w:val="ru-RU"/>
              </w:rPr>
            </w:pPr>
            <w:r w:rsidRPr="0062082D">
              <w:rPr>
                <w:rFonts w:ascii="Times New Roman" w:hAnsi="Times New Roman"/>
                <w:sz w:val="20"/>
                <w:szCs w:val="20"/>
                <w:lang w:val="ru-RU"/>
              </w:rPr>
              <w:t>1,72</w:t>
            </w:r>
          </w:p>
        </w:tc>
        <w:tc>
          <w:tcPr>
            <w:tcW w:w="800" w:type="dxa"/>
            <w:tcBorders>
              <w:top w:val="single" w:sz="4" w:space="0" w:color="auto"/>
              <w:left w:val="single" w:sz="4" w:space="0" w:color="auto"/>
              <w:bottom w:val="single" w:sz="4" w:space="0" w:color="auto"/>
              <w:right w:val="single" w:sz="4" w:space="0" w:color="auto"/>
            </w:tcBorders>
            <w:vAlign w:val="center"/>
          </w:tcPr>
          <w:p w14:paraId="7161CC66"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4FEB55AC"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124281A0"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1C739E4F" w14:textId="77777777" w:rsidR="000D5A45" w:rsidRPr="00094629" w:rsidRDefault="000D5A45" w:rsidP="000D5A45">
            <w:pPr>
              <w:widowControl w:val="0"/>
              <w:autoSpaceDE w:val="0"/>
              <w:autoSpaceDN w:val="0"/>
              <w:adjustRightInd w:val="0"/>
              <w:spacing w:after="0" w:line="240" w:lineRule="auto"/>
              <w:rPr>
                <w:rFonts w:ascii="Times New Roman" w:hAnsi="Times New Roman"/>
                <w:sz w:val="2"/>
                <w:szCs w:val="2"/>
              </w:rPr>
            </w:pPr>
          </w:p>
        </w:tc>
      </w:tr>
      <w:tr w:rsidR="000D5A45" w:rsidRPr="00094629" w14:paraId="2E5D7FA4" w14:textId="77777777" w:rsidTr="00A96264">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2F1CDB09"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w:t>
            </w:r>
          </w:p>
        </w:tc>
        <w:tc>
          <w:tcPr>
            <w:tcW w:w="1440" w:type="dxa"/>
            <w:tcBorders>
              <w:top w:val="single" w:sz="4" w:space="0" w:color="auto"/>
              <w:left w:val="nil"/>
              <w:bottom w:val="single" w:sz="4" w:space="0" w:color="auto"/>
              <w:right w:val="single" w:sz="8" w:space="0" w:color="auto"/>
            </w:tcBorders>
            <w:vAlign w:val="center"/>
          </w:tcPr>
          <w:p w14:paraId="010BA5F1"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single" w:sz="4" w:space="0" w:color="auto"/>
              <w:left w:val="nil"/>
              <w:bottom w:val="single" w:sz="4" w:space="0" w:color="auto"/>
              <w:right w:val="single" w:sz="8" w:space="0" w:color="auto"/>
            </w:tcBorders>
          </w:tcPr>
          <w:p w14:paraId="36E9AE79" w14:textId="155D4627" w:rsidR="000D5A45" w:rsidRPr="00404553" w:rsidRDefault="000D5A45" w:rsidP="000D5A45">
            <w:pPr>
              <w:widowControl w:val="0"/>
              <w:autoSpaceDE w:val="0"/>
              <w:autoSpaceDN w:val="0"/>
              <w:adjustRightInd w:val="0"/>
              <w:spacing w:after="0" w:line="255" w:lineRule="exact"/>
              <w:ind w:firstLine="6"/>
              <w:jc w:val="center"/>
              <w:rPr>
                <w:rFonts w:ascii="Times New Roman" w:hAnsi="Times New Roman"/>
                <w:sz w:val="20"/>
                <w:szCs w:val="20"/>
                <w:lang w:val="ru-RU"/>
              </w:rPr>
            </w:pPr>
            <w:r w:rsidRPr="0062082D">
              <w:rPr>
                <w:rFonts w:ascii="Times New Roman" w:hAnsi="Times New Roman"/>
                <w:sz w:val="20"/>
                <w:szCs w:val="20"/>
                <w:lang w:val="ru-RU"/>
              </w:rPr>
              <w:t>1,72</w:t>
            </w:r>
          </w:p>
        </w:tc>
        <w:tc>
          <w:tcPr>
            <w:tcW w:w="800" w:type="dxa"/>
            <w:tcBorders>
              <w:top w:val="single" w:sz="4" w:space="0" w:color="auto"/>
              <w:left w:val="single" w:sz="4" w:space="0" w:color="auto"/>
              <w:bottom w:val="single" w:sz="4" w:space="0" w:color="auto"/>
              <w:right w:val="single" w:sz="4" w:space="0" w:color="auto"/>
            </w:tcBorders>
            <w:vAlign w:val="center"/>
          </w:tcPr>
          <w:p w14:paraId="3DD719F8"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00C2560"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6D028507" w14:textId="77777777" w:rsidR="000D5A45" w:rsidRPr="00404553" w:rsidRDefault="000D5A45" w:rsidP="000D5A4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14B63D61" w14:textId="77777777" w:rsidR="000D5A45" w:rsidRPr="00094629" w:rsidRDefault="000D5A45" w:rsidP="000D5A45">
            <w:pPr>
              <w:widowControl w:val="0"/>
              <w:autoSpaceDE w:val="0"/>
              <w:autoSpaceDN w:val="0"/>
              <w:adjustRightInd w:val="0"/>
              <w:spacing w:after="0" w:line="240" w:lineRule="auto"/>
              <w:rPr>
                <w:rFonts w:ascii="Times New Roman" w:hAnsi="Times New Roman"/>
                <w:sz w:val="2"/>
                <w:szCs w:val="2"/>
              </w:rPr>
            </w:pPr>
          </w:p>
        </w:tc>
      </w:tr>
    </w:tbl>
    <w:p w14:paraId="53F68268" w14:textId="77777777" w:rsidR="006561B2" w:rsidRPr="001F1D21" w:rsidRDefault="006561B2" w:rsidP="006561B2">
      <w:pPr>
        <w:widowControl w:val="0"/>
        <w:autoSpaceDE w:val="0"/>
        <w:autoSpaceDN w:val="0"/>
        <w:adjustRightInd w:val="0"/>
        <w:spacing w:after="0" w:line="267" w:lineRule="exact"/>
        <w:rPr>
          <w:rFonts w:ascii="Times New Roman" w:hAnsi="Times New Roman"/>
          <w:sz w:val="24"/>
          <w:szCs w:val="24"/>
          <w:lang w:val="ru-RU"/>
        </w:rPr>
      </w:pPr>
    </w:p>
    <w:p w14:paraId="32F5A2BA" w14:textId="77777777" w:rsidR="00D83E64" w:rsidRPr="00D83E64" w:rsidRDefault="006561B2" w:rsidP="00D83E64">
      <w:pPr>
        <w:widowControl w:val="0"/>
        <w:autoSpaceDE w:val="0"/>
        <w:autoSpaceDN w:val="0"/>
        <w:adjustRightInd w:val="0"/>
        <w:spacing w:after="0" w:line="240" w:lineRule="auto"/>
        <w:ind w:left="20"/>
        <w:rPr>
          <w:rFonts w:ascii="Times New Roman" w:hAnsi="Times New Roman"/>
          <w:sz w:val="23"/>
          <w:szCs w:val="23"/>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1</w:t>
      </w:r>
      <w:r w:rsidR="00D83E64">
        <w:rPr>
          <w:rFonts w:ascii="Times New Roman" w:hAnsi="Times New Roman"/>
          <w:sz w:val="24"/>
          <w:szCs w:val="24"/>
          <w:lang w:val="ru-RU"/>
        </w:rPr>
        <w:t xml:space="preserve">.2-Характеристика насосов </w:t>
      </w:r>
      <w:r w:rsidR="00CE09C5">
        <w:rPr>
          <w:rFonts w:ascii="Times New Roman" w:hAnsi="Times New Roman"/>
          <w:sz w:val="24"/>
          <w:szCs w:val="24"/>
          <w:lang w:val="ru-RU"/>
        </w:rPr>
        <w:t>котельных</w:t>
      </w:r>
    </w:p>
    <w:tbl>
      <w:tblPr>
        <w:tblW w:w="10206" w:type="dxa"/>
        <w:tblInd w:w="10" w:type="dxa"/>
        <w:tblLayout w:type="fixed"/>
        <w:tblCellMar>
          <w:left w:w="0" w:type="dxa"/>
          <w:right w:w="0" w:type="dxa"/>
        </w:tblCellMar>
        <w:tblLook w:val="0000" w:firstRow="0" w:lastRow="0" w:firstColumn="0" w:lastColumn="0" w:noHBand="0" w:noVBand="0"/>
      </w:tblPr>
      <w:tblGrid>
        <w:gridCol w:w="2580"/>
        <w:gridCol w:w="1420"/>
        <w:gridCol w:w="2663"/>
        <w:gridCol w:w="1737"/>
        <w:gridCol w:w="1665"/>
        <w:gridCol w:w="141"/>
      </w:tblGrid>
      <w:tr w:rsidR="006561B2" w:rsidRPr="00094629" w14:paraId="244D0386" w14:textId="77777777" w:rsidTr="00684D3A">
        <w:trPr>
          <w:trHeight w:val="266"/>
        </w:trPr>
        <w:tc>
          <w:tcPr>
            <w:tcW w:w="2580" w:type="dxa"/>
            <w:vMerge w:val="restart"/>
            <w:tcBorders>
              <w:top w:val="single" w:sz="8" w:space="0" w:color="auto"/>
              <w:left w:val="single" w:sz="8" w:space="0" w:color="auto"/>
              <w:bottom w:val="nil"/>
              <w:right w:val="single" w:sz="8" w:space="0" w:color="auto"/>
            </w:tcBorders>
            <w:vAlign w:val="bottom"/>
          </w:tcPr>
          <w:p w14:paraId="14709656"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Тип насоса</w:t>
            </w:r>
          </w:p>
        </w:tc>
        <w:tc>
          <w:tcPr>
            <w:tcW w:w="1420" w:type="dxa"/>
            <w:vMerge w:val="restart"/>
            <w:tcBorders>
              <w:top w:val="single" w:sz="8" w:space="0" w:color="auto"/>
              <w:left w:val="nil"/>
              <w:bottom w:val="nil"/>
              <w:right w:val="single" w:sz="8" w:space="0" w:color="auto"/>
            </w:tcBorders>
            <w:vAlign w:val="bottom"/>
          </w:tcPr>
          <w:p w14:paraId="3E440FC6"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Кол-во, шт.</w:t>
            </w:r>
          </w:p>
        </w:tc>
        <w:tc>
          <w:tcPr>
            <w:tcW w:w="2663" w:type="dxa"/>
            <w:tcBorders>
              <w:top w:val="single" w:sz="8" w:space="0" w:color="auto"/>
              <w:left w:val="nil"/>
              <w:bottom w:val="nil"/>
              <w:right w:val="single" w:sz="8" w:space="0" w:color="auto"/>
            </w:tcBorders>
            <w:vAlign w:val="bottom"/>
          </w:tcPr>
          <w:p w14:paraId="541DF10D"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Производительность, V,</w:t>
            </w:r>
          </w:p>
        </w:tc>
        <w:tc>
          <w:tcPr>
            <w:tcW w:w="1737" w:type="dxa"/>
            <w:vMerge w:val="restart"/>
            <w:tcBorders>
              <w:top w:val="single" w:sz="8" w:space="0" w:color="auto"/>
              <w:left w:val="nil"/>
              <w:bottom w:val="nil"/>
              <w:right w:val="single" w:sz="8" w:space="0" w:color="auto"/>
            </w:tcBorders>
            <w:vAlign w:val="bottom"/>
          </w:tcPr>
          <w:p w14:paraId="1BB55C90"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Напор, Н, м</w:t>
            </w:r>
          </w:p>
        </w:tc>
        <w:tc>
          <w:tcPr>
            <w:tcW w:w="1665" w:type="dxa"/>
            <w:vMerge w:val="restart"/>
            <w:tcBorders>
              <w:top w:val="single" w:sz="8" w:space="0" w:color="auto"/>
              <w:left w:val="nil"/>
              <w:bottom w:val="nil"/>
              <w:right w:val="single" w:sz="8" w:space="0" w:color="auto"/>
            </w:tcBorders>
            <w:vAlign w:val="bottom"/>
          </w:tcPr>
          <w:p w14:paraId="17ACB5D0"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Мощность, кВт</w:t>
            </w:r>
          </w:p>
        </w:tc>
        <w:tc>
          <w:tcPr>
            <w:tcW w:w="141" w:type="dxa"/>
            <w:tcBorders>
              <w:top w:val="nil"/>
              <w:left w:val="nil"/>
              <w:bottom w:val="nil"/>
              <w:right w:val="nil"/>
            </w:tcBorders>
            <w:vAlign w:val="bottom"/>
          </w:tcPr>
          <w:p w14:paraId="57C7BA90"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1EDAEF5A" w14:textId="77777777" w:rsidTr="00684D3A">
        <w:trPr>
          <w:trHeight w:val="137"/>
        </w:trPr>
        <w:tc>
          <w:tcPr>
            <w:tcW w:w="2580" w:type="dxa"/>
            <w:vMerge/>
            <w:tcBorders>
              <w:top w:val="nil"/>
              <w:left w:val="single" w:sz="8" w:space="0" w:color="auto"/>
              <w:bottom w:val="nil"/>
              <w:right w:val="single" w:sz="8" w:space="0" w:color="auto"/>
            </w:tcBorders>
            <w:vAlign w:val="bottom"/>
          </w:tcPr>
          <w:p w14:paraId="398D040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20" w:type="dxa"/>
            <w:vMerge/>
            <w:tcBorders>
              <w:top w:val="nil"/>
              <w:left w:val="nil"/>
              <w:bottom w:val="nil"/>
              <w:right w:val="single" w:sz="8" w:space="0" w:color="auto"/>
            </w:tcBorders>
            <w:vAlign w:val="bottom"/>
          </w:tcPr>
          <w:p w14:paraId="71E01392"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663" w:type="dxa"/>
            <w:vMerge w:val="restart"/>
            <w:tcBorders>
              <w:top w:val="nil"/>
              <w:left w:val="nil"/>
              <w:bottom w:val="nil"/>
              <w:right w:val="single" w:sz="8" w:space="0" w:color="auto"/>
            </w:tcBorders>
            <w:vAlign w:val="bottom"/>
          </w:tcPr>
          <w:p w14:paraId="3C5BCD7D" w14:textId="77777777" w:rsidR="006561B2" w:rsidRPr="00404553" w:rsidRDefault="006561B2" w:rsidP="006561B2">
            <w:pPr>
              <w:widowControl w:val="0"/>
              <w:autoSpaceDE w:val="0"/>
              <w:autoSpaceDN w:val="0"/>
              <w:adjustRightInd w:val="0"/>
              <w:spacing w:after="0" w:line="285" w:lineRule="exact"/>
              <w:jc w:val="center"/>
              <w:rPr>
                <w:rFonts w:ascii="Times New Roman" w:hAnsi="Times New Roman"/>
                <w:sz w:val="20"/>
                <w:szCs w:val="20"/>
              </w:rPr>
            </w:pPr>
            <w:r w:rsidRPr="00404553">
              <w:rPr>
                <w:rFonts w:ascii="Times New Roman" w:hAnsi="Times New Roman"/>
                <w:w w:val="94"/>
                <w:sz w:val="20"/>
                <w:szCs w:val="20"/>
              </w:rPr>
              <w:t>м</w:t>
            </w:r>
            <w:r w:rsidRPr="00404553">
              <w:rPr>
                <w:rFonts w:ascii="Times New Roman" w:hAnsi="Times New Roman"/>
                <w:w w:val="94"/>
                <w:sz w:val="20"/>
                <w:szCs w:val="20"/>
                <w:vertAlign w:val="superscript"/>
              </w:rPr>
              <w:t>3</w:t>
            </w:r>
            <w:r w:rsidRPr="00404553">
              <w:rPr>
                <w:rFonts w:ascii="Times New Roman" w:hAnsi="Times New Roman"/>
                <w:w w:val="94"/>
                <w:sz w:val="20"/>
                <w:szCs w:val="20"/>
              </w:rPr>
              <w:t>/ч</w:t>
            </w:r>
          </w:p>
        </w:tc>
        <w:tc>
          <w:tcPr>
            <w:tcW w:w="1737" w:type="dxa"/>
            <w:vMerge/>
            <w:tcBorders>
              <w:top w:val="nil"/>
              <w:left w:val="nil"/>
              <w:bottom w:val="nil"/>
              <w:right w:val="single" w:sz="8" w:space="0" w:color="auto"/>
            </w:tcBorders>
            <w:vAlign w:val="bottom"/>
          </w:tcPr>
          <w:p w14:paraId="28E6FB38"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665" w:type="dxa"/>
            <w:vMerge/>
            <w:tcBorders>
              <w:top w:val="nil"/>
              <w:left w:val="nil"/>
              <w:bottom w:val="nil"/>
              <w:right w:val="single" w:sz="8" w:space="0" w:color="auto"/>
            </w:tcBorders>
            <w:vAlign w:val="bottom"/>
          </w:tcPr>
          <w:p w14:paraId="40405FC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1" w:type="dxa"/>
            <w:tcBorders>
              <w:top w:val="nil"/>
              <w:left w:val="nil"/>
              <w:bottom w:val="nil"/>
              <w:right w:val="nil"/>
            </w:tcBorders>
            <w:vAlign w:val="bottom"/>
          </w:tcPr>
          <w:p w14:paraId="00A6ECE6"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2CFD45FB" w14:textId="77777777" w:rsidTr="00684D3A">
        <w:trPr>
          <w:trHeight w:val="149"/>
        </w:trPr>
        <w:tc>
          <w:tcPr>
            <w:tcW w:w="2580" w:type="dxa"/>
            <w:tcBorders>
              <w:top w:val="nil"/>
              <w:left w:val="single" w:sz="8" w:space="0" w:color="auto"/>
              <w:bottom w:val="single" w:sz="8" w:space="0" w:color="auto"/>
              <w:right w:val="single" w:sz="8" w:space="0" w:color="auto"/>
            </w:tcBorders>
            <w:vAlign w:val="bottom"/>
          </w:tcPr>
          <w:p w14:paraId="501D0139"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20" w:type="dxa"/>
            <w:tcBorders>
              <w:top w:val="nil"/>
              <w:left w:val="nil"/>
              <w:bottom w:val="single" w:sz="8" w:space="0" w:color="auto"/>
              <w:right w:val="single" w:sz="8" w:space="0" w:color="auto"/>
            </w:tcBorders>
            <w:vAlign w:val="bottom"/>
          </w:tcPr>
          <w:p w14:paraId="03C4CF86"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663" w:type="dxa"/>
            <w:vMerge/>
            <w:tcBorders>
              <w:top w:val="nil"/>
              <w:left w:val="nil"/>
              <w:bottom w:val="single" w:sz="8" w:space="0" w:color="auto"/>
              <w:right w:val="single" w:sz="8" w:space="0" w:color="auto"/>
            </w:tcBorders>
            <w:vAlign w:val="bottom"/>
          </w:tcPr>
          <w:p w14:paraId="305A0160"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737" w:type="dxa"/>
            <w:tcBorders>
              <w:top w:val="nil"/>
              <w:left w:val="nil"/>
              <w:bottom w:val="single" w:sz="8" w:space="0" w:color="auto"/>
              <w:right w:val="single" w:sz="8" w:space="0" w:color="auto"/>
            </w:tcBorders>
            <w:vAlign w:val="bottom"/>
          </w:tcPr>
          <w:p w14:paraId="07F39479"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665" w:type="dxa"/>
            <w:tcBorders>
              <w:top w:val="nil"/>
              <w:left w:val="nil"/>
              <w:bottom w:val="single" w:sz="8" w:space="0" w:color="auto"/>
              <w:right w:val="single" w:sz="8" w:space="0" w:color="auto"/>
            </w:tcBorders>
            <w:vAlign w:val="bottom"/>
          </w:tcPr>
          <w:p w14:paraId="26939C3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1" w:type="dxa"/>
            <w:tcBorders>
              <w:top w:val="nil"/>
              <w:left w:val="nil"/>
              <w:bottom w:val="nil"/>
              <w:right w:val="nil"/>
            </w:tcBorders>
            <w:vAlign w:val="bottom"/>
          </w:tcPr>
          <w:p w14:paraId="07DC6437"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1504AA" w:rsidRPr="00A509C8" w14:paraId="67E8304D" w14:textId="77777777" w:rsidTr="00684D3A">
        <w:trPr>
          <w:trHeight w:val="149"/>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0B728A46" w14:textId="77777777" w:rsidR="001504AA" w:rsidRPr="00404553" w:rsidRDefault="008D1770"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rPr>
              <w:t xml:space="preserve">Котельная </w:t>
            </w:r>
            <w:r w:rsidR="00EB476F" w:rsidRPr="00404553">
              <w:rPr>
                <w:rFonts w:ascii="Times New Roman" w:hAnsi="Times New Roman"/>
                <w:sz w:val="20"/>
                <w:szCs w:val="20"/>
              </w:rPr>
              <w:t>№1, г. п. Явас</w:t>
            </w:r>
          </w:p>
        </w:tc>
        <w:tc>
          <w:tcPr>
            <w:tcW w:w="141" w:type="dxa"/>
            <w:tcBorders>
              <w:top w:val="nil"/>
              <w:left w:val="nil"/>
              <w:bottom w:val="nil"/>
              <w:right w:val="nil"/>
            </w:tcBorders>
            <w:vAlign w:val="bottom"/>
          </w:tcPr>
          <w:p w14:paraId="442F5BF9" w14:textId="77777777" w:rsidR="001504AA" w:rsidRPr="00A509C8" w:rsidRDefault="001504AA" w:rsidP="006561B2">
            <w:pPr>
              <w:widowControl w:val="0"/>
              <w:autoSpaceDE w:val="0"/>
              <w:autoSpaceDN w:val="0"/>
              <w:adjustRightInd w:val="0"/>
              <w:spacing w:after="0" w:line="240" w:lineRule="auto"/>
              <w:rPr>
                <w:rFonts w:ascii="Times New Roman" w:hAnsi="Times New Roman"/>
                <w:sz w:val="2"/>
                <w:szCs w:val="2"/>
                <w:lang w:val="ru-RU"/>
              </w:rPr>
            </w:pPr>
          </w:p>
        </w:tc>
      </w:tr>
      <w:tr w:rsidR="006561B2" w:rsidRPr="00094629" w14:paraId="2C5245DF" w14:textId="77777777" w:rsidTr="00684D3A">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5191F9CD" w14:textId="77777777" w:rsidR="006561B2" w:rsidRPr="00404553" w:rsidRDefault="00021127"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Сетевой </w:t>
            </w:r>
            <w:r w:rsidR="00A509C8" w:rsidRPr="00404553">
              <w:rPr>
                <w:rFonts w:ascii="Times New Roman" w:hAnsi="Times New Roman"/>
                <w:sz w:val="20"/>
                <w:szCs w:val="20"/>
                <w:lang w:val="ru-RU"/>
              </w:rPr>
              <w:t>Д 320/50</w:t>
            </w:r>
          </w:p>
        </w:tc>
        <w:tc>
          <w:tcPr>
            <w:tcW w:w="1420" w:type="dxa"/>
            <w:tcBorders>
              <w:top w:val="single" w:sz="4" w:space="0" w:color="auto"/>
              <w:left w:val="single" w:sz="4" w:space="0" w:color="auto"/>
              <w:bottom w:val="single" w:sz="4" w:space="0" w:color="auto"/>
              <w:right w:val="single" w:sz="4" w:space="0" w:color="auto"/>
            </w:tcBorders>
            <w:vAlign w:val="center"/>
          </w:tcPr>
          <w:p w14:paraId="682902AA" w14:textId="72D463F4" w:rsidR="006561B2" w:rsidRPr="00404553" w:rsidRDefault="00BC1127"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3</w:t>
            </w:r>
          </w:p>
        </w:tc>
        <w:tc>
          <w:tcPr>
            <w:tcW w:w="2663" w:type="dxa"/>
            <w:tcBorders>
              <w:top w:val="nil"/>
              <w:left w:val="nil"/>
              <w:bottom w:val="single" w:sz="8" w:space="0" w:color="auto"/>
              <w:right w:val="single" w:sz="8" w:space="0" w:color="auto"/>
            </w:tcBorders>
            <w:vAlign w:val="bottom"/>
          </w:tcPr>
          <w:p w14:paraId="085821C2"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3813B577" w14:textId="77777777" w:rsidR="006561B2" w:rsidRPr="00404553" w:rsidRDefault="00021127"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50</w:t>
            </w:r>
          </w:p>
        </w:tc>
        <w:tc>
          <w:tcPr>
            <w:tcW w:w="1665" w:type="dxa"/>
            <w:tcBorders>
              <w:top w:val="single" w:sz="4" w:space="0" w:color="auto"/>
              <w:left w:val="single" w:sz="4" w:space="0" w:color="auto"/>
              <w:bottom w:val="single" w:sz="4" w:space="0" w:color="auto"/>
              <w:right w:val="single" w:sz="4" w:space="0" w:color="auto"/>
            </w:tcBorders>
            <w:vAlign w:val="center"/>
          </w:tcPr>
          <w:p w14:paraId="67257397" w14:textId="77777777" w:rsidR="006561B2" w:rsidRPr="00404553" w:rsidRDefault="00021127"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75</w:t>
            </w:r>
          </w:p>
        </w:tc>
        <w:tc>
          <w:tcPr>
            <w:tcW w:w="141" w:type="dxa"/>
            <w:tcBorders>
              <w:top w:val="nil"/>
              <w:left w:val="nil"/>
              <w:bottom w:val="nil"/>
              <w:right w:val="nil"/>
            </w:tcBorders>
            <w:vAlign w:val="bottom"/>
          </w:tcPr>
          <w:p w14:paraId="22D04E22"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48D2F68C" w14:textId="77777777" w:rsidTr="00684D3A">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6B4F357B" w14:textId="77777777" w:rsidR="006561B2" w:rsidRPr="00404553" w:rsidRDefault="00021127"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Д 315/50</w:t>
            </w:r>
          </w:p>
        </w:tc>
        <w:tc>
          <w:tcPr>
            <w:tcW w:w="1420" w:type="dxa"/>
            <w:tcBorders>
              <w:top w:val="single" w:sz="4" w:space="0" w:color="auto"/>
              <w:left w:val="single" w:sz="4" w:space="0" w:color="auto"/>
              <w:bottom w:val="single" w:sz="4" w:space="0" w:color="auto"/>
              <w:right w:val="single" w:sz="4" w:space="0" w:color="auto"/>
            </w:tcBorders>
            <w:vAlign w:val="center"/>
          </w:tcPr>
          <w:p w14:paraId="58C395BC"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nil"/>
              <w:left w:val="nil"/>
              <w:bottom w:val="single" w:sz="8" w:space="0" w:color="auto"/>
              <w:right w:val="single" w:sz="8" w:space="0" w:color="auto"/>
            </w:tcBorders>
            <w:vAlign w:val="bottom"/>
          </w:tcPr>
          <w:p w14:paraId="6254366B"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53B8A101" w14:textId="77777777" w:rsidR="006561B2" w:rsidRPr="00404553" w:rsidRDefault="00313E5A"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50</w:t>
            </w:r>
          </w:p>
        </w:tc>
        <w:tc>
          <w:tcPr>
            <w:tcW w:w="1665" w:type="dxa"/>
            <w:tcBorders>
              <w:top w:val="single" w:sz="4" w:space="0" w:color="auto"/>
              <w:left w:val="single" w:sz="4" w:space="0" w:color="auto"/>
              <w:bottom w:val="single" w:sz="4" w:space="0" w:color="auto"/>
              <w:right w:val="single" w:sz="4" w:space="0" w:color="auto"/>
            </w:tcBorders>
            <w:vAlign w:val="center"/>
          </w:tcPr>
          <w:p w14:paraId="6D05800C"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50</w:t>
            </w:r>
          </w:p>
        </w:tc>
        <w:tc>
          <w:tcPr>
            <w:tcW w:w="141" w:type="dxa"/>
            <w:tcBorders>
              <w:top w:val="nil"/>
              <w:left w:val="nil"/>
              <w:bottom w:val="nil"/>
              <w:right w:val="nil"/>
            </w:tcBorders>
            <w:vAlign w:val="bottom"/>
          </w:tcPr>
          <w:p w14:paraId="070E40A7"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22FAF3F8" w14:textId="77777777" w:rsidTr="00CE09C5">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1E3B3767"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15</w:t>
            </w:r>
            <w:r w:rsidR="00633933" w:rsidRPr="00404553">
              <w:rPr>
                <w:rFonts w:ascii="Times New Roman" w:hAnsi="Times New Roman"/>
                <w:sz w:val="20"/>
                <w:szCs w:val="20"/>
                <w:lang w:val="ru-RU"/>
              </w:rPr>
              <w:t>/30</w:t>
            </w:r>
          </w:p>
        </w:tc>
        <w:tc>
          <w:tcPr>
            <w:tcW w:w="1420" w:type="dxa"/>
            <w:tcBorders>
              <w:top w:val="single" w:sz="4" w:space="0" w:color="auto"/>
              <w:left w:val="single" w:sz="4" w:space="0" w:color="auto"/>
              <w:bottom w:val="single" w:sz="4" w:space="0" w:color="auto"/>
              <w:right w:val="single" w:sz="4" w:space="0" w:color="auto"/>
            </w:tcBorders>
            <w:vAlign w:val="center"/>
          </w:tcPr>
          <w:p w14:paraId="60C919EC"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nil"/>
              <w:left w:val="nil"/>
              <w:bottom w:val="single" w:sz="4" w:space="0" w:color="auto"/>
              <w:right w:val="single" w:sz="8" w:space="0" w:color="auto"/>
            </w:tcBorders>
            <w:vAlign w:val="bottom"/>
          </w:tcPr>
          <w:p w14:paraId="1DF452B8"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41162A78" w14:textId="77777777" w:rsidR="006561B2"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0A681E54" w14:textId="64E21697" w:rsidR="006561B2" w:rsidRPr="00404553" w:rsidRDefault="00BC1127"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3,5</w:t>
            </w:r>
          </w:p>
        </w:tc>
        <w:tc>
          <w:tcPr>
            <w:tcW w:w="141" w:type="dxa"/>
            <w:tcBorders>
              <w:top w:val="nil"/>
              <w:left w:val="nil"/>
              <w:bottom w:val="nil"/>
              <w:right w:val="nil"/>
            </w:tcBorders>
            <w:vAlign w:val="bottom"/>
          </w:tcPr>
          <w:p w14:paraId="57604319"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4676CA05" w14:textId="77777777" w:rsidTr="00CE09C5">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106E3B6D"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20/30</w:t>
            </w:r>
          </w:p>
        </w:tc>
        <w:tc>
          <w:tcPr>
            <w:tcW w:w="1420" w:type="dxa"/>
            <w:tcBorders>
              <w:top w:val="single" w:sz="4" w:space="0" w:color="auto"/>
              <w:left w:val="single" w:sz="4" w:space="0" w:color="auto"/>
              <w:bottom w:val="single" w:sz="4" w:space="0" w:color="auto"/>
              <w:right w:val="single" w:sz="4" w:space="0" w:color="auto"/>
            </w:tcBorders>
            <w:vAlign w:val="center"/>
          </w:tcPr>
          <w:p w14:paraId="6FEA7F44" w14:textId="74092645" w:rsidR="006561B2" w:rsidRPr="00404553" w:rsidRDefault="0057385E"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2</w:t>
            </w:r>
          </w:p>
        </w:tc>
        <w:tc>
          <w:tcPr>
            <w:tcW w:w="2663" w:type="dxa"/>
            <w:tcBorders>
              <w:top w:val="single" w:sz="4" w:space="0" w:color="auto"/>
              <w:left w:val="nil"/>
              <w:bottom w:val="single" w:sz="4" w:space="0" w:color="auto"/>
              <w:right w:val="single" w:sz="4" w:space="0" w:color="auto"/>
            </w:tcBorders>
            <w:vAlign w:val="bottom"/>
          </w:tcPr>
          <w:p w14:paraId="12213629"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1F279073" w14:textId="77777777" w:rsidR="006561B2"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4BDD3F2E" w14:textId="20E9F2D2" w:rsidR="006561B2" w:rsidRPr="00404553" w:rsidRDefault="00BC1127"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4</w:t>
            </w:r>
          </w:p>
        </w:tc>
        <w:tc>
          <w:tcPr>
            <w:tcW w:w="141" w:type="dxa"/>
            <w:tcBorders>
              <w:top w:val="nil"/>
              <w:left w:val="nil"/>
              <w:bottom w:val="nil"/>
              <w:right w:val="nil"/>
            </w:tcBorders>
            <w:vAlign w:val="bottom"/>
          </w:tcPr>
          <w:p w14:paraId="01CD926B"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C25AF9" w:rsidRPr="00094629" w14:paraId="67063F37" w14:textId="77777777" w:rsidTr="00CE09C5">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5630EFAB"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30/40</w:t>
            </w:r>
          </w:p>
        </w:tc>
        <w:tc>
          <w:tcPr>
            <w:tcW w:w="1420" w:type="dxa"/>
            <w:tcBorders>
              <w:top w:val="single" w:sz="4" w:space="0" w:color="auto"/>
              <w:left w:val="single" w:sz="4" w:space="0" w:color="auto"/>
              <w:bottom w:val="single" w:sz="4" w:space="0" w:color="auto"/>
              <w:right w:val="single" w:sz="4" w:space="0" w:color="auto"/>
            </w:tcBorders>
            <w:vAlign w:val="center"/>
          </w:tcPr>
          <w:p w14:paraId="2E675966"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center"/>
          </w:tcPr>
          <w:p w14:paraId="4DDD7592"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43F441DF" w14:textId="77777777" w:rsidR="00C25AF9"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40</w:t>
            </w:r>
          </w:p>
        </w:tc>
        <w:tc>
          <w:tcPr>
            <w:tcW w:w="1665" w:type="dxa"/>
            <w:tcBorders>
              <w:top w:val="single" w:sz="4" w:space="0" w:color="auto"/>
              <w:left w:val="single" w:sz="4" w:space="0" w:color="auto"/>
              <w:bottom w:val="single" w:sz="4" w:space="0" w:color="auto"/>
              <w:right w:val="single" w:sz="4" w:space="0" w:color="auto"/>
            </w:tcBorders>
            <w:vAlign w:val="center"/>
          </w:tcPr>
          <w:p w14:paraId="0C8FEE11" w14:textId="195B4EF1" w:rsidR="00C25AF9" w:rsidRPr="00404553" w:rsidRDefault="00BC1127"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7</w:t>
            </w:r>
            <w:r w:rsidR="00C25AF9" w:rsidRPr="00404553">
              <w:rPr>
                <w:rFonts w:ascii="Times New Roman" w:hAnsi="Times New Roman"/>
                <w:sz w:val="20"/>
                <w:szCs w:val="20"/>
                <w:lang w:val="ru-RU"/>
              </w:rPr>
              <w:t>,5</w:t>
            </w:r>
          </w:p>
        </w:tc>
        <w:tc>
          <w:tcPr>
            <w:tcW w:w="141" w:type="dxa"/>
            <w:tcBorders>
              <w:top w:val="nil"/>
              <w:left w:val="nil"/>
              <w:bottom w:val="nil"/>
              <w:right w:val="nil"/>
            </w:tcBorders>
            <w:vAlign w:val="bottom"/>
          </w:tcPr>
          <w:p w14:paraId="08ACC4CA" w14:textId="77777777" w:rsidR="00C25AF9" w:rsidRPr="00094629" w:rsidRDefault="00C25AF9" w:rsidP="00C25AF9">
            <w:pPr>
              <w:widowControl w:val="0"/>
              <w:autoSpaceDE w:val="0"/>
              <w:autoSpaceDN w:val="0"/>
              <w:adjustRightInd w:val="0"/>
              <w:spacing w:after="0" w:line="240" w:lineRule="auto"/>
              <w:rPr>
                <w:rFonts w:ascii="Times New Roman" w:hAnsi="Times New Roman"/>
                <w:sz w:val="2"/>
                <w:szCs w:val="2"/>
              </w:rPr>
            </w:pPr>
          </w:p>
        </w:tc>
      </w:tr>
      <w:tr w:rsidR="00CE09C5" w:rsidRPr="00094629" w14:paraId="7BA40D6B" w14:textId="77777777" w:rsidTr="005911F8">
        <w:trPr>
          <w:trHeight w:val="261"/>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0CF70D11"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rPr>
              <w:t>Котельная №2, г. п. Явас</w:t>
            </w:r>
          </w:p>
        </w:tc>
        <w:tc>
          <w:tcPr>
            <w:tcW w:w="141" w:type="dxa"/>
            <w:tcBorders>
              <w:top w:val="nil"/>
              <w:left w:val="nil"/>
              <w:bottom w:val="nil"/>
              <w:right w:val="nil"/>
            </w:tcBorders>
            <w:vAlign w:val="bottom"/>
          </w:tcPr>
          <w:p w14:paraId="7CBD0CE1" w14:textId="77777777" w:rsidR="00CE09C5" w:rsidRPr="00094629" w:rsidRDefault="00CE09C5" w:rsidP="006561B2">
            <w:pPr>
              <w:widowControl w:val="0"/>
              <w:autoSpaceDE w:val="0"/>
              <w:autoSpaceDN w:val="0"/>
              <w:adjustRightInd w:val="0"/>
              <w:spacing w:after="0" w:line="240" w:lineRule="auto"/>
              <w:rPr>
                <w:rFonts w:ascii="Times New Roman" w:hAnsi="Times New Roman"/>
                <w:sz w:val="2"/>
                <w:szCs w:val="2"/>
              </w:rPr>
            </w:pPr>
          </w:p>
        </w:tc>
      </w:tr>
      <w:tr w:rsidR="00CE09C5" w:rsidRPr="00094629" w14:paraId="781FADD8"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5FA3C17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К 290/30</w:t>
            </w:r>
          </w:p>
        </w:tc>
        <w:tc>
          <w:tcPr>
            <w:tcW w:w="1420" w:type="dxa"/>
            <w:tcBorders>
              <w:top w:val="single" w:sz="4" w:space="0" w:color="auto"/>
              <w:left w:val="single" w:sz="4" w:space="0" w:color="auto"/>
              <w:bottom w:val="single" w:sz="4" w:space="0" w:color="auto"/>
              <w:right w:val="single" w:sz="4" w:space="0" w:color="auto"/>
            </w:tcBorders>
            <w:vAlign w:val="center"/>
          </w:tcPr>
          <w:p w14:paraId="284225AF"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bottom"/>
          </w:tcPr>
          <w:p w14:paraId="0CAC858A"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518BC63D"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7A40FA75" w14:textId="391BAE43" w:rsidR="00CE09C5" w:rsidRPr="00404553" w:rsidRDefault="00BC1127"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4</w:t>
            </w:r>
            <w:r w:rsidR="00CE09C5" w:rsidRPr="00404553">
              <w:rPr>
                <w:rFonts w:ascii="Times New Roman" w:hAnsi="Times New Roman"/>
                <w:sz w:val="20"/>
                <w:szCs w:val="20"/>
                <w:lang w:val="ru-RU"/>
              </w:rPr>
              <w:t>5</w:t>
            </w:r>
          </w:p>
        </w:tc>
        <w:tc>
          <w:tcPr>
            <w:tcW w:w="141" w:type="dxa"/>
            <w:tcBorders>
              <w:top w:val="nil"/>
              <w:left w:val="nil"/>
              <w:bottom w:val="nil"/>
              <w:right w:val="nil"/>
            </w:tcBorders>
            <w:vAlign w:val="bottom"/>
          </w:tcPr>
          <w:p w14:paraId="29D554B7"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71231325"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2C8BB168"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К 200/30</w:t>
            </w:r>
          </w:p>
        </w:tc>
        <w:tc>
          <w:tcPr>
            <w:tcW w:w="1420" w:type="dxa"/>
            <w:tcBorders>
              <w:top w:val="single" w:sz="4" w:space="0" w:color="auto"/>
              <w:left w:val="single" w:sz="4" w:space="0" w:color="auto"/>
              <w:bottom w:val="single" w:sz="4" w:space="0" w:color="auto"/>
              <w:right w:val="single" w:sz="4" w:space="0" w:color="auto"/>
            </w:tcBorders>
            <w:vAlign w:val="center"/>
          </w:tcPr>
          <w:p w14:paraId="0621A70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2663" w:type="dxa"/>
            <w:tcBorders>
              <w:top w:val="single" w:sz="4" w:space="0" w:color="auto"/>
              <w:left w:val="nil"/>
              <w:bottom w:val="single" w:sz="4" w:space="0" w:color="auto"/>
              <w:right w:val="single" w:sz="4" w:space="0" w:color="auto"/>
            </w:tcBorders>
            <w:vAlign w:val="bottom"/>
          </w:tcPr>
          <w:p w14:paraId="541216AE"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54FCE834"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0564E85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37</w:t>
            </w:r>
          </w:p>
        </w:tc>
        <w:tc>
          <w:tcPr>
            <w:tcW w:w="141" w:type="dxa"/>
            <w:tcBorders>
              <w:top w:val="nil"/>
              <w:left w:val="nil"/>
              <w:bottom w:val="nil"/>
              <w:right w:val="nil"/>
            </w:tcBorders>
            <w:vAlign w:val="bottom"/>
          </w:tcPr>
          <w:p w14:paraId="0B30FB3D"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1CFC16EB"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69A27749" w14:textId="30628B87" w:rsidR="00CE09C5" w:rsidRPr="00404553" w:rsidRDefault="00A73461"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Подпиточный К20-30</w:t>
            </w:r>
          </w:p>
        </w:tc>
        <w:tc>
          <w:tcPr>
            <w:tcW w:w="1420" w:type="dxa"/>
            <w:tcBorders>
              <w:top w:val="single" w:sz="4" w:space="0" w:color="auto"/>
              <w:left w:val="single" w:sz="4" w:space="0" w:color="auto"/>
              <w:bottom w:val="single" w:sz="4" w:space="0" w:color="auto"/>
              <w:right w:val="single" w:sz="4" w:space="0" w:color="auto"/>
            </w:tcBorders>
            <w:vAlign w:val="center"/>
          </w:tcPr>
          <w:p w14:paraId="18C72DAC" w14:textId="7246480C" w:rsidR="00CE09C5" w:rsidRPr="00404553" w:rsidRDefault="00A73461"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3</w:t>
            </w:r>
          </w:p>
        </w:tc>
        <w:tc>
          <w:tcPr>
            <w:tcW w:w="2663" w:type="dxa"/>
            <w:tcBorders>
              <w:top w:val="single" w:sz="4" w:space="0" w:color="auto"/>
              <w:left w:val="nil"/>
              <w:bottom w:val="single" w:sz="4" w:space="0" w:color="auto"/>
              <w:right w:val="single" w:sz="4" w:space="0" w:color="auto"/>
            </w:tcBorders>
            <w:vAlign w:val="bottom"/>
          </w:tcPr>
          <w:p w14:paraId="2C2FE685"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44AB3749"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vAlign w:val="center"/>
          </w:tcPr>
          <w:p w14:paraId="7774C37B" w14:textId="5AC00C62" w:rsidR="00CE09C5" w:rsidRPr="00404553" w:rsidRDefault="00A73461"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4</w:t>
            </w:r>
          </w:p>
        </w:tc>
        <w:tc>
          <w:tcPr>
            <w:tcW w:w="141" w:type="dxa"/>
            <w:tcBorders>
              <w:top w:val="nil"/>
              <w:left w:val="nil"/>
              <w:bottom w:val="nil"/>
              <w:right w:val="nil"/>
            </w:tcBorders>
            <w:vAlign w:val="bottom"/>
          </w:tcPr>
          <w:p w14:paraId="557C4F53"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11E648ED" w14:textId="77777777" w:rsidTr="005911F8">
        <w:trPr>
          <w:trHeight w:val="261"/>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101F42D" w14:textId="77777777" w:rsidR="003870F0" w:rsidRDefault="003870F0" w:rsidP="00CE09C5">
            <w:pPr>
              <w:spacing w:after="0"/>
              <w:jc w:val="center"/>
              <w:rPr>
                <w:rFonts w:ascii="Times New Roman" w:hAnsi="Times New Roman"/>
                <w:sz w:val="20"/>
                <w:szCs w:val="20"/>
                <w:lang w:val="ru-RU" w:eastAsia="ru-RU"/>
              </w:rPr>
            </w:pPr>
          </w:p>
          <w:p w14:paraId="69D7C65D" w14:textId="4DBCD9F2" w:rsidR="00CE09C5" w:rsidRPr="00404553" w:rsidRDefault="00CE09C5" w:rsidP="00CE09C5">
            <w:pPr>
              <w:spacing w:after="0"/>
              <w:jc w:val="center"/>
              <w:rPr>
                <w:rFonts w:ascii="Times New Roman" w:hAnsi="Times New Roman"/>
                <w:sz w:val="20"/>
                <w:szCs w:val="20"/>
                <w:lang w:val="ru-RU"/>
              </w:rPr>
            </w:pPr>
            <w:r w:rsidRPr="00404553">
              <w:rPr>
                <w:rFonts w:ascii="Times New Roman" w:hAnsi="Times New Roman"/>
                <w:sz w:val="20"/>
                <w:szCs w:val="20"/>
                <w:lang w:val="ru-RU" w:eastAsia="ru-RU"/>
              </w:rPr>
              <w:t>Котельная №3, п.Озерный</w:t>
            </w:r>
          </w:p>
        </w:tc>
        <w:tc>
          <w:tcPr>
            <w:tcW w:w="141" w:type="dxa"/>
            <w:tcBorders>
              <w:top w:val="nil"/>
              <w:left w:val="nil"/>
              <w:bottom w:val="nil"/>
              <w:right w:val="nil"/>
            </w:tcBorders>
            <w:vAlign w:val="bottom"/>
          </w:tcPr>
          <w:p w14:paraId="15E1C8EF"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CE09C5" w14:paraId="5CFA3BC0"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4A88663E" w14:textId="5D8A6018" w:rsidR="00CE09C5" w:rsidRPr="00404553" w:rsidRDefault="0053776A"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 xml:space="preserve"> Сетевой </w:t>
            </w:r>
            <w:r w:rsidRPr="0053776A">
              <w:rPr>
                <w:rFonts w:ascii="Times New Roman" w:hAnsi="Times New Roman"/>
                <w:sz w:val="20"/>
                <w:szCs w:val="20"/>
                <w:lang w:val="ru-RU"/>
              </w:rPr>
              <w:t>Eneral enr9-8026</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DC73090" w14:textId="6D82416C" w:rsidR="00CE09C5" w:rsidRPr="00404553" w:rsidRDefault="0053776A"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2</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0D9EEE9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2532D3A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29EF1A4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w:t>
            </w:r>
          </w:p>
        </w:tc>
        <w:tc>
          <w:tcPr>
            <w:tcW w:w="141" w:type="dxa"/>
            <w:tcBorders>
              <w:top w:val="nil"/>
              <w:left w:val="nil"/>
              <w:bottom w:val="nil"/>
              <w:right w:val="nil"/>
            </w:tcBorders>
            <w:vAlign w:val="bottom"/>
          </w:tcPr>
          <w:p w14:paraId="54D07A8C"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06B10073"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06D32E5D" w14:textId="5E2641EF" w:rsidR="00CE09C5" w:rsidRPr="00404553" w:rsidRDefault="0053776A" w:rsidP="00CE09C5">
            <w:pPr>
              <w:widowControl w:val="0"/>
              <w:autoSpaceDE w:val="0"/>
              <w:autoSpaceDN w:val="0"/>
              <w:adjustRightInd w:val="0"/>
              <w:spacing w:after="0" w:line="255" w:lineRule="exact"/>
              <w:jc w:val="center"/>
              <w:rPr>
                <w:rFonts w:ascii="Times New Roman" w:hAnsi="Times New Roman"/>
                <w:sz w:val="20"/>
                <w:szCs w:val="20"/>
                <w:lang w:val="ru-RU"/>
              </w:rPr>
            </w:pPr>
            <w:r w:rsidRPr="0053776A">
              <w:rPr>
                <w:rFonts w:ascii="Times New Roman" w:hAnsi="Times New Roman"/>
                <w:sz w:val="20"/>
                <w:szCs w:val="20"/>
                <w:lang w:val="ru-RU"/>
              </w:rPr>
              <w:t>Подпиточный</w:t>
            </w:r>
            <w:r>
              <w:rPr>
                <w:rFonts w:ascii="Times New Roman" w:hAnsi="Times New Roman"/>
                <w:sz w:val="20"/>
                <w:szCs w:val="20"/>
                <w:lang w:val="ru-RU"/>
              </w:rPr>
              <w:t xml:space="preserve"> </w:t>
            </w:r>
            <w:r w:rsidRPr="0053776A">
              <w:rPr>
                <w:rFonts w:ascii="Times New Roman" w:hAnsi="Times New Roman"/>
                <w:sz w:val="20"/>
                <w:szCs w:val="20"/>
                <w:lang w:val="ru-RU"/>
              </w:rPr>
              <w:t>К20-30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EA651B1"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7D98DE12"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6C8C5298"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5E498D60" w14:textId="09B696E3" w:rsidR="00CE09C5" w:rsidRPr="00404553" w:rsidRDefault="0053776A"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4</w:t>
            </w:r>
          </w:p>
        </w:tc>
        <w:tc>
          <w:tcPr>
            <w:tcW w:w="141" w:type="dxa"/>
            <w:tcBorders>
              <w:top w:val="nil"/>
              <w:left w:val="nil"/>
              <w:bottom w:val="nil"/>
              <w:right w:val="nil"/>
            </w:tcBorders>
            <w:vAlign w:val="bottom"/>
          </w:tcPr>
          <w:p w14:paraId="46C174F7"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2700EF09" w14:textId="77777777" w:rsidTr="005911F8">
        <w:trPr>
          <w:trHeight w:val="261"/>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9063A05"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eastAsia="ru-RU"/>
              </w:rPr>
              <w:t>Котельная №4, п. Парца</w:t>
            </w:r>
          </w:p>
        </w:tc>
        <w:tc>
          <w:tcPr>
            <w:tcW w:w="141" w:type="dxa"/>
            <w:tcBorders>
              <w:top w:val="nil"/>
              <w:left w:val="nil"/>
              <w:bottom w:val="nil"/>
              <w:right w:val="nil"/>
            </w:tcBorders>
            <w:vAlign w:val="bottom"/>
          </w:tcPr>
          <w:p w14:paraId="0EECA19E"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4683100B"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69DEEE6E" w14:textId="642E9EA2" w:rsidR="00CE09C5" w:rsidRPr="00404553" w:rsidRDefault="007C1A44"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 xml:space="preserve">Сетевой </w:t>
            </w:r>
            <w:r w:rsidRPr="007C1A44">
              <w:rPr>
                <w:rFonts w:ascii="Times New Roman" w:hAnsi="Times New Roman"/>
                <w:sz w:val="20"/>
                <w:szCs w:val="20"/>
                <w:lang w:val="ru-RU"/>
              </w:rPr>
              <w:t>5АИ 200М4У2</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86DDAB6" w14:textId="75D4DD9B" w:rsidR="00CE09C5" w:rsidRPr="00404553" w:rsidRDefault="007C1A44"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196C4F6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6B2F3A12" w14:textId="77777777" w:rsidR="00CE09C5" w:rsidRPr="00404553" w:rsidRDefault="00CE09C5" w:rsidP="00CE09C5">
            <w:pPr>
              <w:widowControl w:val="0"/>
              <w:autoSpaceDE w:val="0"/>
              <w:autoSpaceDN w:val="0"/>
              <w:adjustRightInd w:val="0"/>
              <w:spacing w:after="0" w:line="255" w:lineRule="exact"/>
              <w:ind w:firstLine="4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0DD3B6F5" w14:textId="1C4A50E4" w:rsidR="00CE09C5" w:rsidRPr="00404553" w:rsidRDefault="007C1A44" w:rsidP="00CE09C5">
            <w:pPr>
              <w:widowControl w:val="0"/>
              <w:autoSpaceDE w:val="0"/>
              <w:autoSpaceDN w:val="0"/>
              <w:adjustRightInd w:val="0"/>
              <w:spacing w:after="0" w:line="255" w:lineRule="exact"/>
              <w:ind w:right="84"/>
              <w:jc w:val="center"/>
              <w:rPr>
                <w:rFonts w:ascii="Times New Roman" w:hAnsi="Times New Roman"/>
                <w:sz w:val="20"/>
                <w:szCs w:val="20"/>
                <w:lang w:val="ru-RU"/>
              </w:rPr>
            </w:pPr>
            <w:r>
              <w:rPr>
                <w:rFonts w:ascii="Times New Roman" w:hAnsi="Times New Roman"/>
                <w:sz w:val="20"/>
                <w:szCs w:val="20"/>
                <w:lang w:val="ru-RU"/>
              </w:rPr>
              <w:t>37</w:t>
            </w:r>
          </w:p>
        </w:tc>
        <w:tc>
          <w:tcPr>
            <w:tcW w:w="141" w:type="dxa"/>
            <w:tcBorders>
              <w:top w:val="nil"/>
              <w:left w:val="nil"/>
              <w:bottom w:val="nil"/>
              <w:right w:val="nil"/>
            </w:tcBorders>
            <w:vAlign w:val="bottom"/>
          </w:tcPr>
          <w:p w14:paraId="0E1E9692"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4E6223C5"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D0B47E5" w14:textId="468443AF" w:rsidR="00CE09C5" w:rsidRPr="00404553" w:rsidRDefault="007C1A44"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 xml:space="preserve">Сетевой </w:t>
            </w:r>
            <w:r w:rsidRPr="007C1A44">
              <w:rPr>
                <w:rFonts w:ascii="Times New Roman" w:hAnsi="Times New Roman"/>
                <w:sz w:val="20"/>
                <w:szCs w:val="20"/>
                <w:lang w:val="ru-RU"/>
              </w:rPr>
              <w:t>К315-50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4D1E420" w14:textId="398013D9" w:rsidR="00CE09C5" w:rsidRPr="00404553" w:rsidRDefault="007C1A44"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2329617D"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058DC54A" w14:textId="77777777" w:rsidR="00CE09C5" w:rsidRPr="00404553" w:rsidRDefault="00CE09C5" w:rsidP="00CE09C5">
            <w:pPr>
              <w:widowControl w:val="0"/>
              <w:autoSpaceDE w:val="0"/>
              <w:autoSpaceDN w:val="0"/>
              <w:adjustRightInd w:val="0"/>
              <w:spacing w:after="0" w:line="255" w:lineRule="exact"/>
              <w:ind w:firstLine="4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2AD6694C" w14:textId="4ABEA208" w:rsidR="00CE09C5" w:rsidRPr="00404553" w:rsidRDefault="007C1A44" w:rsidP="00CE09C5">
            <w:pPr>
              <w:widowControl w:val="0"/>
              <w:autoSpaceDE w:val="0"/>
              <w:autoSpaceDN w:val="0"/>
              <w:adjustRightInd w:val="0"/>
              <w:spacing w:after="0" w:line="255" w:lineRule="exact"/>
              <w:ind w:right="84"/>
              <w:jc w:val="center"/>
              <w:rPr>
                <w:rFonts w:ascii="Times New Roman" w:hAnsi="Times New Roman"/>
                <w:sz w:val="20"/>
                <w:szCs w:val="20"/>
                <w:lang w:val="ru-RU"/>
              </w:rPr>
            </w:pPr>
            <w:r>
              <w:rPr>
                <w:rFonts w:ascii="Times New Roman" w:hAnsi="Times New Roman"/>
                <w:sz w:val="20"/>
                <w:szCs w:val="20"/>
                <w:lang w:val="ru-RU"/>
              </w:rPr>
              <w:t>50</w:t>
            </w:r>
          </w:p>
        </w:tc>
        <w:tc>
          <w:tcPr>
            <w:tcW w:w="141" w:type="dxa"/>
            <w:tcBorders>
              <w:top w:val="nil"/>
              <w:left w:val="nil"/>
              <w:bottom w:val="nil"/>
              <w:right w:val="nil"/>
            </w:tcBorders>
            <w:vAlign w:val="bottom"/>
          </w:tcPr>
          <w:p w14:paraId="7E925209"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55C2E154"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26032A30" w14:textId="7A5153F1" w:rsidR="00CE09C5" w:rsidRPr="00404553" w:rsidRDefault="007C1A44" w:rsidP="00CE09C5">
            <w:pPr>
              <w:widowControl w:val="0"/>
              <w:autoSpaceDE w:val="0"/>
              <w:autoSpaceDN w:val="0"/>
              <w:adjustRightInd w:val="0"/>
              <w:spacing w:after="0" w:line="255" w:lineRule="exact"/>
              <w:jc w:val="center"/>
              <w:rPr>
                <w:rFonts w:ascii="Times New Roman" w:hAnsi="Times New Roman"/>
                <w:sz w:val="20"/>
                <w:szCs w:val="20"/>
                <w:lang w:val="ru-RU"/>
              </w:rPr>
            </w:pPr>
            <w:r w:rsidRPr="007C1A44">
              <w:rPr>
                <w:rFonts w:ascii="Times New Roman" w:hAnsi="Times New Roman"/>
                <w:sz w:val="20"/>
                <w:szCs w:val="20"/>
                <w:lang w:val="ru-RU"/>
              </w:rPr>
              <w:t>Подпиточный К20-30</w:t>
            </w:r>
          </w:p>
        </w:tc>
        <w:tc>
          <w:tcPr>
            <w:tcW w:w="1420" w:type="dxa"/>
            <w:tcBorders>
              <w:top w:val="single" w:sz="4" w:space="0" w:color="auto"/>
              <w:left w:val="single" w:sz="4" w:space="0" w:color="auto"/>
              <w:bottom w:val="single" w:sz="4" w:space="0" w:color="auto"/>
              <w:right w:val="single" w:sz="4" w:space="0" w:color="auto"/>
            </w:tcBorders>
            <w:vAlign w:val="center"/>
          </w:tcPr>
          <w:p w14:paraId="6276434F" w14:textId="06133336" w:rsidR="00CE09C5" w:rsidRPr="00404553" w:rsidRDefault="007C1A44" w:rsidP="00CE09C5">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2</w:t>
            </w:r>
          </w:p>
        </w:tc>
        <w:tc>
          <w:tcPr>
            <w:tcW w:w="2663" w:type="dxa"/>
            <w:tcBorders>
              <w:top w:val="single" w:sz="4" w:space="0" w:color="auto"/>
              <w:left w:val="single" w:sz="4" w:space="0" w:color="auto"/>
              <w:bottom w:val="single" w:sz="4" w:space="0" w:color="auto"/>
              <w:right w:val="single" w:sz="4" w:space="0" w:color="auto"/>
            </w:tcBorders>
            <w:vAlign w:val="center"/>
          </w:tcPr>
          <w:p w14:paraId="6E011FAA"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3C28A12A" w14:textId="77777777" w:rsidR="00CE09C5" w:rsidRPr="00404553" w:rsidRDefault="00CE09C5" w:rsidP="00CE09C5">
            <w:pPr>
              <w:widowControl w:val="0"/>
              <w:autoSpaceDE w:val="0"/>
              <w:autoSpaceDN w:val="0"/>
              <w:adjustRightInd w:val="0"/>
              <w:spacing w:after="0" w:line="255" w:lineRule="exact"/>
              <w:ind w:firstLine="4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vAlign w:val="center"/>
          </w:tcPr>
          <w:p w14:paraId="7DBB8B04" w14:textId="36C1BEF4" w:rsidR="00CE09C5" w:rsidRPr="00404553" w:rsidRDefault="007C1A44" w:rsidP="00CE09C5">
            <w:pPr>
              <w:widowControl w:val="0"/>
              <w:autoSpaceDE w:val="0"/>
              <w:autoSpaceDN w:val="0"/>
              <w:adjustRightInd w:val="0"/>
              <w:spacing w:after="0" w:line="255" w:lineRule="exact"/>
              <w:ind w:right="84"/>
              <w:jc w:val="center"/>
              <w:rPr>
                <w:rFonts w:ascii="Times New Roman" w:hAnsi="Times New Roman"/>
                <w:sz w:val="20"/>
                <w:szCs w:val="20"/>
                <w:lang w:val="ru-RU"/>
              </w:rPr>
            </w:pPr>
            <w:r>
              <w:rPr>
                <w:rFonts w:ascii="Times New Roman" w:hAnsi="Times New Roman"/>
                <w:sz w:val="20"/>
                <w:szCs w:val="20"/>
                <w:lang w:val="ru-RU"/>
              </w:rPr>
              <w:t>4</w:t>
            </w:r>
          </w:p>
        </w:tc>
        <w:tc>
          <w:tcPr>
            <w:tcW w:w="141" w:type="dxa"/>
            <w:tcBorders>
              <w:top w:val="nil"/>
              <w:left w:val="nil"/>
              <w:bottom w:val="nil"/>
              <w:right w:val="nil"/>
            </w:tcBorders>
            <w:vAlign w:val="bottom"/>
          </w:tcPr>
          <w:p w14:paraId="1ED11297"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bl>
    <w:p w14:paraId="304B2F61" w14:textId="77777777" w:rsidR="00731CDC" w:rsidRDefault="00731CDC" w:rsidP="00CE09C5">
      <w:pPr>
        <w:widowControl w:val="0"/>
        <w:autoSpaceDE w:val="0"/>
        <w:autoSpaceDN w:val="0"/>
        <w:adjustRightInd w:val="0"/>
        <w:spacing w:after="0" w:line="255" w:lineRule="exact"/>
        <w:jc w:val="center"/>
        <w:rPr>
          <w:rFonts w:ascii="Times New Roman" w:hAnsi="Times New Roman"/>
          <w:sz w:val="24"/>
          <w:szCs w:val="24"/>
          <w:lang w:val="ru-RU"/>
        </w:rPr>
      </w:pPr>
      <w:bookmarkStart w:id="14" w:name="page25"/>
      <w:bookmarkEnd w:id="14"/>
    </w:p>
    <w:p w14:paraId="00A98360" w14:textId="593787B1" w:rsidR="006561B2" w:rsidRPr="001707E3" w:rsidRDefault="006561B2" w:rsidP="001707E3">
      <w:pPr>
        <w:widowControl w:val="0"/>
        <w:autoSpaceDE w:val="0"/>
        <w:autoSpaceDN w:val="0"/>
        <w:adjustRightInd w:val="0"/>
        <w:spacing w:after="0" w:line="231" w:lineRule="auto"/>
        <w:ind w:firstLine="708"/>
        <w:jc w:val="both"/>
        <w:rPr>
          <w:rFonts w:ascii="Times New Roman" w:hAnsi="Times New Roman"/>
          <w:sz w:val="24"/>
          <w:szCs w:val="24"/>
          <w:lang w:val="ru-RU"/>
        </w:rPr>
      </w:pPr>
      <w:r>
        <w:rPr>
          <w:rFonts w:ascii="Times New Roman" w:hAnsi="Times New Roman"/>
          <w:sz w:val="24"/>
          <w:szCs w:val="24"/>
          <w:lang w:val="ru-RU"/>
        </w:rPr>
        <w:t>В</w:t>
      </w:r>
      <w:r w:rsidR="006D376C">
        <w:rPr>
          <w:rFonts w:ascii="Times New Roman" w:hAnsi="Times New Roman"/>
          <w:sz w:val="24"/>
          <w:szCs w:val="24"/>
          <w:lang w:val="ru-RU"/>
        </w:rPr>
        <w:t>се оборудование котельных</w:t>
      </w:r>
      <w:r w:rsidRPr="00080235">
        <w:rPr>
          <w:rFonts w:ascii="Times New Roman" w:hAnsi="Times New Roman"/>
          <w:sz w:val="24"/>
          <w:szCs w:val="24"/>
          <w:lang w:val="ru-RU"/>
        </w:rPr>
        <w:t xml:space="preserve"> находится в исправном состоянии</w:t>
      </w:r>
      <w:r w:rsidR="001707E3">
        <w:rPr>
          <w:rFonts w:ascii="Times New Roman" w:hAnsi="Times New Roman"/>
          <w:sz w:val="24"/>
          <w:szCs w:val="24"/>
          <w:lang w:val="ru-RU"/>
        </w:rPr>
        <w:t>, но при этом имеет большой технологический износ, оборудование морально устарело и не является энергоэффективным</w:t>
      </w:r>
      <w:r w:rsidRPr="00080235">
        <w:rPr>
          <w:rFonts w:ascii="Times New Roman" w:hAnsi="Times New Roman"/>
          <w:sz w:val="24"/>
          <w:szCs w:val="24"/>
          <w:lang w:val="ru-RU"/>
        </w:rPr>
        <w:t>.</w:t>
      </w:r>
      <w:r w:rsidR="001707E3">
        <w:rPr>
          <w:rFonts w:ascii="Times New Roman" w:hAnsi="Times New Roman"/>
          <w:sz w:val="24"/>
          <w:szCs w:val="24"/>
          <w:lang w:val="ru-RU"/>
        </w:rPr>
        <w:t xml:space="preserve"> На котельных </w:t>
      </w:r>
      <w:r w:rsidR="001707E3" w:rsidRPr="001707E3">
        <w:rPr>
          <w:rFonts w:ascii="Times New Roman" w:hAnsi="Times New Roman"/>
          <w:sz w:val="24"/>
          <w:szCs w:val="24"/>
          <w:lang w:val="ru-RU"/>
        </w:rPr>
        <w:t>№1 и №4 пр</w:t>
      </w:r>
      <w:r w:rsidR="001707E3">
        <w:rPr>
          <w:rFonts w:ascii="Times New Roman" w:hAnsi="Times New Roman"/>
          <w:sz w:val="24"/>
          <w:szCs w:val="24"/>
          <w:lang w:val="ru-RU"/>
        </w:rPr>
        <w:t>оисходили аварийные случае в работе основного оборудования. Все котельные требуют скорейшей модернизации.</w:t>
      </w:r>
    </w:p>
    <w:p w14:paraId="0221ABDB" w14:textId="77777777" w:rsidR="006561B2" w:rsidRPr="00DE5507" w:rsidRDefault="006561B2" w:rsidP="006561B2">
      <w:pPr>
        <w:widowControl w:val="0"/>
        <w:overflowPunct w:val="0"/>
        <w:autoSpaceDE w:val="0"/>
        <w:autoSpaceDN w:val="0"/>
        <w:adjustRightInd w:val="0"/>
        <w:spacing w:after="0" w:line="232" w:lineRule="auto"/>
        <w:ind w:left="20" w:right="140" w:firstLine="708"/>
        <w:jc w:val="both"/>
        <w:rPr>
          <w:rFonts w:ascii="Times New Roman" w:hAnsi="Times New Roman"/>
          <w:sz w:val="24"/>
          <w:szCs w:val="24"/>
          <w:lang w:val="ru-RU"/>
        </w:rPr>
      </w:pPr>
      <w:r w:rsidRPr="00080235">
        <w:rPr>
          <w:rFonts w:ascii="Times New Roman" w:hAnsi="Times New Roman"/>
          <w:sz w:val="24"/>
          <w:szCs w:val="24"/>
          <w:lang w:val="ru-RU"/>
        </w:rPr>
        <w:t xml:space="preserve">Котлы снабжены предохранительными устройствами, манометрами, запорной и регулирующей арматурой, питательными устройствами и приборами безопасности. Для защиты котлов, системы </w:t>
      </w:r>
      <w:r w:rsidRPr="00DE5507">
        <w:rPr>
          <w:rFonts w:ascii="Times New Roman" w:hAnsi="Times New Roman"/>
          <w:sz w:val="24"/>
          <w:szCs w:val="24"/>
          <w:lang w:val="ru-RU"/>
        </w:rPr>
        <w:t>теплоснабжения и арматуры от коррозии, образования накипи в котельных предусмотрена автоматическая водоподготовительная установка. Обработка подпиточной воды включает в себя умягчающие фильтры очистки воды</w:t>
      </w:r>
      <w:r w:rsidR="00F745F9">
        <w:rPr>
          <w:rFonts w:ascii="Times New Roman" w:hAnsi="Times New Roman"/>
          <w:sz w:val="24"/>
          <w:szCs w:val="24"/>
          <w:lang w:val="ru-RU"/>
        </w:rPr>
        <w:t>.</w:t>
      </w:r>
      <w:r w:rsidRPr="00DE5507">
        <w:rPr>
          <w:rFonts w:ascii="Times New Roman" w:hAnsi="Times New Roman"/>
          <w:sz w:val="24"/>
          <w:szCs w:val="24"/>
          <w:lang w:val="ru-RU"/>
        </w:rPr>
        <w:t xml:space="preserve"> </w:t>
      </w:r>
      <w:r w:rsidR="00F745F9">
        <w:rPr>
          <w:rFonts w:ascii="Times New Roman" w:hAnsi="Times New Roman"/>
          <w:sz w:val="24"/>
          <w:szCs w:val="24"/>
          <w:lang w:val="ru-RU"/>
        </w:rPr>
        <w:t>С</w:t>
      </w:r>
      <w:r w:rsidRPr="00DE5507">
        <w:rPr>
          <w:rFonts w:ascii="Times New Roman" w:hAnsi="Times New Roman"/>
          <w:color w:val="000000"/>
          <w:sz w:val="24"/>
          <w:szCs w:val="18"/>
          <w:shd w:val="clear" w:color="auto" w:fill="FFFFFF"/>
          <w:lang w:val="ru-RU"/>
        </w:rPr>
        <w:t>истема умягчения воды состоит из натрий-катионитного фильтра с расположенным наверху блоком управления, бака-солерастворителя, используемого для приготовления регенерационного раствора фильтрующей среды.</w:t>
      </w:r>
      <w:r w:rsidRPr="00DE5507">
        <w:rPr>
          <w:rStyle w:val="apple-converted-space"/>
          <w:rFonts w:ascii="Times New Roman" w:hAnsi="Times New Roman"/>
          <w:color w:val="000000"/>
          <w:sz w:val="24"/>
          <w:szCs w:val="18"/>
          <w:shd w:val="clear" w:color="auto" w:fill="FFFFFF"/>
        </w:rPr>
        <w:t> </w:t>
      </w:r>
      <w:r>
        <w:rPr>
          <w:rFonts w:ascii="Times New Roman" w:hAnsi="Times New Roman"/>
          <w:color w:val="000000"/>
          <w:sz w:val="24"/>
          <w:szCs w:val="18"/>
          <w:lang w:val="ru-RU"/>
        </w:rPr>
        <w:t xml:space="preserve"> </w:t>
      </w:r>
      <w:r>
        <w:rPr>
          <w:rFonts w:ascii="Times New Roman" w:hAnsi="Times New Roman"/>
          <w:color w:val="000000"/>
          <w:sz w:val="24"/>
          <w:szCs w:val="18"/>
          <w:shd w:val="clear" w:color="auto" w:fill="FFFFFF"/>
          <w:lang w:val="ru-RU"/>
        </w:rPr>
        <w:t xml:space="preserve">Принцип действия установки умягчения </w:t>
      </w:r>
      <w:r w:rsidRPr="00DE5507">
        <w:rPr>
          <w:rFonts w:ascii="Times New Roman" w:hAnsi="Times New Roman"/>
          <w:color w:val="000000"/>
          <w:sz w:val="24"/>
          <w:szCs w:val="18"/>
          <w:shd w:val="clear" w:color="auto" w:fill="FFFFFF"/>
          <w:lang w:val="ru-RU"/>
        </w:rPr>
        <w:t>воды:</w:t>
      </w:r>
      <w:r>
        <w:rPr>
          <w:rFonts w:ascii="Times New Roman" w:hAnsi="Times New Roman"/>
          <w:color w:val="000000"/>
          <w:sz w:val="24"/>
          <w:szCs w:val="18"/>
          <w:lang w:val="ru-RU"/>
        </w:rPr>
        <w:t xml:space="preserve"> у</w:t>
      </w:r>
      <w:r w:rsidRPr="00DE5507">
        <w:rPr>
          <w:rFonts w:ascii="Times New Roman" w:hAnsi="Times New Roman"/>
          <w:color w:val="000000"/>
          <w:sz w:val="24"/>
          <w:szCs w:val="18"/>
          <w:shd w:val="clear" w:color="auto" w:fill="FFFFFF"/>
          <w:lang w:val="ru-RU"/>
        </w:rPr>
        <w:t>мягчение воды основано на обмене ионов солей жесткости на ионы пищевой поваренной соли при фильтровании воды через слой ионообменной смолы.</w:t>
      </w:r>
    </w:p>
    <w:p w14:paraId="60CAA9F4" w14:textId="77777777" w:rsidR="006561B2" w:rsidRPr="00080235" w:rsidRDefault="006561B2" w:rsidP="006561B2">
      <w:pPr>
        <w:widowControl w:val="0"/>
        <w:overflowPunct w:val="0"/>
        <w:autoSpaceDE w:val="0"/>
        <w:autoSpaceDN w:val="0"/>
        <w:adjustRightInd w:val="0"/>
        <w:spacing w:after="0" w:line="214" w:lineRule="auto"/>
        <w:ind w:left="20" w:right="140" w:firstLine="780"/>
        <w:jc w:val="both"/>
        <w:rPr>
          <w:rFonts w:ascii="Times New Roman" w:hAnsi="Times New Roman"/>
          <w:sz w:val="24"/>
          <w:szCs w:val="24"/>
          <w:lang w:val="ru-RU"/>
        </w:rPr>
      </w:pPr>
      <w:r w:rsidRPr="00DE5507">
        <w:rPr>
          <w:rFonts w:ascii="Times New Roman" w:hAnsi="Times New Roman"/>
          <w:sz w:val="24"/>
          <w:szCs w:val="24"/>
          <w:lang w:val="ru-RU"/>
        </w:rPr>
        <w:t>Отвод дымовых газов осуществляется посредствам металлических газоходов через металлическую дымовую трубу.</w:t>
      </w:r>
    </w:p>
    <w:p w14:paraId="75B2E0E5" w14:textId="32F884F4" w:rsidR="00582F96" w:rsidRDefault="00582F96" w:rsidP="00683AB6">
      <w:pPr>
        <w:ind w:firstLine="709"/>
        <w:jc w:val="both"/>
        <w:rPr>
          <w:rFonts w:ascii="Times New Roman" w:hAnsi="Times New Roman"/>
          <w:sz w:val="24"/>
          <w:szCs w:val="24"/>
          <w:lang w:val="ru-RU"/>
        </w:rPr>
      </w:pPr>
      <w:r w:rsidRPr="00A06CE1">
        <w:rPr>
          <w:rFonts w:ascii="Times New Roman" w:hAnsi="Times New Roman"/>
          <w:sz w:val="24"/>
          <w:szCs w:val="24"/>
          <w:lang w:val="ru-RU"/>
        </w:rPr>
        <w:t xml:space="preserve">Существующее оборудование </w:t>
      </w:r>
      <w:r w:rsidR="006D376C" w:rsidRPr="00A06CE1">
        <w:rPr>
          <w:rFonts w:ascii="Times New Roman" w:hAnsi="Times New Roman"/>
          <w:sz w:val="24"/>
          <w:szCs w:val="24"/>
          <w:lang w:val="ru-RU"/>
        </w:rPr>
        <w:t xml:space="preserve">котельных явяляется не энергоэффективным, в следствие этого рекомендуется в рамках программы энергосбережения и повышения энергетической эффетивности </w:t>
      </w:r>
      <w:r w:rsidR="00A06CE1" w:rsidRPr="00A06CE1">
        <w:rPr>
          <w:rFonts w:ascii="Times New Roman" w:hAnsi="Times New Roman"/>
          <w:sz w:val="24"/>
          <w:szCs w:val="24"/>
          <w:lang w:val="ru-RU"/>
        </w:rPr>
        <w:t>провести следущие мероприятия:</w:t>
      </w:r>
    </w:p>
    <w:p w14:paraId="3184C2A1" w14:textId="13D55443" w:rsidR="004E4174" w:rsidRPr="004E4174" w:rsidRDefault="00A06CE1" w:rsidP="004E4174">
      <w:pPr>
        <w:widowControl w:val="0"/>
        <w:autoSpaceDE w:val="0"/>
        <w:autoSpaceDN w:val="0"/>
        <w:adjustRightInd w:val="0"/>
        <w:spacing w:after="0" w:line="240" w:lineRule="auto"/>
        <w:ind w:left="20"/>
        <w:rPr>
          <w:rFonts w:ascii="Times New Roman" w:hAnsi="Times New Roman"/>
          <w:sz w:val="23"/>
          <w:szCs w:val="23"/>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 xml:space="preserve">1.3-Перечень мероприятий </w:t>
      </w:r>
      <w:r w:rsidRPr="00A06CE1">
        <w:rPr>
          <w:rFonts w:ascii="Times New Roman" w:hAnsi="Times New Roman"/>
          <w:sz w:val="24"/>
          <w:szCs w:val="24"/>
          <w:lang w:val="ru-RU"/>
        </w:rPr>
        <w:t>программы энергосбережения и повышения энергетической эффетивности</w:t>
      </w:r>
    </w:p>
    <w:tbl>
      <w:tblPr>
        <w:tblStyle w:val="a5"/>
        <w:tblW w:w="0" w:type="auto"/>
        <w:tblLook w:val="04A0" w:firstRow="1" w:lastRow="0" w:firstColumn="1" w:lastColumn="0" w:noHBand="0" w:noVBand="1"/>
      </w:tblPr>
      <w:tblGrid>
        <w:gridCol w:w="675"/>
        <w:gridCol w:w="4465"/>
        <w:gridCol w:w="2570"/>
        <w:gridCol w:w="2571"/>
      </w:tblGrid>
      <w:tr w:rsidR="00827D51" w:rsidRPr="00B6671B" w14:paraId="6F0A0B5C" w14:textId="77777777" w:rsidTr="00827D51">
        <w:tc>
          <w:tcPr>
            <w:tcW w:w="675" w:type="dxa"/>
          </w:tcPr>
          <w:p w14:paraId="7D96E11F" w14:textId="3BD1241F" w:rsidR="00827D51" w:rsidRDefault="00827D51" w:rsidP="004E4174">
            <w:pPr>
              <w:jc w:val="center"/>
              <w:rPr>
                <w:rFonts w:ascii="Times New Roman" w:hAnsi="Times New Roman"/>
                <w:sz w:val="24"/>
                <w:szCs w:val="24"/>
                <w:lang w:val="ru-RU"/>
              </w:rPr>
            </w:pPr>
            <w:r w:rsidRPr="008D068D">
              <w:rPr>
                <w:rFonts w:ascii="Times New Roman" w:hAnsi="Times New Roman"/>
                <w:sz w:val="24"/>
                <w:szCs w:val="24"/>
                <w:lang w:val="ru-RU"/>
              </w:rPr>
              <w:t>№ п/п</w:t>
            </w:r>
          </w:p>
        </w:tc>
        <w:tc>
          <w:tcPr>
            <w:tcW w:w="4465" w:type="dxa"/>
          </w:tcPr>
          <w:p w14:paraId="20474B63" w14:textId="61637D25" w:rsidR="00827D51" w:rsidRDefault="00827D51" w:rsidP="004E4174">
            <w:pPr>
              <w:jc w:val="center"/>
              <w:rPr>
                <w:rFonts w:ascii="Times New Roman" w:hAnsi="Times New Roman"/>
                <w:sz w:val="24"/>
                <w:szCs w:val="24"/>
                <w:lang w:val="ru-RU"/>
              </w:rPr>
            </w:pPr>
            <w:r w:rsidRPr="008D068D">
              <w:rPr>
                <w:rFonts w:ascii="Times New Roman" w:hAnsi="Times New Roman"/>
                <w:sz w:val="24"/>
                <w:szCs w:val="24"/>
                <w:lang w:val="ru-RU"/>
              </w:rPr>
              <w:t>Наименование мероприятия программы</w:t>
            </w:r>
          </w:p>
        </w:tc>
        <w:tc>
          <w:tcPr>
            <w:tcW w:w="2570" w:type="dxa"/>
          </w:tcPr>
          <w:p w14:paraId="6A23E8CF" w14:textId="0BB7FFAD" w:rsidR="00827D51" w:rsidRPr="008D068D" w:rsidRDefault="008D068D" w:rsidP="004E4174">
            <w:pPr>
              <w:jc w:val="center"/>
              <w:rPr>
                <w:rFonts w:ascii="Times New Roman" w:hAnsi="Times New Roman"/>
                <w:sz w:val="24"/>
                <w:szCs w:val="24"/>
              </w:rPr>
            </w:pPr>
            <w:r>
              <w:rPr>
                <w:rFonts w:ascii="Times New Roman" w:hAnsi="Times New Roman"/>
                <w:sz w:val="24"/>
                <w:szCs w:val="24"/>
              </w:rPr>
              <w:t>Срок реализации программы</w:t>
            </w:r>
          </w:p>
        </w:tc>
        <w:tc>
          <w:tcPr>
            <w:tcW w:w="2571" w:type="dxa"/>
          </w:tcPr>
          <w:p w14:paraId="7EA730DA" w14:textId="4ECD00D7" w:rsidR="00827D51" w:rsidRPr="001707E3" w:rsidRDefault="00CD6509" w:rsidP="004E4174">
            <w:pPr>
              <w:jc w:val="center"/>
              <w:rPr>
                <w:rFonts w:ascii="Times New Roman" w:hAnsi="Times New Roman"/>
                <w:sz w:val="24"/>
                <w:szCs w:val="24"/>
                <w:lang w:val="ru-RU"/>
              </w:rPr>
            </w:pPr>
            <w:r w:rsidRPr="001707E3">
              <w:rPr>
                <w:rFonts w:ascii="Times New Roman" w:hAnsi="Times New Roman"/>
                <w:sz w:val="24"/>
                <w:szCs w:val="24"/>
                <w:lang w:val="ru-RU"/>
              </w:rPr>
              <w:t>Стоимость проведения</w:t>
            </w:r>
            <w:r w:rsidR="00827D51" w:rsidRPr="00827D51">
              <w:rPr>
                <w:rFonts w:ascii="Times New Roman" w:hAnsi="Times New Roman"/>
                <w:sz w:val="24"/>
                <w:szCs w:val="24"/>
                <w:lang w:val="ru-RU"/>
              </w:rPr>
              <w:t xml:space="preserve"> мероприятий</w:t>
            </w:r>
            <w:r w:rsidR="00CB365E" w:rsidRPr="001707E3">
              <w:rPr>
                <w:rFonts w:ascii="Times New Roman" w:hAnsi="Times New Roman"/>
                <w:sz w:val="24"/>
                <w:szCs w:val="24"/>
                <w:lang w:val="ru-RU"/>
              </w:rPr>
              <w:t xml:space="preserve"> программы</w:t>
            </w:r>
            <w:r w:rsidR="001707E3">
              <w:rPr>
                <w:rFonts w:ascii="Times New Roman" w:hAnsi="Times New Roman"/>
                <w:sz w:val="24"/>
                <w:szCs w:val="24"/>
                <w:lang w:val="ru-RU"/>
              </w:rPr>
              <w:t>, тыс.руб.</w:t>
            </w:r>
          </w:p>
        </w:tc>
      </w:tr>
      <w:tr w:rsidR="00827D51" w14:paraId="0DE1DDEC" w14:textId="77777777" w:rsidTr="00827D51">
        <w:tc>
          <w:tcPr>
            <w:tcW w:w="675" w:type="dxa"/>
          </w:tcPr>
          <w:p w14:paraId="6F62C57A" w14:textId="2C8BAEA4" w:rsidR="00827D51" w:rsidRPr="008D068D" w:rsidRDefault="008D068D" w:rsidP="008D068D">
            <w:pPr>
              <w:jc w:val="center"/>
              <w:rPr>
                <w:rFonts w:ascii="Times New Roman" w:hAnsi="Times New Roman"/>
                <w:b/>
                <w:bCs/>
                <w:color w:val="000000"/>
                <w:lang w:val="ru-RU" w:eastAsia="ru-RU"/>
              </w:rPr>
            </w:pPr>
            <w:r w:rsidRPr="008D068D">
              <w:rPr>
                <w:rFonts w:ascii="Times New Roman" w:hAnsi="Times New Roman"/>
                <w:b/>
                <w:bCs/>
                <w:color w:val="000000"/>
                <w:lang w:val="ru-RU" w:eastAsia="ru-RU"/>
              </w:rPr>
              <w:t>1</w:t>
            </w:r>
          </w:p>
        </w:tc>
        <w:tc>
          <w:tcPr>
            <w:tcW w:w="4465" w:type="dxa"/>
          </w:tcPr>
          <w:p w14:paraId="3B3EB94E" w14:textId="4CCBDDD4" w:rsidR="00827D51" w:rsidRPr="008D068D" w:rsidRDefault="008D068D" w:rsidP="008D068D">
            <w:pPr>
              <w:jc w:val="center"/>
              <w:rPr>
                <w:rFonts w:ascii="Times New Roman" w:hAnsi="Times New Roman"/>
                <w:b/>
                <w:bCs/>
                <w:color w:val="000000"/>
                <w:lang w:val="ru-RU" w:eastAsia="ru-RU"/>
              </w:rPr>
            </w:pPr>
            <w:r w:rsidRPr="008D068D">
              <w:rPr>
                <w:rFonts w:ascii="Times New Roman" w:hAnsi="Times New Roman"/>
                <w:b/>
                <w:bCs/>
                <w:color w:val="000000"/>
                <w:lang w:val="ru-RU" w:eastAsia="ru-RU"/>
              </w:rPr>
              <w:t>2</w:t>
            </w:r>
          </w:p>
        </w:tc>
        <w:tc>
          <w:tcPr>
            <w:tcW w:w="2570" w:type="dxa"/>
          </w:tcPr>
          <w:p w14:paraId="7057B309" w14:textId="2B4FADA0" w:rsidR="00827D51" w:rsidRPr="008D068D" w:rsidRDefault="008D068D" w:rsidP="008D068D">
            <w:pPr>
              <w:jc w:val="center"/>
              <w:rPr>
                <w:rFonts w:ascii="Times New Roman" w:hAnsi="Times New Roman"/>
                <w:b/>
                <w:bCs/>
                <w:color w:val="000000"/>
                <w:lang w:val="ru-RU" w:eastAsia="ru-RU"/>
              </w:rPr>
            </w:pPr>
            <w:r w:rsidRPr="008D068D">
              <w:rPr>
                <w:rFonts w:ascii="Times New Roman" w:hAnsi="Times New Roman"/>
                <w:b/>
                <w:bCs/>
                <w:color w:val="000000"/>
                <w:lang w:val="ru-RU" w:eastAsia="ru-RU"/>
              </w:rPr>
              <w:t>3</w:t>
            </w:r>
          </w:p>
        </w:tc>
        <w:tc>
          <w:tcPr>
            <w:tcW w:w="2571" w:type="dxa"/>
          </w:tcPr>
          <w:p w14:paraId="6F7C47F8" w14:textId="0388281D" w:rsidR="00827D51" w:rsidRPr="008D068D" w:rsidRDefault="008D068D" w:rsidP="008D068D">
            <w:pPr>
              <w:jc w:val="center"/>
              <w:rPr>
                <w:rFonts w:ascii="Times New Roman" w:hAnsi="Times New Roman"/>
                <w:b/>
                <w:bCs/>
                <w:color w:val="000000"/>
                <w:lang w:val="ru-RU" w:eastAsia="ru-RU"/>
              </w:rPr>
            </w:pPr>
            <w:r w:rsidRPr="008D068D">
              <w:rPr>
                <w:rFonts w:ascii="Times New Roman" w:hAnsi="Times New Roman"/>
                <w:b/>
                <w:bCs/>
                <w:color w:val="000000"/>
                <w:lang w:val="ru-RU" w:eastAsia="ru-RU"/>
              </w:rPr>
              <w:t>4</w:t>
            </w:r>
          </w:p>
        </w:tc>
      </w:tr>
      <w:tr w:rsidR="005342FD" w14:paraId="775728EC" w14:textId="77777777" w:rsidTr="005342FD">
        <w:trPr>
          <w:trHeight w:val="396"/>
        </w:trPr>
        <w:tc>
          <w:tcPr>
            <w:tcW w:w="675" w:type="dxa"/>
            <w:vMerge w:val="restart"/>
          </w:tcPr>
          <w:p w14:paraId="2D0B5EB5" w14:textId="33E7D7EB" w:rsidR="005342FD" w:rsidRDefault="005342FD" w:rsidP="005342FD">
            <w:pPr>
              <w:jc w:val="center"/>
              <w:rPr>
                <w:rFonts w:ascii="Times New Roman" w:hAnsi="Times New Roman"/>
                <w:sz w:val="24"/>
                <w:szCs w:val="24"/>
                <w:lang w:val="ru-RU"/>
              </w:rPr>
            </w:pPr>
            <w:r w:rsidRPr="008D068D">
              <w:rPr>
                <w:rFonts w:ascii="Times New Roman" w:hAnsi="Times New Roman"/>
                <w:sz w:val="24"/>
                <w:szCs w:val="24"/>
                <w:lang w:val="ru-RU"/>
              </w:rPr>
              <w:t>1</w:t>
            </w:r>
          </w:p>
        </w:tc>
        <w:tc>
          <w:tcPr>
            <w:tcW w:w="4465" w:type="dxa"/>
            <w:vMerge w:val="restart"/>
          </w:tcPr>
          <w:p w14:paraId="283D1388" w14:textId="605314E8" w:rsidR="005342FD" w:rsidRDefault="005342FD" w:rsidP="005342FD">
            <w:pPr>
              <w:jc w:val="center"/>
              <w:rPr>
                <w:rFonts w:ascii="Times New Roman" w:hAnsi="Times New Roman"/>
                <w:sz w:val="24"/>
                <w:szCs w:val="24"/>
                <w:lang w:val="ru-RU"/>
              </w:rPr>
            </w:pPr>
            <w:r w:rsidRPr="008D068D">
              <w:rPr>
                <w:rFonts w:ascii="Times New Roman" w:hAnsi="Times New Roman"/>
                <w:sz w:val="24"/>
                <w:szCs w:val="24"/>
                <w:lang w:val="ru-RU"/>
              </w:rPr>
              <w:t>Замена сетевого насоса К 290-30 на насос BL 80/145-11/2 в котельной №2 п.Явас ул. Чернореченская</w:t>
            </w:r>
          </w:p>
        </w:tc>
        <w:tc>
          <w:tcPr>
            <w:tcW w:w="2570" w:type="dxa"/>
          </w:tcPr>
          <w:p w14:paraId="4A2310B6" w14:textId="4902DE63" w:rsidR="005342FD" w:rsidRPr="005342FD" w:rsidRDefault="005342FD" w:rsidP="005342FD">
            <w:pPr>
              <w:jc w:val="center"/>
              <w:rPr>
                <w:rFonts w:ascii="Times New Roman" w:hAnsi="Times New Roman"/>
                <w:sz w:val="24"/>
                <w:szCs w:val="24"/>
              </w:rPr>
            </w:pPr>
            <w:r>
              <w:rPr>
                <w:rFonts w:ascii="Times New Roman" w:hAnsi="Times New Roman"/>
                <w:sz w:val="24"/>
                <w:szCs w:val="24"/>
              </w:rPr>
              <w:t>2022 г.</w:t>
            </w:r>
          </w:p>
        </w:tc>
        <w:tc>
          <w:tcPr>
            <w:tcW w:w="2571" w:type="dxa"/>
          </w:tcPr>
          <w:p w14:paraId="3E44FAD2" w14:textId="5071E241" w:rsidR="005342FD" w:rsidRDefault="005342FD" w:rsidP="005342FD">
            <w:pPr>
              <w:jc w:val="center"/>
              <w:rPr>
                <w:rFonts w:ascii="Times New Roman" w:hAnsi="Times New Roman"/>
                <w:sz w:val="24"/>
                <w:szCs w:val="24"/>
                <w:lang w:val="ru-RU"/>
              </w:rPr>
            </w:pPr>
            <w:r w:rsidRPr="00CD6509">
              <w:rPr>
                <w:rFonts w:ascii="Times New Roman" w:hAnsi="Times New Roman"/>
                <w:sz w:val="24"/>
                <w:szCs w:val="24"/>
                <w:lang w:val="ru-RU"/>
              </w:rPr>
              <w:t>1148,385</w:t>
            </w:r>
          </w:p>
        </w:tc>
      </w:tr>
      <w:tr w:rsidR="005342FD" w14:paraId="6E942AD2" w14:textId="77777777" w:rsidTr="00827D51">
        <w:trPr>
          <w:trHeight w:val="432"/>
        </w:trPr>
        <w:tc>
          <w:tcPr>
            <w:tcW w:w="675" w:type="dxa"/>
            <w:vMerge/>
          </w:tcPr>
          <w:p w14:paraId="616DDAB6" w14:textId="77777777" w:rsidR="005342FD" w:rsidRPr="008D068D" w:rsidRDefault="005342FD" w:rsidP="005342FD">
            <w:pPr>
              <w:jc w:val="center"/>
              <w:rPr>
                <w:rFonts w:ascii="Times New Roman" w:hAnsi="Times New Roman"/>
                <w:sz w:val="24"/>
                <w:szCs w:val="24"/>
                <w:lang w:val="ru-RU"/>
              </w:rPr>
            </w:pPr>
          </w:p>
        </w:tc>
        <w:tc>
          <w:tcPr>
            <w:tcW w:w="4465" w:type="dxa"/>
            <w:vMerge/>
          </w:tcPr>
          <w:p w14:paraId="4E6C68A9" w14:textId="77777777" w:rsidR="005342FD" w:rsidRPr="008D068D" w:rsidRDefault="005342FD" w:rsidP="005342FD">
            <w:pPr>
              <w:jc w:val="center"/>
              <w:rPr>
                <w:rFonts w:ascii="Times New Roman" w:hAnsi="Times New Roman"/>
                <w:sz w:val="24"/>
                <w:szCs w:val="24"/>
                <w:lang w:val="ru-RU"/>
              </w:rPr>
            </w:pPr>
          </w:p>
        </w:tc>
        <w:tc>
          <w:tcPr>
            <w:tcW w:w="2570" w:type="dxa"/>
          </w:tcPr>
          <w:p w14:paraId="2FF7EE7E" w14:textId="5DBDE60F" w:rsidR="005342FD" w:rsidRPr="005342FD" w:rsidRDefault="005342FD" w:rsidP="005342FD">
            <w:pPr>
              <w:jc w:val="center"/>
              <w:rPr>
                <w:rFonts w:ascii="Times New Roman" w:hAnsi="Times New Roman"/>
                <w:sz w:val="24"/>
                <w:szCs w:val="24"/>
              </w:rPr>
            </w:pPr>
            <w:r>
              <w:rPr>
                <w:rFonts w:ascii="Times New Roman" w:hAnsi="Times New Roman"/>
                <w:sz w:val="24"/>
                <w:szCs w:val="24"/>
              </w:rPr>
              <w:t>2023 г.</w:t>
            </w:r>
          </w:p>
        </w:tc>
        <w:tc>
          <w:tcPr>
            <w:tcW w:w="2571" w:type="dxa"/>
          </w:tcPr>
          <w:p w14:paraId="55851C1B" w14:textId="39FE42A3" w:rsidR="005342FD" w:rsidRPr="00CD6509" w:rsidRDefault="005342FD" w:rsidP="005342FD">
            <w:pPr>
              <w:jc w:val="center"/>
              <w:rPr>
                <w:rFonts w:ascii="Times New Roman" w:hAnsi="Times New Roman"/>
                <w:sz w:val="24"/>
                <w:szCs w:val="24"/>
                <w:lang w:val="ru-RU"/>
              </w:rPr>
            </w:pPr>
            <w:r>
              <w:rPr>
                <w:rFonts w:ascii="Times New Roman" w:hAnsi="Times New Roman"/>
                <w:sz w:val="24"/>
                <w:szCs w:val="24"/>
                <w:lang w:val="ru-RU"/>
              </w:rPr>
              <w:t>x</w:t>
            </w:r>
          </w:p>
        </w:tc>
      </w:tr>
      <w:tr w:rsidR="005342FD" w14:paraId="6727FDF9" w14:textId="77777777" w:rsidTr="005342FD">
        <w:trPr>
          <w:trHeight w:val="444"/>
        </w:trPr>
        <w:tc>
          <w:tcPr>
            <w:tcW w:w="675" w:type="dxa"/>
            <w:vMerge w:val="restart"/>
          </w:tcPr>
          <w:p w14:paraId="65C9CF62" w14:textId="6E55ED82" w:rsidR="005342FD" w:rsidRDefault="005342FD" w:rsidP="005342FD">
            <w:pPr>
              <w:jc w:val="center"/>
              <w:rPr>
                <w:rFonts w:ascii="Times New Roman" w:hAnsi="Times New Roman"/>
                <w:sz w:val="24"/>
                <w:szCs w:val="24"/>
                <w:lang w:val="ru-RU"/>
              </w:rPr>
            </w:pPr>
            <w:r w:rsidRPr="008D068D">
              <w:rPr>
                <w:rFonts w:ascii="Times New Roman" w:hAnsi="Times New Roman"/>
                <w:sz w:val="24"/>
                <w:szCs w:val="24"/>
                <w:lang w:val="ru-RU"/>
              </w:rPr>
              <w:t>2</w:t>
            </w:r>
          </w:p>
        </w:tc>
        <w:tc>
          <w:tcPr>
            <w:tcW w:w="4465" w:type="dxa"/>
            <w:vMerge w:val="restart"/>
          </w:tcPr>
          <w:p w14:paraId="0A25C0F1" w14:textId="71857D46" w:rsidR="005342FD" w:rsidRDefault="005342FD" w:rsidP="005342FD">
            <w:pPr>
              <w:jc w:val="center"/>
              <w:rPr>
                <w:rFonts w:ascii="Times New Roman" w:hAnsi="Times New Roman"/>
                <w:sz w:val="24"/>
                <w:szCs w:val="24"/>
                <w:lang w:val="ru-RU"/>
              </w:rPr>
            </w:pPr>
            <w:r w:rsidRPr="008D068D">
              <w:rPr>
                <w:rFonts w:ascii="Times New Roman" w:hAnsi="Times New Roman"/>
                <w:sz w:val="24"/>
                <w:szCs w:val="24"/>
                <w:lang w:val="ru-RU"/>
              </w:rPr>
              <w:t>Замена сетевого насоса 5АИ 200М4У2 на насос BL 80/145-11/2 в котельной п.Парца</w:t>
            </w:r>
          </w:p>
        </w:tc>
        <w:tc>
          <w:tcPr>
            <w:tcW w:w="2570" w:type="dxa"/>
          </w:tcPr>
          <w:p w14:paraId="656784F6" w14:textId="2A84BA08" w:rsidR="005342FD" w:rsidRPr="005342FD" w:rsidRDefault="005342FD" w:rsidP="005342FD">
            <w:pPr>
              <w:jc w:val="center"/>
              <w:rPr>
                <w:rFonts w:ascii="Times New Roman" w:hAnsi="Times New Roman"/>
                <w:sz w:val="24"/>
                <w:szCs w:val="24"/>
              </w:rPr>
            </w:pPr>
            <w:r>
              <w:rPr>
                <w:rFonts w:ascii="Times New Roman" w:hAnsi="Times New Roman"/>
                <w:sz w:val="24"/>
                <w:szCs w:val="24"/>
              </w:rPr>
              <w:t>2022 г.</w:t>
            </w:r>
          </w:p>
        </w:tc>
        <w:tc>
          <w:tcPr>
            <w:tcW w:w="2571" w:type="dxa"/>
          </w:tcPr>
          <w:p w14:paraId="4F64C009" w14:textId="3C01B86C" w:rsidR="005342FD" w:rsidRDefault="005342FD" w:rsidP="005342FD">
            <w:pPr>
              <w:jc w:val="center"/>
              <w:rPr>
                <w:rFonts w:ascii="Times New Roman" w:hAnsi="Times New Roman"/>
                <w:sz w:val="24"/>
                <w:szCs w:val="24"/>
                <w:lang w:val="ru-RU"/>
              </w:rPr>
            </w:pPr>
            <w:r w:rsidRPr="00CD6509">
              <w:rPr>
                <w:rFonts w:ascii="Times New Roman" w:hAnsi="Times New Roman"/>
                <w:sz w:val="24"/>
                <w:szCs w:val="24"/>
                <w:lang w:val="ru-RU"/>
              </w:rPr>
              <w:t>1106,964</w:t>
            </w:r>
          </w:p>
        </w:tc>
      </w:tr>
      <w:tr w:rsidR="005342FD" w14:paraId="3CA733E3" w14:textId="77777777" w:rsidTr="00827D51">
        <w:trPr>
          <w:trHeight w:val="384"/>
        </w:trPr>
        <w:tc>
          <w:tcPr>
            <w:tcW w:w="675" w:type="dxa"/>
            <w:vMerge/>
          </w:tcPr>
          <w:p w14:paraId="6C9307D4" w14:textId="77777777" w:rsidR="005342FD" w:rsidRPr="008D068D" w:rsidRDefault="005342FD" w:rsidP="005342FD">
            <w:pPr>
              <w:jc w:val="center"/>
              <w:rPr>
                <w:rFonts w:ascii="Times New Roman" w:hAnsi="Times New Roman"/>
                <w:sz w:val="24"/>
                <w:szCs w:val="24"/>
                <w:lang w:val="ru-RU"/>
              </w:rPr>
            </w:pPr>
          </w:p>
        </w:tc>
        <w:tc>
          <w:tcPr>
            <w:tcW w:w="4465" w:type="dxa"/>
            <w:vMerge/>
          </w:tcPr>
          <w:p w14:paraId="5FA045A7" w14:textId="77777777" w:rsidR="005342FD" w:rsidRPr="008D068D" w:rsidRDefault="005342FD" w:rsidP="005342FD">
            <w:pPr>
              <w:jc w:val="center"/>
              <w:rPr>
                <w:rFonts w:ascii="Times New Roman" w:hAnsi="Times New Roman"/>
                <w:sz w:val="24"/>
                <w:szCs w:val="24"/>
                <w:lang w:val="ru-RU"/>
              </w:rPr>
            </w:pPr>
          </w:p>
        </w:tc>
        <w:tc>
          <w:tcPr>
            <w:tcW w:w="2570" w:type="dxa"/>
          </w:tcPr>
          <w:p w14:paraId="229CF867" w14:textId="0529C242" w:rsidR="005342FD" w:rsidRPr="005342FD" w:rsidRDefault="005342FD" w:rsidP="005342FD">
            <w:pPr>
              <w:jc w:val="center"/>
              <w:rPr>
                <w:rFonts w:ascii="Times New Roman" w:hAnsi="Times New Roman"/>
                <w:sz w:val="24"/>
                <w:szCs w:val="24"/>
              </w:rPr>
            </w:pPr>
            <w:r>
              <w:rPr>
                <w:rFonts w:ascii="Times New Roman" w:hAnsi="Times New Roman"/>
                <w:sz w:val="24"/>
                <w:szCs w:val="24"/>
              </w:rPr>
              <w:t>2023 г.</w:t>
            </w:r>
          </w:p>
        </w:tc>
        <w:tc>
          <w:tcPr>
            <w:tcW w:w="2571" w:type="dxa"/>
          </w:tcPr>
          <w:p w14:paraId="7AF24DFF" w14:textId="7661F503" w:rsidR="005342FD" w:rsidRPr="00CD6509" w:rsidRDefault="005342FD" w:rsidP="005342FD">
            <w:pPr>
              <w:jc w:val="center"/>
              <w:rPr>
                <w:rFonts w:ascii="Times New Roman" w:hAnsi="Times New Roman"/>
                <w:sz w:val="24"/>
                <w:szCs w:val="24"/>
                <w:lang w:val="ru-RU"/>
              </w:rPr>
            </w:pPr>
            <w:r>
              <w:rPr>
                <w:rFonts w:ascii="Times New Roman" w:hAnsi="Times New Roman"/>
                <w:sz w:val="24"/>
                <w:szCs w:val="24"/>
                <w:lang w:val="ru-RU"/>
              </w:rPr>
              <w:t>x</w:t>
            </w:r>
          </w:p>
        </w:tc>
      </w:tr>
      <w:tr w:rsidR="00CD6509" w14:paraId="0ED47B5D" w14:textId="77777777" w:rsidTr="00827D51">
        <w:tc>
          <w:tcPr>
            <w:tcW w:w="675" w:type="dxa"/>
          </w:tcPr>
          <w:p w14:paraId="04471818" w14:textId="77777777" w:rsidR="00CD6509" w:rsidRDefault="00CD6509" w:rsidP="005342FD">
            <w:pPr>
              <w:jc w:val="center"/>
              <w:rPr>
                <w:rFonts w:ascii="Times New Roman" w:hAnsi="Times New Roman"/>
                <w:sz w:val="24"/>
                <w:szCs w:val="24"/>
                <w:lang w:val="ru-RU"/>
              </w:rPr>
            </w:pPr>
          </w:p>
        </w:tc>
        <w:tc>
          <w:tcPr>
            <w:tcW w:w="4465" w:type="dxa"/>
          </w:tcPr>
          <w:p w14:paraId="36741401" w14:textId="5FBB3ABA" w:rsidR="00CD6509" w:rsidRPr="00CD6509" w:rsidRDefault="00CD6509" w:rsidP="005342FD">
            <w:pPr>
              <w:jc w:val="center"/>
              <w:rPr>
                <w:rFonts w:ascii="Times New Roman" w:hAnsi="Times New Roman"/>
                <w:b/>
                <w:bCs/>
                <w:color w:val="000000"/>
                <w:lang w:val="ru-RU" w:eastAsia="ru-RU"/>
              </w:rPr>
            </w:pPr>
            <w:r w:rsidRPr="00CD6509">
              <w:rPr>
                <w:rFonts w:ascii="Times New Roman" w:hAnsi="Times New Roman"/>
                <w:b/>
                <w:bCs/>
                <w:color w:val="000000"/>
                <w:lang w:val="ru-RU" w:eastAsia="ru-RU"/>
              </w:rPr>
              <w:t>Всего по мероприятиям</w:t>
            </w:r>
          </w:p>
        </w:tc>
        <w:tc>
          <w:tcPr>
            <w:tcW w:w="2570" w:type="dxa"/>
          </w:tcPr>
          <w:p w14:paraId="1E30488D" w14:textId="20530FC0" w:rsidR="00CD6509" w:rsidRPr="00CD6509" w:rsidRDefault="00CD6509" w:rsidP="005342FD">
            <w:pPr>
              <w:jc w:val="center"/>
              <w:rPr>
                <w:rFonts w:ascii="Times New Roman" w:hAnsi="Times New Roman"/>
                <w:b/>
                <w:bCs/>
                <w:color w:val="000000"/>
                <w:lang w:val="ru-RU" w:eastAsia="ru-RU"/>
              </w:rPr>
            </w:pPr>
          </w:p>
        </w:tc>
        <w:tc>
          <w:tcPr>
            <w:tcW w:w="2571" w:type="dxa"/>
          </w:tcPr>
          <w:p w14:paraId="3D5C0910" w14:textId="290CD4C9" w:rsidR="00CD6509" w:rsidRDefault="00CD6509" w:rsidP="005342FD">
            <w:pPr>
              <w:jc w:val="center"/>
              <w:rPr>
                <w:rFonts w:ascii="Times New Roman" w:hAnsi="Times New Roman"/>
                <w:sz w:val="24"/>
                <w:szCs w:val="24"/>
                <w:lang w:val="ru-RU"/>
              </w:rPr>
            </w:pPr>
            <w:r w:rsidRPr="00CD6509">
              <w:rPr>
                <w:rFonts w:ascii="Times New Roman" w:hAnsi="Times New Roman"/>
                <w:b/>
                <w:bCs/>
                <w:color w:val="000000"/>
                <w:lang w:val="ru-RU" w:eastAsia="ru-RU"/>
              </w:rPr>
              <w:t>2255,349</w:t>
            </w:r>
          </w:p>
        </w:tc>
      </w:tr>
    </w:tbl>
    <w:p w14:paraId="5F2CEE13" w14:textId="13551654" w:rsidR="004E4174" w:rsidRPr="00A06CE1" w:rsidRDefault="004E4174" w:rsidP="004E4174">
      <w:pPr>
        <w:rPr>
          <w:rFonts w:ascii="Times New Roman" w:hAnsi="Times New Roman"/>
          <w:sz w:val="24"/>
          <w:szCs w:val="24"/>
          <w:lang w:val="ru-RU"/>
        </w:rPr>
      </w:pPr>
    </w:p>
    <w:p w14:paraId="58FB9E74" w14:textId="77777777" w:rsidR="00827D51" w:rsidRDefault="00827D51" w:rsidP="006561B2">
      <w:pPr>
        <w:pStyle w:val="1"/>
        <w:jc w:val="both"/>
        <w:rPr>
          <w:bCs w:val="0"/>
          <w:szCs w:val="24"/>
          <w:lang w:val="ru-RU"/>
        </w:rPr>
      </w:pPr>
      <w:bookmarkStart w:id="15" w:name="_Toc524357334"/>
      <w:bookmarkStart w:id="16" w:name="_Toc65592484"/>
    </w:p>
    <w:p w14:paraId="0934CF7D" w14:textId="63449456" w:rsidR="006561B2" w:rsidRPr="00585A44" w:rsidRDefault="006561B2" w:rsidP="006561B2">
      <w:pPr>
        <w:pStyle w:val="1"/>
        <w:jc w:val="both"/>
        <w:rPr>
          <w:bCs w:val="0"/>
          <w:szCs w:val="24"/>
          <w:lang w:val="ru-RU"/>
        </w:rPr>
      </w:pPr>
      <w:r w:rsidRPr="00585A44">
        <w:rPr>
          <w:bCs w:val="0"/>
          <w:szCs w:val="24"/>
          <w:lang w:val="ru-RU"/>
        </w:rPr>
        <w:t>1.2.</w:t>
      </w:r>
      <w:r>
        <w:rPr>
          <w:bCs w:val="0"/>
          <w:szCs w:val="24"/>
          <w:lang w:val="ru-RU"/>
        </w:rPr>
        <w:t>3</w:t>
      </w:r>
      <w:r w:rsidRPr="00585A44">
        <w:rPr>
          <w:bCs w:val="0"/>
          <w:szCs w:val="24"/>
          <w:lang w:val="ru-RU"/>
        </w:rPr>
        <w:t xml:space="preserve"> Ограничения тепловой мощности и параметры располагаемой тепловой мощности</w:t>
      </w:r>
      <w:bookmarkEnd w:id="15"/>
      <w:bookmarkEnd w:id="16"/>
    </w:p>
    <w:p w14:paraId="4A08ADA6" w14:textId="77777777" w:rsidR="006561B2" w:rsidRPr="00825359" w:rsidRDefault="006561B2" w:rsidP="006561B2">
      <w:pPr>
        <w:widowControl w:val="0"/>
        <w:autoSpaceDE w:val="0"/>
        <w:autoSpaceDN w:val="0"/>
        <w:adjustRightInd w:val="0"/>
        <w:spacing w:after="0" w:line="240" w:lineRule="auto"/>
        <w:ind w:firstLine="709"/>
        <w:rPr>
          <w:rFonts w:ascii="Times New Roman" w:hAnsi="Times New Roman"/>
          <w:sz w:val="24"/>
          <w:szCs w:val="24"/>
          <w:lang w:val="ru-RU"/>
        </w:rPr>
      </w:pPr>
    </w:p>
    <w:p w14:paraId="49FA9ED5" w14:textId="75BF549B"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r w:rsidRPr="00D0387B">
        <w:rPr>
          <w:rFonts w:ascii="Times New Roman" w:hAnsi="Times New Roman"/>
          <w:sz w:val="24"/>
          <w:szCs w:val="24"/>
          <w:lang w:val="ru-RU"/>
        </w:rPr>
        <w:t>Техническое состояние водогрейных котлов и вспомогательного оборудования котельн</w:t>
      </w:r>
      <w:r w:rsidR="004F3DAE">
        <w:rPr>
          <w:rFonts w:ascii="Times New Roman" w:hAnsi="Times New Roman"/>
          <w:sz w:val="24"/>
          <w:szCs w:val="24"/>
          <w:lang w:val="ru-RU"/>
        </w:rPr>
        <w:t>ых</w:t>
      </w:r>
      <w:r w:rsidR="00070F86">
        <w:rPr>
          <w:rFonts w:ascii="Times New Roman" w:hAnsi="Times New Roman"/>
          <w:sz w:val="24"/>
          <w:szCs w:val="24"/>
          <w:lang w:val="ru-RU"/>
        </w:rPr>
        <w:t xml:space="preserve"> </w:t>
      </w:r>
      <w:r w:rsidR="00311324">
        <w:rPr>
          <w:rFonts w:ascii="Times New Roman" w:hAnsi="Times New Roman"/>
          <w:sz w:val="24"/>
          <w:szCs w:val="24"/>
          <w:lang w:val="ru-RU"/>
        </w:rPr>
        <w:t>МП Зубово-Полянского муниципального района «ТС»</w:t>
      </w:r>
      <w:r w:rsidR="004F3DAE">
        <w:rPr>
          <w:rFonts w:ascii="Times New Roman" w:hAnsi="Times New Roman"/>
          <w:sz w:val="24"/>
          <w:szCs w:val="24"/>
          <w:lang w:val="ru-RU"/>
        </w:rPr>
        <w:t xml:space="preserve"> </w:t>
      </w:r>
      <w:r w:rsidRPr="00D0387B">
        <w:rPr>
          <w:rFonts w:ascii="Times New Roman" w:hAnsi="Times New Roman"/>
          <w:sz w:val="24"/>
          <w:szCs w:val="24"/>
          <w:lang w:val="ru-RU"/>
        </w:rPr>
        <w:t>– наход</w:t>
      </w:r>
      <w:r w:rsidR="00085828">
        <w:rPr>
          <w:rFonts w:ascii="Times New Roman" w:hAnsi="Times New Roman"/>
          <w:sz w:val="24"/>
          <w:szCs w:val="24"/>
          <w:lang w:val="ru-RU"/>
        </w:rPr>
        <w:t>я</w:t>
      </w:r>
      <w:r w:rsidRPr="00D0387B">
        <w:rPr>
          <w:rFonts w:ascii="Times New Roman" w:hAnsi="Times New Roman"/>
          <w:sz w:val="24"/>
          <w:szCs w:val="24"/>
          <w:lang w:val="ru-RU"/>
        </w:rPr>
        <w:t xml:space="preserve">тся в </w:t>
      </w:r>
      <w:r w:rsidR="00311324">
        <w:rPr>
          <w:rFonts w:ascii="Times New Roman" w:hAnsi="Times New Roman"/>
          <w:sz w:val="24"/>
          <w:szCs w:val="24"/>
          <w:lang w:val="ru-RU"/>
        </w:rPr>
        <w:t>не</w:t>
      </w:r>
      <w:r w:rsidRPr="00D0387B">
        <w:rPr>
          <w:rFonts w:ascii="Times New Roman" w:hAnsi="Times New Roman"/>
          <w:sz w:val="24"/>
          <w:szCs w:val="24"/>
          <w:lang w:val="ru-RU"/>
        </w:rPr>
        <w:t>удовлетворительном состоянии</w:t>
      </w:r>
      <w:r>
        <w:rPr>
          <w:rFonts w:ascii="Times New Roman" w:hAnsi="Times New Roman"/>
          <w:sz w:val="24"/>
          <w:szCs w:val="24"/>
          <w:lang w:val="ru-RU"/>
        </w:rPr>
        <w:t>.</w:t>
      </w:r>
      <w:r w:rsidR="001707E3">
        <w:rPr>
          <w:rFonts w:ascii="Times New Roman" w:hAnsi="Times New Roman"/>
          <w:sz w:val="24"/>
          <w:szCs w:val="24"/>
          <w:lang w:val="ru-RU"/>
        </w:rPr>
        <w:t xml:space="preserve"> Требуется модернизация существующих котельных и тепловых сетей.</w:t>
      </w:r>
    </w:p>
    <w:p w14:paraId="2EAC2FF1" w14:textId="77777777" w:rsidR="00FF0066" w:rsidRPr="00D0387B" w:rsidRDefault="00FF0066" w:rsidP="006561B2">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1EB7ECDF"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106E2F5" w14:textId="77777777" w:rsidR="006561B2" w:rsidRPr="00DE6E22" w:rsidRDefault="006561B2" w:rsidP="006561B2">
      <w:pPr>
        <w:pStyle w:val="1"/>
        <w:jc w:val="both"/>
        <w:rPr>
          <w:bCs w:val="0"/>
          <w:szCs w:val="24"/>
          <w:lang w:val="ru-RU"/>
        </w:rPr>
      </w:pPr>
      <w:bookmarkStart w:id="17" w:name="_Toc524357335"/>
      <w:bookmarkStart w:id="18" w:name="_Toc65592485"/>
      <w:r w:rsidRPr="00A80213">
        <w:rPr>
          <w:bCs w:val="0"/>
          <w:szCs w:val="24"/>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bookmarkEnd w:id="17"/>
      <w:bookmarkEnd w:id="18"/>
    </w:p>
    <w:p w14:paraId="503D9078"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4"/>
          <w:lang w:val="ru-RU"/>
        </w:rPr>
      </w:pPr>
    </w:p>
    <w:p w14:paraId="64DC1FA9"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 xml:space="preserve">Объем потребления тепловой энергии на собственные нужды котельной определяются расчетным путем согласно «Инструкция по организации в Минэнерго России работы по расчету и обоснованию нормативов удельного расхода топлива на </w:t>
      </w:r>
      <w:r w:rsidR="00221BFC">
        <w:rPr>
          <w:rFonts w:ascii="Times New Roman" w:hAnsi="Times New Roman"/>
          <w:sz w:val="24"/>
          <w:lang w:val="ru-RU"/>
        </w:rPr>
        <w:t>выработаную</w:t>
      </w:r>
      <w:r>
        <w:rPr>
          <w:rFonts w:ascii="Times New Roman" w:hAnsi="Times New Roman"/>
          <w:sz w:val="24"/>
          <w:lang w:val="ru-RU"/>
        </w:rPr>
        <w:t xml:space="preserve"> электрическую и тепловую энергию от тепловых электрических станции и котельных», утвержденной Приказом Минэнерго России от «30» декабря 2008 г. № 323 и методических рекомендаций Роскоммунэнерго.</w:t>
      </w:r>
    </w:p>
    <w:p w14:paraId="6BB78EF4"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В состав общего расхода тепловой энергии на собственные нужды котельной в виде горячей воды или пара входят следующие элементы затрат: растопка, (продувка котлов); обдувка поверхностей нагрева; деаэрация (выпар); технологические нужды ХВО; отопление и хозяйственные нужды котельной, потери с излучением тепловой энергии теплопроводами, насосами, баками и т.п.; утечки, парение при опробовании и другие потери.</w:t>
      </w:r>
    </w:p>
    <w:p w14:paraId="7BF40A71"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Расчеты расхода тепловой энергии на собственные нужды выполняются на каждый месяц и в целом за год. При этом, расчеты по отдельным статьям расхода тепловой энергии могут выполняться в целом за год с распределением его по месяцам пропорционально определяющему показателю (выработка тепловой энергии; число часов работы; количество пусков; температура наружнего воздуха; длительность отопительного периода и др.)</w:t>
      </w:r>
    </w:p>
    <w:p w14:paraId="5C418F27"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sidRPr="00961DED">
        <w:rPr>
          <w:rFonts w:ascii="Times New Roman" w:hAnsi="Times New Roman"/>
          <w:sz w:val="24"/>
          <w:lang w:val="ru-RU"/>
        </w:rPr>
        <w:t>Котельная предназначена</w:t>
      </w:r>
      <w:r>
        <w:rPr>
          <w:rFonts w:ascii="Times New Roman" w:hAnsi="Times New Roman"/>
          <w:sz w:val="24"/>
          <w:lang w:val="ru-RU"/>
        </w:rPr>
        <w:t xml:space="preserve"> </w:t>
      </w:r>
      <w:r w:rsidRPr="00961DED">
        <w:rPr>
          <w:rFonts w:ascii="Times New Roman" w:hAnsi="Times New Roman"/>
          <w:sz w:val="24"/>
          <w:lang w:val="ru-RU"/>
        </w:rPr>
        <w:t>для теплоснабжения систем отопления жилых, общественных и других зданий.</w:t>
      </w:r>
      <w:r>
        <w:rPr>
          <w:rFonts w:ascii="Times New Roman" w:hAnsi="Times New Roman"/>
          <w:sz w:val="24"/>
          <w:lang w:val="ru-RU"/>
        </w:rPr>
        <w:t xml:space="preserve"> </w:t>
      </w:r>
      <w:r w:rsidRPr="00961DED">
        <w:rPr>
          <w:rFonts w:ascii="Times New Roman" w:hAnsi="Times New Roman"/>
          <w:sz w:val="24"/>
          <w:lang w:val="ru-RU"/>
        </w:rPr>
        <w:t>Основные характеристики котельных представлены в таблицах</w:t>
      </w:r>
      <w:r>
        <w:rPr>
          <w:rFonts w:ascii="Times New Roman" w:hAnsi="Times New Roman"/>
          <w:sz w:val="24"/>
          <w:lang w:val="ru-RU"/>
        </w:rPr>
        <w:t xml:space="preserve"> </w:t>
      </w:r>
      <w:r w:rsidRPr="005579FA">
        <w:rPr>
          <w:rFonts w:ascii="Times New Roman" w:hAnsi="Times New Roman"/>
          <w:sz w:val="24"/>
          <w:lang w:val="ru-RU"/>
        </w:rPr>
        <w:t>1.</w:t>
      </w:r>
      <w:r w:rsidR="004F3DAE" w:rsidRPr="005579FA">
        <w:rPr>
          <w:rFonts w:ascii="Times New Roman" w:hAnsi="Times New Roman"/>
          <w:sz w:val="24"/>
          <w:lang w:val="ru-RU"/>
        </w:rPr>
        <w:t>3</w:t>
      </w:r>
      <w:r w:rsidR="00BE2BA2" w:rsidRPr="005579FA">
        <w:rPr>
          <w:rFonts w:ascii="Times New Roman" w:hAnsi="Times New Roman"/>
          <w:sz w:val="24"/>
          <w:lang w:val="ru-RU"/>
        </w:rPr>
        <w:t>-1.</w:t>
      </w:r>
      <w:r w:rsidR="005579FA">
        <w:rPr>
          <w:rFonts w:ascii="Times New Roman" w:hAnsi="Times New Roman"/>
          <w:sz w:val="24"/>
          <w:lang w:val="ru-RU"/>
        </w:rPr>
        <w:t>6</w:t>
      </w:r>
    </w:p>
    <w:p w14:paraId="5A1DBFFB"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sectPr w:rsidR="006561B2" w:rsidSect="00D5259C">
          <w:footerReference w:type="default" r:id="rId16"/>
          <w:pgSz w:w="11906" w:h="16838"/>
          <w:pgMar w:top="1134" w:right="707" w:bottom="1134" w:left="1134" w:header="708" w:footer="708" w:gutter="0"/>
          <w:cols w:space="708"/>
          <w:docGrid w:linePitch="360"/>
        </w:sectPr>
      </w:pPr>
    </w:p>
    <w:p w14:paraId="425AE0D7" w14:textId="77777777" w:rsidR="006561B2" w:rsidRDefault="006561B2" w:rsidP="00070F86">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lastRenderedPageBreak/>
        <w:t>Таблица 1.</w:t>
      </w:r>
      <w:r w:rsidR="004F3DAE">
        <w:rPr>
          <w:rFonts w:ascii="Times New Roman" w:hAnsi="Times New Roman"/>
          <w:sz w:val="24"/>
          <w:lang w:val="ru-RU"/>
        </w:rPr>
        <w:t>3</w:t>
      </w:r>
      <w:r>
        <w:rPr>
          <w:rFonts w:ascii="Times New Roman" w:hAnsi="Times New Roman"/>
          <w:sz w:val="24"/>
          <w:lang w:val="ru-RU"/>
        </w:rPr>
        <w:t>. – Характеристика котельной</w:t>
      </w:r>
      <w:r w:rsidR="00BE2BA2">
        <w:rPr>
          <w:rFonts w:ascii="Times New Roman" w:hAnsi="Times New Roman"/>
          <w:sz w:val="24"/>
          <w:lang w:val="ru-RU"/>
        </w:rPr>
        <w:t xml:space="preserve"> </w:t>
      </w:r>
      <w:r w:rsidR="00EB476F">
        <w:rPr>
          <w:rFonts w:ascii="Times New Roman" w:hAnsi="Times New Roman"/>
          <w:sz w:val="24"/>
          <w:szCs w:val="24"/>
          <w:lang w:val="ru-RU"/>
        </w:rPr>
        <w:t>№1, г. п. Явас</w:t>
      </w:r>
    </w:p>
    <w:p w14:paraId="33707E15"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p>
    <w:tbl>
      <w:tblPr>
        <w:tblW w:w="1503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2252"/>
        <w:gridCol w:w="1319"/>
        <w:gridCol w:w="1285"/>
        <w:gridCol w:w="1303"/>
        <w:gridCol w:w="1286"/>
        <w:gridCol w:w="1302"/>
        <w:gridCol w:w="1815"/>
        <w:gridCol w:w="1804"/>
      </w:tblGrid>
      <w:tr w:rsidR="006561B2" w:rsidRPr="00B6671B" w14:paraId="7F8AB22D" w14:textId="77777777" w:rsidTr="005579FA">
        <w:trPr>
          <w:trHeight w:val="351"/>
        </w:trPr>
        <w:tc>
          <w:tcPr>
            <w:tcW w:w="2664" w:type="dxa"/>
            <w:vMerge w:val="restart"/>
            <w:tcBorders>
              <w:top w:val="single" w:sz="8" w:space="0" w:color="auto"/>
              <w:left w:val="single" w:sz="8" w:space="0" w:color="auto"/>
              <w:right w:val="single" w:sz="8" w:space="0" w:color="auto"/>
            </w:tcBorders>
            <w:shd w:val="clear" w:color="auto" w:fill="auto"/>
            <w:vAlign w:val="center"/>
          </w:tcPr>
          <w:p w14:paraId="7DA1CDA2"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52" w:type="dxa"/>
            <w:vMerge w:val="restart"/>
            <w:tcBorders>
              <w:top w:val="single" w:sz="8" w:space="0" w:color="auto"/>
              <w:left w:val="single" w:sz="8" w:space="0" w:color="auto"/>
              <w:right w:val="single" w:sz="8" w:space="0" w:color="auto"/>
            </w:tcBorders>
            <w:shd w:val="clear" w:color="auto" w:fill="auto"/>
            <w:vAlign w:val="center"/>
          </w:tcPr>
          <w:p w14:paraId="435AB02B"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19" w:type="dxa"/>
            <w:vMerge w:val="restart"/>
            <w:tcBorders>
              <w:top w:val="single" w:sz="8" w:space="0" w:color="auto"/>
              <w:left w:val="single" w:sz="8" w:space="0" w:color="auto"/>
              <w:right w:val="single" w:sz="8" w:space="0" w:color="auto"/>
            </w:tcBorders>
            <w:shd w:val="clear" w:color="auto" w:fill="auto"/>
            <w:vAlign w:val="center"/>
          </w:tcPr>
          <w:p w14:paraId="09254641"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176"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7604DCEA" w14:textId="77777777" w:rsidR="006561B2" w:rsidRPr="001F3433" w:rsidRDefault="006561B2"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19" w:type="dxa"/>
            <w:gridSpan w:val="2"/>
            <w:tcBorders>
              <w:top w:val="single" w:sz="8" w:space="0" w:color="auto"/>
              <w:left w:val="single" w:sz="8" w:space="0" w:color="auto"/>
              <w:bottom w:val="nil"/>
              <w:right w:val="single" w:sz="8" w:space="0" w:color="auto"/>
            </w:tcBorders>
            <w:shd w:val="clear" w:color="auto" w:fill="auto"/>
            <w:vAlign w:val="center"/>
          </w:tcPr>
          <w:p w14:paraId="339BEAC7"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6561B2" w14:paraId="62A4B7CD" w14:textId="77777777" w:rsidTr="005579FA">
        <w:trPr>
          <w:trHeight w:val="340"/>
        </w:trPr>
        <w:tc>
          <w:tcPr>
            <w:tcW w:w="2664" w:type="dxa"/>
            <w:vMerge/>
            <w:tcBorders>
              <w:left w:val="single" w:sz="8" w:space="0" w:color="auto"/>
              <w:right w:val="single" w:sz="8" w:space="0" w:color="auto"/>
            </w:tcBorders>
            <w:shd w:val="clear" w:color="auto" w:fill="auto"/>
            <w:vAlign w:val="center"/>
          </w:tcPr>
          <w:p w14:paraId="06E2590B"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2" w:type="dxa"/>
            <w:vMerge/>
            <w:tcBorders>
              <w:left w:val="single" w:sz="8" w:space="0" w:color="auto"/>
              <w:right w:val="single" w:sz="8" w:space="0" w:color="auto"/>
            </w:tcBorders>
            <w:shd w:val="clear" w:color="auto" w:fill="auto"/>
            <w:vAlign w:val="center"/>
          </w:tcPr>
          <w:p w14:paraId="347EB5AA"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19" w:type="dxa"/>
            <w:vMerge/>
            <w:tcBorders>
              <w:left w:val="single" w:sz="8" w:space="0" w:color="auto"/>
              <w:right w:val="single" w:sz="8" w:space="0" w:color="auto"/>
            </w:tcBorders>
            <w:shd w:val="clear" w:color="auto" w:fill="auto"/>
            <w:vAlign w:val="center"/>
          </w:tcPr>
          <w:p w14:paraId="7C0C1D36"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588"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7C99461"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588"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B4E3F82"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19" w:type="dxa"/>
            <w:gridSpan w:val="2"/>
            <w:tcBorders>
              <w:top w:val="nil"/>
              <w:left w:val="single" w:sz="8" w:space="0" w:color="auto"/>
              <w:bottom w:val="single" w:sz="8" w:space="0" w:color="auto"/>
              <w:right w:val="single" w:sz="8" w:space="0" w:color="auto"/>
            </w:tcBorders>
            <w:shd w:val="clear" w:color="auto" w:fill="auto"/>
            <w:vAlign w:val="center"/>
          </w:tcPr>
          <w:p w14:paraId="53E711DA"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6561B2" w14:paraId="15F8A101" w14:textId="77777777" w:rsidTr="007057C4">
        <w:trPr>
          <w:trHeight w:val="351"/>
        </w:trPr>
        <w:tc>
          <w:tcPr>
            <w:tcW w:w="2664" w:type="dxa"/>
            <w:vMerge/>
            <w:tcBorders>
              <w:left w:val="single" w:sz="8" w:space="0" w:color="auto"/>
              <w:bottom w:val="single" w:sz="8" w:space="0" w:color="auto"/>
              <w:right w:val="single" w:sz="8" w:space="0" w:color="auto"/>
            </w:tcBorders>
            <w:shd w:val="clear" w:color="auto" w:fill="auto"/>
            <w:vAlign w:val="center"/>
          </w:tcPr>
          <w:p w14:paraId="642C2AFB"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2" w:type="dxa"/>
            <w:vMerge/>
            <w:tcBorders>
              <w:left w:val="single" w:sz="8" w:space="0" w:color="auto"/>
              <w:bottom w:val="single" w:sz="8" w:space="0" w:color="auto"/>
              <w:right w:val="single" w:sz="8" w:space="0" w:color="auto"/>
            </w:tcBorders>
            <w:shd w:val="clear" w:color="auto" w:fill="auto"/>
            <w:vAlign w:val="center"/>
          </w:tcPr>
          <w:p w14:paraId="0D79D486"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19" w:type="dxa"/>
            <w:vMerge/>
            <w:tcBorders>
              <w:left w:val="single" w:sz="8" w:space="0" w:color="auto"/>
              <w:bottom w:val="single" w:sz="8" w:space="0" w:color="auto"/>
              <w:right w:val="single" w:sz="8" w:space="0" w:color="auto"/>
            </w:tcBorders>
            <w:shd w:val="clear" w:color="auto" w:fill="auto"/>
            <w:vAlign w:val="center"/>
          </w:tcPr>
          <w:p w14:paraId="15DADD64"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086C0E76"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34738322"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4E7A8704"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4D9A9239"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15" w:type="dxa"/>
            <w:tcBorders>
              <w:top w:val="single" w:sz="8" w:space="0" w:color="auto"/>
              <w:left w:val="single" w:sz="8" w:space="0" w:color="auto"/>
              <w:bottom w:val="single" w:sz="8" w:space="0" w:color="auto"/>
              <w:right w:val="single" w:sz="8" w:space="0" w:color="auto"/>
            </w:tcBorders>
            <w:shd w:val="clear" w:color="auto" w:fill="auto"/>
            <w:vAlign w:val="center"/>
          </w:tcPr>
          <w:p w14:paraId="3DE87285"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04" w:type="dxa"/>
            <w:tcBorders>
              <w:top w:val="single" w:sz="8" w:space="0" w:color="auto"/>
              <w:left w:val="single" w:sz="8" w:space="0" w:color="auto"/>
              <w:bottom w:val="single" w:sz="8" w:space="0" w:color="auto"/>
              <w:right w:val="single" w:sz="8" w:space="0" w:color="auto"/>
            </w:tcBorders>
            <w:shd w:val="clear" w:color="auto" w:fill="auto"/>
            <w:vAlign w:val="center"/>
          </w:tcPr>
          <w:p w14:paraId="197E1BAE"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0E47F4" w14:paraId="113A3CB3" w14:textId="77777777" w:rsidTr="007057C4">
        <w:trPr>
          <w:trHeight w:val="351"/>
        </w:trPr>
        <w:tc>
          <w:tcPr>
            <w:tcW w:w="2664" w:type="dxa"/>
            <w:vMerge w:val="restart"/>
            <w:tcBorders>
              <w:top w:val="single" w:sz="8" w:space="0" w:color="auto"/>
              <w:left w:val="single" w:sz="8" w:space="0" w:color="auto"/>
              <w:right w:val="single" w:sz="8" w:space="0" w:color="auto"/>
            </w:tcBorders>
            <w:shd w:val="clear" w:color="auto" w:fill="auto"/>
            <w:vAlign w:val="center"/>
          </w:tcPr>
          <w:p w14:paraId="7E455F14"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Котельная №1, г. п. Явас</w:t>
            </w:r>
          </w:p>
          <w:p w14:paraId="465D798D"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ул. Дзержинского</w:t>
            </w:r>
          </w:p>
        </w:tc>
        <w:tc>
          <w:tcPr>
            <w:tcW w:w="2252" w:type="dxa"/>
            <w:tcBorders>
              <w:top w:val="nil"/>
              <w:left w:val="nil"/>
              <w:bottom w:val="single" w:sz="8" w:space="0" w:color="auto"/>
              <w:right w:val="single" w:sz="8" w:space="0" w:color="auto"/>
            </w:tcBorders>
          </w:tcPr>
          <w:p w14:paraId="0B0CF6A9" w14:textId="77777777" w:rsidR="000E47F4" w:rsidRPr="001F3433" w:rsidRDefault="000E47F4" w:rsidP="000E47F4">
            <w:pPr>
              <w:spacing w:line="255" w:lineRule="exact"/>
              <w:jc w:val="center"/>
              <w:rPr>
                <w:rFonts w:ascii="Times New Roman" w:hAnsi="Times New Roman"/>
                <w:sz w:val="20"/>
                <w:szCs w:val="20"/>
                <w:lang w:val="ru-RU"/>
              </w:rPr>
            </w:pPr>
            <w:r w:rsidRPr="007057C4">
              <w:rPr>
                <w:rFonts w:ascii="Times New Roman" w:hAnsi="Times New Roman"/>
                <w:sz w:val="20"/>
                <w:szCs w:val="20"/>
              </w:rPr>
              <w:t>КЕ 10-14 с</w:t>
            </w:r>
          </w:p>
        </w:tc>
        <w:tc>
          <w:tcPr>
            <w:tcW w:w="1319" w:type="dxa"/>
            <w:tcBorders>
              <w:top w:val="single" w:sz="8" w:space="0" w:color="auto"/>
              <w:left w:val="single" w:sz="8" w:space="0" w:color="auto"/>
              <w:bottom w:val="single" w:sz="8" w:space="0" w:color="auto"/>
              <w:right w:val="single" w:sz="8" w:space="0" w:color="auto"/>
            </w:tcBorders>
            <w:shd w:val="clear" w:color="auto" w:fill="auto"/>
            <w:vAlign w:val="center"/>
          </w:tcPr>
          <w:p w14:paraId="0B5F5C1B"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645D3FD0"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6865FDC1" w14:textId="7F0387A2"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8,6</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2BC4C43C"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36A8F396" w14:textId="2CDF4DF0"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8,6</w:t>
            </w:r>
          </w:p>
        </w:tc>
        <w:tc>
          <w:tcPr>
            <w:tcW w:w="1815" w:type="dxa"/>
            <w:vMerge w:val="restart"/>
            <w:tcBorders>
              <w:top w:val="single" w:sz="8" w:space="0" w:color="auto"/>
              <w:left w:val="single" w:sz="8" w:space="0" w:color="auto"/>
              <w:right w:val="single" w:sz="8" w:space="0" w:color="auto"/>
            </w:tcBorders>
            <w:shd w:val="clear" w:color="auto" w:fill="auto"/>
            <w:vAlign w:val="center"/>
          </w:tcPr>
          <w:p w14:paraId="0A958767" w14:textId="2A456707" w:rsidR="000E47F4" w:rsidRPr="001F3433" w:rsidRDefault="009329A6" w:rsidP="000E47F4">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17,2</w:t>
            </w:r>
          </w:p>
        </w:tc>
        <w:tc>
          <w:tcPr>
            <w:tcW w:w="1804" w:type="dxa"/>
            <w:vMerge w:val="restart"/>
            <w:tcBorders>
              <w:top w:val="single" w:sz="8" w:space="0" w:color="auto"/>
              <w:left w:val="single" w:sz="8" w:space="0" w:color="auto"/>
              <w:right w:val="single" w:sz="8" w:space="0" w:color="auto"/>
            </w:tcBorders>
            <w:shd w:val="clear" w:color="auto" w:fill="auto"/>
            <w:vAlign w:val="center"/>
          </w:tcPr>
          <w:p w14:paraId="25783FF4" w14:textId="7010AB7C" w:rsidR="000E47F4" w:rsidRPr="001F3433" w:rsidRDefault="009329A6" w:rsidP="000E47F4">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17,2</w:t>
            </w:r>
          </w:p>
        </w:tc>
      </w:tr>
      <w:tr w:rsidR="000E47F4" w14:paraId="10E1E738" w14:textId="77777777" w:rsidTr="007057C4">
        <w:trPr>
          <w:trHeight w:val="351"/>
        </w:trPr>
        <w:tc>
          <w:tcPr>
            <w:tcW w:w="2664" w:type="dxa"/>
            <w:vMerge/>
            <w:tcBorders>
              <w:left w:val="single" w:sz="8" w:space="0" w:color="auto"/>
              <w:right w:val="single" w:sz="8" w:space="0" w:color="auto"/>
            </w:tcBorders>
            <w:shd w:val="clear" w:color="auto" w:fill="auto"/>
            <w:vAlign w:val="center"/>
          </w:tcPr>
          <w:p w14:paraId="02375654"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p>
        </w:tc>
        <w:tc>
          <w:tcPr>
            <w:tcW w:w="2252" w:type="dxa"/>
            <w:tcBorders>
              <w:top w:val="nil"/>
              <w:left w:val="nil"/>
              <w:bottom w:val="single" w:sz="4" w:space="0" w:color="auto"/>
              <w:right w:val="single" w:sz="8" w:space="0" w:color="auto"/>
            </w:tcBorders>
          </w:tcPr>
          <w:p w14:paraId="1FF789F1" w14:textId="77777777" w:rsidR="000E47F4" w:rsidRPr="001F3433" w:rsidRDefault="000E47F4" w:rsidP="000E47F4">
            <w:pPr>
              <w:spacing w:line="255" w:lineRule="exact"/>
              <w:jc w:val="center"/>
              <w:rPr>
                <w:rFonts w:ascii="Times New Roman" w:hAnsi="Times New Roman"/>
                <w:sz w:val="20"/>
                <w:szCs w:val="20"/>
                <w:lang w:val="ru-RU"/>
              </w:rPr>
            </w:pPr>
            <w:r w:rsidRPr="007057C4">
              <w:rPr>
                <w:rFonts w:ascii="Times New Roman" w:hAnsi="Times New Roman"/>
                <w:sz w:val="20"/>
                <w:szCs w:val="20"/>
              </w:rPr>
              <w:t>КЕ 10-14 с</w:t>
            </w:r>
          </w:p>
        </w:tc>
        <w:tc>
          <w:tcPr>
            <w:tcW w:w="1319" w:type="dxa"/>
            <w:tcBorders>
              <w:top w:val="single" w:sz="8" w:space="0" w:color="auto"/>
              <w:left w:val="single" w:sz="8" w:space="0" w:color="auto"/>
              <w:bottom w:val="single" w:sz="8" w:space="0" w:color="auto"/>
              <w:right w:val="single" w:sz="8" w:space="0" w:color="auto"/>
            </w:tcBorders>
            <w:shd w:val="clear" w:color="auto" w:fill="auto"/>
            <w:vAlign w:val="center"/>
          </w:tcPr>
          <w:p w14:paraId="7673A995"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4E3DB177"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2FCDF148" w14:textId="439FA28E"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8,6</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0AAE22D6"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557B30C0" w14:textId="41C90513"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8,6</w:t>
            </w:r>
          </w:p>
        </w:tc>
        <w:tc>
          <w:tcPr>
            <w:tcW w:w="1815" w:type="dxa"/>
            <w:vMerge/>
            <w:tcBorders>
              <w:left w:val="single" w:sz="8" w:space="0" w:color="auto"/>
              <w:right w:val="single" w:sz="8" w:space="0" w:color="auto"/>
            </w:tcBorders>
            <w:shd w:val="clear" w:color="auto" w:fill="auto"/>
            <w:vAlign w:val="center"/>
          </w:tcPr>
          <w:p w14:paraId="720A1AC0"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p>
        </w:tc>
        <w:tc>
          <w:tcPr>
            <w:tcW w:w="1804" w:type="dxa"/>
            <w:vMerge/>
            <w:tcBorders>
              <w:left w:val="single" w:sz="8" w:space="0" w:color="auto"/>
              <w:right w:val="single" w:sz="8" w:space="0" w:color="auto"/>
            </w:tcBorders>
            <w:shd w:val="clear" w:color="auto" w:fill="auto"/>
            <w:vAlign w:val="center"/>
          </w:tcPr>
          <w:p w14:paraId="08B13243"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p>
        </w:tc>
      </w:tr>
      <w:tr w:rsidR="000E47F4" w14:paraId="0B918678" w14:textId="77777777" w:rsidTr="007057C4">
        <w:trPr>
          <w:trHeight w:val="351"/>
        </w:trPr>
        <w:tc>
          <w:tcPr>
            <w:tcW w:w="2664" w:type="dxa"/>
            <w:tcBorders>
              <w:top w:val="single" w:sz="8" w:space="0" w:color="auto"/>
              <w:left w:val="single" w:sz="8" w:space="0" w:color="auto"/>
              <w:bottom w:val="single" w:sz="8" w:space="0" w:color="auto"/>
              <w:right w:val="single" w:sz="8" w:space="0" w:color="auto"/>
            </w:tcBorders>
            <w:shd w:val="clear" w:color="auto" w:fill="auto"/>
            <w:vAlign w:val="center"/>
          </w:tcPr>
          <w:p w14:paraId="45700FA2"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ИТОГО:</w:t>
            </w:r>
          </w:p>
        </w:tc>
        <w:tc>
          <w:tcPr>
            <w:tcW w:w="2252" w:type="dxa"/>
            <w:tcBorders>
              <w:top w:val="single" w:sz="8" w:space="0" w:color="auto"/>
              <w:left w:val="single" w:sz="8" w:space="0" w:color="auto"/>
              <w:bottom w:val="single" w:sz="8" w:space="0" w:color="auto"/>
              <w:right w:val="single" w:sz="8" w:space="0" w:color="auto"/>
            </w:tcBorders>
            <w:shd w:val="clear" w:color="auto" w:fill="auto"/>
            <w:vAlign w:val="center"/>
          </w:tcPr>
          <w:p w14:paraId="77148DD8"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p>
        </w:tc>
        <w:tc>
          <w:tcPr>
            <w:tcW w:w="1319" w:type="dxa"/>
            <w:tcBorders>
              <w:top w:val="single" w:sz="8" w:space="0" w:color="auto"/>
              <w:left w:val="single" w:sz="8" w:space="0" w:color="auto"/>
              <w:bottom w:val="single" w:sz="8" w:space="0" w:color="auto"/>
              <w:right w:val="single" w:sz="8" w:space="0" w:color="auto"/>
            </w:tcBorders>
            <w:shd w:val="clear" w:color="auto" w:fill="auto"/>
            <w:vAlign w:val="center"/>
          </w:tcPr>
          <w:p w14:paraId="6A92890F"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12A0EC61"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sz w:val="20"/>
                <w:szCs w:val="20"/>
                <w:lang w:val="ru-RU"/>
              </w:rPr>
            </w:pP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4298F63E" w14:textId="0935629C" w:rsidR="000E47F4" w:rsidRPr="001F3433" w:rsidRDefault="000E47F4" w:rsidP="000E47F4">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17,2</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012B7A6D" w14:textId="77777777" w:rsidR="000E47F4" w:rsidRPr="001F3433" w:rsidRDefault="000E47F4" w:rsidP="000E47F4">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7C04492A" w14:textId="0C875BF4" w:rsidR="000E47F4" w:rsidRPr="001F3433" w:rsidRDefault="000E47F4" w:rsidP="000E47F4">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17,2</w:t>
            </w:r>
          </w:p>
        </w:tc>
        <w:tc>
          <w:tcPr>
            <w:tcW w:w="1815" w:type="dxa"/>
            <w:tcBorders>
              <w:top w:val="single" w:sz="8" w:space="0" w:color="auto"/>
              <w:left w:val="single" w:sz="8" w:space="0" w:color="auto"/>
              <w:bottom w:val="single" w:sz="8" w:space="0" w:color="auto"/>
              <w:right w:val="single" w:sz="8" w:space="0" w:color="auto"/>
            </w:tcBorders>
            <w:shd w:val="clear" w:color="auto" w:fill="auto"/>
            <w:vAlign w:val="center"/>
          </w:tcPr>
          <w:p w14:paraId="4B77B87C" w14:textId="466658FD" w:rsidR="000E47F4" w:rsidRPr="001F3433" w:rsidRDefault="009329A6" w:rsidP="000E47F4">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17,2</w:t>
            </w:r>
          </w:p>
        </w:tc>
        <w:tc>
          <w:tcPr>
            <w:tcW w:w="1804" w:type="dxa"/>
            <w:tcBorders>
              <w:top w:val="single" w:sz="8" w:space="0" w:color="auto"/>
              <w:left w:val="single" w:sz="8" w:space="0" w:color="auto"/>
              <w:bottom w:val="single" w:sz="8" w:space="0" w:color="auto"/>
              <w:right w:val="single" w:sz="8" w:space="0" w:color="auto"/>
            </w:tcBorders>
            <w:shd w:val="clear" w:color="auto" w:fill="auto"/>
            <w:vAlign w:val="center"/>
          </w:tcPr>
          <w:p w14:paraId="4AED4589" w14:textId="31C61C6F" w:rsidR="000E47F4" w:rsidRPr="001F3433" w:rsidRDefault="000E47F4" w:rsidP="000E47F4">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w:t>
            </w:r>
            <w:r w:rsidR="009329A6">
              <w:rPr>
                <w:rFonts w:ascii="Times New Roman" w:hAnsi="Times New Roman"/>
                <w:b/>
                <w:sz w:val="20"/>
                <w:szCs w:val="20"/>
                <w:lang w:val="ru-RU"/>
              </w:rPr>
              <w:t>,2</w:t>
            </w:r>
          </w:p>
        </w:tc>
      </w:tr>
    </w:tbl>
    <w:p w14:paraId="68E05A12"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01EC5263" w14:textId="77777777" w:rsidR="00BE2BA2" w:rsidRDefault="00BE2BA2" w:rsidP="00BE2BA2">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Таблица 1.</w:t>
      </w:r>
      <w:r w:rsidR="004F3DAE">
        <w:rPr>
          <w:rFonts w:ascii="Times New Roman" w:hAnsi="Times New Roman"/>
          <w:sz w:val="24"/>
          <w:lang w:val="ru-RU"/>
        </w:rPr>
        <w:t>4</w:t>
      </w:r>
      <w:r>
        <w:rPr>
          <w:rFonts w:ascii="Times New Roman" w:hAnsi="Times New Roman"/>
          <w:sz w:val="24"/>
          <w:lang w:val="ru-RU"/>
        </w:rPr>
        <w:t xml:space="preserve">. – Характеристика котельной </w:t>
      </w:r>
      <w:r w:rsidR="00270AD2">
        <w:rPr>
          <w:rFonts w:ascii="Times New Roman" w:hAnsi="Times New Roman"/>
          <w:sz w:val="24"/>
          <w:szCs w:val="24"/>
          <w:lang w:val="ru-RU"/>
        </w:rPr>
        <w:t>№2, г. п. Явас</w:t>
      </w:r>
    </w:p>
    <w:tbl>
      <w:tblPr>
        <w:tblW w:w="1507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6"/>
        <w:gridCol w:w="2246"/>
        <w:gridCol w:w="1321"/>
        <w:gridCol w:w="1287"/>
        <w:gridCol w:w="1304"/>
        <w:gridCol w:w="1287"/>
        <w:gridCol w:w="1304"/>
        <w:gridCol w:w="1821"/>
        <w:gridCol w:w="1809"/>
      </w:tblGrid>
      <w:tr w:rsidR="00BE2BA2" w:rsidRPr="00B6671B" w14:paraId="56218735" w14:textId="77777777" w:rsidTr="005579FA">
        <w:trPr>
          <w:trHeight w:val="349"/>
        </w:trPr>
        <w:tc>
          <w:tcPr>
            <w:tcW w:w="2696" w:type="dxa"/>
            <w:vMerge w:val="restart"/>
            <w:tcBorders>
              <w:top w:val="single" w:sz="8" w:space="0" w:color="auto"/>
              <w:left w:val="single" w:sz="8" w:space="0" w:color="auto"/>
              <w:right w:val="single" w:sz="8" w:space="0" w:color="auto"/>
            </w:tcBorders>
            <w:shd w:val="clear" w:color="auto" w:fill="auto"/>
            <w:vAlign w:val="center"/>
          </w:tcPr>
          <w:p w14:paraId="62215E61"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46" w:type="dxa"/>
            <w:vMerge w:val="restart"/>
            <w:tcBorders>
              <w:top w:val="single" w:sz="8" w:space="0" w:color="auto"/>
              <w:left w:val="single" w:sz="8" w:space="0" w:color="auto"/>
              <w:right w:val="single" w:sz="8" w:space="0" w:color="auto"/>
            </w:tcBorders>
            <w:shd w:val="clear" w:color="auto" w:fill="auto"/>
            <w:vAlign w:val="center"/>
          </w:tcPr>
          <w:p w14:paraId="352E94D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21" w:type="dxa"/>
            <w:vMerge w:val="restart"/>
            <w:tcBorders>
              <w:top w:val="single" w:sz="8" w:space="0" w:color="auto"/>
              <w:left w:val="single" w:sz="8" w:space="0" w:color="auto"/>
              <w:right w:val="single" w:sz="8" w:space="0" w:color="auto"/>
            </w:tcBorders>
            <w:shd w:val="clear" w:color="auto" w:fill="auto"/>
            <w:vAlign w:val="center"/>
          </w:tcPr>
          <w:p w14:paraId="5710F8A3"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182"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11F5AB5" w14:textId="77777777" w:rsidR="00BE2BA2" w:rsidRPr="001F3433" w:rsidRDefault="00BE2BA2"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30" w:type="dxa"/>
            <w:gridSpan w:val="2"/>
            <w:tcBorders>
              <w:top w:val="single" w:sz="8" w:space="0" w:color="auto"/>
              <w:left w:val="single" w:sz="8" w:space="0" w:color="auto"/>
              <w:bottom w:val="nil"/>
              <w:right w:val="single" w:sz="8" w:space="0" w:color="auto"/>
            </w:tcBorders>
            <w:shd w:val="clear" w:color="auto" w:fill="auto"/>
            <w:vAlign w:val="center"/>
          </w:tcPr>
          <w:p w14:paraId="6AE7B542"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BE2BA2" w14:paraId="74427B17" w14:textId="77777777" w:rsidTr="005579FA">
        <w:trPr>
          <w:trHeight w:val="338"/>
        </w:trPr>
        <w:tc>
          <w:tcPr>
            <w:tcW w:w="2696" w:type="dxa"/>
            <w:vMerge/>
            <w:tcBorders>
              <w:left w:val="single" w:sz="8" w:space="0" w:color="auto"/>
              <w:right w:val="single" w:sz="8" w:space="0" w:color="auto"/>
            </w:tcBorders>
            <w:shd w:val="clear" w:color="auto" w:fill="auto"/>
            <w:vAlign w:val="center"/>
          </w:tcPr>
          <w:p w14:paraId="5F4CDB30"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46" w:type="dxa"/>
            <w:vMerge/>
            <w:tcBorders>
              <w:left w:val="single" w:sz="8" w:space="0" w:color="auto"/>
              <w:right w:val="single" w:sz="8" w:space="0" w:color="auto"/>
            </w:tcBorders>
            <w:shd w:val="clear" w:color="auto" w:fill="auto"/>
            <w:vAlign w:val="center"/>
          </w:tcPr>
          <w:p w14:paraId="22819F99"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vMerge/>
            <w:tcBorders>
              <w:left w:val="single" w:sz="8" w:space="0" w:color="auto"/>
              <w:right w:val="single" w:sz="8" w:space="0" w:color="auto"/>
            </w:tcBorders>
            <w:shd w:val="clear" w:color="auto" w:fill="auto"/>
            <w:vAlign w:val="center"/>
          </w:tcPr>
          <w:p w14:paraId="61D47E4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591"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FFD77DC"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590"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9EBF563"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30" w:type="dxa"/>
            <w:gridSpan w:val="2"/>
            <w:tcBorders>
              <w:top w:val="nil"/>
              <w:left w:val="single" w:sz="8" w:space="0" w:color="auto"/>
              <w:bottom w:val="single" w:sz="8" w:space="0" w:color="auto"/>
              <w:right w:val="single" w:sz="8" w:space="0" w:color="auto"/>
            </w:tcBorders>
            <w:shd w:val="clear" w:color="auto" w:fill="auto"/>
            <w:vAlign w:val="center"/>
          </w:tcPr>
          <w:p w14:paraId="5C318EDC"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BE2BA2" w14:paraId="6CD028E6" w14:textId="77777777" w:rsidTr="005579FA">
        <w:trPr>
          <w:trHeight w:val="349"/>
        </w:trPr>
        <w:tc>
          <w:tcPr>
            <w:tcW w:w="2696" w:type="dxa"/>
            <w:vMerge/>
            <w:tcBorders>
              <w:left w:val="single" w:sz="8" w:space="0" w:color="auto"/>
              <w:bottom w:val="single" w:sz="8" w:space="0" w:color="auto"/>
              <w:right w:val="single" w:sz="8" w:space="0" w:color="auto"/>
            </w:tcBorders>
            <w:shd w:val="clear" w:color="auto" w:fill="auto"/>
            <w:vAlign w:val="center"/>
          </w:tcPr>
          <w:p w14:paraId="35791426"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46" w:type="dxa"/>
            <w:vMerge/>
            <w:tcBorders>
              <w:left w:val="single" w:sz="8" w:space="0" w:color="auto"/>
              <w:bottom w:val="single" w:sz="8" w:space="0" w:color="auto"/>
              <w:right w:val="single" w:sz="8" w:space="0" w:color="auto"/>
            </w:tcBorders>
            <w:shd w:val="clear" w:color="auto" w:fill="auto"/>
            <w:vAlign w:val="center"/>
          </w:tcPr>
          <w:p w14:paraId="0106B3C6"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vMerge/>
            <w:tcBorders>
              <w:left w:val="single" w:sz="8" w:space="0" w:color="auto"/>
              <w:bottom w:val="single" w:sz="8" w:space="0" w:color="auto"/>
              <w:right w:val="single" w:sz="8" w:space="0" w:color="auto"/>
            </w:tcBorders>
            <w:shd w:val="clear" w:color="auto" w:fill="auto"/>
            <w:vAlign w:val="center"/>
          </w:tcPr>
          <w:p w14:paraId="792B6EB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1243871A"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4" w:type="dxa"/>
            <w:tcBorders>
              <w:top w:val="single" w:sz="8" w:space="0" w:color="auto"/>
              <w:left w:val="single" w:sz="8" w:space="0" w:color="auto"/>
              <w:bottom w:val="single" w:sz="8" w:space="0" w:color="auto"/>
              <w:right w:val="single" w:sz="8" w:space="0" w:color="auto"/>
            </w:tcBorders>
            <w:shd w:val="clear" w:color="auto" w:fill="auto"/>
            <w:vAlign w:val="center"/>
          </w:tcPr>
          <w:p w14:paraId="43A2B202"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5393CE1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6856409D"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21" w:type="dxa"/>
            <w:tcBorders>
              <w:top w:val="single" w:sz="8" w:space="0" w:color="auto"/>
              <w:left w:val="single" w:sz="8" w:space="0" w:color="auto"/>
              <w:bottom w:val="single" w:sz="8" w:space="0" w:color="auto"/>
              <w:right w:val="single" w:sz="8" w:space="0" w:color="auto"/>
            </w:tcBorders>
            <w:shd w:val="clear" w:color="auto" w:fill="auto"/>
            <w:vAlign w:val="center"/>
          </w:tcPr>
          <w:p w14:paraId="4FF9B554"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09" w:type="dxa"/>
            <w:tcBorders>
              <w:top w:val="single" w:sz="8" w:space="0" w:color="auto"/>
              <w:left w:val="single" w:sz="8" w:space="0" w:color="auto"/>
              <w:bottom w:val="single" w:sz="8" w:space="0" w:color="auto"/>
              <w:right w:val="single" w:sz="8" w:space="0" w:color="auto"/>
            </w:tcBorders>
            <w:shd w:val="clear" w:color="auto" w:fill="auto"/>
            <w:vAlign w:val="center"/>
          </w:tcPr>
          <w:p w14:paraId="39AE3FBE"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BE271C" w14:paraId="0DFECBE2" w14:textId="77777777" w:rsidTr="005579FA">
        <w:trPr>
          <w:trHeight w:val="349"/>
        </w:trPr>
        <w:tc>
          <w:tcPr>
            <w:tcW w:w="2696" w:type="dxa"/>
            <w:vMerge w:val="restart"/>
            <w:tcBorders>
              <w:top w:val="single" w:sz="8" w:space="0" w:color="auto"/>
              <w:left w:val="single" w:sz="8" w:space="0" w:color="auto"/>
              <w:right w:val="single" w:sz="8" w:space="0" w:color="auto"/>
            </w:tcBorders>
            <w:shd w:val="clear" w:color="auto" w:fill="auto"/>
            <w:vAlign w:val="center"/>
          </w:tcPr>
          <w:p w14:paraId="08BDE756"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 xml:space="preserve">Котельная </w:t>
            </w:r>
          </w:p>
          <w:p w14:paraId="78607161" w14:textId="77777777" w:rsidR="00BE271C" w:rsidRPr="001F3433" w:rsidRDefault="00EB476F"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№2, г. п. Явас</w:t>
            </w:r>
            <w:r w:rsidR="00070F86" w:rsidRPr="001F3433">
              <w:rPr>
                <w:rFonts w:ascii="Times New Roman" w:hAnsi="Times New Roman"/>
                <w:sz w:val="20"/>
                <w:szCs w:val="20"/>
                <w:lang w:val="ru-RU"/>
              </w:rPr>
              <w:t xml:space="preserve"> </w:t>
            </w:r>
            <w:r w:rsidR="00034C17" w:rsidRPr="001F3433">
              <w:rPr>
                <w:rFonts w:ascii="Times New Roman" w:hAnsi="Times New Roman"/>
                <w:sz w:val="20"/>
                <w:szCs w:val="20"/>
                <w:lang w:val="ru-RU"/>
              </w:rPr>
              <w:t>ул.</w:t>
            </w:r>
            <w:r w:rsidR="00BE271C" w:rsidRPr="001F3433">
              <w:rPr>
                <w:rFonts w:ascii="Times New Roman" w:hAnsi="Times New Roman"/>
                <w:sz w:val="20"/>
                <w:szCs w:val="20"/>
                <w:lang w:val="ru-RU"/>
              </w:rPr>
              <w:t>Чернореченская</w:t>
            </w:r>
          </w:p>
        </w:tc>
        <w:tc>
          <w:tcPr>
            <w:tcW w:w="2246" w:type="dxa"/>
            <w:tcBorders>
              <w:top w:val="nil"/>
              <w:left w:val="nil"/>
              <w:bottom w:val="single" w:sz="8" w:space="0" w:color="auto"/>
              <w:right w:val="single" w:sz="8" w:space="0" w:color="auto"/>
            </w:tcBorders>
          </w:tcPr>
          <w:p w14:paraId="26EA9DB6"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КВЖ-3,5</w:t>
            </w:r>
            <w:r w:rsidR="00DE4036">
              <w:rPr>
                <w:rFonts w:ascii="Times New Roman" w:hAnsi="Times New Roman"/>
                <w:sz w:val="20"/>
                <w:szCs w:val="20"/>
                <w:lang w:val="ru-RU"/>
              </w:rPr>
              <w:t>/115</w:t>
            </w:r>
          </w:p>
        </w:tc>
        <w:tc>
          <w:tcPr>
            <w:tcW w:w="1321" w:type="dxa"/>
            <w:tcBorders>
              <w:top w:val="single" w:sz="8" w:space="0" w:color="auto"/>
              <w:left w:val="single" w:sz="8" w:space="0" w:color="auto"/>
              <w:bottom w:val="single" w:sz="8" w:space="0" w:color="auto"/>
              <w:right w:val="single" w:sz="8" w:space="0" w:color="auto"/>
            </w:tcBorders>
            <w:shd w:val="clear" w:color="auto" w:fill="auto"/>
            <w:vAlign w:val="center"/>
          </w:tcPr>
          <w:p w14:paraId="11B1122E"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511337FD"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4" w:type="dxa"/>
            <w:tcBorders>
              <w:top w:val="single" w:sz="8" w:space="0" w:color="auto"/>
              <w:left w:val="single" w:sz="8" w:space="0" w:color="auto"/>
              <w:bottom w:val="single" w:sz="8" w:space="0" w:color="auto"/>
              <w:right w:val="single" w:sz="8" w:space="0" w:color="auto"/>
            </w:tcBorders>
            <w:shd w:val="clear" w:color="auto" w:fill="auto"/>
            <w:vAlign w:val="center"/>
          </w:tcPr>
          <w:p w14:paraId="6957D779"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69F232BE"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0B91918C"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821" w:type="dxa"/>
            <w:vMerge w:val="restart"/>
            <w:tcBorders>
              <w:top w:val="single" w:sz="8" w:space="0" w:color="auto"/>
              <w:left w:val="single" w:sz="8" w:space="0" w:color="auto"/>
              <w:right w:val="single" w:sz="8" w:space="0" w:color="auto"/>
            </w:tcBorders>
            <w:shd w:val="clear" w:color="auto" w:fill="auto"/>
            <w:vAlign w:val="center"/>
          </w:tcPr>
          <w:p w14:paraId="6A895843"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6,02</w:t>
            </w:r>
          </w:p>
        </w:tc>
        <w:tc>
          <w:tcPr>
            <w:tcW w:w="1809" w:type="dxa"/>
            <w:vMerge w:val="restart"/>
            <w:tcBorders>
              <w:top w:val="single" w:sz="8" w:space="0" w:color="auto"/>
              <w:left w:val="single" w:sz="8" w:space="0" w:color="auto"/>
              <w:right w:val="single" w:sz="8" w:space="0" w:color="auto"/>
            </w:tcBorders>
            <w:shd w:val="clear" w:color="auto" w:fill="auto"/>
            <w:vAlign w:val="center"/>
          </w:tcPr>
          <w:p w14:paraId="320BE938"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6,02</w:t>
            </w:r>
          </w:p>
        </w:tc>
      </w:tr>
      <w:tr w:rsidR="00BE271C" w14:paraId="107F135D" w14:textId="77777777" w:rsidTr="003B486F">
        <w:trPr>
          <w:trHeight w:val="349"/>
        </w:trPr>
        <w:tc>
          <w:tcPr>
            <w:tcW w:w="2696" w:type="dxa"/>
            <w:vMerge/>
            <w:tcBorders>
              <w:left w:val="single" w:sz="8" w:space="0" w:color="auto"/>
              <w:bottom w:val="single" w:sz="8" w:space="0" w:color="auto"/>
              <w:right w:val="single" w:sz="8" w:space="0" w:color="auto"/>
            </w:tcBorders>
            <w:shd w:val="clear" w:color="auto" w:fill="auto"/>
            <w:vAlign w:val="center"/>
          </w:tcPr>
          <w:p w14:paraId="02E05BF8"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46" w:type="dxa"/>
            <w:tcBorders>
              <w:top w:val="nil"/>
              <w:left w:val="nil"/>
              <w:bottom w:val="single" w:sz="8" w:space="0" w:color="auto"/>
              <w:right w:val="single" w:sz="8" w:space="0" w:color="auto"/>
            </w:tcBorders>
          </w:tcPr>
          <w:p w14:paraId="7434FBC7"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КВЖ-3,5</w:t>
            </w:r>
            <w:r w:rsidR="00DE4036">
              <w:rPr>
                <w:rFonts w:ascii="Times New Roman" w:hAnsi="Times New Roman"/>
                <w:sz w:val="20"/>
                <w:szCs w:val="20"/>
                <w:lang w:val="ru-RU"/>
              </w:rPr>
              <w:t>/115</w:t>
            </w:r>
          </w:p>
        </w:tc>
        <w:tc>
          <w:tcPr>
            <w:tcW w:w="1321" w:type="dxa"/>
            <w:tcBorders>
              <w:top w:val="single" w:sz="8" w:space="0" w:color="auto"/>
              <w:left w:val="single" w:sz="8" w:space="0" w:color="auto"/>
              <w:bottom w:val="single" w:sz="8" w:space="0" w:color="auto"/>
              <w:right w:val="single" w:sz="8" w:space="0" w:color="auto"/>
            </w:tcBorders>
            <w:shd w:val="clear" w:color="auto" w:fill="auto"/>
            <w:vAlign w:val="center"/>
          </w:tcPr>
          <w:p w14:paraId="2FABF476"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72CE2450"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4" w:type="dxa"/>
            <w:tcBorders>
              <w:top w:val="single" w:sz="8" w:space="0" w:color="auto"/>
              <w:left w:val="single" w:sz="8" w:space="0" w:color="auto"/>
              <w:bottom w:val="single" w:sz="8" w:space="0" w:color="auto"/>
              <w:right w:val="single" w:sz="8" w:space="0" w:color="auto"/>
            </w:tcBorders>
            <w:shd w:val="clear" w:color="auto" w:fill="auto"/>
            <w:vAlign w:val="center"/>
          </w:tcPr>
          <w:p w14:paraId="6953FBE8" w14:textId="77777777" w:rsidR="00BE271C" w:rsidRPr="001F3433" w:rsidRDefault="000159FA"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55F3F462"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0AF32C2C" w14:textId="77777777" w:rsidR="00BE271C" w:rsidRPr="001F3433" w:rsidRDefault="000159FA"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821" w:type="dxa"/>
            <w:vMerge/>
            <w:tcBorders>
              <w:left w:val="single" w:sz="8" w:space="0" w:color="auto"/>
              <w:bottom w:val="single" w:sz="8" w:space="0" w:color="auto"/>
              <w:right w:val="single" w:sz="8" w:space="0" w:color="auto"/>
            </w:tcBorders>
            <w:shd w:val="clear" w:color="auto" w:fill="auto"/>
            <w:vAlign w:val="center"/>
          </w:tcPr>
          <w:p w14:paraId="2DF23BEC"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09" w:type="dxa"/>
            <w:vMerge/>
            <w:tcBorders>
              <w:left w:val="single" w:sz="8" w:space="0" w:color="auto"/>
              <w:bottom w:val="single" w:sz="8" w:space="0" w:color="auto"/>
              <w:right w:val="single" w:sz="8" w:space="0" w:color="auto"/>
            </w:tcBorders>
            <w:shd w:val="clear" w:color="auto" w:fill="auto"/>
            <w:vAlign w:val="center"/>
          </w:tcPr>
          <w:p w14:paraId="40F19F75"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BE2BA2" w14:paraId="70685F60" w14:textId="77777777" w:rsidTr="003B486F">
        <w:trPr>
          <w:trHeight w:val="349"/>
        </w:trPr>
        <w:tc>
          <w:tcPr>
            <w:tcW w:w="2696" w:type="dxa"/>
            <w:tcBorders>
              <w:top w:val="single" w:sz="8" w:space="0" w:color="auto"/>
              <w:left w:val="single" w:sz="8" w:space="0" w:color="auto"/>
              <w:bottom w:val="single" w:sz="4" w:space="0" w:color="auto"/>
              <w:right w:val="single" w:sz="8" w:space="0" w:color="auto"/>
            </w:tcBorders>
            <w:shd w:val="clear" w:color="auto" w:fill="auto"/>
            <w:vAlign w:val="center"/>
          </w:tcPr>
          <w:p w14:paraId="761691AD"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ИТОГО:</w:t>
            </w:r>
          </w:p>
        </w:tc>
        <w:tc>
          <w:tcPr>
            <w:tcW w:w="2246" w:type="dxa"/>
            <w:tcBorders>
              <w:top w:val="single" w:sz="8" w:space="0" w:color="auto"/>
              <w:left w:val="single" w:sz="8" w:space="0" w:color="auto"/>
              <w:bottom w:val="single" w:sz="4" w:space="0" w:color="auto"/>
              <w:right w:val="single" w:sz="8" w:space="0" w:color="auto"/>
            </w:tcBorders>
            <w:shd w:val="clear" w:color="auto" w:fill="auto"/>
            <w:vAlign w:val="center"/>
          </w:tcPr>
          <w:p w14:paraId="5ADF9135"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tcBorders>
              <w:top w:val="single" w:sz="8" w:space="0" w:color="auto"/>
              <w:left w:val="single" w:sz="8" w:space="0" w:color="auto"/>
              <w:bottom w:val="single" w:sz="4" w:space="0" w:color="auto"/>
              <w:right w:val="single" w:sz="8" w:space="0" w:color="auto"/>
            </w:tcBorders>
            <w:shd w:val="clear" w:color="auto" w:fill="auto"/>
            <w:vAlign w:val="center"/>
          </w:tcPr>
          <w:p w14:paraId="4DD285BB"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87" w:type="dxa"/>
            <w:tcBorders>
              <w:top w:val="single" w:sz="8" w:space="0" w:color="auto"/>
              <w:left w:val="single" w:sz="8" w:space="0" w:color="auto"/>
              <w:bottom w:val="single" w:sz="4" w:space="0" w:color="auto"/>
              <w:right w:val="single" w:sz="8" w:space="0" w:color="auto"/>
            </w:tcBorders>
            <w:shd w:val="clear" w:color="auto" w:fill="auto"/>
            <w:vAlign w:val="center"/>
          </w:tcPr>
          <w:p w14:paraId="20612ADB"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04" w:type="dxa"/>
            <w:tcBorders>
              <w:top w:val="single" w:sz="8" w:space="0" w:color="auto"/>
              <w:left w:val="single" w:sz="8" w:space="0" w:color="auto"/>
              <w:bottom w:val="single" w:sz="4" w:space="0" w:color="auto"/>
              <w:right w:val="single" w:sz="8" w:space="0" w:color="auto"/>
            </w:tcBorders>
            <w:shd w:val="clear" w:color="auto" w:fill="auto"/>
            <w:vAlign w:val="center"/>
          </w:tcPr>
          <w:p w14:paraId="4AB5D7D1"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c>
          <w:tcPr>
            <w:tcW w:w="1287" w:type="dxa"/>
            <w:tcBorders>
              <w:top w:val="single" w:sz="8" w:space="0" w:color="auto"/>
              <w:left w:val="single" w:sz="8" w:space="0" w:color="auto"/>
              <w:bottom w:val="single" w:sz="4" w:space="0" w:color="auto"/>
              <w:right w:val="single" w:sz="8" w:space="0" w:color="auto"/>
            </w:tcBorders>
            <w:shd w:val="clear" w:color="auto" w:fill="auto"/>
            <w:vAlign w:val="center"/>
          </w:tcPr>
          <w:p w14:paraId="3D2558F9"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03" w:type="dxa"/>
            <w:tcBorders>
              <w:top w:val="single" w:sz="8" w:space="0" w:color="auto"/>
              <w:left w:val="single" w:sz="8" w:space="0" w:color="auto"/>
              <w:bottom w:val="single" w:sz="4" w:space="0" w:color="auto"/>
              <w:right w:val="single" w:sz="8" w:space="0" w:color="auto"/>
            </w:tcBorders>
            <w:shd w:val="clear" w:color="auto" w:fill="auto"/>
            <w:vAlign w:val="center"/>
          </w:tcPr>
          <w:p w14:paraId="5CD31F73"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c>
          <w:tcPr>
            <w:tcW w:w="1821" w:type="dxa"/>
            <w:tcBorders>
              <w:top w:val="single" w:sz="8" w:space="0" w:color="auto"/>
              <w:left w:val="single" w:sz="8" w:space="0" w:color="auto"/>
              <w:bottom w:val="single" w:sz="4" w:space="0" w:color="auto"/>
              <w:right w:val="single" w:sz="8" w:space="0" w:color="auto"/>
            </w:tcBorders>
            <w:shd w:val="clear" w:color="auto" w:fill="auto"/>
            <w:vAlign w:val="center"/>
          </w:tcPr>
          <w:p w14:paraId="2A6A5432"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c>
          <w:tcPr>
            <w:tcW w:w="1809" w:type="dxa"/>
            <w:tcBorders>
              <w:top w:val="single" w:sz="8" w:space="0" w:color="auto"/>
              <w:left w:val="single" w:sz="8" w:space="0" w:color="auto"/>
              <w:bottom w:val="single" w:sz="4" w:space="0" w:color="auto"/>
              <w:right w:val="single" w:sz="8" w:space="0" w:color="auto"/>
            </w:tcBorders>
            <w:shd w:val="clear" w:color="auto" w:fill="auto"/>
            <w:vAlign w:val="center"/>
          </w:tcPr>
          <w:p w14:paraId="4C2CDEB3"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r>
    </w:tbl>
    <w:p w14:paraId="6F1FEAB8" w14:textId="77777777" w:rsidR="004F3DAE" w:rsidRDefault="004F3DAE" w:rsidP="006561B2">
      <w:pPr>
        <w:rPr>
          <w:lang w:val="ru-RU"/>
        </w:rPr>
      </w:pPr>
    </w:p>
    <w:p w14:paraId="367C96FF" w14:textId="77777777" w:rsidR="004F3DAE" w:rsidRPr="004F3DAE" w:rsidRDefault="004F3DAE" w:rsidP="004F3DAE">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 xml:space="preserve">Таблица 1.5. – Характеристика котельной </w:t>
      </w:r>
      <w:r>
        <w:rPr>
          <w:rFonts w:ascii="Times New Roman" w:hAnsi="Times New Roman"/>
          <w:sz w:val="24"/>
          <w:szCs w:val="24"/>
          <w:lang w:val="ru-RU"/>
        </w:rPr>
        <w:t>№3, п. Озерный</w:t>
      </w:r>
    </w:p>
    <w:tbl>
      <w:tblPr>
        <w:tblW w:w="151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8"/>
        <w:gridCol w:w="2259"/>
        <w:gridCol w:w="1326"/>
        <w:gridCol w:w="1293"/>
        <w:gridCol w:w="1309"/>
        <w:gridCol w:w="1294"/>
        <w:gridCol w:w="1309"/>
        <w:gridCol w:w="1824"/>
        <w:gridCol w:w="1813"/>
      </w:tblGrid>
      <w:tr w:rsidR="004F3DAE" w:rsidRPr="00B6671B" w14:paraId="7ED51D56" w14:textId="77777777" w:rsidTr="005579FA">
        <w:trPr>
          <w:trHeight w:val="336"/>
        </w:trPr>
        <w:tc>
          <w:tcPr>
            <w:tcW w:w="2678" w:type="dxa"/>
            <w:vMerge w:val="restart"/>
            <w:tcBorders>
              <w:top w:val="single" w:sz="8" w:space="0" w:color="auto"/>
              <w:left w:val="single" w:sz="8" w:space="0" w:color="auto"/>
              <w:right w:val="single" w:sz="8" w:space="0" w:color="auto"/>
            </w:tcBorders>
            <w:shd w:val="clear" w:color="auto" w:fill="auto"/>
            <w:vAlign w:val="center"/>
          </w:tcPr>
          <w:p w14:paraId="64B97BBE"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59" w:type="dxa"/>
            <w:vMerge w:val="restart"/>
            <w:tcBorders>
              <w:top w:val="single" w:sz="8" w:space="0" w:color="auto"/>
              <w:left w:val="single" w:sz="8" w:space="0" w:color="auto"/>
              <w:right w:val="single" w:sz="8" w:space="0" w:color="auto"/>
            </w:tcBorders>
            <w:shd w:val="clear" w:color="auto" w:fill="auto"/>
            <w:vAlign w:val="center"/>
          </w:tcPr>
          <w:p w14:paraId="3ACD1053"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26" w:type="dxa"/>
            <w:vMerge w:val="restart"/>
            <w:tcBorders>
              <w:top w:val="single" w:sz="8" w:space="0" w:color="auto"/>
              <w:left w:val="single" w:sz="8" w:space="0" w:color="auto"/>
              <w:right w:val="single" w:sz="8" w:space="0" w:color="auto"/>
            </w:tcBorders>
            <w:shd w:val="clear" w:color="auto" w:fill="auto"/>
            <w:vAlign w:val="center"/>
          </w:tcPr>
          <w:p w14:paraId="67F813FF"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205"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324014B" w14:textId="77777777" w:rsidR="004F3DAE" w:rsidRPr="001F3433" w:rsidRDefault="004F3DAE"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37" w:type="dxa"/>
            <w:gridSpan w:val="2"/>
            <w:tcBorders>
              <w:top w:val="single" w:sz="8" w:space="0" w:color="auto"/>
              <w:left w:val="single" w:sz="8" w:space="0" w:color="auto"/>
              <w:bottom w:val="nil"/>
              <w:right w:val="single" w:sz="8" w:space="0" w:color="auto"/>
            </w:tcBorders>
            <w:shd w:val="clear" w:color="auto" w:fill="auto"/>
            <w:vAlign w:val="center"/>
          </w:tcPr>
          <w:p w14:paraId="0752640E"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4F3DAE" w14:paraId="0B3C806F" w14:textId="77777777" w:rsidTr="005579FA">
        <w:trPr>
          <w:trHeight w:val="326"/>
        </w:trPr>
        <w:tc>
          <w:tcPr>
            <w:tcW w:w="2678" w:type="dxa"/>
            <w:vMerge/>
            <w:tcBorders>
              <w:left w:val="single" w:sz="8" w:space="0" w:color="auto"/>
              <w:right w:val="single" w:sz="8" w:space="0" w:color="auto"/>
            </w:tcBorders>
            <w:shd w:val="clear" w:color="auto" w:fill="auto"/>
            <w:vAlign w:val="center"/>
          </w:tcPr>
          <w:p w14:paraId="50D36B8B"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vMerge/>
            <w:tcBorders>
              <w:left w:val="single" w:sz="8" w:space="0" w:color="auto"/>
              <w:right w:val="single" w:sz="8" w:space="0" w:color="auto"/>
            </w:tcBorders>
            <w:shd w:val="clear" w:color="auto" w:fill="auto"/>
            <w:vAlign w:val="center"/>
          </w:tcPr>
          <w:p w14:paraId="59D1A4B6"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6" w:type="dxa"/>
            <w:vMerge/>
            <w:tcBorders>
              <w:left w:val="single" w:sz="8" w:space="0" w:color="auto"/>
              <w:right w:val="single" w:sz="8" w:space="0" w:color="auto"/>
            </w:tcBorders>
            <w:shd w:val="clear" w:color="auto" w:fill="auto"/>
            <w:vAlign w:val="center"/>
          </w:tcPr>
          <w:p w14:paraId="5AA8C590"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60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7B01149"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60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893ED8B"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37" w:type="dxa"/>
            <w:gridSpan w:val="2"/>
            <w:tcBorders>
              <w:top w:val="nil"/>
              <w:left w:val="single" w:sz="8" w:space="0" w:color="auto"/>
              <w:bottom w:val="single" w:sz="8" w:space="0" w:color="auto"/>
              <w:right w:val="single" w:sz="8" w:space="0" w:color="auto"/>
            </w:tcBorders>
            <w:shd w:val="clear" w:color="auto" w:fill="auto"/>
            <w:vAlign w:val="center"/>
          </w:tcPr>
          <w:p w14:paraId="3E0CC709"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4F3DAE" w14:paraId="18CBE554" w14:textId="77777777" w:rsidTr="005579FA">
        <w:trPr>
          <w:trHeight w:val="336"/>
        </w:trPr>
        <w:tc>
          <w:tcPr>
            <w:tcW w:w="2678" w:type="dxa"/>
            <w:vMerge/>
            <w:tcBorders>
              <w:left w:val="single" w:sz="8" w:space="0" w:color="auto"/>
              <w:bottom w:val="single" w:sz="8" w:space="0" w:color="auto"/>
              <w:right w:val="single" w:sz="8" w:space="0" w:color="auto"/>
            </w:tcBorders>
            <w:shd w:val="clear" w:color="auto" w:fill="auto"/>
            <w:vAlign w:val="center"/>
          </w:tcPr>
          <w:p w14:paraId="2B17E5D6"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vMerge/>
            <w:tcBorders>
              <w:left w:val="single" w:sz="8" w:space="0" w:color="auto"/>
              <w:bottom w:val="single" w:sz="8" w:space="0" w:color="auto"/>
              <w:right w:val="single" w:sz="8" w:space="0" w:color="auto"/>
            </w:tcBorders>
            <w:shd w:val="clear" w:color="auto" w:fill="auto"/>
            <w:vAlign w:val="center"/>
          </w:tcPr>
          <w:p w14:paraId="4ED90F78"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6" w:type="dxa"/>
            <w:vMerge/>
            <w:tcBorders>
              <w:left w:val="single" w:sz="8" w:space="0" w:color="auto"/>
              <w:bottom w:val="single" w:sz="8" w:space="0" w:color="auto"/>
              <w:right w:val="single" w:sz="8" w:space="0" w:color="auto"/>
            </w:tcBorders>
            <w:shd w:val="clear" w:color="auto" w:fill="auto"/>
            <w:vAlign w:val="center"/>
          </w:tcPr>
          <w:p w14:paraId="7833486E"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626E9BFF"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8635F2D"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27471D83"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6E43EE19"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24" w:type="dxa"/>
            <w:tcBorders>
              <w:top w:val="single" w:sz="8" w:space="0" w:color="auto"/>
              <w:left w:val="single" w:sz="8" w:space="0" w:color="auto"/>
              <w:bottom w:val="single" w:sz="8" w:space="0" w:color="auto"/>
              <w:right w:val="single" w:sz="8" w:space="0" w:color="auto"/>
            </w:tcBorders>
            <w:shd w:val="clear" w:color="auto" w:fill="auto"/>
            <w:vAlign w:val="center"/>
          </w:tcPr>
          <w:p w14:paraId="3F12282C"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13" w:type="dxa"/>
            <w:tcBorders>
              <w:top w:val="single" w:sz="8" w:space="0" w:color="auto"/>
              <w:left w:val="single" w:sz="8" w:space="0" w:color="auto"/>
              <w:bottom w:val="single" w:sz="8" w:space="0" w:color="auto"/>
              <w:right w:val="single" w:sz="8" w:space="0" w:color="auto"/>
            </w:tcBorders>
            <w:shd w:val="clear" w:color="auto" w:fill="auto"/>
            <w:vAlign w:val="center"/>
          </w:tcPr>
          <w:p w14:paraId="369BF9D3"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BA4B02" w14:paraId="1A507F77" w14:textId="77777777" w:rsidTr="005579FA">
        <w:trPr>
          <w:trHeight w:val="336"/>
        </w:trPr>
        <w:tc>
          <w:tcPr>
            <w:tcW w:w="2678" w:type="dxa"/>
            <w:vMerge w:val="restart"/>
            <w:tcBorders>
              <w:top w:val="single" w:sz="8" w:space="0" w:color="auto"/>
              <w:left w:val="single" w:sz="8" w:space="0" w:color="auto"/>
              <w:right w:val="single" w:sz="8" w:space="0" w:color="auto"/>
            </w:tcBorders>
            <w:shd w:val="clear" w:color="auto" w:fill="auto"/>
            <w:vAlign w:val="center"/>
          </w:tcPr>
          <w:p w14:paraId="61297A8A"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p w14:paraId="0F4EF4B9"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 xml:space="preserve">Котельная </w:t>
            </w:r>
          </w:p>
          <w:p w14:paraId="630F28F5"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 п. Озерный</w:t>
            </w:r>
          </w:p>
        </w:tc>
        <w:tc>
          <w:tcPr>
            <w:tcW w:w="2259" w:type="dxa"/>
            <w:tcBorders>
              <w:top w:val="single" w:sz="4" w:space="0" w:color="auto"/>
              <w:left w:val="nil"/>
              <w:bottom w:val="single" w:sz="8" w:space="0" w:color="auto"/>
              <w:right w:val="single" w:sz="8" w:space="0" w:color="auto"/>
            </w:tcBorders>
            <w:vAlign w:val="center"/>
          </w:tcPr>
          <w:p w14:paraId="57A33158" w14:textId="77777777" w:rsidR="00BA4B02"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00BA4B02" w:rsidRPr="001F3433">
              <w:rPr>
                <w:rFonts w:ascii="Times New Roman" w:hAnsi="Times New Roman"/>
                <w:sz w:val="20"/>
                <w:szCs w:val="20"/>
                <w:lang w:val="ru-RU"/>
              </w:rPr>
              <w:t>ТС</w:t>
            </w:r>
            <w:r>
              <w:rPr>
                <w:rFonts w:ascii="Times New Roman" w:hAnsi="Times New Roman"/>
                <w:sz w:val="20"/>
                <w:szCs w:val="20"/>
                <w:lang w:val="ru-RU"/>
              </w:rPr>
              <w:t>-1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2AA8DDDA"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2B53C8B7"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847EA2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09ED98B5"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7B080B6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val="restart"/>
            <w:tcBorders>
              <w:top w:val="single" w:sz="8" w:space="0" w:color="auto"/>
              <w:left w:val="single" w:sz="8" w:space="0" w:color="auto"/>
              <w:right w:val="single" w:sz="8" w:space="0" w:color="auto"/>
            </w:tcBorders>
            <w:shd w:val="clear" w:color="auto" w:fill="auto"/>
            <w:vAlign w:val="center"/>
          </w:tcPr>
          <w:p w14:paraId="7EA967D8" w14:textId="77777777" w:rsidR="00BA4B02" w:rsidRPr="001F3433" w:rsidRDefault="00BA4B02" w:rsidP="001E75D6">
            <w:pPr>
              <w:widowControl w:val="0"/>
              <w:autoSpaceDE w:val="0"/>
              <w:autoSpaceDN w:val="0"/>
              <w:adjustRightInd w:val="0"/>
              <w:spacing w:after="0" w:line="255" w:lineRule="exact"/>
              <w:rPr>
                <w:rFonts w:ascii="Times New Roman" w:hAnsi="Times New Roman"/>
                <w:sz w:val="20"/>
                <w:szCs w:val="20"/>
                <w:lang w:val="ru-RU"/>
              </w:rPr>
            </w:pPr>
          </w:p>
          <w:p w14:paraId="4401C0FB"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p w14:paraId="12552C3C"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3,44</w:t>
            </w:r>
          </w:p>
        </w:tc>
        <w:tc>
          <w:tcPr>
            <w:tcW w:w="1813" w:type="dxa"/>
            <w:vMerge w:val="restart"/>
            <w:tcBorders>
              <w:top w:val="single" w:sz="8" w:space="0" w:color="auto"/>
              <w:left w:val="single" w:sz="8" w:space="0" w:color="auto"/>
              <w:right w:val="single" w:sz="8" w:space="0" w:color="auto"/>
            </w:tcBorders>
            <w:shd w:val="clear" w:color="auto" w:fill="auto"/>
            <w:vAlign w:val="center"/>
          </w:tcPr>
          <w:p w14:paraId="688EC579" w14:textId="77777777" w:rsidR="00BA4B02" w:rsidRPr="001F3433" w:rsidRDefault="00BA4B02" w:rsidP="001E75D6">
            <w:pPr>
              <w:widowControl w:val="0"/>
              <w:autoSpaceDE w:val="0"/>
              <w:autoSpaceDN w:val="0"/>
              <w:adjustRightInd w:val="0"/>
              <w:spacing w:after="0" w:line="255" w:lineRule="exact"/>
              <w:rPr>
                <w:rFonts w:ascii="Times New Roman" w:hAnsi="Times New Roman"/>
                <w:sz w:val="20"/>
                <w:szCs w:val="20"/>
                <w:lang w:val="ru-RU"/>
              </w:rPr>
            </w:pPr>
          </w:p>
          <w:p w14:paraId="483A9E54"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p w14:paraId="0BD8E186"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3,44</w:t>
            </w:r>
          </w:p>
        </w:tc>
      </w:tr>
      <w:tr w:rsidR="00BA4B02" w14:paraId="4C73E533" w14:textId="77777777" w:rsidTr="005579FA">
        <w:trPr>
          <w:trHeight w:val="336"/>
        </w:trPr>
        <w:tc>
          <w:tcPr>
            <w:tcW w:w="2678" w:type="dxa"/>
            <w:vMerge/>
            <w:tcBorders>
              <w:left w:val="single" w:sz="8" w:space="0" w:color="auto"/>
              <w:right w:val="single" w:sz="8" w:space="0" w:color="auto"/>
            </w:tcBorders>
            <w:shd w:val="clear" w:color="auto" w:fill="auto"/>
            <w:vAlign w:val="center"/>
          </w:tcPr>
          <w:p w14:paraId="1D36AB09"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tcBorders>
              <w:top w:val="nil"/>
              <w:left w:val="nil"/>
              <w:bottom w:val="single" w:sz="4" w:space="0" w:color="auto"/>
              <w:right w:val="single" w:sz="8" w:space="0" w:color="auto"/>
            </w:tcBorders>
            <w:vAlign w:val="center"/>
          </w:tcPr>
          <w:p w14:paraId="554C3197" w14:textId="77777777" w:rsidR="00BA4B02"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00BA4B02" w:rsidRPr="001F3433">
              <w:rPr>
                <w:rFonts w:ascii="Times New Roman" w:hAnsi="Times New Roman"/>
                <w:sz w:val="20"/>
                <w:szCs w:val="20"/>
                <w:lang w:val="ru-RU"/>
              </w:rPr>
              <w:t>ТС</w:t>
            </w:r>
            <w:r>
              <w:rPr>
                <w:rFonts w:ascii="Times New Roman" w:hAnsi="Times New Roman"/>
                <w:sz w:val="20"/>
                <w:szCs w:val="20"/>
                <w:lang w:val="ru-RU"/>
              </w:rPr>
              <w:t>-1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671745F8"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02E42C5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0684BE26" w14:textId="77777777" w:rsidR="00BA4B02" w:rsidRPr="001F3433" w:rsidRDefault="00BA4B02"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2D7F7D6B" w14:textId="77777777" w:rsidR="00BA4B02" w:rsidRPr="001F3433" w:rsidRDefault="00BA4B02"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0EFB3287" w14:textId="77777777" w:rsidR="00BA4B02" w:rsidRPr="001F3433" w:rsidRDefault="00BA4B02"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tcBorders>
              <w:left w:val="single" w:sz="8" w:space="0" w:color="auto"/>
              <w:right w:val="single" w:sz="8" w:space="0" w:color="auto"/>
            </w:tcBorders>
            <w:shd w:val="clear" w:color="auto" w:fill="auto"/>
            <w:vAlign w:val="center"/>
          </w:tcPr>
          <w:p w14:paraId="55CE2644"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13" w:type="dxa"/>
            <w:vMerge/>
            <w:tcBorders>
              <w:left w:val="single" w:sz="8" w:space="0" w:color="auto"/>
              <w:right w:val="single" w:sz="8" w:space="0" w:color="auto"/>
            </w:tcBorders>
            <w:shd w:val="clear" w:color="auto" w:fill="auto"/>
            <w:vAlign w:val="center"/>
          </w:tcPr>
          <w:p w14:paraId="609EF041"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1E75D6" w14:paraId="40554D36" w14:textId="77777777" w:rsidTr="005579FA">
        <w:trPr>
          <w:trHeight w:val="336"/>
        </w:trPr>
        <w:tc>
          <w:tcPr>
            <w:tcW w:w="2678" w:type="dxa"/>
            <w:vMerge/>
            <w:tcBorders>
              <w:left w:val="single" w:sz="8" w:space="0" w:color="auto"/>
              <w:right w:val="single" w:sz="8" w:space="0" w:color="auto"/>
            </w:tcBorders>
            <w:shd w:val="clear" w:color="auto" w:fill="auto"/>
            <w:vAlign w:val="center"/>
          </w:tcPr>
          <w:p w14:paraId="152CAB79"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tcBorders>
              <w:top w:val="single" w:sz="4" w:space="0" w:color="auto"/>
              <w:left w:val="nil"/>
              <w:bottom w:val="single" w:sz="4" w:space="0" w:color="auto"/>
              <w:right w:val="single" w:sz="8" w:space="0" w:color="auto"/>
            </w:tcBorders>
            <w:vAlign w:val="center"/>
          </w:tcPr>
          <w:p w14:paraId="6DBB018B" w14:textId="77777777" w:rsidR="001E75D6"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КВТС-1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3A37215D"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7007CDF7" w14:textId="77777777" w:rsidR="001E75D6" w:rsidRPr="001F3433" w:rsidRDefault="00DE4036" w:rsidP="001E75D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76756D1F"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11E829C9"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1297D0AD"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tcBorders>
              <w:left w:val="single" w:sz="8" w:space="0" w:color="auto"/>
              <w:right w:val="single" w:sz="8" w:space="0" w:color="auto"/>
            </w:tcBorders>
            <w:shd w:val="clear" w:color="auto" w:fill="auto"/>
            <w:vAlign w:val="center"/>
          </w:tcPr>
          <w:p w14:paraId="652D295A"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13" w:type="dxa"/>
            <w:vMerge/>
            <w:tcBorders>
              <w:left w:val="single" w:sz="8" w:space="0" w:color="auto"/>
              <w:right w:val="single" w:sz="8" w:space="0" w:color="auto"/>
            </w:tcBorders>
            <w:shd w:val="clear" w:color="auto" w:fill="auto"/>
            <w:vAlign w:val="center"/>
          </w:tcPr>
          <w:p w14:paraId="10985DDB"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1E75D6" w14:paraId="48EAC49D" w14:textId="77777777" w:rsidTr="005579FA">
        <w:trPr>
          <w:trHeight w:val="336"/>
        </w:trPr>
        <w:tc>
          <w:tcPr>
            <w:tcW w:w="2678" w:type="dxa"/>
            <w:vMerge/>
            <w:tcBorders>
              <w:left w:val="single" w:sz="8" w:space="0" w:color="auto"/>
              <w:right w:val="single" w:sz="8" w:space="0" w:color="auto"/>
            </w:tcBorders>
            <w:shd w:val="clear" w:color="auto" w:fill="auto"/>
            <w:vAlign w:val="center"/>
          </w:tcPr>
          <w:p w14:paraId="237FE25E"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tcBorders>
              <w:top w:val="single" w:sz="4" w:space="0" w:color="auto"/>
              <w:left w:val="nil"/>
              <w:bottom w:val="single" w:sz="4" w:space="0" w:color="auto"/>
              <w:right w:val="single" w:sz="8" w:space="0" w:color="auto"/>
            </w:tcBorders>
            <w:vAlign w:val="center"/>
          </w:tcPr>
          <w:p w14:paraId="7C1BEA24" w14:textId="77777777" w:rsidR="001E75D6"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КВТС-1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55F2578B"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4D156210" w14:textId="77777777" w:rsidR="001E75D6" w:rsidRPr="001F3433" w:rsidRDefault="00DE4036" w:rsidP="001E75D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85FCF3C"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1E9E1F52"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33243D32"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tcBorders>
              <w:left w:val="single" w:sz="8" w:space="0" w:color="auto"/>
              <w:right w:val="single" w:sz="8" w:space="0" w:color="auto"/>
            </w:tcBorders>
            <w:shd w:val="clear" w:color="auto" w:fill="auto"/>
            <w:vAlign w:val="center"/>
          </w:tcPr>
          <w:p w14:paraId="104C67AE"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13" w:type="dxa"/>
            <w:vMerge/>
            <w:tcBorders>
              <w:left w:val="single" w:sz="8" w:space="0" w:color="auto"/>
              <w:right w:val="single" w:sz="8" w:space="0" w:color="auto"/>
            </w:tcBorders>
            <w:shd w:val="clear" w:color="auto" w:fill="auto"/>
            <w:vAlign w:val="center"/>
          </w:tcPr>
          <w:p w14:paraId="5E3240BF"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1E75D6" w14:paraId="14B7D77D" w14:textId="77777777" w:rsidTr="005579FA">
        <w:trPr>
          <w:trHeight w:val="336"/>
        </w:trPr>
        <w:tc>
          <w:tcPr>
            <w:tcW w:w="2678" w:type="dxa"/>
            <w:tcBorders>
              <w:top w:val="single" w:sz="8" w:space="0" w:color="auto"/>
              <w:left w:val="single" w:sz="8" w:space="0" w:color="auto"/>
              <w:bottom w:val="single" w:sz="8" w:space="0" w:color="auto"/>
              <w:right w:val="single" w:sz="8" w:space="0" w:color="auto"/>
            </w:tcBorders>
            <w:shd w:val="clear" w:color="auto" w:fill="auto"/>
            <w:vAlign w:val="center"/>
          </w:tcPr>
          <w:p w14:paraId="7185A415"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ИТОГО:</w:t>
            </w:r>
          </w:p>
        </w:tc>
        <w:tc>
          <w:tcPr>
            <w:tcW w:w="2259" w:type="dxa"/>
            <w:tcBorders>
              <w:top w:val="single" w:sz="8" w:space="0" w:color="auto"/>
              <w:left w:val="single" w:sz="8" w:space="0" w:color="auto"/>
              <w:bottom w:val="single" w:sz="8" w:space="0" w:color="auto"/>
              <w:right w:val="single" w:sz="8" w:space="0" w:color="auto"/>
            </w:tcBorders>
            <w:shd w:val="clear" w:color="auto" w:fill="auto"/>
            <w:vAlign w:val="center"/>
          </w:tcPr>
          <w:p w14:paraId="2EF4ACCC"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7B95C8A0"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3C3E9D02"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91A2B5F"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0BFEA698"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349C8D8"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c>
          <w:tcPr>
            <w:tcW w:w="1824" w:type="dxa"/>
            <w:tcBorders>
              <w:top w:val="single" w:sz="8" w:space="0" w:color="auto"/>
              <w:left w:val="single" w:sz="8" w:space="0" w:color="auto"/>
              <w:bottom w:val="single" w:sz="8" w:space="0" w:color="auto"/>
              <w:right w:val="single" w:sz="8" w:space="0" w:color="auto"/>
            </w:tcBorders>
            <w:shd w:val="clear" w:color="auto" w:fill="auto"/>
            <w:vAlign w:val="center"/>
          </w:tcPr>
          <w:p w14:paraId="00AAE615"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c>
          <w:tcPr>
            <w:tcW w:w="1813" w:type="dxa"/>
            <w:tcBorders>
              <w:top w:val="single" w:sz="8" w:space="0" w:color="auto"/>
              <w:left w:val="single" w:sz="8" w:space="0" w:color="auto"/>
              <w:bottom w:val="single" w:sz="8" w:space="0" w:color="auto"/>
              <w:right w:val="single" w:sz="8" w:space="0" w:color="auto"/>
            </w:tcBorders>
            <w:shd w:val="clear" w:color="auto" w:fill="auto"/>
            <w:vAlign w:val="center"/>
          </w:tcPr>
          <w:p w14:paraId="37495E6A"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r>
    </w:tbl>
    <w:p w14:paraId="6BD28038" w14:textId="77777777" w:rsidR="00BA4B02" w:rsidRDefault="00BA4B02" w:rsidP="006561B2">
      <w:pPr>
        <w:rPr>
          <w:lang w:val="ru-RU"/>
        </w:rPr>
      </w:pPr>
    </w:p>
    <w:p w14:paraId="058DCBD3" w14:textId="77777777" w:rsidR="00BA4B02" w:rsidRPr="00BA4B02" w:rsidRDefault="00BA4B02" w:rsidP="00BA4B02">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 xml:space="preserve">Таблица 1.6. – Характеристика котельной </w:t>
      </w:r>
      <w:r>
        <w:rPr>
          <w:rFonts w:ascii="Times New Roman" w:hAnsi="Times New Roman"/>
          <w:sz w:val="24"/>
          <w:szCs w:val="24"/>
          <w:lang w:val="ru-RU"/>
        </w:rPr>
        <w:t>№</w:t>
      </w:r>
      <w:r w:rsidR="005579FA">
        <w:rPr>
          <w:rFonts w:ascii="Times New Roman" w:hAnsi="Times New Roman"/>
          <w:sz w:val="24"/>
          <w:szCs w:val="24"/>
          <w:lang w:val="ru-RU"/>
        </w:rPr>
        <w:t>4</w:t>
      </w:r>
      <w:r>
        <w:rPr>
          <w:rFonts w:ascii="Times New Roman" w:hAnsi="Times New Roman"/>
          <w:sz w:val="24"/>
          <w:szCs w:val="24"/>
          <w:lang w:val="ru-RU"/>
        </w:rPr>
        <w:t>, п. Парца</w:t>
      </w:r>
    </w:p>
    <w:tbl>
      <w:tblPr>
        <w:tblW w:w="1513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2265"/>
        <w:gridCol w:w="1328"/>
        <w:gridCol w:w="1295"/>
        <w:gridCol w:w="1312"/>
        <w:gridCol w:w="1296"/>
        <w:gridCol w:w="1312"/>
        <w:gridCol w:w="1828"/>
        <w:gridCol w:w="1816"/>
      </w:tblGrid>
      <w:tr w:rsidR="00BA4B02" w:rsidRPr="00B6671B" w14:paraId="6CC2A9DA" w14:textId="77777777" w:rsidTr="005579FA">
        <w:trPr>
          <w:trHeight w:val="346"/>
        </w:trPr>
        <w:tc>
          <w:tcPr>
            <w:tcW w:w="2682" w:type="dxa"/>
            <w:vMerge w:val="restart"/>
            <w:tcBorders>
              <w:top w:val="single" w:sz="8" w:space="0" w:color="auto"/>
              <w:left w:val="single" w:sz="8" w:space="0" w:color="auto"/>
              <w:right w:val="single" w:sz="8" w:space="0" w:color="auto"/>
            </w:tcBorders>
            <w:shd w:val="clear" w:color="auto" w:fill="auto"/>
            <w:vAlign w:val="center"/>
          </w:tcPr>
          <w:p w14:paraId="2BD10B49"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65" w:type="dxa"/>
            <w:vMerge w:val="restart"/>
            <w:tcBorders>
              <w:top w:val="single" w:sz="8" w:space="0" w:color="auto"/>
              <w:left w:val="single" w:sz="8" w:space="0" w:color="auto"/>
              <w:right w:val="single" w:sz="8" w:space="0" w:color="auto"/>
            </w:tcBorders>
            <w:shd w:val="clear" w:color="auto" w:fill="auto"/>
            <w:vAlign w:val="center"/>
          </w:tcPr>
          <w:p w14:paraId="0DAABAC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28" w:type="dxa"/>
            <w:vMerge w:val="restart"/>
            <w:tcBorders>
              <w:top w:val="single" w:sz="8" w:space="0" w:color="auto"/>
              <w:left w:val="single" w:sz="8" w:space="0" w:color="auto"/>
              <w:right w:val="single" w:sz="8" w:space="0" w:color="auto"/>
            </w:tcBorders>
            <w:shd w:val="clear" w:color="auto" w:fill="auto"/>
            <w:vAlign w:val="center"/>
          </w:tcPr>
          <w:p w14:paraId="69CB194F"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215"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2F96E96E" w14:textId="77777777" w:rsidR="00BA4B02" w:rsidRPr="001F3433" w:rsidRDefault="00BA4B02"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44" w:type="dxa"/>
            <w:gridSpan w:val="2"/>
            <w:tcBorders>
              <w:top w:val="single" w:sz="8" w:space="0" w:color="auto"/>
              <w:left w:val="single" w:sz="8" w:space="0" w:color="auto"/>
              <w:bottom w:val="nil"/>
              <w:right w:val="single" w:sz="8" w:space="0" w:color="auto"/>
            </w:tcBorders>
            <w:shd w:val="clear" w:color="auto" w:fill="auto"/>
            <w:vAlign w:val="center"/>
          </w:tcPr>
          <w:p w14:paraId="4B85F2DB"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BA4B02" w14:paraId="26EF1224" w14:textId="77777777" w:rsidTr="005579FA">
        <w:trPr>
          <w:trHeight w:val="335"/>
        </w:trPr>
        <w:tc>
          <w:tcPr>
            <w:tcW w:w="2682" w:type="dxa"/>
            <w:vMerge/>
            <w:tcBorders>
              <w:left w:val="single" w:sz="8" w:space="0" w:color="auto"/>
              <w:right w:val="single" w:sz="8" w:space="0" w:color="auto"/>
            </w:tcBorders>
            <w:shd w:val="clear" w:color="auto" w:fill="auto"/>
            <w:vAlign w:val="center"/>
          </w:tcPr>
          <w:p w14:paraId="02FAF86D"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vMerge/>
            <w:tcBorders>
              <w:left w:val="single" w:sz="8" w:space="0" w:color="auto"/>
              <w:right w:val="single" w:sz="8" w:space="0" w:color="auto"/>
            </w:tcBorders>
            <w:shd w:val="clear" w:color="auto" w:fill="auto"/>
            <w:vAlign w:val="center"/>
          </w:tcPr>
          <w:p w14:paraId="7119142F"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8" w:type="dxa"/>
            <w:vMerge/>
            <w:tcBorders>
              <w:left w:val="single" w:sz="8" w:space="0" w:color="auto"/>
              <w:right w:val="single" w:sz="8" w:space="0" w:color="auto"/>
            </w:tcBorders>
            <w:shd w:val="clear" w:color="auto" w:fill="auto"/>
            <w:vAlign w:val="center"/>
          </w:tcPr>
          <w:p w14:paraId="6A283DD1"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60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4D87DAD"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608"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05A2E44"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44" w:type="dxa"/>
            <w:gridSpan w:val="2"/>
            <w:tcBorders>
              <w:top w:val="nil"/>
              <w:left w:val="single" w:sz="8" w:space="0" w:color="auto"/>
              <w:bottom w:val="single" w:sz="8" w:space="0" w:color="auto"/>
              <w:right w:val="single" w:sz="8" w:space="0" w:color="auto"/>
            </w:tcBorders>
            <w:shd w:val="clear" w:color="auto" w:fill="auto"/>
            <w:vAlign w:val="center"/>
          </w:tcPr>
          <w:p w14:paraId="3EADA711"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BA4B02" w14:paraId="0ADB1FF1" w14:textId="77777777" w:rsidTr="00DE4036">
        <w:trPr>
          <w:trHeight w:val="346"/>
        </w:trPr>
        <w:tc>
          <w:tcPr>
            <w:tcW w:w="2682" w:type="dxa"/>
            <w:vMerge/>
            <w:tcBorders>
              <w:left w:val="single" w:sz="8" w:space="0" w:color="auto"/>
              <w:bottom w:val="single" w:sz="8" w:space="0" w:color="auto"/>
              <w:right w:val="single" w:sz="8" w:space="0" w:color="auto"/>
            </w:tcBorders>
            <w:shd w:val="clear" w:color="auto" w:fill="auto"/>
            <w:vAlign w:val="center"/>
          </w:tcPr>
          <w:p w14:paraId="3C97B63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vMerge/>
            <w:tcBorders>
              <w:left w:val="single" w:sz="8" w:space="0" w:color="auto"/>
              <w:bottom w:val="single" w:sz="8" w:space="0" w:color="auto"/>
              <w:right w:val="single" w:sz="8" w:space="0" w:color="auto"/>
            </w:tcBorders>
            <w:shd w:val="clear" w:color="auto" w:fill="auto"/>
            <w:vAlign w:val="center"/>
          </w:tcPr>
          <w:p w14:paraId="2335116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8" w:type="dxa"/>
            <w:vMerge/>
            <w:tcBorders>
              <w:left w:val="single" w:sz="8" w:space="0" w:color="auto"/>
              <w:bottom w:val="single" w:sz="8" w:space="0" w:color="auto"/>
              <w:right w:val="single" w:sz="8" w:space="0" w:color="auto"/>
            </w:tcBorders>
            <w:shd w:val="clear" w:color="auto" w:fill="auto"/>
            <w:vAlign w:val="center"/>
          </w:tcPr>
          <w:p w14:paraId="45E863B8"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7F466D7F"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12" w:type="dxa"/>
            <w:tcBorders>
              <w:top w:val="single" w:sz="8" w:space="0" w:color="auto"/>
              <w:left w:val="single" w:sz="8" w:space="0" w:color="auto"/>
              <w:bottom w:val="single" w:sz="8" w:space="0" w:color="auto"/>
              <w:right w:val="single" w:sz="8" w:space="0" w:color="auto"/>
            </w:tcBorders>
            <w:shd w:val="clear" w:color="auto" w:fill="auto"/>
            <w:vAlign w:val="center"/>
          </w:tcPr>
          <w:p w14:paraId="4BE3914E"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744A3406"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12" w:type="dxa"/>
            <w:tcBorders>
              <w:top w:val="single" w:sz="8" w:space="0" w:color="auto"/>
              <w:left w:val="single" w:sz="8" w:space="0" w:color="auto"/>
              <w:bottom w:val="single" w:sz="8" w:space="0" w:color="auto"/>
              <w:right w:val="single" w:sz="8" w:space="0" w:color="auto"/>
            </w:tcBorders>
            <w:shd w:val="clear" w:color="auto" w:fill="auto"/>
            <w:vAlign w:val="center"/>
          </w:tcPr>
          <w:p w14:paraId="5DBAD073"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tcPr>
          <w:p w14:paraId="62DBB8CC"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16" w:type="dxa"/>
            <w:tcBorders>
              <w:top w:val="single" w:sz="8" w:space="0" w:color="auto"/>
              <w:left w:val="single" w:sz="8" w:space="0" w:color="auto"/>
              <w:bottom w:val="single" w:sz="8" w:space="0" w:color="auto"/>
              <w:right w:val="single" w:sz="8" w:space="0" w:color="auto"/>
            </w:tcBorders>
            <w:shd w:val="clear" w:color="auto" w:fill="auto"/>
            <w:vAlign w:val="center"/>
          </w:tcPr>
          <w:p w14:paraId="224D4EF7"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9329A6" w14:paraId="079A8D9A" w14:textId="77777777" w:rsidTr="00DE4036">
        <w:trPr>
          <w:trHeight w:val="346"/>
        </w:trPr>
        <w:tc>
          <w:tcPr>
            <w:tcW w:w="2682" w:type="dxa"/>
            <w:vMerge w:val="restart"/>
            <w:tcBorders>
              <w:top w:val="single" w:sz="8" w:space="0" w:color="auto"/>
              <w:left w:val="single" w:sz="8" w:space="0" w:color="auto"/>
              <w:right w:val="single" w:sz="8" w:space="0" w:color="auto"/>
            </w:tcBorders>
            <w:shd w:val="clear" w:color="auto" w:fill="auto"/>
            <w:vAlign w:val="center"/>
          </w:tcPr>
          <w:p w14:paraId="13651B99"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 xml:space="preserve">Котельная </w:t>
            </w:r>
          </w:p>
          <w:p w14:paraId="28E07528"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№4, п. Парца</w:t>
            </w:r>
          </w:p>
        </w:tc>
        <w:tc>
          <w:tcPr>
            <w:tcW w:w="2265" w:type="dxa"/>
            <w:tcBorders>
              <w:top w:val="single" w:sz="4" w:space="0" w:color="auto"/>
              <w:left w:val="nil"/>
              <w:bottom w:val="single" w:sz="8" w:space="0" w:color="auto"/>
              <w:right w:val="single" w:sz="8" w:space="0" w:color="auto"/>
            </w:tcBorders>
            <w:vAlign w:val="center"/>
          </w:tcPr>
          <w:p w14:paraId="45FB3854"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51ACBC37"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6ABD71AE"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vAlign w:val="center"/>
          </w:tcPr>
          <w:p w14:paraId="00BF090A" w14:textId="7CF61F48"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1,72</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3BCA7C88"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vAlign w:val="center"/>
          </w:tcPr>
          <w:p w14:paraId="62183437" w14:textId="2A16915B"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1,72</w:t>
            </w:r>
          </w:p>
        </w:tc>
        <w:tc>
          <w:tcPr>
            <w:tcW w:w="1828" w:type="dxa"/>
            <w:vMerge w:val="restart"/>
            <w:tcBorders>
              <w:top w:val="single" w:sz="8" w:space="0" w:color="auto"/>
              <w:left w:val="single" w:sz="8" w:space="0" w:color="auto"/>
              <w:right w:val="single" w:sz="8" w:space="0" w:color="auto"/>
            </w:tcBorders>
            <w:shd w:val="clear" w:color="auto" w:fill="auto"/>
            <w:vAlign w:val="center"/>
          </w:tcPr>
          <w:p w14:paraId="5597F9DF" w14:textId="25571F15"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6,88</w:t>
            </w:r>
          </w:p>
        </w:tc>
        <w:tc>
          <w:tcPr>
            <w:tcW w:w="1816" w:type="dxa"/>
            <w:vMerge w:val="restart"/>
            <w:tcBorders>
              <w:top w:val="single" w:sz="8" w:space="0" w:color="auto"/>
              <w:left w:val="single" w:sz="8" w:space="0" w:color="auto"/>
              <w:right w:val="single" w:sz="8" w:space="0" w:color="auto"/>
            </w:tcBorders>
            <w:shd w:val="clear" w:color="auto" w:fill="auto"/>
            <w:vAlign w:val="center"/>
          </w:tcPr>
          <w:p w14:paraId="4259BC53" w14:textId="09CF849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6,</w:t>
            </w:r>
            <w:r w:rsidRPr="00DE4036">
              <w:rPr>
                <w:rFonts w:ascii="Times New Roman" w:hAnsi="Times New Roman"/>
                <w:sz w:val="20"/>
                <w:szCs w:val="20"/>
                <w:lang w:val="ru-RU"/>
              </w:rPr>
              <w:t>88</w:t>
            </w:r>
          </w:p>
        </w:tc>
      </w:tr>
      <w:tr w:rsidR="009329A6" w14:paraId="31C3F954" w14:textId="77777777" w:rsidTr="00A96264">
        <w:trPr>
          <w:trHeight w:val="346"/>
        </w:trPr>
        <w:tc>
          <w:tcPr>
            <w:tcW w:w="2682" w:type="dxa"/>
            <w:vMerge/>
            <w:tcBorders>
              <w:left w:val="single" w:sz="8" w:space="0" w:color="auto"/>
              <w:right w:val="single" w:sz="8" w:space="0" w:color="auto"/>
            </w:tcBorders>
            <w:shd w:val="clear" w:color="auto" w:fill="auto"/>
            <w:vAlign w:val="center"/>
          </w:tcPr>
          <w:p w14:paraId="4F37116E"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tcBorders>
              <w:top w:val="nil"/>
              <w:left w:val="nil"/>
              <w:bottom w:val="single" w:sz="4" w:space="0" w:color="auto"/>
              <w:right w:val="single" w:sz="8" w:space="0" w:color="auto"/>
            </w:tcBorders>
            <w:vAlign w:val="center"/>
          </w:tcPr>
          <w:p w14:paraId="0EA4838D"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585782DA"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3043BBBD"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nil"/>
              <w:left w:val="nil"/>
              <w:bottom w:val="single" w:sz="4" w:space="0" w:color="auto"/>
              <w:right w:val="single" w:sz="8" w:space="0" w:color="auto"/>
            </w:tcBorders>
          </w:tcPr>
          <w:p w14:paraId="318613A2" w14:textId="5A5C6C64"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2150FD">
              <w:rPr>
                <w:rFonts w:ascii="Times New Roman" w:hAnsi="Times New Roman"/>
                <w:sz w:val="20"/>
                <w:szCs w:val="20"/>
                <w:lang w:val="ru-RU"/>
              </w:rPr>
              <w:t>1,72</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7FABFCBF"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nil"/>
              <w:left w:val="nil"/>
              <w:bottom w:val="single" w:sz="4" w:space="0" w:color="auto"/>
              <w:right w:val="single" w:sz="8" w:space="0" w:color="auto"/>
            </w:tcBorders>
          </w:tcPr>
          <w:p w14:paraId="040C35DC" w14:textId="45153893"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2150FD">
              <w:rPr>
                <w:rFonts w:ascii="Times New Roman" w:hAnsi="Times New Roman"/>
                <w:sz w:val="20"/>
                <w:szCs w:val="20"/>
                <w:lang w:val="ru-RU"/>
              </w:rPr>
              <w:t>1,72</w:t>
            </w:r>
          </w:p>
        </w:tc>
        <w:tc>
          <w:tcPr>
            <w:tcW w:w="1828" w:type="dxa"/>
            <w:vMerge/>
            <w:tcBorders>
              <w:left w:val="single" w:sz="8" w:space="0" w:color="auto"/>
              <w:right w:val="single" w:sz="8" w:space="0" w:color="auto"/>
            </w:tcBorders>
            <w:shd w:val="clear" w:color="auto" w:fill="auto"/>
            <w:vAlign w:val="center"/>
          </w:tcPr>
          <w:p w14:paraId="637ADFCF"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c>
          <w:tcPr>
            <w:tcW w:w="1816" w:type="dxa"/>
            <w:vMerge/>
            <w:tcBorders>
              <w:left w:val="single" w:sz="8" w:space="0" w:color="auto"/>
              <w:right w:val="single" w:sz="8" w:space="0" w:color="auto"/>
            </w:tcBorders>
            <w:shd w:val="clear" w:color="auto" w:fill="auto"/>
            <w:vAlign w:val="center"/>
          </w:tcPr>
          <w:p w14:paraId="7BE8EC73"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r>
      <w:tr w:rsidR="009329A6" w14:paraId="59E7505F" w14:textId="77777777" w:rsidTr="00A96264">
        <w:trPr>
          <w:trHeight w:val="346"/>
        </w:trPr>
        <w:tc>
          <w:tcPr>
            <w:tcW w:w="2682" w:type="dxa"/>
            <w:vMerge/>
            <w:tcBorders>
              <w:left w:val="single" w:sz="8" w:space="0" w:color="auto"/>
              <w:right w:val="single" w:sz="8" w:space="0" w:color="auto"/>
            </w:tcBorders>
            <w:shd w:val="clear" w:color="auto" w:fill="auto"/>
            <w:vAlign w:val="center"/>
          </w:tcPr>
          <w:p w14:paraId="4640E79A"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tcBorders>
              <w:top w:val="single" w:sz="4" w:space="0" w:color="auto"/>
              <w:left w:val="nil"/>
              <w:bottom w:val="single" w:sz="4" w:space="0" w:color="auto"/>
              <w:right w:val="single" w:sz="8" w:space="0" w:color="auto"/>
            </w:tcBorders>
            <w:vAlign w:val="center"/>
          </w:tcPr>
          <w:p w14:paraId="4301E1DA"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3A42390B"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19933477"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4" w:space="0" w:color="auto"/>
              <w:right w:val="single" w:sz="8" w:space="0" w:color="auto"/>
            </w:tcBorders>
          </w:tcPr>
          <w:p w14:paraId="3F506810" w14:textId="5BECC301"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2150FD">
              <w:rPr>
                <w:rFonts w:ascii="Times New Roman" w:hAnsi="Times New Roman"/>
                <w:sz w:val="20"/>
                <w:szCs w:val="20"/>
                <w:lang w:val="ru-RU"/>
              </w:rPr>
              <w:t>1,72</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0AB4F573"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4" w:space="0" w:color="auto"/>
              <w:right w:val="single" w:sz="8" w:space="0" w:color="auto"/>
            </w:tcBorders>
          </w:tcPr>
          <w:p w14:paraId="5B38E2C4" w14:textId="51C1ACDF"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2150FD">
              <w:rPr>
                <w:rFonts w:ascii="Times New Roman" w:hAnsi="Times New Roman"/>
                <w:sz w:val="20"/>
                <w:szCs w:val="20"/>
                <w:lang w:val="ru-RU"/>
              </w:rPr>
              <w:t>1,72</w:t>
            </w:r>
          </w:p>
        </w:tc>
        <w:tc>
          <w:tcPr>
            <w:tcW w:w="1828" w:type="dxa"/>
            <w:vMerge/>
            <w:tcBorders>
              <w:left w:val="single" w:sz="8" w:space="0" w:color="auto"/>
              <w:right w:val="single" w:sz="8" w:space="0" w:color="auto"/>
            </w:tcBorders>
            <w:shd w:val="clear" w:color="auto" w:fill="auto"/>
            <w:vAlign w:val="center"/>
          </w:tcPr>
          <w:p w14:paraId="30605691"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c>
          <w:tcPr>
            <w:tcW w:w="1816" w:type="dxa"/>
            <w:vMerge/>
            <w:tcBorders>
              <w:left w:val="single" w:sz="8" w:space="0" w:color="auto"/>
              <w:right w:val="single" w:sz="8" w:space="0" w:color="auto"/>
            </w:tcBorders>
            <w:shd w:val="clear" w:color="auto" w:fill="auto"/>
            <w:vAlign w:val="center"/>
          </w:tcPr>
          <w:p w14:paraId="7AE5B896"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r>
      <w:tr w:rsidR="009329A6" w14:paraId="687B64A7" w14:textId="77777777" w:rsidTr="00A96264">
        <w:trPr>
          <w:trHeight w:val="346"/>
        </w:trPr>
        <w:tc>
          <w:tcPr>
            <w:tcW w:w="2682" w:type="dxa"/>
            <w:vMerge/>
            <w:tcBorders>
              <w:left w:val="single" w:sz="8" w:space="0" w:color="auto"/>
              <w:bottom w:val="single" w:sz="8" w:space="0" w:color="auto"/>
              <w:right w:val="single" w:sz="8" w:space="0" w:color="auto"/>
            </w:tcBorders>
            <w:shd w:val="clear" w:color="auto" w:fill="auto"/>
            <w:vAlign w:val="center"/>
          </w:tcPr>
          <w:p w14:paraId="1A032C59"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tcBorders>
              <w:top w:val="single" w:sz="4" w:space="0" w:color="auto"/>
              <w:left w:val="nil"/>
              <w:bottom w:val="single" w:sz="8" w:space="0" w:color="auto"/>
              <w:right w:val="single" w:sz="8" w:space="0" w:color="auto"/>
            </w:tcBorders>
            <w:vAlign w:val="center"/>
          </w:tcPr>
          <w:p w14:paraId="06C91206"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6AC532CA"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2A3A5B95"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tcPr>
          <w:p w14:paraId="1BD821B2" w14:textId="51DDA0BE"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2150FD">
              <w:rPr>
                <w:rFonts w:ascii="Times New Roman" w:hAnsi="Times New Roman"/>
                <w:sz w:val="20"/>
                <w:szCs w:val="20"/>
                <w:lang w:val="ru-RU"/>
              </w:rPr>
              <w:t>1,72</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4D9176D7"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tcPr>
          <w:p w14:paraId="6088F364" w14:textId="59FDBE6B"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r w:rsidRPr="002150FD">
              <w:rPr>
                <w:rFonts w:ascii="Times New Roman" w:hAnsi="Times New Roman"/>
                <w:sz w:val="20"/>
                <w:szCs w:val="20"/>
                <w:lang w:val="ru-RU"/>
              </w:rPr>
              <w:t>1,72</w:t>
            </w:r>
          </w:p>
        </w:tc>
        <w:tc>
          <w:tcPr>
            <w:tcW w:w="1828" w:type="dxa"/>
            <w:vMerge/>
            <w:tcBorders>
              <w:left w:val="single" w:sz="8" w:space="0" w:color="auto"/>
              <w:bottom w:val="single" w:sz="8" w:space="0" w:color="auto"/>
              <w:right w:val="single" w:sz="8" w:space="0" w:color="auto"/>
            </w:tcBorders>
            <w:shd w:val="clear" w:color="auto" w:fill="auto"/>
            <w:vAlign w:val="center"/>
          </w:tcPr>
          <w:p w14:paraId="00EE22A4"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c>
          <w:tcPr>
            <w:tcW w:w="1816" w:type="dxa"/>
            <w:vMerge/>
            <w:tcBorders>
              <w:left w:val="single" w:sz="8" w:space="0" w:color="auto"/>
              <w:bottom w:val="single" w:sz="8" w:space="0" w:color="auto"/>
              <w:right w:val="single" w:sz="8" w:space="0" w:color="auto"/>
            </w:tcBorders>
            <w:shd w:val="clear" w:color="auto" w:fill="auto"/>
            <w:vAlign w:val="center"/>
          </w:tcPr>
          <w:p w14:paraId="4AB3A2DA" w14:textId="77777777" w:rsidR="009329A6" w:rsidRPr="001F3433" w:rsidRDefault="009329A6" w:rsidP="009329A6">
            <w:pPr>
              <w:widowControl w:val="0"/>
              <w:autoSpaceDE w:val="0"/>
              <w:autoSpaceDN w:val="0"/>
              <w:adjustRightInd w:val="0"/>
              <w:spacing w:after="0" w:line="255" w:lineRule="exact"/>
              <w:jc w:val="center"/>
              <w:rPr>
                <w:rFonts w:ascii="Times New Roman" w:hAnsi="Times New Roman"/>
                <w:sz w:val="20"/>
                <w:szCs w:val="20"/>
                <w:lang w:val="ru-RU"/>
              </w:rPr>
            </w:pPr>
          </w:p>
        </w:tc>
      </w:tr>
      <w:tr w:rsidR="00DE4036" w14:paraId="19332431" w14:textId="77777777" w:rsidTr="003B486F">
        <w:trPr>
          <w:trHeight w:val="346"/>
        </w:trPr>
        <w:tc>
          <w:tcPr>
            <w:tcW w:w="2682" w:type="dxa"/>
            <w:tcBorders>
              <w:top w:val="single" w:sz="8" w:space="0" w:color="auto"/>
              <w:left w:val="single" w:sz="8" w:space="0" w:color="auto"/>
              <w:bottom w:val="single" w:sz="4" w:space="0" w:color="auto"/>
              <w:right w:val="single" w:sz="8" w:space="0" w:color="auto"/>
            </w:tcBorders>
            <w:shd w:val="clear" w:color="auto" w:fill="auto"/>
            <w:vAlign w:val="center"/>
          </w:tcPr>
          <w:p w14:paraId="60D14FB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ИТОГО:</w:t>
            </w:r>
          </w:p>
        </w:tc>
        <w:tc>
          <w:tcPr>
            <w:tcW w:w="2265" w:type="dxa"/>
            <w:tcBorders>
              <w:top w:val="single" w:sz="8" w:space="0" w:color="auto"/>
              <w:left w:val="single" w:sz="8" w:space="0" w:color="auto"/>
              <w:bottom w:val="single" w:sz="4" w:space="0" w:color="auto"/>
              <w:right w:val="single" w:sz="8" w:space="0" w:color="auto"/>
            </w:tcBorders>
            <w:shd w:val="clear" w:color="auto" w:fill="auto"/>
            <w:vAlign w:val="center"/>
          </w:tcPr>
          <w:p w14:paraId="58EBA1F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328" w:type="dxa"/>
            <w:tcBorders>
              <w:top w:val="single" w:sz="8" w:space="0" w:color="auto"/>
              <w:left w:val="single" w:sz="8" w:space="0" w:color="auto"/>
              <w:bottom w:val="single" w:sz="4" w:space="0" w:color="auto"/>
              <w:right w:val="single" w:sz="8" w:space="0" w:color="auto"/>
            </w:tcBorders>
            <w:shd w:val="clear" w:color="auto" w:fill="auto"/>
            <w:vAlign w:val="center"/>
          </w:tcPr>
          <w:p w14:paraId="62B0E741"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295" w:type="dxa"/>
            <w:tcBorders>
              <w:top w:val="single" w:sz="8" w:space="0" w:color="auto"/>
              <w:left w:val="single" w:sz="8" w:space="0" w:color="auto"/>
              <w:bottom w:val="single" w:sz="4" w:space="0" w:color="auto"/>
              <w:right w:val="single" w:sz="8" w:space="0" w:color="auto"/>
            </w:tcBorders>
            <w:shd w:val="clear" w:color="auto" w:fill="auto"/>
            <w:vAlign w:val="center"/>
          </w:tcPr>
          <w:p w14:paraId="37A48BBF"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312" w:type="dxa"/>
            <w:tcBorders>
              <w:top w:val="single" w:sz="8" w:space="0" w:color="auto"/>
              <w:left w:val="single" w:sz="8" w:space="0" w:color="auto"/>
              <w:bottom w:val="single" w:sz="4" w:space="0" w:color="auto"/>
              <w:right w:val="single" w:sz="8" w:space="0" w:color="auto"/>
            </w:tcBorders>
            <w:shd w:val="clear" w:color="auto" w:fill="auto"/>
            <w:vAlign w:val="center"/>
          </w:tcPr>
          <w:p w14:paraId="3E91DDC7" w14:textId="1EB4A3A9" w:rsidR="00DE4036" w:rsidRPr="001F3433" w:rsidRDefault="009329A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6,8</w:t>
            </w:r>
            <w:r w:rsidR="00DE4036">
              <w:rPr>
                <w:rFonts w:ascii="Times New Roman" w:hAnsi="Times New Roman"/>
                <w:b/>
                <w:sz w:val="20"/>
                <w:szCs w:val="20"/>
                <w:lang w:val="ru-RU"/>
              </w:rPr>
              <w:t>8</w:t>
            </w:r>
          </w:p>
        </w:tc>
        <w:tc>
          <w:tcPr>
            <w:tcW w:w="1296" w:type="dxa"/>
            <w:tcBorders>
              <w:top w:val="single" w:sz="8" w:space="0" w:color="auto"/>
              <w:left w:val="single" w:sz="8" w:space="0" w:color="auto"/>
              <w:bottom w:val="single" w:sz="4" w:space="0" w:color="auto"/>
              <w:right w:val="single" w:sz="8" w:space="0" w:color="auto"/>
            </w:tcBorders>
            <w:shd w:val="clear" w:color="auto" w:fill="auto"/>
            <w:vAlign w:val="center"/>
          </w:tcPr>
          <w:p w14:paraId="7CF5E86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p>
        </w:tc>
        <w:tc>
          <w:tcPr>
            <w:tcW w:w="1312" w:type="dxa"/>
            <w:tcBorders>
              <w:top w:val="single" w:sz="8" w:space="0" w:color="auto"/>
              <w:left w:val="single" w:sz="8" w:space="0" w:color="auto"/>
              <w:bottom w:val="single" w:sz="4" w:space="0" w:color="auto"/>
              <w:right w:val="single" w:sz="8" w:space="0" w:color="auto"/>
            </w:tcBorders>
            <w:shd w:val="clear" w:color="auto" w:fill="auto"/>
            <w:vAlign w:val="center"/>
          </w:tcPr>
          <w:p w14:paraId="00E14103" w14:textId="080616D1" w:rsidR="00DE4036" w:rsidRPr="001F3433" w:rsidRDefault="009329A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6,8</w:t>
            </w:r>
            <w:r w:rsidR="00DE4036">
              <w:rPr>
                <w:rFonts w:ascii="Times New Roman" w:hAnsi="Times New Roman"/>
                <w:b/>
                <w:sz w:val="20"/>
                <w:szCs w:val="20"/>
                <w:lang w:val="ru-RU"/>
              </w:rPr>
              <w:t>8</w:t>
            </w:r>
          </w:p>
        </w:tc>
        <w:tc>
          <w:tcPr>
            <w:tcW w:w="1828" w:type="dxa"/>
            <w:tcBorders>
              <w:top w:val="single" w:sz="8" w:space="0" w:color="auto"/>
              <w:left w:val="single" w:sz="8" w:space="0" w:color="auto"/>
              <w:bottom w:val="single" w:sz="4" w:space="0" w:color="auto"/>
              <w:right w:val="single" w:sz="8" w:space="0" w:color="auto"/>
            </w:tcBorders>
            <w:shd w:val="clear" w:color="auto" w:fill="auto"/>
            <w:vAlign w:val="center"/>
          </w:tcPr>
          <w:p w14:paraId="5C87CD28" w14:textId="66FA8F47" w:rsidR="00DE4036" w:rsidRPr="001F3433" w:rsidRDefault="009329A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6,</w:t>
            </w:r>
            <w:r w:rsidR="00DE4036" w:rsidRPr="00DE4036">
              <w:rPr>
                <w:rFonts w:ascii="Times New Roman" w:hAnsi="Times New Roman"/>
                <w:b/>
                <w:sz w:val="20"/>
                <w:szCs w:val="20"/>
                <w:lang w:val="ru-RU"/>
              </w:rPr>
              <w:t>88</w:t>
            </w:r>
          </w:p>
        </w:tc>
        <w:tc>
          <w:tcPr>
            <w:tcW w:w="1816" w:type="dxa"/>
            <w:tcBorders>
              <w:top w:val="single" w:sz="8" w:space="0" w:color="auto"/>
              <w:left w:val="single" w:sz="8" w:space="0" w:color="auto"/>
              <w:bottom w:val="single" w:sz="4" w:space="0" w:color="auto"/>
              <w:right w:val="single" w:sz="8" w:space="0" w:color="auto"/>
            </w:tcBorders>
            <w:shd w:val="clear" w:color="auto" w:fill="auto"/>
            <w:vAlign w:val="center"/>
          </w:tcPr>
          <w:p w14:paraId="60D652CB" w14:textId="13214580" w:rsidR="00DE4036" w:rsidRPr="001F3433" w:rsidRDefault="009329A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6,</w:t>
            </w:r>
            <w:r w:rsidR="00DE4036" w:rsidRPr="00DE4036">
              <w:rPr>
                <w:rFonts w:ascii="Times New Roman" w:hAnsi="Times New Roman"/>
                <w:b/>
                <w:sz w:val="20"/>
                <w:szCs w:val="20"/>
                <w:lang w:val="ru-RU"/>
              </w:rPr>
              <w:t>88</w:t>
            </w:r>
          </w:p>
        </w:tc>
      </w:tr>
    </w:tbl>
    <w:p w14:paraId="5A003B99" w14:textId="77777777" w:rsidR="00BA4B02" w:rsidRDefault="006561B2" w:rsidP="006561B2">
      <w:pPr>
        <w:rPr>
          <w:lang w:val="ru-RU"/>
        </w:rPr>
      </w:pPr>
      <w:r>
        <w:rPr>
          <w:lang w:val="ru-RU"/>
        </w:rPr>
        <w:br w:type="page"/>
      </w:r>
    </w:p>
    <w:p w14:paraId="55FB4794"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sectPr w:rsidR="006561B2" w:rsidSect="00DE6E22">
          <w:pgSz w:w="16838" w:h="11906" w:orient="landscape"/>
          <w:pgMar w:top="851" w:right="1134" w:bottom="1134" w:left="1134" w:header="709" w:footer="709" w:gutter="0"/>
          <w:cols w:space="708"/>
          <w:docGrid w:linePitch="360"/>
        </w:sectPr>
      </w:pPr>
    </w:p>
    <w:p w14:paraId="23F5E14B" w14:textId="77777777" w:rsidR="006561B2" w:rsidRPr="00825359" w:rsidRDefault="006561B2" w:rsidP="006561B2">
      <w:pPr>
        <w:pStyle w:val="1"/>
        <w:rPr>
          <w:szCs w:val="24"/>
          <w:lang w:val="ru-RU"/>
        </w:rPr>
      </w:pPr>
      <w:bookmarkStart w:id="19" w:name="_Toc524357336"/>
      <w:bookmarkStart w:id="20" w:name="_Toc65592486"/>
      <w:r>
        <w:rPr>
          <w:szCs w:val="24"/>
          <w:lang w:val="ru-RU"/>
        </w:rPr>
        <w:lastRenderedPageBreak/>
        <w:t>1.</w:t>
      </w:r>
      <w:r w:rsidRPr="00825359">
        <w:rPr>
          <w:szCs w:val="24"/>
          <w:lang w:val="ru-RU"/>
        </w:rPr>
        <w:t>2.</w:t>
      </w:r>
      <w:r w:rsidRPr="008E3620">
        <w:rPr>
          <w:bCs w:val="0"/>
          <w:szCs w:val="24"/>
          <w:lang w:val="ru-RU"/>
        </w:rPr>
        <w:t>5</w:t>
      </w:r>
      <w:r w:rsidRPr="00825359">
        <w:rPr>
          <w:szCs w:val="24"/>
          <w:lang w:val="ru-RU"/>
        </w:rPr>
        <w:t xml:space="preserve">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19"/>
      <w:bookmarkEnd w:id="20"/>
    </w:p>
    <w:p w14:paraId="2AD0BCA2" w14:textId="77777777" w:rsidR="006561B2" w:rsidRPr="00825359" w:rsidRDefault="006561B2" w:rsidP="006561B2">
      <w:pPr>
        <w:widowControl w:val="0"/>
        <w:autoSpaceDE w:val="0"/>
        <w:autoSpaceDN w:val="0"/>
        <w:adjustRightInd w:val="0"/>
        <w:spacing w:after="0" w:line="330" w:lineRule="exact"/>
        <w:rPr>
          <w:rFonts w:ascii="Times New Roman" w:hAnsi="Times New Roman"/>
          <w:sz w:val="24"/>
          <w:szCs w:val="24"/>
          <w:lang w:val="ru-RU"/>
        </w:rPr>
      </w:pPr>
    </w:p>
    <w:p w14:paraId="24E16A25" w14:textId="77777777" w:rsidR="006561B2" w:rsidRPr="00DD11D5" w:rsidRDefault="006561B2" w:rsidP="006561B2">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Данные по паспортному значению назначенного срока службы котлов имеются и находятся на предприятиях.</w:t>
      </w:r>
    </w:p>
    <w:p w14:paraId="76B1D85E" w14:textId="77777777" w:rsidR="006561B2" w:rsidRPr="00DD11D5" w:rsidRDefault="006561B2" w:rsidP="006561B2">
      <w:pPr>
        <w:widowControl w:val="0"/>
        <w:autoSpaceDE w:val="0"/>
        <w:autoSpaceDN w:val="0"/>
        <w:adjustRightInd w:val="0"/>
        <w:spacing w:after="0" w:line="60" w:lineRule="exact"/>
        <w:rPr>
          <w:rFonts w:ascii="Times New Roman" w:hAnsi="Times New Roman"/>
          <w:sz w:val="24"/>
          <w:szCs w:val="24"/>
          <w:lang w:val="ru-RU"/>
        </w:rPr>
      </w:pPr>
    </w:p>
    <w:p w14:paraId="1FC68091" w14:textId="77777777" w:rsidR="006561B2" w:rsidRDefault="006561B2" w:rsidP="006561B2">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В данный момент котельное оборудование с выработанным парковым ресурсом, но прошедшее техническое освидетельствование и диагностирование на предприятии отсутствует.</w:t>
      </w:r>
    </w:p>
    <w:p w14:paraId="1D3EFC3E"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45F8788" w14:textId="77777777" w:rsidR="006561B2" w:rsidRPr="00825359" w:rsidRDefault="006561B2" w:rsidP="006561B2">
      <w:pPr>
        <w:pStyle w:val="1"/>
        <w:jc w:val="both"/>
        <w:rPr>
          <w:szCs w:val="24"/>
          <w:lang w:val="ru-RU"/>
        </w:rPr>
      </w:pPr>
      <w:bookmarkStart w:id="21" w:name="_Toc524357337"/>
      <w:bookmarkStart w:id="22" w:name="_Toc65592487"/>
      <w:r>
        <w:rPr>
          <w:szCs w:val="24"/>
          <w:lang w:val="ru-RU"/>
        </w:rPr>
        <w:t>1.</w:t>
      </w:r>
      <w:r w:rsidRPr="00825359">
        <w:rPr>
          <w:szCs w:val="24"/>
          <w:lang w:val="ru-RU"/>
        </w:rPr>
        <w:t>2.</w:t>
      </w:r>
      <w:r w:rsidRPr="008E3620">
        <w:rPr>
          <w:bCs w:val="0"/>
          <w:szCs w:val="24"/>
          <w:lang w:val="ru-RU"/>
        </w:rPr>
        <w:t>6</w:t>
      </w:r>
      <w:r>
        <w:rPr>
          <w:szCs w:val="24"/>
          <w:lang w:val="ru-RU"/>
        </w:rPr>
        <w:t>.</w:t>
      </w:r>
      <w:r w:rsidRPr="00825359">
        <w:rPr>
          <w:szCs w:val="24"/>
          <w:lang w:val="ru-RU"/>
        </w:rPr>
        <w:t xml:space="preserve"> Способ регулирования отпуска тепловой энер</w:t>
      </w:r>
      <w:r>
        <w:rPr>
          <w:szCs w:val="24"/>
          <w:lang w:val="ru-RU"/>
        </w:rPr>
        <w:t>гии от источников тепловой энер</w:t>
      </w:r>
      <w:r w:rsidRPr="00825359">
        <w:rPr>
          <w:szCs w:val="24"/>
          <w:lang w:val="ru-RU"/>
        </w:rPr>
        <w:t>гии с обоснованием выбора графика изменения температур теплоносителя</w:t>
      </w:r>
      <w:bookmarkEnd w:id="21"/>
      <w:bookmarkEnd w:id="22"/>
    </w:p>
    <w:p w14:paraId="2FDF17F1" w14:textId="77777777" w:rsidR="006561B2" w:rsidRPr="00825359" w:rsidRDefault="006561B2" w:rsidP="006561B2">
      <w:pPr>
        <w:widowControl w:val="0"/>
        <w:autoSpaceDE w:val="0"/>
        <w:autoSpaceDN w:val="0"/>
        <w:adjustRightInd w:val="0"/>
        <w:spacing w:after="0" w:line="332" w:lineRule="exact"/>
        <w:rPr>
          <w:rFonts w:ascii="Times New Roman" w:hAnsi="Times New Roman"/>
          <w:sz w:val="24"/>
          <w:szCs w:val="24"/>
          <w:lang w:val="ru-RU"/>
        </w:rPr>
      </w:pPr>
    </w:p>
    <w:p w14:paraId="1CA6407C" w14:textId="77777777" w:rsidR="006561B2" w:rsidRPr="00825359" w:rsidRDefault="006561B2" w:rsidP="006561B2">
      <w:pPr>
        <w:widowControl w:val="0"/>
        <w:overflowPunct w:val="0"/>
        <w:autoSpaceDE w:val="0"/>
        <w:autoSpaceDN w:val="0"/>
        <w:adjustRightInd w:val="0"/>
        <w:spacing w:after="0" w:line="223" w:lineRule="auto"/>
        <w:ind w:left="20" w:right="40" w:firstLine="780"/>
        <w:jc w:val="both"/>
        <w:rPr>
          <w:rFonts w:ascii="Times New Roman" w:hAnsi="Times New Roman"/>
          <w:sz w:val="24"/>
          <w:szCs w:val="24"/>
          <w:lang w:val="ru-RU"/>
        </w:rPr>
      </w:pPr>
      <w:r w:rsidRPr="00523072">
        <w:rPr>
          <w:rFonts w:ascii="Times New Roman" w:hAnsi="Times New Roman"/>
          <w:sz w:val="24"/>
          <w:lang w:val="ru-RU"/>
        </w:rPr>
        <w:t>Отпуск теплоты внешним потребителям от котельной осуществляется теплоносителем «горячая вода».</w:t>
      </w:r>
      <w:r>
        <w:rPr>
          <w:rFonts w:ascii="Times New Roman" w:hAnsi="Times New Roman"/>
          <w:sz w:val="24"/>
          <w:lang w:val="ru-RU"/>
        </w:rPr>
        <w:t xml:space="preserve"> </w:t>
      </w:r>
      <w:r w:rsidRPr="00825359">
        <w:rPr>
          <w:rFonts w:ascii="Times New Roman" w:hAnsi="Times New Roman"/>
          <w:sz w:val="24"/>
          <w:szCs w:val="24"/>
          <w:lang w:val="ru-RU"/>
        </w:rPr>
        <w:t>Регулирование отпуска тепловой энергии от котельной принято качественное по нагрузке на нужды отопления. При изменении температуры наружного воздуха изменяется температура теплоносителя, сохраняя постоянный расход. Расчетные параметры теплоносителя 95/70 °С.</w:t>
      </w:r>
    </w:p>
    <w:p w14:paraId="310496E9"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81E3586" w14:textId="77777777" w:rsidR="006561B2" w:rsidRPr="008E3620" w:rsidRDefault="006561B2" w:rsidP="006561B2">
      <w:pPr>
        <w:pStyle w:val="1"/>
        <w:rPr>
          <w:b w:val="0"/>
          <w:szCs w:val="24"/>
          <w:lang w:val="ru-RU"/>
        </w:rPr>
      </w:pPr>
      <w:bookmarkStart w:id="23" w:name="_Toc524357338"/>
      <w:bookmarkStart w:id="24" w:name="_Toc65592488"/>
      <w:r w:rsidRPr="008E3620">
        <w:rPr>
          <w:szCs w:val="24"/>
          <w:lang w:val="ru-RU"/>
        </w:rPr>
        <w:t>1.2.</w:t>
      </w:r>
      <w:r w:rsidRPr="007843D7">
        <w:rPr>
          <w:bCs w:val="0"/>
          <w:szCs w:val="24"/>
          <w:lang w:val="ru-RU"/>
        </w:rPr>
        <w:t>7</w:t>
      </w:r>
      <w:r w:rsidRPr="008E3620">
        <w:rPr>
          <w:szCs w:val="24"/>
          <w:lang w:val="ru-RU"/>
        </w:rPr>
        <w:t xml:space="preserve">. </w:t>
      </w:r>
      <w:r w:rsidRPr="007843D7">
        <w:rPr>
          <w:bCs w:val="0"/>
          <w:szCs w:val="24"/>
          <w:lang w:val="ru-RU"/>
        </w:rPr>
        <w:t>Среднегодовая загрузка оборудования</w:t>
      </w:r>
      <w:bookmarkEnd w:id="23"/>
      <w:bookmarkEnd w:id="24"/>
    </w:p>
    <w:p w14:paraId="59F81717" w14:textId="77777777" w:rsidR="006561B2" w:rsidRPr="00825359" w:rsidRDefault="006561B2" w:rsidP="006561B2">
      <w:pPr>
        <w:widowControl w:val="0"/>
        <w:autoSpaceDE w:val="0"/>
        <w:autoSpaceDN w:val="0"/>
        <w:adjustRightInd w:val="0"/>
        <w:spacing w:after="0" w:line="240" w:lineRule="auto"/>
        <w:ind w:left="740"/>
        <w:rPr>
          <w:rFonts w:ascii="Times New Roman" w:hAnsi="Times New Roman"/>
          <w:sz w:val="24"/>
          <w:szCs w:val="24"/>
          <w:lang w:val="ru-RU"/>
        </w:rPr>
      </w:pPr>
    </w:p>
    <w:p w14:paraId="1D9ABD27" w14:textId="77777777" w:rsidR="006561B2" w:rsidRPr="00825359" w:rsidRDefault="006561B2" w:rsidP="006561B2">
      <w:pPr>
        <w:widowControl w:val="0"/>
        <w:autoSpaceDE w:val="0"/>
        <w:autoSpaceDN w:val="0"/>
        <w:adjustRightInd w:val="0"/>
        <w:spacing w:after="0" w:line="53" w:lineRule="exact"/>
        <w:rPr>
          <w:rFonts w:ascii="Times New Roman" w:hAnsi="Times New Roman"/>
          <w:sz w:val="24"/>
          <w:szCs w:val="24"/>
          <w:lang w:val="ru-RU"/>
        </w:rPr>
      </w:pPr>
    </w:p>
    <w:p w14:paraId="545734F1" w14:textId="77777777" w:rsidR="006561B2"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Pr>
          <w:rFonts w:ascii="Times New Roman" w:hAnsi="Times New Roman"/>
          <w:sz w:val="24"/>
          <w:szCs w:val="24"/>
          <w:lang w:val="ru-RU"/>
        </w:rPr>
        <w:t>Среднегодовая загрузка основного оборудования по котельной приведена в табл.1.</w:t>
      </w:r>
      <w:r w:rsidR="00703FCE">
        <w:rPr>
          <w:rFonts w:ascii="Times New Roman" w:hAnsi="Times New Roman"/>
          <w:sz w:val="24"/>
          <w:szCs w:val="24"/>
          <w:lang w:val="ru-RU"/>
        </w:rPr>
        <w:t>7</w:t>
      </w:r>
      <w:r>
        <w:rPr>
          <w:rFonts w:ascii="Times New Roman" w:hAnsi="Times New Roman"/>
          <w:sz w:val="24"/>
          <w:szCs w:val="24"/>
          <w:lang w:val="ru-RU"/>
        </w:rPr>
        <w:t>.</w:t>
      </w:r>
    </w:p>
    <w:p w14:paraId="3096EF19" w14:textId="77777777" w:rsidR="006561B2" w:rsidRPr="00825359"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14:paraId="295F5AFD" w14:textId="77777777" w:rsidR="006561B2" w:rsidRPr="00825359" w:rsidRDefault="006561B2" w:rsidP="006561B2">
      <w:pPr>
        <w:widowControl w:val="0"/>
        <w:autoSpaceDE w:val="0"/>
        <w:autoSpaceDN w:val="0"/>
        <w:adjustRightInd w:val="0"/>
        <w:spacing w:after="0" w:line="2" w:lineRule="exact"/>
        <w:rPr>
          <w:rFonts w:ascii="Times New Roman" w:hAnsi="Times New Roman"/>
          <w:sz w:val="24"/>
          <w:szCs w:val="24"/>
          <w:lang w:val="ru-RU"/>
        </w:rPr>
      </w:pPr>
    </w:p>
    <w:p w14:paraId="4A326BA2" w14:textId="77777777" w:rsidR="006561B2"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Таблица 1.</w:t>
      </w:r>
      <w:r w:rsidR="00703FCE">
        <w:rPr>
          <w:rFonts w:ascii="Times New Roman" w:hAnsi="Times New Roman"/>
          <w:sz w:val="24"/>
          <w:szCs w:val="24"/>
          <w:lang w:val="ru-RU"/>
        </w:rPr>
        <w:t>7</w:t>
      </w:r>
      <w:r w:rsidR="0017534A">
        <w:rPr>
          <w:rFonts w:ascii="Times New Roman" w:hAnsi="Times New Roman"/>
          <w:sz w:val="24"/>
          <w:szCs w:val="24"/>
          <w:lang w:val="ru-RU"/>
        </w:rPr>
        <w:t xml:space="preserve">. </w:t>
      </w:r>
      <w:r w:rsidRPr="00825359">
        <w:rPr>
          <w:rFonts w:ascii="Times New Roman" w:hAnsi="Times New Roman"/>
          <w:sz w:val="24"/>
          <w:szCs w:val="24"/>
          <w:lang w:val="ru-RU"/>
        </w:rPr>
        <w:t xml:space="preserve">- </w:t>
      </w:r>
      <w:r w:rsidRPr="00E73615">
        <w:rPr>
          <w:rFonts w:ascii="Times New Roman" w:hAnsi="Times New Roman"/>
          <w:sz w:val="24"/>
          <w:szCs w:val="24"/>
          <w:lang w:val="ru-RU"/>
        </w:rPr>
        <w:t>Среднегодовая загрузка основного оборудования</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1321"/>
        <w:gridCol w:w="587"/>
        <w:gridCol w:w="549"/>
        <w:gridCol w:w="636"/>
        <w:gridCol w:w="637"/>
        <w:gridCol w:w="670"/>
        <w:gridCol w:w="604"/>
        <w:gridCol w:w="569"/>
        <w:gridCol w:w="587"/>
        <w:gridCol w:w="587"/>
        <w:gridCol w:w="587"/>
        <w:gridCol w:w="587"/>
        <w:gridCol w:w="738"/>
      </w:tblGrid>
      <w:tr w:rsidR="006561B2" w:rsidRPr="0081445E" w14:paraId="71829A2E" w14:textId="77777777" w:rsidTr="003B486F">
        <w:trPr>
          <w:cantSplit/>
          <w:trHeight w:val="1463"/>
        </w:trPr>
        <w:tc>
          <w:tcPr>
            <w:tcW w:w="1412" w:type="dxa"/>
            <w:vAlign w:val="center"/>
          </w:tcPr>
          <w:p w14:paraId="0B5809E2" w14:textId="77777777" w:rsidR="006561B2" w:rsidRPr="00DA47A0" w:rsidRDefault="006561B2" w:rsidP="006561B2">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Наименование котельной</w:t>
            </w:r>
          </w:p>
        </w:tc>
        <w:tc>
          <w:tcPr>
            <w:tcW w:w="1321" w:type="dxa"/>
            <w:vAlign w:val="center"/>
          </w:tcPr>
          <w:p w14:paraId="4B7FE962" w14:textId="77777777" w:rsidR="006561B2" w:rsidRPr="00DA47A0" w:rsidRDefault="006561B2" w:rsidP="006561B2">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Марка и № котлоагрегата</w:t>
            </w:r>
          </w:p>
        </w:tc>
        <w:tc>
          <w:tcPr>
            <w:tcW w:w="587" w:type="dxa"/>
            <w:textDirection w:val="btLr"/>
            <w:vAlign w:val="center"/>
          </w:tcPr>
          <w:p w14:paraId="05293CFB"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Январь</w:t>
            </w:r>
          </w:p>
        </w:tc>
        <w:tc>
          <w:tcPr>
            <w:tcW w:w="549" w:type="dxa"/>
            <w:textDirection w:val="btLr"/>
          </w:tcPr>
          <w:p w14:paraId="1A151DA3"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Февраль</w:t>
            </w:r>
          </w:p>
        </w:tc>
        <w:tc>
          <w:tcPr>
            <w:tcW w:w="636" w:type="dxa"/>
            <w:textDirection w:val="btLr"/>
          </w:tcPr>
          <w:p w14:paraId="371EAF63"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Март</w:t>
            </w:r>
          </w:p>
        </w:tc>
        <w:tc>
          <w:tcPr>
            <w:tcW w:w="637" w:type="dxa"/>
            <w:textDirection w:val="btLr"/>
          </w:tcPr>
          <w:p w14:paraId="2F3B3325"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Апрель</w:t>
            </w:r>
          </w:p>
        </w:tc>
        <w:tc>
          <w:tcPr>
            <w:tcW w:w="670" w:type="dxa"/>
            <w:textDirection w:val="btLr"/>
          </w:tcPr>
          <w:p w14:paraId="0D25E58A"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Май</w:t>
            </w:r>
          </w:p>
        </w:tc>
        <w:tc>
          <w:tcPr>
            <w:tcW w:w="604" w:type="dxa"/>
            <w:textDirection w:val="btLr"/>
            <w:vAlign w:val="center"/>
          </w:tcPr>
          <w:p w14:paraId="01E3A379"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Июнь</w:t>
            </w:r>
          </w:p>
        </w:tc>
        <w:tc>
          <w:tcPr>
            <w:tcW w:w="569" w:type="dxa"/>
            <w:textDirection w:val="btLr"/>
            <w:vAlign w:val="center"/>
          </w:tcPr>
          <w:p w14:paraId="1502FF40"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Июль</w:t>
            </w:r>
          </w:p>
        </w:tc>
        <w:tc>
          <w:tcPr>
            <w:tcW w:w="587" w:type="dxa"/>
            <w:textDirection w:val="btLr"/>
            <w:vAlign w:val="center"/>
          </w:tcPr>
          <w:p w14:paraId="2F06E6C3"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Август</w:t>
            </w:r>
          </w:p>
        </w:tc>
        <w:tc>
          <w:tcPr>
            <w:tcW w:w="587" w:type="dxa"/>
            <w:textDirection w:val="btLr"/>
            <w:vAlign w:val="center"/>
          </w:tcPr>
          <w:p w14:paraId="36CF8D46"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Сентябрь</w:t>
            </w:r>
          </w:p>
        </w:tc>
        <w:tc>
          <w:tcPr>
            <w:tcW w:w="587" w:type="dxa"/>
            <w:textDirection w:val="btLr"/>
          </w:tcPr>
          <w:p w14:paraId="536B8661"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Октябрь</w:t>
            </w:r>
          </w:p>
        </w:tc>
        <w:tc>
          <w:tcPr>
            <w:tcW w:w="587" w:type="dxa"/>
            <w:textDirection w:val="btLr"/>
            <w:vAlign w:val="center"/>
          </w:tcPr>
          <w:p w14:paraId="5F0F09CF"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Ноябрь</w:t>
            </w:r>
          </w:p>
        </w:tc>
        <w:tc>
          <w:tcPr>
            <w:tcW w:w="738" w:type="dxa"/>
            <w:textDirection w:val="btLr"/>
          </w:tcPr>
          <w:p w14:paraId="5EF82A7B"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Декабрь</w:t>
            </w:r>
          </w:p>
        </w:tc>
      </w:tr>
      <w:tr w:rsidR="00614EE4" w:rsidRPr="0081445E" w14:paraId="550EB14F" w14:textId="77777777" w:rsidTr="00CE0E05">
        <w:trPr>
          <w:cantSplit/>
          <w:trHeight w:val="57"/>
        </w:trPr>
        <w:tc>
          <w:tcPr>
            <w:tcW w:w="10071" w:type="dxa"/>
            <w:gridSpan w:val="14"/>
            <w:vAlign w:val="center"/>
          </w:tcPr>
          <w:p w14:paraId="3A61CD53" w14:textId="77777777" w:rsidR="00614EE4" w:rsidRPr="00DA47A0" w:rsidRDefault="00614EE4" w:rsidP="000E64BC">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 xml:space="preserve">Котельная </w:t>
            </w:r>
            <w:r w:rsidR="00EB476F" w:rsidRPr="00DA47A0">
              <w:rPr>
                <w:rFonts w:ascii="Times New Roman" w:hAnsi="Times New Roman"/>
                <w:sz w:val="20"/>
                <w:szCs w:val="20"/>
                <w:lang w:val="ru-RU"/>
              </w:rPr>
              <w:t>№1, г. п. Явас</w:t>
            </w:r>
          </w:p>
        </w:tc>
      </w:tr>
      <w:tr w:rsidR="00E25432" w:rsidRPr="005E646D" w14:paraId="6B7049AC" w14:textId="77777777" w:rsidTr="00855A00">
        <w:trPr>
          <w:trHeight w:val="604"/>
        </w:trPr>
        <w:tc>
          <w:tcPr>
            <w:tcW w:w="1412" w:type="dxa"/>
            <w:vMerge w:val="restart"/>
            <w:vAlign w:val="center"/>
          </w:tcPr>
          <w:p w14:paraId="2FB4FA78" w14:textId="77777777" w:rsidR="00E25432" w:rsidRPr="00DA47A0" w:rsidRDefault="00E25432" w:rsidP="00034C17">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Котельная №1, г. п. Явас</w:t>
            </w:r>
          </w:p>
          <w:p w14:paraId="4CF98E1B" w14:textId="77777777" w:rsidR="00E25432" w:rsidRPr="00DA47A0" w:rsidRDefault="00E25432" w:rsidP="005E646D">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ул. Дзержинского</w:t>
            </w:r>
          </w:p>
        </w:tc>
        <w:tc>
          <w:tcPr>
            <w:tcW w:w="1321" w:type="dxa"/>
            <w:vAlign w:val="center"/>
          </w:tcPr>
          <w:p w14:paraId="1CCD8AB6" w14:textId="77777777" w:rsidR="00E25432" w:rsidRPr="00DA47A0" w:rsidRDefault="00E25432" w:rsidP="000E64BC">
            <w:pPr>
              <w:widowControl w:val="0"/>
              <w:autoSpaceDE w:val="0"/>
              <w:autoSpaceDN w:val="0"/>
              <w:adjustRightInd w:val="0"/>
              <w:spacing w:after="0" w:line="255" w:lineRule="exact"/>
              <w:jc w:val="center"/>
              <w:rPr>
                <w:rFonts w:ascii="Times New Roman" w:hAnsi="Times New Roman"/>
                <w:sz w:val="20"/>
                <w:szCs w:val="20"/>
                <w:lang w:val="ru-RU"/>
              </w:rPr>
            </w:pPr>
            <w:r w:rsidRPr="00E25432">
              <w:rPr>
                <w:rFonts w:ascii="Times New Roman" w:hAnsi="Times New Roman"/>
                <w:sz w:val="20"/>
                <w:szCs w:val="20"/>
              </w:rPr>
              <w:t>КЕ 10-14 с</w:t>
            </w:r>
          </w:p>
        </w:tc>
        <w:tc>
          <w:tcPr>
            <w:tcW w:w="587" w:type="dxa"/>
            <w:vAlign w:val="center"/>
          </w:tcPr>
          <w:p w14:paraId="144F26F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B97543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37874E99"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5CDF2463"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783DDE0"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18E3DA81"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784251B7"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345C4EE"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6A0A438" w14:textId="77777777" w:rsidR="00E25432" w:rsidRPr="00DA47A0" w:rsidRDefault="00E25432" w:rsidP="00034C17">
            <w:pPr>
              <w:widowControl w:val="0"/>
              <w:autoSpaceDE w:val="0"/>
              <w:autoSpaceDN w:val="0"/>
              <w:adjustRightInd w:val="0"/>
              <w:rPr>
                <w:rFonts w:ascii="Times New Roman" w:hAnsi="Times New Roman"/>
                <w:sz w:val="20"/>
                <w:szCs w:val="20"/>
                <w:lang w:val="ru-RU"/>
              </w:rPr>
            </w:pPr>
            <w:r w:rsidRPr="00DA47A0">
              <w:rPr>
                <w:rFonts w:ascii="Times New Roman" w:hAnsi="Times New Roman"/>
                <w:sz w:val="20"/>
                <w:szCs w:val="20"/>
                <w:lang w:val="ru-RU"/>
              </w:rPr>
              <w:t>742</w:t>
            </w:r>
          </w:p>
        </w:tc>
        <w:tc>
          <w:tcPr>
            <w:tcW w:w="587" w:type="dxa"/>
            <w:vAlign w:val="center"/>
          </w:tcPr>
          <w:p w14:paraId="1BC8D64E"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02D23FA3"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6E006C3"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5E646D" w14:paraId="44D7696C" w14:textId="77777777" w:rsidTr="00A3511A">
        <w:trPr>
          <w:trHeight w:val="557"/>
        </w:trPr>
        <w:tc>
          <w:tcPr>
            <w:tcW w:w="1412" w:type="dxa"/>
            <w:vMerge/>
            <w:vAlign w:val="center"/>
          </w:tcPr>
          <w:p w14:paraId="4DC72C5E"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p>
        </w:tc>
        <w:tc>
          <w:tcPr>
            <w:tcW w:w="1321" w:type="dxa"/>
            <w:vAlign w:val="center"/>
          </w:tcPr>
          <w:p w14:paraId="6CFDE6BD" w14:textId="77777777" w:rsidR="00E25432" w:rsidRPr="00DA47A0" w:rsidRDefault="00E25432" w:rsidP="000E64BC">
            <w:pPr>
              <w:widowControl w:val="0"/>
              <w:autoSpaceDE w:val="0"/>
              <w:autoSpaceDN w:val="0"/>
              <w:adjustRightInd w:val="0"/>
              <w:spacing w:after="0" w:line="255" w:lineRule="exact"/>
              <w:jc w:val="center"/>
              <w:rPr>
                <w:rFonts w:ascii="Times New Roman" w:hAnsi="Times New Roman"/>
                <w:sz w:val="20"/>
                <w:szCs w:val="20"/>
                <w:lang w:val="ru-RU"/>
              </w:rPr>
            </w:pPr>
            <w:r w:rsidRPr="00E25432">
              <w:rPr>
                <w:rFonts w:ascii="Times New Roman" w:hAnsi="Times New Roman"/>
                <w:sz w:val="20"/>
                <w:szCs w:val="20"/>
              </w:rPr>
              <w:t>КЕ 10-14 с</w:t>
            </w:r>
          </w:p>
        </w:tc>
        <w:tc>
          <w:tcPr>
            <w:tcW w:w="587" w:type="dxa"/>
            <w:vAlign w:val="center"/>
          </w:tcPr>
          <w:p w14:paraId="6389E3A2"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BEEAB2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4E299159"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BB9DF6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14BCEEC8"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2F211924"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23CE538B"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3D67D0B1"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BDDDEE" w14:textId="77777777" w:rsidR="00E25432" w:rsidRPr="00DA47A0" w:rsidRDefault="00E25432" w:rsidP="00034C17">
            <w:pPr>
              <w:widowControl w:val="0"/>
              <w:autoSpaceDE w:val="0"/>
              <w:autoSpaceDN w:val="0"/>
              <w:adjustRightInd w:val="0"/>
              <w:rPr>
                <w:rFonts w:ascii="Times New Roman" w:hAnsi="Times New Roman"/>
                <w:sz w:val="20"/>
                <w:szCs w:val="20"/>
                <w:lang w:val="ru-RU"/>
              </w:rPr>
            </w:pPr>
            <w:r w:rsidRPr="00DA47A0">
              <w:rPr>
                <w:rFonts w:ascii="Times New Roman" w:hAnsi="Times New Roman"/>
                <w:sz w:val="20"/>
                <w:szCs w:val="20"/>
                <w:lang w:val="ru-RU"/>
              </w:rPr>
              <w:t>742</w:t>
            </w:r>
          </w:p>
        </w:tc>
        <w:tc>
          <w:tcPr>
            <w:tcW w:w="587" w:type="dxa"/>
            <w:vAlign w:val="center"/>
          </w:tcPr>
          <w:p w14:paraId="58F7E62D"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394629B6"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3BAEB08"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5E646D" w14:paraId="317E563B" w14:textId="77777777" w:rsidTr="00CE0E05">
        <w:trPr>
          <w:trHeight w:val="377"/>
        </w:trPr>
        <w:tc>
          <w:tcPr>
            <w:tcW w:w="10071" w:type="dxa"/>
            <w:gridSpan w:val="14"/>
            <w:vAlign w:val="center"/>
          </w:tcPr>
          <w:p w14:paraId="16F4341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Котельная №2, г. п. Явас</w:t>
            </w:r>
          </w:p>
        </w:tc>
      </w:tr>
      <w:tr w:rsidR="00E25432" w:rsidRPr="009D0A8D" w14:paraId="0584D739" w14:textId="77777777" w:rsidTr="00A3511A">
        <w:trPr>
          <w:trHeight w:val="247"/>
        </w:trPr>
        <w:tc>
          <w:tcPr>
            <w:tcW w:w="1412" w:type="dxa"/>
            <w:vMerge w:val="restart"/>
            <w:vAlign w:val="center"/>
          </w:tcPr>
          <w:p w14:paraId="56BED80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 xml:space="preserve">Котельная </w:t>
            </w:r>
          </w:p>
          <w:p w14:paraId="72730A31" w14:textId="77777777" w:rsidR="00E25432" w:rsidRPr="00DA47A0" w:rsidRDefault="00E25432" w:rsidP="00E25432">
            <w:pPr>
              <w:widowControl w:val="0"/>
              <w:autoSpaceDE w:val="0"/>
              <w:autoSpaceDN w:val="0"/>
              <w:adjustRightInd w:val="0"/>
              <w:spacing w:line="255" w:lineRule="exact"/>
              <w:jc w:val="center"/>
              <w:rPr>
                <w:rFonts w:ascii="Times New Roman" w:hAnsi="Times New Roman"/>
                <w:sz w:val="20"/>
                <w:szCs w:val="20"/>
                <w:lang w:val="ru-RU"/>
              </w:rPr>
            </w:pPr>
            <w:r w:rsidRPr="00DA47A0">
              <w:rPr>
                <w:rFonts w:ascii="Times New Roman" w:hAnsi="Times New Roman"/>
                <w:sz w:val="20"/>
                <w:szCs w:val="20"/>
                <w:lang w:val="ru-RU"/>
              </w:rPr>
              <w:t>№2, г. п. Явас ул.Чернореченская</w:t>
            </w:r>
          </w:p>
        </w:tc>
        <w:tc>
          <w:tcPr>
            <w:tcW w:w="1321" w:type="dxa"/>
            <w:vAlign w:val="center"/>
          </w:tcPr>
          <w:p w14:paraId="425ADEB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КВЖ-3,5</w:t>
            </w:r>
            <w:r>
              <w:rPr>
                <w:rFonts w:ascii="Times New Roman" w:hAnsi="Times New Roman"/>
                <w:sz w:val="20"/>
                <w:szCs w:val="20"/>
                <w:lang w:val="ru-RU"/>
              </w:rPr>
              <w:t>/115</w:t>
            </w:r>
          </w:p>
        </w:tc>
        <w:tc>
          <w:tcPr>
            <w:tcW w:w="587" w:type="dxa"/>
            <w:vAlign w:val="center"/>
          </w:tcPr>
          <w:p w14:paraId="331F7930"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5978E454"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0DDC45B5"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566AE667"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5E15D95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07404D08"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48D7DEA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C84C59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C9C27E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7DB4067C"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7E69B203"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37DF1DBE"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5B894817" w14:textId="77777777" w:rsidTr="00A3511A">
        <w:trPr>
          <w:trHeight w:val="424"/>
        </w:trPr>
        <w:tc>
          <w:tcPr>
            <w:tcW w:w="1412" w:type="dxa"/>
            <w:vMerge/>
            <w:vAlign w:val="center"/>
          </w:tcPr>
          <w:p w14:paraId="544146F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vAlign w:val="center"/>
          </w:tcPr>
          <w:p w14:paraId="674CB12C"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КВЖ-3,5</w:t>
            </w:r>
            <w:r>
              <w:rPr>
                <w:rFonts w:ascii="Times New Roman" w:hAnsi="Times New Roman"/>
                <w:sz w:val="20"/>
                <w:szCs w:val="20"/>
                <w:lang w:val="ru-RU"/>
              </w:rPr>
              <w:t>/115</w:t>
            </w:r>
          </w:p>
        </w:tc>
        <w:tc>
          <w:tcPr>
            <w:tcW w:w="587" w:type="dxa"/>
            <w:vAlign w:val="center"/>
          </w:tcPr>
          <w:p w14:paraId="0435C25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1D6D9040"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0F439868"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F3A8741"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363884D"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4C70DAF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208C6230"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49F90F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38896983"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AA1A441"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7627070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245D1A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4BF19712" w14:textId="77777777" w:rsidTr="00CE0E05">
        <w:trPr>
          <w:trHeight w:val="250"/>
        </w:trPr>
        <w:tc>
          <w:tcPr>
            <w:tcW w:w="10071" w:type="dxa"/>
            <w:gridSpan w:val="14"/>
            <w:vAlign w:val="center"/>
          </w:tcPr>
          <w:p w14:paraId="3C9F725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Котельная №3, п. Озерный</w:t>
            </w:r>
          </w:p>
        </w:tc>
      </w:tr>
      <w:tr w:rsidR="00E25432" w:rsidRPr="009D0A8D" w14:paraId="62A2BE38" w14:textId="77777777" w:rsidTr="003B486F">
        <w:trPr>
          <w:trHeight w:val="250"/>
        </w:trPr>
        <w:tc>
          <w:tcPr>
            <w:tcW w:w="1412" w:type="dxa"/>
            <w:vMerge w:val="restart"/>
            <w:vAlign w:val="center"/>
          </w:tcPr>
          <w:p w14:paraId="0E3D5ADE"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 xml:space="preserve">Котельная </w:t>
            </w:r>
          </w:p>
          <w:p w14:paraId="62D3BB81"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№3, п. Озерный</w:t>
            </w:r>
          </w:p>
        </w:tc>
        <w:tc>
          <w:tcPr>
            <w:tcW w:w="1321" w:type="dxa"/>
            <w:tcBorders>
              <w:top w:val="single" w:sz="4" w:space="0" w:color="auto"/>
              <w:left w:val="nil"/>
              <w:bottom w:val="single" w:sz="8" w:space="0" w:color="auto"/>
              <w:right w:val="single" w:sz="8" w:space="0" w:color="auto"/>
            </w:tcBorders>
            <w:vAlign w:val="center"/>
          </w:tcPr>
          <w:p w14:paraId="6FCD414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304EB6A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56C13D5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4E5B204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18F300D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3D7319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03A28F9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0E6A468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E2174C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488C85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E79616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6199A88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EE3C25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5101A549" w14:textId="77777777" w:rsidTr="003B486F">
        <w:trPr>
          <w:trHeight w:val="250"/>
        </w:trPr>
        <w:tc>
          <w:tcPr>
            <w:tcW w:w="1412" w:type="dxa"/>
            <w:vMerge/>
            <w:vAlign w:val="center"/>
          </w:tcPr>
          <w:p w14:paraId="186862E8"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nil"/>
              <w:left w:val="nil"/>
              <w:bottom w:val="single" w:sz="4" w:space="0" w:color="auto"/>
              <w:right w:val="single" w:sz="8" w:space="0" w:color="auto"/>
            </w:tcBorders>
            <w:vAlign w:val="center"/>
          </w:tcPr>
          <w:p w14:paraId="77A71BB8"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60DF5FF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7470BBB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23DEAF3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30F52A3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4860B01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4050E3E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7A433A6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024717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1209E7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B6B3D3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4C17C82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4766E23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588789C0" w14:textId="77777777" w:rsidTr="003B486F">
        <w:trPr>
          <w:trHeight w:val="250"/>
        </w:trPr>
        <w:tc>
          <w:tcPr>
            <w:tcW w:w="1412" w:type="dxa"/>
            <w:vMerge/>
            <w:vAlign w:val="center"/>
          </w:tcPr>
          <w:p w14:paraId="472EAFAB"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65161E44"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1C940D2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76C9E4C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3A5A0B3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B6E33D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3DC7DC0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374FF9D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1230810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9D2ADC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627D8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7762E4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7BDB621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2A4FF57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4B87D987" w14:textId="77777777" w:rsidTr="003B486F">
        <w:trPr>
          <w:trHeight w:val="250"/>
        </w:trPr>
        <w:tc>
          <w:tcPr>
            <w:tcW w:w="1412" w:type="dxa"/>
            <w:vMerge/>
            <w:vAlign w:val="center"/>
          </w:tcPr>
          <w:p w14:paraId="62BC7033"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7229527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364E1F7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6E1AB9F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125D952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B307B7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DFCA2A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5FF98DA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03BC328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5EB76B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535B56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87DEED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22416D1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4302551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62424FA8" w14:textId="77777777" w:rsidTr="00CE0E05">
        <w:trPr>
          <w:trHeight w:val="250"/>
        </w:trPr>
        <w:tc>
          <w:tcPr>
            <w:tcW w:w="10071" w:type="dxa"/>
            <w:gridSpan w:val="14"/>
            <w:vAlign w:val="center"/>
          </w:tcPr>
          <w:p w14:paraId="35B0FF6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Котельная №4, п. Озерный</w:t>
            </w:r>
          </w:p>
        </w:tc>
      </w:tr>
      <w:tr w:rsidR="00E25432" w:rsidRPr="009D0A8D" w14:paraId="573A6576" w14:textId="77777777" w:rsidTr="003B486F">
        <w:trPr>
          <w:trHeight w:val="250"/>
        </w:trPr>
        <w:tc>
          <w:tcPr>
            <w:tcW w:w="1412" w:type="dxa"/>
            <w:vMerge w:val="restart"/>
            <w:vAlign w:val="center"/>
          </w:tcPr>
          <w:p w14:paraId="24F6BFF1"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 xml:space="preserve">Котельная </w:t>
            </w:r>
          </w:p>
          <w:p w14:paraId="292E4736"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№3, п. Парца</w:t>
            </w:r>
          </w:p>
        </w:tc>
        <w:tc>
          <w:tcPr>
            <w:tcW w:w="1321" w:type="dxa"/>
            <w:tcBorders>
              <w:top w:val="single" w:sz="4" w:space="0" w:color="auto"/>
              <w:left w:val="nil"/>
              <w:bottom w:val="single" w:sz="8" w:space="0" w:color="auto"/>
              <w:right w:val="single" w:sz="8" w:space="0" w:color="auto"/>
            </w:tcBorders>
            <w:vAlign w:val="center"/>
          </w:tcPr>
          <w:p w14:paraId="6F6EA11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0227756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ECEEBB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2335D7C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63A2AC6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2BDBCF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74075B1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593EA23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E2644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2F115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72B97DB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5117BA8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165BB4F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2BE0DA4F" w14:textId="77777777" w:rsidTr="003B486F">
        <w:trPr>
          <w:trHeight w:val="250"/>
        </w:trPr>
        <w:tc>
          <w:tcPr>
            <w:tcW w:w="1412" w:type="dxa"/>
            <w:vMerge/>
            <w:vAlign w:val="center"/>
          </w:tcPr>
          <w:p w14:paraId="765331C3"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nil"/>
              <w:left w:val="nil"/>
              <w:bottom w:val="single" w:sz="4" w:space="0" w:color="auto"/>
              <w:right w:val="single" w:sz="8" w:space="0" w:color="auto"/>
            </w:tcBorders>
            <w:vAlign w:val="center"/>
          </w:tcPr>
          <w:p w14:paraId="70A8F42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1CAAA49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59788EB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0107F13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8BE036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1C947AC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07360D4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3FA81FB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FD68E0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513AE8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F1A96C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6A1648A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73EED15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051EFC6A" w14:textId="77777777" w:rsidTr="003B486F">
        <w:trPr>
          <w:trHeight w:val="250"/>
        </w:trPr>
        <w:tc>
          <w:tcPr>
            <w:tcW w:w="1412" w:type="dxa"/>
            <w:vMerge/>
            <w:vAlign w:val="center"/>
          </w:tcPr>
          <w:p w14:paraId="6C23C012"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328C554C"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4CB107A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E801AC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538F9D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47966E3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10EAF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5B6C25E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5EF742A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EC590F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C56E3F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7C754AB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3ABFEDE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701588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6DD80761" w14:textId="77777777" w:rsidTr="003B486F">
        <w:trPr>
          <w:trHeight w:val="250"/>
        </w:trPr>
        <w:tc>
          <w:tcPr>
            <w:tcW w:w="1412" w:type="dxa"/>
            <w:vMerge/>
            <w:vAlign w:val="center"/>
          </w:tcPr>
          <w:p w14:paraId="10C62116"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1BF013C6"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6433510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1FB9031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17B8590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163B586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DBC17F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33F1A00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5793FE5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390F70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B61431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D58E0F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05BB425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7BEDD38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bl>
    <w:p w14:paraId="139FF679" w14:textId="77777777" w:rsidR="006561B2" w:rsidRDefault="006561B2" w:rsidP="006561B2">
      <w:pPr>
        <w:widowControl w:val="0"/>
        <w:autoSpaceDE w:val="0"/>
        <w:autoSpaceDN w:val="0"/>
        <w:adjustRightInd w:val="0"/>
        <w:spacing w:after="0" w:line="240" w:lineRule="auto"/>
        <w:ind w:left="740"/>
        <w:rPr>
          <w:rFonts w:ascii="Times New Roman" w:hAnsi="Times New Roman"/>
          <w:b/>
          <w:bCs/>
          <w:sz w:val="24"/>
          <w:szCs w:val="24"/>
          <w:lang w:val="ru-RU"/>
        </w:rPr>
      </w:pPr>
    </w:p>
    <w:p w14:paraId="7ABF3886" w14:textId="77777777" w:rsidR="006561B2" w:rsidRPr="008E3620" w:rsidRDefault="006561B2" w:rsidP="006561B2">
      <w:pPr>
        <w:pStyle w:val="1"/>
        <w:rPr>
          <w:szCs w:val="24"/>
          <w:lang w:val="ru-RU"/>
        </w:rPr>
      </w:pPr>
      <w:bookmarkStart w:id="25" w:name="_Toc524357339"/>
      <w:bookmarkStart w:id="26" w:name="_Toc65592489"/>
      <w:r w:rsidRPr="008E3620">
        <w:rPr>
          <w:szCs w:val="24"/>
          <w:lang w:val="ru-RU"/>
        </w:rPr>
        <w:lastRenderedPageBreak/>
        <w:t>1.2.</w:t>
      </w:r>
      <w:r w:rsidRPr="00D739F4">
        <w:rPr>
          <w:bCs w:val="0"/>
          <w:szCs w:val="24"/>
          <w:lang w:val="ru-RU"/>
        </w:rPr>
        <w:t>8</w:t>
      </w:r>
      <w:r w:rsidRPr="008E3620">
        <w:rPr>
          <w:szCs w:val="24"/>
          <w:lang w:val="ru-RU"/>
        </w:rPr>
        <w:t>. Способы учета тепла, отпущенного в тепловые сети</w:t>
      </w:r>
      <w:bookmarkEnd w:id="25"/>
      <w:bookmarkEnd w:id="26"/>
    </w:p>
    <w:p w14:paraId="14E87234" w14:textId="77777777" w:rsidR="006561B2" w:rsidRPr="008E3620" w:rsidRDefault="006561B2" w:rsidP="006561B2">
      <w:pPr>
        <w:widowControl w:val="0"/>
        <w:autoSpaceDE w:val="0"/>
        <w:autoSpaceDN w:val="0"/>
        <w:adjustRightInd w:val="0"/>
        <w:spacing w:after="0" w:line="53" w:lineRule="exact"/>
        <w:rPr>
          <w:rFonts w:ascii="Times New Roman" w:hAnsi="Times New Roman"/>
          <w:sz w:val="24"/>
          <w:szCs w:val="24"/>
          <w:lang w:val="ru-RU"/>
        </w:rPr>
      </w:pPr>
    </w:p>
    <w:p w14:paraId="347202BE" w14:textId="77777777" w:rsidR="006561B2"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14:paraId="14E0024D" w14:textId="0F9B203C" w:rsidR="006561B2"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sidRPr="00825359">
        <w:rPr>
          <w:rFonts w:ascii="Times New Roman" w:hAnsi="Times New Roman"/>
          <w:sz w:val="24"/>
          <w:szCs w:val="24"/>
          <w:lang w:val="ru-RU"/>
        </w:rPr>
        <w:t xml:space="preserve">По всем источникам теплоснабжения </w:t>
      </w:r>
      <w:r w:rsidR="00311324">
        <w:rPr>
          <w:rFonts w:ascii="Times New Roman" w:hAnsi="Times New Roman"/>
          <w:sz w:val="24"/>
          <w:szCs w:val="24"/>
          <w:lang w:val="ru-RU"/>
        </w:rPr>
        <w:t>МП Зубово-Полянского муниципального района «ТС»</w:t>
      </w:r>
      <w:r w:rsidR="005A38EF">
        <w:rPr>
          <w:rFonts w:ascii="Times New Roman" w:hAnsi="Times New Roman"/>
          <w:sz w:val="24"/>
          <w:szCs w:val="24"/>
          <w:lang w:val="ru-RU"/>
        </w:rPr>
        <w:t xml:space="preserve"> </w:t>
      </w:r>
      <w:r w:rsidRPr="00825359">
        <w:rPr>
          <w:rFonts w:ascii="Times New Roman" w:hAnsi="Times New Roman"/>
          <w:sz w:val="24"/>
          <w:szCs w:val="24"/>
          <w:lang w:val="ru-RU"/>
        </w:rPr>
        <w:t xml:space="preserve">учет </w:t>
      </w:r>
      <w:r w:rsidR="007354D1" w:rsidRPr="00825359">
        <w:rPr>
          <w:rFonts w:ascii="Times New Roman" w:hAnsi="Times New Roman"/>
          <w:sz w:val="24"/>
          <w:szCs w:val="24"/>
          <w:lang w:val="ru-RU"/>
        </w:rPr>
        <w:t>тепла,</w:t>
      </w:r>
      <w:r w:rsidRPr="00825359">
        <w:rPr>
          <w:rFonts w:ascii="Times New Roman" w:hAnsi="Times New Roman"/>
          <w:sz w:val="24"/>
          <w:szCs w:val="24"/>
          <w:lang w:val="ru-RU"/>
        </w:rPr>
        <w:t xml:space="preserve"> отпущенного в </w:t>
      </w:r>
      <w:r w:rsidR="007354D1" w:rsidRPr="00825359">
        <w:rPr>
          <w:rFonts w:ascii="Times New Roman" w:hAnsi="Times New Roman"/>
          <w:sz w:val="24"/>
          <w:szCs w:val="24"/>
          <w:lang w:val="ru-RU"/>
        </w:rPr>
        <w:t>тепловые сети,</w:t>
      </w:r>
      <w:r w:rsidRPr="00825359">
        <w:rPr>
          <w:rFonts w:ascii="Times New Roman" w:hAnsi="Times New Roman"/>
          <w:sz w:val="24"/>
          <w:szCs w:val="24"/>
          <w:lang w:val="ru-RU"/>
        </w:rPr>
        <w:t xml:space="preserve"> </w:t>
      </w:r>
      <w:r w:rsidR="00971B5F">
        <w:rPr>
          <w:rFonts w:ascii="Times New Roman" w:hAnsi="Times New Roman"/>
          <w:sz w:val="24"/>
          <w:szCs w:val="24"/>
          <w:lang w:val="ru-RU"/>
        </w:rPr>
        <w:t xml:space="preserve">не </w:t>
      </w:r>
      <w:r w:rsidRPr="00825359">
        <w:rPr>
          <w:rFonts w:ascii="Times New Roman" w:hAnsi="Times New Roman"/>
          <w:sz w:val="24"/>
          <w:szCs w:val="24"/>
          <w:lang w:val="ru-RU"/>
        </w:rPr>
        <w:t>вед</w:t>
      </w:r>
      <w:r w:rsidR="00FC1423">
        <w:rPr>
          <w:rFonts w:ascii="Times New Roman" w:hAnsi="Times New Roman"/>
          <w:sz w:val="24"/>
          <w:szCs w:val="24"/>
          <w:lang w:val="ru-RU"/>
        </w:rPr>
        <w:t>е</w:t>
      </w:r>
      <w:r w:rsidRPr="00825359">
        <w:rPr>
          <w:rFonts w:ascii="Times New Roman" w:hAnsi="Times New Roman"/>
          <w:sz w:val="24"/>
          <w:szCs w:val="24"/>
          <w:lang w:val="ru-RU"/>
        </w:rPr>
        <w:t xml:space="preserve">тся по коммерческим приборам учета оборудованных системами передачи сигналов по системам телеизмерений в центральный диспетчерский пункт. Сведения по приборам коммерческого учета представлены в табл. </w:t>
      </w:r>
      <w:r>
        <w:rPr>
          <w:rFonts w:ascii="Times New Roman" w:hAnsi="Times New Roman"/>
          <w:sz w:val="24"/>
          <w:szCs w:val="24"/>
          <w:lang w:val="ru-RU"/>
        </w:rPr>
        <w:t>1</w:t>
      </w:r>
      <w:r w:rsidRPr="00825359">
        <w:rPr>
          <w:rFonts w:ascii="Times New Roman" w:hAnsi="Times New Roman"/>
          <w:sz w:val="24"/>
          <w:szCs w:val="24"/>
          <w:lang w:val="ru-RU"/>
        </w:rPr>
        <w:t>.</w:t>
      </w:r>
      <w:r w:rsidR="00703FCE">
        <w:rPr>
          <w:rFonts w:ascii="Times New Roman" w:hAnsi="Times New Roman"/>
          <w:sz w:val="24"/>
          <w:szCs w:val="24"/>
          <w:lang w:val="ru-RU"/>
        </w:rPr>
        <w:t>8</w:t>
      </w:r>
      <w:r w:rsidRPr="00825359">
        <w:rPr>
          <w:rFonts w:ascii="Times New Roman" w:hAnsi="Times New Roman"/>
          <w:sz w:val="24"/>
          <w:szCs w:val="24"/>
          <w:lang w:val="ru-RU"/>
        </w:rPr>
        <w:t>.</w:t>
      </w:r>
    </w:p>
    <w:p w14:paraId="70C4FE30" w14:textId="77777777" w:rsidR="006561B2" w:rsidRPr="008E3620" w:rsidRDefault="006561B2" w:rsidP="006561B2">
      <w:pPr>
        <w:widowControl w:val="0"/>
        <w:autoSpaceDE w:val="0"/>
        <w:autoSpaceDN w:val="0"/>
        <w:adjustRightInd w:val="0"/>
        <w:spacing w:after="0" w:line="2" w:lineRule="exact"/>
        <w:rPr>
          <w:rFonts w:ascii="Times New Roman" w:hAnsi="Times New Roman"/>
          <w:sz w:val="24"/>
          <w:szCs w:val="24"/>
          <w:lang w:val="ru-RU"/>
        </w:rPr>
      </w:pPr>
    </w:p>
    <w:p w14:paraId="50587CCF" w14:textId="77777777" w:rsidR="00782436" w:rsidRDefault="00782436" w:rsidP="00270AD2">
      <w:pPr>
        <w:widowControl w:val="0"/>
        <w:autoSpaceDE w:val="0"/>
        <w:autoSpaceDN w:val="0"/>
        <w:adjustRightInd w:val="0"/>
        <w:spacing w:after="0" w:line="240" w:lineRule="auto"/>
        <w:rPr>
          <w:rFonts w:ascii="Times New Roman" w:hAnsi="Times New Roman"/>
          <w:sz w:val="24"/>
          <w:szCs w:val="24"/>
          <w:lang w:val="ru-RU"/>
        </w:rPr>
      </w:pPr>
    </w:p>
    <w:p w14:paraId="6DB8F753" w14:textId="77777777" w:rsidR="006561B2"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sidRPr="008E3620">
        <w:rPr>
          <w:rFonts w:ascii="Times New Roman" w:hAnsi="Times New Roman"/>
          <w:sz w:val="24"/>
          <w:szCs w:val="24"/>
          <w:lang w:val="ru-RU"/>
        </w:rPr>
        <w:t xml:space="preserve">Таблица </w:t>
      </w:r>
      <w:r>
        <w:rPr>
          <w:rFonts w:ascii="Times New Roman" w:hAnsi="Times New Roman"/>
          <w:sz w:val="24"/>
          <w:szCs w:val="24"/>
          <w:lang w:val="ru-RU"/>
        </w:rPr>
        <w:t>1</w:t>
      </w:r>
      <w:r w:rsidRPr="008E3620">
        <w:rPr>
          <w:rFonts w:ascii="Times New Roman" w:hAnsi="Times New Roman"/>
          <w:sz w:val="24"/>
          <w:szCs w:val="24"/>
          <w:lang w:val="ru-RU"/>
        </w:rPr>
        <w:t>.</w:t>
      </w:r>
      <w:r w:rsidR="00703FCE">
        <w:rPr>
          <w:rFonts w:ascii="Times New Roman" w:hAnsi="Times New Roman"/>
          <w:sz w:val="24"/>
          <w:szCs w:val="24"/>
          <w:lang w:val="ru-RU"/>
        </w:rPr>
        <w:t>8</w:t>
      </w:r>
      <w:r w:rsidRPr="008E3620">
        <w:rPr>
          <w:rFonts w:ascii="Times New Roman" w:hAnsi="Times New Roman"/>
          <w:sz w:val="24"/>
          <w:szCs w:val="24"/>
          <w:lang w:val="ru-RU"/>
        </w:rPr>
        <w:t>.</w:t>
      </w:r>
      <w:r w:rsidR="0017534A">
        <w:rPr>
          <w:rFonts w:ascii="Times New Roman" w:hAnsi="Times New Roman"/>
          <w:sz w:val="24"/>
          <w:szCs w:val="24"/>
          <w:lang w:val="ru-RU"/>
        </w:rPr>
        <w:t xml:space="preserve"> </w:t>
      </w:r>
      <w:r w:rsidRPr="008E3620">
        <w:rPr>
          <w:rFonts w:ascii="Times New Roman" w:hAnsi="Times New Roman"/>
          <w:sz w:val="24"/>
          <w:szCs w:val="24"/>
          <w:lang w:val="ru-RU"/>
        </w:rPr>
        <w:t>- Сведения по приборам коммерческого учета отпуска тепловой энергии в сеть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1"/>
        <w:gridCol w:w="1825"/>
        <w:gridCol w:w="976"/>
        <w:gridCol w:w="1215"/>
        <w:gridCol w:w="1244"/>
        <w:gridCol w:w="1252"/>
      </w:tblGrid>
      <w:tr w:rsidR="006561B2" w:rsidRPr="008E3620" w14:paraId="371BAFCC" w14:textId="77777777" w:rsidTr="00B82819">
        <w:trPr>
          <w:trHeight w:val="491"/>
          <w:jc w:val="center"/>
        </w:trPr>
        <w:tc>
          <w:tcPr>
            <w:tcW w:w="3351" w:type="dxa"/>
            <w:vMerge w:val="restart"/>
            <w:vAlign w:val="center"/>
          </w:tcPr>
          <w:p w14:paraId="6BF51B18"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Объект</w:t>
            </w:r>
          </w:p>
        </w:tc>
        <w:tc>
          <w:tcPr>
            <w:tcW w:w="1825" w:type="dxa"/>
            <w:vMerge w:val="restart"/>
            <w:vAlign w:val="center"/>
          </w:tcPr>
          <w:p w14:paraId="351D4FF2"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Счетчик</w:t>
            </w:r>
          </w:p>
        </w:tc>
        <w:tc>
          <w:tcPr>
            <w:tcW w:w="976" w:type="dxa"/>
            <w:vMerge w:val="restart"/>
            <w:vAlign w:val="center"/>
          </w:tcPr>
          <w:p w14:paraId="4090C3DE"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 счетчика</w:t>
            </w:r>
          </w:p>
        </w:tc>
        <w:tc>
          <w:tcPr>
            <w:tcW w:w="1215" w:type="dxa"/>
            <w:vMerge w:val="restart"/>
            <w:vAlign w:val="center"/>
          </w:tcPr>
          <w:p w14:paraId="0CB6E408"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Год выпуска</w:t>
            </w:r>
          </w:p>
        </w:tc>
        <w:tc>
          <w:tcPr>
            <w:tcW w:w="1244" w:type="dxa"/>
            <w:vMerge w:val="restart"/>
            <w:vAlign w:val="center"/>
          </w:tcPr>
          <w:p w14:paraId="5F56CC37"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Корректор</w:t>
            </w:r>
          </w:p>
        </w:tc>
        <w:tc>
          <w:tcPr>
            <w:tcW w:w="1252" w:type="dxa"/>
            <w:vMerge w:val="restart"/>
            <w:vAlign w:val="center"/>
          </w:tcPr>
          <w:p w14:paraId="1FE5347F"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 корректора</w:t>
            </w:r>
          </w:p>
        </w:tc>
      </w:tr>
      <w:tr w:rsidR="006561B2" w:rsidRPr="008E3620" w14:paraId="2E2F9FAD" w14:textId="77777777" w:rsidTr="00B82819">
        <w:trPr>
          <w:trHeight w:val="491"/>
          <w:jc w:val="center"/>
        </w:trPr>
        <w:tc>
          <w:tcPr>
            <w:tcW w:w="3351" w:type="dxa"/>
            <w:vMerge/>
            <w:vAlign w:val="center"/>
          </w:tcPr>
          <w:p w14:paraId="3C33FFC6"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825" w:type="dxa"/>
            <w:vMerge/>
            <w:vAlign w:val="center"/>
          </w:tcPr>
          <w:p w14:paraId="31E82087"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976" w:type="dxa"/>
            <w:vMerge/>
            <w:vAlign w:val="center"/>
          </w:tcPr>
          <w:p w14:paraId="3134AD77"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215" w:type="dxa"/>
            <w:vMerge/>
            <w:vAlign w:val="center"/>
          </w:tcPr>
          <w:p w14:paraId="4CEF8094"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244" w:type="dxa"/>
            <w:vMerge/>
            <w:vAlign w:val="center"/>
          </w:tcPr>
          <w:p w14:paraId="1B247925"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252" w:type="dxa"/>
            <w:vMerge/>
            <w:vAlign w:val="center"/>
          </w:tcPr>
          <w:p w14:paraId="61484FF0"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r>
      <w:tr w:rsidR="006561B2" w:rsidRPr="008E3620" w14:paraId="7F757609" w14:textId="77777777" w:rsidTr="00B82819">
        <w:trPr>
          <w:trHeight w:val="588"/>
          <w:jc w:val="center"/>
        </w:trPr>
        <w:tc>
          <w:tcPr>
            <w:tcW w:w="3351" w:type="dxa"/>
            <w:vAlign w:val="center"/>
          </w:tcPr>
          <w:p w14:paraId="740D827E" w14:textId="77777777" w:rsidR="001905C2" w:rsidRPr="00404553" w:rsidRDefault="001905C2"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Котельная </w:t>
            </w:r>
            <w:r w:rsidR="00EB476F" w:rsidRPr="00404553">
              <w:rPr>
                <w:rFonts w:ascii="Times New Roman" w:hAnsi="Times New Roman"/>
                <w:sz w:val="20"/>
                <w:szCs w:val="20"/>
                <w:lang w:val="ru-RU"/>
              </w:rPr>
              <w:t>№1, г. п. Явас</w:t>
            </w:r>
          </w:p>
          <w:p w14:paraId="45540306" w14:textId="77777777" w:rsidR="00B037AA" w:rsidRPr="00404553" w:rsidRDefault="001905C2"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ул. Дзержинского</w:t>
            </w:r>
          </w:p>
        </w:tc>
        <w:tc>
          <w:tcPr>
            <w:tcW w:w="1825" w:type="dxa"/>
            <w:vAlign w:val="center"/>
          </w:tcPr>
          <w:p w14:paraId="4304E2B5" w14:textId="77777777" w:rsidR="006561B2" w:rsidRPr="00404553" w:rsidRDefault="005207AB"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2D7A1851"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400397BE"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64E13654"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2EEE1A58"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r w:rsidR="00614EE4" w:rsidRPr="008E3620" w14:paraId="52F77637" w14:textId="77777777" w:rsidTr="00B82819">
        <w:trPr>
          <w:trHeight w:val="588"/>
          <w:jc w:val="center"/>
        </w:trPr>
        <w:tc>
          <w:tcPr>
            <w:tcW w:w="3351" w:type="dxa"/>
            <w:vAlign w:val="center"/>
          </w:tcPr>
          <w:p w14:paraId="583E2FD4" w14:textId="77777777" w:rsidR="00614EE4" w:rsidRPr="00404553" w:rsidRDefault="001905C2" w:rsidP="0089275B">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Котельная </w:t>
            </w:r>
            <w:r w:rsidR="00EB476F" w:rsidRPr="00404553">
              <w:rPr>
                <w:rFonts w:ascii="Times New Roman" w:hAnsi="Times New Roman"/>
                <w:sz w:val="20"/>
                <w:szCs w:val="20"/>
                <w:lang w:val="ru-RU"/>
              </w:rPr>
              <w:t>№2, г. п. Явас</w:t>
            </w:r>
            <w:r w:rsidRPr="00404553">
              <w:rPr>
                <w:rFonts w:ascii="Times New Roman" w:hAnsi="Times New Roman"/>
                <w:sz w:val="20"/>
                <w:szCs w:val="20"/>
                <w:lang w:val="ru-RU"/>
              </w:rPr>
              <w:t xml:space="preserve"> ул.Чернореченская</w:t>
            </w:r>
          </w:p>
        </w:tc>
        <w:tc>
          <w:tcPr>
            <w:tcW w:w="1825" w:type="dxa"/>
            <w:vAlign w:val="center"/>
          </w:tcPr>
          <w:p w14:paraId="64BDBBE5" w14:textId="77777777" w:rsidR="00614EE4" w:rsidRPr="00404553" w:rsidRDefault="005207AB"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5DDE1EE6"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2D544E2C"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1647C80D"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5AD25AEF"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r w:rsidR="005911F8" w:rsidRPr="008E3620" w14:paraId="0788FCF7" w14:textId="77777777" w:rsidTr="0089275B">
        <w:trPr>
          <w:trHeight w:val="353"/>
          <w:jc w:val="center"/>
        </w:trPr>
        <w:tc>
          <w:tcPr>
            <w:tcW w:w="3351" w:type="dxa"/>
            <w:vAlign w:val="center"/>
          </w:tcPr>
          <w:p w14:paraId="7A7EEB54" w14:textId="77777777" w:rsidR="005911F8" w:rsidRPr="00404553" w:rsidRDefault="005911F8"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Котельная №3, п. Озерный</w:t>
            </w:r>
          </w:p>
        </w:tc>
        <w:tc>
          <w:tcPr>
            <w:tcW w:w="1825" w:type="dxa"/>
            <w:vAlign w:val="center"/>
          </w:tcPr>
          <w:p w14:paraId="7216DD10"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722BB036"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1113FC22"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46BC6936"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451D13AF"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r w:rsidR="005911F8" w:rsidRPr="008E3620" w14:paraId="6B2105E4" w14:textId="77777777" w:rsidTr="0089275B">
        <w:trPr>
          <w:trHeight w:val="319"/>
          <w:jc w:val="center"/>
        </w:trPr>
        <w:tc>
          <w:tcPr>
            <w:tcW w:w="3351" w:type="dxa"/>
            <w:vAlign w:val="center"/>
          </w:tcPr>
          <w:p w14:paraId="2D5D41C9" w14:textId="77777777" w:rsidR="005911F8" w:rsidRPr="00404553" w:rsidRDefault="005911F8"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Котельная №3, п. Парца</w:t>
            </w:r>
          </w:p>
        </w:tc>
        <w:tc>
          <w:tcPr>
            <w:tcW w:w="1825" w:type="dxa"/>
            <w:vAlign w:val="center"/>
          </w:tcPr>
          <w:p w14:paraId="6DB17C61"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4CFD9690"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3785FFEF"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2AB843B3"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7A09F5A0"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bl>
    <w:p w14:paraId="6CEBE4F3" w14:textId="77777777" w:rsidR="0023791E" w:rsidRDefault="0023791E" w:rsidP="006561B2">
      <w:pPr>
        <w:pStyle w:val="1"/>
        <w:jc w:val="both"/>
        <w:rPr>
          <w:szCs w:val="24"/>
          <w:lang w:val="ru-RU"/>
        </w:rPr>
      </w:pPr>
      <w:bookmarkStart w:id="27" w:name="_Toc524357340"/>
    </w:p>
    <w:p w14:paraId="30BB387D" w14:textId="77777777" w:rsidR="006561B2" w:rsidRPr="00825359" w:rsidRDefault="006561B2" w:rsidP="006561B2">
      <w:pPr>
        <w:pStyle w:val="1"/>
        <w:jc w:val="both"/>
        <w:rPr>
          <w:szCs w:val="24"/>
          <w:lang w:val="ru-RU"/>
        </w:rPr>
      </w:pPr>
      <w:bookmarkStart w:id="28" w:name="_Toc65592490"/>
      <w:r>
        <w:rPr>
          <w:szCs w:val="24"/>
          <w:lang w:val="ru-RU"/>
        </w:rPr>
        <w:t>1.</w:t>
      </w:r>
      <w:r w:rsidRPr="00825359">
        <w:rPr>
          <w:szCs w:val="24"/>
          <w:lang w:val="ru-RU"/>
        </w:rPr>
        <w:t>2.</w:t>
      </w:r>
      <w:r w:rsidRPr="00D739F4">
        <w:rPr>
          <w:bCs w:val="0"/>
          <w:szCs w:val="24"/>
          <w:lang w:val="ru-RU"/>
        </w:rPr>
        <w:t>9</w:t>
      </w:r>
      <w:r>
        <w:rPr>
          <w:szCs w:val="24"/>
          <w:lang w:val="ru-RU"/>
        </w:rPr>
        <w:t>.</w:t>
      </w:r>
      <w:r w:rsidRPr="00825359">
        <w:rPr>
          <w:szCs w:val="24"/>
          <w:lang w:val="ru-RU"/>
        </w:rPr>
        <w:t xml:space="preserve"> Статистика отказов и восстановлений оборуд</w:t>
      </w:r>
      <w:r>
        <w:rPr>
          <w:szCs w:val="24"/>
          <w:lang w:val="ru-RU"/>
        </w:rPr>
        <w:t>ования источников тепловой энер</w:t>
      </w:r>
      <w:r w:rsidRPr="00825359">
        <w:rPr>
          <w:szCs w:val="24"/>
          <w:lang w:val="ru-RU"/>
        </w:rPr>
        <w:t>гии</w:t>
      </w:r>
      <w:bookmarkEnd w:id="27"/>
      <w:bookmarkEnd w:id="28"/>
    </w:p>
    <w:p w14:paraId="1972D0C7" w14:textId="77777777" w:rsidR="006561B2"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64C03310" w14:textId="53514917" w:rsidR="006561B2" w:rsidRPr="00D739F4"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174041">
        <w:rPr>
          <w:rFonts w:ascii="Times New Roman" w:hAnsi="Times New Roman"/>
          <w:sz w:val="24"/>
          <w:szCs w:val="24"/>
          <w:lang w:val="ru-RU"/>
        </w:rPr>
        <w:t xml:space="preserve">Данные по отказам и восстановлениям на тепловых сетях </w:t>
      </w:r>
      <w:r w:rsidR="00311324">
        <w:rPr>
          <w:rFonts w:ascii="Times New Roman" w:hAnsi="Times New Roman"/>
          <w:sz w:val="24"/>
          <w:szCs w:val="24"/>
          <w:lang w:val="ru-RU"/>
        </w:rPr>
        <w:t>МП Зубово-Полянского муниципального района «ТС»</w:t>
      </w:r>
      <w:r w:rsidR="00FA421E">
        <w:rPr>
          <w:rFonts w:ascii="Times New Roman" w:hAnsi="Times New Roman"/>
          <w:lang w:val="ru-RU"/>
        </w:rPr>
        <w:t xml:space="preserve"> </w:t>
      </w:r>
      <w:r w:rsidRPr="00174041">
        <w:rPr>
          <w:rFonts w:ascii="Times New Roman" w:hAnsi="Times New Roman"/>
          <w:sz w:val="24"/>
          <w:szCs w:val="24"/>
          <w:lang w:val="ru-RU"/>
        </w:rPr>
        <w:t>не были представлены.</w:t>
      </w:r>
    </w:p>
    <w:p w14:paraId="3C73E5AC" w14:textId="77777777" w:rsidR="006561B2" w:rsidRPr="00D739F4"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453ED0CD" w14:textId="77777777" w:rsidR="006561B2" w:rsidRPr="00825359" w:rsidRDefault="006561B2" w:rsidP="006561B2">
      <w:pPr>
        <w:pStyle w:val="1"/>
        <w:jc w:val="both"/>
        <w:rPr>
          <w:szCs w:val="24"/>
          <w:lang w:val="ru-RU"/>
        </w:rPr>
      </w:pPr>
      <w:bookmarkStart w:id="29" w:name="_Toc524357341"/>
      <w:bookmarkStart w:id="30" w:name="_Toc65592491"/>
      <w:r>
        <w:rPr>
          <w:szCs w:val="24"/>
          <w:lang w:val="ru-RU"/>
        </w:rPr>
        <w:t>1.</w:t>
      </w:r>
      <w:r w:rsidRPr="00825359">
        <w:rPr>
          <w:szCs w:val="24"/>
          <w:lang w:val="ru-RU"/>
        </w:rPr>
        <w:t>2.</w:t>
      </w:r>
      <w:r w:rsidRPr="00D739F4">
        <w:rPr>
          <w:bCs w:val="0"/>
          <w:szCs w:val="24"/>
          <w:lang w:val="ru-RU"/>
        </w:rPr>
        <w:t>10</w:t>
      </w:r>
      <w:r>
        <w:rPr>
          <w:szCs w:val="24"/>
          <w:lang w:val="ru-RU"/>
        </w:rPr>
        <w:t>.</w:t>
      </w:r>
      <w:r w:rsidRPr="00825359">
        <w:rPr>
          <w:szCs w:val="24"/>
          <w:lang w:val="ru-RU"/>
        </w:rPr>
        <w:t xml:space="preserve"> Предписания надзорных органов по запрещению дальнейшей экс</w:t>
      </w:r>
      <w:r>
        <w:rPr>
          <w:szCs w:val="24"/>
          <w:lang w:val="ru-RU"/>
        </w:rPr>
        <w:t>плуатации ис</w:t>
      </w:r>
      <w:r w:rsidRPr="00825359">
        <w:rPr>
          <w:szCs w:val="24"/>
          <w:lang w:val="ru-RU"/>
        </w:rPr>
        <w:t>точников тепловой энергии</w:t>
      </w:r>
      <w:bookmarkEnd w:id="29"/>
      <w:bookmarkEnd w:id="30"/>
    </w:p>
    <w:p w14:paraId="15DD0FBB" w14:textId="77777777" w:rsidR="006561B2" w:rsidRPr="00825359" w:rsidRDefault="006561B2" w:rsidP="006561B2">
      <w:pPr>
        <w:widowControl w:val="0"/>
        <w:autoSpaceDE w:val="0"/>
        <w:autoSpaceDN w:val="0"/>
        <w:adjustRightInd w:val="0"/>
        <w:spacing w:after="0" w:line="332" w:lineRule="exact"/>
        <w:rPr>
          <w:rFonts w:ascii="Times New Roman" w:hAnsi="Times New Roman"/>
          <w:sz w:val="24"/>
          <w:szCs w:val="24"/>
          <w:lang w:val="ru-RU"/>
        </w:rPr>
      </w:pPr>
    </w:p>
    <w:p w14:paraId="5CB148CE" w14:textId="41218FC6" w:rsidR="006561B2" w:rsidRPr="00825359"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847FF4">
        <w:rPr>
          <w:rFonts w:ascii="Times New Roman" w:hAnsi="Times New Roman"/>
          <w:sz w:val="24"/>
          <w:szCs w:val="24"/>
          <w:lang w:val="ru-RU"/>
        </w:rPr>
        <w:t xml:space="preserve">Предписания надзорных органов по запрещению дальнейшей эксплуатации источников тепловой энергии по </w:t>
      </w:r>
      <w:r w:rsidR="00311324">
        <w:rPr>
          <w:rFonts w:ascii="Times New Roman" w:hAnsi="Times New Roman"/>
          <w:sz w:val="24"/>
          <w:szCs w:val="24"/>
          <w:lang w:val="ru-RU"/>
        </w:rPr>
        <w:t>МП Зубово-Полянского муниципального района «ТС»</w:t>
      </w:r>
      <w:r w:rsidR="007243B2">
        <w:rPr>
          <w:rFonts w:ascii="Times New Roman" w:hAnsi="Times New Roman"/>
          <w:sz w:val="24"/>
          <w:szCs w:val="24"/>
          <w:lang w:val="ru-RU"/>
        </w:rPr>
        <w:t xml:space="preserve"> </w:t>
      </w:r>
      <w:r w:rsidRPr="00847FF4">
        <w:rPr>
          <w:rFonts w:ascii="Times New Roman" w:hAnsi="Times New Roman"/>
          <w:sz w:val="24"/>
          <w:szCs w:val="24"/>
          <w:lang w:val="ru-RU"/>
        </w:rPr>
        <w:t>отсутствуют.</w:t>
      </w:r>
    </w:p>
    <w:p w14:paraId="1842F8CE" w14:textId="77777777" w:rsidR="006561B2" w:rsidRPr="00D739F4"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5C4FB4E0" w14:textId="77777777" w:rsidR="006561B2" w:rsidRPr="0067298E" w:rsidRDefault="006561B2" w:rsidP="006561B2">
      <w:pPr>
        <w:pStyle w:val="1"/>
        <w:rPr>
          <w:b w:val="0"/>
          <w:bCs w:val="0"/>
          <w:szCs w:val="24"/>
          <w:lang w:val="ru-RU"/>
        </w:rPr>
      </w:pPr>
      <w:bookmarkStart w:id="31" w:name="_Toc524357342"/>
      <w:bookmarkStart w:id="32" w:name="_Toc65592492"/>
      <w:r>
        <w:rPr>
          <w:szCs w:val="23"/>
          <w:lang w:val="ru-RU"/>
        </w:rPr>
        <w:t>1.</w:t>
      </w:r>
      <w:r w:rsidRPr="007843D7">
        <w:rPr>
          <w:bCs w:val="0"/>
          <w:szCs w:val="23"/>
          <w:lang w:val="ru-RU"/>
        </w:rPr>
        <w:t>3</w:t>
      </w:r>
      <w:r w:rsidRPr="0067298E">
        <w:rPr>
          <w:szCs w:val="23"/>
          <w:lang w:val="ru-RU"/>
        </w:rPr>
        <w:t xml:space="preserve">. </w:t>
      </w:r>
      <w:r>
        <w:rPr>
          <w:szCs w:val="23"/>
          <w:lang w:val="ru-RU"/>
        </w:rPr>
        <w:t>Тепловые сети</w:t>
      </w:r>
      <w:r w:rsidRPr="0067298E">
        <w:rPr>
          <w:szCs w:val="23"/>
          <w:lang w:val="ru-RU"/>
        </w:rPr>
        <w:t xml:space="preserve">, </w:t>
      </w:r>
      <w:r>
        <w:rPr>
          <w:szCs w:val="23"/>
          <w:lang w:val="ru-RU"/>
        </w:rPr>
        <w:t>сооружения на них и тепловые пункты</w:t>
      </w:r>
      <w:bookmarkEnd w:id="31"/>
      <w:bookmarkEnd w:id="32"/>
    </w:p>
    <w:p w14:paraId="78DADE7F" w14:textId="77777777" w:rsidR="006561B2" w:rsidRDefault="006561B2" w:rsidP="006561B2">
      <w:pPr>
        <w:pStyle w:val="1"/>
        <w:rPr>
          <w:b w:val="0"/>
          <w:bCs w:val="0"/>
          <w:szCs w:val="24"/>
          <w:lang w:val="ru-RU"/>
        </w:rPr>
      </w:pPr>
      <w:bookmarkStart w:id="33" w:name="_Toc524357343"/>
      <w:bookmarkStart w:id="34" w:name="_Toc65592493"/>
      <w:r>
        <w:rPr>
          <w:szCs w:val="24"/>
          <w:lang w:val="ru-RU"/>
        </w:rPr>
        <w:t>1.</w:t>
      </w:r>
      <w:r w:rsidRPr="00412263">
        <w:rPr>
          <w:bCs w:val="0"/>
          <w:szCs w:val="24"/>
          <w:lang w:val="ru-RU"/>
        </w:rPr>
        <w:t>3</w:t>
      </w:r>
      <w:r>
        <w:rPr>
          <w:szCs w:val="24"/>
          <w:lang w:val="ru-RU"/>
        </w:rPr>
        <w:t>.1. Общие положения</w:t>
      </w:r>
      <w:bookmarkEnd w:id="33"/>
      <w:bookmarkEnd w:id="34"/>
    </w:p>
    <w:p w14:paraId="7F96A844" w14:textId="77777777" w:rsidR="006561B2" w:rsidRDefault="006561B2" w:rsidP="006561B2">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14:paraId="51C23BE7" w14:textId="6515E5ED" w:rsidR="006561B2" w:rsidRPr="00227948" w:rsidRDefault="006561B2" w:rsidP="006561B2">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r w:rsidRPr="00227948">
        <w:rPr>
          <w:rFonts w:ascii="Times New Roman" w:hAnsi="Times New Roman"/>
          <w:sz w:val="24"/>
          <w:szCs w:val="24"/>
          <w:lang w:val="ru-RU"/>
        </w:rPr>
        <w:t xml:space="preserve">Общие характеристики тепловых сетей (протяженность в </w:t>
      </w:r>
      <w:r w:rsidR="005A38EF">
        <w:rPr>
          <w:rFonts w:ascii="Times New Roman" w:hAnsi="Times New Roman"/>
          <w:sz w:val="24"/>
          <w:szCs w:val="24"/>
          <w:lang w:val="ru-RU"/>
        </w:rPr>
        <w:t>двух</w:t>
      </w:r>
      <w:r w:rsidRPr="00227948">
        <w:rPr>
          <w:rFonts w:ascii="Times New Roman" w:hAnsi="Times New Roman"/>
          <w:sz w:val="24"/>
          <w:szCs w:val="24"/>
          <w:lang w:val="ru-RU"/>
        </w:rPr>
        <w:t>трубном исчислении и средний по материальной харак</w:t>
      </w:r>
      <w:r>
        <w:rPr>
          <w:rFonts w:ascii="Times New Roman" w:hAnsi="Times New Roman"/>
          <w:sz w:val="24"/>
          <w:szCs w:val="24"/>
          <w:lang w:val="ru-RU"/>
        </w:rPr>
        <w:t xml:space="preserve">теристике диаметр трубопровода) </w:t>
      </w:r>
      <w:r w:rsidRPr="00227948">
        <w:rPr>
          <w:rFonts w:ascii="Times New Roman" w:hAnsi="Times New Roman"/>
          <w:sz w:val="24"/>
          <w:szCs w:val="24"/>
          <w:lang w:val="ru-RU"/>
        </w:rPr>
        <w:t>и их динамика представлена в табл. 1.</w:t>
      </w:r>
      <w:r w:rsidR="00703FCE">
        <w:rPr>
          <w:rFonts w:ascii="Times New Roman" w:hAnsi="Times New Roman"/>
          <w:sz w:val="24"/>
          <w:szCs w:val="24"/>
          <w:lang w:val="ru-RU"/>
        </w:rPr>
        <w:t>9</w:t>
      </w:r>
      <w:r w:rsidRPr="00227948">
        <w:rPr>
          <w:rFonts w:ascii="Times New Roman" w:hAnsi="Times New Roman"/>
          <w:sz w:val="24"/>
          <w:szCs w:val="24"/>
          <w:lang w:val="ru-RU"/>
        </w:rPr>
        <w:t xml:space="preserve">. Протяженность теплосети (на период начала их эксплуатации теплоснабжающей организацией </w:t>
      </w:r>
      <w:r w:rsidR="00311324">
        <w:rPr>
          <w:rFonts w:ascii="Times New Roman" w:hAnsi="Times New Roman"/>
          <w:sz w:val="24"/>
          <w:szCs w:val="24"/>
          <w:lang w:val="ru-RU"/>
        </w:rPr>
        <w:t>МП Зубово-Полянского муниципального района «ТС»</w:t>
      </w:r>
      <w:r w:rsidRPr="00227948">
        <w:rPr>
          <w:rFonts w:ascii="Times New Roman" w:hAnsi="Times New Roman"/>
          <w:sz w:val="24"/>
          <w:szCs w:val="24"/>
          <w:lang w:val="ru-RU"/>
        </w:rPr>
        <w:t xml:space="preserve">) </w:t>
      </w:r>
      <w:r>
        <w:rPr>
          <w:rFonts w:ascii="Times New Roman" w:hAnsi="Times New Roman"/>
          <w:sz w:val="24"/>
          <w:szCs w:val="24"/>
          <w:lang w:val="ru-RU"/>
        </w:rPr>
        <w:t>двухтрубном</w:t>
      </w:r>
      <w:r w:rsidRPr="00227948">
        <w:rPr>
          <w:rFonts w:ascii="Times New Roman" w:hAnsi="Times New Roman"/>
          <w:sz w:val="24"/>
          <w:szCs w:val="24"/>
          <w:lang w:val="ru-RU"/>
        </w:rPr>
        <w:t xml:space="preserve"> исчислении </w:t>
      </w:r>
      <w:r w:rsidR="00460A67">
        <w:rPr>
          <w:rFonts w:ascii="Times New Roman" w:hAnsi="Times New Roman"/>
          <w:sz w:val="24"/>
          <w:szCs w:val="24"/>
          <w:lang w:val="ru-RU"/>
        </w:rPr>
        <w:t>указано в таблице 1.9.</w:t>
      </w:r>
    </w:p>
    <w:p w14:paraId="2380E8DB" w14:textId="77777777" w:rsidR="006561B2" w:rsidRPr="00227948" w:rsidRDefault="006561B2" w:rsidP="006561B2">
      <w:pPr>
        <w:widowControl w:val="0"/>
        <w:autoSpaceDE w:val="0"/>
        <w:autoSpaceDN w:val="0"/>
        <w:adjustRightInd w:val="0"/>
        <w:spacing w:after="0" w:line="5" w:lineRule="exact"/>
        <w:rPr>
          <w:rFonts w:ascii="Times New Roman" w:hAnsi="Times New Roman"/>
          <w:sz w:val="24"/>
          <w:szCs w:val="24"/>
          <w:lang w:val="ru-RU"/>
        </w:rPr>
      </w:pPr>
    </w:p>
    <w:p w14:paraId="61C0C8E7" w14:textId="77777777" w:rsidR="00855A00" w:rsidRDefault="00855A00" w:rsidP="006561B2">
      <w:pPr>
        <w:widowControl w:val="0"/>
        <w:autoSpaceDE w:val="0"/>
        <w:autoSpaceDN w:val="0"/>
        <w:adjustRightInd w:val="0"/>
        <w:spacing w:after="0" w:line="240" w:lineRule="auto"/>
        <w:ind w:left="20"/>
        <w:rPr>
          <w:rFonts w:ascii="Times New Roman" w:hAnsi="Times New Roman"/>
          <w:sz w:val="24"/>
          <w:szCs w:val="24"/>
          <w:lang w:val="ru-RU"/>
        </w:rPr>
      </w:pPr>
    </w:p>
    <w:p w14:paraId="2371EE88" w14:textId="0E480E0D" w:rsidR="006561B2" w:rsidRPr="00DE063C"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sidRPr="00DE063C">
        <w:rPr>
          <w:rFonts w:ascii="Times New Roman" w:hAnsi="Times New Roman"/>
          <w:sz w:val="24"/>
          <w:szCs w:val="24"/>
          <w:lang w:val="ru-RU"/>
        </w:rPr>
        <w:t>Таблица 1.</w:t>
      </w:r>
      <w:r w:rsidR="00703FCE">
        <w:rPr>
          <w:rFonts w:ascii="Times New Roman" w:hAnsi="Times New Roman"/>
          <w:sz w:val="24"/>
          <w:szCs w:val="24"/>
          <w:lang w:val="ru-RU"/>
        </w:rPr>
        <w:t>9</w:t>
      </w:r>
      <w:r w:rsidRPr="00DE063C">
        <w:rPr>
          <w:rFonts w:ascii="Times New Roman" w:hAnsi="Times New Roman"/>
          <w:sz w:val="24"/>
          <w:szCs w:val="24"/>
          <w:lang w:val="ru-RU"/>
        </w:rPr>
        <w:t>. – Общие характеристики тепловых сетей</w:t>
      </w:r>
      <w:r w:rsidR="007E11C7">
        <w:rPr>
          <w:rFonts w:ascii="Times New Roman" w:hAnsi="Times New Roman"/>
          <w:sz w:val="24"/>
          <w:szCs w:val="24"/>
          <w:lang w:val="ru-RU"/>
        </w:rPr>
        <w:t xml:space="preserve"> </w:t>
      </w:r>
      <w:r w:rsidR="00311324">
        <w:rPr>
          <w:rFonts w:ascii="Times New Roman" w:hAnsi="Times New Roman"/>
          <w:sz w:val="24"/>
          <w:szCs w:val="24"/>
          <w:lang w:val="ru-RU"/>
        </w:rPr>
        <w:t>МП Зубово-Полянского муниципального района «ТС»</w:t>
      </w:r>
      <w:r w:rsidR="007243B2">
        <w:rPr>
          <w:rFonts w:ascii="Times New Roman" w:hAnsi="Times New Roman"/>
          <w:sz w:val="24"/>
          <w:szCs w:val="24"/>
          <w:lang w:val="ru-RU"/>
        </w:rPr>
        <w:t>.</w:t>
      </w:r>
    </w:p>
    <w:p w14:paraId="64D88A21" w14:textId="77777777" w:rsidR="006561B2" w:rsidRPr="00DE063C" w:rsidRDefault="006561B2" w:rsidP="006561B2">
      <w:pPr>
        <w:widowControl w:val="0"/>
        <w:autoSpaceDE w:val="0"/>
        <w:autoSpaceDN w:val="0"/>
        <w:adjustRightInd w:val="0"/>
        <w:spacing w:after="0" w:line="200" w:lineRule="exact"/>
        <w:rPr>
          <w:rFonts w:ascii="Times New Roman" w:hAnsi="Times New Roman"/>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5"/>
        <w:gridCol w:w="2401"/>
        <w:gridCol w:w="2416"/>
        <w:gridCol w:w="1604"/>
        <w:gridCol w:w="11"/>
        <w:gridCol w:w="1240"/>
      </w:tblGrid>
      <w:tr w:rsidR="006561B2" w:rsidRPr="00B6671B" w14:paraId="336FE32B" w14:textId="77777777" w:rsidTr="00B82819">
        <w:trPr>
          <w:trHeight w:val="284"/>
        </w:trPr>
        <w:tc>
          <w:tcPr>
            <w:tcW w:w="2465" w:type="dxa"/>
            <w:vMerge w:val="restart"/>
            <w:shd w:val="clear" w:color="auto" w:fill="auto"/>
            <w:vAlign w:val="center"/>
          </w:tcPr>
          <w:p w14:paraId="62381311"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теплоснабжающей и теплосетевой организации</w:t>
            </w:r>
          </w:p>
        </w:tc>
        <w:tc>
          <w:tcPr>
            <w:tcW w:w="2401" w:type="dxa"/>
            <w:vMerge w:val="restart"/>
            <w:shd w:val="clear" w:color="auto" w:fill="auto"/>
            <w:vAlign w:val="center"/>
          </w:tcPr>
          <w:p w14:paraId="1C404F6A" w14:textId="77777777" w:rsidR="006561B2" w:rsidRPr="00404553" w:rsidRDefault="006561B2" w:rsidP="007E11C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Протяженность трубопроводов тепловых сетей в </w:t>
            </w:r>
            <w:r w:rsidR="007E11C7" w:rsidRPr="00404553">
              <w:rPr>
                <w:rFonts w:ascii="Times New Roman" w:hAnsi="Times New Roman"/>
                <w:sz w:val="20"/>
                <w:szCs w:val="20"/>
                <w:lang w:val="ru-RU"/>
              </w:rPr>
              <w:t>двух</w:t>
            </w:r>
            <w:r w:rsidRPr="00404553">
              <w:rPr>
                <w:rFonts w:ascii="Times New Roman" w:hAnsi="Times New Roman"/>
                <w:sz w:val="20"/>
                <w:szCs w:val="20"/>
                <w:lang w:val="ru-RU"/>
              </w:rPr>
              <w:t>трубном исчислении, м</w:t>
            </w:r>
          </w:p>
        </w:tc>
        <w:tc>
          <w:tcPr>
            <w:tcW w:w="2416" w:type="dxa"/>
            <w:vMerge w:val="restart"/>
            <w:shd w:val="clear" w:color="auto" w:fill="auto"/>
            <w:vAlign w:val="center"/>
          </w:tcPr>
          <w:p w14:paraId="6A335FFC"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Средний (по материальной характеристике) наружный диаметр трубопроводов тепловых сетей, м</w:t>
            </w:r>
          </w:p>
        </w:tc>
        <w:tc>
          <w:tcPr>
            <w:tcW w:w="2855" w:type="dxa"/>
            <w:gridSpan w:val="3"/>
            <w:shd w:val="clear" w:color="auto" w:fill="auto"/>
            <w:vAlign w:val="center"/>
          </w:tcPr>
          <w:p w14:paraId="4FF63584"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Объем трубопроводов тепловых сетей, </w:t>
            </w:r>
            <w:r w:rsidRPr="00404553">
              <w:rPr>
                <w:rFonts w:ascii="Times New Roman" w:hAnsi="Times New Roman"/>
                <w:bCs/>
                <w:w w:val="99"/>
                <w:sz w:val="20"/>
                <w:szCs w:val="20"/>
                <w:lang w:val="ru-RU"/>
              </w:rPr>
              <w:t>м</w:t>
            </w:r>
            <w:r w:rsidRPr="00404553">
              <w:rPr>
                <w:rFonts w:ascii="Times New Roman" w:hAnsi="Times New Roman"/>
                <w:bCs/>
                <w:w w:val="99"/>
                <w:sz w:val="20"/>
                <w:szCs w:val="20"/>
                <w:vertAlign w:val="superscript"/>
                <w:lang w:val="ru-RU"/>
              </w:rPr>
              <w:t>3</w:t>
            </w:r>
          </w:p>
        </w:tc>
      </w:tr>
      <w:tr w:rsidR="006561B2" w:rsidRPr="007214FC" w14:paraId="18E3DED8" w14:textId="77777777" w:rsidTr="00B82819">
        <w:trPr>
          <w:trHeight w:val="284"/>
        </w:trPr>
        <w:tc>
          <w:tcPr>
            <w:tcW w:w="2465" w:type="dxa"/>
            <w:vMerge/>
            <w:shd w:val="clear" w:color="auto" w:fill="auto"/>
            <w:vAlign w:val="center"/>
          </w:tcPr>
          <w:p w14:paraId="666AB6C5"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p>
        </w:tc>
        <w:tc>
          <w:tcPr>
            <w:tcW w:w="2401" w:type="dxa"/>
            <w:vMerge/>
            <w:shd w:val="clear" w:color="auto" w:fill="auto"/>
            <w:vAlign w:val="center"/>
          </w:tcPr>
          <w:p w14:paraId="26F28EB7"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p>
        </w:tc>
        <w:tc>
          <w:tcPr>
            <w:tcW w:w="2416" w:type="dxa"/>
            <w:vMerge/>
            <w:shd w:val="clear" w:color="auto" w:fill="auto"/>
            <w:vAlign w:val="center"/>
          </w:tcPr>
          <w:p w14:paraId="4259D294"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p>
        </w:tc>
        <w:tc>
          <w:tcPr>
            <w:tcW w:w="1615" w:type="dxa"/>
            <w:gridSpan w:val="2"/>
            <w:shd w:val="clear" w:color="auto" w:fill="auto"/>
            <w:vAlign w:val="center"/>
          </w:tcPr>
          <w:p w14:paraId="0AF05847"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Отопительный период</w:t>
            </w:r>
          </w:p>
        </w:tc>
        <w:tc>
          <w:tcPr>
            <w:tcW w:w="1240" w:type="dxa"/>
            <w:shd w:val="clear" w:color="auto" w:fill="auto"/>
            <w:vAlign w:val="center"/>
          </w:tcPr>
          <w:p w14:paraId="41774D78"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Летний период</w:t>
            </w:r>
          </w:p>
        </w:tc>
      </w:tr>
      <w:tr w:rsidR="006561B2" w:rsidRPr="007214FC" w14:paraId="303D82A7" w14:textId="77777777" w:rsidTr="00B82819">
        <w:trPr>
          <w:trHeight w:val="284"/>
        </w:trPr>
        <w:tc>
          <w:tcPr>
            <w:tcW w:w="2465" w:type="dxa"/>
            <w:shd w:val="clear" w:color="auto" w:fill="auto"/>
            <w:vAlign w:val="center"/>
          </w:tcPr>
          <w:p w14:paraId="78E8CDAC"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1</w:t>
            </w:r>
          </w:p>
        </w:tc>
        <w:tc>
          <w:tcPr>
            <w:tcW w:w="2401" w:type="dxa"/>
            <w:shd w:val="clear" w:color="auto" w:fill="auto"/>
            <w:vAlign w:val="center"/>
          </w:tcPr>
          <w:p w14:paraId="16272B16"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2</w:t>
            </w:r>
          </w:p>
        </w:tc>
        <w:tc>
          <w:tcPr>
            <w:tcW w:w="2416" w:type="dxa"/>
            <w:shd w:val="clear" w:color="auto" w:fill="auto"/>
            <w:vAlign w:val="center"/>
          </w:tcPr>
          <w:p w14:paraId="77AC982C"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3</w:t>
            </w:r>
          </w:p>
        </w:tc>
        <w:tc>
          <w:tcPr>
            <w:tcW w:w="1615" w:type="dxa"/>
            <w:gridSpan w:val="2"/>
            <w:shd w:val="clear" w:color="auto" w:fill="auto"/>
            <w:vAlign w:val="center"/>
          </w:tcPr>
          <w:p w14:paraId="3356BE21"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4</w:t>
            </w:r>
          </w:p>
        </w:tc>
        <w:tc>
          <w:tcPr>
            <w:tcW w:w="1240" w:type="dxa"/>
            <w:shd w:val="clear" w:color="auto" w:fill="auto"/>
            <w:vAlign w:val="center"/>
          </w:tcPr>
          <w:p w14:paraId="21C8D26E"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5</w:t>
            </w:r>
          </w:p>
        </w:tc>
      </w:tr>
      <w:tr w:rsidR="006561B2" w:rsidRPr="00B6671B" w14:paraId="5F25765C" w14:textId="77777777" w:rsidTr="00B82819">
        <w:trPr>
          <w:trHeight w:val="284"/>
        </w:trPr>
        <w:tc>
          <w:tcPr>
            <w:tcW w:w="10137" w:type="dxa"/>
            <w:gridSpan w:val="6"/>
            <w:shd w:val="clear" w:color="auto" w:fill="auto"/>
            <w:vAlign w:val="center"/>
          </w:tcPr>
          <w:p w14:paraId="42CA1F74" w14:textId="74343F8A" w:rsidR="006561B2" w:rsidRPr="00404553" w:rsidRDefault="006561B2"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00EB476F" w:rsidRPr="00404553">
              <w:rPr>
                <w:rFonts w:ascii="Times New Roman" w:hAnsi="Times New Roman"/>
                <w:sz w:val="20"/>
                <w:szCs w:val="20"/>
                <w:lang w:val="ru-RU"/>
              </w:rPr>
              <w:t>№1, г. п. Явас</w:t>
            </w:r>
            <w:r w:rsidR="00EC780A">
              <w:rPr>
                <w:rFonts w:ascii="Times New Roman" w:hAnsi="Times New Roman"/>
                <w:sz w:val="20"/>
                <w:szCs w:val="20"/>
                <w:lang w:val="ru-RU"/>
              </w:rPr>
              <w:t xml:space="preserve"> в 2020</w:t>
            </w:r>
            <w:r w:rsidRPr="00404553">
              <w:rPr>
                <w:rFonts w:ascii="Times New Roman" w:hAnsi="Times New Roman"/>
                <w:sz w:val="20"/>
                <w:szCs w:val="20"/>
                <w:lang w:val="ru-RU"/>
              </w:rPr>
              <w:t xml:space="preserve"> г.</w:t>
            </w:r>
          </w:p>
        </w:tc>
      </w:tr>
      <w:tr w:rsidR="006561B2" w:rsidRPr="007214FC" w14:paraId="1FBD0CFF" w14:textId="77777777" w:rsidTr="00B82819">
        <w:trPr>
          <w:trHeight w:val="284"/>
        </w:trPr>
        <w:tc>
          <w:tcPr>
            <w:tcW w:w="2465" w:type="dxa"/>
            <w:shd w:val="clear" w:color="auto" w:fill="auto"/>
            <w:vAlign w:val="center"/>
          </w:tcPr>
          <w:p w14:paraId="3B3AA3BB" w14:textId="771640A5" w:rsidR="006561B2" w:rsidRPr="00404553" w:rsidRDefault="00311324" w:rsidP="006561B2">
            <w:pPr>
              <w:widowControl w:val="0"/>
              <w:autoSpaceDE w:val="0"/>
              <w:autoSpaceDN w:val="0"/>
              <w:adjustRightInd w:val="0"/>
              <w:spacing w:after="0" w:line="240" w:lineRule="auto"/>
              <w:jc w:val="center"/>
              <w:rPr>
                <w:rFonts w:ascii="Times New Roman" w:hAnsi="Times New Roman"/>
                <w:sz w:val="20"/>
                <w:szCs w:val="20"/>
                <w:lang w:val="ru-RU"/>
              </w:rPr>
            </w:pPr>
            <w:r>
              <w:rPr>
                <w:rFonts w:ascii="Times New Roman" w:hAnsi="Times New Roman"/>
                <w:sz w:val="20"/>
                <w:szCs w:val="20"/>
                <w:lang w:val="ru-RU"/>
              </w:rPr>
              <w:t xml:space="preserve">МП Зубово-Полянского </w:t>
            </w:r>
            <w:r>
              <w:rPr>
                <w:rFonts w:ascii="Times New Roman" w:hAnsi="Times New Roman"/>
                <w:sz w:val="20"/>
                <w:szCs w:val="20"/>
                <w:lang w:val="ru-RU"/>
              </w:rPr>
              <w:lastRenderedPageBreak/>
              <w:t>муниципального района «ТС»</w:t>
            </w:r>
          </w:p>
        </w:tc>
        <w:tc>
          <w:tcPr>
            <w:tcW w:w="2401" w:type="dxa"/>
            <w:shd w:val="clear" w:color="auto" w:fill="auto"/>
            <w:vAlign w:val="center"/>
          </w:tcPr>
          <w:p w14:paraId="53A7FD85" w14:textId="77777777" w:rsidR="006561B2" w:rsidRPr="00404553" w:rsidRDefault="00746F22" w:rsidP="009114A1">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lastRenderedPageBreak/>
              <w:t>8853,64</w:t>
            </w:r>
          </w:p>
        </w:tc>
        <w:tc>
          <w:tcPr>
            <w:tcW w:w="2416" w:type="dxa"/>
            <w:shd w:val="clear" w:color="auto" w:fill="auto"/>
            <w:vAlign w:val="center"/>
          </w:tcPr>
          <w:p w14:paraId="6EB5C72F" w14:textId="77777777" w:rsidR="006561B2" w:rsidRPr="00404553" w:rsidRDefault="006561B2" w:rsidP="005A38EF">
            <w:pPr>
              <w:widowControl w:val="0"/>
              <w:autoSpaceDE w:val="0"/>
              <w:autoSpaceDN w:val="0"/>
              <w:adjustRightInd w:val="0"/>
              <w:spacing w:after="0" w:line="240" w:lineRule="auto"/>
              <w:rPr>
                <w:rFonts w:ascii="Times New Roman" w:hAnsi="Times New Roman"/>
                <w:sz w:val="20"/>
                <w:szCs w:val="20"/>
              </w:rPr>
            </w:pPr>
            <w:r w:rsidRPr="00404553">
              <w:rPr>
                <w:rFonts w:ascii="Times New Roman" w:hAnsi="Times New Roman"/>
                <w:sz w:val="20"/>
                <w:szCs w:val="20"/>
                <w:lang w:val="ru-RU"/>
              </w:rPr>
              <w:t xml:space="preserve">            </w:t>
            </w:r>
            <w:r w:rsidR="00363A6C" w:rsidRPr="00404553">
              <w:rPr>
                <w:rFonts w:ascii="Times New Roman" w:hAnsi="Times New Roman"/>
                <w:sz w:val="20"/>
                <w:szCs w:val="20"/>
                <w:lang w:val="ru-RU"/>
              </w:rPr>
              <w:t>0,104</w:t>
            </w:r>
          </w:p>
        </w:tc>
        <w:tc>
          <w:tcPr>
            <w:tcW w:w="1604" w:type="dxa"/>
            <w:shd w:val="clear" w:color="auto" w:fill="auto"/>
            <w:vAlign w:val="center"/>
          </w:tcPr>
          <w:p w14:paraId="4EA7372E" w14:textId="77777777" w:rsidR="006561B2" w:rsidRPr="00404553" w:rsidRDefault="00746F22" w:rsidP="006561B2">
            <w:pPr>
              <w:widowControl w:val="0"/>
              <w:autoSpaceDE w:val="0"/>
              <w:autoSpaceDN w:val="0"/>
              <w:adjustRightInd w:val="0"/>
              <w:spacing w:after="0" w:line="240" w:lineRule="auto"/>
              <w:jc w:val="center"/>
              <w:rPr>
                <w:rFonts w:ascii="Times New Roman" w:hAnsi="Times New Roman"/>
                <w:sz w:val="20"/>
                <w:szCs w:val="20"/>
                <w:highlight w:val="yellow"/>
                <w:lang w:val="ru-RU"/>
              </w:rPr>
            </w:pPr>
            <w:r w:rsidRPr="00404553">
              <w:rPr>
                <w:rFonts w:ascii="Times New Roman" w:hAnsi="Times New Roman"/>
                <w:sz w:val="20"/>
                <w:szCs w:val="20"/>
                <w:lang w:val="ru-RU"/>
              </w:rPr>
              <w:t>435,226</w:t>
            </w:r>
          </w:p>
        </w:tc>
        <w:tc>
          <w:tcPr>
            <w:tcW w:w="1251" w:type="dxa"/>
            <w:gridSpan w:val="2"/>
            <w:shd w:val="clear" w:color="auto" w:fill="auto"/>
            <w:vAlign w:val="center"/>
          </w:tcPr>
          <w:p w14:paraId="7FFCC922"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highlight w:val="yellow"/>
              </w:rPr>
            </w:pPr>
            <w:r w:rsidRPr="00404553">
              <w:rPr>
                <w:rFonts w:ascii="Times New Roman" w:hAnsi="Times New Roman"/>
                <w:sz w:val="20"/>
                <w:szCs w:val="20"/>
              </w:rPr>
              <w:t>-</w:t>
            </w:r>
          </w:p>
        </w:tc>
      </w:tr>
      <w:tr w:rsidR="007E11C7" w:rsidRPr="00B6671B" w14:paraId="0050ED46" w14:textId="77777777" w:rsidTr="00B82819">
        <w:trPr>
          <w:trHeight w:val="284"/>
        </w:trPr>
        <w:tc>
          <w:tcPr>
            <w:tcW w:w="10137" w:type="dxa"/>
            <w:gridSpan w:val="6"/>
            <w:shd w:val="clear" w:color="auto" w:fill="auto"/>
            <w:vAlign w:val="center"/>
          </w:tcPr>
          <w:p w14:paraId="1A2BA78B" w14:textId="77777777" w:rsidR="00066970" w:rsidRDefault="00066970" w:rsidP="005911F8">
            <w:pPr>
              <w:widowControl w:val="0"/>
              <w:autoSpaceDE w:val="0"/>
              <w:autoSpaceDN w:val="0"/>
              <w:adjustRightInd w:val="0"/>
              <w:spacing w:after="0" w:line="240" w:lineRule="auto"/>
              <w:jc w:val="center"/>
              <w:rPr>
                <w:rFonts w:ascii="Times New Roman" w:hAnsi="Times New Roman"/>
                <w:sz w:val="20"/>
                <w:szCs w:val="20"/>
                <w:lang w:val="ru-RU"/>
              </w:rPr>
            </w:pPr>
          </w:p>
          <w:p w14:paraId="13118973" w14:textId="77777777" w:rsidR="00066970" w:rsidRDefault="00066970" w:rsidP="005911F8">
            <w:pPr>
              <w:widowControl w:val="0"/>
              <w:autoSpaceDE w:val="0"/>
              <w:autoSpaceDN w:val="0"/>
              <w:adjustRightInd w:val="0"/>
              <w:spacing w:after="0" w:line="240" w:lineRule="auto"/>
              <w:jc w:val="center"/>
              <w:rPr>
                <w:rFonts w:ascii="Times New Roman" w:hAnsi="Times New Roman"/>
                <w:sz w:val="20"/>
                <w:szCs w:val="20"/>
                <w:lang w:val="ru-RU"/>
              </w:rPr>
            </w:pPr>
          </w:p>
          <w:p w14:paraId="32A85EFD" w14:textId="46465401" w:rsidR="007E11C7" w:rsidRPr="00404553" w:rsidRDefault="007E11C7"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00EB476F" w:rsidRPr="00404553">
              <w:rPr>
                <w:rFonts w:ascii="Times New Roman" w:hAnsi="Times New Roman"/>
                <w:bCs/>
                <w:sz w:val="20"/>
                <w:szCs w:val="20"/>
                <w:lang w:val="ru-RU"/>
              </w:rPr>
              <w:t>№2, г. п. Явас</w:t>
            </w:r>
            <w:r w:rsidR="00EC780A">
              <w:rPr>
                <w:rFonts w:ascii="Times New Roman" w:hAnsi="Times New Roman"/>
                <w:sz w:val="20"/>
                <w:szCs w:val="20"/>
                <w:lang w:val="ru-RU"/>
              </w:rPr>
              <w:t xml:space="preserve"> в 2020</w:t>
            </w:r>
            <w:r w:rsidRPr="00404553">
              <w:rPr>
                <w:rFonts w:ascii="Times New Roman" w:hAnsi="Times New Roman"/>
                <w:sz w:val="20"/>
                <w:szCs w:val="20"/>
                <w:lang w:val="ru-RU"/>
              </w:rPr>
              <w:t xml:space="preserve"> г</w:t>
            </w:r>
          </w:p>
        </w:tc>
      </w:tr>
      <w:tr w:rsidR="007E11C7" w:rsidRPr="007E11C7" w14:paraId="74714A2F" w14:textId="77777777" w:rsidTr="00B82819">
        <w:trPr>
          <w:trHeight w:val="284"/>
        </w:trPr>
        <w:tc>
          <w:tcPr>
            <w:tcW w:w="2465" w:type="dxa"/>
            <w:shd w:val="clear" w:color="auto" w:fill="auto"/>
            <w:vAlign w:val="center"/>
          </w:tcPr>
          <w:p w14:paraId="3BAB5658" w14:textId="3D6642D9" w:rsidR="007E11C7" w:rsidRPr="00404553" w:rsidRDefault="00311324" w:rsidP="006561B2">
            <w:pPr>
              <w:widowControl w:val="0"/>
              <w:autoSpaceDE w:val="0"/>
              <w:autoSpaceDN w:val="0"/>
              <w:adjustRightInd w:val="0"/>
              <w:spacing w:after="0" w:line="240" w:lineRule="auto"/>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tc>
        <w:tc>
          <w:tcPr>
            <w:tcW w:w="2401" w:type="dxa"/>
            <w:shd w:val="clear" w:color="auto" w:fill="auto"/>
            <w:vAlign w:val="center"/>
          </w:tcPr>
          <w:p w14:paraId="371C457D" w14:textId="77777777" w:rsidR="007E11C7"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2490,61</w:t>
            </w:r>
          </w:p>
        </w:tc>
        <w:tc>
          <w:tcPr>
            <w:tcW w:w="2416" w:type="dxa"/>
            <w:shd w:val="clear" w:color="auto" w:fill="auto"/>
            <w:vAlign w:val="center"/>
          </w:tcPr>
          <w:p w14:paraId="52A29444" w14:textId="77777777" w:rsidR="007E11C7" w:rsidRPr="00404553" w:rsidRDefault="007E11C7" w:rsidP="00460A6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w:t>
            </w:r>
            <w:r w:rsidR="00485811" w:rsidRPr="00404553">
              <w:rPr>
                <w:rFonts w:ascii="Times New Roman" w:hAnsi="Times New Roman"/>
                <w:sz w:val="20"/>
                <w:szCs w:val="20"/>
                <w:lang w:val="ru-RU"/>
              </w:rPr>
              <w:t>80</w:t>
            </w:r>
          </w:p>
        </w:tc>
        <w:tc>
          <w:tcPr>
            <w:tcW w:w="1604" w:type="dxa"/>
            <w:shd w:val="clear" w:color="auto" w:fill="auto"/>
            <w:vAlign w:val="center"/>
          </w:tcPr>
          <w:p w14:paraId="421ED5F6" w14:textId="77777777" w:rsidR="007E11C7"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26,755</w:t>
            </w:r>
          </w:p>
        </w:tc>
        <w:tc>
          <w:tcPr>
            <w:tcW w:w="1251" w:type="dxa"/>
            <w:gridSpan w:val="2"/>
            <w:shd w:val="clear" w:color="auto" w:fill="auto"/>
            <w:vAlign w:val="center"/>
          </w:tcPr>
          <w:p w14:paraId="34030F5E" w14:textId="77777777" w:rsidR="007E11C7" w:rsidRPr="00404553" w:rsidRDefault="006A6B61"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w:t>
            </w:r>
          </w:p>
        </w:tc>
      </w:tr>
      <w:tr w:rsidR="005911F8" w:rsidRPr="00B6671B" w14:paraId="2FA824C9" w14:textId="77777777" w:rsidTr="005911F8">
        <w:trPr>
          <w:trHeight w:val="284"/>
        </w:trPr>
        <w:tc>
          <w:tcPr>
            <w:tcW w:w="10137" w:type="dxa"/>
            <w:gridSpan w:val="6"/>
            <w:shd w:val="clear" w:color="auto" w:fill="auto"/>
            <w:vAlign w:val="center"/>
          </w:tcPr>
          <w:p w14:paraId="3937E064" w14:textId="781369D6" w:rsidR="005911F8" w:rsidRPr="00404553" w:rsidRDefault="005911F8"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Pr="00404553">
              <w:rPr>
                <w:rFonts w:ascii="Times New Roman" w:hAnsi="Times New Roman"/>
                <w:bCs/>
                <w:sz w:val="20"/>
                <w:szCs w:val="20"/>
                <w:lang w:val="ru-RU"/>
              </w:rPr>
              <w:t>№3, п. Озерный</w:t>
            </w:r>
            <w:r w:rsidR="00CC55A8">
              <w:rPr>
                <w:rFonts w:ascii="Times New Roman" w:hAnsi="Times New Roman"/>
                <w:sz w:val="20"/>
                <w:szCs w:val="20"/>
                <w:lang w:val="ru-RU"/>
              </w:rPr>
              <w:t xml:space="preserve"> в 2020</w:t>
            </w:r>
            <w:r w:rsidRPr="00404553">
              <w:rPr>
                <w:rFonts w:ascii="Times New Roman" w:hAnsi="Times New Roman"/>
                <w:sz w:val="20"/>
                <w:szCs w:val="20"/>
                <w:lang w:val="ru-RU"/>
              </w:rPr>
              <w:t xml:space="preserve"> г</w:t>
            </w:r>
          </w:p>
        </w:tc>
      </w:tr>
      <w:tr w:rsidR="005911F8" w:rsidRPr="005911F8" w14:paraId="5CCC1E9C" w14:textId="77777777" w:rsidTr="00B82819">
        <w:trPr>
          <w:trHeight w:val="284"/>
        </w:trPr>
        <w:tc>
          <w:tcPr>
            <w:tcW w:w="2465" w:type="dxa"/>
            <w:shd w:val="clear" w:color="auto" w:fill="auto"/>
            <w:vAlign w:val="center"/>
          </w:tcPr>
          <w:p w14:paraId="6097FF4B" w14:textId="25B6D165" w:rsidR="005911F8" w:rsidRPr="00404553" w:rsidRDefault="00311324" w:rsidP="006561B2">
            <w:pPr>
              <w:widowControl w:val="0"/>
              <w:autoSpaceDE w:val="0"/>
              <w:autoSpaceDN w:val="0"/>
              <w:adjustRightInd w:val="0"/>
              <w:spacing w:after="0" w:line="240" w:lineRule="auto"/>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tc>
        <w:tc>
          <w:tcPr>
            <w:tcW w:w="2401" w:type="dxa"/>
            <w:shd w:val="clear" w:color="auto" w:fill="auto"/>
            <w:vAlign w:val="center"/>
          </w:tcPr>
          <w:p w14:paraId="4229DD00"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1124,25</w:t>
            </w:r>
          </w:p>
        </w:tc>
        <w:tc>
          <w:tcPr>
            <w:tcW w:w="2416" w:type="dxa"/>
            <w:shd w:val="clear" w:color="auto" w:fill="auto"/>
            <w:vAlign w:val="center"/>
          </w:tcPr>
          <w:p w14:paraId="5B103366" w14:textId="77777777" w:rsidR="005911F8" w:rsidRPr="00404553" w:rsidRDefault="005F2DD7" w:rsidP="00460A6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0,099</w:t>
            </w:r>
          </w:p>
        </w:tc>
        <w:tc>
          <w:tcPr>
            <w:tcW w:w="1604" w:type="dxa"/>
            <w:shd w:val="clear" w:color="auto" w:fill="auto"/>
            <w:vAlign w:val="center"/>
          </w:tcPr>
          <w:p w14:paraId="1790A733"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19,554</w:t>
            </w:r>
          </w:p>
        </w:tc>
        <w:tc>
          <w:tcPr>
            <w:tcW w:w="1251" w:type="dxa"/>
            <w:gridSpan w:val="2"/>
            <w:shd w:val="clear" w:color="auto" w:fill="auto"/>
            <w:vAlign w:val="center"/>
          </w:tcPr>
          <w:p w14:paraId="236B0C85" w14:textId="77777777" w:rsidR="005911F8" w:rsidRPr="00404553" w:rsidRDefault="005911F8" w:rsidP="006561B2">
            <w:pPr>
              <w:widowControl w:val="0"/>
              <w:autoSpaceDE w:val="0"/>
              <w:autoSpaceDN w:val="0"/>
              <w:adjustRightInd w:val="0"/>
              <w:spacing w:after="0" w:line="240" w:lineRule="auto"/>
              <w:jc w:val="center"/>
              <w:rPr>
                <w:rFonts w:ascii="Times New Roman" w:hAnsi="Times New Roman"/>
                <w:sz w:val="20"/>
                <w:szCs w:val="20"/>
                <w:lang w:val="ru-RU"/>
              </w:rPr>
            </w:pPr>
          </w:p>
        </w:tc>
      </w:tr>
      <w:tr w:rsidR="005911F8" w:rsidRPr="00B6671B" w14:paraId="4A4BDC5F" w14:textId="77777777" w:rsidTr="005911F8">
        <w:trPr>
          <w:trHeight w:val="284"/>
        </w:trPr>
        <w:tc>
          <w:tcPr>
            <w:tcW w:w="10137" w:type="dxa"/>
            <w:gridSpan w:val="6"/>
            <w:shd w:val="clear" w:color="auto" w:fill="auto"/>
            <w:vAlign w:val="center"/>
          </w:tcPr>
          <w:p w14:paraId="1DBF2DC7" w14:textId="16D2C856" w:rsidR="005911F8" w:rsidRPr="00404553" w:rsidRDefault="005911F8"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Pr="00404553">
              <w:rPr>
                <w:rFonts w:ascii="Times New Roman" w:hAnsi="Times New Roman"/>
                <w:bCs/>
                <w:sz w:val="20"/>
                <w:szCs w:val="20"/>
                <w:lang w:val="ru-RU"/>
              </w:rPr>
              <w:t>№3, п. Парца</w:t>
            </w:r>
            <w:r w:rsidR="00CC55A8">
              <w:rPr>
                <w:rFonts w:ascii="Times New Roman" w:hAnsi="Times New Roman"/>
                <w:sz w:val="20"/>
                <w:szCs w:val="20"/>
                <w:lang w:val="ru-RU"/>
              </w:rPr>
              <w:t xml:space="preserve"> в 2020</w:t>
            </w:r>
            <w:r w:rsidRPr="00404553">
              <w:rPr>
                <w:rFonts w:ascii="Times New Roman" w:hAnsi="Times New Roman"/>
                <w:sz w:val="20"/>
                <w:szCs w:val="20"/>
                <w:lang w:val="ru-RU"/>
              </w:rPr>
              <w:t xml:space="preserve"> г</w:t>
            </w:r>
          </w:p>
        </w:tc>
      </w:tr>
      <w:tr w:rsidR="005911F8" w:rsidRPr="005911F8" w14:paraId="67FFB469" w14:textId="77777777" w:rsidTr="00B82819">
        <w:trPr>
          <w:trHeight w:val="284"/>
        </w:trPr>
        <w:tc>
          <w:tcPr>
            <w:tcW w:w="2465" w:type="dxa"/>
            <w:shd w:val="clear" w:color="auto" w:fill="auto"/>
            <w:vAlign w:val="center"/>
          </w:tcPr>
          <w:p w14:paraId="5B520160" w14:textId="1D37D2DA" w:rsidR="005911F8" w:rsidRPr="00404553" w:rsidRDefault="00311324" w:rsidP="006561B2">
            <w:pPr>
              <w:widowControl w:val="0"/>
              <w:autoSpaceDE w:val="0"/>
              <w:autoSpaceDN w:val="0"/>
              <w:adjustRightInd w:val="0"/>
              <w:spacing w:after="0" w:line="240" w:lineRule="auto"/>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tc>
        <w:tc>
          <w:tcPr>
            <w:tcW w:w="2401" w:type="dxa"/>
            <w:shd w:val="clear" w:color="auto" w:fill="auto"/>
            <w:vAlign w:val="center"/>
          </w:tcPr>
          <w:p w14:paraId="740BAA0C"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3962,13</w:t>
            </w:r>
          </w:p>
        </w:tc>
        <w:tc>
          <w:tcPr>
            <w:tcW w:w="2416" w:type="dxa"/>
            <w:shd w:val="clear" w:color="auto" w:fill="auto"/>
            <w:vAlign w:val="center"/>
          </w:tcPr>
          <w:p w14:paraId="7E8776F5" w14:textId="77777777" w:rsidR="005911F8" w:rsidRPr="00404553" w:rsidRDefault="00652594" w:rsidP="00460A6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0,115</w:t>
            </w:r>
          </w:p>
        </w:tc>
        <w:tc>
          <w:tcPr>
            <w:tcW w:w="1604" w:type="dxa"/>
            <w:shd w:val="clear" w:color="auto" w:fill="auto"/>
            <w:vAlign w:val="center"/>
          </w:tcPr>
          <w:p w14:paraId="2DEB84B9"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92,899</w:t>
            </w:r>
          </w:p>
        </w:tc>
        <w:tc>
          <w:tcPr>
            <w:tcW w:w="1251" w:type="dxa"/>
            <w:gridSpan w:val="2"/>
            <w:shd w:val="clear" w:color="auto" w:fill="auto"/>
            <w:vAlign w:val="center"/>
          </w:tcPr>
          <w:p w14:paraId="3F4F8074" w14:textId="77777777" w:rsidR="005911F8" w:rsidRPr="00404553" w:rsidRDefault="005911F8" w:rsidP="006561B2">
            <w:pPr>
              <w:widowControl w:val="0"/>
              <w:autoSpaceDE w:val="0"/>
              <w:autoSpaceDN w:val="0"/>
              <w:adjustRightInd w:val="0"/>
              <w:spacing w:after="0" w:line="240" w:lineRule="auto"/>
              <w:jc w:val="center"/>
              <w:rPr>
                <w:rFonts w:ascii="Times New Roman" w:hAnsi="Times New Roman"/>
                <w:sz w:val="20"/>
                <w:szCs w:val="20"/>
                <w:lang w:val="ru-RU"/>
              </w:rPr>
            </w:pPr>
          </w:p>
        </w:tc>
      </w:tr>
    </w:tbl>
    <w:p w14:paraId="57B90AEB" w14:textId="77777777" w:rsidR="006561B2" w:rsidRPr="007E11C7"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70E4ACFD"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0FCD5B07" w14:textId="77777777" w:rsidR="006561B2" w:rsidRPr="004803B3" w:rsidRDefault="006561B2" w:rsidP="006561B2">
      <w:pPr>
        <w:pStyle w:val="1"/>
        <w:rPr>
          <w:szCs w:val="24"/>
          <w:lang w:val="ru-RU"/>
        </w:rPr>
      </w:pPr>
      <w:bookmarkStart w:id="35" w:name="_Toc524357344"/>
      <w:bookmarkStart w:id="36" w:name="_Toc65592494"/>
      <w:r>
        <w:rPr>
          <w:szCs w:val="24"/>
          <w:lang w:val="ru-RU"/>
        </w:rPr>
        <w:t>1.</w:t>
      </w:r>
      <w:r w:rsidRPr="00D739F4">
        <w:rPr>
          <w:bCs w:val="0"/>
          <w:szCs w:val="24"/>
          <w:lang w:val="ru-RU"/>
        </w:rPr>
        <w:t>3</w:t>
      </w:r>
      <w:r w:rsidRPr="00825359">
        <w:rPr>
          <w:szCs w:val="24"/>
          <w:lang w:val="ru-RU"/>
        </w:rPr>
        <w:t>.</w:t>
      </w:r>
      <w:r>
        <w:rPr>
          <w:szCs w:val="24"/>
          <w:lang w:val="ru-RU"/>
        </w:rPr>
        <w:t>2</w:t>
      </w:r>
      <w:r w:rsidRPr="00825359">
        <w:rPr>
          <w:szCs w:val="24"/>
          <w:lang w:val="ru-RU"/>
        </w:rPr>
        <w:t xml:space="preserve">. Общая </w:t>
      </w:r>
      <w:r>
        <w:rPr>
          <w:szCs w:val="24"/>
          <w:lang w:val="ru-RU"/>
        </w:rPr>
        <w:t xml:space="preserve">характеристика тепловых сетей </w:t>
      </w:r>
      <w:bookmarkEnd w:id="35"/>
      <w:r w:rsidR="00B35FFA">
        <w:rPr>
          <w:szCs w:val="24"/>
          <w:lang w:val="ru-RU"/>
        </w:rPr>
        <w:t>Явасского городского поселения</w:t>
      </w:r>
      <w:r w:rsidR="0072456B">
        <w:rPr>
          <w:szCs w:val="24"/>
          <w:lang w:val="ru-RU"/>
        </w:rPr>
        <w:t>.</w:t>
      </w:r>
      <w:bookmarkEnd w:id="36"/>
    </w:p>
    <w:p w14:paraId="5429CB6C" w14:textId="77777777" w:rsidR="006561B2" w:rsidRPr="00825359"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626DCAB2" w14:textId="77777777" w:rsidR="006561B2" w:rsidRPr="00227948" w:rsidRDefault="006561B2" w:rsidP="006561B2">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r w:rsidRPr="00227948">
        <w:rPr>
          <w:rFonts w:ascii="Times New Roman" w:hAnsi="Times New Roman"/>
          <w:sz w:val="24"/>
          <w:szCs w:val="24"/>
          <w:lang w:val="ru-RU"/>
        </w:rPr>
        <w:t xml:space="preserve">Как отмечено выше, тепловые сети </w:t>
      </w:r>
      <w:r w:rsidR="00B35FFA">
        <w:rPr>
          <w:rFonts w:ascii="Times New Roman" w:hAnsi="Times New Roman"/>
          <w:sz w:val="24"/>
          <w:szCs w:val="24"/>
          <w:lang w:val="ru-RU"/>
        </w:rPr>
        <w:t>Явасского городского поселения</w:t>
      </w:r>
      <w:r w:rsidRPr="00227948">
        <w:rPr>
          <w:rFonts w:ascii="Times New Roman" w:hAnsi="Times New Roman"/>
          <w:sz w:val="24"/>
          <w:szCs w:val="24"/>
          <w:lang w:val="ru-RU"/>
        </w:rPr>
        <w:t xml:space="preserve"> представлена структура тепловых сетей по их типу прокладки в таблице 1.</w:t>
      </w:r>
      <w:r w:rsidR="00703FCE">
        <w:rPr>
          <w:rFonts w:ascii="Times New Roman" w:hAnsi="Times New Roman"/>
          <w:sz w:val="24"/>
          <w:szCs w:val="24"/>
          <w:lang w:val="ru-RU"/>
        </w:rPr>
        <w:t>10</w:t>
      </w:r>
      <w:r w:rsidRPr="00227948">
        <w:rPr>
          <w:rFonts w:ascii="Times New Roman" w:hAnsi="Times New Roman"/>
          <w:sz w:val="24"/>
          <w:szCs w:val="24"/>
          <w:lang w:val="ru-RU"/>
        </w:rPr>
        <w:t>.</w:t>
      </w:r>
    </w:p>
    <w:p w14:paraId="2905EE0D" w14:textId="77777777" w:rsidR="00D818FB" w:rsidRDefault="00D818FB" w:rsidP="00BD4829">
      <w:pPr>
        <w:widowControl w:val="0"/>
        <w:autoSpaceDE w:val="0"/>
        <w:autoSpaceDN w:val="0"/>
        <w:adjustRightInd w:val="0"/>
        <w:spacing w:after="0" w:line="240" w:lineRule="auto"/>
        <w:rPr>
          <w:rFonts w:ascii="Times New Roman" w:hAnsi="Times New Roman"/>
          <w:sz w:val="24"/>
          <w:szCs w:val="24"/>
          <w:lang w:val="ru-RU"/>
        </w:rPr>
      </w:pPr>
    </w:p>
    <w:p w14:paraId="638A24F7" w14:textId="77777777" w:rsidR="006561B2" w:rsidRPr="00227948"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sidRPr="00227948">
        <w:rPr>
          <w:rFonts w:ascii="Times New Roman" w:hAnsi="Times New Roman"/>
          <w:sz w:val="24"/>
          <w:szCs w:val="24"/>
          <w:lang w:val="ru-RU"/>
        </w:rPr>
        <w:t>Таблица 1.</w:t>
      </w:r>
      <w:r w:rsidR="00703FCE">
        <w:rPr>
          <w:rFonts w:ascii="Times New Roman" w:hAnsi="Times New Roman"/>
          <w:sz w:val="24"/>
          <w:szCs w:val="24"/>
          <w:lang w:val="ru-RU"/>
        </w:rPr>
        <w:t>10</w:t>
      </w:r>
      <w:r w:rsidRPr="00227948">
        <w:rPr>
          <w:rFonts w:ascii="Times New Roman" w:hAnsi="Times New Roman"/>
          <w:sz w:val="24"/>
          <w:szCs w:val="24"/>
          <w:lang w:val="ru-RU"/>
        </w:rPr>
        <w:t>. - Структура тепловых сетей по их типу прокладки</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0"/>
        <w:gridCol w:w="2511"/>
        <w:gridCol w:w="2009"/>
        <w:gridCol w:w="2266"/>
      </w:tblGrid>
      <w:tr w:rsidR="00FF0066" w:rsidRPr="00B6671B" w14:paraId="25541846" w14:textId="77777777" w:rsidTr="00FF0066">
        <w:trPr>
          <w:trHeight w:val="945"/>
        </w:trPr>
        <w:tc>
          <w:tcPr>
            <w:tcW w:w="2920" w:type="dxa"/>
            <w:shd w:val="clear" w:color="auto" w:fill="auto"/>
            <w:vAlign w:val="center"/>
          </w:tcPr>
          <w:p w14:paraId="45B8F311"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теплоснабжающей и теплосетевой организации</w:t>
            </w:r>
          </w:p>
        </w:tc>
        <w:tc>
          <w:tcPr>
            <w:tcW w:w="2511" w:type="dxa"/>
            <w:shd w:val="clear" w:color="auto" w:fill="auto"/>
            <w:vAlign w:val="center"/>
          </w:tcPr>
          <w:p w14:paraId="6351BD1F"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lang w:val="ru-RU"/>
              </w:rPr>
              <w:t>Тип п</w:t>
            </w:r>
            <w:r w:rsidRPr="00404553">
              <w:rPr>
                <w:rFonts w:ascii="Times New Roman" w:hAnsi="Times New Roman"/>
                <w:sz w:val="20"/>
                <w:szCs w:val="20"/>
              </w:rPr>
              <w:t>рокладки трубопроводов</w:t>
            </w:r>
          </w:p>
        </w:tc>
        <w:tc>
          <w:tcPr>
            <w:tcW w:w="2009" w:type="dxa"/>
            <w:shd w:val="clear" w:color="auto" w:fill="auto"/>
            <w:vAlign w:val="center"/>
          </w:tcPr>
          <w:p w14:paraId="51D14852"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Протяж. Труб. тс в двухтрубном исчислении, м</w:t>
            </w:r>
          </w:p>
        </w:tc>
        <w:tc>
          <w:tcPr>
            <w:tcW w:w="2266" w:type="dxa"/>
            <w:shd w:val="clear" w:color="auto" w:fill="auto"/>
            <w:vAlign w:val="center"/>
          </w:tcPr>
          <w:p w14:paraId="64D04781"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Сред. (по матер. характер.) наруж. диаметр труб. тс, м</w:t>
            </w:r>
          </w:p>
        </w:tc>
      </w:tr>
      <w:tr w:rsidR="00FF0066" w:rsidRPr="007214FC" w14:paraId="66CCF279" w14:textId="77777777" w:rsidTr="00FF0066">
        <w:trPr>
          <w:trHeight w:val="225"/>
        </w:trPr>
        <w:tc>
          <w:tcPr>
            <w:tcW w:w="2920" w:type="dxa"/>
            <w:shd w:val="clear" w:color="auto" w:fill="auto"/>
            <w:vAlign w:val="center"/>
          </w:tcPr>
          <w:p w14:paraId="26340B4D"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1</w:t>
            </w:r>
          </w:p>
        </w:tc>
        <w:tc>
          <w:tcPr>
            <w:tcW w:w="2511" w:type="dxa"/>
            <w:shd w:val="clear" w:color="auto" w:fill="auto"/>
            <w:vAlign w:val="center"/>
          </w:tcPr>
          <w:p w14:paraId="35A24298"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2</w:t>
            </w:r>
          </w:p>
        </w:tc>
        <w:tc>
          <w:tcPr>
            <w:tcW w:w="2009" w:type="dxa"/>
            <w:shd w:val="clear" w:color="auto" w:fill="auto"/>
            <w:vAlign w:val="center"/>
          </w:tcPr>
          <w:p w14:paraId="2CE18ED9"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3</w:t>
            </w:r>
          </w:p>
        </w:tc>
        <w:tc>
          <w:tcPr>
            <w:tcW w:w="2266" w:type="dxa"/>
            <w:shd w:val="clear" w:color="auto" w:fill="auto"/>
            <w:vAlign w:val="center"/>
          </w:tcPr>
          <w:p w14:paraId="6431D533"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4</w:t>
            </w:r>
          </w:p>
        </w:tc>
      </w:tr>
      <w:tr w:rsidR="00CA5F5F" w:rsidRPr="007214FC" w14:paraId="4AD06C2C" w14:textId="77777777" w:rsidTr="00FF0066">
        <w:trPr>
          <w:trHeight w:val="235"/>
        </w:trPr>
        <w:tc>
          <w:tcPr>
            <w:tcW w:w="2920" w:type="dxa"/>
            <w:vMerge w:val="restart"/>
            <w:shd w:val="clear" w:color="auto" w:fill="auto"/>
            <w:vAlign w:val="center"/>
          </w:tcPr>
          <w:p w14:paraId="5F7EE9D7"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Котельная</w:t>
            </w:r>
            <w:r w:rsidRPr="00404553">
              <w:rPr>
                <w:rFonts w:ascii="Times New Roman" w:hAnsi="Times New Roman"/>
                <w:sz w:val="20"/>
                <w:szCs w:val="20"/>
                <w:lang w:val="ru-RU"/>
              </w:rPr>
              <w:t xml:space="preserve"> №1, г. п. Явас</w:t>
            </w:r>
          </w:p>
        </w:tc>
        <w:tc>
          <w:tcPr>
            <w:tcW w:w="2511" w:type="dxa"/>
            <w:shd w:val="clear" w:color="auto" w:fill="auto"/>
            <w:vAlign w:val="center"/>
          </w:tcPr>
          <w:p w14:paraId="22DDCDCD"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322CEC25"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3193,25</w:t>
            </w:r>
          </w:p>
        </w:tc>
        <w:tc>
          <w:tcPr>
            <w:tcW w:w="2266" w:type="dxa"/>
            <w:vMerge w:val="restart"/>
            <w:shd w:val="clear" w:color="auto" w:fill="auto"/>
            <w:vAlign w:val="center"/>
          </w:tcPr>
          <w:p w14:paraId="006C038A" w14:textId="77777777" w:rsidR="00CA5F5F" w:rsidRPr="00404553" w:rsidRDefault="00CA5F5F" w:rsidP="00400471">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0,1</w:t>
            </w:r>
            <w:r w:rsidR="00400471" w:rsidRPr="00404553">
              <w:rPr>
                <w:rFonts w:ascii="Times New Roman" w:hAnsi="Times New Roman"/>
                <w:sz w:val="20"/>
                <w:szCs w:val="20"/>
                <w:lang w:val="ru-RU"/>
              </w:rPr>
              <w:t>0</w:t>
            </w:r>
            <w:r w:rsidRPr="00404553">
              <w:rPr>
                <w:rFonts w:ascii="Times New Roman" w:hAnsi="Times New Roman"/>
                <w:sz w:val="20"/>
                <w:szCs w:val="20"/>
                <w:lang w:val="ru-RU"/>
              </w:rPr>
              <w:t>4</w:t>
            </w:r>
          </w:p>
        </w:tc>
      </w:tr>
      <w:tr w:rsidR="00CA5F5F" w:rsidRPr="007214FC" w14:paraId="5542D0FC" w14:textId="77777777" w:rsidTr="00FF0066">
        <w:trPr>
          <w:trHeight w:val="145"/>
        </w:trPr>
        <w:tc>
          <w:tcPr>
            <w:tcW w:w="2920" w:type="dxa"/>
            <w:vMerge/>
            <w:shd w:val="clear" w:color="auto" w:fill="auto"/>
            <w:vAlign w:val="center"/>
          </w:tcPr>
          <w:p w14:paraId="38D29FD0"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0349CCFA"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41494134"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5660,39</w:t>
            </w:r>
          </w:p>
        </w:tc>
        <w:tc>
          <w:tcPr>
            <w:tcW w:w="2266" w:type="dxa"/>
            <w:vMerge/>
            <w:shd w:val="clear" w:color="auto" w:fill="auto"/>
            <w:vAlign w:val="center"/>
          </w:tcPr>
          <w:p w14:paraId="32572C14"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p>
        </w:tc>
      </w:tr>
      <w:tr w:rsidR="00CA5F5F" w:rsidRPr="007214FC" w14:paraId="62AC66DF" w14:textId="77777777" w:rsidTr="00FF0066">
        <w:trPr>
          <w:trHeight w:val="145"/>
        </w:trPr>
        <w:tc>
          <w:tcPr>
            <w:tcW w:w="2920" w:type="dxa"/>
            <w:vMerge w:val="restart"/>
            <w:shd w:val="clear" w:color="auto" w:fill="auto"/>
            <w:vAlign w:val="center"/>
          </w:tcPr>
          <w:p w14:paraId="7F582597"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Котельная  №2, г. п. Явас</w:t>
            </w:r>
          </w:p>
        </w:tc>
        <w:tc>
          <w:tcPr>
            <w:tcW w:w="2511" w:type="dxa"/>
            <w:shd w:val="clear" w:color="auto" w:fill="auto"/>
            <w:vAlign w:val="center"/>
          </w:tcPr>
          <w:p w14:paraId="73A70E15"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6AD4421F"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850,74</w:t>
            </w:r>
          </w:p>
        </w:tc>
        <w:tc>
          <w:tcPr>
            <w:tcW w:w="2266" w:type="dxa"/>
            <w:vMerge w:val="restart"/>
            <w:shd w:val="clear" w:color="auto" w:fill="auto"/>
            <w:vAlign w:val="center"/>
          </w:tcPr>
          <w:p w14:paraId="6BF9A143" w14:textId="77777777" w:rsidR="00CA5F5F" w:rsidRPr="00404553" w:rsidRDefault="00802C2D" w:rsidP="00400471">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w:t>
            </w:r>
            <w:r w:rsidR="00400471" w:rsidRPr="00404553">
              <w:rPr>
                <w:rFonts w:ascii="Times New Roman" w:hAnsi="Times New Roman"/>
                <w:sz w:val="20"/>
                <w:szCs w:val="20"/>
                <w:lang w:val="ru-RU"/>
              </w:rPr>
              <w:t>80</w:t>
            </w:r>
          </w:p>
        </w:tc>
      </w:tr>
      <w:tr w:rsidR="00CA5F5F" w:rsidRPr="007214FC" w14:paraId="0E9068DA" w14:textId="77777777" w:rsidTr="00FF0066">
        <w:trPr>
          <w:trHeight w:val="145"/>
        </w:trPr>
        <w:tc>
          <w:tcPr>
            <w:tcW w:w="2920" w:type="dxa"/>
            <w:vMerge/>
            <w:shd w:val="clear" w:color="auto" w:fill="auto"/>
            <w:vAlign w:val="center"/>
          </w:tcPr>
          <w:p w14:paraId="0AF369A2"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37281F8E"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194F4ACD"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1639,87</w:t>
            </w:r>
          </w:p>
        </w:tc>
        <w:tc>
          <w:tcPr>
            <w:tcW w:w="2266" w:type="dxa"/>
            <w:vMerge/>
            <w:shd w:val="clear" w:color="auto" w:fill="auto"/>
            <w:vAlign w:val="center"/>
          </w:tcPr>
          <w:p w14:paraId="11F56781"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p>
        </w:tc>
      </w:tr>
      <w:tr w:rsidR="00BD4829" w:rsidRPr="007214FC" w14:paraId="520009A5" w14:textId="77777777" w:rsidTr="00FF0066">
        <w:trPr>
          <w:trHeight w:val="145"/>
        </w:trPr>
        <w:tc>
          <w:tcPr>
            <w:tcW w:w="2920" w:type="dxa"/>
            <w:vMerge w:val="restart"/>
            <w:shd w:val="clear" w:color="auto" w:fill="auto"/>
            <w:vAlign w:val="center"/>
          </w:tcPr>
          <w:p w14:paraId="55133462"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Котельная</w:t>
            </w:r>
            <w:r w:rsidRPr="00404553">
              <w:rPr>
                <w:rFonts w:ascii="Times New Roman" w:hAnsi="Times New Roman"/>
                <w:sz w:val="20"/>
                <w:szCs w:val="20"/>
                <w:lang w:val="ru-RU"/>
              </w:rPr>
              <w:t xml:space="preserve"> №3,  п. Озерный</w:t>
            </w:r>
          </w:p>
        </w:tc>
        <w:tc>
          <w:tcPr>
            <w:tcW w:w="2511" w:type="dxa"/>
            <w:shd w:val="clear" w:color="auto" w:fill="auto"/>
            <w:vAlign w:val="center"/>
          </w:tcPr>
          <w:p w14:paraId="5CCD6E7D"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501497E9"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w:t>
            </w:r>
          </w:p>
        </w:tc>
        <w:tc>
          <w:tcPr>
            <w:tcW w:w="2266" w:type="dxa"/>
            <w:shd w:val="clear" w:color="auto" w:fill="auto"/>
            <w:vAlign w:val="center"/>
          </w:tcPr>
          <w:p w14:paraId="4114B21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p>
        </w:tc>
      </w:tr>
      <w:tr w:rsidR="00BD4829" w:rsidRPr="007214FC" w14:paraId="2FF181A9" w14:textId="77777777" w:rsidTr="00FF0066">
        <w:trPr>
          <w:trHeight w:val="145"/>
        </w:trPr>
        <w:tc>
          <w:tcPr>
            <w:tcW w:w="2920" w:type="dxa"/>
            <w:vMerge/>
            <w:shd w:val="clear" w:color="auto" w:fill="auto"/>
            <w:vAlign w:val="center"/>
          </w:tcPr>
          <w:p w14:paraId="667EE61E"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2D4EEB4F"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47A60A71" w14:textId="77777777" w:rsidR="00BD4829" w:rsidRPr="00404553" w:rsidRDefault="00AA6640"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1124,25</w:t>
            </w:r>
          </w:p>
        </w:tc>
        <w:tc>
          <w:tcPr>
            <w:tcW w:w="2266" w:type="dxa"/>
            <w:shd w:val="clear" w:color="auto" w:fill="auto"/>
            <w:vAlign w:val="center"/>
          </w:tcPr>
          <w:p w14:paraId="47EB7B99"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0,099</w:t>
            </w:r>
          </w:p>
        </w:tc>
      </w:tr>
      <w:tr w:rsidR="00BD4829" w:rsidRPr="007214FC" w14:paraId="68311AF4" w14:textId="77777777" w:rsidTr="00FF0066">
        <w:trPr>
          <w:trHeight w:val="145"/>
        </w:trPr>
        <w:tc>
          <w:tcPr>
            <w:tcW w:w="2920" w:type="dxa"/>
            <w:vMerge w:val="restart"/>
            <w:shd w:val="clear" w:color="auto" w:fill="auto"/>
            <w:vAlign w:val="center"/>
          </w:tcPr>
          <w:p w14:paraId="5F080B8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Котельная</w:t>
            </w:r>
            <w:r w:rsidRPr="00404553">
              <w:rPr>
                <w:rFonts w:ascii="Times New Roman" w:hAnsi="Times New Roman"/>
                <w:sz w:val="20"/>
                <w:szCs w:val="20"/>
                <w:lang w:val="ru-RU"/>
              </w:rPr>
              <w:t xml:space="preserve"> №4,  п. Парца</w:t>
            </w:r>
          </w:p>
        </w:tc>
        <w:tc>
          <w:tcPr>
            <w:tcW w:w="2511" w:type="dxa"/>
            <w:shd w:val="clear" w:color="auto" w:fill="auto"/>
            <w:vAlign w:val="center"/>
          </w:tcPr>
          <w:p w14:paraId="52AE4F45"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0423EA2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w:t>
            </w:r>
          </w:p>
        </w:tc>
        <w:tc>
          <w:tcPr>
            <w:tcW w:w="2266" w:type="dxa"/>
            <w:shd w:val="clear" w:color="auto" w:fill="auto"/>
            <w:vAlign w:val="center"/>
          </w:tcPr>
          <w:p w14:paraId="70D9A237"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p>
        </w:tc>
      </w:tr>
      <w:tr w:rsidR="00BD4829" w:rsidRPr="007214FC" w14:paraId="364B880E" w14:textId="77777777" w:rsidTr="00FF0066">
        <w:trPr>
          <w:trHeight w:val="145"/>
        </w:trPr>
        <w:tc>
          <w:tcPr>
            <w:tcW w:w="2920" w:type="dxa"/>
            <w:vMerge/>
            <w:shd w:val="clear" w:color="auto" w:fill="auto"/>
            <w:vAlign w:val="center"/>
          </w:tcPr>
          <w:p w14:paraId="3EE3EFF6"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49798ABB"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56CC0405" w14:textId="77777777" w:rsidR="00BD4829" w:rsidRPr="00404553" w:rsidRDefault="00AA6640"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3962,13</w:t>
            </w:r>
          </w:p>
        </w:tc>
        <w:tc>
          <w:tcPr>
            <w:tcW w:w="2266" w:type="dxa"/>
            <w:shd w:val="clear" w:color="auto" w:fill="auto"/>
            <w:vAlign w:val="center"/>
          </w:tcPr>
          <w:p w14:paraId="6BC316B8"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0,115</w:t>
            </w:r>
          </w:p>
        </w:tc>
      </w:tr>
      <w:tr w:rsidR="00BD4829" w:rsidRPr="007214FC" w14:paraId="58AF87B5" w14:textId="77777777" w:rsidTr="00FF0066">
        <w:trPr>
          <w:trHeight w:val="145"/>
        </w:trPr>
        <w:tc>
          <w:tcPr>
            <w:tcW w:w="2920" w:type="dxa"/>
            <w:shd w:val="clear" w:color="auto" w:fill="auto"/>
            <w:vAlign w:val="center"/>
          </w:tcPr>
          <w:p w14:paraId="0AAF5AA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0434884A"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b/>
                <w:sz w:val="20"/>
                <w:szCs w:val="20"/>
              </w:rPr>
            </w:pPr>
            <w:r w:rsidRPr="00404553">
              <w:rPr>
                <w:rFonts w:ascii="Times New Roman" w:hAnsi="Times New Roman"/>
                <w:b/>
                <w:sz w:val="20"/>
                <w:szCs w:val="20"/>
              </w:rPr>
              <w:t>Итого</w:t>
            </w:r>
          </w:p>
        </w:tc>
        <w:tc>
          <w:tcPr>
            <w:tcW w:w="2009" w:type="dxa"/>
            <w:shd w:val="clear" w:color="auto" w:fill="auto"/>
            <w:vAlign w:val="center"/>
          </w:tcPr>
          <w:p w14:paraId="6E5D4264" w14:textId="77777777" w:rsidR="00BD4829" w:rsidRPr="00404553" w:rsidRDefault="00AA6640" w:rsidP="00BD4829">
            <w:pPr>
              <w:widowControl w:val="0"/>
              <w:autoSpaceDE w:val="0"/>
              <w:autoSpaceDN w:val="0"/>
              <w:adjustRightInd w:val="0"/>
              <w:spacing w:after="0" w:line="240" w:lineRule="auto"/>
              <w:jc w:val="center"/>
              <w:rPr>
                <w:rFonts w:ascii="Times New Roman" w:hAnsi="Times New Roman"/>
                <w:b/>
                <w:sz w:val="20"/>
                <w:szCs w:val="20"/>
                <w:lang w:val="ru-RU"/>
              </w:rPr>
            </w:pPr>
            <w:r w:rsidRPr="00404553">
              <w:rPr>
                <w:rFonts w:ascii="Times New Roman" w:hAnsi="Times New Roman"/>
                <w:b/>
                <w:sz w:val="20"/>
                <w:szCs w:val="20"/>
                <w:lang w:val="ru-RU"/>
              </w:rPr>
              <w:t>16430,63</w:t>
            </w:r>
          </w:p>
        </w:tc>
        <w:tc>
          <w:tcPr>
            <w:tcW w:w="2266" w:type="dxa"/>
            <w:shd w:val="clear" w:color="auto" w:fill="auto"/>
            <w:vAlign w:val="center"/>
          </w:tcPr>
          <w:p w14:paraId="0AC8E96C" w14:textId="77777777" w:rsidR="00BD4829" w:rsidRPr="00404553" w:rsidRDefault="00802C2D" w:rsidP="00BD4829">
            <w:pPr>
              <w:widowControl w:val="0"/>
              <w:autoSpaceDE w:val="0"/>
              <w:autoSpaceDN w:val="0"/>
              <w:adjustRightInd w:val="0"/>
              <w:spacing w:after="0" w:line="240" w:lineRule="auto"/>
              <w:jc w:val="center"/>
              <w:rPr>
                <w:rFonts w:ascii="Times New Roman" w:hAnsi="Times New Roman"/>
                <w:b/>
                <w:sz w:val="20"/>
                <w:szCs w:val="20"/>
                <w:lang w:val="ru-RU"/>
              </w:rPr>
            </w:pPr>
            <w:r w:rsidRPr="00404553">
              <w:rPr>
                <w:rFonts w:ascii="Times New Roman" w:hAnsi="Times New Roman"/>
                <w:b/>
                <w:sz w:val="20"/>
                <w:szCs w:val="20"/>
                <w:lang w:val="ru-RU"/>
              </w:rPr>
              <w:t>0,105</w:t>
            </w:r>
          </w:p>
        </w:tc>
      </w:tr>
    </w:tbl>
    <w:p w14:paraId="60F622CA" w14:textId="77777777" w:rsidR="006561B2" w:rsidRPr="00825359"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p>
    <w:p w14:paraId="5DA178C5" w14:textId="77777777" w:rsidR="006561B2" w:rsidRDefault="00802C2D"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2</w:t>
      </w:r>
      <w:r w:rsidR="00FD7548">
        <w:rPr>
          <w:rFonts w:ascii="Times New Roman" w:hAnsi="Times New Roman"/>
          <w:sz w:val="24"/>
          <w:szCs w:val="24"/>
          <w:lang w:val="ru-RU"/>
        </w:rPr>
        <w:t>5</w:t>
      </w:r>
      <w:r w:rsidR="006561B2" w:rsidRPr="00227948">
        <w:rPr>
          <w:rFonts w:ascii="Times New Roman" w:hAnsi="Times New Roman"/>
          <w:sz w:val="24"/>
          <w:szCs w:val="24"/>
          <w:lang w:val="ru-RU"/>
        </w:rPr>
        <w:t xml:space="preserve">% доля тепловых сетей приходится на </w:t>
      </w:r>
      <w:r w:rsidR="00AA6D29">
        <w:rPr>
          <w:rFonts w:ascii="Times New Roman" w:hAnsi="Times New Roman"/>
          <w:sz w:val="24"/>
          <w:szCs w:val="24"/>
          <w:lang w:val="ru-RU"/>
        </w:rPr>
        <w:t xml:space="preserve">надземный тип прокладки, </w:t>
      </w:r>
      <w:r>
        <w:rPr>
          <w:rFonts w:ascii="Times New Roman" w:hAnsi="Times New Roman"/>
          <w:sz w:val="24"/>
          <w:szCs w:val="24"/>
          <w:lang w:val="ru-RU"/>
        </w:rPr>
        <w:t>7</w:t>
      </w:r>
      <w:r w:rsidR="00FD7548">
        <w:rPr>
          <w:rFonts w:ascii="Times New Roman" w:hAnsi="Times New Roman"/>
          <w:sz w:val="24"/>
          <w:szCs w:val="24"/>
          <w:lang w:val="ru-RU"/>
        </w:rPr>
        <w:t>5</w:t>
      </w:r>
      <w:r w:rsidR="00AA6D29">
        <w:rPr>
          <w:rFonts w:ascii="Times New Roman" w:hAnsi="Times New Roman"/>
          <w:sz w:val="24"/>
          <w:szCs w:val="24"/>
          <w:lang w:val="ru-RU"/>
        </w:rPr>
        <w:t>% на подземный тип прокладки.</w:t>
      </w:r>
    </w:p>
    <w:p w14:paraId="16A31228" w14:textId="77777777" w:rsidR="0070127A" w:rsidRDefault="0070127A"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08FC544A"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33A407F" w14:textId="77777777" w:rsidR="006561B2" w:rsidRPr="001D41A0" w:rsidRDefault="007D3188"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sidRPr="001D41A0">
        <w:rPr>
          <w:rFonts w:ascii="Times New Roman" w:hAnsi="Times New Roman"/>
          <w:noProof/>
          <w:sz w:val="24"/>
          <w:szCs w:val="24"/>
          <w:lang w:val="ru-RU" w:eastAsia="ru-RU"/>
        </w:rPr>
        <w:lastRenderedPageBreak/>
        <w:drawing>
          <wp:inline distT="0" distB="0" distL="0" distR="0" wp14:anchorId="48811CB2" wp14:editId="1C36C144">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C92904" w14:textId="77777777" w:rsidR="0005351E" w:rsidRDefault="007D3188" w:rsidP="00764E46">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D41A0">
        <w:rPr>
          <w:rFonts w:ascii="Times New Roman" w:hAnsi="Times New Roman"/>
          <w:sz w:val="24"/>
          <w:szCs w:val="24"/>
          <w:lang w:val="ru-RU"/>
        </w:rPr>
        <w:t>Рисунок 1.</w:t>
      </w:r>
      <w:r w:rsidR="00A11511">
        <w:rPr>
          <w:rFonts w:ascii="Times New Roman" w:hAnsi="Times New Roman"/>
          <w:sz w:val="24"/>
          <w:szCs w:val="24"/>
          <w:lang w:val="ru-RU"/>
        </w:rPr>
        <w:t>8</w:t>
      </w:r>
      <w:r w:rsidRPr="001D41A0">
        <w:rPr>
          <w:rFonts w:ascii="Times New Roman" w:hAnsi="Times New Roman"/>
          <w:sz w:val="24"/>
          <w:szCs w:val="24"/>
          <w:lang w:val="ru-RU"/>
        </w:rPr>
        <w:t>. – Доля диаметров тепловых сетей.</w:t>
      </w:r>
    </w:p>
    <w:p w14:paraId="4C377956" w14:textId="1EE0E291" w:rsidR="003B486F" w:rsidRDefault="003B486F" w:rsidP="00764E46">
      <w:pPr>
        <w:widowControl w:val="0"/>
        <w:autoSpaceDE w:val="0"/>
        <w:autoSpaceDN w:val="0"/>
        <w:adjustRightInd w:val="0"/>
        <w:spacing w:after="0" w:line="240" w:lineRule="auto"/>
        <w:ind w:firstLine="709"/>
        <w:jc w:val="center"/>
        <w:rPr>
          <w:rFonts w:ascii="Times New Roman" w:hAnsi="Times New Roman"/>
          <w:sz w:val="24"/>
          <w:szCs w:val="24"/>
          <w:lang w:val="ru-RU"/>
        </w:rPr>
      </w:pPr>
    </w:p>
    <w:p w14:paraId="346091E5" w14:textId="77777777" w:rsidR="008B56D3" w:rsidRPr="00764E46" w:rsidRDefault="008B56D3" w:rsidP="00764E46">
      <w:pPr>
        <w:widowControl w:val="0"/>
        <w:autoSpaceDE w:val="0"/>
        <w:autoSpaceDN w:val="0"/>
        <w:adjustRightInd w:val="0"/>
        <w:spacing w:after="0" w:line="240" w:lineRule="auto"/>
        <w:ind w:firstLine="709"/>
        <w:jc w:val="center"/>
        <w:rPr>
          <w:rFonts w:ascii="Times New Roman" w:hAnsi="Times New Roman"/>
          <w:sz w:val="24"/>
          <w:szCs w:val="24"/>
          <w:lang w:val="ru-RU"/>
        </w:rPr>
      </w:pPr>
    </w:p>
    <w:p w14:paraId="0736ADE4" w14:textId="77777777" w:rsidR="0005351E" w:rsidRPr="00BE22AF" w:rsidRDefault="0005351E" w:rsidP="0005351E">
      <w:pPr>
        <w:pStyle w:val="1"/>
        <w:rPr>
          <w:szCs w:val="24"/>
          <w:lang w:val="ru-RU"/>
        </w:rPr>
      </w:pPr>
      <w:bookmarkStart w:id="37" w:name="_Toc65592495"/>
      <w:r w:rsidRPr="00BE22AF">
        <w:rPr>
          <w:szCs w:val="24"/>
          <w:lang w:val="ru-RU"/>
        </w:rPr>
        <w:t>1.</w:t>
      </w:r>
      <w:r w:rsidRPr="00BE22AF">
        <w:rPr>
          <w:bCs w:val="0"/>
          <w:szCs w:val="24"/>
          <w:lang w:val="ru-RU"/>
        </w:rPr>
        <w:t>3</w:t>
      </w:r>
      <w:r w:rsidRPr="00BE22AF">
        <w:rPr>
          <w:szCs w:val="24"/>
          <w:lang w:val="ru-RU"/>
        </w:rPr>
        <w:t>.</w:t>
      </w:r>
      <w:r w:rsidRPr="00BE22AF">
        <w:rPr>
          <w:bCs w:val="0"/>
          <w:szCs w:val="24"/>
          <w:lang w:val="ru-RU"/>
        </w:rPr>
        <w:t>3</w:t>
      </w:r>
      <w:r w:rsidRPr="00BE22AF">
        <w:rPr>
          <w:szCs w:val="24"/>
          <w:lang w:val="ru-RU"/>
        </w:rPr>
        <w:t>. Гидравлические режимы тепловых сетей и пьезометрические графики</w:t>
      </w:r>
      <w:bookmarkEnd w:id="37"/>
    </w:p>
    <w:p w14:paraId="57B9A88B" w14:textId="77777777" w:rsidR="0005351E" w:rsidRPr="00BE22AF" w:rsidRDefault="0005351E" w:rsidP="0005351E">
      <w:pPr>
        <w:widowControl w:val="0"/>
        <w:autoSpaceDE w:val="0"/>
        <w:autoSpaceDN w:val="0"/>
        <w:adjustRightInd w:val="0"/>
        <w:spacing w:after="0" w:line="329" w:lineRule="exact"/>
        <w:rPr>
          <w:rFonts w:ascii="Times New Roman" w:hAnsi="Times New Roman"/>
          <w:sz w:val="24"/>
          <w:szCs w:val="24"/>
          <w:lang w:val="ru-RU"/>
        </w:rPr>
      </w:pPr>
    </w:p>
    <w:p w14:paraId="0883B67D" w14:textId="77777777" w:rsidR="006561B2" w:rsidRPr="00825359" w:rsidRDefault="006561B2" w:rsidP="006561B2">
      <w:pPr>
        <w:widowControl w:val="0"/>
        <w:overflowPunct w:val="0"/>
        <w:autoSpaceDE w:val="0"/>
        <w:autoSpaceDN w:val="0"/>
        <w:adjustRightInd w:val="0"/>
        <w:spacing w:after="0" w:line="223" w:lineRule="auto"/>
        <w:ind w:left="20" w:firstLine="704"/>
        <w:jc w:val="both"/>
        <w:rPr>
          <w:rFonts w:ascii="Times New Roman" w:hAnsi="Times New Roman"/>
          <w:sz w:val="24"/>
          <w:szCs w:val="24"/>
          <w:lang w:val="ru-RU"/>
        </w:rPr>
      </w:pPr>
      <w:r w:rsidRPr="00825359">
        <w:rPr>
          <w:rFonts w:ascii="Times New Roman" w:hAnsi="Times New Roman"/>
          <w:sz w:val="24"/>
          <w:szCs w:val="24"/>
          <w:lang w:val="ru-RU"/>
        </w:rPr>
        <w:t>Гидравлический режим тепловых сетей основывается на гидрав</w:t>
      </w:r>
      <w:r>
        <w:rPr>
          <w:rFonts w:ascii="Times New Roman" w:hAnsi="Times New Roman"/>
          <w:sz w:val="24"/>
          <w:szCs w:val="24"/>
          <w:lang w:val="ru-RU"/>
        </w:rPr>
        <w:t>лическом расчете. Основной зада</w:t>
      </w:r>
      <w:r w:rsidRPr="00825359">
        <w:rPr>
          <w:rFonts w:ascii="Times New Roman" w:hAnsi="Times New Roman"/>
          <w:sz w:val="24"/>
          <w:szCs w:val="24"/>
          <w:lang w:val="ru-RU"/>
        </w:rPr>
        <w:t>чей гидравлического расчета тепловых сетей является определение диаметров трубопроводов участков тепловой сети, потерь давления (напора) по всей сети и на отдельных ее участках.</w:t>
      </w:r>
    </w:p>
    <w:p w14:paraId="3FFC92A8" w14:textId="77777777" w:rsidR="006561B2" w:rsidRPr="00825359" w:rsidRDefault="006561B2" w:rsidP="006561B2">
      <w:pPr>
        <w:widowControl w:val="0"/>
        <w:autoSpaceDE w:val="0"/>
        <w:autoSpaceDN w:val="0"/>
        <w:adjustRightInd w:val="0"/>
        <w:spacing w:after="0" w:line="59" w:lineRule="exact"/>
        <w:rPr>
          <w:rFonts w:ascii="Times New Roman" w:hAnsi="Times New Roman"/>
          <w:sz w:val="24"/>
          <w:szCs w:val="24"/>
          <w:lang w:val="ru-RU"/>
        </w:rPr>
      </w:pPr>
    </w:p>
    <w:p w14:paraId="5793082D" w14:textId="77777777" w:rsidR="006561B2" w:rsidRPr="00825359" w:rsidRDefault="006561B2" w:rsidP="006561B2">
      <w:pPr>
        <w:widowControl w:val="0"/>
        <w:overflowPunct w:val="0"/>
        <w:autoSpaceDE w:val="0"/>
        <w:autoSpaceDN w:val="0"/>
        <w:adjustRightInd w:val="0"/>
        <w:spacing w:after="0" w:line="239" w:lineRule="auto"/>
        <w:ind w:left="20" w:right="80" w:firstLine="720"/>
        <w:jc w:val="both"/>
        <w:rPr>
          <w:rFonts w:ascii="Times New Roman" w:hAnsi="Times New Roman"/>
          <w:sz w:val="24"/>
          <w:szCs w:val="24"/>
          <w:lang w:val="ru-RU"/>
        </w:rPr>
      </w:pPr>
      <w:r w:rsidRPr="00825359">
        <w:rPr>
          <w:rFonts w:ascii="Times New Roman" w:hAnsi="Times New Roman"/>
          <w:sz w:val="23"/>
          <w:szCs w:val="23"/>
          <w:lang w:val="ru-RU"/>
        </w:rPr>
        <w:t>Гидравлический расчет начинается с выбора главной магист</w:t>
      </w:r>
      <w:r>
        <w:rPr>
          <w:rFonts w:ascii="Times New Roman" w:hAnsi="Times New Roman"/>
          <w:sz w:val="23"/>
          <w:szCs w:val="23"/>
          <w:lang w:val="ru-RU"/>
        </w:rPr>
        <w:t>рали. В качестве главной расчет</w:t>
      </w:r>
      <w:r w:rsidRPr="00825359">
        <w:rPr>
          <w:rFonts w:ascii="Times New Roman" w:hAnsi="Times New Roman"/>
          <w:sz w:val="23"/>
          <w:szCs w:val="23"/>
          <w:lang w:val="ru-RU"/>
        </w:rPr>
        <w:t>ной магистрали выбирают наиболее нагруженную и протяжен</w:t>
      </w:r>
      <w:r>
        <w:rPr>
          <w:rFonts w:ascii="Times New Roman" w:hAnsi="Times New Roman"/>
          <w:sz w:val="23"/>
          <w:szCs w:val="23"/>
          <w:lang w:val="ru-RU"/>
        </w:rPr>
        <w:t>ную, соединяющую источник тепло</w:t>
      </w:r>
      <w:r w:rsidRPr="00825359">
        <w:rPr>
          <w:rFonts w:ascii="Times New Roman" w:hAnsi="Times New Roman"/>
          <w:sz w:val="23"/>
          <w:szCs w:val="23"/>
          <w:lang w:val="ru-RU"/>
        </w:rPr>
        <w:t xml:space="preserve">снабжения с наиболее удаленным потребителем. При этом вычерчивают расчетную схему в одну линию с выделением отдельных участков. Расход теплоносителя </w:t>
      </w:r>
      <w:r>
        <w:rPr>
          <w:rFonts w:ascii="Times New Roman" w:hAnsi="Times New Roman"/>
          <w:sz w:val="23"/>
          <w:szCs w:val="23"/>
          <w:lang w:val="ru-RU"/>
        </w:rPr>
        <w:t>в пределах каждого участка оста</w:t>
      </w:r>
      <w:r w:rsidRPr="00825359">
        <w:rPr>
          <w:rFonts w:ascii="Times New Roman" w:hAnsi="Times New Roman"/>
          <w:sz w:val="23"/>
          <w:szCs w:val="23"/>
          <w:lang w:val="ru-RU"/>
        </w:rPr>
        <w:t>ется постоянным; границами участков являются ответвления (узлы).</w:t>
      </w:r>
    </w:p>
    <w:p w14:paraId="3EAD9BB0" w14:textId="77777777" w:rsidR="006561B2" w:rsidRPr="00825359" w:rsidRDefault="006561B2" w:rsidP="006561B2">
      <w:pPr>
        <w:widowControl w:val="0"/>
        <w:autoSpaceDE w:val="0"/>
        <w:autoSpaceDN w:val="0"/>
        <w:adjustRightInd w:val="0"/>
        <w:spacing w:after="0" w:line="63" w:lineRule="exact"/>
        <w:rPr>
          <w:rFonts w:ascii="Times New Roman" w:hAnsi="Times New Roman"/>
          <w:sz w:val="24"/>
          <w:szCs w:val="24"/>
          <w:lang w:val="ru-RU"/>
        </w:rPr>
      </w:pPr>
    </w:p>
    <w:p w14:paraId="253A73A6" w14:textId="77777777" w:rsidR="006561B2" w:rsidRPr="00825359" w:rsidRDefault="006561B2" w:rsidP="006561B2">
      <w:pPr>
        <w:widowControl w:val="0"/>
        <w:overflowPunct w:val="0"/>
        <w:autoSpaceDE w:val="0"/>
        <w:autoSpaceDN w:val="0"/>
        <w:adjustRightInd w:val="0"/>
        <w:spacing w:after="0" w:line="227" w:lineRule="auto"/>
        <w:ind w:left="20" w:right="80" w:firstLine="732"/>
        <w:jc w:val="both"/>
        <w:rPr>
          <w:rFonts w:ascii="Times New Roman" w:hAnsi="Times New Roman"/>
          <w:sz w:val="24"/>
          <w:szCs w:val="24"/>
          <w:lang w:val="ru-RU"/>
        </w:rPr>
      </w:pPr>
      <w:r w:rsidRPr="00825359">
        <w:rPr>
          <w:rFonts w:ascii="Times New Roman" w:hAnsi="Times New Roman"/>
          <w:sz w:val="24"/>
          <w:szCs w:val="24"/>
          <w:lang w:val="ru-RU"/>
        </w:rPr>
        <w:t>После составления расчетной схемы принимают удельные потери давления по длине К</w:t>
      </w:r>
      <w:r w:rsidRPr="00825359">
        <w:rPr>
          <w:rFonts w:ascii="Times New Roman" w:hAnsi="Times New Roman"/>
          <w:sz w:val="16"/>
          <w:szCs w:val="16"/>
          <w:lang w:val="ru-RU"/>
        </w:rPr>
        <w:t>л</w:t>
      </w:r>
      <w:r w:rsidRPr="00825359">
        <w:rPr>
          <w:rFonts w:ascii="Times New Roman" w:hAnsi="Times New Roman"/>
          <w:sz w:val="24"/>
          <w:szCs w:val="24"/>
          <w:lang w:val="ru-RU"/>
        </w:rPr>
        <w:t xml:space="preserve">: для расчетной, главной магистрали водяных тепловых сетей - 30...80 </w:t>
      </w:r>
      <w:r>
        <w:rPr>
          <w:rFonts w:ascii="Times New Roman" w:hAnsi="Times New Roman"/>
          <w:sz w:val="24"/>
          <w:szCs w:val="24"/>
          <w:lang w:val="ru-RU"/>
        </w:rPr>
        <w:t>Па/м, ответвлений водяных тепло</w:t>
      </w:r>
      <w:r w:rsidRPr="00825359">
        <w:rPr>
          <w:rFonts w:ascii="Times New Roman" w:hAnsi="Times New Roman"/>
          <w:sz w:val="24"/>
          <w:szCs w:val="24"/>
          <w:lang w:val="ru-RU"/>
        </w:rPr>
        <w:t>вых сетей – по расчетному давлению, но не более 300 Па/м; паропр</w:t>
      </w:r>
      <w:r>
        <w:rPr>
          <w:rFonts w:ascii="Times New Roman" w:hAnsi="Times New Roman"/>
          <w:sz w:val="24"/>
          <w:szCs w:val="24"/>
          <w:lang w:val="ru-RU"/>
        </w:rPr>
        <w:t>оводов – 70... 150 Па/м; конден</w:t>
      </w:r>
      <w:r w:rsidRPr="00825359">
        <w:rPr>
          <w:rFonts w:ascii="Times New Roman" w:hAnsi="Times New Roman"/>
          <w:sz w:val="24"/>
          <w:szCs w:val="24"/>
          <w:lang w:val="ru-RU"/>
        </w:rPr>
        <w:t xml:space="preserve">сато-проводов - </w:t>
      </w:r>
      <w:r w:rsidRPr="0070127A">
        <w:rPr>
          <w:rFonts w:ascii="Times New Roman" w:hAnsi="Times New Roman"/>
          <w:sz w:val="24"/>
          <w:szCs w:val="24"/>
          <w:lang w:val="ru-RU"/>
        </w:rPr>
        <w:t>20...60</w:t>
      </w:r>
      <w:r w:rsidRPr="00825359">
        <w:rPr>
          <w:rFonts w:ascii="Times New Roman" w:hAnsi="Times New Roman"/>
          <w:sz w:val="24"/>
          <w:szCs w:val="24"/>
          <w:lang w:val="ru-RU"/>
        </w:rPr>
        <w:t xml:space="preserve"> Па/м.</w:t>
      </w:r>
    </w:p>
    <w:p w14:paraId="4E73706F" w14:textId="77777777" w:rsidR="006561B2" w:rsidRPr="00825359" w:rsidRDefault="006561B2" w:rsidP="006561B2">
      <w:pPr>
        <w:widowControl w:val="0"/>
        <w:autoSpaceDE w:val="0"/>
        <w:autoSpaceDN w:val="0"/>
        <w:adjustRightInd w:val="0"/>
        <w:spacing w:after="0" w:line="60" w:lineRule="exact"/>
        <w:rPr>
          <w:rFonts w:ascii="Times New Roman" w:hAnsi="Times New Roman"/>
          <w:sz w:val="24"/>
          <w:szCs w:val="24"/>
          <w:lang w:val="ru-RU"/>
        </w:rPr>
      </w:pPr>
    </w:p>
    <w:p w14:paraId="3DAD36F4" w14:textId="77777777" w:rsidR="00723459" w:rsidRDefault="006561B2" w:rsidP="007D3188">
      <w:pPr>
        <w:widowControl w:val="0"/>
        <w:autoSpaceDE w:val="0"/>
        <w:autoSpaceDN w:val="0"/>
        <w:adjustRightInd w:val="0"/>
        <w:spacing w:after="0" w:line="240" w:lineRule="auto"/>
        <w:ind w:firstLine="851"/>
        <w:jc w:val="both"/>
        <w:rPr>
          <w:rFonts w:ascii="Times New Roman" w:hAnsi="Times New Roman"/>
          <w:sz w:val="23"/>
          <w:szCs w:val="23"/>
          <w:lang w:val="ru-RU"/>
        </w:rPr>
      </w:pPr>
      <w:r w:rsidRPr="00825359">
        <w:rPr>
          <w:rFonts w:ascii="Times New Roman" w:hAnsi="Times New Roman"/>
          <w:sz w:val="24"/>
          <w:szCs w:val="24"/>
          <w:lang w:val="ru-RU"/>
        </w:rPr>
        <w:t xml:space="preserve">Результаты гидравлического режима </w:t>
      </w:r>
      <w:r w:rsidRPr="00B82819">
        <w:rPr>
          <w:rFonts w:ascii="Times New Roman" w:hAnsi="Times New Roman"/>
          <w:sz w:val="24"/>
          <w:szCs w:val="24"/>
          <w:lang w:val="ru-RU"/>
        </w:rPr>
        <w:t xml:space="preserve">представлены в табл. </w:t>
      </w:r>
      <w:r w:rsidRPr="00AE60D0">
        <w:rPr>
          <w:rFonts w:ascii="Times New Roman" w:hAnsi="Times New Roman"/>
          <w:sz w:val="24"/>
          <w:szCs w:val="24"/>
          <w:lang w:val="ru-RU"/>
        </w:rPr>
        <w:t>1.</w:t>
      </w:r>
      <w:r w:rsidR="0092707D" w:rsidRPr="00AE60D0">
        <w:rPr>
          <w:rFonts w:ascii="Times New Roman" w:hAnsi="Times New Roman"/>
          <w:sz w:val="24"/>
          <w:szCs w:val="24"/>
          <w:lang w:val="ru-RU"/>
        </w:rPr>
        <w:t>1</w:t>
      </w:r>
      <w:r w:rsidR="00703FCE" w:rsidRPr="00AE60D0">
        <w:rPr>
          <w:rFonts w:ascii="Times New Roman" w:hAnsi="Times New Roman"/>
          <w:sz w:val="24"/>
          <w:szCs w:val="24"/>
          <w:lang w:val="ru-RU"/>
        </w:rPr>
        <w:t>1</w:t>
      </w:r>
      <w:r w:rsidRPr="00AE60D0">
        <w:rPr>
          <w:rFonts w:ascii="Times New Roman" w:hAnsi="Times New Roman"/>
          <w:sz w:val="24"/>
          <w:szCs w:val="24"/>
          <w:lang w:val="ru-RU"/>
        </w:rPr>
        <w:t xml:space="preserve"> - 1.</w:t>
      </w:r>
      <w:r w:rsidR="006C27CC" w:rsidRPr="00AE60D0">
        <w:rPr>
          <w:rFonts w:ascii="Times New Roman" w:hAnsi="Times New Roman"/>
          <w:sz w:val="24"/>
          <w:szCs w:val="24"/>
          <w:lang w:val="ru-RU"/>
        </w:rPr>
        <w:t>1</w:t>
      </w:r>
      <w:r w:rsidR="00AE60D0">
        <w:rPr>
          <w:rFonts w:ascii="Times New Roman" w:hAnsi="Times New Roman"/>
          <w:sz w:val="24"/>
          <w:szCs w:val="24"/>
          <w:lang w:val="ru-RU"/>
        </w:rPr>
        <w:t>8.</w:t>
      </w:r>
      <w:r w:rsidRPr="00825359">
        <w:rPr>
          <w:rFonts w:ascii="Times New Roman" w:hAnsi="Times New Roman"/>
          <w:sz w:val="24"/>
          <w:szCs w:val="24"/>
          <w:lang w:val="ru-RU"/>
        </w:rPr>
        <w:t xml:space="preserve"> В данном случае гидравлический расчет и разработка гидравлического режима осуществлялось в разрабатываемой электронной модели </w:t>
      </w:r>
      <w:r w:rsidRPr="00825359">
        <w:rPr>
          <w:rFonts w:ascii="Times New Roman" w:hAnsi="Times New Roman"/>
          <w:sz w:val="23"/>
          <w:szCs w:val="23"/>
          <w:lang w:val="ru-RU"/>
        </w:rPr>
        <w:t>на</w:t>
      </w:r>
      <w:r w:rsidRPr="00825359">
        <w:rPr>
          <w:rFonts w:ascii="Times New Roman" w:hAnsi="Times New Roman"/>
          <w:sz w:val="24"/>
          <w:szCs w:val="24"/>
          <w:lang w:val="ru-RU"/>
        </w:rPr>
        <w:t xml:space="preserve"> </w:t>
      </w:r>
      <w:r w:rsidRPr="00825359">
        <w:rPr>
          <w:rFonts w:ascii="Times New Roman" w:hAnsi="Times New Roman"/>
          <w:sz w:val="23"/>
          <w:szCs w:val="23"/>
          <w:lang w:val="ru-RU"/>
        </w:rPr>
        <w:t xml:space="preserve">программно-расчетном комплексе для систем теплоснабжения </w:t>
      </w:r>
      <w:r>
        <w:rPr>
          <w:rFonts w:ascii="Times New Roman" w:hAnsi="Times New Roman"/>
          <w:sz w:val="23"/>
          <w:szCs w:val="23"/>
        </w:rPr>
        <w:t>ZuluThermo</w:t>
      </w:r>
      <w:r w:rsidR="007D3188">
        <w:rPr>
          <w:rFonts w:ascii="Times New Roman" w:hAnsi="Times New Roman"/>
          <w:sz w:val="23"/>
          <w:szCs w:val="23"/>
          <w:lang w:val="ru-RU"/>
        </w:rPr>
        <w:t xml:space="preserve">.  </w:t>
      </w:r>
    </w:p>
    <w:p w14:paraId="3922064F" w14:textId="77777777" w:rsidR="007D3188" w:rsidRDefault="007D3188" w:rsidP="007D3188">
      <w:pPr>
        <w:widowControl w:val="0"/>
        <w:autoSpaceDE w:val="0"/>
        <w:autoSpaceDN w:val="0"/>
        <w:adjustRightInd w:val="0"/>
        <w:spacing w:after="0" w:line="240" w:lineRule="auto"/>
        <w:ind w:firstLine="851"/>
        <w:jc w:val="both"/>
        <w:rPr>
          <w:rFonts w:ascii="Times New Roman" w:hAnsi="Times New Roman"/>
          <w:sz w:val="24"/>
          <w:szCs w:val="24"/>
          <w:highlight w:val="yellow"/>
          <w:lang w:val="ru-RU"/>
        </w:rPr>
      </w:pPr>
    </w:p>
    <w:p w14:paraId="6958CC1B" w14:textId="77777777" w:rsidR="00273E76" w:rsidRPr="007D3188" w:rsidRDefault="00273E76" w:rsidP="00273E76">
      <w:pPr>
        <w:widowControl w:val="0"/>
        <w:autoSpaceDE w:val="0"/>
        <w:autoSpaceDN w:val="0"/>
        <w:adjustRightInd w:val="0"/>
        <w:spacing w:after="0" w:line="240" w:lineRule="auto"/>
        <w:jc w:val="both"/>
        <w:rPr>
          <w:rFonts w:ascii="Times New Roman" w:hAnsi="Times New Roman"/>
          <w:sz w:val="24"/>
          <w:szCs w:val="24"/>
          <w:highlight w:val="yellow"/>
          <w:lang w:val="ru-RU"/>
        </w:rPr>
        <w:sectPr w:rsidR="00273E76" w:rsidRPr="007D3188" w:rsidSect="00764E46">
          <w:pgSz w:w="11906" w:h="16838"/>
          <w:pgMar w:top="993" w:right="850" w:bottom="1134" w:left="1134" w:header="708" w:footer="708" w:gutter="0"/>
          <w:cols w:space="708"/>
          <w:docGrid w:linePitch="360"/>
        </w:sectPr>
      </w:pPr>
    </w:p>
    <w:p w14:paraId="0E9B059F" w14:textId="77777777" w:rsidR="006561B2" w:rsidRPr="00F539C5" w:rsidRDefault="006561B2" w:rsidP="007D3188">
      <w:pPr>
        <w:widowControl w:val="0"/>
        <w:autoSpaceDE w:val="0"/>
        <w:autoSpaceDN w:val="0"/>
        <w:adjustRightInd w:val="0"/>
        <w:spacing w:after="0" w:line="240" w:lineRule="auto"/>
        <w:ind w:right="-643"/>
        <w:jc w:val="both"/>
        <w:rPr>
          <w:rFonts w:ascii="Times New Roman" w:hAnsi="Times New Roman"/>
          <w:sz w:val="24"/>
          <w:szCs w:val="24"/>
          <w:lang w:val="ru-RU"/>
        </w:rPr>
      </w:pPr>
      <w:r w:rsidRPr="00F539C5">
        <w:rPr>
          <w:rFonts w:ascii="Times New Roman" w:hAnsi="Times New Roman"/>
          <w:sz w:val="24"/>
          <w:szCs w:val="24"/>
          <w:lang w:val="ru-RU"/>
        </w:rPr>
        <w:lastRenderedPageBreak/>
        <w:t xml:space="preserve">Таблица </w:t>
      </w:r>
      <w:r w:rsidRPr="00BA44C5">
        <w:rPr>
          <w:rFonts w:ascii="Times New Roman" w:hAnsi="Times New Roman"/>
          <w:sz w:val="24"/>
          <w:szCs w:val="24"/>
          <w:lang w:val="ru-RU"/>
        </w:rPr>
        <w:t>1.</w:t>
      </w:r>
      <w:r w:rsidR="0092707D" w:rsidRPr="00BA44C5">
        <w:rPr>
          <w:rFonts w:ascii="Times New Roman" w:hAnsi="Times New Roman"/>
          <w:sz w:val="24"/>
          <w:szCs w:val="24"/>
          <w:lang w:val="ru-RU"/>
        </w:rPr>
        <w:t>1</w:t>
      </w:r>
      <w:r w:rsidR="00703FCE" w:rsidRPr="00BA44C5">
        <w:rPr>
          <w:rFonts w:ascii="Times New Roman" w:hAnsi="Times New Roman"/>
          <w:sz w:val="24"/>
          <w:szCs w:val="24"/>
          <w:lang w:val="ru-RU"/>
        </w:rPr>
        <w:t>1</w:t>
      </w:r>
      <w:r w:rsidRPr="00BA44C5">
        <w:rPr>
          <w:rFonts w:ascii="Times New Roman" w:hAnsi="Times New Roman"/>
          <w:sz w:val="24"/>
          <w:szCs w:val="24"/>
          <w:lang w:val="ru-RU"/>
        </w:rPr>
        <w:t>. – Результаты гидравлического</w:t>
      </w:r>
      <w:r w:rsidRPr="00F539C5">
        <w:rPr>
          <w:rFonts w:ascii="Times New Roman" w:hAnsi="Times New Roman"/>
          <w:sz w:val="24"/>
          <w:szCs w:val="24"/>
          <w:lang w:val="ru-RU"/>
        </w:rPr>
        <w:t xml:space="preserve"> расчета от котельной </w:t>
      </w:r>
      <w:r w:rsidR="00EB476F">
        <w:rPr>
          <w:rFonts w:ascii="Times New Roman" w:hAnsi="Times New Roman"/>
          <w:sz w:val="24"/>
          <w:szCs w:val="24"/>
          <w:lang w:val="ru-RU"/>
        </w:rPr>
        <w:t>№1,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 xml:space="preserve">(параметры по </w:t>
      </w:r>
      <w:r w:rsidR="007D3188">
        <w:rPr>
          <w:rFonts w:ascii="Times New Roman" w:hAnsi="Times New Roman"/>
          <w:sz w:val="24"/>
          <w:szCs w:val="24"/>
          <w:lang w:val="ru-RU"/>
        </w:rPr>
        <w:t>сетям</w:t>
      </w:r>
      <w:r w:rsidRPr="00F539C5">
        <w:rPr>
          <w:rFonts w:ascii="Times New Roman" w:hAnsi="Times New Roman"/>
          <w:sz w:val="24"/>
          <w:szCs w:val="24"/>
          <w:lang w:val="ru-RU"/>
        </w:rPr>
        <w:t>)</w:t>
      </w:r>
    </w:p>
    <w:p w14:paraId="6C33681F" w14:textId="77777777" w:rsidR="006561B2" w:rsidRPr="00F539C5" w:rsidRDefault="006561B2" w:rsidP="006561B2">
      <w:pPr>
        <w:widowControl w:val="0"/>
        <w:autoSpaceDE w:val="0"/>
        <w:autoSpaceDN w:val="0"/>
        <w:adjustRightInd w:val="0"/>
        <w:spacing w:after="0" w:line="240" w:lineRule="auto"/>
        <w:ind w:right="-217"/>
        <w:rPr>
          <w:rFonts w:ascii="Times New Roman" w:hAnsi="Times New Roman"/>
          <w:sz w:val="24"/>
          <w:szCs w:val="24"/>
          <w:lang w:val="ru-RU"/>
        </w:rPr>
      </w:pPr>
    </w:p>
    <w:tbl>
      <w:tblPr>
        <w:tblW w:w="1459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941"/>
        <w:gridCol w:w="982"/>
        <w:gridCol w:w="1512"/>
        <w:gridCol w:w="2510"/>
        <w:gridCol w:w="1560"/>
        <w:gridCol w:w="1417"/>
        <w:gridCol w:w="1619"/>
        <w:gridCol w:w="1500"/>
      </w:tblGrid>
      <w:tr w:rsidR="00BA44C5" w:rsidRPr="00B6671B" w14:paraId="20EBE3C2" w14:textId="77777777" w:rsidTr="00066970">
        <w:trPr>
          <w:trHeight w:val="995"/>
        </w:trPr>
        <w:tc>
          <w:tcPr>
            <w:tcW w:w="1555" w:type="dxa"/>
            <w:shd w:val="clear" w:color="auto" w:fill="auto"/>
            <w:vAlign w:val="bottom"/>
            <w:hideMark/>
          </w:tcPr>
          <w:p w14:paraId="0B2E526B"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Наименование начала участка</w:t>
            </w:r>
          </w:p>
        </w:tc>
        <w:tc>
          <w:tcPr>
            <w:tcW w:w="1941" w:type="dxa"/>
            <w:shd w:val="clear" w:color="auto" w:fill="auto"/>
            <w:vAlign w:val="bottom"/>
            <w:hideMark/>
          </w:tcPr>
          <w:p w14:paraId="0B1C8EBE"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Наименование конца участка</w:t>
            </w:r>
          </w:p>
        </w:tc>
        <w:tc>
          <w:tcPr>
            <w:tcW w:w="982" w:type="dxa"/>
            <w:shd w:val="clear" w:color="auto" w:fill="auto"/>
            <w:vAlign w:val="bottom"/>
            <w:hideMark/>
          </w:tcPr>
          <w:p w14:paraId="619CC785"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Длина участка, м</w:t>
            </w:r>
          </w:p>
        </w:tc>
        <w:tc>
          <w:tcPr>
            <w:tcW w:w="1512" w:type="dxa"/>
            <w:shd w:val="clear" w:color="auto" w:fill="auto"/>
            <w:vAlign w:val="bottom"/>
            <w:hideMark/>
          </w:tcPr>
          <w:p w14:paraId="569F1182"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Внутpенний диаметp подающего тpубопpовода, м</w:t>
            </w:r>
          </w:p>
        </w:tc>
        <w:tc>
          <w:tcPr>
            <w:tcW w:w="2510" w:type="dxa"/>
            <w:shd w:val="clear" w:color="auto" w:fill="auto"/>
            <w:vAlign w:val="bottom"/>
            <w:hideMark/>
          </w:tcPr>
          <w:p w14:paraId="2F6F7A0D"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Вид прокладки тепловой сети</w:t>
            </w:r>
          </w:p>
        </w:tc>
        <w:tc>
          <w:tcPr>
            <w:tcW w:w="1560" w:type="dxa"/>
            <w:shd w:val="clear" w:color="auto" w:fill="auto"/>
            <w:vAlign w:val="bottom"/>
            <w:hideMark/>
          </w:tcPr>
          <w:p w14:paraId="62AA05AF"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Расход воды в подающем трубопроводе, т/ч</w:t>
            </w:r>
          </w:p>
        </w:tc>
        <w:tc>
          <w:tcPr>
            <w:tcW w:w="1417" w:type="dxa"/>
            <w:shd w:val="clear" w:color="auto" w:fill="auto"/>
            <w:vAlign w:val="bottom"/>
            <w:hideMark/>
          </w:tcPr>
          <w:p w14:paraId="2FA8F6EC"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Скорость движения воды в под.тр-де, м/с</w:t>
            </w:r>
          </w:p>
        </w:tc>
        <w:tc>
          <w:tcPr>
            <w:tcW w:w="1619" w:type="dxa"/>
            <w:shd w:val="clear" w:color="auto" w:fill="auto"/>
            <w:vAlign w:val="bottom"/>
            <w:hideMark/>
          </w:tcPr>
          <w:p w14:paraId="0015883E"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Тепловые потери в подающем трубопроводе, ккал/ч</w:t>
            </w:r>
          </w:p>
        </w:tc>
        <w:tc>
          <w:tcPr>
            <w:tcW w:w="1500" w:type="dxa"/>
            <w:shd w:val="clear" w:color="auto" w:fill="auto"/>
            <w:vAlign w:val="bottom"/>
            <w:hideMark/>
          </w:tcPr>
          <w:p w14:paraId="55185118"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Тепловые потери в обратном трубопроводе, ккал/ч</w:t>
            </w:r>
          </w:p>
        </w:tc>
      </w:tr>
      <w:tr w:rsidR="00BA44C5" w:rsidRPr="006F3FD2" w14:paraId="4A00703A" w14:textId="77777777" w:rsidTr="00066970">
        <w:trPr>
          <w:trHeight w:val="562"/>
        </w:trPr>
        <w:tc>
          <w:tcPr>
            <w:tcW w:w="1555" w:type="dxa"/>
            <w:shd w:val="clear" w:color="000000" w:fill="FFFFFF"/>
            <w:vAlign w:val="bottom"/>
            <w:hideMark/>
          </w:tcPr>
          <w:p w14:paraId="148D49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shd w:val="clear" w:color="000000" w:fill="FFFFFF"/>
            <w:vAlign w:val="bottom"/>
            <w:hideMark/>
          </w:tcPr>
          <w:p w14:paraId="0B36F9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982" w:type="dxa"/>
            <w:shd w:val="clear" w:color="000000" w:fill="FFFFFF"/>
            <w:vAlign w:val="bottom"/>
            <w:hideMark/>
          </w:tcPr>
          <w:p w14:paraId="570E24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14,76</w:t>
            </w:r>
          </w:p>
        </w:tc>
        <w:tc>
          <w:tcPr>
            <w:tcW w:w="1512" w:type="dxa"/>
            <w:shd w:val="clear" w:color="000000" w:fill="FFFFFF"/>
            <w:vAlign w:val="bottom"/>
            <w:hideMark/>
          </w:tcPr>
          <w:p w14:paraId="54A87D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0,408</w:t>
            </w:r>
          </w:p>
        </w:tc>
        <w:tc>
          <w:tcPr>
            <w:tcW w:w="2510" w:type="dxa"/>
            <w:shd w:val="clear" w:color="000000" w:fill="FFFFFF"/>
            <w:vAlign w:val="bottom"/>
            <w:hideMark/>
          </w:tcPr>
          <w:p w14:paraId="5ED0B0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0708A6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157,6035</w:t>
            </w:r>
          </w:p>
        </w:tc>
        <w:tc>
          <w:tcPr>
            <w:tcW w:w="1417" w:type="dxa"/>
            <w:shd w:val="clear" w:color="000000" w:fill="FFFFFF"/>
            <w:vAlign w:val="bottom"/>
            <w:hideMark/>
          </w:tcPr>
          <w:p w14:paraId="71F514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0,348</w:t>
            </w:r>
          </w:p>
        </w:tc>
        <w:tc>
          <w:tcPr>
            <w:tcW w:w="1619" w:type="dxa"/>
            <w:shd w:val="clear" w:color="000000" w:fill="FFFFFF"/>
            <w:vAlign w:val="bottom"/>
            <w:hideMark/>
          </w:tcPr>
          <w:p w14:paraId="62313A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1404,9</w:t>
            </w:r>
          </w:p>
        </w:tc>
        <w:tc>
          <w:tcPr>
            <w:tcW w:w="1500" w:type="dxa"/>
            <w:shd w:val="clear" w:color="000000" w:fill="FFFFFF"/>
            <w:vAlign w:val="bottom"/>
            <w:hideMark/>
          </w:tcPr>
          <w:p w14:paraId="158C7F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1101,74</w:t>
            </w:r>
          </w:p>
        </w:tc>
      </w:tr>
      <w:tr w:rsidR="00BA44C5" w:rsidRPr="006F3FD2" w14:paraId="7575991B" w14:textId="77777777" w:rsidTr="00066970">
        <w:trPr>
          <w:trHeight w:val="557"/>
        </w:trPr>
        <w:tc>
          <w:tcPr>
            <w:tcW w:w="1555" w:type="dxa"/>
            <w:shd w:val="clear" w:color="000000" w:fill="FFFFFF"/>
            <w:vAlign w:val="bottom"/>
            <w:hideMark/>
          </w:tcPr>
          <w:p w14:paraId="0DDE4A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shd w:val="clear" w:color="000000" w:fill="FFFFFF"/>
            <w:vAlign w:val="bottom"/>
            <w:hideMark/>
          </w:tcPr>
          <w:p w14:paraId="23E832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982" w:type="dxa"/>
            <w:shd w:val="clear" w:color="000000" w:fill="FFFFFF"/>
            <w:vAlign w:val="bottom"/>
            <w:hideMark/>
          </w:tcPr>
          <w:p w14:paraId="1DF583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33,47</w:t>
            </w:r>
          </w:p>
        </w:tc>
        <w:tc>
          <w:tcPr>
            <w:tcW w:w="1512" w:type="dxa"/>
            <w:shd w:val="clear" w:color="000000" w:fill="FFFFFF"/>
            <w:vAlign w:val="bottom"/>
            <w:hideMark/>
          </w:tcPr>
          <w:p w14:paraId="6EC7D52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0,408</w:t>
            </w:r>
          </w:p>
        </w:tc>
        <w:tc>
          <w:tcPr>
            <w:tcW w:w="2510" w:type="dxa"/>
            <w:shd w:val="clear" w:color="000000" w:fill="FFFFFF"/>
            <w:vAlign w:val="bottom"/>
            <w:hideMark/>
          </w:tcPr>
          <w:p w14:paraId="034880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0F6902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157,9675</w:t>
            </w:r>
          </w:p>
        </w:tc>
        <w:tc>
          <w:tcPr>
            <w:tcW w:w="1417" w:type="dxa"/>
            <w:shd w:val="clear" w:color="000000" w:fill="FFFFFF"/>
            <w:vAlign w:val="bottom"/>
            <w:hideMark/>
          </w:tcPr>
          <w:p w14:paraId="4AA3199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0,349</w:t>
            </w:r>
          </w:p>
        </w:tc>
        <w:tc>
          <w:tcPr>
            <w:tcW w:w="1619" w:type="dxa"/>
            <w:shd w:val="clear" w:color="000000" w:fill="FFFFFF"/>
            <w:vAlign w:val="bottom"/>
            <w:hideMark/>
          </w:tcPr>
          <w:p w14:paraId="6E1A9E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3186,29</w:t>
            </w:r>
          </w:p>
        </w:tc>
        <w:tc>
          <w:tcPr>
            <w:tcW w:w="1500" w:type="dxa"/>
            <w:shd w:val="clear" w:color="000000" w:fill="FFFFFF"/>
            <w:vAlign w:val="bottom"/>
            <w:hideMark/>
          </w:tcPr>
          <w:p w14:paraId="0E307E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2498,19</w:t>
            </w:r>
          </w:p>
        </w:tc>
      </w:tr>
      <w:tr w:rsidR="00BA44C5" w:rsidRPr="006F3FD2" w14:paraId="5F3BD8B0" w14:textId="77777777" w:rsidTr="00066970">
        <w:trPr>
          <w:trHeight w:val="551"/>
        </w:trPr>
        <w:tc>
          <w:tcPr>
            <w:tcW w:w="1555" w:type="dxa"/>
            <w:shd w:val="clear" w:color="000000" w:fill="FFFFFF"/>
            <w:vAlign w:val="bottom"/>
            <w:hideMark/>
          </w:tcPr>
          <w:p w14:paraId="3B7FA5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Котельная №1</w:t>
            </w:r>
          </w:p>
        </w:tc>
        <w:tc>
          <w:tcPr>
            <w:tcW w:w="1941" w:type="dxa"/>
            <w:shd w:val="clear" w:color="000000" w:fill="FFFFFF"/>
            <w:vAlign w:val="bottom"/>
            <w:hideMark/>
          </w:tcPr>
          <w:p w14:paraId="2B05D9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982" w:type="dxa"/>
            <w:shd w:val="clear" w:color="000000" w:fill="FFFFFF"/>
            <w:vAlign w:val="bottom"/>
            <w:hideMark/>
          </w:tcPr>
          <w:p w14:paraId="1A7FFE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272,62</w:t>
            </w:r>
          </w:p>
        </w:tc>
        <w:tc>
          <w:tcPr>
            <w:tcW w:w="1512" w:type="dxa"/>
            <w:shd w:val="clear" w:color="000000" w:fill="FFFFFF"/>
            <w:vAlign w:val="bottom"/>
            <w:hideMark/>
          </w:tcPr>
          <w:p w14:paraId="3B4349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0,408</w:t>
            </w:r>
          </w:p>
        </w:tc>
        <w:tc>
          <w:tcPr>
            <w:tcW w:w="2510" w:type="dxa"/>
            <w:shd w:val="clear" w:color="000000" w:fill="FFFFFF"/>
            <w:vAlign w:val="bottom"/>
            <w:hideMark/>
          </w:tcPr>
          <w:p w14:paraId="1F5C97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3E385E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159,0329</w:t>
            </w:r>
          </w:p>
        </w:tc>
        <w:tc>
          <w:tcPr>
            <w:tcW w:w="1417" w:type="dxa"/>
            <w:shd w:val="clear" w:color="000000" w:fill="FFFFFF"/>
            <w:vAlign w:val="bottom"/>
            <w:hideMark/>
          </w:tcPr>
          <w:p w14:paraId="139301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0,352</w:t>
            </w:r>
          </w:p>
        </w:tc>
        <w:tc>
          <w:tcPr>
            <w:tcW w:w="1619" w:type="dxa"/>
            <w:shd w:val="clear" w:color="000000" w:fill="FFFFFF"/>
            <w:vAlign w:val="bottom"/>
            <w:hideMark/>
          </w:tcPr>
          <w:p w14:paraId="099D5E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25986,92</w:t>
            </w:r>
          </w:p>
        </w:tc>
        <w:tc>
          <w:tcPr>
            <w:tcW w:w="1500" w:type="dxa"/>
            <w:shd w:val="clear" w:color="000000" w:fill="FFFFFF"/>
            <w:vAlign w:val="bottom"/>
            <w:hideMark/>
          </w:tcPr>
          <w:p w14:paraId="753076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20345,93</w:t>
            </w:r>
          </w:p>
        </w:tc>
      </w:tr>
      <w:tr w:rsidR="00BA44C5" w:rsidRPr="006F3FD2" w14:paraId="4E2D25ED" w14:textId="77777777" w:rsidTr="00066970">
        <w:trPr>
          <w:trHeight w:val="558"/>
        </w:trPr>
        <w:tc>
          <w:tcPr>
            <w:tcW w:w="1555" w:type="dxa"/>
            <w:shd w:val="clear" w:color="000000" w:fill="FFFFFF"/>
            <w:vAlign w:val="bottom"/>
            <w:hideMark/>
          </w:tcPr>
          <w:p w14:paraId="15F4AE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shd w:val="clear" w:color="000000" w:fill="FFFFFF"/>
            <w:vAlign w:val="bottom"/>
            <w:hideMark/>
          </w:tcPr>
          <w:p w14:paraId="66D676A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982" w:type="dxa"/>
            <w:shd w:val="clear" w:color="000000" w:fill="FFFFFF"/>
            <w:vAlign w:val="bottom"/>
            <w:hideMark/>
          </w:tcPr>
          <w:p w14:paraId="4C92D9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216,9</w:t>
            </w:r>
          </w:p>
        </w:tc>
        <w:tc>
          <w:tcPr>
            <w:tcW w:w="1512" w:type="dxa"/>
            <w:shd w:val="clear" w:color="000000" w:fill="FFFFFF"/>
            <w:vAlign w:val="bottom"/>
            <w:hideMark/>
          </w:tcPr>
          <w:p w14:paraId="38BF639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215B7E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4E212E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75,7026</w:t>
            </w:r>
          </w:p>
        </w:tc>
        <w:tc>
          <w:tcPr>
            <w:tcW w:w="1417" w:type="dxa"/>
            <w:shd w:val="clear" w:color="000000" w:fill="FFFFFF"/>
            <w:vAlign w:val="bottom"/>
            <w:hideMark/>
          </w:tcPr>
          <w:p w14:paraId="69FC0DE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0,293</w:t>
            </w:r>
          </w:p>
        </w:tc>
        <w:tc>
          <w:tcPr>
            <w:tcW w:w="1619" w:type="dxa"/>
            <w:shd w:val="clear" w:color="000000" w:fill="FFFFFF"/>
            <w:vAlign w:val="bottom"/>
            <w:hideMark/>
          </w:tcPr>
          <w:p w14:paraId="05AD73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16205,42</w:t>
            </w:r>
          </w:p>
        </w:tc>
        <w:tc>
          <w:tcPr>
            <w:tcW w:w="1500" w:type="dxa"/>
            <w:shd w:val="clear" w:color="000000" w:fill="FFFFFF"/>
            <w:vAlign w:val="bottom"/>
            <w:hideMark/>
          </w:tcPr>
          <w:p w14:paraId="6A25FB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12410,48</w:t>
            </w:r>
          </w:p>
        </w:tc>
      </w:tr>
      <w:tr w:rsidR="00BA44C5" w:rsidRPr="006F3FD2" w14:paraId="10F4A344" w14:textId="77777777" w:rsidTr="00066970">
        <w:trPr>
          <w:trHeight w:val="288"/>
        </w:trPr>
        <w:tc>
          <w:tcPr>
            <w:tcW w:w="1555" w:type="dxa"/>
            <w:shd w:val="clear" w:color="000000" w:fill="FFFFFF"/>
            <w:vAlign w:val="bottom"/>
            <w:hideMark/>
          </w:tcPr>
          <w:p w14:paraId="3514CE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ТК-35</w:t>
            </w:r>
          </w:p>
        </w:tc>
        <w:tc>
          <w:tcPr>
            <w:tcW w:w="1941" w:type="dxa"/>
            <w:shd w:val="clear" w:color="000000" w:fill="FFFFFF"/>
            <w:vAlign w:val="bottom"/>
            <w:hideMark/>
          </w:tcPr>
          <w:p w14:paraId="7A36E0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ТК-100</w:t>
            </w:r>
          </w:p>
        </w:tc>
        <w:tc>
          <w:tcPr>
            <w:tcW w:w="982" w:type="dxa"/>
            <w:shd w:val="clear" w:color="000000" w:fill="FFFFFF"/>
            <w:vAlign w:val="bottom"/>
            <w:hideMark/>
          </w:tcPr>
          <w:p w14:paraId="264214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187,77</w:t>
            </w:r>
          </w:p>
        </w:tc>
        <w:tc>
          <w:tcPr>
            <w:tcW w:w="1512" w:type="dxa"/>
            <w:shd w:val="clear" w:color="000000" w:fill="FFFFFF"/>
            <w:vAlign w:val="bottom"/>
            <w:hideMark/>
          </w:tcPr>
          <w:p w14:paraId="5015A4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694E46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AFF96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73,296</w:t>
            </w:r>
          </w:p>
        </w:tc>
        <w:tc>
          <w:tcPr>
            <w:tcW w:w="1417" w:type="dxa"/>
            <w:shd w:val="clear" w:color="000000" w:fill="FFFFFF"/>
            <w:vAlign w:val="bottom"/>
            <w:hideMark/>
          </w:tcPr>
          <w:p w14:paraId="3A2B0C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0,284</w:t>
            </w:r>
          </w:p>
        </w:tc>
        <w:tc>
          <w:tcPr>
            <w:tcW w:w="1619" w:type="dxa"/>
            <w:shd w:val="clear" w:color="000000" w:fill="FFFFFF"/>
            <w:vAlign w:val="bottom"/>
            <w:hideMark/>
          </w:tcPr>
          <w:p w14:paraId="20854D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13996,12</w:t>
            </w:r>
          </w:p>
        </w:tc>
        <w:tc>
          <w:tcPr>
            <w:tcW w:w="1500" w:type="dxa"/>
            <w:shd w:val="clear" w:color="000000" w:fill="FFFFFF"/>
            <w:vAlign w:val="bottom"/>
            <w:hideMark/>
          </w:tcPr>
          <w:p w14:paraId="34F0B2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10761,82</w:t>
            </w:r>
          </w:p>
        </w:tc>
      </w:tr>
      <w:tr w:rsidR="00BA44C5" w:rsidRPr="006F3FD2" w14:paraId="59F04152" w14:textId="77777777" w:rsidTr="00066970">
        <w:trPr>
          <w:trHeight w:val="557"/>
        </w:trPr>
        <w:tc>
          <w:tcPr>
            <w:tcW w:w="1555" w:type="dxa"/>
            <w:shd w:val="clear" w:color="000000" w:fill="FFFFFF"/>
            <w:vAlign w:val="bottom"/>
            <w:hideMark/>
          </w:tcPr>
          <w:p w14:paraId="14282E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ТК-100</w:t>
            </w:r>
          </w:p>
        </w:tc>
        <w:tc>
          <w:tcPr>
            <w:tcW w:w="1941" w:type="dxa"/>
            <w:shd w:val="clear" w:color="000000" w:fill="FFFFFF"/>
            <w:vAlign w:val="bottom"/>
            <w:hideMark/>
          </w:tcPr>
          <w:p w14:paraId="647EC4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982" w:type="dxa"/>
            <w:shd w:val="clear" w:color="000000" w:fill="FFFFFF"/>
            <w:vAlign w:val="bottom"/>
            <w:hideMark/>
          </w:tcPr>
          <w:p w14:paraId="6E4B80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73,05</w:t>
            </w:r>
          </w:p>
        </w:tc>
        <w:tc>
          <w:tcPr>
            <w:tcW w:w="1512" w:type="dxa"/>
            <w:shd w:val="clear" w:color="000000" w:fill="FFFFFF"/>
            <w:vAlign w:val="bottom"/>
            <w:hideMark/>
          </w:tcPr>
          <w:p w14:paraId="6186F6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11B6D9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2EC9E5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70,7331</w:t>
            </w:r>
          </w:p>
        </w:tc>
        <w:tc>
          <w:tcPr>
            <w:tcW w:w="1417" w:type="dxa"/>
            <w:shd w:val="clear" w:color="000000" w:fill="FFFFFF"/>
            <w:vAlign w:val="bottom"/>
            <w:hideMark/>
          </w:tcPr>
          <w:p w14:paraId="128160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0,274</w:t>
            </w:r>
          </w:p>
        </w:tc>
        <w:tc>
          <w:tcPr>
            <w:tcW w:w="1619" w:type="dxa"/>
            <w:shd w:val="clear" w:color="000000" w:fill="FFFFFF"/>
            <w:vAlign w:val="bottom"/>
            <w:hideMark/>
          </w:tcPr>
          <w:p w14:paraId="0867CF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5436,7</w:t>
            </w:r>
          </w:p>
        </w:tc>
        <w:tc>
          <w:tcPr>
            <w:tcW w:w="1500" w:type="dxa"/>
            <w:shd w:val="clear" w:color="000000" w:fill="FFFFFF"/>
            <w:vAlign w:val="bottom"/>
            <w:hideMark/>
          </w:tcPr>
          <w:p w14:paraId="11A09E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4187,82</w:t>
            </w:r>
          </w:p>
        </w:tc>
      </w:tr>
      <w:tr w:rsidR="00BA44C5" w:rsidRPr="006F3FD2" w14:paraId="00B3C572" w14:textId="77777777" w:rsidTr="00066970">
        <w:trPr>
          <w:trHeight w:val="537"/>
        </w:trPr>
        <w:tc>
          <w:tcPr>
            <w:tcW w:w="1555" w:type="dxa"/>
            <w:shd w:val="clear" w:color="000000" w:fill="FFFFFF"/>
            <w:vAlign w:val="bottom"/>
            <w:hideMark/>
          </w:tcPr>
          <w:p w14:paraId="7106D1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1941" w:type="dxa"/>
            <w:shd w:val="clear" w:color="000000" w:fill="FFFFFF"/>
            <w:vAlign w:val="bottom"/>
            <w:hideMark/>
          </w:tcPr>
          <w:p w14:paraId="2D9C95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Т35*</w:t>
            </w:r>
          </w:p>
        </w:tc>
        <w:tc>
          <w:tcPr>
            <w:tcW w:w="982" w:type="dxa"/>
            <w:shd w:val="clear" w:color="000000" w:fill="FFFFFF"/>
            <w:vAlign w:val="bottom"/>
            <w:hideMark/>
          </w:tcPr>
          <w:p w14:paraId="6B144F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71,68</w:t>
            </w:r>
          </w:p>
        </w:tc>
        <w:tc>
          <w:tcPr>
            <w:tcW w:w="1512" w:type="dxa"/>
            <w:shd w:val="clear" w:color="000000" w:fill="FFFFFF"/>
            <w:vAlign w:val="bottom"/>
            <w:hideMark/>
          </w:tcPr>
          <w:p w14:paraId="054BB3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44419F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249971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67,6806</w:t>
            </w:r>
          </w:p>
        </w:tc>
        <w:tc>
          <w:tcPr>
            <w:tcW w:w="1417" w:type="dxa"/>
            <w:shd w:val="clear" w:color="000000" w:fill="FFFFFF"/>
            <w:vAlign w:val="bottom"/>
            <w:hideMark/>
          </w:tcPr>
          <w:p w14:paraId="2D9A4D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0,262</w:t>
            </w:r>
          </w:p>
        </w:tc>
        <w:tc>
          <w:tcPr>
            <w:tcW w:w="1619" w:type="dxa"/>
            <w:shd w:val="clear" w:color="000000" w:fill="FFFFFF"/>
            <w:vAlign w:val="bottom"/>
            <w:hideMark/>
          </w:tcPr>
          <w:p w14:paraId="138C1E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5331,44</w:t>
            </w:r>
          </w:p>
        </w:tc>
        <w:tc>
          <w:tcPr>
            <w:tcW w:w="1500" w:type="dxa"/>
            <w:shd w:val="clear" w:color="000000" w:fill="FFFFFF"/>
            <w:vAlign w:val="bottom"/>
            <w:hideMark/>
          </w:tcPr>
          <w:p w14:paraId="017F03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4110,45</w:t>
            </w:r>
          </w:p>
        </w:tc>
      </w:tr>
      <w:tr w:rsidR="00BA44C5" w:rsidRPr="006F3FD2" w14:paraId="71AF023E" w14:textId="77777777" w:rsidTr="00066970">
        <w:trPr>
          <w:trHeight w:val="430"/>
        </w:trPr>
        <w:tc>
          <w:tcPr>
            <w:tcW w:w="1555" w:type="dxa"/>
            <w:shd w:val="clear" w:color="000000" w:fill="FFFFFF"/>
            <w:vAlign w:val="bottom"/>
            <w:hideMark/>
          </w:tcPr>
          <w:p w14:paraId="0BAA4D2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1941" w:type="dxa"/>
            <w:shd w:val="clear" w:color="000000" w:fill="FFFFFF"/>
            <w:vAlign w:val="bottom"/>
            <w:hideMark/>
          </w:tcPr>
          <w:p w14:paraId="1F5EB2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ТК-35</w:t>
            </w:r>
          </w:p>
        </w:tc>
        <w:tc>
          <w:tcPr>
            <w:tcW w:w="982" w:type="dxa"/>
            <w:shd w:val="clear" w:color="000000" w:fill="FFFFFF"/>
            <w:vAlign w:val="bottom"/>
            <w:hideMark/>
          </w:tcPr>
          <w:p w14:paraId="0F0548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80,95</w:t>
            </w:r>
          </w:p>
        </w:tc>
        <w:tc>
          <w:tcPr>
            <w:tcW w:w="1512" w:type="dxa"/>
            <w:shd w:val="clear" w:color="000000" w:fill="FFFFFF"/>
            <w:vAlign w:val="bottom"/>
            <w:hideMark/>
          </w:tcPr>
          <w:p w14:paraId="58C03C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61DCF5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4B1E0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74,2817</w:t>
            </w:r>
          </w:p>
        </w:tc>
        <w:tc>
          <w:tcPr>
            <w:tcW w:w="1417" w:type="dxa"/>
            <w:shd w:val="clear" w:color="000000" w:fill="FFFFFF"/>
            <w:vAlign w:val="bottom"/>
            <w:hideMark/>
          </w:tcPr>
          <w:p w14:paraId="6704DE0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0,288</w:t>
            </w:r>
          </w:p>
        </w:tc>
        <w:tc>
          <w:tcPr>
            <w:tcW w:w="1619" w:type="dxa"/>
            <w:shd w:val="clear" w:color="000000" w:fill="FFFFFF"/>
            <w:vAlign w:val="bottom"/>
            <w:hideMark/>
          </w:tcPr>
          <w:p w14:paraId="40C5BD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5827,84</w:t>
            </w:r>
          </w:p>
        </w:tc>
        <w:tc>
          <w:tcPr>
            <w:tcW w:w="1500" w:type="dxa"/>
            <w:shd w:val="clear" w:color="000000" w:fill="FFFFFF"/>
            <w:vAlign w:val="bottom"/>
            <w:hideMark/>
          </w:tcPr>
          <w:p w14:paraId="7CF582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2496,57</w:t>
            </w:r>
          </w:p>
        </w:tc>
      </w:tr>
      <w:tr w:rsidR="00BA44C5" w:rsidRPr="006F3FD2" w14:paraId="4B150102" w14:textId="77777777" w:rsidTr="00066970">
        <w:trPr>
          <w:trHeight w:val="550"/>
        </w:trPr>
        <w:tc>
          <w:tcPr>
            <w:tcW w:w="1555" w:type="dxa"/>
            <w:shd w:val="clear" w:color="000000" w:fill="FFFFFF"/>
            <w:vAlign w:val="bottom"/>
            <w:hideMark/>
          </w:tcPr>
          <w:p w14:paraId="61F5F8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shd w:val="clear" w:color="000000" w:fill="FFFFFF"/>
            <w:vAlign w:val="bottom"/>
            <w:hideMark/>
          </w:tcPr>
          <w:p w14:paraId="34543A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982" w:type="dxa"/>
            <w:shd w:val="clear" w:color="000000" w:fill="FFFFFF"/>
            <w:vAlign w:val="bottom"/>
            <w:hideMark/>
          </w:tcPr>
          <w:p w14:paraId="1E4246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26,93</w:t>
            </w:r>
          </w:p>
        </w:tc>
        <w:tc>
          <w:tcPr>
            <w:tcW w:w="1512" w:type="dxa"/>
            <w:shd w:val="clear" w:color="000000" w:fill="FFFFFF"/>
            <w:vAlign w:val="bottom"/>
            <w:hideMark/>
          </w:tcPr>
          <w:p w14:paraId="6F8EECA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591AB5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0B9F3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157,1572</w:t>
            </w:r>
          </w:p>
        </w:tc>
        <w:tc>
          <w:tcPr>
            <w:tcW w:w="1417" w:type="dxa"/>
            <w:shd w:val="clear" w:color="000000" w:fill="FFFFFF"/>
            <w:vAlign w:val="bottom"/>
            <w:hideMark/>
          </w:tcPr>
          <w:p w14:paraId="28C0C8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0,609</w:t>
            </w:r>
          </w:p>
        </w:tc>
        <w:tc>
          <w:tcPr>
            <w:tcW w:w="1619" w:type="dxa"/>
            <w:shd w:val="clear" w:color="000000" w:fill="FFFFFF"/>
            <w:vAlign w:val="bottom"/>
            <w:hideMark/>
          </w:tcPr>
          <w:p w14:paraId="06DCA3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2012,25</w:t>
            </w:r>
          </w:p>
        </w:tc>
        <w:tc>
          <w:tcPr>
            <w:tcW w:w="1500" w:type="dxa"/>
            <w:shd w:val="clear" w:color="000000" w:fill="FFFFFF"/>
            <w:vAlign w:val="bottom"/>
            <w:hideMark/>
          </w:tcPr>
          <w:p w14:paraId="59707A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1539,88</w:t>
            </w:r>
          </w:p>
        </w:tc>
      </w:tr>
      <w:tr w:rsidR="00BA44C5" w:rsidRPr="006F3FD2" w14:paraId="512B61E0" w14:textId="77777777" w:rsidTr="00066970">
        <w:trPr>
          <w:trHeight w:val="559"/>
        </w:trPr>
        <w:tc>
          <w:tcPr>
            <w:tcW w:w="1555" w:type="dxa"/>
            <w:shd w:val="clear" w:color="000000" w:fill="FFFFFF"/>
            <w:vAlign w:val="bottom"/>
            <w:hideMark/>
          </w:tcPr>
          <w:p w14:paraId="7FD495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ТК-37</w:t>
            </w:r>
          </w:p>
        </w:tc>
        <w:tc>
          <w:tcPr>
            <w:tcW w:w="1941" w:type="dxa"/>
            <w:shd w:val="clear" w:color="000000" w:fill="FFFFFF"/>
            <w:vAlign w:val="bottom"/>
            <w:hideMark/>
          </w:tcPr>
          <w:p w14:paraId="1965E5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ТК-38</w:t>
            </w:r>
          </w:p>
        </w:tc>
        <w:tc>
          <w:tcPr>
            <w:tcW w:w="982" w:type="dxa"/>
            <w:shd w:val="clear" w:color="000000" w:fill="FFFFFF"/>
            <w:vAlign w:val="bottom"/>
            <w:hideMark/>
          </w:tcPr>
          <w:p w14:paraId="751747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71,76</w:t>
            </w:r>
          </w:p>
        </w:tc>
        <w:tc>
          <w:tcPr>
            <w:tcW w:w="1512" w:type="dxa"/>
            <w:shd w:val="clear" w:color="000000" w:fill="FFFFFF"/>
            <w:vAlign w:val="bottom"/>
            <w:hideMark/>
          </w:tcPr>
          <w:p w14:paraId="1917F4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470D7E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6BAB33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47,2471</w:t>
            </w:r>
          </w:p>
        </w:tc>
        <w:tc>
          <w:tcPr>
            <w:tcW w:w="1417" w:type="dxa"/>
            <w:shd w:val="clear" w:color="000000" w:fill="FFFFFF"/>
            <w:vAlign w:val="bottom"/>
            <w:hideMark/>
          </w:tcPr>
          <w:p w14:paraId="21DF408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0,183</w:t>
            </w:r>
          </w:p>
        </w:tc>
        <w:tc>
          <w:tcPr>
            <w:tcW w:w="1619" w:type="dxa"/>
            <w:shd w:val="clear" w:color="000000" w:fill="FFFFFF"/>
            <w:vAlign w:val="bottom"/>
            <w:hideMark/>
          </w:tcPr>
          <w:p w14:paraId="0CBBFD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5330,68</w:t>
            </w:r>
          </w:p>
        </w:tc>
        <w:tc>
          <w:tcPr>
            <w:tcW w:w="1500" w:type="dxa"/>
            <w:shd w:val="clear" w:color="000000" w:fill="FFFFFF"/>
            <w:vAlign w:val="bottom"/>
            <w:hideMark/>
          </w:tcPr>
          <w:p w14:paraId="230350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4101,83</w:t>
            </w:r>
          </w:p>
        </w:tc>
      </w:tr>
      <w:tr w:rsidR="00BA44C5" w:rsidRPr="006F3FD2" w14:paraId="709A0BB8" w14:textId="77777777" w:rsidTr="00066970">
        <w:trPr>
          <w:trHeight w:val="540"/>
        </w:trPr>
        <w:tc>
          <w:tcPr>
            <w:tcW w:w="1555" w:type="dxa"/>
            <w:shd w:val="clear" w:color="000000" w:fill="FFFFFF"/>
            <w:vAlign w:val="bottom"/>
            <w:hideMark/>
          </w:tcPr>
          <w:p w14:paraId="08569D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Т35*</w:t>
            </w:r>
          </w:p>
        </w:tc>
        <w:tc>
          <w:tcPr>
            <w:tcW w:w="1941" w:type="dxa"/>
            <w:shd w:val="clear" w:color="000000" w:fill="FFFFFF"/>
            <w:vAlign w:val="bottom"/>
            <w:hideMark/>
          </w:tcPr>
          <w:p w14:paraId="7DD3CA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ТК-37</w:t>
            </w:r>
          </w:p>
        </w:tc>
        <w:tc>
          <w:tcPr>
            <w:tcW w:w="982" w:type="dxa"/>
            <w:shd w:val="clear" w:color="000000" w:fill="FFFFFF"/>
            <w:vAlign w:val="bottom"/>
            <w:hideMark/>
          </w:tcPr>
          <w:p w14:paraId="411C99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66,82</w:t>
            </w:r>
          </w:p>
        </w:tc>
        <w:tc>
          <w:tcPr>
            <w:tcW w:w="1512" w:type="dxa"/>
            <w:shd w:val="clear" w:color="000000" w:fill="FFFFFF"/>
            <w:vAlign w:val="bottom"/>
            <w:hideMark/>
          </w:tcPr>
          <w:p w14:paraId="0133CE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shd w:val="clear" w:color="000000" w:fill="FFFFFF"/>
            <w:vAlign w:val="bottom"/>
            <w:hideMark/>
          </w:tcPr>
          <w:p w14:paraId="3B846A9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61FB22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64,2576</w:t>
            </w:r>
          </w:p>
        </w:tc>
        <w:tc>
          <w:tcPr>
            <w:tcW w:w="1417" w:type="dxa"/>
            <w:shd w:val="clear" w:color="000000" w:fill="FFFFFF"/>
            <w:vAlign w:val="bottom"/>
            <w:hideMark/>
          </w:tcPr>
          <w:p w14:paraId="7A755A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0,249</w:t>
            </w:r>
          </w:p>
        </w:tc>
        <w:tc>
          <w:tcPr>
            <w:tcW w:w="1619" w:type="dxa"/>
            <w:shd w:val="clear" w:color="000000" w:fill="FFFFFF"/>
            <w:vAlign w:val="bottom"/>
            <w:hideMark/>
          </w:tcPr>
          <w:p w14:paraId="030D19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4966,81</w:t>
            </w:r>
          </w:p>
        </w:tc>
        <w:tc>
          <w:tcPr>
            <w:tcW w:w="1500" w:type="dxa"/>
            <w:shd w:val="clear" w:color="000000" w:fill="FFFFFF"/>
            <w:vAlign w:val="bottom"/>
            <w:hideMark/>
          </w:tcPr>
          <w:p w14:paraId="289B80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3831,89</w:t>
            </w:r>
          </w:p>
        </w:tc>
      </w:tr>
      <w:tr w:rsidR="00BA44C5" w:rsidRPr="006F3FD2" w14:paraId="0672F72E" w14:textId="77777777" w:rsidTr="00066970">
        <w:trPr>
          <w:trHeight w:val="620"/>
        </w:trPr>
        <w:tc>
          <w:tcPr>
            <w:tcW w:w="1555" w:type="dxa"/>
            <w:shd w:val="clear" w:color="000000" w:fill="FFFFFF"/>
            <w:vAlign w:val="bottom"/>
            <w:hideMark/>
          </w:tcPr>
          <w:p w14:paraId="60C07E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shd w:val="clear" w:color="000000" w:fill="FFFFFF"/>
            <w:vAlign w:val="bottom"/>
            <w:hideMark/>
          </w:tcPr>
          <w:p w14:paraId="53D2A90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982" w:type="dxa"/>
            <w:shd w:val="clear" w:color="000000" w:fill="FFFFFF"/>
            <w:vAlign w:val="bottom"/>
            <w:hideMark/>
          </w:tcPr>
          <w:p w14:paraId="53AA9A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289,06</w:t>
            </w:r>
          </w:p>
        </w:tc>
        <w:tc>
          <w:tcPr>
            <w:tcW w:w="1512" w:type="dxa"/>
            <w:shd w:val="clear" w:color="000000" w:fill="FFFFFF"/>
            <w:vAlign w:val="bottom"/>
            <w:hideMark/>
          </w:tcPr>
          <w:p w14:paraId="52E992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0,259</w:t>
            </w:r>
          </w:p>
        </w:tc>
        <w:tc>
          <w:tcPr>
            <w:tcW w:w="2510" w:type="dxa"/>
            <w:shd w:val="clear" w:color="000000" w:fill="FFFFFF"/>
            <w:vAlign w:val="bottom"/>
            <w:hideMark/>
          </w:tcPr>
          <w:p w14:paraId="6597D7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D2F54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46,5403</w:t>
            </w:r>
          </w:p>
        </w:tc>
        <w:tc>
          <w:tcPr>
            <w:tcW w:w="1417" w:type="dxa"/>
            <w:shd w:val="clear" w:color="000000" w:fill="FFFFFF"/>
            <w:vAlign w:val="bottom"/>
            <w:hideMark/>
          </w:tcPr>
          <w:p w14:paraId="6BDBA4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0,258</w:t>
            </w:r>
          </w:p>
        </w:tc>
        <w:tc>
          <w:tcPr>
            <w:tcW w:w="1619" w:type="dxa"/>
            <w:shd w:val="clear" w:color="000000" w:fill="FFFFFF"/>
            <w:vAlign w:val="bottom"/>
            <w:hideMark/>
          </w:tcPr>
          <w:p w14:paraId="64309C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18521,65</w:t>
            </w:r>
          </w:p>
        </w:tc>
        <w:tc>
          <w:tcPr>
            <w:tcW w:w="1500" w:type="dxa"/>
            <w:shd w:val="clear" w:color="000000" w:fill="FFFFFF"/>
            <w:vAlign w:val="bottom"/>
            <w:hideMark/>
          </w:tcPr>
          <w:p w14:paraId="3803D7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7882,16</w:t>
            </w:r>
          </w:p>
        </w:tc>
      </w:tr>
      <w:tr w:rsidR="00BA44C5" w:rsidRPr="006F3FD2" w14:paraId="23FED335" w14:textId="77777777" w:rsidTr="00066970">
        <w:trPr>
          <w:trHeight w:val="288"/>
        </w:trPr>
        <w:tc>
          <w:tcPr>
            <w:tcW w:w="1555" w:type="dxa"/>
            <w:shd w:val="clear" w:color="000000" w:fill="FFFFFF"/>
            <w:vAlign w:val="bottom"/>
            <w:hideMark/>
          </w:tcPr>
          <w:p w14:paraId="038157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shd w:val="clear" w:color="000000" w:fill="FFFFFF"/>
            <w:vAlign w:val="bottom"/>
            <w:hideMark/>
          </w:tcPr>
          <w:p w14:paraId="13F6A3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982" w:type="dxa"/>
            <w:shd w:val="clear" w:color="000000" w:fill="FFFFFF"/>
            <w:vAlign w:val="bottom"/>
            <w:hideMark/>
          </w:tcPr>
          <w:p w14:paraId="77E6CFD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376,28</w:t>
            </w:r>
          </w:p>
        </w:tc>
        <w:tc>
          <w:tcPr>
            <w:tcW w:w="1512" w:type="dxa"/>
            <w:shd w:val="clear" w:color="000000" w:fill="FFFFFF"/>
            <w:vAlign w:val="bottom"/>
            <w:hideMark/>
          </w:tcPr>
          <w:p w14:paraId="6CC1A6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0,259</w:t>
            </w:r>
          </w:p>
        </w:tc>
        <w:tc>
          <w:tcPr>
            <w:tcW w:w="2510" w:type="dxa"/>
            <w:shd w:val="clear" w:color="000000" w:fill="FFFFFF"/>
            <w:vAlign w:val="bottom"/>
            <w:hideMark/>
          </w:tcPr>
          <w:p w14:paraId="5C0D48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492CF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81,4497</w:t>
            </w:r>
          </w:p>
        </w:tc>
        <w:tc>
          <w:tcPr>
            <w:tcW w:w="1417" w:type="dxa"/>
            <w:shd w:val="clear" w:color="000000" w:fill="FFFFFF"/>
            <w:vAlign w:val="bottom"/>
            <w:hideMark/>
          </w:tcPr>
          <w:p w14:paraId="0F350F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0,451</w:t>
            </w:r>
          </w:p>
        </w:tc>
        <w:tc>
          <w:tcPr>
            <w:tcW w:w="1619" w:type="dxa"/>
            <w:shd w:val="clear" w:color="000000" w:fill="FFFFFF"/>
            <w:vAlign w:val="bottom"/>
            <w:hideMark/>
          </w:tcPr>
          <w:p w14:paraId="01AD5A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24121,07</w:t>
            </w:r>
          </w:p>
        </w:tc>
        <w:tc>
          <w:tcPr>
            <w:tcW w:w="1500" w:type="dxa"/>
            <w:shd w:val="clear" w:color="000000" w:fill="FFFFFF"/>
            <w:vAlign w:val="bottom"/>
            <w:hideMark/>
          </w:tcPr>
          <w:p w14:paraId="726B93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10332,94</w:t>
            </w:r>
          </w:p>
        </w:tc>
      </w:tr>
      <w:tr w:rsidR="00BA44C5" w:rsidRPr="006F3FD2" w14:paraId="57178035" w14:textId="77777777" w:rsidTr="00066970">
        <w:trPr>
          <w:trHeight w:val="650"/>
        </w:trPr>
        <w:tc>
          <w:tcPr>
            <w:tcW w:w="1555" w:type="dxa"/>
            <w:shd w:val="clear" w:color="000000" w:fill="FFFFFF"/>
            <w:vAlign w:val="bottom"/>
            <w:hideMark/>
          </w:tcPr>
          <w:p w14:paraId="01F967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shd w:val="clear" w:color="000000" w:fill="FFFFFF"/>
            <w:vAlign w:val="bottom"/>
            <w:hideMark/>
          </w:tcPr>
          <w:p w14:paraId="580E26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w:t>
            </w:r>
          </w:p>
        </w:tc>
        <w:tc>
          <w:tcPr>
            <w:tcW w:w="982" w:type="dxa"/>
            <w:shd w:val="clear" w:color="000000" w:fill="FFFFFF"/>
            <w:vAlign w:val="bottom"/>
            <w:hideMark/>
          </w:tcPr>
          <w:p w14:paraId="31DDC4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234,96</w:t>
            </w:r>
          </w:p>
        </w:tc>
        <w:tc>
          <w:tcPr>
            <w:tcW w:w="1512" w:type="dxa"/>
            <w:shd w:val="clear" w:color="000000" w:fill="FFFFFF"/>
            <w:vAlign w:val="bottom"/>
            <w:hideMark/>
          </w:tcPr>
          <w:p w14:paraId="23D411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19A07B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CB520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26,7062</w:t>
            </w:r>
          </w:p>
        </w:tc>
        <w:tc>
          <w:tcPr>
            <w:tcW w:w="1417" w:type="dxa"/>
            <w:shd w:val="clear" w:color="000000" w:fill="FFFFFF"/>
            <w:vAlign w:val="bottom"/>
            <w:hideMark/>
          </w:tcPr>
          <w:p w14:paraId="0BAF45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0,233</w:t>
            </w:r>
          </w:p>
        </w:tc>
        <w:tc>
          <w:tcPr>
            <w:tcW w:w="1619" w:type="dxa"/>
            <w:shd w:val="clear" w:color="000000" w:fill="FFFFFF"/>
            <w:vAlign w:val="bottom"/>
            <w:hideMark/>
          </w:tcPr>
          <w:p w14:paraId="5E0B00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13061,91</w:t>
            </w:r>
          </w:p>
        </w:tc>
        <w:tc>
          <w:tcPr>
            <w:tcW w:w="1500" w:type="dxa"/>
            <w:shd w:val="clear" w:color="000000" w:fill="FFFFFF"/>
            <w:vAlign w:val="bottom"/>
            <w:hideMark/>
          </w:tcPr>
          <w:p w14:paraId="671621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5558</w:t>
            </w:r>
          </w:p>
        </w:tc>
      </w:tr>
      <w:tr w:rsidR="00BA44C5" w:rsidRPr="006F3FD2" w14:paraId="792CB1AD" w14:textId="77777777" w:rsidTr="00066970">
        <w:trPr>
          <w:trHeight w:val="535"/>
        </w:trPr>
        <w:tc>
          <w:tcPr>
            <w:tcW w:w="1555" w:type="dxa"/>
            <w:shd w:val="clear" w:color="000000" w:fill="FFFFFF"/>
            <w:vAlign w:val="bottom"/>
            <w:hideMark/>
          </w:tcPr>
          <w:p w14:paraId="3B9E43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ТК-9</w:t>
            </w:r>
          </w:p>
        </w:tc>
        <w:tc>
          <w:tcPr>
            <w:tcW w:w="1941" w:type="dxa"/>
            <w:shd w:val="clear" w:color="000000" w:fill="FFFFFF"/>
            <w:vAlign w:val="bottom"/>
            <w:hideMark/>
          </w:tcPr>
          <w:p w14:paraId="4185D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982" w:type="dxa"/>
            <w:shd w:val="clear" w:color="000000" w:fill="FFFFFF"/>
            <w:vAlign w:val="bottom"/>
            <w:hideMark/>
          </w:tcPr>
          <w:p w14:paraId="4694CC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68,91</w:t>
            </w:r>
          </w:p>
        </w:tc>
        <w:tc>
          <w:tcPr>
            <w:tcW w:w="1512" w:type="dxa"/>
            <w:shd w:val="clear" w:color="000000" w:fill="FFFFFF"/>
            <w:vAlign w:val="bottom"/>
            <w:hideMark/>
          </w:tcPr>
          <w:p w14:paraId="556A8D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73CDEF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3E6BA9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23,6825</w:t>
            </w:r>
          </w:p>
        </w:tc>
        <w:tc>
          <w:tcPr>
            <w:tcW w:w="1417" w:type="dxa"/>
            <w:shd w:val="clear" w:color="000000" w:fill="FFFFFF"/>
            <w:vAlign w:val="bottom"/>
            <w:hideMark/>
          </w:tcPr>
          <w:p w14:paraId="43410D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1619" w:type="dxa"/>
            <w:shd w:val="clear" w:color="000000" w:fill="FFFFFF"/>
            <w:vAlign w:val="bottom"/>
            <w:hideMark/>
          </w:tcPr>
          <w:p w14:paraId="31ADB1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3990,18</w:t>
            </w:r>
          </w:p>
        </w:tc>
        <w:tc>
          <w:tcPr>
            <w:tcW w:w="1500" w:type="dxa"/>
            <w:shd w:val="clear" w:color="000000" w:fill="FFFFFF"/>
            <w:vAlign w:val="bottom"/>
            <w:hideMark/>
          </w:tcPr>
          <w:p w14:paraId="6F7867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2944,06</w:t>
            </w:r>
          </w:p>
        </w:tc>
      </w:tr>
      <w:tr w:rsidR="00BA44C5" w:rsidRPr="006F3FD2" w14:paraId="56CA8D58" w14:textId="77777777" w:rsidTr="00066970">
        <w:trPr>
          <w:trHeight w:val="557"/>
        </w:trPr>
        <w:tc>
          <w:tcPr>
            <w:tcW w:w="1555" w:type="dxa"/>
            <w:shd w:val="clear" w:color="000000" w:fill="FFFFFF"/>
            <w:vAlign w:val="bottom"/>
            <w:hideMark/>
          </w:tcPr>
          <w:p w14:paraId="42A935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shd w:val="clear" w:color="000000" w:fill="FFFFFF"/>
            <w:vAlign w:val="bottom"/>
            <w:hideMark/>
          </w:tcPr>
          <w:p w14:paraId="70785E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982" w:type="dxa"/>
            <w:shd w:val="clear" w:color="000000" w:fill="FFFFFF"/>
            <w:vAlign w:val="bottom"/>
            <w:hideMark/>
          </w:tcPr>
          <w:p w14:paraId="54C3C8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141,22</w:t>
            </w:r>
          </w:p>
        </w:tc>
        <w:tc>
          <w:tcPr>
            <w:tcW w:w="1512" w:type="dxa"/>
            <w:shd w:val="clear" w:color="000000" w:fill="FFFFFF"/>
            <w:vAlign w:val="bottom"/>
            <w:hideMark/>
          </w:tcPr>
          <w:p w14:paraId="75F023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189784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07B43B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21,6794</w:t>
            </w:r>
          </w:p>
        </w:tc>
        <w:tc>
          <w:tcPr>
            <w:tcW w:w="1417" w:type="dxa"/>
            <w:shd w:val="clear" w:color="000000" w:fill="FFFFFF"/>
            <w:vAlign w:val="bottom"/>
            <w:hideMark/>
          </w:tcPr>
          <w:p w14:paraId="286CDD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0,189</w:t>
            </w:r>
          </w:p>
        </w:tc>
        <w:tc>
          <w:tcPr>
            <w:tcW w:w="1619" w:type="dxa"/>
            <w:shd w:val="clear" w:color="000000" w:fill="FFFFFF"/>
            <w:vAlign w:val="bottom"/>
            <w:hideMark/>
          </w:tcPr>
          <w:p w14:paraId="7372AE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8166,09</w:t>
            </w:r>
          </w:p>
        </w:tc>
        <w:tc>
          <w:tcPr>
            <w:tcW w:w="1500" w:type="dxa"/>
            <w:shd w:val="clear" w:color="000000" w:fill="FFFFFF"/>
            <w:vAlign w:val="bottom"/>
            <w:hideMark/>
          </w:tcPr>
          <w:p w14:paraId="11A735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6043,53</w:t>
            </w:r>
          </w:p>
        </w:tc>
      </w:tr>
      <w:tr w:rsidR="00BA44C5" w:rsidRPr="006F3FD2" w14:paraId="5240E3DD" w14:textId="77777777" w:rsidTr="00066970">
        <w:trPr>
          <w:trHeight w:val="540"/>
        </w:trPr>
        <w:tc>
          <w:tcPr>
            <w:tcW w:w="1555" w:type="dxa"/>
            <w:shd w:val="clear" w:color="000000" w:fill="FFFFFF"/>
            <w:vAlign w:val="bottom"/>
            <w:hideMark/>
          </w:tcPr>
          <w:p w14:paraId="339D40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ТК-54</w:t>
            </w:r>
          </w:p>
        </w:tc>
        <w:tc>
          <w:tcPr>
            <w:tcW w:w="1941" w:type="dxa"/>
            <w:shd w:val="clear" w:color="000000" w:fill="FFFFFF"/>
            <w:vAlign w:val="bottom"/>
            <w:hideMark/>
          </w:tcPr>
          <w:p w14:paraId="32D0F41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982" w:type="dxa"/>
            <w:shd w:val="clear" w:color="000000" w:fill="FFFFFF"/>
            <w:vAlign w:val="bottom"/>
            <w:hideMark/>
          </w:tcPr>
          <w:p w14:paraId="15317D2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28,44</w:t>
            </w:r>
          </w:p>
        </w:tc>
        <w:tc>
          <w:tcPr>
            <w:tcW w:w="1512" w:type="dxa"/>
            <w:shd w:val="clear" w:color="000000" w:fill="FFFFFF"/>
            <w:vAlign w:val="bottom"/>
            <w:hideMark/>
          </w:tcPr>
          <w:p w14:paraId="269A6C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0D441A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08B849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19,0372</w:t>
            </w:r>
          </w:p>
        </w:tc>
        <w:tc>
          <w:tcPr>
            <w:tcW w:w="1417" w:type="dxa"/>
            <w:shd w:val="clear" w:color="000000" w:fill="FFFFFF"/>
            <w:vAlign w:val="bottom"/>
            <w:hideMark/>
          </w:tcPr>
          <w:p w14:paraId="20FAFA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0,166</w:t>
            </w:r>
          </w:p>
        </w:tc>
        <w:tc>
          <w:tcPr>
            <w:tcW w:w="1619" w:type="dxa"/>
            <w:shd w:val="clear" w:color="000000" w:fill="FFFFFF"/>
            <w:vAlign w:val="bottom"/>
            <w:hideMark/>
          </w:tcPr>
          <w:p w14:paraId="576CA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1641,28</w:t>
            </w:r>
          </w:p>
        </w:tc>
        <w:tc>
          <w:tcPr>
            <w:tcW w:w="1500" w:type="dxa"/>
            <w:shd w:val="clear" w:color="000000" w:fill="FFFFFF"/>
            <w:vAlign w:val="bottom"/>
            <w:hideMark/>
          </w:tcPr>
          <w:p w14:paraId="7E34FF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1234,29</w:t>
            </w:r>
          </w:p>
        </w:tc>
      </w:tr>
      <w:tr w:rsidR="00BA44C5" w:rsidRPr="006F3FD2" w14:paraId="245ACDE9" w14:textId="77777777" w:rsidTr="00066970">
        <w:trPr>
          <w:trHeight w:val="540"/>
        </w:trPr>
        <w:tc>
          <w:tcPr>
            <w:tcW w:w="1555" w:type="dxa"/>
            <w:shd w:val="clear" w:color="000000" w:fill="FFFFFF"/>
            <w:vAlign w:val="bottom"/>
            <w:hideMark/>
          </w:tcPr>
          <w:p w14:paraId="1E727D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ТК-55</w:t>
            </w:r>
          </w:p>
        </w:tc>
        <w:tc>
          <w:tcPr>
            <w:tcW w:w="1941" w:type="dxa"/>
            <w:shd w:val="clear" w:color="000000" w:fill="FFFFFF"/>
            <w:vAlign w:val="bottom"/>
            <w:hideMark/>
          </w:tcPr>
          <w:p w14:paraId="294B97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982" w:type="dxa"/>
            <w:shd w:val="clear" w:color="000000" w:fill="FFFFFF"/>
            <w:vAlign w:val="bottom"/>
            <w:hideMark/>
          </w:tcPr>
          <w:p w14:paraId="53F4AB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53,46</w:t>
            </w:r>
          </w:p>
        </w:tc>
        <w:tc>
          <w:tcPr>
            <w:tcW w:w="1512" w:type="dxa"/>
            <w:shd w:val="clear" w:color="000000" w:fill="FFFFFF"/>
            <w:vAlign w:val="bottom"/>
            <w:hideMark/>
          </w:tcPr>
          <w:p w14:paraId="6C6F2E8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005A1D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C2709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-16,3178</w:t>
            </w:r>
          </w:p>
        </w:tc>
        <w:tc>
          <w:tcPr>
            <w:tcW w:w="1417" w:type="dxa"/>
            <w:shd w:val="clear" w:color="000000" w:fill="FFFFFF"/>
            <w:vAlign w:val="bottom"/>
            <w:hideMark/>
          </w:tcPr>
          <w:p w14:paraId="20A660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-0,142</w:t>
            </w:r>
          </w:p>
        </w:tc>
        <w:tc>
          <w:tcPr>
            <w:tcW w:w="1619" w:type="dxa"/>
            <w:shd w:val="clear" w:color="000000" w:fill="FFFFFF"/>
            <w:vAlign w:val="bottom"/>
            <w:hideMark/>
          </w:tcPr>
          <w:p w14:paraId="29C5AE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2966,82</w:t>
            </w:r>
          </w:p>
        </w:tc>
        <w:tc>
          <w:tcPr>
            <w:tcW w:w="1500" w:type="dxa"/>
            <w:shd w:val="clear" w:color="000000" w:fill="FFFFFF"/>
            <w:vAlign w:val="bottom"/>
            <w:hideMark/>
          </w:tcPr>
          <w:p w14:paraId="1FC003B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1269,49</w:t>
            </w:r>
          </w:p>
        </w:tc>
      </w:tr>
      <w:tr w:rsidR="00BA44C5" w:rsidRPr="006F3FD2" w14:paraId="7079F1B6" w14:textId="77777777" w:rsidTr="00066970">
        <w:trPr>
          <w:trHeight w:val="288"/>
        </w:trPr>
        <w:tc>
          <w:tcPr>
            <w:tcW w:w="1555" w:type="dxa"/>
            <w:shd w:val="clear" w:color="000000" w:fill="FFFFFF"/>
            <w:vAlign w:val="bottom"/>
            <w:hideMark/>
          </w:tcPr>
          <w:p w14:paraId="4A9A1BF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ТК-53</w:t>
            </w:r>
          </w:p>
        </w:tc>
        <w:tc>
          <w:tcPr>
            <w:tcW w:w="1941" w:type="dxa"/>
            <w:shd w:val="clear" w:color="000000" w:fill="FFFFFF"/>
            <w:vAlign w:val="bottom"/>
            <w:hideMark/>
          </w:tcPr>
          <w:p w14:paraId="1530A9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ТК-54</w:t>
            </w:r>
          </w:p>
        </w:tc>
        <w:tc>
          <w:tcPr>
            <w:tcW w:w="982" w:type="dxa"/>
            <w:shd w:val="clear" w:color="000000" w:fill="FFFFFF"/>
            <w:vAlign w:val="bottom"/>
            <w:hideMark/>
          </w:tcPr>
          <w:p w14:paraId="06E47A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170,1</w:t>
            </w:r>
          </w:p>
        </w:tc>
        <w:tc>
          <w:tcPr>
            <w:tcW w:w="1512" w:type="dxa"/>
            <w:shd w:val="clear" w:color="000000" w:fill="FFFFFF"/>
            <w:vAlign w:val="bottom"/>
            <w:hideMark/>
          </w:tcPr>
          <w:p w14:paraId="062D44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11A556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0F071D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25,6233</w:t>
            </w:r>
          </w:p>
        </w:tc>
        <w:tc>
          <w:tcPr>
            <w:tcW w:w="1417" w:type="dxa"/>
            <w:shd w:val="clear" w:color="000000" w:fill="FFFFFF"/>
            <w:vAlign w:val="bottom"/>
            <w:hideMark/>
          </w:tcPr>
          <w:p w14:paraId="1F0844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0,223</w:t>
            </w:r>
          </w:p>
        </w:tc>
        <w:tc>
          <w:tcPr>
            <w:tcW w:w="1619" w:type="dxa"/>
            <w:shd w:val="clear" w:color="000000" w:fill="FFFFFF"/>
            <w:vAlign w:val="bottom"/>
            <w:hideMark/>
          </w:tcPr>
          <w:p w14:paraId="1B318B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9847,12</w:t>
            </w:r>
          </w:p>
        </w:tc>
        <w:tc>
          <w:tcPr>
            <w:tcW w:w="1500" w:type="dxa"/>
            <w:shd w:val="clear" w:color="000000" w:fill="FFFFFF"/>
            <w:vAlign w:val="bottom"/>
            <w:hideMark/>
          </w:tcPr>
          <w:p w14:paraId="56D2CF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7367,12</w:t>
            </w:r>
          </w:p>
        </w:tc>
      </w:tr>
      <w:tr w:rsidR="00BA44C5" w:rsidRPr="006F3FD2" w14:paraId="58C1C7B2" w14:textId="77777777" w:rsidTr="00066970">
        <w:trPr>
          <w:trHeight w:val="288"/>
        </w:trPr>
        <w:tc>
          <w:tcPr>
            <w:tcW w:w="1555" w:type="dxa"/>
            <w:shd w:val="clear" w:color="000000" w:fill="FFFFFF"/>
            <w:vAlign w:val="bottom"/>
            <w:hideMark/>
          </w:tcPr>
          <w:p w14:paraId="113ACC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ТК-50</w:t>
            </w:r>
          </w:p>
        </w:tc>
        <w:tc>
          <w:tcPr>
            <w:tcW w:w="1941" w:type="dxa"/>
            <w:shd w:val="clear" w:color="000000" w:fill="FFFFFF"/>
            <w:vAlign w:val="bottom"/>
            <w:hideMark/>
          </w:tcPr>
          <w:p w14:paraId="17D56D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ТК-51</w:t>
            </w:r>
          </w:p>
        </w:tc>
        <w:tc>
          <w:tcPr>
            <w:tcW w:w="982" w:type="dxa"/>
            <w:shd w:val="clear" w:color="000000" w:fill="FFFFFF"/>
            <w:vAlign w:val="bottom"/>
            <w:hideMark/>
          </w:tcPr>
          <w:p w14:paraId="71DA99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66,68</w:t>
            </w:r>
          </w:p>
        </w:tc>
        <w:tc>
          <w:tcPr>
            <w:tcW w:w="1512" w:type="dxa"/>
            <w:shd w:val="clear" w:color="000000" w:fill="FFFFFF"/>
            <w:vAlign w:val="bottom"/>
            <w:hideMark/>
          </w:tcPr>
          <w:p w14:paraId="6A379EB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72D1F0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B0E27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40,9566</w:t>
            </w:r>
          </w:p>
        </w:tc>
        <w:tc>
          <w:tcPr>
            <w:tcW w:w="1417" w:type="dxa"/>
            <w:shd w:val="clear" w:color="000000" w:fill="FFFFFF"/>
            <w:vAlign w:val="bottom"/>
            <w:hideMark/>
          </w:tcPr>
          <w:p w14:paraId="690D6D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0,357</w:t>
            </w:r>
          </w:p>
        </w:tc>
        <w:tc>
          <w:tcPr>
            <w:tcW w:w="1619" w:type="dxa"/>
            <w:shd w:val="clear" w:color="000000" w:fill="FFFFFF"/>
            <w:vAlign w:val="bottom"/>
            <w:hideMark/>
          </w:tcPr>
          <w:p w14:paraId="433B37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3869,81</w:t>
            </w:r>
          </w:p>
        </w:tc>
        <w:tc>
          <w:tcPr>
            <w:tcW w:w="1500" w:type="dxa"/>
            <w:shd w:val="clear" w:color="000000" w:fill="FFFFFF"/>
            <w:vAlign w:val="bottom"/>
            <w:hideMark/>
          </w:tcPr>
          <w:p w14:paraId="51C39F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2885,61</w:t>
            </w:r>
          </w:p>
        </w:tc>
      </w:tr>
      <w:tr w:rsidR="00BA44C5" w:rsidRPr="006F3FD2" w14:paraId="301E6B5F" w14:textId="77777777" w:rsidTr="00066970">
        <w:trPr>
          <w:trHeight w:val="288"/>
        </w:trPr>
        <w:tc>
          <w:tcPr>
            <w:tcW w:w="1555" w:type="dxa"/>
            <w:shd w:val="clear" w:color="000000" w:fill="FFFFFF"/>
            <w:vAlign w:val="bottom"/>
            <w:hideMark/>
          </w:tcPr>
          <w:p w14:paraId="1D16E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ТК-38</w:t>
            </w:r>
          </w:p>
        </w:tc>
        <w:tc>
          <w:tcPr>
            <w:tcW w:w="1941" w:type="dxa"/>
            <w:shd w:val="clear" w:color="000000" w:fill="FFFFFF"/>
            <w:vAlign w:val="bottom"/>
            <w:hideMark/>
          </w:tcPr>
          <w:p w14:paraId="12FF4A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ТК-50</w:t>
            </w:r>
          </w:p>
        </w:tc>
        <w:tc>
          <w:tcPr>
            <w:tcW w:w="982" w:type="dxa"/>
            <w:shd w:val="clear" w:color="000000" w:fill="FFFFFF"/>
            <w:vAlign w:val="bottom"/>
            <w:hideMark/>
          </w:tcPr>
          <w:p w14:paraId="66DB67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54,72</w:t>
            </w:r>
          </w:p>
        </w:tc>
        <w:tc>
          <w:tcPr>
            <w:tcW w:w="1512" w:type="dxa"/>
            <w:shd w:val="clear" w:color="000000" w:fill="FFFFFF"/>
            <w:vAlign w:val="bottom"/>
            <w:hideMark/>
          </w:tcPr>
          <w:p w14:paraId="0A1E6B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4C0AEF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AA57E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43,1722</w:t>
            </w:r>
          </w:p>
        </w:tc>
        <w:tc>
          <w:tcPr>
            <w:tcW w:w="1417" w:type="dxa"/>
            <w:shd w:val="clear" w:color="000000" w:fill="FFFFFF"/>
            <w:vAlign w:val="bottom"/>
            <w:hideMark/>
          </w:tcPr>
          <w:p w14:paraId="19FD3E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0,377</w:t>
            </w:r>
          </w:p>
        </w:tc>
        <w:tc>
          <w:tcPr>
            <w:tcW w:w="1619" w:type="dxa"/>
            <w:shd w:val="clear" w:color="000000" w:fill="FFFFFF"/>
            <w:vAlign w:val="bottom"/>
            <w:hideMark/>
          </w:tcPr>
          <w:p w14:paraId="235F4C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3177,59</w:t>
            </w:r>
          </w:p>
        </w:tc>
        <w:tc>
          <w:tcPr>
            <w:tcW w:w="1500" w:type="dxa"/>
            <w:shd w:val="clear" w:color="000000" w:fill="FFFFFF"/>
            <w:vAlign w:val="bottom"/>
            <w:hideMark/>
          </w:tcPr>
          <w:p w14:paraId="1A0AEC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2367,82</w:t>
            </w:r>
          </w:p>
        </w:tc>
      </w:tr>
      <w:tr w:rsidR="00BA44C5" w:rsidRPr="006F3FD2" w14:paraId="063CAF3F" w14:textId="77777777" w:rsidTr="00066970">
        <w:trPr>
          <w:trHeight w:val="432"/>
        </w:trPr>
        <w:tc>
          <w:tcPr>
            <w:tcW w:w="1555" w:type="dxa"/>
            <w:shd w:val="clear" w:color="000000" w:fill="FFFFFF"/>
            <w:vAlign w:val="bottom"/>
            <w:hideMark/>
          </w:tcPr>
          <w:p w14:paraId="1A09E2B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ТК-51</w:t>
            </w:r>
          </w:p>
        </w:tc>
        <w:tc>
          <w:tcPr>
            <w:tcW w:w="1941" w:type="dxa"/>
            <w:shd w:val="clear" w:color="000000" w:fill="FFFFFF"/>
            <w:vAlign w:val="bottom"/>
            <w:hideMark/>
          </w:tcPr>
          <w:p w14:paraId="084A8F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ТК-53</w:t>
            </w:r>
          </w:p>
        </w:tc>
        <w:tc>
          <w:tcPr>
            <w:tcW w:w="982" w:type="dxa"/>
            <w:shd w:val="clear" w:color="000000" w:fill="FFFFFF"/>
            <w:vAlign w:val="bottom"/>
            <w:hideMark/>
          </w:tcPr>
          <w:p w14:paraId="2F72A3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140,54</w:t>
            </w:r>
          </w:p>
        </w:tc>
        <w:tc>
          <w:tcPr>
            <w:tcW w:w="1512" w:type="dxa"/>
            <w:shd w:val="clear" w:color="000000" w:fill="FFFFFF"/>
            <w:vAlign w:val="bottom"/>
            <w:hideMark/>
          </w:tcPr>
          <w:p w14:paraId="5C0153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shd w:val="clear" w:color="000000" w:fill="FFFFFF"/>
            <w:vAlign w:val="bottom"/>
            <w:hideMark/>
          </w:tcPr>
          <w:p w14:paraId="39FB58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A771D9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37,7663</w:t>
            </w:r>
          </w:p>
        </w:tc>
        <w:tc>
          <w:tcPr>
            <w:tcW w:w="1417" w:type="dxa"/>
            <w:shd w:val="clear" w:color="000000" w:fill="FFFFFF"/>
            <w:vAlign w:val="bottom"/>
            <w:hideMark/>
          </w:tcPr>
          <w:p w14:paraId="46B837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0,329</w:t>
            </w:r>
          </w:p>
        </w:tc>
        <w:tc>
          <w:tcPr>
            <w:tcW w:w="1619" w:type="dxa"/>
            <w:shd w:val="clear" w:color="000000" w:fill="FFFFFF"/>
            <w:vAlign w:val="bottom"/>
            <w:hideMark/>
          </w:tcPr>
          <w:p w14:paraId="2438E1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8150,1</w:t>
            </w:r>
          </w:p>
        </w:tc>
        <w:tc>
          <w:tcPr>
            <w:tcW w:w="1500" w:type="dxa"/>
            <w:shd w:val="clear" w:color="000000" w:fill="FFFFFF"/>
            <w:vAlign w:val="bottom"/>
            <w:hideMark/>
          </w:tcPr>
          <w:p w14:paraId="35407E5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6087,63</w:t>
            </w:r>
          </w:p>
        </w:tc>
      </w:tr>
      <w:tr w:rsidR="00BA44C5" w:rsidRPr="006F3FD2" w14:paraId="038B6081" w14:textId="77777777" w:rsidTr="00066970">
        <w:trPr>
          <w:trHeight w:val="540"/>
        </w:trPr>
        <w:tc>
          <w:tcPr>
            <w:tcW w:w="1555" w:type="dxa"/>
            <w:shd w:val="clear" w:color="000000" w:fill="FFFFFF"/>
            <w:vAlign w:val="bottom"/>
            <w:hideMark/>
          </w:tcPr>
          <w:p w14:paraId="611BC8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ТК-29</w:t>
            </w:r>
          </w:p>
        </w:tc>
        <w:tc>
          <w:tcPr>
            <w:tcW w:w="1941" w:type="dxa"/>
            <w:shd w:val="clear" w:color="000000" w:fill="FFFFFF"/>
            <w:vAlign w:val="bottom"/>
            <w:hideMark/>
          </w:tcPr>
          <w:p w14:paraId="01DCFF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ТК-30</w:t>
            </w:r>
          </w:p>
        </w:tc>
        <w:tc>
          <w:tcPr>
            <w:tcW w:w="982" w:type="dxa"/>
            <w:shd w:val="clear" w:color="000000" w:fill="FFFFFF"/>
            <w:vAlign w:val="bottom"/>
            <w:hideMark/>
          </w:tcPr>
          <w:p w14:paraId="163D3F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60,66</w:t>
            </w:r>
          </w:p>
        </w:tc>
        <w:tc>
          <w:tcPr>
            <w:tcW w:w="1512" w:type="dxa"/>
            <w:shd w:val="clear" w:color="000000" w:fill="FFFFFF"/>
            <w:vAlign w:val="bottom"/>
            <w:hideMark/>
          </w:tcPr>
          <w:p w14:paraId="46B1F6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3438CDA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23648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1,8198</w:t>
            </w:r>
          </w:p>
        </w:tc>
        <w:tc>
          <w:tcPr>
            <w:tcW w:w="1417" w:type="dxa"/>
            <w:shd w:val="clear" w:color="000000" w:fill="FFFFFF"/>
            <w:vAlign w:val="bottom"/>
            <w:hideMark/>
          </w:tcPr>
          <w:p w14:paraId="77825F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0,031</w:t>
            </w:r>
          </w:p>
        </w:tc>
        <w:tc>
          <w:tcPr>
            <w:tcW w:w="1619" w:type="dxa"/>
            <w:shd w:val="clear" w:color="000000" w:fill="FFFFFF"/>
            <w:vAlign w:val="bottom"/>
            <w:hideMark/>
          </w:tcPr>
          <w:p w14:paraId="5F9714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2706,16</w:t>
            </w:r>
          </w:p>
        </w:tc>
        <w:tc>
          <w:tcPr>
            <w:tcW w:w="1500" w:type="dxa"/>
            <w:shd w:val="clear" w:color="000000" w:fill="FFFFFF"/>
            <w:vAlign w:val="bottom"/>
            <w:hideMark/>
          </w:tcPr>
          <w:p w14:paraId="420CE3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1155,64</w:t>
            </w:r>
          </w:p>
        </w:tc>
      </w:tr>
      <w:tr w:rsidR="00BA44C5" w:rsidRPr="006F3FD2" w14:paraId="4C780608" w14:textId="77777777" w:rsidTr="00066970">
        <w:trPr>
          <w:trHeight w:val="540"/>
        </w:trPr>
        <w:tc>
          <w:tcPr>
            <w:tcW w:w="1555" w:type="dxa"/>
            <w:shd w:val="clear" w:color="000000" w:fill="FFFFFF"/>
            <w:vAlign w:val="bottom"/>
            <w:hideMark/>
          </w:tcPr>
          <w:p w14:paraId="1501D7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1941" w:type="dxa"/>
            <w:shd w:val="clear" w:color="000000" w:fill="FFFFFF"/>
            <w:vAlign w:val="bottom"/>
            <w:hideMark/>
          </w:tcPr>
          <w:p w14:paraId="02A601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ТК-22</w:t>
            </w:r>
          </w:p>
        </w:tc>
        <w:tc>
          <w:tcPr>
            <w:tcW w:w="982" w:type="dxa"/>
            <w:shd w:val="clear" w:color="000000" w:fill="FFFFFF"/>
            <w:vAlign w:val="bottom"/>
            <w:hideMark/>
          </w:tcPr>
          <w:p w14:paraId="3582115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31,79</w:t>
            </w:r>
          </w:p>
        </w:tc>
        <w:tc>
          <w:tcPr>
            <w:tcW w:w="1512" w:type="dxa"/>
            <w:shd w:val="clear" w:color="000000" w:fill="FFFFFF"/>
            <w:vAlign w:val="bottom"/>
            <w:hideMark/>
          </w:tcPr>
          <w:p w14:paraId="59DFAE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753C96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30744D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13,5502</w:t>
            </w:r>
          </w:p>
        </w:tc>
        <w:tc>
          <w:tcPr>
            <w:tcW w:w="1417" w:type="dxa"/>
            <w:shd w:val="clear" w:color="000000" w:fill="FFFFFF"/>
            <w:vAlign w:val="bottom"/>
            <w:hideMark/>
          </w:tcPr>
          <w:p w14:paraId="78C8C1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0,228</w:t>
            </w:r>
          </w:p>
        </w:tc>
        <w:tc>
          <w:tcPr>
            <w:tcW w:w="1619" w:type="dxa"/>
            <w:shd w:val="clear" w:color="000000" w:fill="FFFFFF"/>
            <w:vAlign w:val="bottom"/>
            <w:hideMark/>
          </w:tcPr>
          <w:p w14:paraId="48BCC7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1519,7</w:t>
            </w:r>
          </w:p>
        </w:tc>
        <w:tc>
          <w:tcPr>
            <w:tcW w:w="1500" w:type="dxa"/>
            <w:shd w:val="clear" w:color="000000" w:fill="FFFFFF"/>
            <w:vAlign w:val="bottom"/>
            <w:hideMark/>
          </w:tcPr>
          <w:p w14:paraId="0D3885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1135,96</w:t>
            </w:r>
          </w:p>
        </w:tc>
      </w:tr>
      <w:tr w:rsidR="00BA44C5" w:rsidRPr="006F3FD2" w14:paraId="0C1C6837" w14:textId="77777777" w:rsidTr="00066970">
        <w:trPr>
          <w:trHeight w:val="288"/>
        </w:trPr>
        <w:tc>
          <w:tcPr>
            <w:tcW w:w="1555" w:type="dxa"/>
            <w:shd w:val="clear" w:color="000000" w:fill="FFFFFF"/>
            <w:vAlign w:val="bottom"/>
            <w:hideMark/>
          </w:tcPr>
          <w:p w14:paraId="338C4E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ТК-31</w:t>
            </w:r>
          </w:p>
        </w:tc>
        <w:tc>
          <w:tcPr>
            <w:tcW w:w="1941" w:type="dxa"/>
            <w:shd w:val="clear" w:color="000000" w:fill="FFFFFF"/>
            <w:vAlign w:val="bottom"/>
            <w:hideMark/>
          </w:tcPr>
          <w:p w14:paraId="28B320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ТК-32</w:t>
            </w:r>
          </w:p>
        </w:tc>
        <w:tc>
          <w:tcPr>
            <w:tcW w:w="982" w:type="dxa"/>
            <w:shd w:val="clear" w:color="000000" w:fill="FFFFFF"/>
            <w:vAlign w:val="bottom"/>
            <w:hideMark/>
          </w:tcPr>
          <w:p w14:paraId="7AF8B6C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14,49</w:t>
            </w:r>
          </w:p>
        </w:tc>
        <w:tc>
          <w:tcPr>
            <w:tcW w:w="1512" w:type="dxa"/>
            <w:shd w:val="clear" w:color="000000" w:fill="FFFFFF"/>
            <w:vAlign w:val="bottom"/>
            <w:hideMark/>
          </w:tcPr>
          <w:p w14:paraId="3287EF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23F2E5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86BE0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4,9402</w:t>
            </w:r>
          </w:p>
        </w:tc>
        <w:tc>
          <w:tcPr>
            <w:tcW w:w="1417" w:type="dxa"/>
            <w:shd w:val="clear" w:color="000000" w:fill="FFFFFF"/>
            <w:vAlign w:val="bottom"/>
            <w:hideMark/>
          </w:tcPr>
          <w:p w14:paraId="1D9771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0,083</w:t>
            </w:r>
          </w:p>
        </w:tc>
        <w:tc>
          <w:tcPr>
            <w:tcW w:w="1619" w:type="dxa"/>
            <w:shd w:val="clear" w:color="000000" w:fill="FFFFFF"/>
            <w:vAlign w:val="bottom"/>
            <w:hideMark/>
          </w:tcPr>
          <w:p w14:paraId="55F43E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645,07</w:t>
            </w:r>
          </w:p>
        </w:tc>
        <w:tc>
          <w:tcPr>
            <w:tcW w:w="1500" w:type="dxa"/>
            <w:shd w:val="clear" w:color="000000" w:fill="FFFFFF"/>
            <w:vAlign w:val="bottom"/>
            <w:hideMark/>
          </w:tcPr>
          <w:p w14:paraId="15FC538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276,3</w:t>
            </w:r>
          </w:p>
        </w:tc>
      </w:tr>
      <w:tr w:rsidR="00BA44C5" w:rsidRPr="006F3FD2" w14:paraId="2BD3B3FF" w14:textId="77777777" w:rsidTr="00066970">
        <w:trPr>
          <w:trHeight w:val="474"/>
        </w:trPr>
        <w:tc>
          <w:tcPr>
            <w:tcW w:w="1555" w:type="dxa"/>
            <w:shd w:val="clear" w:color="000000" w:fill="FFFFFF"/>
            <w:vAlign w:val="bottom"/>
            <w:hideMark/>
          </w:tcPr>
          <w:p w14:paraId="38D6AC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ТК-15</w:t>
            </w:r>
          </w:p>
        </w:tc>
        <w:tc>
          <w:tcPr>
            <w:tcW w:w="1941" w:type="dxa"/>
            <w:shd w:val="clear" w:color="000000" w:fill="FFFFFF"/>
            <w:vAlign w:val="bottom"/>
            <w:hideMark/>
          </w:tcPr>
          <w:p w14:paraId="1E95E6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ТК-18</w:t>
            </w:r>
          </w:p>
        </w:tc>
        <w:tc>
          <w:tcPr>
            <w:tcW w:w="982" w:type="dxa"/>
            <w:shd w:val="clear" w:color="000000" w:fill="FFFFFF"/>
            <w:vAlign w:val="bottom"/>
            <w:hideMark/>
          </w:tcPr>
          <w:p w14:paraId="77ACEA3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49,39</w:t>
            </w:r>
          </w:p>
        </w:tc>
        <w:tc>
          <w:tcPr>
            <w:tcW w:w="1512" w:type="dxa"/>
            <w:shd w:val="clear" w:color="000000" w:fill="FFFFFF"/>
            <w:vAlign w:val="bottom"/>
            <w:hideMark/>
          </w:tcPr>
          <w:p w14:paraId="3FA17E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318A0A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7C8CC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17,8805</w:t>
            </w:r>
          </w:p>
        </w:tc>
        <w:tc>
          <w:tcPr>
            <w:tcW w:w="1417" w:type="dxa"/>
            <w:shd w:val="clear" w:color="000000" w:fill="FFFFFF"/>
            <w:vAlign w:val="bottom"/>
            <w:hideMark/>
          </w:tcPr>
          <w:p w14:paraId="0D626C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w:t>
            </w:r>
          </w:p>
        </w:tc>
        <w:tc>
          <w:tcPr>
            <w:tcW w:w="1619" w:type="dxa"/>
            <w:shd w:val="clear" w:color="000000" w:fill="FFFFFF"/>
            <w:vAlign w:val="bottom"/>
            <w:hideMark/>
          </w:tcPr>
          <w:p w14:paraId="13FAE3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2364,97</w:t>
            </w:r>
          </w:p>
        </w:tc>
        <w:tc>
          <w:tcPr>
            <w:tcW w:w="1500" w:type="dxa"/>
            <w:shd w:val="clear" w:color="000000" w:fill="FFFFFF"/>
            <w:vAlign w:val="bottom"/>
            <w:hideMark/>
          </w:tcPr>
          <w:p w14:paraId="1AE705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1765,35</w:t>
            </w:r>
          </w:p>
        </w:tc>
      </w:tr>
      <w:tr w:rsidR="00BA44C5" w:rsidRPr="006F3FD2" w14:paraId="5C78710D" w14:textId="77777777" w:rsidTr="00066970">
        <w:trPr>
          <w:trHeight w:val="540"/>
        </w:trPr>
        <w:tc>
          <w:tcPr>
            <w:tcW w:w="1555" w:type="dxa"/>
            <w:shd w:val="clear" w:color="000000" w:fill="FFFFFF"/>
            <w:vAlign w:val="bottom"/>
            <w:hideMark/>
          </w:tcPr>
          <w:p w14:paraId="73AD08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ТК-18</w:t>
            </w:r>
          </w:p>
        </w:tc>
        <w:tc>
          <w:tcPr>
            <w:tcW w:w="1941" w:type="dxa"/>
            <w:shd w:val="clear" w:color="000000" w:fill="FFFFFF"/>
            <w:vAlign w:val="bottom"/>
            <w:hideMark/>
          </w:tcPr>
          <w:p w14:paraId="501A4F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982" w:type="dxa"/>
            <w:shd w:val="clear" w:color="000000" w:fill="FFFFFF"/>
            <w:vAlign w:val="bottom"/>
            <w:hideMark/>
          </w:tcPr>
          <w:p w14:paraId="1C6DD8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26,36</w:t>
            </w:r>
          </w:p>
        </w:tc>
        <w:tc>
          <w:tcPr>
            <w:tcW w:w="1512" w:type="dxa"/>
            <w:shd w:val="clear" w:color="000000" w:fill="FFFFFF"/>
            <w:vAlign w:val="bottom"/>
            <w:hideMark/>
          </w:tcPr>
          <w:p w14:paraId="3D0B77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7BE941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3E7A72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17,8784</w:t>
            </w:r>
          </w:p>
        </w:tc>
        <w:tc>
          <w:tcPr>
            <w:tcW w:w="1417" w:type="dxa"/>
            <w:shd w:val="clear" w:color="000000" w:fill="FFFFFF"/>
            <w:vAlign w:val="bottom"/>
            <w:hideMark/>
          </w:tcPr>
          <w:p w14:paraId="7A7CD3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w:t>
            </w:r>
          </w:p>
        </w:tc>
        <w:tc>
          <w:tcPr>
            <w:tcW w:w="1619" w:type="dxa"/>
            <w:shd w:val="clear" w:color="000000" w:fill="FFFFFF"/>
            <w:vAlign w:val="bottom"/>
            <w:hideMark/>
          </w:tcPr>
          <w:p w14:paraId="21C49A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1260,85</w:t>
            </w:r>
          </w:p>
        </w:tc>
        <w:tc>
          <w:tcPr>
            <w:tcW w:w="1500" w:type="dxa"/>
            <w:shd w:val="clear" w:color="000000" w:fill="FFFFFF"/>
            <w:vAlign w:val="bottom"/>
            <w:hideMark/>
          </w:tcPr>
          <w:p w14:paraId="0E5E8D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942,75</w:t>
            </w:r>
          </w:p>
        </w:tc>
      </w:tr>
      <w:tr w:rsidR="00BA44C5" w:rsidRPr="006F3FD2" w14:paraId="45AD8B0B" w14:textId="77777777" w:rsidTr="00066970">
        <w:trPr>
          <w:trHeight w:val="559"/>
        </w:trPr>
        <w:tc>
          <w:tcPr>
            <w:tcW w:w="1555" w:type="dxa"/>
            <w:shd w:val="clear" w:color="000000" w:fill="FFFFFF"/>
            <w:vAlign w:val="bottom"/>
            <w:hideMark/>
          </w:tcPr>
          <w:p w14:paraId="1395EE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ТК-23</w:t>
            </w:r>
          </w:p>
        </w:tc>
        <w:tc>
          <w:tcPr>
            <w:tcW w:w="1941" w:type="dxa"/>
            <w:shd w:val="clear" w:color="000000" w:fill="FFFFFF"/>
            <w:vAlign w:val="bottom"/>
            <w:hideMark/>
          </w:tcPr>
          <w:p w14:paraId="79E757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ТК-24</w:t>
            </w:r>
          </w:p>
        </w:tc>
        <w:tc>
          <w:tcPr>
            <w:tcW w:w="982" w:type="dxa"/>
            <w:shd w:val="clear" w:color="000000" w:fill="FFFFFF"/>
            <w:vAlign w:val="bottom"/>
            <w:hideMark/>
          </w:tcPr>
          <w:p w14:paraId="3B02AC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189,89</w:t>
            </w:r>
          </w:p>
        </w:tc>
        <w:tc>
          <w:tcPr>
            <w:tcW w:w="1512" w:type="dxa"/>
            <w:shd w:val="clear" w:color="000000" w:fill="FFFFFF"/>
            <w:vAlign w:val="bottom"/>
            <w:hideMark/>
          </w:tcPr>
          <w:p w14:paraId="70A213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14E09D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080F31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9,5555</w:t>
            </w:r>
          </w:p>
        </w:tc>
        <w:tc>
          <w:tcPr>
            <w:tcW w:w="1417" w:type="dxa"/>
            <w:shd w:val="clear" w:color="000000" w:fill="FFFFFF"/>
            <w:vAlign w:val="bottom"/>
            <w:hideMark/>
          </w:tcPr>
          <w:p w14:paraId="49E502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0,161</w:t>
            </w:r>
          </w:p>
        </w:tc>
        <w:tc>
          <w:tcPr>
            <w:tcW w:w="1619" w:type="dxa"/>
            <w:shd w:val="clear" w:color="000000" w:fill="FFFFFF"/>
            <w:vAlign w:val="bottom"/>
            <w:hideMark/>
          </w:tcPr>
          <w:p w14:paraId="7191E9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9054,97</w:t>
            </w:r>
          </w:p>
        </w:tc>
        <w:tc>
          <w:tcPr>
            <w:tcW w:w="1500" w:type="dxa"/>
            <w:shd w:val="clear" w:color="000000" w:fill="FFFFFF"/>
            <w:vAlign w:val="bottom"/>
            <w:hideMark/>
          </w:tcPr>
          <w:p w14:paraId="05CA87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6688,62</w:t>
            </w:r>
          </w:p>
        </w:tc>
      </w:tr>
      <w:tr w:rsidR="00BA44C5" w:rsidRPr="006F3FD2" w14:paraId="74FD1C97" w14:textId="77777777" w:rsidTr="00066970">
        <w:trPr>
          <w:trHeight w:val="457"/>
        </w:trPr>
        <w:tc>
          <w:tcPr>
            <w:tcW w:w="1555" w:type="dxa"/>
            <w:shd w:val="clear" w:color="000000" w:fill="FFFFFF"/>
            <w:vAlign w:val="bottom"/>
            <w:hideMark/>
          </w:tcPr>
          <w:p w14:paraId="2DBC11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shd w:val="clear" w:color="000000" w:fill="FFFFFF"/>
            <w:vAlign w:val="bottom"/>
            <w:hideMark/>
          </w:tcPr>
          <w:p w14:paraId="22F229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982" w:type="dxa"/>
            <w:shd w:val="clear" w:color="000000" w:fill="FFFFFF"/>
            <w:vAlign w:val="bottom"/>
            <w:hideMark/>
          </w:tcPr>
          <w:p w14:paraId="3F2DCB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171,897</w:t>
            </w:r>
          </w:p>
        </w:tc>
        <w:tc>
          <w:tcPr>
            <w:tcW w:w="1512" w:type="dxa"/>
            <w:shd w:val="clear" w:color="000000" w:fill="FFFFFF"/>
            <w:vAlign w:val="bottom"/>
            <w:hideMark/>
          </w:tcPr>
          <w:p w14:paraId="5AF3C7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554741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29AA97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19,5903</w:t>
            </w:r>
          </w:p>
        </w:tc>
        <w:tc>
          <w:tcPr>
            <w:tcW w:w="1417" w:type="dxa"/>
            <w:shd w:val="clear" w:color="000000" w:fill="FFFFFF"/>
            <w:vAlign w:val="bottom"/>
            <w:hideMark/>
          </w:tcPr>
          <w:p w14:paraId="107031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0,329</w:t>
            </w:r>
          </w:p>
        </w:tc>
        <w:tc>
          <w:tcPr>
            <w:tcW w:w="1619" w:type="dxa"/>
            <w:shd w:val="clear" w:color="000000" w:fill="FFFFFF"/>
            <w:vAlign w:val="bottom"/>
            <w:hideMark/>
          </w:tcPr>
          <w:p w14:paraId="3B1FF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8276,39</w:t>
            </w:r>
          </w:p>
        </w:tc>
        <w:tc>
          <w:tcPr>
            <w:tcW w:w="1500" w:type="dxa"/>
            <w:shd w:val="clear" w:color="000000" w:fill="FFFFFF"/>
            <w:vAlign w:val="bottom"/>
            <w:hideMark/>
          </w:tcPr>
          <w:p w14:paraId="545251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6136,15</w:t>
            </w:r>
          </w:p>
        </w:tc>
      </w:tr>
      <w:tr w:rsidR="00BA44C5" w:rsidRPr="006F3FD2" w14:paraId="4B8CC99A" w14:textId="77777777" w:rsidTr="00066970">
        <w:trPr>
          <w:trHeight w:val="288"/>
        </w:trPr>
        <w:tc>
          <w:tcPr>
            <w:tcW w:w="1555" w:type="dxa"/>
            <w:shd w:val="clear" w:color="000000" w:fill="FFFFFF"/>
            <w:vAlign w:val="bottom"/>
            <w:hideMark/>
          </w:tcPr>
          <w:p w14:paraId="2D3ED3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shd w:val="clear" w:color="000000" w:fill="FFFFFF"/>
            <w:vAlign w:val="bottom"/>
            <w:hideMark/>
          </w:tcPr>
          <w:p w14:paraId="5E365FA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ИК-8</w:t>
            </w:r>
          </w:p>
        </w:tc>
        <w:tc>
          <w:tcPr>
            <w:tcW w:w="982" w:type="dxa"/>
            <w:shd w:val="clear" w:color="000000" w:fill="FFFFFF"/>
            <w:vAlign w:val="bottom"/>
            <w:hideMark/>
          </w:tcPr>
          <w:p w14:paraId="670021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24,5</w:t>
            </w:r>
          </w:p>
        </w:tc>
        <w:tc>
          <w:tcPr>
            <w:tcW w:w="1512" w:type="dxa"/>
            <w:shd w:val="clear" w:color="000000" w:fill="FFFFFF"/>
            <w:vAlign w:val="bottom"/>
            <w:hideMark/>
          </w:tcPr>
          <w:p w14:paraId="0B1D55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7F5EE5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6A3FB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5,9761</w:t>
            </w:r>
          </w:p>
        </w:tc>
        <w:tc>
          <w:tcPr>
            <w:tcW w:w="1417" w:type="dxa"/>
            <w:shd w:val="clear" w:color="000000" w:fill="FFFFFF"/>
            <w:vAlign w:val="bottom"/>
            <w:hideMark/>
          </w:tcPr>
          <w:p w14:paraId="0BED0B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1619" w:type="dxa"/>
            <w:shd w:val="clear" w:color="000000" w:fill="FFFFFF"/>
            <w:vAlign w:val="bottom"/>
            <w:hideMark/>
          </w:tcPr>
          <w:p w14:paraId="1FD737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1130,8</w:t>
            </w:r>
          </w:p>
        </w:tc>
        <w:tc>
          <w:tcPr>
            <w:tcW w:w="1500" w:type="dxa"/>
            <w:shd w:val="clear" w:color="000000" w:fill="FFFFFF"/>
            <w:vAlign w:val="bottom"/>
            <w:hideMark/>
          </w:tcPr>
          <w:p w14:paraId="1E7362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487,71</w:t>
            </w:r>
          </w:p>
        </w:tc>
      </w:tr>
      <w:tr w:rsidR="00BA44C5" w:rsidRPr="006F3FD2" w14:paraId="6C54FFD8" w14:textId="77777777" w:rsidTr="00066970">
        <w:trPr>
          <w:trHeight w:val="288"/>
        </w:trPr>
        <w:tc>
          <w:tcPr>
            <w:tcW w:w="1555" w:type="dxa"/>
            <w:shd w:val="clear" w:color="000000" w:fill="FFFFFF"/>
            <w:vAlign w:val="bottom"/>
            <w:hideMark/>
          </w:tcPr>
          <w:p w14:paraId="731EF4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ТК-29</w:t>
            </w:r>
          </w:p>
        </w:tc>
        <w:tc>
          <w:tcPr>
            <w:tcW w:w="1941" w:type="dxa"/>
            <w:shd w:val="clear" w:color="000000" w:fill="FFFFFF"/>
            <w:vAlign w:val="bottom"/>
            <w:hideMark/>
          </w:tcPr>
          <w:p w14:paraId="0585B8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ТК-31</w:t>
            </w:r>
          </w:p>
        </w:tc>
        <w:tc>
          <w:tcPr>
            <w:tcW w:w="982" w:type="dxa"/>
            <w:shd w:val="clear" w:color="000000" w:fill="FFFFFF"/>
            <w:vAlign w:val="bottom"/>
            <w:hideMark/>
          </w:tcPr>
          <w:p w14:paraId="760399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35,65</w:t>
            </w:r>
          </w:p>
        </w:tc>
        <w:tc>
          <w:tcPr>
            <w:tcW w:w="1512" w:type="dxa"/>
            <w:shd w:val="clear" w:color="000000" w:fill="FFFFFF"/>
            <w:vAlign w:val="bottom"/>
            <w:hideMark/>
          </w:tcPr>
          <w:p w14:paraId="033434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04DC1B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B08D6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4,9417</w:t>
            </w:r>
          </w:p>
        </w:tc>
        <w:tc>
          <w:tcPr>
            <w:tcW w:w="1417" w:type="dxa"/>
            <w:shd w:val="clear" w:color="000000" w:fill="FFFFFF"/>
            <w:vAlign w:val="bottom"/>
            <w:hideMark/>
          </w:tcPr>
          <w:p w14:paraId="6D1792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0,083</w:t>
            </w:r>
          </w:p>
        </w:tc>
        <w:tc>
          <w:tcPr>
            <w:tcW w:w="1619" w:type="dxa"/>
            <w:shd w:val="clear" w:color="000000" w:fill="FFFFFF"/>
            <w:vAlign w:val="bottom"/>
            <w:hideMark/>
          </w:tcPr>
          <w:p w14:paraId="3C619A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1590,41</w:t>
            </w:r>
          </w:p>
        </w:tc>
        <w:tc>
          <w:tcPr>
            <w:tcW w:w="1500" w:type="dxa"/>
            <w:shd w:val="clear" w:color="000000" w:fill="FFFFFF"/>
            <w:vAlign w:val="bottom"/>
            <w:hideMark/>
          </w:tcPr>
          <w:p w14:paraId="0765ED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680,14</w:t>
            </w:r>
          </w:p>
        </w:tc>
      </w:tr>
      <w:tr w:rsidR="00BA44C5" w:rsidRPr="006F3FD2" w14:paraId="3C900893" w14:textId="77777777" w:rsidTr="00066970">
        <w:trPr>
          <w:trHeight w:val="631"/>
        </w:trPr>
        <w:tc>
          <w:tcPr>
            <w:tcW w:w="1555" w:type="dxa"/>
            <w:shd w:val="clear" w:color="000000" w:fill="FFFFFF"/>
            <w:vAlign w:val="bottom"/>
            <w:hideMark/>
          </w:tcPr>
          <w:p w14:paraId="13E7F2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ТК-24</w:t>
            </w:r>
          </w:p>
        </w:tc>
        <w:tc>
          <w:tcPr>
            <w:tcW w:w="1941" w:type="dxa"/>
            <w:shd w:val="clear" w:color="000000" w:fill="FFFFFF"/>
            <w:vAlign w:val="bottom"/>
            <w:hideMark/>
          </w:tcPr>
          <w:p w14:paraId="443F10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ТК-25</w:t>
            </w:r>
          </w:p>
        </w:tc>
        <w:tc>
          <w:tcPr>
            <w:tcW w:w="982" w:type="dxa"/>
            <w:shd w:val="clear" w:color="000000" w:fill="FFFFFF"/>
            <w:vAlign w:val="bottom"/>
            <w:hideMark/>
          </w:tcPr>
          <w:p w14:paraId="425AAF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41,51</w:t>
            </w:r>
          </w:p>
        </w:tc>
        <w:tc>
          <w:tcPr>
            <w:tcW w:w="1512" w:type="dxa"/>
            <w:shd w:val="clear" w:color="000000" w:fill="FFFFFF"/>
            <w:vAlign w:val="bottom"/>
            <w:hideMark/>
          </w:tcPr>
          <w:p w14:paraId="2C0CE3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058733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2ED24C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9,5476</w:t>
            </w:r>
          </w:p>
        </w:tc>
        <w:tc>
          <w:tcPr>
            <w:tcW w:w="1417" w:type="dxa"/>
            <w:shd w:val="clear" w:color="000000" w:fill="FFFFFF"/>
            <w:vAlign w:val="bottom"/>
            <w:hideMark/>
          </w:tcPr>
          <w:p w14:paraId="54BD14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0,161</w:t>
            </w:r>
          </w:p>
        </w:tc>
        <w:tc>
          <w:tcPr>
            <w:tcW w:w="1619" w:type="dxa"/>
            <w:shd w:val="clear" w:color="000000" w:fill="FFFFFF"/>
            <w:vAlign w:val="bottom"/>
            <w:hideMark/>
          </w:tcPr>
          <w:p w14:paraId="74D4A4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1964,03</w:t>
            </w:r>
          </w:p>
        </w:tc>
        <w:tc>
          <w:tcPr>
            <w:tcW w:w="1500" w:type="dxa"/>
            <w:shd w:val="clear" w:color="000000" w:fill="FFFFFF"/>
            <w:vAlign w:val="bottom"/>
            <w:hideMark/>
          </w:tcPr>
          <w:p w14:paraId="1CBDE8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1464,74</w:t>
            </w:r>
          </w:p>
        </w:tc>
      </w:tr>
      <w:tr w:rsidR="00BA44C5" w:rsidRPr="006F3FD2" w14:paraId="24D6E851" w14:textId="77777777" w:rsidTr="00066970">
        <w:trPr>
          <w:trHeight w:val="540"/>
        </w:trPr>
        <w:tc>
          <w:tcPr>
            <w:tcW w:w="1555" w:type="dxa"/>
            <w:shd w:val="clear" w:color="000000" w:fill="FFFFFF"/>
            <w:vAlign w:val="bottom"/>
            <w:hideMark/>
          </w:tcPr>
          <w:p w14:paraId="7CA5B9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ТК-22</w:t>
            </w:r>
          </w:p>
        </w:tc>
        <w:tc>
          <w:tcPr>
            <w:tcW w:w="1941" w:type="dxa"/>
            <w:shd w:val="clear" w:color="000000" w:fill="FFFFFF"/>
            <w:vAlign w:val="bottom"/>
            <w:hideMark/>
          </w:tcPr>
          <w:p w14:paraId="7CCD5C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ТК-23</w:t>
            </w:r>
          </w:p>
        </w:tc>
        <w:tc>
          <w:tcPr>
            <w:tcW w:w="982" w:type="dxa"/>
            <w:shd w:val="clear" w:color="000000" w:fill="FFFFFF"/>
            <w:vAlign w:val="bottom"/>
            <w:hideMark/>
          </w:tcPr>
          <w:p w14:paraId="6D57E1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45,02</w:t>
            </w:r>
          </w:p>
        </w:tc>
        <w:tc>
          <w:tcPr>
            <w:tcW w:w="1512" w:type="dxa"/>
            <w:shd w:val="clear" w:color="000000" w:fill="FFFFFF"/>
            <w:vAlign w:val="bottom"/>
            <w:hideMark/>
          </w:tcPr>
          <w:p w14:paraId="5F71FF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335F02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EDDC5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11,1974</w:t>
            </w:r>
          </w:p>
        </w:tc>
        <w:tc>
          <w:tcPr>
            <w:tcW w:w="1417" w:type="dxa"/>
            <w:shd w:val="clear" w:color="000000" w:fill="FFFFFF"/>
            <w:vAlign w:val="bottom"/>
            <w:hideMark/>
          </w:tcPr>
          <w:p w14:paraId="7CFEC0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0,188</w:t>
            </w:r>
          </w:p>
        </w:tc>
        <w:tc>
          <w:tcPr>
            <w:tcW w:w="1619" w:type="dxa"/>
            <w:shd w:val="clear" w:color="000000" w:fill="FFFFFF"/>
            <w:vAlign w:val="bottom"/>
            <w:hideMark/>
          </w:tcPr>
          <w:p w14:paraId="542B0F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2150,18</w:t>
            </w:r>
          </w:p>
        </w:tc>
        <w:tc>
          <w:tcPr>
            <w:tcW w:w="1500" w:type="dxa"/>
            <w:shd w:val="clear" w:color="000000" w:fill="FFFFFF"/>
            <w:vAlign w:val="bottom"/>
            <w:hideMark/>
          </w:tcPr>
          <w:p w14:paraId="12ECE3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1603,36</w:t>
            </w:r>
          </w:p>
        </w:tc>
      </w:tr>
      <w:tr w:rsidR="00BA44C5" w:rsidRPr="006F3FD2" w14:paraId="31F933A9" w14:textId="77777777" w:rsidTr="00066970">
        <w:trPr>
          <w:trHeight w:val="288"/>
        </w:trPr>
        <w:tc>
          <w:tcPr>
            <w:tcW w:w="1555" w:type="dxa"/>
            <w:shd w:val="clear" w:color="000000" w:fill="FFFFFF"/>
            <w:vAlign w:val="bottom"/>
            <w:hideMark/>
          </w:tcPr>
          <w:p w14:paraId="639B2B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ТК-3*</w:t>
            </w:r>
          </w:p>
        </w:tc>
        <w:tc>
          <w:tcPr>
            <w:tcW w:w="1941" w:type="dxa"/>
            <w:shd w:val="clear" w:color="000000" w:fill="FFFFFF"/>
            <w:vAlign w:val="bottom"/>
            <w:hideMark/>
          </w:tcPr>
          <w:p w14:paraId="52E5FF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ИК-11</w:t>
            </w:r>
          </w:p>
        </w:tc>
        <w:tc>
          <w:tcPr>
            <w:tcW w:w="982" w:type="dxa"/>
            <w:shd w:val="clear" w:color="000000" w:fill="FFFFFF"/>
            <w:vAlign w:val="bottom"/>
            <w:hideMark/>
          </w:tcPr>
          <w:p w14:paraId="5C8BAC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53,21</w:t>
            </w:r>
          </w:p>
        </w:tc>
        <w:tc>
          <w:tcPr>
            <w:tcW w:w="1512" w:type="dxa"/>
            <w:shd w:val="clear" w:color="000000" w:fill="FFFFFF"/>
            <w:vAlign w:val="bottom"/>
            <w:hideMark/>
          </w:tcPr>
          <w:p w14:paraId="756B90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3A967F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A93A3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28,8862</w:t>
            </w:r>
          </w:p>
        </w:tc>
        <w:tc>
          <w:tcPr>
            <w:tcW w:w="1417" w:type="dxa"/>
            <w:shd w:val="clear" w:color="000000" w:fill="FFFFFF"/>
            <w:vAlign w:val="bottom"/>
            <w:hideMark/>
          </w:tcPr>
          <w:p w14:paraId="4CE236E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0,486</w:t>
            </w:r>
          </w:p>
        </w:tc>
        <w:tc>
          <w:tcPr>
            <w:tcW w:w="1619" w:type="dxa"/>
            <w:shd w:val="clear" w:color="000000" w:fill="FFFFFF"/>
            <w:vAlign w:val="bottom"/>
            <w:hideMark/>
          </w:tcPr>
          <w:p w14:paraId="1D623E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2455,92</w:t>
            </w:r>
          </w:p>
        </w:tc>
        <w:tc>
          <w:tcPr>
            <w:tcW w:w="1500" w:type="dxa"/>
            <w:shd w:val="clear" w:color="000000" w:fill="FFFFFF"/>
            <w:vAlign w:val="bottom"/>
            <w:hideMark/>
          </w:tcPr>
          <w:p w14:paraId="5CF805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1059,95</w:t>
            </w:r>
          </w:p>
        </w:tc>
      </w:tr>
      <w:tr w:rsidR="00BA44C5" w:rsidRPr="006F3FD2" w14:paraId="1C51FEE9" w14:textId="77777777" w:rsidTr="00066970">
        <w:trPr>
          <w:trHeight w:val="540"/>
        </w:trPr>
        <w:tc>
          <w:tcPr>
            <w:tcW w:w="1555" w:type="dxa"/>
            <w:shd w:val="clear" w:color="000000" w:fill="FFFFFF"/>
            <w:vAlign w:val="bottom"/>
            <w:hideMark/>
          </w:tcPr>
          <w:p w14:paraId="403F9A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ТК-25</w:t>
            </w:r>
          </w:p>
        </w:tc>
        <w:tc>
          <w:tcPr>
            <w:tcW w:w="1941" w:type="dxa"/>
            <w:shd w:val="clear" w:color="000000" w:fill="FFFFFF"/>
            <w:vAlign w:val="bottom"/>
            <w:hideMark/>
          </w:tcPr>
          <w:p w14:paraId="63183F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ТК-29</w:t>
            </w:r>
          </w:p>
        </w:tc>
        <w:tc>
          <w:tcPr>
            <w:tcW w:w="982" w:type="dxa"/>
            <w:shd w:val="clear" w:color="000000" w:fill="FFFFFF"/>
            <w:vAlign w:val="bottom"/>
            <w:hideMark/>
          </w:tcPr>
          <w:p w14:paraId="34557B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92,44</w:t>
            </w:r>
          </w:p>
        </w:tc>
        <w:tc>
          <w:tcPr>
            <w:tcW w:w="1512" w:type="dxa"/>
            <w:shd w:val="clear" w:color="000000" w:fill="FFFFFF"/>
            <w:vAlign w:val="bottom"/>
            <w:hideMark/>
          </w:tcPr>
          <w:p w14:paraId="4E6F2B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19DA08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C763B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6,7653</w:t>
            </w:r>
          </w:p>
        </w:tc>
        <w:tc>
          <w:tcPr>
            <w:tcW w:w="1417" w:type="dxa"/>
            <w:shd w:val="clear" w:color="000000" w:fill="FFFFFF"/>
            <w:vAlign w:val="bottom"/>
            <w:hideMark/>
          </w:tcPr>
          <w:p w14:paraId="3EDAED2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0,114</w:t>
            </w:r>
          </w:p>
        </w:tc>
        <w:tc>
          <w:tcPr>
            <w:tcW w:w="1619" w:type="dxa"/>
            <w:shd w:val="clear" w:color="000000" w:fill="FFFFFF"/>
            <w:vAlign w:val="bottom"/>
            <w:hideMark/>
          </w:tcPr>
          <w:p w14:paraId="6FC7C9B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4366,32</w:t>
            </w:r>
          </w:p>
        </w:tc>
        <w:tc>
          <w:tcPr>
            <w:tcW w:w="1500" w:type="dxa"/>
            <w:shd w:val="clear" w:color="000000" w:fill="FFFFFF"/>
            <w:vAlign w:val="bottom"/>
            <w:hideMark/>
          </w:tcPr>
          <w:p w14:paraId="5E91D9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3316,01</w:t>
            </w:r>
          </w:p>
        </w:tc>
      </w:tr>
      <w:tr w:rsidR="00BA44C5" w:rsidRPr="006F3FD2" w14:paraId="6920BB8C" w14:textId="77777777" w:rsidTr="00066970">
        <w:trPr>
          <w:trHeight w:val="540"/>
        </w:trPr>
        <w:tc>
          <w:tcPr>
            <w:tcW w:w="1555" w:type="dxa"/>
            <w:shd w:val="clear" w:color="000000" w:fill="FFFFFF"/>
            <w:vAlign w:val="bottom"/>
            <w:hideMark/>
          </w:tcPr>
          <w:p w14:paraId="10ACEA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1941" w:type="dxa"/>
            <w:shd w:val="clear" w:color="000000" w:fill="FFFFFF"/>
            <w:vAlign w:val="bottom"/>
            <w:hideMark/>
          </w:tcPr>
          <w:p w14:paraId="54A6E0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ТК-14</w:t>
            </w:r>
          </w:p>
        </w:tc>
        <w:tc>
          <w:tcPr>
            <w:tcW w:w="982" w:type="dxa"/>
            <w:shd w:val="clear" w:color="000000" w:fill="FFFFFF"/>
            <w:vAlign w:val="bottom"/>
            <w:hideMark/>
          </w:tcPr>
          <w:p w14:paraId="20F3E1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20,81</w:t>
            </w:r>
          </w:p>
        </w:tc>
        <w:tc>
          <w:tcPr>
            <w:tcW w:w="1512" w:type="dxa"/>
            <w:shd w:val="clear" w:color="000000" w:fill="FFFFFF"/>
            <w:vAlign w:val="bottom"/>
            <w:hideMark/>
          </w:tcPr>
          <w:p w14:paraId="4710E9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6EC8D8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2A2B9A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18,3258</w:t>
            </w:r>
          </w:p>
        </w:tc>
        <w:tc>
          <w:tcPr>
            <w:tcW w:w="1417" w:type="dxa"/>
            <w:shd w:val="clear" w:color="000000" w:fill="FFFFFF"/>
            <w:vAlign w:val="bottom"/>
            <w:hideMark/>
          </w:tcPr>
          <w:p w14:paraId="65E3CC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0,308</w:t>
            </w:r>
          </w:p>
        </w:tc>
        <w:tc>
          <w:tcPr>
            <w:tcW w:w="1619" w:type="dxa"/>
            <w:shd w:val="clear" w:color="000000" w:fill="FFFFFF"/>
            <w:vAlign w:val="bottom"/>
            <w:hideMark/>
          </w:tcPr>
          <w:p w14:paraId="6F1C65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998,51</w:t>
            </w:r>
          </w:p>
        </w:tc>
        <w:tc>
          <w:tcPr>
            <w:tcW w:w="1500" w:type="dxa"/>
            <w:shd w:val="clear" w:color="000000" w:fill="FFFFFF"/>
            <w:vAlign w:val="bottom"/>
            <w:hideMark/>
          </w:tcPr>
          <w:p w14:paraId="2F6C4F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741,57</w:t>
            </w:r>
          </w:p>
        </w:tc>
      </w:tr>
      <w:tr w:rsidR="00BA44C5" w:rsidRPr="006F3FD2" w14:paraId="4A0F475A" w14:textId="77777777" w:rsidTr="00066970">
        <w:trPr>
          <w:trHeight w:val="804"/>
        </w:trPr>
        <w:tc>
          <w:tcPr>
            <w:tcW w:w="1555" w:type="dxa"/>
            <w:shd w:val="clear" w:color="000000" w:fill="FFFFFF"/>
            <w:vAlign w:val="bottom"/>
            <w:hideMark/>
          </w:tcPr>
          <w:p w14:paraId="27C7DB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ТК-14</w:t>
            </w:r>
          </w:p>
        </w:tc>
        <w:tc>
          <w:tcPr>
            <w:tcW w:w="1941" w:type="dxa"/>
            <w:shd w:val="clear" w:color="000000" w:fill="FFFFFF"/>
            <w:vAlign w:val="bottom"/>
            <w:hideMark/>
          </w:tcPr>
          <w:p w14:paraId="3934F2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ТК-15</w:t>
            </w:r>
          </w:p>
        </w:tc>
        <w:tc>
          <w:tcPr>
            <w:tcW w:w="982" w:type="dxa"/>
            <w:shd w:val="clear" w:color="000000" w:fill="FFFFFF"/>
            <w:vAlign w:val="bottom"/>
            <w:hideMark/>
          </w:tcPr>
          <w:p w14:paraId="3F59A6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75,31</w:t>
            </w:r>
          </w:p>
        </w:tc>
        <w:tc>
          <w:tcPr>
            <w:tcW w:w="1512" w:type="dxa"/>
            <w:shd w:val="clear" w:color="000000" w:fill="FFFFFF"/>
            <w:vAlign w:val="bottom"/>
            <w:hideMark/>
          </w:tcPr>
          <w:p w14:paraId="6D6795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shd w:val="clear" w:color="000000" w:fill="FFFFFF"/>
            <w:vAlign w:val="bottom"/>
            <w:hideMark/>
          </w:tcPr>
          <w:p w14:paraId="39F11A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181E9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18,3249</w:t>
            </w:r>
          </w:p>
        </w:tc>
        <w:tc>
          <w:tcPr>
            <w:tcW w:w="1417" w:type="dxa"/>
            <w:shd w:val="clear" w:color="000000" w:fill="FFFFFF"/>
            <w:vAlign w:val="bottom"/>
            <w:hideMark/>
          </w:tcPr>
          <w:p w14:paraId="1FE3C52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0,308</w:t>
            </w:r>
          </w:p>
        </w:tc>
        <w:tc>
          <w:tcPr>
            <w:tcW w:w="1619" w:type="dxa"/>
            <w:shd w:val="clear" w:color="000000" w:fill="FFFFFF"/>
            <w:vAlign w:val="bottom"/>
            <w:hideMark/>
          </w:tcPr>
          <w:p w14:paraId="000E12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3611,93</w:t>
            </w:r>
          </w:p>
        </w:tc>
        <w:tc>
          <w:tcPr>
            <w:tcW w:w="1500" w:type="dxa"/>
            <w:shd w:val="clear" w:color="000000" w:fill="FFFFFF"/>
            <w:vAlign w:val="bottom"/>
            <w:hideMark/>
          </w:tcPr>
          <w:p w14:paraId="36F402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2688,23</w:t>
            </w:r>
          </w:p>
        </w:tc>
      </w:tr>
      <w:tr w:rsidR="00BA44C5" w:rsidRPr="006F3FD2" w14:paraId="346262FB" w14:textId="77777777" w:rsidTr="00066970">
        <w:trPr>
          <w:trHeight w:val="540"/>
        </w:trPr>
        <w:tc>
          <w:tcPr>
            <w:tcW w:w="1555" w:type="dxa"/>
            <w:shd w:val="clear" w:color="000000" w:fill="FFFFFF"/>
            <w:vAlign w:val="bottom"/>
            <w:hideMark/>
          </w:tcPr>
          <w:p w14:paraId="473131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ТК-25</w:t>
            </w:r>
          </w:p>
        </w:tc>
        <w:tc>
          <w:tcPr>
            <w:tcW w:w="1941" w:type="dxa"/>
            <w:shd w:val="clear" w:color="000000" w:fill="FFFFFF"/>
            <w:vAlign w:val="bottom"/>
            <w:hideMark/>
          </w:tcPr>
          <w:p w14:paraId="45335B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ТК-26</w:t>
            </w:r>
          </w:p>
        </w:tc>
        <w:tc>
          <w:tcPr>
            <w:tcW w:w="982" w:type="dxa"/>
            <w:shd w:val="clear" w:color="000000" w:fill="FFFFFF"/>
            <w:vAlign w:val="bottom"/>
            <w:hideMark/>
          </w:tcPr>
          <w:p w14:paraId="5E50A5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118,63</w:t>
            </w:r>
          </w:p>
        </w:tc>
        <w:tc>
          <w:tcPr>
            <w:tcW w:w="1512" w:type="dxa"/>
            <w:shd w:val="clear" w:color="000000" w:fill="FFFFFF"/>
            <w:vAlign w:val="bottom"/>
            <w:hideMark/>
          </w:tcPr>
          <w:p w14:paraId="56F5C5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2D9CF3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946B6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2,7806</w:t>
            </w:r>
          </w:p>
        </w:tc>
        <w:tc>
          <w:tcPr>
            <w:tcW w:w="1417" w:type="dxa"/>
            <w:shd w:val="clear" w:color="000000" w:fill="FFFFFF"/>
            <w:vAlign w:val="bottom"/>
            <w:hideMark/>
          </w:tcPr>
          <w:p w14:paraId="28D2FE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0,108</w:t>
            </w:r>
          </w:p>
        </w:tc>
        <w:tc>
          <w:tcPr>
            <w:tcW w:w="1619" w:type="dxa"/>
            <w:shd w:val="clear" w:color="000000" w:fill="FFFFFF"/>
            <w:vAlign w:val="bottom"/>
            <w:hideMark/>
          </w:tcPr>
          <w:p w14:paraId="417E07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4936,71</w:t>
            </w:r>
          </w:p>
        </w:tc>
        <w:tc>
          <w:tcPr>
            <w:tcW w:w="1500" w:type="dxa"/>
            <w:shd w:val="clear" w:color="000000" w:fill="FFFFFF"/>
            <w:vAlign w:val="bottom"/>
            <w:hideMark/>
          </w:tcPr>
          <w:p w14:paraId="1AFB43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3701,45</w:t>
            </w:r>
          </w:p>
        </w:tc>
      </w:tr>
      <w:tr w:rsidR="00BA44C5" w:rsidRPr="006F3FD2" w14:paraId="575DA974" w14:textId="77777777" w:rsidTr="00066970">
        <w:trPr>
          <w:trHeight w:val="288"/>
        </w:trPr>
        <w:tc>
          <w:tcPr>
            <w:tcW w:w="1555" w:type="dxa"/>
            <w:shd w:val="clear" w:color="000000" w:fill="FFFFFF"/>
            <w:vAlign w:val="bottom"/>
            <w:hideMark/>
          </w:tcPr>
          <w:p w14:paraId="3D7C0F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ТК-37</w:t>
            </w:r>
          </w:p>
        </w:tc>
        <w:tc>
          <w:tcPr>
            <w:tcW w:w="1941" w:type="dxa"/>
            <w:shd w:val="clear" w:color="000000" w:fill="FFFFFF"/>
            <w:vAlign w:val="bottom"/>
            <w:hideMark/>
          </w:tcPr>
          <w:p w14:paraId="5B63C7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Больница</w:t>
            </w:r>
          </w:p>
        </w:tc>
        <w:tc>
          <w:tcPr>
            <w:tcW w:w="982" w:type="dxa"/>
            <w:shd w:val="clear" w:color="000000" w:fill="FFFFFF"/>
            <w:vAlign w:val="bottom"/>
            <w:hideMark/>
          </w:tcPr>
          <w:p w14:paraId="1DF5D5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85,61</w:t>
            </w:r>
          </w:p>
        </w:tc>
        <w:tc>
          <w:tcPr>
            <w:tcW w:w="1512" w:type="dxa"/>
            <w:shd w:val="clear" w:color="000000" w:fill="FFFFFF"/>
            <w:vAlign w:val="bottom"/>
            <w:hideMark/>
          </w:tcPr>
          <w:p w14:paraId="7AFD0C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58C445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C9C1C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16,9986</w:t>
            </w:r>
          </w:p>
        </w:tc>
        <w:tc>
          <w:tcPr>
            <w:tcW w:w="1417" w:type="dxa"/>
            <w:shd w:val="clear" w:color="000000" w:fill="FFFFFF"/>
            <w:vAlign w:val="bottom"/>
            <w:hideMark/>
          </w:tcPr>
          <w:p w14:paraId="0C064E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0,657</w:t>
            </w:r>
          </w:p>
        </w:tc>
        <w:tc>
          <w:tcPr>
            <w:tcW w:w="1619" w:type="dxa"/>
            <w:shd w:val="clear" w:color="000000" w:fill="FFFFFF"/>
            <w:vAlign w:val="bottom"/>
            <w:hideMark/>
          </w:tcPr>
          <w:p w14:paraId="68F5E3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3229,47</w:t>
            </w:r>
          </w:p>
        </w:tc>
        <w:tc>
          <w:tcPr>
            <w:tcW w:w="1500" w:type="dxa"/>
            <w:shd w:val="clear" w:color="000000" w:fill="FFFFFF"/>
            <w:vAlign w:val="bottom"/>
            <w:hideMark/>
          </w:tcPr>
          <w:p w14:paraId="3C31A3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1392,61</w:t>
            </w:r>
          </w:p>
        </w:tc>
      </w:tr>
      <w:tr w:rsidR="00BA44C5" w:rsidRPr="006F3FD2" w14:paraId="095CE42C" w14:textId="77777777" w:rsidTr="00066970">
        <w:trPr>
          <w:trHeight w:val="540"/>
        </w:trPr>
        <w:tc>
          <w:tcPr>
            <w:tcW w:w="1555" w:type="dxa"/>
            <w:shd w:val="clear" w:color="000000" w:fill="FFFFFF"/>
            <w:vAlign w:val="bottom"/>
            <w:hideMark/>
          </w:tcPr>
          <w:p w14:paraId="3F3A99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1941" w:type="dxa"/>
            <w:shd w:val="clear" w:color="000000" w:fill="FFFFFF"/>
            <w:vAlign w:val="bottom"/>
            <w:hideMark/>
          </w:tcPr>
          <w:p w14:paraId="4621FB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20</w:t>
            </w:r>
          </w:p>
        </w:tc>
        <w:tc>
          <w:tcPr>
            <w:tcW w:w="982" w:type="dxa"/>
            <w:shd w:val="clear" w:color="000000" w:fill="FFFFFF"/>
            <w:vAlign w:val="bottom"/>
            <w:hideMark/>
          </w:tcPr>
          <w:p w14:paraId="20C04D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72,66</w:t>
            </w:r>
          </w:p>
        </w:tc>
        <w:tc>
          <w:tcPr>
            <w:tcW w:w="1512" w:type="dxa"/>
            <w:shd w:val="clear" w:color="000000" w:fill="FFFFFF"/>
            <w:vAlign w:val="bottom"/>
            <w:hideMark/>
          </w:tcPr>
          <w:p w14:paraId="0C7474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6AA36F1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AE971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1,4756</w:t>
            </w:r>
          </w:p>
        </w:tc>
        <w:tc>
          <w:tcPr>
            <w:tcW w:w="1417" w:type="dxa"/>
            <w:shd w:val="clear" w:color="000000" w:fill="FFFFFF"/>
            <w:vAlign w:val="bottom"/>
            <w:hideMark/>
          </w:tcPr>
          <w:p w14:paraId="08B961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0,057</w:t>
            </w:r>
          </w:p>
        </w:tc>
        <w:tc>
          <w:tcPr>
            <w:tcW w:w="1619" w:type="dxa"/>
            <w:shd w:val="clear" w:color="000000" w:fill="FFFFFF"/>
            <w:vAlign w:val="bottom"/>
            <w:hideMark/>
          </w:tcPr>
          <w:p w14:paraId="4ADCF7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3034,28</w:t>
            </w:r>
          </w:p>
        </w:tc>
        <w:tc>
          <w:tcPr>
            <w:tcW w:w="1500" w:type="dxa"/>
            <w:shd w:val="clear" w:color="000000" w:fill="FFFFFF"/>
            <w:vAlign w:val="bottom"/>
            <w:hideMark/>
          </w:tcPr>
          <w:p w14:paraId="1A13EC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2376,92</w:t>
            </w:r>
          </w:p>
        </w:tc>
      </w:tr>
      <w:tr w:rsidR="00BA44C5" w:rsidRPr="006F3FD2" w14:paraId="05C9776B" w14:textId="77777777" w:rsidTr="00066970">
        <w:trPr>
          <w:trHeight w:val="540"/>
        </w:trPr>
        <w:tc>
          <w:tcPr>
            <w:tcW w:w="1555" w:type="dxa"/>
            <w:shd w:val="clear" w:color="000000" w:fill="FFFFFF"/>
            <w:vAlign w:val="bottom"/>
            <w:hideMark/>
          </w:tcPr>
          <w:p w14:paraId="4BAA27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ТК-40</w:t>
            </w:r>
          </w:p>
        </w:tc>
        <w:tc>
          <w:tcPr>
            <w:tcW w:w="1941" w:type="dxa"/>
            <w:shd w:val="clear" w:color="000000" w:fill="FFFFFF"/>
            <w:vAlign w:val="bottom"/>
            <w:hideMark/>
          </w:tcPr>
          <w:p w14:paraId="59ADD6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ТК-41</w:t>
            </w:r>
          </w:p>
        </w:tc>
        <w:tc>
          <w:tcPr>
            <w:tcW w:w="982" w:type="dxa"/>
            <w:shd w:val="clear" w:color="000000" w:fill="FFFFFF"/>
            <w:vAlign w:val="bottom"/>
            <w:hideMark/>
          </w:tcPr>
          <w:p w14:paraId="7CFFF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57,08</w:t>
            </w:r>
          </w:p>
        </w:tc>
        <w:tc>
          <w:tcPr>
            <w:tcW w:w="1512" w:type="dxa"/>
            <w:shd w:val="clear" w:color="000000" w:fill="FFFFFF"/>
            <w:vAlign w:val="bottom"/>
            <w:hideMark/>
          </w:tcPr>
          <w:p w14:paraId="030A4D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3D571F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25188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1,7476</w:t>
            </w:r>
          </w:p>
        </w:tc>
        <w:tc>
          <w:tcPr>
            <w:tcW w:w="1417" w:type="dxa"/>
            <w:shd w:val="clear" w:color="000000" w:fill="FFFFFF"/>
            <w:vAlign w:val="bottom"/>
            <w:hideMark/>
          </w:tcPr>
          <w:p w14:paraId="1CEDCB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0,068</w:t>
            </w:r>
          </w:p>
        </w:tc>
        <w:tc>
          <w:tcPr>
            <w:tcW w:w="1619" w:type="dxa"/>
            <w:shd w:val="clear" w:color="000000" w:fill="FFFFFF"/>
            <w:vAlign w:val="bottom"/>
            <w:hideMark/>
          </w:tcPr>
          <w:p w14:paraId="69A787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2412,51</w:t>
            </w:r>
          </w:p>
        </w:tc>
        <w:tc>
          <w:tcPr>
            <w:tcW w:w="1500" w:type="dxa"/>
            <w:shd w:val="clear" w:color="000000" w:fill="FFFFFF"/>
            <w:vAlign w:val="bottom"/>
            <w:hideMark/>
          </w:tcPr>
          <w:p w14:paraId="5B0C66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1865,57</w:t>
            </w:r>
          </w:p>
        </w:tc>
      </w:tr>
      <w:tr w:rsidR="00BA44C5" w:rsidRPr="006F3FD2" w14:paraId="5A5E0769" w14:textId="77777777" w:rsidTr="00066970">
        <w:trPr>
          <w:trHeight w:val="540"/>
        </w:trPr>
        <w:tc>
          <w:tcPr>
            <w:tcW w:w="1555" w:type="dxa"/>
            <w:shd w:val="clear" w:color="000000" w:fill="FFFFFF"/>
            <w:vAlign w:val="bottom"/>
            <w:hideMark/>
          </w:tcPr>
          <w:p w14:paraId="1CF70A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shd w:val="clear" w:color="000000" w:fill="FFFFFF"/>
            <w:vAlign w:val="bottom"/>
            <w:hideMark/>
          </w:tcPr>
          <w:p w14:paraId="4C53224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w:t>
            </w:r>
          </w:p>
        </w:tc>
        <w:tc>
          <w:tcPr>
            <w:tcW w:w="982" w:type="dxa"/>
            <w:shd w:val="clear" w:color="000000" w:fill="FFFFFF"/>
            <w:vAlign w:val="bottom"/>
            <w:hideMark/>
          </w:tcPr>
          <w:p w14:paraId="2C571D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22,65</w:t>
            </w:r>
          </w:p>
        </w:tc>
        <w:tc>
          <w:tcPr>
            <w:tcW w:w="1512" w:type="dxa"/>
            <w:shd w:val="clear" w:color="000000" w:fill="FFFFFF"/>
            <w:vAlign w:val="bottom"/>
            <w:hideMark/>
          </w:tcPr>
          <w:p w14:paraId="2503DB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200DE5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0326D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16,8726</w:t>
            </w:r>
          </w:p>
        </w:tc>
        <w:tc>
          <w:tcPr>
            <w:tcW w:w="1417" w:type="dxa"/>
            <w:shd w:val="clear" w:color="000000" w:fill="FFFFFF"/>
            <w:vAlign w:val="bottom"/>
            <w:hideMark/>
          </w:tcPr>
          <w:p w14:paraId="39A867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0,653</w:t>
            </w:r>
          </w:p>
        </w:tc>
        <w:tc>
          <w:tcPr>
            <w:tcW w:w="1619" w:type="dxa"/>
            <w:shd w:val="clear" w:color="000000" w:fill="FFFFFF"/>
            <w:vAlign w:val="bottom"/>
            <w:hideMark/>
          </w:tcPr>
          <w:p w14:paraId="0C84D4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850,65</w:t>
            </w:r>
          </w:p>
        </w:tc>
        <w:tc>
          <w:tcPr>
            <w:tcW w:w="1500" w:type="dxa"/>
            <w:shd w:val="clear" w:color="000000" w:fill="FFFFFF"/>
            <w:vAlign w:val="bottom"/>
            <w:hideMark/>
          </w:tcPr>
          <w:p w14:paraId="5ECF86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367,04</w:t>
            </w:r>
          </w:p>
        </w:tc>
      </w:tr>
      <w:tr w:rsidR="00BA44C5" w:rsidRPr="006F3FD2" w14:paraId="48070254" w14:textId="77777777" w:rsidTr="00066970">
        <w:trPr>
          <w:trHeight w:val="540"/>
        </w:trPr>
        <w:tc>
          <w:tcPr>
            <w:tcW w:w="1555" w:type="dxa"/>
            <w:shd w:val="clear" w:color="000000" w:fill="FFFFFF"/>
            <w:vAlign w:val="bottom"/>
            <w:hideMark/>
          </w:tcPr>
          <w:p w14:paraId="644F2F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shd w:val="clear" w:color="000000" w:fill="FFFFFF"/>
            <w:vAlign w:val="bottom"/>
            <w:hideMark/>
          </w:tcPr>
          <w:p w14:paraId="4CED3B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ул.Дзержинского23 (СЭС)</w:t>
            </w:r>
          </w:p>
        </w:tc>
        <w:tc>
          <w:tcPr>
            <w:tcW w:w="982" w:type="dxa"/>
            <w:shd w:val="clear" w:color="000000" w:fill="FFFFFF"/>
            <w:vAlign w:val="bottom"/>
            <w:hideMark/>
          </w:tcPr>
          <w:p w14:paraId="440FCE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127,24</w:t>
            </w:r>
          </w:p>
        </w:tc>
        <w:tc>
          <w:tcPr>
            <w:tcW w:w="1512" w:type="dxa"/>
            <w:shd w:val="clear" w:color="000000" w:fill="FFFFFF"/>
            <w:vAlign w:val="bottom"/>
            <w:hideMark/>
          </w:tcPr>
          <w:p w14:paraId="2D8418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3FBB0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59C90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1,9977</w:t>
            </w:r>
          </w:p>
        </w:tc>
        <w:tc>
          <w:tcPr>
            <w:tcW w:w="1417" w:type="dxa"/>
            <w:shd w:val="clear" w:color="000000" w:fill="FFFFFF"/>
            <w:vAlign w:val="bottom"/>
            <w:hideMark/>
          </w:tcPr>
          <w:p w14:paraId="62675F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0,077</w:t>
            </w:r>
          </w:p>
        </w:tc>
        <w:tc>
          <w:tcPr>
            <w:tcW w:w="1619" w:type="dxa"/>
            <w:shd w:val="clear" w:color="000000" w:fill="FFFFFF"/>
            <w:vAlign w:val="bottom"/>
            <w:hideMark/>
          </w:tcPr>
          <w:p w14:paraId="32CB11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4736,98</w:t>
            </w:r>
          </w:p>
        </w:tc>
        <w:tc>
          <w:tcPr>
            <w:tcW w:w="1500" w:type="dxa"/>
            <w:shd w:val="clear" w:color="000000" w:fill="FFFFFF"/>
            <w:vAlign w:val="bottom"/>
            <w:hideMark/>
          </w:tcPr>
          <w:p w14:paraId="3375C4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2031,43</w:t>
            </w:r>
          </w:p>
        </w:tc>
      </w:tr>
      <w:tr w:rsidR="00BA44C5" w:rsidRPr="006F3FD2" w14:paraId="449423F6" w14:textId="77777777" w:rsidTr="00066970">
        <w:trPr>
          <w:trHeight w:val="288"/>
        </w:trPr>
        <w:tc>
          <w:tcPr>
            <w:tcW w:w="1555" w:type="dxa"/>
            <w:shd w:val="clear" w:color="000000" w:fill="FFFFFF"/>
            <w:vAlign w:val="bottom"/>
            <w:hideMark/>
          </w:tcPr>
          <w:p w14:paraId="4FF136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ТК-57</w:t>
            </w:r>
          </w:p>
        </w:tc>
        <w:tc>
          <w:tcPr>
            <w:tcW w:w="1941" w:type="dxa"/>
            <w:shd w:val="clear" w:color="000000" w:fill="FFFFFF"/>
            <w:vAlign w:val="bottom"/>
            <w:hideMark/>
          </w:tcPr>
          <w:p w14:paraId="73C181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ФСБ</w:t>
            </w:r>
          </w:p>
        </w:tc>
        <w:tc>
          <w:tcPr>
            <w:tcW w:w="982" w:type="dxa"/>
            <w:shd w:val="clear" w:color="000000" w:fill="FFFFFF"/>
            <w:vAlign w:val="bottom"/>
            <w:hideMark/>
          </w:tcPr>
          <w:p w14:paraId="61A195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106,31</w:t>
            </w:r>
          </w:p>
        </w:tc>
        <w:tc>
          <w:tcPr>
            <w:tcW w:w="1512" w:type="dxa"/>
            <w:shd w:val="clear" w:color="000000" w:fill="FFFFFF"/>
            <w:vAlign w:val="bottom"/>
            <w:hideMark/>
          </w:tcPr>
          <w:p w14:paraId="0EF998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184FB2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471E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2,6994</w:t>
            </w:r>
          </w:p>
        </w:tc>
        <w:tc>
          <w:tcPr>
            <w:tcW w:w="1417" w:type="dxa"/>
            <w:shd w:val="clear" w:color="000000" w:fill="FFFFFF"/>
            <w:vAlign w:val="bottom"/>
            <w:hideMark/>
          </w:tcPr>
          <w:p w14:paraId="60B694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0,105</w:t>
            </w:r>
          </w:p>
        </w:tc>
        <w:tc>
          <w:tcPr>
            <w:tcW w:w="1619" w:type="dxa"/>
            <w:shd w:val="clear" w:color="000000" w:fill="FFFFFF"/>
            <w:vAlign w:val="bottom"/>
            <w:hideMark/>
          </w:tcPr>
          <w:p w14:paraId="57682B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3976,3</w:t>
            </w:r>
          </w:p>
        </w:tc>
        <w:tc>
          <w:tcPr>
            <w:tcW w:w="1500" w:type="dxa"/>
            <w:shd w:val="clear" w:color="000000" w:fill="FFFFFF"/>
            <w:vAlign w:val="bottom"/>
            <w:hideMark/>
          </w:tcPr>
          <w:p w14:paraId="524F3A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1693,82</w:t>
            </w:r>
          </w:p>
        </w:tc>
      </w:tr>
      <w:tr w:rsidR="00BA44C5" w:rsidRPr="006F3FD2" w14:paraId="3EC5E777" w14:textId="77777777" w:rsidTr="00066970">
        <w:trPr>
          <w:trHeight w:val="288"/>
        </w:trPr>
        <w:tc>
          <w:tcPr>
            <w:tcW w:w="1555" w:type="dxa"/>
            <w:shd w:val="clear" w:color="000000" w:fill="FFFFFF"/>
            <w:vAlign w:val="bottom"/>
            <w:hideMark/>
          </w:tcPr>
          <w:p w14:paraId="02345F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ТК-96</w:t>
            </w:r>
          </w:p>
        </w:tc>
        <w:tc>
          <w:tcPr>
            <w:tcW w:w="1941" w:type="dxa"/>
            <w:shd w:val="clear" w:color="000000" w:fill="FFFFFF"/>
            <w:vAlign w:val="bottom"/>
            <w:hideMark/>
          </w:tcPr>
          <w:p w14:paraId="2E2D33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982" w:type="dxa"/>
            <w:shd w:val="clear" w:color="000000" w:fill="FFFFFF"/>
            <w:vAlign w:val="bottom"/>
            <w:hideMark/>
          </w:tcPr>
          <w:p w14:paraId="17113D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68,98</w:t>
            </w:r>
          </w:p>
        </w:tc>
        <w:tc>
          <w:tcPr>
            <w:tcW w:w="1512" w:type="dxa"/>
            <w:shd w:val="clear" w:color="000000" w:fill="FFFFFF"/>
            <w:vAlign w:val="bottom"/>
            <w:hideMark/>
          </w:tcPr>
          <w:p w14:paraId="0B7848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20814B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B34D6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2,8805</w:t>
            </w:r>
          </w:p>
        </w:tc>
        <w:tc>
          <w:tcPr>
            <w:tcW w:w="1417" w:type="dxa"/>
            <w:shd w:val="clear" w:color="000000" w:fill="FFFFFF"/>
            <w:vAlign w:val="bottom"/>
            <w:hideMark/>
          </w:tcPr>
          <w:p w14:paraId="5515AA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0,112</w:t>
            </w:r>
          </w:p>
        </w:tc>
        <w:tc>
          <w:tcPr>
            <w:tcW w:w="1619" w:type="dxa"/>
            <w:shd w:val="clear" w:color="000000" w:fill="FFFFFF"/>
            <w:vAlign w:val="bottom"/>
            <w:hideMark/>
          </w:tcPr>
          <w:p w14:paraId="3B33B9A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2904,58</w:t>
            </w:r>
          </w:p>
        </w:tc>
        <w:tc>
          <w:tcPr>
            <w:tcW w:w="1500" w:type="dxa"/>
            <w:shd w:val="clear" w:color="000000" w:fill="FFFFFF"/>
            <w:vAlign w:val="bottom"/>
            <w:hideMark/>
          </w:tcPr>
          <w:p w14:paraId="4A65CF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2233,72</w:t>
            </w:r>
          </w:p>
        </w:tc>
      </w:tr>
      <w:tr w:rsidR="00BA44C5" w:rsidRPr="006F3FD2" w14:paraId="3BEFB647" w14:textId="77777777" w:rsidTr="00066970">
        <w:trPr>
          <w:trHeight w:val="288"/>
        </w:trPr>
        <w:tc>
          <w:tcPr>
            <w:tcW w:w="1555" w:type="dxa"/>
            <w:shd w:val="clear" w:color="000000" w:fill="FFFFFF"/>
            <w:vAlign w:val="bottom"/>
            <w:hideMark/>
          </w:tcPr>
          <w:p w14:paraId="494D98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shd w:val="clear" w:color="000000" w:fill="FFFFFF"/>
            <w:vAlign w:val="bottom"/>
            <w:hideMark/>
          </w:tcPr>
          <w:p w14:paraId="40E8B8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w:t>
            </w:r>
          </w:p>
        </w:tc>
        <w:tc>
          <w:tcPr>
            <w:tcW w:w="982" w:type="dxa"/>
            <w:shd w:val="clear" w:color="000000" w:fill="FFFFFF"/>
            <w:vAlign w:val="bottom"/>
            <w:hideMark/>
          </w:tcPr>
          <w:p w14:paraId="3AFC5C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37,78</w:t>
            </w:r>
          </w:p>
        </w:tc>
        <w:tc>
          <w:tcPr>
            <w:tcW w:w="1512" w:type="dxa"/>
            <w:shd w:val="clear" w:color="000000" w:fill="FFFFFF"/>
            <w:vAlign w:val="bottom"/>
            <w:hideMark/>
          </w:tcPr>
          <w:p w14:paraId="7E87AA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359D30C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A641B6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2,9252</w:t>
            </w:r>
          </w:p>
        </w:tc>
        <w:tc>
          <w:tcPr>
            <w:tcW w:w="1417" w:type="dxa"/>
            <w:shd w:val="clear" w:color="000000" w:fill="FFFFFF"/>
            <w:vAlign w:val="bottom"/>
            <w:hideMark/>
          </w:tcPr>
          <w:p w14:paraId="1D7D11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0,113</w:t>
            </w:r>
          </w:p>
        </w:tc>
        <w:tc>
          <w:tcPr>
            <w:tcW w:w="1619" w:type="dxa"/>
            <w:shd w:val="clear" w:color="000000" w:fill="FFFFFF"/>
            <w:vAlign w:val="bottom"/>
            <w:hideMark/>
          </w:tcPr>
          <w:p w14:paraId="6205A02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1418,87</w:t>
            </w:r>
          </w:p>
        </w:tc>
        <w:tc>
          <w:tcPr>
            <w:tcW w:w="1500" w:type="dxa"/>
            <w:shd w:val="clear" w:color="000000" w:fill="FFFFFF"/>
            <w:vAlign w:val="bottom"/>
            <w:hideMark/>
          </w:tcPr>
          <w:p w14:paraId="0CDE01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611,52</w:t>
            </w:r>
          </w:p>
        </w:tc>
      </w:tr>
      <w:tr w:rsidR="00BA44C5" w:rsidRPr="006F3FD2" w14:paraId="5F8F8347" w14:textId="77777777" w:rsidTr="00066970">
        <w:trPr>
          <w:trHeight w:val="523"/>
        </w:trPr>
        <w:tc>
          <w:tcPr>
            <w:tcW w:w="1555" w:type="dxa"/>
            <w:shd w:val="clear" w:color="000000" w:fill="FFFFFF"/>
            <w:vAlign w:val="bottom"/>
            <w:hideMark/>
          </w:tcPr>
          <w:p w14:paraId="763093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w:t>
            </w:r>
          </w:p>
        </w:tc>
        <w:tc>
          <w:tcPr>
            <w:tcW w:w="1941" w:type="dxa"/>
            <w:shd w:val="clear" w:color="000000" w:fill="FFFFFF"/>
            <w:vAlign w:val="bottom"/>
            <w:hideMark/>
          </w:tcPr>
          <w:p w14:paraId="4084D6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w:t>
            </w:r>
          </w:p>
        </w:tc>
        <w:tc>
          <w:tcPr>
            <w:tcW w:w="982" w:type="dxa"/>
            <w:shd w:val="clear" w:color="000000" w:fill="FFFFFF"/>
            <w:vAlign w:val="bottom"/>
            <w:hideMark/>
          </w:tcPr>
          <w:p w14:paraId="4321C7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39,43</w:t>
            </w:r>
          </w:p>
        </w:tc>
        <w:tc>
          <w:tcPr>
            <w:tcW w:w="1512" w:type="dxa"/>
            <w:shd w:val="clear" w:color="000000" w:fill="FFFFFF"/>
            <w:vAlign w:val="bottom"/>
            <w:hideMark/>
          </w:tcPr>
          <w:p w14:paraId="01F7AE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15E736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21F43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3,005</w:t>
            </w:r>
          </w:p>
        </w:tc>
        <w:tc>
          <w:tcPr>
            <w:tcW w:w="1417" w:type="dxa"/>
            <w:shd w:val="clear" w:color="000000" w:fill="FFFFFF"/>
            <w:vAlign w:val="bottom"/>
            <w:hideMark/>
          </w:tcPr>
          <w:p w14:paraId="647E77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0,116</w:t>
            </w:r>
          </w:p>
        </w:tc>
        <w:tc>
          <w:tcPr>
            <w:tcW w:w="1619" w:type="dxa"/>
            <w:shd w:val="clear" w:color="000000" w:fill="FFFFFF"/>
            <w:vAlign w:val="bottom"/>
            <w:hideMark/>
          </w:tcPr>
          <w:p w14:paraId="62C1FC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1470,29</w:t>
            </w:r>
          </w:p>
        </w:tc>
        <w:tc>
          <w:tcPr>
            <w:tcW w:w="1500" w:type="dxa"/>
            <w:shd w:val="clear" w:color="000000" w:fill="FFFFFF"/>
            <w:vAlign w:val="bottom"/>
            <w:hideMark/>
          </w:tcPr>
          <w:p w14:paraId="4709D7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635,49</w:t>
            </w:r>
          </w:p>
        </w:tc>
      </w:tr>
      <w:tr w:rsidR="00BA44C5" w:rsidRPr="006F3FD2" w14:paraId="053ED688" w14:textId="77777777" w:rsidTr="00066970">
        <w:trPr>
          <w:trHeight w:val="559"/>
        </w:trPr>
        <w:tc>
          <w:tcPr>
            <w:tcW w:w="1555" w:type="dxa"/>
            <w:shd w:val="clear" w:color="000000" w:fill="FFFFFF"/>
            <w:vAlign w:val="bottom"/>
            <w:hideMark/>
          </w:tcPr>
          <w:p w14:paraId="1FAC16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ТК-68</w:t>
            </w:r>
          </w:p>
        </w:tc>
        <w:tc>
          <w:tcPr>
            <w:tcW w:w="1941" w:type="dxa"/>
            <w:shd w:val="clear" w:color="000000" w:fill="FFFFFF"/>
            <w:vAlign w:val="bottom"/>
            <w:hideMark/>
          </w:tcPr>
          <w:p w14:paraId="27EDF9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ТК-69</w:t>
            </w:r>
          </w:p>
        </w:tc>
        <w:tc>
          <w:tcPr>
            <w:tcW w:w="982" w:type="dxa"/>
            <w:shd w:val="clear" w:color="000000" w:fill="FFFFFF"/>
            <w:vAlign w:val="bottom"/>
            <w:hideMark/>
          </w:tcPr>
          <w:p w14:paraId="6F7785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21,43</w:t>
            </w:r>
          </w:p>
        </w:tc>
        <w:tc>
          <w:tcPr>
            <w:tcW w:w="1512" w:type="dxa"/>
            <w:shd w:val="clear" w:color="000000" w:fill="FFFFFF"/>
            <w:vAlign w:val="bottom"/>
            <w:hideMark/>
          </w:tcPr>
          <w:p w14:paraId="573AA8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00550B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9B9F5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8,11</w:t>
            </w:r>
          </w:p>
        </w:tc>
        <w:tc>
          <w:tcPr>
            <w:tcW w:w="1417" w:type="dxa"/>
            <w:shd w:val="clear" w:color="000000" w:fill="FFFFFF"/>
            <w:vAlign w:val="bottom"/>
            <w:hideMark/>
          </w:tcPr>
          <w:p w14:paraId="4E055A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0,314</w:t>
            </w:r>
          </w:p>
        </w:tc>
        <w:tc>
          <w:tcPr>
            <w:tcW w:w="1619" w:type="dxa"/>
            <w:shd w:val="clear" w:color="000000" w:fill="FFFFFF"/>
            <w:vAlign w:val="bottom"/>
            <w:hideMark/>
          </w:tcPr>
          <w:p w14:paraId="3E5F78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910,79</w:t>
            </w:r>
          </w:p>
        </w:tc>
        <w:tc>
          <w:tcPr>
            <w:tcW w:w="1500" w:type="dxa"/>
            <w:shd w:val="clear" w:color="000000" w:fill="FFFFFF"/>
            <w:vAlign w:val="bottom"/>
            <w:hideMark/>
          </w:tcPr>
          <w:p w14:paraId="6F9369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698,1</w:t>
            </w:r>
          </w:p>
        </w:tc>
      </w:tr>
      <w:tr w:rsidR="00BA44C5" w:rsidRPr="006F3FD2" w14:paraId="110CB580" w14:textId="77777777" w:rsidTr="00066970">
        <w:trPr>
          <w:trHeight w:val="288"/>
        </w:trPr>
        <w:tc>
          <w:tcPr>
            <w:tcW w:w="1555" w:type="dxa"/>
            <w:shd w:val="clear" w:color="000000" w:fill="FFFFFF"/>
            <w:vAlign w:val="bottom"/>
            <w:hideMark/>
          </w:tcPr>
          <w:p w14:paraId="56B8D1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ТК-69</w:t>
            </w:r>
          </w:p>
        </w:tc>
        <w:tc>
          <w:tcPr>
            <w:tcW w:w="1941" w:type="dxa"/>
            <w:shd w:val="clear" w:color="000000" w:fill="FFFFFF"/>
            <w:vAlign w:val="bottom"/>
            <w:hideMark/>
          </w:tcPr>
          <w:p w14:paraId="0B50FB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ТК-70</w:t>
            </w:r>
          </w:p>
        </w:tc>
        <w:tc>
          <w:tcPr>
            <w:tcW w:w="982" w:type="dxa"/>
            <w:shd w:val="clear" w:color="000000" w:fill="FFFFFF"/>
            <w:vAlign w:val="bottom"/>
            <w:hideMark/>
          </w:tcPr>
          <w:p w14:paraId="3CDA5C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18,78</w:t>
            </w:r>
          </w:p>
        </w:tc>
        <w:tc>
          <w:tcPr>
            <w:tcW w:w="1512" w:type="dxa"/>
            <w:shd w:val="clear" w:color="000000" w:fill="FFFFFF"/>
            <w:vAlign w:val="bottom"/>
            <w:hideMark/>
          </w:tcPr>
          <w:p w14:paraId="200AE6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5D43F1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28CF9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8,1096</w:t>
            </w:r>
          </w:p>
        </w:tc>
        <w:tc>
          <w:tcPr>
            <w:tcW w:w="1417" w:type="dxa"/>
            <w:shd w:val="clear" w:color="000000" w:fill="FFFFFF"/>
            <w:vAlign w:val="bottom"/>
            <w:hideMark/>
          </w:tcPr>
          <w:p w14:paraId="45553DD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0,314</w:t>
            </w:r>
          </w:p>
        </w:tc>
        <w:tc>
          <w:tcPr>
            <w:tcW w:w="1619" w:type="dxa"/>
            <w:shd w:val="clear" w:color="000000" w:fill="FFFFFF"/>
            <w:vAlign w:val="bottom"/>
            <w:hideMark/>
          </w:tcPr>
          <w:p w14:paraId="723269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797,43</w:t>
            </w:r>
          </w:p>
        </w:tc>
        <w:tc>
          <w:tcPr>
            <w:tcW w:w="1500" w:type="dxa"/>
            <w:shd w:val="clear" w:color="000000" w:fill="FFFFFF"/>
            <w:vAlign w:val="bottom"/>
            <w:hideMark/>
          </w:tcPr>
          <w:p w14:paraId="12F9B7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612,29</w:t>
            </w:r>
          </w:p>
        </w:tc>
      </w:tr>
      <w:tr w:rsidR="00BA44C5" w:rsidRPr="006F3FD2" w14:paraId="7425A677" w14:textId="77777777" w:rsidTr="00066970">
        <w:trPr>
          <w:trHeight w:val="288"/>
        </w:trPr>
        <w:tc>
          <w:tcPr>
            <w:tcW w:w="1555" w:type="dxa"/>
            <w:shd w:val="clear" w:color="000000" w:fill="FFFFFF"/>
            <w:vAlign w:val="bottom"/>
            <w:hideMark/>
          </w:tcPr>
          <w:p w14:paraId="2F9B9F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1941" w:type="dxa"/>
            <w:shd w:val="clear" w:color="000000" w:fill="FFFFFF"/>
            <w:vAlign w:val="bottom"/>
            <w:hideMark/>
          </w:tcPr>
          <w:p w14:paraId="003B48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982" w:type="dxa"/>
            <w:shd w:val="clear" w:color="000000" w:fill="FFFFFF"/>
            <w:vAlign w:val="bottom"/>
            <w:hideMark/>
          </w:tcPr>
          <w:p w14:paraId="7D65D08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231,43</w:t>
            </w:r>
          </w:p>
        </w:tc>
        <w:tc>
          <w:tcPr>
            <w:tcW w:w="1512" w:type="dxa"/>
            <w:shd w:val="clear" w:color="000000" w:fill="FFFFFF"/>
            <w:vAlign w:val="bottom"/>
            <w:hideMark/>
          </w:tcPr>
          <w:p w14:paraId="45FD60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246DC8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2A567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6,9388</w:t>
            </w:r>
          </w:p>
        </w:tc>
        <w:tc>
          <w:tcPr>
            <w:tcW w:w="1417" w:type="dxa"/>
            <w:shd w:val="clear" w:color="000000" w:fill="FFFFFF"/>
            <w:vAlign w:val="bottom"/>
            <w:hideMark/>
          </w:tcPr>
          <w:p w14:paraId="3E701F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0,269</w:t>
            </w:r>
          </w:p>
        </w:tc>
        <w:tc>
          <w:tcPr>
            <w:tcW w:w="1619" w:type="dxa"/>
            <w:shd w:val="clear" w:color="000000" w:fill="FFFFFF"/>
            <w:vAlign w:val="bottom"/>
            <w:hideMark/>
          </w:tcPr>
          <w:p w14:paraId="6E880F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8747,69</w:t>
            </w:r>
          </w:p>
        </w:tc>
        <w:tc>
          <w:tcPr>
            <w:tcW w:w="1500" w:type="dxa"/>
            <w:shd w:val="clear" w:color="000000" w:fill="FFFFFF"/>
            <w:vAlign w:val="bottom"/>
            <w:hideMark/>
          </w:tcPr>
          <w:p w14:paraId="74D395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3732,29</w:t>
            </w:r>
          </w:p>
        </w:tc>
      </w:tr>
      <w:tr w:rsidR="00BA44C5" w:rsidRPr="006F3FD2" w14:paraId="34C4FEE3" w14:textId="77777777" w:rsidTr="00066970">
        <w:trPr>
          <w:trHeight w:val="288"/>
        </w:trPr>
        <w:tc>
          <w:tcPr>
            <w:tcW w:w="1555" w:type="dxa"/>
            <w:shd w:val="clear" w:color="000000" w:fill="FFFFFF"/>
            <w:vAlign w:val="bottom"/>
            <w:hideMark/>
          </w:tcPr>
          <w:p w14:paraId="637025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ТК-60</w:t>
            </w:r>
          </w:p>
        </w:tc>
        <w:tc>
          <w:tcPr>
            <w:tcW w:w="1941" w:type="dxa"/>
            <w:shd w:val="clear" w:color="000000" w:fill="FFFFFF"/>
            <w:vAlign w:val="bottom"/>
            <w:hideMark/>
          </w:tcPr>
          <w:p w14:paraId="606826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982" w:type="dxa"/>
            <w:shd w:val="clear" w:color="000000" w:fill="FFFFFF"/>
            <w:vAlign w:val="bottom"/>
            <w:hideMark/>
          </w:tcPr>
          <w:p w14:paraId="16AA6E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101,34</w:t>
            </w:r>
          </w:p>
        </w:tc>
        <w:tc>
          <w:tcPr>
            <w:tcW w:w="1512" w:type="dxa"/>
            <w:shd w:val="clear" w:color="000000" w:fill="FFFFFF"/>
            <w:vAlign w:val="bottom"/>
            <w:hideMark/>
          </w:tcPr>
          <w:p w14:paraId="235A15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51EA21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E0D7B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6,5865</w:t>
            </w:r>
          </w:p>
        </w:tc>
        <w:tc>
          <w:tcPr>
            <w:tcW w:w="1417" w:type="dxa"/>
            <w:shd w:val="clear" w:color="000000" w:fill="FFFFFF"/>
            <w:vAlign w:val="bottom"/>
            <w:hideMark/>
          </w:tcPr>
          <w:p w14:paraId="0639F5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0,255</w:t>
            </w:r>
          </w:p>
        </w:tc>
        <w:tc>
          <w:tcPr>
            <w:tcW w:w="1619" w:type="dxa"/>
            <w:shd w:val="clear" w:color="000000" w:fill="FFFFFF"/>
            <w:vAlign w:val="bottom"/>
            <w:hideMark/>
          </w:tcPr>
          <w:p w14:paraId="789CB4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3787,16</w:t>
            </w:r>
          </w:p>
        </w:tc>
        <w:tc>
          <w:tcPr>
            <w:tcW w:w="1500" w:type="dxa"/>
            <w:shd w:val="clear" w:color="000000" w:fill="FFFFFF"/>
            <w:vAlign w:val="bottom"/>
            <w:hideMark/>
          </w:tcPr>
          <w:p w14:paraId="2EBA1B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1623,01</w:t>
            </w:r>
          </w:p>
        </w:tc>
      </w:tr>
      <w:tr w:rsidR="00BA44C5" w:rsidRPr="006F3FD2" w14:paraId="4976E4CC" w14:textId="77777777" w:rsidTr="00066970">
        <w:trPr>
          <w:trHeight w:val="681"/>
        </w:trPr>
        <w:tc>
          <w:tcPr>
            <w:tcW w:w="1555" w:type="dxa"/>
            <w:shd w:val="clear" w:color="000000" w:fill="FFFFFF"/>
            <w:vAlign w:val="bottom"/>
            <w:hideMark/>
          </w:tcPr>
          <w:p w14:paraId="04731D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ТК-54</w:t>
            </w:r>
          </w:p>
        </w:tc>
        <w:tc>
          <w:tcPr>
            <w:tcW w:w="1941" w:type="dxa"/>
            <w:shd w:val="clear" w:color="000000" w:fill="FFFFFF"/>
            <w:vAlign w:val="bottom"/>
            <w:hideMark/>
          </w:tcPr>
          <w:p w14:paraId="4F2DC2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982" w:type="dxa"/>
            <w:shd w:val="clear" w:color="000000" w:fill="FFFFFF"/>
            <w:vAlign w:val="bottom"/>
            <w:hideMark/>
          </w:tcPr>
          <w:p w14:paraId="298D84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24,79</w:t>
            </w:r>
          </w:p>
        </w:tc>
        <w:tc>
          <w:tcPr>
            <w:tcW w:w="1512" w:type="dxa"/>
            <w:shd w:val="clear" w:color="000000" w:fill="FFFFFF"/>
            <w:vAlign w:val="bottom"/>
            <w:hideMark/>
          </w:tcPr>
          <w:p w14:paraId="35297D7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13BEB9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6E27F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6,5726</w:t>
            </w:r>
          </w:p>
        </w:tc>
        <w:tc>
          <w:tcPr>
            <w:tcW w:w="1417" w:type="dxa"/>
            <w:shd w:val="clear" w:color="000000" w:fill="FFFFFF"/>
            <w:vAlign w:val="bottom"/>
            <w:hideMark/>
          </w:tcPr>
          <w:p w14:paraId="0A3A24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0,254</w:t>
            </w:r>
          </w:p>
        </w:tc>
        <w:tc>
          <w:tcPr>
            <w:tcW w:w="1619" w:type="dxa"/>
            <w:shd w:val="clear" w:color="000000" w:fill="FFFFFF"/>
            <w:vAlign w:val="bottom"/>
            <w:hideMark/>
          </w:tcPr>
          <w:p w14:paraId="73A5B4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1052,68</w:t>
            </w:r>
          </w:p>
        </w:tc>
        <w:tc>
          <w:tcPr>
            <w:tcW w:w="1500" w:type="dxa"/>
            <w:shd w:val="clear" w:color="000000" w:fill="FFFFFF"/>
            <w:vAlign w:val="bottom"/>
            <w:hideMark/>
          </w:tcPr>
          <w:p w14:paraId="370157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798,08</w:t>
            </w:r>
          </w:p>
        </w:tc>
      </w:tr>
      <w:tr w:rsidR="00BA44C5" w:rsidRPr="006F3FD2" w14:paraId="1BD2B502" w14:textId="77777777" w:rsidTr="00066970">
        <w:trPr>
          <w:trHeight w:val="564"/>
        </w:trPr>
        <w:tc>
          <w:tcPr>
            <w:tcW w:w="1555" w:type="dxa"/>
            <w:shd w:val="clear" w:color="000000" w:fill="FFFFFF"/>
            <w:vAlign w:val="bottom"/>
            <w:hideMark/>
          </w:tcPr>
          <w:p w14:paraId="71343EF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shd w:val="clear" w:color="000000" w:fill="FFFFFF"/>
            <w:vAlign w:val="bottom"/>
            <w:hideMark/>
          </w:tcPr>
          <w:p w14:paraId="7C60C0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982" w:type="dxa"/>
            <w:shd w:val="clear" w:color="000000" w:fill="FFFFFF"/>
            <w:vAlign w:val="bottom"/>
            <w:hideMark/>
          </w:tcPr>
          <w:p w14:paraId="26CAC9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29,4</w:t>
            </w:r>
          </w:p>
        </w:tc>
        <w:tc>
          <w:tcPr>
            <w:tcW w:w="1512" w:type="dxa"/>
            <w:shd w:val="clear" w:color="000000" w:fill="FFFFFF"/>
            <w:vAlign w:val="bottom"/>
            <w:hideMark/>
          </w:tcPr>
          <w:p w14:paraId="4C9420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69B5A3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83CF14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6,4692</w:t>
            </w:r>
          </w:p>
        </w:tc>
        <w:tc>
          <w:tcPr>
            <w:tcW w:w="1417" w:type="dxa"/>
            <w:shd w:val="clear" w:color="000000" w:fill="FFFFFF"/>
            <w:vAlign w:val="bottom"/>
            <w:hideMark/>
          </w:tcPr>
          <w:p w14:paraId="55011C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w:t>
            </w:r>
          </w:p>
        </w:tc>
        <w:tc>
          <w:tcPr>
            <w:tcW w:w="1619" w:type="dxa"/>
            <w:shd w:val="clear" w:color="000000" w:fill="FFFFFF"/>
            <w:vAlign w:val="bottom"/>
            <w:hideMark/>
          </w:tcPr>
          <w:p w14:paraId="26B0BB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1246,82</w:t>
            </w:r>
          </w:p>
        </w:tc>
        <w:tc>
          <w:tcPr>
            <w:tcW w:w="1500" w:type="dxa"/>
            <w:shd w:val="clear" w:color="000000" w:fill="FFFFFF"/>
            <w:vAlign w:val="bottom"/>
            <w:hideMark/>
          </w:tcPr>
          <w:p w14:paraId="65201B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948,2</w:t>
            </w:r>
          </w:p>
        </w:tc>
      </w:tr>
      <w:tr w:rsidR="00BA44C5" w:rsidRPr="006F3FD2" w14:paraId="2E209909" w14:textId="77777777" w:rsidTr="00066970">
        <w:trPr>
          <w:trHeight w:val="556"/>
        </w:trPr>
        <w:tc>
          <w:tcPr>
            <w:tcW w:w="1555" w:type="dxa"/>
            <w:shd w:val="clear" w:color="000000" w:fill="FFFFFF"/>
            <w:vAlign w:val="bottom"/>
            <w:hideMark/>
          </w:tcPr>
          <w:p w14:paraId="7D76DC8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w:t>
            </w:r>
          </w:p>
        </w:tc>
        <w:tc>
          <w:tcPr>
            <w:tcW w:w="1941" w:type="dxa"/>
            <w:shd w:val="clear" w:color="000000" w:fill="FFFFFF"/>
            <w:vAlign w:val="bottom"/>
            <w:hideMark/>
          </w:tcPr>
          <w:p w14:paraId="53F7EA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982" w:type="dxa"/>
            <w:shd w:val="clear" w:color="000000" w:fill="FFFFFF"/>
            <w:vAlign w:val="bottom"/>
            <w:hideMark/>
          </w:tcPr>
          <w:p w14:paraId="68E69C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55,59</w:t>
            </w:r>
          </w:p>
        </w:tc>
        <w:tc>
          <w:tcPr>
            <w:tcW w:w="1512" w:type="dxa"/>
            <w:shd w:val="clear" w:color="000000" w:fill="FFFFFF"/>
            <w:vAlign w:val="bottom"/>
            <w:hideMark/>
          </w:tcPr>
          <w:p w14:paraId="721CDB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581D71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CA0B7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6,2901</w:t>
            </w:r>
          </w:p>
        </w:tc>
        <w:tc>
          <w:tcPr>
            <w:tcW w:w="1417" w:type="dxa"/>
            <w:shd w:val="clear" w:color="000000" w:fill="FFFFFF"/>
            <w:vAlign w:val="bottom"/>
            <w:hideMark/>
          </w:tcPr>
          <w:p w14:paraId="3CA3D5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0,244</w:t>
            </w:r>
          </w:p>
        </w:tc>
        <w:tc>
          <w:tcPr>
            <w:tcW w:w="1619" w:type="dxa"/>
            <w:shd w:val="clear" w:color="000000" w:fill="FFFFFF"/>
            <w:vAlign w:val="bottom"/>
            <w:hideMark/>
          </w:tcPr>
          <w:p w14:paraId="74534C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2101,96</w:t>
            </w:r>
          </w:p>
        </w:tc>
        <w:tc>
          <w:tcPr>
            <w:tcW w:w="1500" w:type="dxa"/>
            <w:shd w:val="clear" w:color="000000" w:fill="FFFFFF"/>
            <w:vAlign w:val="bottom"/>
            <w:hideMark/>
          </w:tcPr>
          <w:p w14:paraId="3AA6DA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899,63</w:t>
            </w:r>
          </w:p>
        </w:tc>
      </w:tr>
      <w:tr w:rsidR="00BA44C5" w:rsidRPr="006F3FD2" w14:paraId="35A152E8" w14:textId="77777777" w:rsidTr="00066970">
        <w:trPr>
          <w:trHeight w:val="540"/>
        </w:trPr>
        <w:tc>
          <w:tcPr>
            <w:tcW w:w="1555" w:type="dxa"/>
            <w:shd w:val="clear" w:color="000000" w:fill="FFFFFF"/>
            <w:vAlign w:val="bottom"/>
            <w:hideMark/>
          </w:tcPr>
          <w:p w14:paraId="339BB4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ТК-55</w:t>
            </w:r>
          </w:p>
        </w:tc>
        <w:tc>
          <w:tcPr>
            <w:tcW w:w="1941" w:type="dxa"/>
            <w:shd w:val="clear" w:color="000000" w:fill="FFFFFF"/>
            <w:vAlign w:val="bottom"/>
            <w:hideMark/>
          </w:tcPr>
          <w:p w14:paraId="7775ED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ТК-60</w:t>
            </w:r>
          </w:p>
        </w:tc>
        <w:tc>
          <w:tcPr>
            <w:tcW w:w="982" w:type="dxa"/>
            <w:shd w:val="clear" w:color="000000" w:fill="FFFFFF"/>
            <w:vAlign w:val="bottom"/>
            <w:hideMark/>
          </w:tcPr>
          <w:p w14:paraId="021508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25,74</w:t>
            </w:r>
          </w:p>
        </w:tc>
        <w:tc>
          <w:tcPr>
            <w:tcW w:w="1512" w:type="dxa"/>
            <w:shd w:val="clear" w:color="000000" w:fill="FFFFFF"/>
            <w:vAlign w:val="bottom"/>
            <w:hideMark/>
          </w:tcPr>
          <w:p w14:paraId="7C0580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7A0DBB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BE7B3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10,9979</w:t>
            </w:r>
          </w:p>
        </w:tc>
        <w:tc>
          <w:tcPr>
            <w:tcW w:w="1417" w:type="dxa"/>
            <w:shd w:val="clear" w:color="000000" w:fill="FFFFFF"/>
            <w:vAlign w:val="bottom"/>
            <w:hideMark/>
          </w:tcPr>
          <w:p w14:paraId="02CCC3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0,426</w:t>
            </w:r>
          </w:p>
        </w:tc>
        <w:tc>
          <w:tcPr>
            <w:tcW w:w="1619" w:type="dxa"/>
            <w:shd w:val="clear" w:color="000000" w:fill="FFFFFF"/>
            <w:vAlign w:val="bottom"/>
            <w:hideMark/>
          </w:tcPr>
          <w:p w14:paraId="0475E8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963,51</w:t>
            </w:r>
          </w:p>
        </w:tc>
        <w:tc>
          <w:tcPr>
            <w:tcW w:w="1500" w:type="dxa"/>
            <w:shd w:val="clear" w:color="000000" w:fill="FFFFFF"/>
            <w:vAlign w:val="bottom"/>
            <w:hideMark/>
          </w:tcPr>
          <w:p w14:paraId="3A6E54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412,25</w:t>
            </w:r>
          </w:p>
        </w:tc>
      </w:tr>
      <w:tr w:rsidR="00BA44C5" w:rsidRPr="006F3FD2" w14:paraId="70AAE606" w14:textId="77777777" w:rsidTr="00066970">
        <w:trPr>
          <w:trHeight w:val="540"/>
        </w:trPr>
        <w:tc>
          <w:tcPr>
            <w:tcW w:w="1555" w:type="dxa"/>
            <w:shd w:val="clear" w:color="000000" w:fill="FFFFFF"/>
            <w:vAlign w:val="bottom"/>
            <w:hideMark/>
          </w:tcPr>
          <w:p w14:paraId="08F65A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shd w:val="clear" w:color="000000" w:fill="FFFFFF"/>
            <w:vAlign w:val="bottom"/>
            <w:hideMark/>
          </w:tcPr>
          <w:p w14:paraId="6E0595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ТК-95</w:t>
            </w:r>
          </w:p>
        </w:tc>
        <w:tc>
          <w:tcPr>
            <w:tcW w:w="982" w:type="dxa"/>
            <w:shd w:val="clear" w:color="000000" w:fill="FFFFFF"/>
            <w:vAlign w:val="bottom"/>
            <w:hideMark/>
          </w:tcPr>
          <w:p w14:paraId="67568F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30,17</w:t>
            </w:r>
          </w:p>
        </w:tc>
        <w:tc>
          <w:tcPr>
            <w:tcW w:w="1512" w:type="dxa"/>
            <w:shd w:val="clear" w:color="000000" w:fill="FFFFFF"/>
            <w:vAlign w:val="bottom"/>
            <w:hideMark/>
          </w:tcPr>
          <w:p w14:paraId="7ED2B8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74F0E9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92F02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5,384</w:t>
            </w:r>
          </w:p>
        </w:tc>
        <w:tc>
          <w:tcPr>
            <w:tcW w:w="1417" w:type="dxa"/>
            <w:shd w:val="clear" w:color="000000" w:fill="FFFFFF"/>
            <w:vAlign w:val="bottom"/>
            <w:hideMark/>
          </w:tcPr>
          <w:p w14:paraId="7B7BD7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0,208</w:t>
            </w:r>
          </w:p>
        </w:tc>
        <w:tc>
          <w:tcPr>
            <w:tcW w:w="1619" w:type="dxa"/>
            <w:shd w:val="clear" w:color="000000" w:fill="FFFFFF"/>
            <w:vAlign w:val="bottom"/>
            <w:hideMark/>
          </w:tcPr>
          <w:p w14:paraId="591297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1127,28</w:t>
            </w:r>
          </w:p>
        </w:tc>
        <w:tc>
          <w:tcPr>
            <w:tcW w:w="1500" w:type="dxa"/>
            <w:shd w:val="clear" w:color="000000" w:fill="FFFFFF"/>
            <w:vAlign w:val="bottom"/>
            <w:hideMark/>
          </w:tcPr>
          <w:p w14:paraId="3950ED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482,29</w:t>
            </w:r>
          </w:p>
        </w:tc>
      </w:tr>
      <w:tr w:rsidR="00BA44C5" w:rsidRPr="006F3FD2" w14:paraId="26308683" w14:textId="77777777" w:rsidTr="00066970">
        <w:trPr>
          <w:trHeight w:val="288"/>
        </w:trPr>
        <w:tc>
          <w:tcPr>
            <w:tcW w:w="1555" w:type="dxa"/>
            <w:shd w:val="clear" w:color="000000" w:fill="FFFFFF"/>
            <w:vAlign w:val="bottom"/>
            <w:hideMark/>
          </w:tcPr>
          <w:p w14:paraId="674767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ТК-55</w:t>
            </w:r>
          </w:p>
        </w:tc>
        <w:tc>
          <w:tcPr>
            <w:tcW w:w="1941" w:type="dxa"/>
            <w:shd w:val="clear" w:color="000000" w:fill="FFFFFF"/>
            <w:vAlign w:val="bottom"/>
            <w:hideMark/>
          </w:tcPr>
          <w:p w14:paraId="39547B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ТК-56</w:t>
            </w:r>
          </w:p>
        </w:tc>
        <w:tc>
          <w:tcPr>
            <w:tcW w:w="982" w:type="dxa"/>
            <w:shd w:val="clear" w:color="000000" w:fill="FFFFFF"/>
            <w:vAlign w:val="bottom"/>
            <w:hideMark/>
          </w:tcPr>
          <w:p w14:paraId="79202E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38,01</w:t>
            </w:r>
          </w:p>
        </w:tc>
        <w:tc>
          <w:tcPr>
            <w:tcW w:w="1512" w:type="dxa"/>
            <w:shd w:val="clear" w:color="000000" w:fill="FFFFFF"/>
            <w:vAlign w:val="bottom"/>
            <w:hideMark/>
          </w:tcPr>
          <w:p w14:paraId="62ACF8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20B7AE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1B8E94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5,32</w:t>
            </w:r>
          </w:p>
        </w:tc>
        <w:tc>
          <w:tcPr>
            <w:tcW w:w="1417" w:type="dxa"/>
            <w:shd w:val="clear" w:color="000000" w:fill="FFFFFF"/>
            <w:vAlign w:val="bottom"/>
            <w:hideMark/>
          </w:tcPr>
          <w:p w14:paraId="6DD917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0,206</w:t>
            </w:r>
          </w:p>
        </w:tc>
        <w:tc>
          <w:tcPr>
            <w:tcW w:w="1619" w:type="dxa"/>
            <w:shd w:val="clear" w:color="000000" w:fill="FFFFFF"/>
            <w:vAlign w:val="bottom"/>
            <w:hideMark/>
          </w:tcPr>
          <w:p w14:paraId="3C707F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1422,81</w:t>
            </w:r>
          </w:p>
        </w:tc>
        <w:tc>
          <w:tcPr>
            <w:tcW w:w="1500" w:type="dxa"/>
            <w:shd w:val="clear" w:color="000000" w:fill="FFFFFF"/>
            <w:vAlign w:val="bottom"/>
            <w:hideMark/>
          </w:tcPr>
          <w:p w14:paraId="42CBF9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610,81</w:t>
            </w:r>
          </w:p>
        </w:tc>
      </w:tr>
      <w:tr w:rsidR="00BA44C5" w:rsidRPr="006F3FD2" w14:paraId="0FDD234D" w14:textId="77777777" w:rsidTr="00066970">
        <w:trPr>
          <w:trHeight w:val="540"/>
        </w:trPr>
        <w:tc>
          <w:tcPr>
            <w:tcW w:w="1555" w:type="dxa"/>
            <w:shd w:val="clear" w:color="000000" w:fill="FFFFFF"/>
            <w:vAlign w:val="bottom"/>
            <w:hideMark/>
          </w:tcPr>
          <w:p w14:paraId="2EA51A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ТК-67</w:t>
            </w:r>
          </w:p>
        </w:tc>
        <w:tc>
          <w:tcPr>
            <w:tcW w:w="1941" w:type="dxa"/>
            <w:shd w:val="clear" w:color="000000" w:fill="FFFFFF"/>
            <w:vAlign w:val="bottom"/>
            <w:hideMark/>
          </w:tcPr>
          <w:p w14:paraId="0EFA0C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ТК-68</w:t>
            </w:r>
          </w:p>
        </w:tc>
        <w:tc>
          <w:tcPr>
            <w:tcW w:w="982" w:type="dxa"/>
            <w:shd w:val="clear" w:color="000000" w:fill="FFFFFF"/>
            <w:vAlign w:val="bottom"/>
            <w:hideMark/>
          </w:tcPr>
          <w:p w14:paraId="29B463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50,23</w:t>
            </w:r>
          </w:p>
        </w:tc>
        <w:tc>
          <w:tcPr>
            <w:tcW w:w="1512" w:type="dxa"/>
            <w:shd w:val="clear" w:color="000000" w:fill="FFFFFF"/>
            <w:vAlign w:val="bottom"/>
            <w:hideMark/>
          </w:tcPr>
          <w:p w14:paraId="0868F2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3D2FD0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6E5C58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11,0693</w:t>
            </w:r>
          </w:p>
        </w:tc>
        <w:tc>
          <w:tcPr>
            <w:tcW w:w="1417" w:type="dxa"/>
            <w:shd w:val="clear" w:color="000000" w:fill="FFFFFF"/>
            <w:vAlign w:val="bottom"/>
            <w:hideMark/>
          </w:tcPr>
          <w:p w14:paraId="67B6D5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0,429</w:t>
            </w:r>
          </w:p>
        </w:tc>
        <w:tc>
          <w:tcPr>
            <w:tcW w:w="1619" w:type="dxa"/>
            <w:shd w:val="clear" w:color="000000" w:fill="FFFFFF"/>
            <w:vAlign w:val="bottom"/>
            <w:hideMark/>
          </w:tcPr>
          <w:p w14:paraId="6C25C6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2138,15</w:t>
            </w:r>
          </w:p>
        </w:tc>
        <w:tc>
          <w:tcPr>
            <w:tcW w:w="1500" w:type="dxa"/>
            <w:shd w:val="clear" w:color="000000" w:fill="FFFFFF"/>
            <w:vAlign w:val="bottom"/>
            <w:hideMark/>
          </w:tcPr>
          <w:p w14:paraId="0045C68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1636,16</w:t>
            </w:r>
          </w:p>
        </w:tc>
      </w:tr>
      <w:tr w:rsidR="00BA44C5" w:rsidRPr="006F3FD2" w14:paraId="6A0B3093" w14:textId="77777777" w:rsidTr="00066970">
        <w:trPr>
          <w:trHeight w:val="578"/>
        </w:trPr>
        <w:tc>
          <w:tcPr>
            <w:tcW w:w="1555" w:type="dxa"/>
            <w:shd w:val="clear" w:color="000000" w:fill="FFFFFF"/>
            <w:vAlign w:val="bottom"/>
            <w:hideMark/>
          </w:tcPr>
          <w:p w14:paraId="319FEB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ТК-53</w:t>
            </w:r>
          </w:p>
        </w:tc>
        <w:tc>
          <w:tcPr>
            <w:tcW w:w="1941" w:type="dxa"/>
            <w:shd w:val="clear" w:color="000000" w:fill="FFFFFF"/>
            <w:vAlign w:val="bottom"/>
            <w:hideMark/>
          </w:tcPr>
          <w:p w14:paraId="5F216E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ТК-67</w:t>
            </w:r>
          </w:p>
        </w:tc>
        <w:tc>
          <w:tcPr>
            <w:tcW w:w="982" w:type="dxa"/>
            <w:shd w:val="clear" w:color="000000" w:fill="FFFFFF"/>
            <w:vAlign w:val="bottom"/>
            <w:hideMark/>
          </w:tcPr>
          <w:p w14:paraId="20AA2C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24,27</w:t>
            </w:r>
          </w:p>
        </w:tc>
        <w:tc>
          <w:tcPr>
            <w:tcW w:w="1512" w:type="dxa"/>
            <w:shd w:val="clear" w:color="000000" w:fill="FFFFFF"/>
            <w:vAlign w:val="bottom"/>
            <w:hideMark/>
          </w:tcPr>
          <w:p w14:paraId="3B6DBA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7B9D64C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602F88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12,1318</w:t>
            </w:r>
          </w:p>
        </w:tc>
        <w:tc>
          <w:tcPr>
            <w:tcW w:w="1417" w:type="dxa"/>
            <w:shd w:val="clear" w:color="000000" w:fill="FFFFFF"/>
            <w:vAlign w:val="bottom"/>
            <w:hideMark/>
          </w:tcPr>
          <w:p w14:paraId="1A9358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0,47</w:t>
            </w:r>
          </w:p>
        </w:tc>
        <w:tc>
          <w:tcPr>
            <w:tcW w:w="1619" w:type="dxa"/>
            <w:shd w:val="clear" w:color="000000" w:fill="FFFFFF"/>
            <w:vAlign w:val="bottom"/>
            <w:hideMark/>
          </w:tcPr>
          <w:p w14:paraId="21BEEDE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1033,82</w:t>
            </w:r>
          </w:p>
        </w:tc>
        <w:tc>
          <w:tcPr>
            <w:tcW w:w="1500" w:type="dxa"/>
            <w:shd w:val="clear" w:color="000000" w:fill="FFFFFF"/>
            <w:vAlign w:val="bottom"/>
            <w:hideMark/>
          </w:tcPr>
          <w:p w14:paraId="34BA4C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789,53</w:t>
            </w:r>
          </w:p>
        </w:tc>
      </w:tr>
      <w:tr w:rsidR="00BA44C5" w:rsidRPr="006F3FD2" w14:paraId="32FED922" w14:textId="77777777" w:rsidTr="00066970">
        <w:trPr>
          <w:trHeight w:val="540"/>
        </w:trPr>
        <w:tc>
          <w:tcPr>
            <w:tcW w:w="1555" w:type="dxa"/>
            <w:shd w:val="clear" w:color="000000" w:fill="FFFFFF"/>
            <w:vAlign w:val="bottom"/>
            <w:hideMark/>
          </w:tcPr>
          <w:p w14:paraId="4A5359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1941" w:type="dxa"/>
            <w:shd w:val="clear" w:color="000000" w:fill="FFFFFF"/>
            <w:vAlign w:val="bottom"/>
            <w:hideMark/>
          </w:tcPr>
          <w:p w14:paraId="7AA27A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ТК-62</w:t>
            </w:r>
          </w:p>
        </w:tc>
        <w:tc>
          <w:tcPr>
            <w:tcW w:w="982" w:type="dxa"/>
            <w:shd w:val="clear" w:color="000000" w:fill="FFFFFF"/>
            <w:vAlign w:val="bottom"/>
            <w:hideMark/>
          </w:tcPr>
          <w:p w14:paraId="464A70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67,18</w:t>
            </w:r>
          </w:p>
        </w:tc>
        <w:tc>
          <w:tcPr>
            <w:tcW w:w="1512" w:type="dxa"/>
            <w:shd w:val="clear" w:color="000000" w:fill="FFFFFF"/>
            <w:vAlign w:val="bottom"/>
            <w:hideMark/>
          </w:tcPr>
          <w:p w14:paraId="30C358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512AAD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D4F62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4,4875</w:t>
            </w:r>
          </w:p>
        </w:tc>
        <w:tc>
          <w:tcPr>
            <w:tcW w:w="1417" w:type="dxa"/>
            <w:shd w:val="clear" w:color="000000" w:fill="FFFFFF"/>
            <w:vAlign w:val="bottom"/>
            <w:hideMark/>
          </w:tcPr>
          <w:p w14:paraId="198EB8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0,174</w:t>
            </w:r>
          </w:p>
        </w:tc>
        <w:tc>
          <w:tcPr>
            <w:tcW w:w="1619" w:type="dxa"/>
            <w:shd w:val="clear" w:color="000000" w:fill="FFFFFF"/>
            <w:vAlign w:val="bottom"/>
            <w:hideMark/>
          </w:tcPr>
          <w:p w14:paraId="135478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2510,5</w:t>
            </w:r>
          </w:p>
        </w:tc>
        <w:tc>
          <w:tcPr>
            <w:tcW w:w="1500" w:type="dxa"/>
            <w:shd w:val="clear" w:color="000000" w:fill="FFFFFF"/>
            <w:vAlign w:val="bottom"/>
            <w:hideMark/>
          </w:tcPr>
          <w:p w14:paraId="2A9BB8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1071,63</w:t>
            </w:r>
          </w:p>
        </w:tc>
      </w:tr>
      <w:tr w:rsidR="00BA44C5" w:rsidRPr="006F3FD2" w14:paraId="4E24F926" w14:textId="77777777" w:rsidTr="00066970">
        <w:trPr>
          <w:trHeight w:val="452"/>
        </w:trPr>
        <w:tc>
          <w:tcPr>
            <w:tcW w:w="1555" w:type="dxa"/>
            <w:shd w:val="clear" w:color="000000" w:fill="FFFFFF"/>
            <w:vAlign w:val="bottom"/>
            <w:hideMark/>
          </w:tcPr>
          <w:p w14:paraId="75DCB5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ТК-60</w:t>
            </w:r>
          </w:p>
        </w:tc>
        <w:tc>
          <w:tcPr>
            <w:tcW w:w="1941" w:type="dxa"/>
            <w:shd w:val="clear" w:color="000000" w:fill="FFFFFF"/>
            <w:vAlign w:val="bottom"/>
            <w:hideMark/>
          </w:tcPr>
          <w:p w14:paraId="2F2373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ТК-64</w:t>
            </w:r>
          </w:p>
        </w:tc>
        <w:tc>
          <w:tcPr>
            <w:tcW w:w="982" w:type="dxa"/>
            <w:shd w:val="clear" w:color="000000" w:fill="FFFFFF"/>
            <w:vAlign w:val="bottom"/>
            <w:hideMark/>
          </w:tcPr>
          <w:p w14:paraId="7E0E43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103,87</w:t>
            </w:r>
          </w:p>
        </w:tc>
        <w:tc>
          <w:tcPr>
            <w:tcW w:w="1512" w:type="dxa"/>
            <w:shd w:val="clear" w:color="000000" w:fill="FFFFFF"/>
            <w:vAlign w:val="bottom"/>
            <w:hideMark/>
          </w:tcPr>
          <w:p w14:paraId="04426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0274FD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D2FF2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4,4109</w:t>
            </w:r>
          </w:p>
        </w:tc>
        <w:tc>
          <w:tcPr>
            <w:tcW w:w="1417" w:type="dxa"/>
            <w:shd w:val="clear" w:color="000000" w:fill="FFFFFF"/>
            <w:vAlign w:val="bottom"/>
            <w:hideMark/>
          </w:tcPr>
          <w:p w14:paraId="137D92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0,171</w:t>
            </w:r>
          </w:p>
        </w:tc>
        <w:tc>
          <w:tcPr>
            <w:tcW w:w="1619" w:type="dxa"/>
            <w:shd w:val="clear" w:color="000000" w:fill="FFFFFF"/>
            <w:vAlign w:val="bottom"/>
            <w:hideMark/>
          </w:tcPr>
          <w:p w14:paraId="53612D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3881,71</w:t>
            </w:r>
          </w:p>
        </w:tc>
        <w:tc>
          <w:tcPr>
            <w:tcW w:w="1500" w:type="dxa"/>
            <w:shd w:val="clear" w:color="000000" w:fill="FFFFFF"/>
            <w:vAlign w:val="bottom"/>
            <w:hideMark/>
          </w:tcPr>
          <w:p w14:paraId="520CBFC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1652,6</w:t>
            </w:r>
          </w:p>
        </w:tc>
      </w:tr>
      <w:tr w:rsidR="00BA44C5" w:rsidRPr="006F3FD2" w14:paraId="73FEF7CF" w14:textId="77777777" w:rsidTr="00066970">
        <w:trPr>
          <w:trHeight w:val="544"/>
        </w:trPr>
        <w:tc>
          <w:tcPr>
            <w:tcW w:w="1555" w:type="dxa"/>
            <w:shd w:val="clear" w:color="000000" w:fill="FFFFFF"/>
            <w:vAlign w:val="bottom"/>
            <w:hideMark/>
          </w:tcPr>
          <w:p w14:paraId="7B76FC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ТК-95</w:t>
            </w:r>
          </w:p>
        </w:tc>
        <w:tc>
          <w:tcPr>
            <w:tcW w:w="1941" w:type="dxa"/>
            <w:shd w:val="clear" w:color="000000" w:fill="FFFFFF"/>
            <w:vAlign w:val="bottom"/>
            <w:hideMark/>
          </w:tcPr>
          <w:p w14:paraId="1ECDF2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ТК-96</w:t>
            </w:r>
          </w:p>
        </w:tc>
        <w:tc>
          <w:tcPr>
            <w:tcW w:w="982" w:type="dxa"/>
            <w:shd w:val="clear" w:color="000000" w:fill="FFFFFF"/>
            <w:vAlign w:val="bottom"/>
            <w:hideMark/>
          </w:tcPr>
          <w:p w14:paraId="5DD1C7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45,52</w:t>
            </w:r>
          </w:p>
        </w:tc>
        <w:tc>
          <w:tcPr>
            <w:tcW w:w="1512" w:type="dxa"/>
            <w:shd w:val="clear" w:color="000000" w:fill="FFFFFF"/>
            <w:vAlign w:val="bottom"/>
            <w:hideMark/>
          </w:tcPr>
          <w:p w14:paraId="53CF0C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4919BA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B13B5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4,0774</w:t>
            </w:r>
          </w:p>
        </w:tc>
        <w:tc>
          <w:tcPr>
            <w:tcW w:w="1417" w:type="dxa"/>
            <w:shd w:val="clear" w:color="000000" w:fill="FFFFFF"/>
            <w:vAlign w:val="bottom"/>
            <w:hideMark/>
          </w:tcPr>
          <w:p w14:paraId="3E2FB7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0,158</w:t>
            </w:r>
          </w:p>
        </w:tc>
        <w:tc>
          <w:tcPr>
            <w:tcW w:w="1619" w:type="dxa"/>
            <w:shd w:val="clear" w:color="000000" w:fill="FFFFFF"/>
            <w:vAlign w:val="bottom"/>
            <w:hideMark/>
          </w:tcPr>
          <w:p w14:paraId="47ACF5D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1924,14</w:t>
            </w:r>
          </w:p>
        </w:tc>
        <w:tc>
          <w:tcPr>
            <w:tcW w:w="1500" w:type="dxa"/>
            <w:shd w:val="clear" w:color="000000" w:fill="FFFFFF"/>
            <w:vAlign w:val="bottom"/>
            <w:hideMark/>
          </w:tcPr>
          <w:p w14:paraId="51603C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1468,81</w:t>
            </w:r>
          </w:p>
        </w:tc>
      </w:tr>
      <w:tr w:rsidR="00BA44C5" w:rsidRPr="006F3FD2" w14:paraId="4F347169" w14:textId="77777777" w:rsidTr="00066970">
        <w:trPr>
          <w:trHeight w:val="540"/>
        </w:trPr>
        <w:tc>
          <w:tcPr>
            <w:tcW w:w="1555" w:type="dxa"/>
            <w:shd w:val="clear" w:color="000000" w:fill="FFFFFF"/>
            <w:vAlign w:val="bottom"/>
            <w:hideMark/>
          </w:tcPr>
          <w:p w14:paraId="1775A8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ТК-38</w:t>
            </w:r>
          </w:p>
        </w:tc>
        <w:tc>
          <w:tcPr>
            <w:tcW w:w="1941" w:type="dxa"/>
            <w:shd w:val="clear" w:color="000000" w:fill="FFFFFF"/>
            <w:vAlign w:val="bottom"/>
            <w:hideMark/>
          </w:tcPr>
          <w:p w14:paraId="17C28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ТК-39</w:t>
            </w:r>
          </w:p>
        </w:tc>
        <w:tc>
          <w:tcPr>
            <w:tcW w:w="982" w:type="dxa"/>
            <w:shd w:val="clear" w:color="000000" w:fill="FFFFFF"/>
            <w:vAlign w:val="bottom"/>
            <w:hideMark/>
          </w:tcPr>
          <w:p w14:paraId="1D560E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51,32</w:t>
            </w:r>
          </w:p>
        </w:tc>
        <w:tc>
          <w:tcPr>
            <w:tcW w:w="1512" w:type="dxa"/>
            <w:shd w:val="clear" w:color="000000" w:fill="FFFFFF"/>
            <w:vAlign w:val="bottom"/>
            <w:hideMark/>
          </w:tcPr>
          <w:p w14:paraId="096644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335017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22A64D9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4,062</w:t>
            </w:r>
          </w:p>
        </w:tc>
        <w:tc>
          <w:tcPr>
            <w:tcW w:w="1417" w:type="dxa"/>
            <w:shd w:val="clear" w:color="000000" w:fill="FFFFFF"/>
            <w:vAlign w:val="bottom"/>
            <w:hideMark/>
          </w:tcPr>
          <w:p w14:paraId="60FB10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0,157</w:t>
            </w:r>
          </w:p>
        </w:tc>
        <w:tc>
          <w:tcPr>
            <w:tcW w:w="1619" w:type="dxa"/>
            <w:shd w:val="clear" w:color="000000" w:fill="FFFFFF"/>
            <w:vAlign w:val="bottom"/>
            <w:hideMark/>
          </w:tcPr>
          <w:p w14:paraId="1AB190B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2192,84</w:t>
            </w:r>
          </w:p>
        </w:tc>
        <w:tc>
          <w:tcPr>
            <w:tcW w:w="1500" w:type="dxa"/>
            <w:shd w:val="clear" w:color="000000" w:fill="FFFFFF"/>
            <w:vAlign w:val="bottom"/>
            <w:hideMark/>
          </w:tcPr>
          <w:p w14:paraId="2908BC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1659,1</w:t>
            </w:r>
          </w:p>
        </w:tc>
      </w:tr>
      <w:tr w:rsidR="00BA44C5" w:rsidRPr="006F3FD2" w14:paraId="33A35DE7" w14:textId="77777777" w:rsidTr="00066970">
        <w:trPr>
          <w:trHeight w:val="804"/>
        </w:trPr>
        <w:tc>
          <w:tcPr>
            <w:tcW w:w="1555" w:type="dxa"/>
            <w:shd w:val="clear" w:color="000000" w:fill="FFFFFF"/>
            <w:vAlign w:val="bottom"/>
            <w:hideMark/>
          </w:tcPr>
          <w:p w14:paraId="29EFAD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ТК-64</w:t>
            </w:r>
          </w:p>
        </w:tc>
        <w:tc>
          <w:tcPr>
            <w:tcW w:w="1941" w:type="dxa"/>
            <w:shd w:val="clear" w:color="000000" w:fill="FFFFFF"/>
            <w:vAlign w:val="bottom"/>
            <w:hideMark/>
          </w:tcPr>
          <w:p w14:paraId="6AD07D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ТК-65</w:t>
            </w:r>
          </w:p>
        </w:tc>
        <w:tc>
          <w:tcPr>
            <w:tcW w:w="982" w:type="dxa"/>
            <w:shd w:val="clear" w:color="000000" w:fill="FFFFFF"/>
            <w:vAlign w:val="bottom"/>
            <w:hideMark/>
          </w:tcPr>
          <w:p w14:paraId="5B7567F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63,43</w:t>
            </w:r>
          </w:p>
        </w:tc>
        <w:tc>
          <w:tcPr>
            <w:tcW w:w="1512" w:type="dxa"/>
            <w:shd w:val="clear" w:color="000000" w:fill="FFFFFF"/>
            <w:vAlign w:val="bottom"/>
            <w:hideMark/>
          </w:tcPr>
          <w:p w14:paraId="422295E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43DD55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D1C30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3,9288</w:t>
            </w:r>
          </w:p>
        </w:tc>
        <w:tc>
          <w:tcPr>
            <w:tcW w:w="1417" w:type="dxa"/>
            <w:shd w:val="clear" w:color="000000" w:fill="FFFFFF"/>
            <w:vAlign w:val="bottom"/>
            <w:hideMark/>
          </w:tcPr>
          <w:p w14:paraId="5D8407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0,152</w:t>
            </w:r>
          </w:p>
        </w:tc>
        <w:tc>
          <w:tcPr>
            <w:tcW w:w="1619" w:type="dxa"/>
            <w:shd w:val="clear" w:color="000000" w:fill="FFFFFF"/>
            <w:vAlign w:val="bottom"/>
            <w:hideMark/>
          </w:tcPr>
          <w:p w14:paraId="2D2880B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2666,48</w:t>
            </w:r>
          </w:p>
        </w:tc>
        <w:tc>
          <w:tcPr>
            <w:tcW w:w="1500" w:type="dxa"/>
            <w:shd w:val="clear" w:color="000000" w:fill="FFFFFF"/>
            <w:vAlign w:val="bottom"/>
            <w:hideMark/>
          </w:tcPr>
          <w:p w14:paraId="05DE139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2060,75</w:t>
            </w:r>
          </w:p>
        </w:tc>
      </w:tr>
      <w:tr w:rsidR="00BA44C5" w:rsidRPr="006F3FD2" w14:paraId="1A0A1E9F" w14:textId="77777777" w:rsidTr="00066970">
        <w:trPr>
          <w:trHeight w:val="804"/>
        </w:trPr>
        <w:tc>
          <w:tcPr>
            <w:tcW w:w="1555" w:type="dxa"/>
            <w:shd w:val="clear" w:color="000000" w:fill="FFFFFF"/>
            <w:vAlign w:val="bottom"/>
            <w:hideMark/>
          </w:tcPr>
          <w:p w14:paraId="1D5648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ТК-56</w:t>
            </w:r>
          </w:p>
        </w:tc>
        <w:tc>
          <w:tcPr>
            <w:tcW w:w="1941" w:type="dxa"/>
            <w:shd w:val="clear" w:color="000000" w:fill="FFFFFF"/>
            <w:vAlign w:val="bottom"/>
            <w:hideMark/>
          </w:tcPr>
          <w:p w14:paraId="1215F7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ТК-57</w:t>
            </w:r>
          </w:p>
        </w:tc>
        <w:tc>
          <w:tcPr>
            <w:tcW w:w="982" w:type="dxa"/>
            <w:shd w:val="clear" w:color="000000" w:fill="FFFFFF"/>
            <w:vAlign w:val="bottom"/>
            <w:hideMark/>
          </w:tcPr>
          <w:p w14:paraId="6FC8BE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42,41</w:t>
            </w:r>
          </w:p>
        </w:tc>
        <w:tc>
          <w:tcPr>
            <w:tcW w:w="1512" w:type="dxa"/>
            <w:shd w:val="clear" w:color="000000" w:fill="FFFFFF"/>
            <w:vAlign w:val="bottom"/>
            <w:hideMark/>
          </w:tcPr>
          <w:p w14:paraId="034473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73FED5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2629A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3,7875</w:t>
            </w:r>
          </w:p>
        </w:tc>
        <w:tc>
          <w:tcPr>
            <w:tcW w:w="1417" w:type="dxa"/>
            <w:shd w:val="clear" w:color="000000" w:fill="FFFFFF"/>
            <w:vAlign w:val="bottom"/>
            <w:hideMark/>
          </w:tcPr>
          <w:p w14:paraId="6BCA4B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0,147</w:t>
            </w:r>
          </w:p>
        </w:tc>
        <w:tc>
          <w:tcPr>
            <w:tcW w:w="1619" w:type="dxa"/>
            <w:shd w:val="clear" w:color="000000" w:fill="FFFFFF"/>
            <w:vAlign w:val="bottom"/>
            <w:hideMark/>
          </w:tcPr>
          <w:p w14:paraId="4AB189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1590,2</w:t>
            </w:r>
          </w:p>
        </w:tc>
        <w:tc>
          <w:tcPr>
            <w:tcW w:w="1500" w:type="dxa"/>
            <w:shd w:val="clear" w:color="000000" w:fill="FFFFFF"/>
            <w:vAlign w:val="bottom"/>
            <w:hideMark/>
          </w:tcPr>
          <w:p w14:paraId="17EA7E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679,82</w:t>
            </w:r>
          </w:p>
        </w:tc>
      </w:tr>
      <w:tr w:rsidR="00BA44C5" w:rsidRPr="006F3FD2" w14:paraId="755C5100" w14:textId="77777777" w:rsidTr="00066970">
        <w:trPr>
          <w:trHeight w:val="418"/>
        </w:trPr>
        <w:tc>
          <w:tcPr>
            <w:tcW w:w="1555" w:type="dxa"/>
            <w:shd w:val="clear" w:color="000000" w:fill="FFFFFF"/>
            <w:vAlign w:val="bottom"/>
            <w:hideMark/>
          </w:tcPr>
          <w:p w14:paraId="11456B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ТК-62</w:t>
            </w:r>
          </w:p>
        </w:tc>
        <w:tc>
          <w:tcPr>
            <w:tcW w:w="1941" w:type="dxa"/>
            <w:shd w:val="clear" w:color="000000" w:fill="FFFFFF"/>
            <w:vAlign w:val="bottom"/>
            <w:hideMark/>
          </w:tcPr>
          <w:p w14:paraId="2F3D51A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ТК-63</w:t>
            </w:r>
          </w:p>
        </w:tc>
        <w:tc>
          <w:tcPr>
            <w:tcW w:w="982" w:type="dxa"/>
            <w:shd w:val="clear" w:color="000000" w:fill="FFFFFF"/>
            <w:vAlign w:val="bottom"/>
            <w:hideMark/>
          </w:tcPr>
          <w:p w14:paraId="5E7341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16,6</w:t>
            </w:r>
          </w:p>
        </w:tc>
        <w:tc>
          <w:tcPr>
            <w:tcW w:w="1512" w:type="dxa"/>
            <w:shd w:val="clear" w:color="000000" w:fill="FFFFFF"/>
            <w:vAlign w:val="bottom"/>
            <w:hideMark/>
          </w:tcPr>
          <w:p w14:paraId="069821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154386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A8722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3,5833</w:t>
            </w:r>
          </w:p>
        </w:tc>
        <w:tc>
          <w:tcPr>
            <w:tcW w:w="1417" w:type="dxa"/>
            <w:shd w:val="clear" w:color="000000" w:fill="FFFFFF"/>
            <w:vAlign w:val="bottom"/>
            <w:hideMark/>
          </w:tcPr>
          <w:p w14:paraId="0D44BF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0,139</w:t>
            </w:r>
          </w:p>
        </w:tc>
        <w:tc>
          <w:tcPr>
            <w:tcW w:w="1619" w:type="dxa"/>
            <w:shd w:val="clear" w:color="000000" w:fill="FFFFFF"/>
            <w:vAlign w:val="bottom"/>
            <w:hideMark/>
          </w:tcPr>
          <w:p w14:paraId="217F1A1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617,87</w:t>
            </w:r>
          </w:p>
        </w:tc>
        <w:tc>
          <w:tcPr>
            <w:tcW w:w="1500" w:type="dxa"/>
            <w:shd w:val="clear" w:color="000000" w:fill="FFFFFF"/>
            <w:vAlign w:val="bottom"/>
            <w:hideMark/>
          </w:tcPr>
          <w:p w14:paraId="241930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264,63</w:t>
            </w:r>
          </w:p>
        </w:tc>
      </w:tr>
      <w:tr w:rsidR="00BA44C5" w:rsidRPr="006F3FD2" w14:paraId="2CC36E2F" w14:textId="77777777" w:rsidTr="00066970">
        <w:trPr>
          <w:trHeight w:val="540"/>
        </w:trPr>
        <w:tc>
          <w:tcPr>
            <w:tcW w:w="1555" w:type="dxa"/>
            <w:shd w:val="clear" w:color="000000" w:fill="FFFFFF"/>
            <w:vAlign w:val="bottom"/>
            <w:hideMark/>
          </w:tcPr>
          <w:p w14:paraId="719C59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1941" w:type="dxa"/>
            <w:shd w:val="clear" w:color="000000" w:fill="FFFFFF"/>
            <w:vAlign w:val="bottom"/>
            <w:hideMark/>
          </w:tcPr>
          <w:p w14:paraId="162AD7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ТК-20</w:t>
            </w:r>
          </w:p>
        </w:tc>
        <w:tc>
          <w:tcPr>
            <w:tcW w:w="982" w:type="dxa"/>
            <w:shd w:val="clear" w:color="000000" w:fill="FFFFFF"/>
            <w:vAlign w:val="bottom"/>
            <w:hideMark/>
          </w:tcPr>
          <w:p w14:paraId="049103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108,67</w:t>
            </w:r>
          </w:p>
        </w:tc>
        <w:tc>
          <w:tcPr>
            <w:tcW w:w="1512" w:type="dxa"/>
            <w:shd w:val="clear" w:color="000000" w:fill="FFFFFF"/>
            <w:vAlign w:val="bottom"/>
            <w:hideMark/>
          </w:tcPr>
          <w:p w14:paraId="4A2FD2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27B160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AC872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3,2155</w:t>
            </w:r>
          </w:p>
        </w:tc>
        <w:tc>
          <w:tcPr>
            <w:tcW w:w="1417" w:type="dxa"/>
            <w:shd w:val="clear" w:color="000000" w:fill="FFFFFF"/>
            <w:vAlign w:val="bottom"/>
            <w:hideMark/>
          </w:tcPr>
          <w:p w14:paraId="56CBE4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0,124</w:t>
            </w:r>
          </w:p>
        </w:tc>
        <w:tc>
          <w:tcPr>
            <w:tcW w:w="1619" w:type="dxa"/>
            <w:shd w:val="clear" w:color="000000" w:fill="FFFFFF"/>
            <w:vAlign w:val="bottom"/>
            <w:hideMark/>
          </w:tcPr>
          <w:p w14:paraId="670791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4576,82</w:t>
            </w:r>
          </w:p>
        </w:tc>
        <w:tc>
          <w:tcPr>
            <w:tcW w:w="1500" w:type="dxa"/>
            <w:shd w:val="clear" w:color="000000" w:fill="FFFFFF"/>
            <w:vAlign w:val="bottom"/>
            <w:hideMark/>
          </w:tcPr>
          <w:p w14:paraId="286E5B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3526,68</w:t>
            </w:r>
          </w:p>
        </w:tc>
      </w:tr>
      <w:tr w:rsidR="00BA44C5" w:rsidRPr="006F3FD2" w14:paraId="34AB680C" w14:textId="77777777" w:rsidTr="00066970">
        <w:trPr>
          <w:trHeight w:val="715"/>
        </w:trPr>
        <w:tc>
          <w:tcPr>
            <w:tcW w:w="1555" w:type="dxa"/>
            <w:shd w:val="clear" w:color="000000" w:fill="FFFFFF"/>
            <w:vAlign w:val="bottom"/>
            <w:hideMark/>
          </w:tcPr>
          <w:p w14:paraId="6066BD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ТК-20</w:t>
            </w:r>
          </w:p>
        </w:tc>
        <w:tc>
          <w:tcPr>
            <w:tcW w:w="1941" w:type="dxa"/>
            <w:shd w:val="clear" w:color="000000" w:fill="FFFFFF"/>
            <w:vAlign w:val="bottom"/>
            <w:hideMark/>
          </w:tcPr>
          <w:p w14:paraId="608DC6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ТК-21</w:t>
            </w:r>
          </w:p>
        </w:tc>
        <w:tc>
          <w:tcPr>
            <w:tcW w:w="982" w:type="dxa"/>
            <w:shd w:val="clear" w:color="000000" w:fill="FFFFFF"/>
            <w:vAlign w:val="bottom"/>
            <w:hideMark/>
          </w:tcPr>
          <w:p w14:paraId="3A12B3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56,02</w:t>
            </w:r>
          </w:p>
        </w:tc>
        <w:tc>
          <w:tcPr>
            <w:tcW w:w="1512" w:type="dxa"/>
            <w:shd w:val="clear" w:color="000000" w:fill="FFFFFF"/>
            <w:vAlign w:val="bottom"/>
            <w:hideMark/>
          </w:tcPr>
          <w:p w14:paraId="7A6AC3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6CDAC2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F6710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3,2135</w:t>
            </w:r>
          </w:p>
        </w:tc>
        <w:tc>
          <w:tcPr>
            <w:tcW w:w="1417" w:type="dxa"/>
            <w:shd w:val="clear" w:color="000000" w:fill="FFFFFF"/>
            <w:vAlign w:val="bottom"/>
            <w:hideMark/>
          </w:tcPr>
          <w:p w14:paraId="4FDE2D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0,124</w:t>
            </w:r>
          </w:p>
        </w:tc>
        <w:tc>
          <w:tcPr>
            <w:tcW w:w="1619" w:type="dxa"/>
            <w:shd w:val="clear" w:color="000000" w:fill="FFFFFF"/>
            <w:vAlign w:val="bottom"/>
            <w:hideMark/>
          </w:tcPr>
          <w:p w14:paraId="19758C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2331,89</w:t>
            </w:r>
          </w:p>
        </w:tc>
        <w:tc>
          <w:tcPr>
            <w:tcW w:w="1500" w:type="dxa"/>
            <w:shd w:val="clear" w:color="000000" w:fill="FFFFFF"/>
            <w:vAlign w:val="bottom"/>
            <w:hideMark/>
          </w:tcPr>
          <w:p w14:paraId="4D90522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1829,66</w:t>
            </w:r>
          </w:p>
        </w:tc>
      </w:tr>
      <w:tr w:rsidR="00BA44C5" w:rsidRPr="006F3FD2" w14:paraId="7D5DF71E" w14:textId="77777777" w:rsidTr="00066970">
        <w:trPr>
          <w:trHeight w:val="540"/>
        </w:trPr>
        <w:tc>
          <w:tcPr>
            <w:tcW w:w="1555" w:type="dxa"/>
            <w:shd w:val="clear" w:color="000000" w:fill="FFFFFF"/>
            <w:vAlign w:val="bottom"/>
            <w:hideMark/>
          </w:tcPr>
          <w:p w14:paraId="2EC366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ТК-51</w:t>
            </w:r>
          </w:p>
        </w:tc>
        <w:tc>
          <w:tcPr>
            <w:tcW w:w="1941" w:type="dxa"/>
            <w:shd w:val="clear" w:color="000000" w:fill="FFFFFF"/>
            <w:vAlign w:val="bottom"/>
            <w:hideMark/>
          </w:tcPr>
          <w:p w14:paraId="1947F9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ТК-52</w:t>
            </w:r>
          </w:p>
        </w:tc>
        <w:tc>
          <w:tcPr>
            <w:tcW w:w="982" w:type="dxa"/>
            <w:shd w:val="clear" w:color="000000" w:fill="FFFFFF"/>
            <w:vAlign w:val="bottom"/>
            <w:hideMark/>
          </w:tcPr>
          <w:p w14:paraId="792D5C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11,4</w:t>
            </w:r>
          </w:p>
        </w:tc>
        <w:tc>
          <w:tcPr>
            <w:tcW w:w="1512" w:type="dxa"/>
            <w:shd w:val="clear" w:color="000000" w:fill="FFFFFF"/>
            <w:vAlign w:val="bottom"/>
            <w:hideMark/>
          </w:tcPr>
          <w:p w14:paraId="5C4FE6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0043AA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3EEE4B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3,185</w:t>
            </w:r>
          </w:p>
        </w:tc>
        <w:tc>
          <w:tcPr>
            <w:tcW w:w="1417" w:type="dxa"/>
            <w:shd w:val="clear" w:color="000000" w:fill="FFFFFF"/>
            <w:vAlign w:val="bottom"/>
            <w:hideMark/>
          </w:tcPr>
          <w:p w14:paraId="56D62B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0,123</w:t>
            </w:r>
          </w:p>
        </w:tc>
        <w:tc>
          <w:tcPr>
            <w:tcW w:w="1619" w:type="dxa"/>
            <w:shd w:val="clear" w:color="000000" w:fill="FFFFFF"/>
            <w:vAlign w:val="bottom"/>
            <w:hideMark/>
          </w:tcPr>
          <w:p w14:paraId="715A76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486,45</w:t>
            </w:r>
          </w:p>
        </w:tc>
        <w:tc>
          <w:tcPr>
            <w:tcW w:w="1500" w:type="dxa"/>
            <w:shd w:val="clear" w:color="000000" w:fill="FFFFFF"/>
            <w:vAlign w:val="bottom"/>
            <w:hideMark/>
          </w:tcPr>
          <w:p w14:paraId="36873D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371,97</w:t>
            </w:r>
          </w:p>
        </w:tc>
      </w:tr>
      <w:tr w:rsidR="00BA44C5" w:rsidRPr="006F3FD2" w14:paraId="1B66D9E2" w14:textId="77777777" w:rsidTr="00066970">
        <w:trPr>
          <w:trHeight w:val="540"/>
        </w:trPr>
        <w:tc>
          <w:tcPr>
            <w:tcW w:w="1555" w:type="dxa"/>
            <w:shd w:val="clear" w:color="000000" w:fill="FFFFFF"/>
            <w:vAlign w:val="bottom"/>
            <w:hideMark/>
          </w:tcPr>
          <w:p w14:paraId="18DE28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ТК-32</w:t>
            </w:r>
          </w:p>
        </w:tc>
        <w:tc>
          <w:tcPr>
            <w:tcW w:w="1941" w:type="dxa"/>
            <w:shd w:val="clear" w:color="000000" w:fill="FFFFFF"/>
            <w:vAlign w:val="bottom"/>
            <w:hideMark/>
          </w:tcPr>
          <w:p w14:paraId="1DD586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ТК-33</w:t>
            </w:r>
          </w:p>
        </w:tc>
        <w:tc>
          <w:tcPr>
            <w:tcW w:w="982" w:type="dxa"/>
            <w:shd w:val="clear" w:color="000000" w:fill="FFFFFF"/>
            <w:vAlign w:val="bottom"/>
            <w:hideMark/>
          </w:tcPr>
          <w:p w14:paraId="23A464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56,21</w:t>
            </w:r>
          </w:p>
        </w:tc>
        <w:tc>
          <w:tcPr>
            <w:tcW w:w="1512" w:type="dxa"/>
            <w:shd w:val="clear" w:color="000000" w:fill="FFFFFF"/>
            <w:vAlign w:val="bottom"/>
            <w:hideMark/>
          </w:tcPr>
          <w:p w14:paraId="749FC3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301A2C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736AC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3,1565</w:t>
            </w:r>
          </w:p>
        </w:tc>
        <w:tc>
          <w:tcPr>
            <w:tcW w:w="1417" w:type="dxa"/>
            <w:shd w:val="clear" w:color="000000" w:fill="FFFFFF"/>
            <w:vAlign w:val="bottom"/>
            <w:hideMark/>
          </w:tcPr>
          <w:p w14:paraId="077A77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0,122</w:t>
            </w:r>
          </w:p>
        </w:tc>
        <w:tc>
          <w:tcPr>
            <w:tcW w:w="1619" w:type="dxa"/>
            <w:shd w:val="clear" w:color="000000" w:fill="FFFFFF"/>
            <w:vAlign w:val="bottom"/>
            <w:hideMark/>
          </w:tcPr>
          <w:p w14:paraId="003CC8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2049,49</w:t>
            </w:r>
          </w:p>
        </w:tc>
        <w:tc>
          <w:tcPr>
            <w:tcW w:w="1500" w:type="dxa"/>
            <w:shd w:val="clear" w:color="000000" w:fill="FFFFFF"/>
            <w:vAlign w:val="bottom"/>
            <w:hideMark/>
          </w:tcPr>
          <w:p w14:paraId="36E8C8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873,26</w:t>
            </w:r>
          </w:p>
        </w:tc>
      </w:tr>
      <w:tr w:rsidR="00BA44C5" w:rsidRPr="006F3FD2" w14:paraId="1C6DEE50" w14:textId="77777777" w:rsidTr="00066970">
        <w:trPr>
          <w:trHeight w:val="540"/>
        </w:trPr>
        <w:tc>
          <w:tcPr>
            <w:tcW w:w="1555" w:type="dxa"/>
            <w:shd w:val="clear" w:color="000000" w:fill="FFFFFF"/>
            <w:vAlign w:val="bottom"/>
            <w:hideMark/>
          </w:tcPr>
          <w:p w14:paraId="53C176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ТК-39</w:t>
            </w:r>
          </w:p>
        </w:tc>
        <w:tc>
          <w:tcPr>
            <w:tcW w:w="1941" w:type="dxa"/>
            <w:shd w:val="clear" w:color="000000" w:fill="FFFFFF"/>
            <w:vAlign w:val="bottom"/>
            <w:hideMark/>
          </w:tcPr>
          <w:p w14:paraId="3FF8D1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ТК-40</w:t>
            </w:r>
          </w:p>
        </w:tc>
        <w:tc>
          <w:tcPr>
            <w:tcW w:w="982" w:type="dxa"/>
            <w:shd w:val="clear" w:color="000000" w:fill="FFFFFF"/>
            <w:vAlign w:val="bottom"/>
            <w:hideMark/>
          </w:tcPr>
          <w:p w14:paraId="47851D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57,33</w:t>
            </w:r>
          </w:p>
        </w:tc>
        <w:tc>
          <w:tcPr>
            <w:tcW w:w="1512" w:type="dxa"/>
            <w:shd w:val="clear" w:color="000000" w:fill="FFFFFF"/>
            <w:vAlign w:val="bottom"/>
            <w:hideMark/>
          </w:tcPr>
          <w:p w14:paraId="58C3D8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shd w:val="clear" w:color="000000" w:fill="FFFFFF"/>
            <w:vAlign w:val="bottom"/>
            <w:hideMark/>
          </w:tcPr>
          <w:p w14:paraId="6C5528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1A0352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3,0312</w:t>
            </w:r>
          </w:p>
        </w:tc>
        <w:tc>
          <w:tcPr>
            <w:tcW w:w="1417" w:type="dxa"/>
            <w:shd w:val="clear" w:color="000000" w:fill="FFFFFF"/>
            <w:vAlign w:val="bottom"/>
            <w:hideMark/>
          </w:tcPr>
          <w:p w14:paraId="0C892E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0,117</w:t>
            </w:r>
          </w:p>
        </w:tc>
        <w:tc>
          <w:tcPr>
            <w:tcW w:w="1619" w:type="dxa"/>
            <w:shd w:val="clear" w:color="000000" w:fill="FFFFFF"/>
            <w:vAlign w:val="bottom"/>
            <w:hideMark/>
          </w:tcPr>
          <w:p w14:paraId="05C1B7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2438,98</w:t>
            </w:r>
          </w:p>
        </w:tc>
        <w:tc>
          <w:tcPr>
            <w:tcW w:w="1500" w:type="dxa"/>
            <w:shd w:val="clear" w:color="000000" w:fill="FFFFFF"/>
            <w:vAlign w:val="bottom"/>
            <w:hideMark/>
          </w:tcPr>
          <w:p w14:paraId="73B25B8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1859,6</w:t>
            </w:r>
          </w:p>
        </w:tc>
      </w:tr>
      <w:tr w:rsidR="00BA44C5" w:rsidRPr="006F3FD2" w14:paraId="71A5F123" w14:textId="77777777" w:rsidTr="00066970">
        <w:trPr>
          <w:trHeight w:val="288"/>
        </w:trPr>
        <w:tc>
          <w:tcPr>
            <w:tcW w:w="1555" w:type="dxa"/>
            <w:shd w:val="clear" w:color="000000" w:fill="FFFFFF"/>
            <w:vAlign w:val="bottom"/>
            <w:hideMark/>
          </w:tcPr>
          <w:p w14:paraId="405C23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ТК-95</w:t>
            </w:r>
          </w:p>
        </w:tc>
        <w:tc>
          <w:tcPr>
            <w:tcW w:w="1941" w:type="dxa"/>
            <w:shd w:val="clear" w:color="000000" w:fill="FFFFFF"/>
            <w:vAlign w:val="bottom"/>
            <w:hideMark/>
          </w:tcPr>
          <w:p w14:paraId="29C0D3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Бункер</w:t>
            </w:r>
          </w:p>
        </w:tc>
        <w:tc>
          <w:tcPr>
            <w:tcW w:w="982" w:type="dxa"/>
            <w:shd w:val="clear" w:color="000000" w:fill="FFFFFF"/>
            <w:vAlign w:val="bottom"/>
            <w:hideMark/>
          </w:tcPr>
          <w:p w14:paraId="657E7E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50,07</w:t>
            </w:r>
          </w:p>
        </w:tc>
        <w:tc>
          <w:tcPr>
            <w:tcW w:w="1512" w:type="dxa"/>
            <w:shd w:val="clear" w:color="000000" w:fill="FFFFFF"/>
            <w:vAlign w:val="bottom"/>
            <w:hideMark/>
          </w:tcPr>
          <w:p w14:paraId="40B603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21AC47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9317A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1,306</w:t>
            </w:r>
          </w:p>
        </w:tc>
        <w:tc>
          <w:tcPr>
            <w:tcW w:w="1417" w:type="dxa"/>
            <w:shd w:val="clear" w:color="000000" w:fill="FFFFFF"/>
            <w:vAlign w:val="bottom"/>
            <w:hideMark/>
          </w:tcPr>
          <w:p w14:paraId="2A43E4E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w:t>
            </w:r>
          </w:p>
        </w:tc>
        <w:tc>
          <w:tcPr>
            <w:tcW w:w="1619" w:type="dxa"/>
            <w:shd w:val="clear" w:color="000000" w:fill="FFFFFF"/>
            <w:vAlign w:val="bottom"/>
            <w:hideMark/>
          </w:tcPr>
          <w:p w14:paraId="09B234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1609,24</w:t>
            </w:r>
          </w:p>
        </w:tc>
        <w:tc>
          <w:tcPr>
            <w:tcW w:w="1500" w:type="dxa"/>
            <w:shd w:val="clear" w:color="000000" w:fill="FFFFFF"/>
            <w:vAlign w:val="bottom"/>
            <w:hideMark/>
          </w:tcPr>
          <w:p w14:paraId="1485F2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690,33</w:t>
            </w:r>
          </w:p>
        </w:tc>
      </w:tr>
      <w:tr w:rsidR="00BA44C5" w:rsidRPr="006F3FD2" w14:paraId="6A970634" w14:textId="77777777" w:rsidTr="00066970">
        <w:trPr>
          <w:trHeight w:val="610"/>
        </w:trPr>
        <w:tc>
          <w:tcPr>
            <w:tcW w:w="1555" w:type="dxa"/>
            <w:shd w:val="clear" w:color="000000" w:fill="FFFFFF"/>
            <w:vAlign w:val="bottom"/>
            <w:hideMark/>
          </w:tcPr>
          <w:p w14:paraId="0620CB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ТК-15</w:t>
            </w:r>
          </w:p>
        </w:tc>
        <w:tc>
          <w:tcPr>
            <w:tcW w:w="1941" w:type="dxa"/>
            <w:shd w:val="clear" w:color="000000" w:fill="FFFFFF"/>
            <w:vAlign w:val="bottom"/>
            <w:hideMark/>
          </w:tcPr>
          <w:p w14:paraId="331F09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ТК-16</w:t>
            </w:r>
          </w:p>
        </w:tc>
        <w:tc>
          <w:tcPr>
            <w:tcW w:w="982" w:type="dxa"/>
            <w:shd w:val="clear" w:color="000000" w:fill="FFFFFF"/>
            <w:vAlign w:val="bottom"/>
            <w:hideMark/>
          </w:tcPr>
          <w:p w14:paraId="48B8E4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w:t>
            </w:r>
          </w:p>
        </w:tc>
        <w:tc>
          <w:tcPr>
            <w:tcW w:w="1512" w:type="dxa"/>
            <w:shd w:val="clear" w:color="000000" w:fill="FFFFFF"/>
            <w:vAlign w:val="bottom"/>
            <w:hideMark/>
          </w:tcPr>
          <w:p w14:paraId="781D17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0F0A3D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6D58C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0,3042</w:t>
            </w:r>
          </w:p>
        </w:tc>
        <w:tc>
          <w:tcPr>
            <w:tcW w:w="1417" w:type="dxa"/>
            <w:shd w:val="clear" w:color="000000" w:fill="FFFFFF"/>
            <w:vAlign w:val="bottom"/>
            <w:hideMark/>
          </w:tcPr>
          <w:p w14:paraId="196963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0,026</w:t>
            </w:r>
          </w:p>
        </w:tc>
        <w:tc>
          <w:tcPr>
            <w:tcW w:w="1619" w:type="dxa"/>
            <w:shd w:val="clear" w:color="000000" w:fill="FFFFFF"/>
            <w:vAlign w:val="bottom"/>
            <w:hideMark/>
          </w:tcPr>
          <w:p w14:paraId="7B133F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334,97</w:t>
            </w:r>
          </w:p>
        </w:tc>
        <w:tc>
          <w:tcPr>
            <w:tcW w:w="1500" w:type="dxa"/>
            <w:shd w:val="clear" w:color="000000" w:fill="FFFFFF"/>
            <w:vAlign w:val="bottom"/>
            <w:hideMark/>
          </w:tcPr>
          <w:p w14:paraId="2C739E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143,96</w:t>
            </w:r>
          </w:p>
        </w:tc>
      </w:tr>
      <w:tr w:rsidR="00BA44C5" w:rsidRPr="006F3FD2" w14:paraId="620593EF" w14:textId="77777777" w:rsidTr="00066970">
        <w:trPr>
          <w:trHeight w:val="511"/>
        </w:trPr>
        <w:tc>
          <w:tcPr>
            <w:tcW w:w="1555" w:type="dxa"/>
            <w:shd w:val="clear" w:color="000000" w:fill="FFFFFF"/>
            <w:vAlign w:val="bottom"/>
            <w:hideMark/>
          </w:tcPr>
          <w:p w14:paraId="3ED5D7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1941" w:type="dxa"/>
            <w:shd w:val="clear" w:color="000000" w:fill="FFFFFF"/>
            <w:vAlign w:val="bottom"/>
            <w:hideMark/>
          </w:tcPr>
          <w:p w14:paraId="2CB739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48</w:t>
            </w:r>
          </w:p>
        </w:tc>
        <w:tc>
          <w:tcPr>
            <w:tcW w:w="982" w:type="dxa"/>
            <w:shd w:val="clear" w:color="000000" w:fill="FFFFFF"/>
            <w:vAlign w:val="bottom"/>
            <w:hideMark/>
          </w:tcPr>
          <w:p w14:paraId="0C241F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77,81</w:t>
            </w:r>
          </w:p>
        </w:tc>
        <w:tc>
          <w:tcPr>
            <w:tcW w:w="1512" w:type="dxa"/>
            <w:shd w:val="clear" w:color="000000" w:fill="FFFFFF"/>
            <w:vAlign w:val="bottom"/>
            <w:hideMark/>
          </w:tcPr>
          <w:p w14:paraId="60E52E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32396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755D7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1,2917</w:t>
            </w:r>
          </w:p>
        </w:tc>
        <w:tc>
          <w:tcPr>
            <w:tcW w:w="1417" w:type="dxa"/>
            <w:shd w:val="clear" w:color="000000" w:fill="FFFFFF"/>
            <w:vAlign w:val="bottom"/>
            <w:hideMark/>
          </w:tcPr>
          <w:p w14:paraId="532ED6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0,109</w:t>
            </w:r>
          </w:p>
        </w:tc>
        <w:tc>
          <w:tcPr>
            <w:tcW w:w="1619" w:type="dxa"/>
            <w:shd w:val="clear" w:color="000000" w:fill="FFFFFF"/>
            <w:vAlign w:val="bottom"/>
            <w:hideMark/>
          </w:tcPr>
          <w:p w14:paraId="46DDB9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2531,72</w:t>
            </w:r>
          </w:p>
        </w:tc>
        <w:tc>
          <w:tcPr>
            <w:tcW w:w="1500" w:type="dxa"/>
            <w:shd w:val="clear" w:color="000000" w:fill="FFFFFF"/>
            <w:vAlign w:val="bottom"/>
            <w:hideMark/>
          </w:tcPr>
          <w:p w14:paraId="4331A1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1075,32</w:t>
            </w:r>
          </w:p>
        </w:tc>
      </w:tr>
      <w:tr w:rsidR="00BA44C5" w:rsidRPr="006F3FD2" w14:paraId="389266E5" w14:textId="77777777" w:rsidTr="00066970">
        <w:trPr>
          <w:trHeight w:val="288"/>
        </w:trPr>
        <w:tc>
          <w:tcPr>
            <w:tcW w:w="1555" w:type="dxa"/>
            <w:shd w:val="clear" w:color="000000" w:fill="FFFFFF"/>
            <w:vAlign w:val="bottom"/>
            <w:hideMark/>
          </w:tcPr>
          <w:p w14:paraId="0B0921E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w:t>
            </w:r>
          </w:p>
        </w:tc>
        <w:tc>
          <w:tcPr>
            <w:tcW w:w="1941" w:type="dxa"/>
            <w:shd w:val="clear" w:color="000000" w:fill="FFFFFF"/>
            <w:vAlign w:val="bottom"/>
            <w:hideMark/>
          </w:tcPr>
          <w:p w14:paraId="78673C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982" w:type="dxa"/>
            <w:shd w:val="clear" w:color="000000" w:fill="FFFFFF"/>
            <w:vAlign w:val="bottom"/>
            <w:hideMark/>
          </w:tcPr>
          <w:p w14:paraId="2B83AF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34,49</w:t>
            </w:r>
          </w:p>
        </w:tc>
        <w:tc>
          <w:tcPr>
            <w:tcW w:w="1512" w:type="dxa"/>
            <w:shd w:val="clear" w:color="000000" w:fill="FFFFFF"/>
            <w:vAlign w:val="bottom"/>
            <w:hideMark/>
          </w:tcPr>
          <w:p w14:paraId="75F560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61736F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481B2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10,5821</w:t>
            </w:r>
          </w:p>
        </w:tc>
        <w:tc>
          <w:tcPr>
            <w:tcW w:w="1417" w:type="dxa"/>
            <w:shd w:val="clear" w:color="000000" w:fill="FFFFFF"/>
            <w:vAlign w:val="bottom"/>
            <w:hideMark/>
          </w:tcPr>
          <w:p w14:paraId="1E9723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0,889</w:t>
            </w:r>
          </w:p>
        </w:tc>
        <w:tc>
          <w:tcPr>
            <w:tcW w:w="1619" w:type="dxa"/>
            <w:shd w:val="clear" w:color="000000" w:fill="FFFFFF"/>
            <w:vAlign w:val="bottom"/>
            <w:hideMark/>
          </w:tcPr>
          <w:p w14:paraId="273A2D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1123,71</w:t>
            </w:r>
          </w:p>
        </w:tc>
        <w:tc>
          <w:tcPr>
            <w:tcW w:w="1500" w:type="dxa"/>
            <w:shd w:val="clear" w:color="000000" w:fill="FFFFFF"/>
            <w:vAlign w:val="bottom"/>
            <w:hideMark/>
          </w:tcPr>
          <w:p w14:paraId="7DE440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481,42</w:t>
            </w:r>
          </w:p>
        </w:tc>
      </w:tr>
      <w:tr w:rsidR="00BA44C5" w:rsidRPr="006F3FD2" w14:paraId="30037851" w14:textId="77777777" w:rsidTr="00066970">
        <w:trPr>
          <w:trHeight w:val="551"/>
        </w:trPr>
        <w:tc>
          <w:tcPr>
            <w:tcW w:w="1555" w:type="dxa"/>
            <w:shd w:val="clear" w:color="000000" w:fill="FFFFFF"/>
            <w:vAlign w:val="bottom"/>
            <w:hideMark/>
          </w:tcPr>
          <w:p w14:paraId="638239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shd w:val="clear" w:color="000000" w:fill="FFFFFF"/>
            <w:vAlign w:val="bottom"/>
            <w:hideMark/>
          </w:tcPr>
          <w:p w14:paraId="15E9B88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Косарева 14 (адм.зд №3)</w:t>
            </w:r>
          </w:p>
        </w:tc>
        <w:tc>
          <w:tcPr>
            <w:tcW w:w="982" w:type="dxa"/>
            <w:shd w:val="clear" w:color="000000" w:fill="FFFFFF"/>
            <w:vAlign w:val="bottom"/>
            <w:hideMark/>
          </w:tcPr>
          <w:p w14:paraId="42598B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50,07</w:t>
            </w:r>
          </w:p>
        </w:tc>
        <w:tc>
          <w:tcPr>
            <w:tcW w:w="1512" w:type="dxa"/>
            <w:shd w:val="clear" w:color="000000" w:fill="FFFFFF"/>
            <w:vAlign w:val="bottom"/>
            <w:hideMark/>
          </w:tcPr>
          <w:p w14:paraId="00411A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C9DD1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D6EB8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1,0847</w:t>
            </w:r>
          </w:p>
        </w:tc>
        <w:tc>
          <w:tcPr>
            <w:tcW w:w="1417" w:type="dxa"/>
            <w:shd w:val="clear" w:color="000000" w:fill="FFFFFF"/>
            <w:vAlign w:val="bottom"/>
            <w:hideMark/>
          </w:tcPr>
          <w:p w14:paraId="0BAF29A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0,091</w:t>
            </w:r>
          </w:p>
        </w:tc>
        <w:tc>
          <w:tcPr>
            <w:tcW w:w="1619" w:type="dxa"/>
            <w:shd w:val="clear" w:color="000000" w:fill="FFFFFF"/>
            <w:vAlign w:val="bottom"/>
            <w:hideMark/>
          </w:tcPr>
          <w:p w14:paraId="59DDA1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1612,02</w:t>
            </w:r>
          </w:p>
        </w:tc>
        <w:tc>
          <w:tcPr>
            <w:tcW w:w="1500" w:type="dxa"/>
            <w:shd w:val="clear" w:color="000000" w:fill="FFFFFF"/>
            <w:vAlign w:val="bottom"/>
            <w:hideMark/>
          </w:tcPr>
          <w:p w14:paraId="268DFB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690,12</w:t>
            </w:r>
          </w:p>
        </w:tc>
      </w:tr>
      <w:tr w:rsidR="00BA44C5" w:rsidRPr="006F3FD2" w14:paraId="569D53C9" w14:textId="77777777" w:rsidTr="00066970">
        <w:trPr>
          <w:trHeight w:val="288"/>
        </w:trPr>
        <w:tc>
          <w:tcPr>
            <w:tcW w:w="1555" w:type="dxa"/>
            <w:shd w:val="clear" w:color="000000" w:fill="FFFFFF"/>
            <w:vAlign w:val="bottom"/>
            <w:hideMark/>
          </w:tcPr>
          <w:p w14:paraId="102B96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shd w:val="clear" w:color="000000" w:fill="FFFFFF"/>
            <w:vAlign w:val="bottom"/>
            <w:hideMark/>
          </w:tcPr>
          <w:p w14:paraId="7326E2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Конвоирование</w:t>
            </w:r>
          </w:p>
        </w:tc>
        <w:tc>
          <w:tcPr>
            <w:tcW w:w="982" w:type="dxa"/>
            <w:shd w:val="clear" w:color="000000" w:fill="FFFFFF"/>
            <w:vAlign w:val="bottom"/>
            <w:hideMark/>
          </w:tcPr>
          <w:p w14:paraId="35BC16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33,33</w:t>
            </w:r>
          </w:p>
        </w:tc>
        <w:tc>
          <w:tcPr>
            <w:tcW w:w="1512" w:type="dxa"/>
            <w:shd w:val="clear" w:color="000000" w:fill="FFFFFF"/>
            <w:vAlign w:val="bottom"/>
            <w:hideMark/>
          </w:tcPr>
          <w:p w14:paraId="0BAB68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49C2D0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1D01B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4,5617</w:t>
            </w:r>
          </w:p>
        </w:tc>
        <w:tc>
          <w:tcPr>
            <w:tcW w:w="1417" w:type="dxa"/>
            <w:shd w:val="clear" w:color="000000" w:fill="FFFFFF"/>
            <w:vAlign w:val="bottom"/>
            <w:hideMark/>
          </w:tcPr>
          <w:p w14:paraId="37CBAD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0,383</w:t>
            </w:r>
          </w:p>
        </w:tc>
        <w:tc>
          <w:tcPr>
            <w:tcW w:w="1619" w:type="dxa"/>
            <w:shd w:val="clear" w:color="000000" w:fill="FFFFFF"/>
            <w:vAlign w:val="bottom"/>
            <w:hideMark/>
          </w:tcPr>
          <w:p w14:paraId="1BD100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1080,7</w:t>
            </w:r>
          </w:p>
        </w:tc>
        <w:tc>
          <w:tcPr>
            <w:tcW w:w="1500" w:type="dxa"/>
            <w:shd w:val="clear" w:color="000000" w:fill="FFFFFF"/>
            <w:vAlign w:val="bottom"/>
            <w:hideMark/>
          </w:tcPr>
          <w:p w14:paraId="3C1041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462,74</w:t>
            </w:r>
          </w:p>
        </w:tc>
      </w:tr>
      <w:tr w:rsidR="00BA44C5" w:rsidRPr="006F3FD2" w14:paraId="6BA38D2C" w14:textId="77777777" w:rsidTr="00066970">
        <w:trPr>
          <w:trHeight w:val="288"/>
        </w:trPr>
        <w:tc>
          <w:tcPr>
            <w:tcW w:w="1555" w:type="dxa"/>
            <w:shd w:val="clear" w:color="000000" w:fill="FFFFFF"/>
            <w:vAlign w:val="bottom"/>
            <w:hideMark/>
          </w:tcPr>
          <w:p w14:paraId="6CA436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1941" w:type="dxa"/>
            <w:shd w:val="clear" w:color="000000" w:fill="FFFFFF"/>
            <w:vAlign w:val="bottom"/>
            <w:hideMark/>
          </w:tcPr>
          <w:p w14:paraId="72D3C5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Админ.зд №5</w:t>
            </w:r>
          </w:p>
        </w:tc>
        <w:tc>
          <w:tcPr>
            <w:tcW w:w="982" w:type="dxa"/>
            <w:shd w:val="clear" w:color="000000" w:fill="FFFFFF"/>
            <w:vAlign w:val="bottom"/>
            <w:hideMark/>
          </w:tcPr>
          <w:p w14:paraId="413F25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15,41</w:t>
            </w:r>
          </w:p>
        </w:tc>
        <w:tc>
          <w:tcPr>
            <w:tcW w:w="1512" w:type="dxa"/>
            <w:shd w:val="clear" w:color="000000" w:fill="FFFFFF"/>
            <w:vAlign w:val="bottom"/>
            <w:hideMark/>
          </w:tcPr>
          <w:p w14:paraId="2E8828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388DB6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FA374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0,9467</w:t>
            </w:r>
          </w:p>
        </w:tc>
        <w:tc>
          <w:tcPr>
            <w:tcW w:w="1417" w:type="dxa"/>
            <w:shd w:val="clear" w:color="000000" w:fill="FFFFFF"/>
            <w:vAlign w:val="bottom"/>
            <w:hideMark/>
          </w:tcPr>
          <w:p w14:paraId="2CAEFB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w:t>
            </w:r>
          </w:p>
        </w:tc>
        <w:tc>
          <w:tcPr>
            <w:tcW w:w="1619" w:type="dxa"/>
            <w:shd w:val="clear" w:color="000000" w:fill="FFFFFF"/>
            <w:vAlign w:val="bottom"/>
            <w:hideMark/>
          </w:tcPr>
          <w:p w14:paraId="4FEFCE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491,71</w:t>
            </w:r>
          </w:p>
        </w:tc>
        <w:tc>
          <w:tcPr>
            <w:tcW w:w="1500" w:type="dxa"/>
            <w:shd w:val="clear" w:color="000000" w:fill="FFFFFF"/>
            <w:vAlign w:val="bottom"/>
            <w:hideMark/>
          </w:tcPr>
          <w:p w14:paraId="3DC939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211,37</w:t>
            </w:r>
          </w:p>
        </w:tc>
      </w:tr>
      <w:tr w:rsidR="00BA44C5" w:rsidRPr="006F3FD2" w14:paraId="39BD1BB1" w14:textId="77777777" w:rsidTr="00066970">
        <w:trPr>
          <w:trHeight w:val="540"/>
        </w:trPr>
        <w:tc>
          <w:tcPr>
            <w:tcW w:w="1555" w:type="dxa"/>
            <w:shd w:val="clear" w:color="000000" w:fill="FFFFFF"/>
            <w:vAlign w:val="bottom"/>
            <w:hideMark/>
          </w:tcPr>
          <w:p w14:paraId="7C6BCD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shd w:val="clear" w:color="000000" w:fill="FFFFFF"/>
            <w:vAlign w:val="bottom"/>
            <w:hideMark/>
          </w:tcPr>
          <w:p w14:paraId="4EBDD6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Учебный центр УФСИН</w:t>
            </w:r>
          </w:p>
        </w:tc>
        <w:tc>
          <w:tcPr>
            <w:tcW w:w="982" w:type="dxa"/>
            <w:shd w:val="clear" w:color="000000" w:fill="FFFFFF"/>
            <w:vAlign w:val="bottom"/>
            <w:hideMark/>
          </w:tcPr>
          <w:p w14:paraId="63CECA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17,04</w:t>
            </w:r>
          </w:p>
        </w:tc>
        <w:tc>
          <w:tcPr>
            <w:tcW w:w="1512" w:type="dxa"/>
            <w:shd w:val="clear" w:color="000000" w:fill="FFFFFF"/>
            <w:vAlign w:val="bottom"/>
            <w:hideMark/>
          </w:tcPr>
          <w:p w14:paraId="0F45F7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0A4346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1F1E6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2,373</w:t>
            </w:r>
          </w:p>
        </w:tc>
        <w:tc>
          <w:tcPr>
            <w:tcW w:w="1417" w:type="dxa"/>
            <w:shd w:val="clear" w:color="000000" w:fill="FFFFFF"/>
            <w:vAlign w:val="bottom"/>
            <w:hideMark/>
          </w:tcPr>
          <w:p w14:paraId="481306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0,199</w:t>
            </w:r>
          </w:p>
        </w:tc>
        <w:tc>
          <w:tcPr>
            <w:tcW w:w="1619" w:type="dxa"/>
            <w:shd w:val="clear" w:color="000000" w:fill="FFFFFF"/>
            <w:vAlign w:val="bottom"/>
            <w:hideMark/>
          </w:tcPr>
          <w:p w14:paraId="1CDBA9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552,51</w:t>
            </w:r>
          </w:p>
        </w:tc>
        <w:tc>
          <w:tcPr>
            <w:tcW w:w="1500" w:type="dxa"/>
            <w:shd w:val="clear" w:color="000000" w:fill="FFFFFF"/>
            <w:vAlign w:val="bottom"/>
            <w:hideMark/>
          </w:tcPr>
          <w:p w14:paraId="321063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236,58</w:t>
            </w:r>
          </w:p>
        </w:tc>
      </w:tr>
      <w:tr w:rsidR="00BA44C5" w:rsidRPr="006F3FD2" w14:paraId="2C2834FE" w14:textId="77777777" w:rsidTr="00066970">
        <w:trPr>
          <w:trHeight w:val="547"/>
        </w:trPr>
        <w:tc>
          <w:tcPr>
            <w:tcW w:w="1555" w:type="dxa"/>
            <w:shd w:val="clear" w:color="000000" w:fill="FFFFFF"/>
            <w:vAlign w:val="bottom"/>
            <w:hideMark/>
          </w:tcPr>
          <w:p w14:paraId="26DC36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ТК-33</w:t>
            </w:r>
          </w:p>
        </w:tc>
        <w:tc>
          <w:tcPr>
            <w:tcW w:w="1941" w:type="dxa"/>
            <w:shd w:val="clear" w:color="000000" w:fill="FFFFFF"/>
            <w:vAlign w:val="bottom"/>
            <w:hideMark/>
          </w:tcPr>
          <w:p w14:paraId="6911BD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w:t>
            </w:r>
          </w:p>
        </w:tc>
        <w:tc>
          <w:tcPr>
            <w:tcW w:w="982" w:type="dxa"/>
            <w:shd w:val="clear" w:color="000000" w:fill="FFFFFF"/>
            <w:vAlign w:val="bottom"/>
            <w:hideMark/>
          </w:tcPr>
          <w:p w14:paraId="68AD32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26,79</w:t>
            </w:r>
          </w:p>
        </w:tc>
        <w:tc>
          <w:tcPr>
            <w:tcW w:w="1512" w:type="dxa"/>
            <w:shd w:val="clear" w:color="000000" w:fill="FFFFFF"/>
            <w:vAlign w:val="bottom"/>
            <w:hideMark/>
          </w:tcPr>
          <w:p w14:paraId="576719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295BAD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D0A14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0,8574</w:t>
            </w:r>
          </w:p>
        </w:tc>
        <w:tc>
          <w:tcPr>
            <w:tcW w:w="1417" w:type="dxa"/>
            <w:shd w:val="clear" w:color="000000" w:fill="FFFFFF"/>
            <w:vAlign w:val="bottom"/>
            <w:hideMark/>
          </w:tcPr>
          <w:p w14:paraId="46C9F0F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0,072</w:t>
            </w:r>
          </w:p>
        </w:tc>
        <w:tc>
          <w:tcPr>
            <w:tcW w:w="1619" w:type="dxa"/>
            <w:shd w:val="clear" w:color="000000" w:fill="FFFFFF"/>
            <w:vAlign w:val="bottom"/>
            <w:hideMark/>
          </w:tcPr>
          <w:p w14:paraId="4C2E4C4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836,84</w:t>
            </w:r>
          </w:p>
        </w:tc>
        <w:tc>
          <w:tcPr>
            <w:tcW w:w="1500" w:type="dxa"/>
            <w:shd w:val="clear" w:color="000000" w:fill="FFFFFF"/>
            <w:vAlign w:val="bottom"/>
            <w:hideMark/>
          </w:tcPr>
          <w:p w14:paraId="27315F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358,6</w:t>
            </w:r>
          </w:p>
        </w:tc>
      </w:tr>
      <w:tr w:rsidR="00BA44C5" w:rsidRPr="006F3FD2" w14:paraId="32297976" w14:textId="77777777" w:rsidTr="00066970">
        <w:trPr>
          <w:trHeight w:val="541"/>
        </w:trPr>
        <w:tc>
          <w:tcPr>
            <w:tcW w:w="1555" w:type="dxa"/>
            <w:shd w:val="clear" w:color="000000" w:fill="FFFFFF"/>
            <w:vAlign w:val="bottom"/>
            <w:hideMark/>
          </w:tcPr>
          <w:p w14:paraId="1D85C92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ТК-33</w:t>
            </w:r>
          </w:p>
        </w:tc>
        <w:tc>
          <w:tcPr>
            <w:tcW w:w="1941" w:type="dxa"/>
            <w:shd w:val="clear" w:color="000000" w:fill="FFFFFF"/>
            <w:vAlign w:val="bottom"/>
            <w:hideMark/>
          </w:tcPr>
          <w:p w14:paraId="308348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ТК-34</w:t>
            </w:r>
          </w:p>
        </w:tc>
        <w:tc>
          <w:tcPr>
            <w:tcW w:w="982" w:type="dxa"/>
            <w:shd w:val="clear" w:color="000000" w:fill="FFFFFF"/>
            <w:vAlign w:val="bottom"/>
            <w:hideMark/>
          </w:tcPr>
          <w:p w14:paraId="378A7D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42,97</w:t>
            </w:r>
          </w:p>
        </w:tc>
        <w:tc>
          <w:tcPr>
            <w:tcW w:w="1512" w:type="dxa"/>
            <w:shd w:val="clear" w:color="000000" w:fill="FFFFFF"/>
            <w:vAlign w:val="bottom"/>
            <w:hideMark/>
          </w:tcPr>
          <w:p w14:paraId="570B3C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6527B9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FF1D2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2,2981</w:t>
            </w:r>
          </w:p>
        </w:tc>
        <w:tc>
          <w:tcPr>
            <w:tcW w:w="1417" w:type="dxa"/>
            <w:shd w:val="clear" w:color="000000" w:fill="FFFFFF"/>
            <w:vAlign w:val="bottom"/>
            <w:hideMark/>
          </w:tcPr>
          <w:p w14:paraId="3B132E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0,193</w:t>
            </w:r>
          </w:p>
        </w:tc>
        <w:tc>
          <w:tcPr>
            <w:tcW w:w="1619" w:type="dxa"/>
            <w:shd w:val="clear" w:color="000000" w:fill="FFFFFF"/>
            <w:vAlign w:val="bottom"/>
            <w:hideMark/>
          </w:tcPr>
          <w:p w14:paraId="69FA73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1342,26</w:t>
            </w:r>
          </w:p>
        </w:tc>
        <w:tc>
          <w:tcPr>
            <w:tcW w:w="1500" w:type="dxa"/>
            <w:shd w:val="clear" w:color="000000" w:fill="FFFFFF"/>
            <w:vAlign w:val="bottom"/>
            <w:hideMark/>
          </w:tcPr>
          <w:p w14:paraId="483B9E0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573,08</w:t>
            </w:r>
          </w:p>
        </w:tc>
      </w:tr>
      <w:tr w:rsidR="00BA44C5" w:rsidRPr="006F3FD2" w14:paraId="072D4698" w14:textId="77777777" w:rsidTr="00066970">
        <w:trPr>
          <w:trHeight w:val="420"/>
        </w:trPr>
        <w:tc>
          <w:tcPr>
            <w:tcW w:w="1555" w:type="dxa"/>
            <w:shd w:val="clear" w:color="000000" w:fill="FFFFFF"/>
            <w:vAlign w:val="bottom"/>
            <w:hideMark/>
          </w:tcPr>
          <w:p w14:paraId="7C2569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ТК-34</w:t>
            </w:r>
          </w:p>
        </w:tc>
        <w:tc>
          <w:tcPr>
            <w:tcW w:w="1941" w:type="dxa"/>
            <w:shd w:val="clear" w:color="000000" w:fill="FFFFFF"/>
            <w:vAlign w:val="bottom"/>
            <w:hideMark/>
          </w:tcPr>
          <w:p w14:paraId="42467D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2</w:t>
            </w:r>
          </w:p>
        </w:tc>
        <w:tc>
          <w:tcPr>
            <w:tcW w:w="982" w:type="dxa"/>
            <w:shd w:val="clear" w:color="000000" w:fill="FFFFFF"/>
            <w:vAlign w:val="bottom"/>
            <w:hideMark/>
          </w:tcPr>
          <w:p w14:paraId="254D5EE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73,07</w:t>
            </w:r>
          </w:p>
        </w:tc>
        <w:tc>
          <w:tcPr>
            <w:tcW w:w="1512" w:type="dxa"/>
            <w:shd w:val="clear" w:color="000000" w:fill="FFFFFF"/>
            <w:vAlign w:val="bottom"/>
            <w:hideMark/>
          </w:tcPr>
          <w:p w14:paraId="243DA0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6B4BC1E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459CB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2,2977</w:t>
            </w:r>
          </w:p>
        </w:tc>
        <w:tc>
          <w:tcPr>
            <w:tcW w:w="1417" w:type="dxa"/>
            <w:shd w:val="clear" w:color="000000" w:fill="FFFFFF"/>
            <w:vAlign w:val="bottom"/>
            <w:hideMark/>
          </w:tcPr>
          <w:p w14:paraId="13DDE3A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0,193</w:t>
            </w:r>
          </w:p>
        </w:tc>
        <w:tc>
          <w:tcPr>
            <w:tcW w:w="1619" w:type="dxa"/>
            <w:shd w:val="clear" w:color="000000" w:fill="FFFFFF"/>
            <w:vAlign w:val="bottom"/>
            <w:hideMark/>
          </w:tcPr>
          <w:p w14:paraId="427322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2274,04</w:t>
            </w:r>
          </w:p>
        </w:tc>
        <w:tc>
          <w:tcPr>
            <w:tcW w:w="1500" w:type="dxa"/>
            <w:shd w:val="clear" w:color="000000" w:fill="FFFFFF"/>
            <w:vAlign w:val="bottom"/>
            <w:hideMark/>
          </w:tcPr>
          <w:p w14:paraId="5611E2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970,71</w:t>
            </w:r>
          </w:p>
        </w:tc>
      </w:tr>
      <w:tr w:rsidR="00BA44C5" w:rsidRPr="006F3FD2" w14:paraId="5853494E" w14:textId="77777777" w:rsidTr="00066970">
        <w:trPr>
          <w:trHeight w:val="540"/>
        </w:trPr>
        <w:tc>
          <w:tcPr>
            <w:tcW w:w="1555" w:type="dxa"/>
            <w:shd w:val="clear" w:color="000000" w:fill="FFFFFF"/>
            <w:vAlign w:val="bottom"/>
            <w:hideMark/>
          </w:tcPr>
          <w:p w14:paraId="6EF9E2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1941" w:type="dxa"/>
            <w:shd w:val="clear" w:color="000000" w:fill="FFFFFF"/>
            <w:vAlign w:val="bottom"/>
            <w:hideMark/>
          </w:tcPr>
          <w:p w14:paraId="0386502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11</w:t>
            </w:r>
          </w:p>
        </w:tc>
        <w:tc>
          <w:tcPr>
            <w:tcW w:w="982" w:type="dxa"/>
            <w:shd w:val="clear" w:color="000000" w:fill="FFFFFF"/>
            <w:vAlign w:val="bottom"/>
            <w:hideMark/>
          </w:tcPr>
          <w:p w14:paraId="52BE3B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44,5</w:t>
            </w:r>
          </w:p>
        </w:tc>
        <w:tc>
          <w:tcPr>
            <w:tcW w:w="1512" w:type="dxa"/>
            <w:shd w:val="clear" w:color="000000" w:fill="FFFFFF"/>
            <w:vAlign w:val="bottom"/>
            <w:hideMark/>
          </w:tcPr>
          <w:p w14:paraId="66EDC7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4B07C9C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4D3DD5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0,8522</w:t>
            </w:r>
          </w:p>
        </w:tc>
        <w:tc>
          <w:tcPr>
            <w:tcW w:w="1417" w:type="dxa"/>
            <w:shd w:val="clear" w:color="000000" w:fill="FFFFFF"/>
            <w:vAlign w:val="bottom"/>
            <w:hideMark/>
          </w:tcPr>
          <w:p w14:paraId="4EDE04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0,072</w:t>
            </w:r>
          </w:p>
        </w:tc>
        <w:tc>
          <w:tcPr>
            <w:tcW w:w="1619" w:type="dxa"/>
            <w:shd w:val="clear" w:color="000000" w:fill="FFFFFF"/>
            <w:vAlign w:val="bottom"/>
            <w:hideMark/>
          </w:tcPr>
          <w:p w14:paraId="366461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1419,3</w:t>
            </w:r>
          </w:p>
        </w:tc>
        <w:tc>
          <w:tcPr>
            <w:tcW w:w="1500" w:type="dxa"/>
            <w:shd w:val="clear" w:color="000000" w:fill="FFFFFF"/>
            <w:vAlign w:val="bottom"/>
            <w:hideMark/>
          </w:tcPr>
          <w:p w14:paraId="440394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609,92</w:t>
            </w:r>
          </w:p>
        </w:tc>
      </w:tr>
      <w:tr w:rsidR="00BA44C5" w:rsidRPr="006F3FD2" w14:paraId="0EE2A110" w14:textId="77777777" w:rsidTr="00066970">
        <w:trPr>
          <w:trHeight w:val="434"/>
        </w:trPr>
        <w:tc>
          <w:tcPr>
            <w:tcW w:w="1555" w:type="dxa"/>
            <w:shd w:val="clear" w:color="000000" w:fill="FFFFFF"/>
            <w:vAlign w:val="bottom"/>
            <w:hideMark/>
          </w:tcPr>
          <w:p w14:paraId="0E3010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ТК-65</w:t>
            </w:r>
          </w:p>
        </w:tc>
        <w:tc>
          <w:tcPr>
            <w:tcW w:w="1941" w:type="dxa"/>
            <w:shd w:val="clear" w:color="000000" w:fill="FFFFFF"/>
            <w:vAlign w:val="bottom"/>
            <w:hideMark/>
          </w:tcPr>
          <w:p w14:paraId="6507FF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ТК-66</w:t>
            </w:r>
          </w:p>
        </w:tc>
        <w:tc>
          <w:tcPr>
            <w:tcW w:w="982" w:type="dxa"/>
            <w:shd w:val="clear" w:color="000000" w:fill="FFFFFF"/>
            <w:vAlign w:val="bottom"/>
            <w:hideMark/>
          </w:tcPr>
          <w:p w14:paraId="7EF19D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47,66</w:t>
            </w:r>
          </w:p>
        </w:tc>
        <w:tc>
          <w:tcPr>
            <w:tcW w:w="1512" w:type="dxa"/>
            <w:shd w:val="clear" w:color="000000" w:fill="FFFFFF"/>
            <w:vAlign w:val="bottom"/>
            <w:hideMark/>
          </w:tcPr>
          <w:p w14:paraId="163734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EDFFE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22B53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3,9276</w:t>
            </w:r>
          </w:p>
        </w:tc>
        <w:tc>
          <w:tcPr>
            <w:tcW w:w="1417" w:type="dxa"/>
            <w:shd w:val="clear" w:color="000000" w:fill="FFFFFF"/>
            <w:vAlign w:val="bottom"/>
            <w:hideMark/>
          </w:tcPr>
          <w:p w14:paraId="632C17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0,33</w:t>
            </w:r>
          </w:p>
        </w:tc>
        <w:tc>
          <w:tcPr>
            <w:tcW w:w="1619" w:type="dxa"/>
            <w:shd w:val="clear" w:color="000000" w:fill="FFFFFF"/>
            <w:vAlign w:val="bottom"/>
            <w:hideMark/>
          </w:tcPr>
          <w:p w14:paraId="2D8885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1631,28</w:t>
            </w:r>
          </w:p>
        </w:tc>
        <w:tc>
          <w:tcPr>
            <w:tcW w:w="1500" w:type="dxa"/>
            <w:shd w:val="clear" w:color="000000" w:fill="FFFFFF"/>
            <w:vAlign w:val="bottom"/>
            <w:hideMark/>
          </w:tcPr>
          <w:p w14:paraId="696CD2D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1266,33</w:t>
            </w:r>
          </w:p>
        </w:tc>
      </w:tr>
      <w:tr w:rsidR="00BA44C5" w:rsidRPr="006F3FD2" w14:paraId="68F7241C" w14:textId="77777777" w:rsidTr="00066970">
        <w:trPr>
          <w:trHeight w:val="540"/>
        </w:trPr>
        <w:tc>
          <w:tcPr>
            <w:tcW w:w="1555" w:type="dxa"/>
            <w:shd w:val="clear" w:color="000000" w:fill="FFFFFF"/>
            <w:vAlign w:val="bottom"/>
            <w:hideMark/>
          </w:tcPr>
          <w:p w14:paraId="274993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ТК-61</w:t>
            </w:r>
          </w:p>
        </w:tc>
        <w:tc>
          <w:tcPr>
            <w:tcW w:w="1941" w:type="dxa"/>
            <w:shd w:val="clear" w:color="000000" w:fill="FFFFFF"/>
            <w:vAlign w:val="bottom"/>
            <w:hideMark/>
          </w:tcPr>
          <w:p w14:paraId="4CAA2B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18</w:t>
            </w:r>
          </w:p>
        </w:tc>
        <w:tc>
          <w:tcPr>
            <w:tcW w:w="982" w:type="dxa"/>
            <w:shd w:val="clear" w:color="000000" w:fill="FFFFFF"/>
            <w:vAlign w:val="bottom"/>
            <w:hideMark/>
          </w:tcPr>
          <w:p w14:paraId="375277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20,57</w:t>
            </w:r>
          </w:p>
        </w:tc>
        <w:tc>
          <w:tcPr>
            <w:tcW w:w="1512" w:type="dxa"/>
            <w:shd w:val="clear" w:color="000000" w:fill="FFFFFF"/>
            <w:vAlign w:val="bottom"/>
            <w:hideMark/>
          </w:tcPr>
          <w:p w14:paraId="71B113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313FCF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7F881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2,0971</w:t>
            </w:r>
          </w:p>
        </w:tc>
        <w:tc>
          <w:tcPr>
            <w:tcW w:w="1417" w:type="dxa"/>
            <w:shd w:val="clear" w:color="000000" w:fill="FFFFFF"/>
            <w:vAlign w:val="bottom"/>
            <w:hideMark/>
          </w:tcPr>
          <w:p w14:paraId="137F2F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0,176</w:t>
            </w:r>
          </w:p>
        </w:tc>
        <w:tc>
          <w:tcPr>
            <w:tcW w:w="1619" w:type="dxa"/>
            <w:shd w:val="clear" w:color="000000" w:fill="FFFFFF"/>
            <w:vAlign w:val="bottom"/>
            <w:hideMark/>
          </w:tcPr>
          <w:p w14:paraId="114D16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662,36</w:t>
            </w:r>
          </w:p>
        </w:tc>
        <w:tc>
          <w:tcPr>
            <w:tcW w:w="1500" w:type="dxa"/>
            <w:shd w:val="clear" w:color="000000" w:fill="FFFFFF"/>
            <w:vAlign w:val="bottom"/>
            <w:hideMark/>
          </w:tcPr>
          <w:p w14:paraId="555CEC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284,64</w:t>
            </w:r>
          </w:p>
        </w:tc>
      </w:tr>
      <w:tr w:rsidR="00BA44C5" w:rsidRPr="006F3FD2" w14:paraId="58C3FB14" w14:textId="77777777" w:rsidTr="00066970">
        <w:trPr>
          <w:trHeight w:val="435"/>
        </w:trPr>
        <w:tc>
          <w:tcPr>
            <w:tcW w:w="1555" w:type="dxa"/>
            <w:shd w:val="clear" w:color="000000" w:fill="FFFFFF"/>
            <w:vAlign w:val="bottom"/>
            <w:hideMark/>
          </w:tcPr>
          <w:p w14:paraId="6C3139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1941" w:type="dxa"/>
            <w:shd w:val="clear" w:color="000000" w:fill="FFFFFF"/>
            <w:vAlign w:val="bottom"/>
            <w:hideMark/>
          </w:tcPr>
          <w:p w14:paraId="378598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Казарма (ул.Дзержинского .51</w:t>
            </w:r>
          </w:p>
        </w:tc>
        <w:tc>
          <w:tcPr>
            <w:tcW w:w="982" w:type="dxa"/>
            <w:shd w:val="clear" w:color="000000" w:fill="FFFFFF"/>
            <w:vAlign w:val="bottom"/>
            <w:hideMark/>
          </w:tcPr>
          <w:p w14:paraId="1B2A9A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187,66</w:t>
            </w:r>
          </w:p>
        </w:tc>
        <w:tc>
          <w:tcPr>
            <w:tcW w:w="1512" w:type="dxa"/>
            <w:shd w:val="clear" w:color="000000" w:fill="FFFFFF"/>
            <w:vAlign w:val="bottom"/>
            <w:hideMark/>
          </w:tcPr>
          <w:p w14:paraId="4C7929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F394E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47F46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3,5044</w:t>
            </w:r>
          </w:p>
        </w:tc>
        <w:tc>
          <w:tcPr>
            <w:tcW w:w="1417" w:type="dxa"/>
            <w:shd w:val="clear" w:color="000000" w:fill="FFFFFF"/>
            <w:vAlign w:val="bottom"/>
            <w:hideMark/>
          </w:tcPr>
          <w:p w14:paraId="11C865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0,295</w:t>
            </w:r>
          </w:p>
        </w:tc>
        <w:tc>
          <w:tcPr>
            <w:tcW w:w="1619" w:type="dxa"/>
            <w:shd w:val="clear" w:color="000000" w:fill="FFFFFF"/>
            <w:vAlign w:val="bottom"/>
            <w:hideMark/>
          </w:tcPr>
          <w:p w14:paraId="4FDF08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6105,94</w:t>
            </w:r>
          </w:p>
        </w:tc>
        <w:tc>
          <w:tcPr>
            <w:tcW w:w="1500" w:type="dxa"/>
            <w:shd w:val="clear" w:color="000000" w:fill="FFFFFF"/>
            <w:vAlign w:val="bottom"/>
            <w:hideMark/>
          </w:tcPr>
          <w:p w14:paraId="3A43DE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2597,2</w:t>
            </w:r>
          </w:p>
        </w:tc>
      </w:tr>
      <w:tr w:rsidR="00BA44C5" w:rsidRPr="006F3FD2" w14:paraId="6C04F6F5" w14:textId="77777777" w:rsidTr="00066970">
        <w:trPr>
          <w:trHeight w:val="540"/>
        </w:trPr>
        <w:tc>
          <w:tcPr>
            <w:tcW w:w="1555" w:type="dxa"/>
            <w:shd w:val="clear" w:color="000000" w:fill="FFFFFF"/>
            <w:vAlign w:val="bottom"/>
            <w:hideMark/>
          </w:tcPr>
          <w:p w14:paraId="71841DF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ТК-70</w:t>
            </w:r>
          </w:p>
        </w:tc>
        <w:tc>
          <w:tcPr>
            <w:tcW w:w="1941" w:type="dxa"/>
            <w:shd w:val="clear" w:color="000000" w:fill="FFFFFF"/>
            <w:vAlign w:val="bottom"/>
            <w:hideMark/>
          </w:tcPr>
          <w:p w14:paraId="747F1F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ТК-72</w:t>
            </w:r>
          </w:p>
        </w:tc>
        <w:tc>
          <w:tcPr>
            <w:tcW w:w="982" w:type="dxa"/>
            <w:shd w:val="clear" w:color="000000" w:fill="FFFFFF"/>
            <w:vAlign w:val="bottom"/>
            <w:hideMark/>
          </w:tcPr>
          <w:p w14:paraId="4BF0A1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w:t>
            </w:r>
          </w:p>
        </w:tc>
        <w:tc>
          <w:tcPr>
            <w:tcW w:w="1512" w:type="dxa"/>
            <w:shd w:val="clear" w:color="000000" w:fill="FFFFFF"/>
            <w:vAlign w:val="bottom"/>
            <w:hideMark/>
          </w:tcPr>
          <w:p w14:paraId="6968B7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7147252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5168A4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3,3263</w:t>
            </w:r>
          </w:p>
        </w:tc>
        <w:tc>
          <w:tcPr>
            <w:tcW w:w="1417" w:type="dxa"/>
            <w:shd w:val="clear" w:color="000000" w:fill="FFFFFF"/>
            <w:vAlign w:val="bottom"/>
            <w:hideMark/>
          </w:tcPr>
          <w:p w14:paraId="368DEF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w:t>
            </w:r>
          </w:p>
        </w:tc>
        <w:tc>
          <w:tcPr>
            <w:tcW w:w="1619" w:type="dxa"/>
            <w:shd w:val="clear" w:color="000000" w:fill="FFFFFF"/>
            <w:vAlign w:val="bottom"/>
            <w:hideMark/>
          </w:tcPr>
          <w:p w14:paraId="7E16A7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642,65</w:t>
            </w:r>
          </w:p>
        </w:tc>
        <w:tc>
          <w:tcPr>
            <w:tcW w:w="1500" w:type="dxa"/>
            <w:shd w:val="clear" w:color="000000" w:fill="FFFFFF"/>
            <w:vAlign w:val="bottom"/>
            <w:hideMark/>
          </w:tcPr>
          <w:p w14:paraId="4619EF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492,46</w:t>
            </w:r>
          </w:p>
        </w:tc>
      </w:tr>
      <w:tr w:rsidR="00BA44C5" w:rsidRPr="006F3FD2" w14:paraId="1C46C758" w14:textId="77777777" w:rsidTr="00066970">
        <w:trPr>
          <w:trHeight w:val="540"/>
        </w:trPr>
        <w:tc>
          <w:tcPr>
            <w:tcW w:w="1555" w:type="dxa"/>
            <w:shd w:val="clear" w:color="000000" w:fill="FFFFFF"/>
            <w:vAlign w:val="bottom"/>
            <w:hideMark/>
          </w:tcPr>
          <w:p w14:paraId="1582F4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ТК-72</w:t>
            </w:r>
          </w:p>
        </w:tc>
        <w:tc>
          <w:tcPr>
            <w:tcW w:w="1941" w:type="dxa"/>
            <w:shd w:val="clear" w:color="000000" w:fill="FFFFFF"/>
            <w:vAlign w:val="bottom"/>
            <w:hideMark/>
          </w:tcPr>
          <w:p w14:paraId="5BE93C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ТК-73</w:t>
            </w:r>
          </w:p>
        </w:tc>
        <w:tc>
          <w:tcPr>
            <w:tcW w:w="982" w:type="dxa"/>
            <w:shd w:val="clear" w:color="000000" w:fill="FFFFFF"/>
            <w:vAlign w:val="bottom"/>
            <w:hideMark/>
          </w:tcPr>
          <w:p w14:paraId="1DC652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14,41</w:t>
            </w:r>
          </w:p>
        </w:tc>
        <w:tc>
          <w:tcPr>
            <w:tcW w:w="1512" w:type="dxa"/>
            <w:shd w:val="clear" w:color="000000" w:fill="FFFFFF"/>
            <w:vAlign w:val="bottom"/>
            <w:hideMark/>
          </w:tcPr>
          <w:p w14:paraId="5C44F8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D09EE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100FB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3,3262</w:t>
            </w:r>
          </w:p>
        </w:tc>
        <w:tc>
          <w:tcPr>
            <w:tcW w:w="1417" w:type="dxa"/>
            <w:shd w:val="clear" w:color="000000" w:fill="FFFFFF"/>
            <w:vAlign w:val="bottom"/>
            <w:hideMark/>
          </w:tcPr>
          <w:p w14:paraId="7DC4AC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w:t>
            </w:r>
          </w:p>
        </w:tc>
        <w:tc>
          <w:tcPr>
            <w:tcW w:w="1619" w:type="dxa"/>
            <w:shd w:val="clear" w:color="000000" w:fill="FFFFFF"/>
            <w:vAlign w:val="bottom"/>
            <w:hideMark/>
          </w:tcPr>
          <w:p w14:paraId="7D2396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467,65</w:t>
            </w:r>
          </w:p>
        </w:tc>
        <w:tc>
          <w:tcPr>
            <w:tcW w:w="1500" w:type="dxa"/>
            <w:shd w:val="clear" w:color="000000" w:fill="FFFFFF"/>
            <w:vAlign w:val="bottom"/>
            <w:hideMark/>
          </w:tcPr>
          <w:p w14:paraId="5957E7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200,31</w:t>
            </w:r>
          </w:p>
        </w:tc>
      </w:tr>
      <w:tr w:rsidR="00BA44C5" w:rsidRPr="006F3FD2" w14:paraId="664B6EFD" w14:textId="77777777" w:rsidTr="00066970">
        <w:trPr>
          <w:trHeight w:val="571"/>
        </w:trPr>
        <w:tc>
          <w:tcPr>
            <w:tcW w:w="1555" w:type="dxa"/>
            <w:shd w:val="clear" w:color="000000" w:fill="FFFFFF"/>
            <w:vAlign w:val="bottom"/>
            <w:hideMark/>
          </w:tcPr>
          <w:p w14:paraId="625A3F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1941" w:type="dxa"/>
            <w:shd w:val="clear" w:color="000000" w:fill="FFFFFF"/>
            <w:vAlign w:val="bottom"/>
            <w:hideMark/>
          </w:tcPr>
          <w:p w14:paraId="3B46DF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Общежитие (Косарева16)</w:t>
            </w:r>
          </w:p>
        </w:tc>
        <w:tc>
          <w:tcPr>
            <w:tcW w:w="982" w:type="dxa"/>
            <w:shd w:val="clear" w:color="000000" w:fill="FFFFFF"/>
            <w:vAlign w:val="bottom"/>
            <w:hideMark/>
          </w:tcPr>
          <w:p w14:paraId="28F7E7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7,33</w:t>
            </w:r>
          </w:p>
        </w:tc>
        <w:tc>
          <w:tcPr>
            <w:tcW w:w="1512" w:type="dxa"/>
            <w:shd w:val="clear" w:color="000000" w:fill="FFFFFF"/>
            <w:vAlign w:val="bottom"/>
            <w:hideMark/>
          </w:tcPr>
          <w:p w14:paraId="4972F2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9C4BF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BEA86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0,4569</w:t>
            </w:r>
          </w:p>
        </w:tc>
        <w:tc>
          <w:tcPr>
            <w:tcW w:w="1417" w:type="dxa"/>
            <w:shd w:val="clear" w:color="000000" w:fill="FFFFFF"/>
            <w:vAlign w:val="bottom"/>
            <w:hideMark/>
          </w:tcPr>
          <w:p w14:paraId="1F2814C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0,038</w:t>
            </w:r>
          </w:p>
        </w:tc>
        <w:tc>
          <w:tcPr>
            <w:tcW w:w="1619" w:type="dxa"/>
            <w:shd w:val="clear" w:color="000000" w:fill="FFFFFF"/>
            <w:vAlign w:val="bottom"/>
            <w:hideMark/>
          </w:tcPr>
          <w:p w14:paraId="5FB0DA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233,89</w:t>
            </w:r>
          </w:p>
        </w:tc>
        <w:tc>
          <w:tcPr>
            <w:tcW w:w="1500" w:type="dxa"/>
            <w:shd w:val="clear" w:color="000000" w:fill="FFFFFF"/>
            <w:vAlign w:val="bottom"/>
            <w:hideMark/>
          </w:tcPr>
          <w:p w14:paraId="1EB3799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100,55</w:t>
            </w:r>
          </w:p>
        </w:tc>
      </w:tr>
      <w:tr w:rsidR="00BA44C5" w:rsidRPr="006F3FD2" w14:paraId="0BDC009F" w14:textId="77777777" w:rsidTr="00066970">
        <w:trPr>
          <w:trHeight w:val="551"/>
        </w:trPr>
        <w:tc>
          <w:tcPr>
            <w:tcW w:w="1555" w:type="dxa"/>
            <w:shd w:val="clear" w:color="000000" w:fill="FFFFFF"/>
            <w:vAlign w:val="bottom"/>
            <w:hideMark/>
          </w:tcPr>
          <w:p w14:paraId="76EDCC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ТК-26</w:t>
            </w:r>
          </w:p>
        </w:tc>
        <w:tc>
          <w:tcPr>
            <w:tcW w:w="1941" w:type="dxa"/>
            <w:shd w:val="clear" w:color="000000" w:fill="FFFFFF"/>
            <w:vAlign w:val="bottom"/>
            <w:hideMark/>
          </w:tcPr>
          <w:p w14:paraId="1BC78C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ТК-27</w:t>
            </w:r>
          </w:p>
        </w:tc>
        <w:tc>
          <w:tcPr>
            <w:tcW w:w="982" w:type="dxa"/>
            <w:shd w:val="clear" w:color="000000" w:fill="FFFFFF"/>
            <w:vAlign w:val="bottom"/>
            <w:hideMark/>
          </w:tcPr>
          <w:p w14:paraId="515B23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95,52</w:t>
            </w:r>
          </w:p>
        </w:tc>
        <w:tc>
          <w:tcPr>
            <w:tcW w:w="1512" w:type="dxa"/>
            <w:shd w:val="clear" w:color="000000" w:fill="FFFFFF"/>
            <w:vAlign w:val="bottom"/>
            <w:hideMark/>
          </w:tcPr>
          <w:p w14:paraId="306CBE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6DD19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7B1D4F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1,9898</w:t>
            </w:r>
          </w:p>
        </w:tc>
        <w:tc>
          <w:tcPr>
            <w:tcW w:w="1417" w:type="dxa"/>
            <w:shd w:val="clear" w:color="000000" w:fill="FFFFFF"/>
            <w:vAlign w:val="bottom"/>
            <w:hideMark/>
          </w:tcPr>
          <w:p w14:paraId="2E85E9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0,167</w:t>
            </w:r>
          </w:p>
        </w:tc>
        <w:tc>
          <w:tcPr>
            <w:tcW w:w="1619" w:type="dxa"/>
            <w:shd w:val="clear" w:color="000000" w:fill="FFFFFF"/>
            <w:vAlign w:val="bottom"/>
            <w:hideMark/>
          </w:tcPr>
          <w:p w14:paraId="62681E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3206,69</w:t>
            </w:r>
          </w:p>
        </w:tc>
        <w:tc>
          <w:tcPr>
            <w:tcW w:w="1500" w:type="dxa"/>
            <w:shd w:val="clear" w:color="000000" w:fill="FFFFFF"/>
            <w:vAlign w:val="bottom"/>
            <w:hideMark/>
          </w:tcPr>
          <w:p w14:paraId="4F79B9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2434,11</w:t>
            </w:r>
          </w:p>
        </w:tc>
      </w:tr>
      <w:tr w:rsidR="00BA44C5" w:rsidRPr="006F3FD2" w14:paraId="6EA2A750" w14:textId="77777777" w:rsidTr="00066970">
        <w:trPr>
          <w:trHeight w:val="418"/>
        </w:trPr>
        <w:tc>
          <w:tcPr>
            <w:tcW w:w="1555" w:type="dxa"/>
            <w:shd w:val="clear" w:color="000000" w:fill="FFFFFF"/>
            <w:vAlign w:val="bottom"/>
            <w:hideMark/>
          </w:tcPr>
          <w:p w14:paraId="121083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ТК-63</w:t>
            </w:r>
          </w:p>
        </w:tc>
        <w:tc>
          <w:tcPr>
            <w:tcW w:w="1941" w:type="dxa"/>
            <w:shd w:val="clear" w:color="000000" w:fill="FFFFFF"/>
            <w:vAlign w:val="bottom"/>
            <w:hideMark/>
          </w:tcPr>
          <w:p w14:paraId="1E82E7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Павлова 7</w:t>
            </w:r>
          </w:p>
        </w:tc>
        <w:tc>
          <w:tcPr>
            <w:tcW w:w="982" w:type="dxa"/>
            <w:shd w:val="clear" w:color="000000" w:fill="FFFFFF"/>
            <w:vAlign w:val="bottom"/>
            <w:hideMark/>
          </w:tcPr>
          <w:p w14:paraId="1F0904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35,29</w:t>
            </w:r>
          </w:p>
        </w:tc>
        <w:tc>
          <w:tcPr>
            <w:tcW w:w="1512" w:type="dxa"/>
            <w:shd w:val="clear" w:color="000000" w:fill="FFFFFF"/>
            <w:vAlign w:val="bottom"/>
            <w:hideMark/>
          </w:tcPr>
          <w:p w14:paraId="38094C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7CDFD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47794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1,9705</w:t>
            </w:r>
          </w:p>
        </w:tc>
        <w:tc>
          <w:tcPr>
            <w:tcW w:w="1417" w:type="dxa"/>
            <w:shd w:val="clear" w:color="000000" w:fill="FFFFFF"/>
            <w:vAlign w:val="bottom"/>
            <w:hideMark/>
          </w:tcPr>
          <w:p w14:paraId="4A8D84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0,166</w:t>
            </w:r>
          </w:p>
        </w:tc>
        <w:tc>
          <w:tcPr>
            <w:tcW w:w="1619" w:type="dxa"/>
            <w:shd w:val="clear" w:color="000000" w:fill="FFFFFF"/>
            <w:vAlign w:val="bottom"/>
            <w:hideMark/>
          </w:tcPr>
          <w:p w14:paraId="3228F1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1131,08</w:t>
            </w:r>
          </w:p>
        </w:tc>
        <w:tc>
          <w:tcPr>
            <w:tcW w:w="1500" w:type="dxa"/>
            <w:shd w:val="clear" w:color="000000" w:fill="FFFFFF"/>
            <w:vAlign w:val="bottom"/>
            <w:hideMark/>
          </w:tcPr>
          <w:p w14:paraId="67CAEA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485,11</w:t>
            </w:r>
          </w:p>
        </w:tc>
      </w:tr>
      <w:tr w:rsidR="00BA44C5" w:rsidRPr="006F3FD2" w14:paraId="05C73DAA" w14:textId="77777777" w:rsidTr="00066970">
        <w:trPr>
          <w:trHeight w:val="418"/>
        </w:trPr>
        <w:tc>
          <w:tcPr>
            <w:tcW w:w="1555" w:type="dxa"/>
            <w:shd w:val="clear" w:color="000000" w:fill="FFFFFF"/>
            <w:vAlign w:val="bottom"/>
            <w:hideMark/>
          </w:tcPr>
          <w:p w14:paraId="70F98A8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ТК-68</w:t>
            </w:r>
          </w:p>
        </w:tc>
        <w:tc>
          <w:tcPr>
            <w:tcW w:w="1941" w:type="dxa"/>
            <w:shd w:val="clear" w:color="000000" w:fill="FFFFFF"/>
            <w:vAlign w:val="bottom"/>
            <w:hideMark/>
          </w:tcPr>
          <w:p w14:paraId="3043DD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ТК-74</w:t>
            </w:r>
          </w:p>
        </w:tc>
        <w:tc>
          <w:tcPr>
            <w:tcW w:w="982" w:type="dxa"/>
            <w:shd w:val="clear" w:color="000000" w:fill="FFFFFF"/>
            <w:vAlign w:val="bottom"/>
            <w:hideMark/>
          </w:tcPr>
          <w:p w14:paraId="36A367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21,39</w:t>
            </w:r>
          </w:p>
        </w:tc>
        <w:tc>
          <w:tcPr>
            <w:tcW w:w="1512" w:type="dxa"/>
            <w:shd w:val="clear" w:color="000000" w:fill="FFFFFF"/>
            <w:vAlign w:val="bottom"/>
            <w:hideMark/>
          </w:tcPr>
          <w:p w14:paraId="35C5F81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06CB17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83EE9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2,9584</w:t>
            </w:r>
          </w:p>
        </w:tc>
        <w:tc>
          <w:tcPr>
            <w:tcW w:w="1417" w:type="dxa"/>
            <w:shd w:val="clear" w:color="000000" w:fill="FFFFFF"/>
            <w:vAlign w:val="bottom"/>
            <w:hideMark/>
          </w:tcPr>
          <w:p w14:paraId="607F16B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0,249</w:t>
            </w:r>
          </w:p>
        </w:tc>
        <w:tc>
          <w:tcPr>
            <w:tcW w:w="1619" w:type="dxa"/>
            <w:shd w:val="clear" w:color="000000" w:fill="FFFFFF"/>
            <w:vAlign w:val="bottom"/>
            <w:hideMark/>
          </w:tcPr>
          <w:p w14:paraId="06988F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694,85</w:t>
            </w:r>
          </w:p>
        </w:tc>
        <w:tc>
          <w:tcPr>
            <w:tcW w:w="1500" w:type="dxa"/>
            <w:shd w:val="clear" w:color="000000" w:fill="FFFFFF"/>
            <w:vAlign w:val="bottom"/>
            <w:hideMark/>
          </w:tcPr>
          <w:p w14:paraId="25CEB3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297,96</w:t>
            </w:r>
          </w:p>
        </w:tc>
      </w:tr>
      <w:tr w:rsidR="00BA44C5" w:rsidRPr="006F3FD2" w14:paraId="32BC555A" w14:textId="77777777" w:rsidTr="00066970">
        <w:trPr>
          <w:trHeight w:val="540"/>
        </w:trPr>
        <w:tc>
          <w:tcPr>
            <w:tcW w:w="1555" w:type="dxa"/>
            <w:shd w:val="clear" w:color="000000" w:fill="FFFFFF"/>
            <w:vAlign w:val="bottom"/>
            <w:hideMark/>
          </w:tcPr>
          <w:p w14:paraId="479552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w:t>
            </w:r>
          </w:p>
        </w:tc>
        <w:tc>
          <w:tcPr>
            <w:tcW w:w="1941" w:type="dxa"/>
            <w:shd w:val="clear" w:color="000000" w:fill="FFFFFF"/>
            <w:vAlign w:val="bottom"/>
            <w:hideMark/>
          </w:tcPr>
          <w:p w14:paraId="467914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31</w:t>
            </w:r>
          </w:p>
        </w:tc>
        <w:tc>
          <w:tcPr>
            <w:tcW w:w="982" w:type="dxa"/>
            <w:shd w:val="clear" w:color="000000" w:fill="FFFFFF"/>
            <w:vAlign w:val="bottom"/>
            <w:hideMark/>
          </w:tcPr>
          <w:p w14:paraId="2E1C64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51,45</w:t>
            </w:r>
          </w:p>
        </w:tc>
        <w:tc>
          <w:tcPr>
            <w:tcW w:w="1512" w:type="dxa"/>
            <w:shd w:val="clear" w:color="000000" w:fill="FFFFFF"/>
            <w:vAlign w:val="bottom"/>
            <w:hideMark/>
          </w:tcPr>
          <w:p w14:paraId="12393F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3942BD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05A37C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1,4094</w:t>
            </w:r>
          </w:p>
        </w:tc>
        <w:tc>
          <w:tcPr>
            <w:tcW w:w="1417" w:type="dxa"/>
            <w:shd w:val="clear" w:color="000000" w:fill="FFFFFF"/>
            <w:vAlign w:val="bottom"/>
            <w:hideMark/>
          </w:tcPr>
          <w:p w14:paraId="301B2B7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0,118</w:t>
            </w:r>
          </w:p>
        </w:tc>
        <w:tc>
          <w:tcPr>
            <w:tcW w:w="1619" w:type="dxa"/>
            <w:shd w:val="clear" w:color="000000" w:fill="FFFFFF"/>
            <w:vAlign w:val="bottom"/>
            <w:hideMark/>
          </w:tcPr>
          <w:p w14:paraId="1D5EF0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1667,16</w:t>
            </w:r>
          </w:p>
        </w:tc>
        <w:tc>
          <w:tcPr>
            <w:tcW w:w="1500" w:type="dxa"/>
            <w:shd w:val="clear" w:color="000000" w:fill="FFFFFF"/>
            <w:vAlign w:val="bottom"/>
            <w:hideMark/>
          </w:tcPr>
          <w:p w14:paraId="5E425B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711,9</w:t>
            </w:r>
          </w:p>
        </w:tc>
      </w:tr>
      <w:tr w:rsidR="00BA44C5" w:rsidRPr="006F3FD2" w14:paraId="31FCB783" w14:textId="77777777" w:rsidTr="00066970">
        <w:trPr>
          <w:trHeight w:val="540"/>
        </w:trPr>
        <w:tc>
          <w:tcPr>
            <w:tcW w:w="1555" w:type="dxa"/>
            <w:shd w:val="clear" w:color="000000" w:fill="FFFFFF"/>
            <w:vAlign w:val="bottom"/>
            <w:hideMark/>
          </w:tcPr>
          <w:p w14:paraId="7E2325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ТК-30</w:t>
            </w:r>
          </w:p>
        </w:tc>
        <w:tc>
          <w:tcPr>
            <w:tcW w:w="1941" w:type="dxa"/>
            <w:shd w:val="clear" w:color="000000" w:fill="FFFFFF"/>
            <w:vAlign w:val="bottom"/>
            <w:hideMark/>
          </w:tcPr>
          <w:p w14:paraId="255334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Садовая 27</w:t>
            </w:r>
          </w:p>
        </w:tc>
        <w:tc>
          <w:tcPr>
            <w:tcW w:w="982" w:type="dxa"/>
            <w:shd w:val="clear" w:color="000000" w:fill="FFFFFF"/>
            <w:vAlign w:val="bottom"/>
            <w:hideMark/>
          </w:tcPr>
          <w:p w14:paraId="04088B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16,91</w:t>
            </w:r>
          </w:p>
        </w:tc>
        <w:tc>
          <w:tcPr>
            <w:tcW w:w="1512" w:type="dxa"/>
            <w:shd w:val="clear" w:color="000000" w:fill="FFFFFF"/>
            <w:vAlign w:val="bottom"/>
            <w:hideMark/>
          </w:tcPr>
          <w:p w14:paraId="56D647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757DCF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698AF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1,8173</w:t>
            </w:r>
          </w:p>
        </w:tc>
        <w:tc>
          <w:tcPr>
            <w:tcW w:w="1417" w:type="dxa"/>
            <w:shd w:val="clear" w:color="000000" w:fill="FFFFFF"/>
            <w:vAlign w:val="bottom"/>
            <w:hideMark/>
          </w:tcPr>
          <w:p w14:paraId="5A9F1E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0,153</w:t>
            </w:r>
          </w:p>
        </w:tc>
        <w:tc>
          <w:tcPr>
            <w:tcW w:w="1619" w:type="dxa"/>
            <w:shd w:val="clear" w:color="000000" w:fill="FFFFFF"/>
            <w:vAlign w:val="bottom"/>
            <w:hideMark/>
          </w:tcPr>
          <w:p w14:paraId="2566D7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530,77</w:t>
            </w:r>
          </w:p>
        </w:tc>
        <w:tc>
          <w:tcPr>
            <w:tcW w:w="1500" w:type="dxa"/>
            <w:shd w:val="clear" w:color="000000" w:fill="FFFFFF"/>
            <w:vAlign w:val="bottom"/>
            <w:hideMark/>
          </w:tcPr>
          <w:p w14:paraId="756B57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227,2</w:t>
            </w:r>
          </w:p>
        </w:tc>
      </w:tr>
      <w:tr w:rsidR="00BA44C5" w:rsidRPr="006F3FD2" w14:paraId="170B2CA9" w14:textId="77777777" w:rsidTr="00066970">
        <w:trPr>
          <w:trHeight w:val="411"/>
        </w:trPr>
        <w:tc>
          <w:tcPr>
            <w:tcW w:w="1555" w:type="dxa"/>
            <w:shd w:val="clear" w:color="000000" w:fill="FFFFFF"/>
            <w:vAlign w:val="bottom"/>
            <w:hideMark/>
          </w:tcPr>
          <w:p w14:paraId="4718E5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w:t>
            </w:r>
          </w:p>
        </w:tc>
        <w:tc>
          <w:tcPr>
            <w:tcW w:w="1941" w:type="dxa"/>
            <w:shd w:val="clear" w:color="000000" w:fill="FFFFFF"/>
            <w:vAlign w:val="bottom"/>
            <w:hideMark/>
          </w:tcPr>
          <w:p w14:paraId="213488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35</w:t>
            </w:r>
          </w:p>
        </w:tc>
        <w:tc>
          <w:tcPr>
            <w:tcW w:w="982" w:type="dxa"/>
            <w:shd w:val="clear" w:color="000000" w:fill="FFFFFF"/>
            <w:vAlign w:val="bottom"/>
            <w:hideMark/>
          </w:tcPr>
          <w:p w14:paraId="775F6B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46,09</w:t>
            </w:r>
          </w:p>
        </w:tc>
        <w:tc>
          <w:tcPr>
            <w:tcW w:w="1512" w:type="dxa"/>
            <w:shd w:val="clear" w:color="000000" w:fill="FFFFFF"/>
            <w:vAlign w:val="bottom"/>
            <w:hideMark/>
          </w:tcPr>
          <w:p w14:paraId="22AC6E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4C20FC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88C9B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1,4134</w:t>
            </w:r>
          </w:p>
        </w:tc>
        <w:tc>
          <w:tcPr>
            <w:tcW w:w="1417" w:type="dxa"/>
            <w:shd w:val="clear" w:color="000000" w:fill="FFFFFF"/>
            <w:vAlign w:val="bottom"/>
            <w:hideMark/>
          </w:tcPr>
          <w:p w14:paraId="3530AA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0,119</w:t>
            </w:r>
          </w:p>
        </w:tc>
        <w:tc>
          <w:tcPr>
            <w:tcW w:w="1619" w:type="dxa"/>
            <w:shd w:val="clear" w:color="000000" w:fill="FFFFFF"/>
            <w:vAlign w:val="bottom"/>
            <w:hideMark/>
          </w:tcPr>
          <w:p w14:paraId="270901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1499,92</w:t>
            </w:r>
          </w:p>
        </w:tc>
        <w:tc>
          <w:tcPr>
            <w:tcW w:w="1500" w:type="dxa"/>
            <w:shd w:val="clear" w:color="000000" w:fill="FFFFFF"/>
            <w:vAlign w:val="bottom"/>
            <w:hideMark/>
          </w:tcPr>
          <w:p w14:paraId="1F9AF7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640,35</w:t>
            </w:r>
          </w:p>
        </w:tc>
      </w:tr>
      <w:tr w:rsidR="00BA44C5" w:rsidRPr="006F3FD2" w14:paraId="7A5EF754" w14:textId="77777777" w:rsidTr="00066970">
        <w:trPr>
          <w:trHeight w:val="517"/>
        </w:trPr>
        <w:tc>
          <w:tcPr>
            <w:tcW w:w="1555" w:type="dxa"/>
            <w:shd w:val="clear" w:color="000000" w:fill="FFFFFF"/>
            <w:vAlign w:val="bottom"/>
            <w:hideMark/>
          </w:tcPr>
          <w:p w14:paraId="22BD18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ТК-27</w:t>
            </w:r>
          </w:p>
        </w:tc>
        <w:tc>
          <w:tcPr>
            <w:tcW w:w="1941" w:type="dxa"/>
            <w:shd w:val="clear" w:color="000000" w:fill="FFFFFF"/>
            <w:vAlign w:val="bottom"/>
            <w:hideMark/>
          </w:tcPr>
          <w:p w14:paraId="4B7110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ТК-28</w:t>
            </w:r>
          </w:p>
        </w:tc>
        <w:tc>
          <w:tcPr>
            <w:tcW w:w="982" w:type="dxa"/>
            <w:shd w:val="clear" w:color="000000" w:fill="FFFFFF"/>
            <w:vAlign w:val="bottom"/>
            <w:hideMark/>
          </w:tcPr>
          <w:p w14:paraId="4B990C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19,24</w:t>
            </w:r>
          </w:p>
        </w:tc>
        <w:tc>
          <w:tcPr>
            <w:tcW w:w="1512" w:type="dxa"/>
            <w:shd w:val="clear" w:color="000000" w:fill="FFFFFF"/>
            <w:vAlign w:val="bottom"/>
            <w:hideMark/>
          </w:tcPr>
          <w:p w14:paraId="498D9D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8E2B6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C7637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1,4747</w:t>
            </w:r>
          </w:p>
        </w:tc>
        <w:tc>
          <w:tcPr>
            <w:tcW w:w="1417" w:type="dxa"/>
            <w:shd w:val="clear" w:color="000000" w:fill="FFFFFF"/>
            <w:vAlign w:val="bottom"/>
            <w:hideMark/>
          </w:tcPr>
          <w:p w14:paraId="2E4D2D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0,124</w:t>
            </w:r>
          </w:p>
        </w:tc>
        <w:tc>
          <w:tcPr>
            <w:tcW w:w="1619" w:type="dxa"/>
            <w:shd w:val="clear" w:color="000000" w:fill="FFFFFF"/>
            <w:vAlign w:val="bottom"/>
            <w:hideMark/>
          </w:tcPr>
          <w:p w14:paraId="61D4D2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585,53</w:t>
            </w:r>
          </w:p>
        </w:tc>
        <w:tc>
          <w:tcPr>
            <w:tcW w:w="1500" w:type="dxa"/>
            <w:shd w:val="clear" w:color="000000" w:fill="FFFFFF"/>
            <w:vAlign w:val="bottom"/>
            <w:hideMark/>
          </w:tcPr>
          <w:p w14:paraId="3C8CA3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249,83</w:t>
            </w:r>
          </w:p>
        </w:tc>
      </w:tr>
      <w:tr w:rsidR="00BA44C5" w:rsidRPr="006F3FD2" w14:paraId="7748C994" w14:textId="77777777" w:rsidTr="00066970">
        <w:trPr>
          <w:trHeight w:val="288"/>
        </w:trPr>
        <w:tc>
          <w:tcPr>
            <w:tcW w:w="1555" w:type="dxa"/>
            <w:shd w:val="clear" w:color="000000" w:fill="FFFFFF"/>
            <w:vAlign w:val="bottom"/>
            <w:hideMark/>
          </w:tcPr>
          <w:p w14:paraId="28435D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ТК-21</w:t>
            </w:r>
          </w:p>
        </w:tc>
        <w:tc>
          <w:tcPr>
            <w:tcW w:w="1941" w:type="dxa"/>
            <w:shd w:val="clear" w:color="000000" w:fill="FFFFFF"/>
            <w:vAlign w:val="bottom"/>
            <w:hideMark/>
          </w:tcPr>
          <w:p w14:paraId="3B57BDE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5</w:t>
            </w:r>
          </w:p>
        </w:tc>
        <w:tc>
          <w:tcPr>
            <w:tcW w:w="982" w:type="dxa"/>
            <w:shd w:val="clear" w:color="000000" w:fill="FFFFFF"/>
            <w:vAlign w:val="bottom"/>
            <w:hideMark/>
          </w:tcPr>
          <w:p w14:paraId="301E4D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18,61</w:t>
            </w:r>
          </w:p>
        </w:tc>
        <w:tc>
          <w:tcPr>
            <w:tcW w:w="1512" w:type="dxa"/>
            <w:shd w:val="clear" w:color="000000" w:fill="FFFFFF"/>
            <w:vAlign w:val="bottom"/>
            <w:hideMark/>
          </w:tcPr>
          <w:p w14:paraId="15939C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5AF73E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A1A4D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1,4846</w:t>
            </w:r>
          </w:p>
        </w:tc>
        <w:tc>
          <w:tcPr>
            <w:tcW w:w="1417" w:type="dxa"/>
            <w:shd w:val="clear" w:color="000000" w:fill="FFFFFF"/>
            <w:vAlign w:val="bottom"/>
            <w:hideMark/>
          </w:tcPr>
          <w:p w14:paraId="3E1BDD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0,125</w:t>
            </w:r>
          </w:p>
        </w:tc>
        <w:tc>
          <w:tcPr>
            <w:tcW w:w="1619" w:type="dxa"/>
            <w:shd w:val="clear" w:color="000000" w:fill="FFFFFF"/>
            <w:vAlign w:val="bottom"/>
            <w:hideMark/>
          </w:tcPr>
          <w:p w14:paraId="4E1115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592,43</w:t>
            </w:r>
          </w:p>
        </w:tc>
        <w:tc>
          <w:tcPr>
            <w:tcW w:w="1500" w:type="dxa"/>
            <w:shd w:val="clear" w:color="000000" w:fill="FFFFFF"/>
            <w:vAlign w:val="bottom"/>
            <w:hideMark/>
          </w:tcPr>
          <w:p w14:paraId="008487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253,56</w:t>
            </w:r>
          </w:p>
        </w:tc>
      </w:tr>
      <w:tr w:rsidR="00BA44C5" w:rsidRPr="006F3FD2" w14:paraId="66C95B4F" w14:textId="77777777" w:rsidTr="00066970">
        <w:trPr>
          <w:trHeight w:val="529"/>
        </w:trPr>
        <w:tc>
          <w:tcPr>
            <w:tcW w:w="1555" w:type="dxa"/>
            <w:shd w:val="clear" w:color="000000" w:fill="FFFFFF"/>
            <w:vAlign w:val="bottom"/>
            <w:hideMark/>
          </w:tcPr>
          <w:p w14:paraId="3E6A1C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1941" w:type="dxa"/>
            <w:shd w:val="clear" w:color="000000" w:fill="FFFFFF"/>
            <w:vAlign w:val="bottom"/>
            <w:hideMark/>
          </w:tcPr>
          <w:p w14:paraId="07DC77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46</w:t>
            </w:r>
          </w:p>
        </w:tc>
        <w:tc>
          <w:tcPr>
            <w:tcW w:w="982" w:type="dxa"/>
            <w:shd w:val="clear" w:color="000000" w:fill="FFFFFF"/>
            <w:vAlign w:val="bottom"/>
            <w:hideMark/>
          </w:tcPr>
          <w:p w14:paraId="2FE97C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10,23</w:t>
            </w:r>
          </w:p>
        </w:tc>
        <w:tc>
          <w:tcPr>
            <w:tcW w:w="1512" w:type="dxa"/>
            <w:shd w:val="clear" w:color="000000" w:fill="FFFFFF"/>
            <w:vAlign w:val="bottom"/>
            <w:hideMark/>
          </w:tcPr>
          <w:p w14:paraId="2B4CA1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35D815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DC934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1,4929</w:t>
            </w:r>
          </w:p>
        </w:tc>
        <w:tc>
          <w:tcPr>
            <w:tcW w:w="1417" w:type="dxa"/>
            <w:shd w:val="clear" w:color="000000" w:fill="FFFFFF"/>
            <w:vAlign w:val="bottom"/>
            <w:hideMark/>
          </w:tcPr>
          <w:p w14:paraId="6AE4D4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0,125</w:t>
            </w:r>
          </w:p>
        </w:tc>
        <w:tc>
          <w:tcPr>
            <w:tcW w:w="1619" w:type="dxa"/>
            <w:shd w:val="clear" w:color="000000" w:fill="FFFFFF"/>
            <w:vAlign w:val="bottom"/>
            <w:hideMark/>
          </w:tcPr>
          <w:p w14:paraId="67ACDD5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332,86</w:t>
            </w:r>
          </w:p>
        </w:tc>
        <w:tc>
          <w:tcPr>
            <w:tcW w:w="1500" w:type="dxa"/>
            <w:shd w:val="clear" w:color="000000" w:fill="FFFFFF"/>
            <w:vAlign w:val="bottom"/>
            <w:hideMark/>
          </w:tcPr>
          <w:p w14:paraId="6DB57E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143,02</w:t>
            </w:r>
          </w:p>
        </w:tc>
      </w:tr>
      <w:tr w:rsidR="00BA44C5" w:rsidRPr="006F3FD2" w14:paraId="2F599918" w14:textId="77777777" w:rsidTr="00066970">
        <w:trPr>
          <w:trHeight w:val="288"/>
        </w:trPr>
        <w:tc>
          <w:tcPr>
            <w:tcW w:w="1555" w:type="dxa"/>
            <w:shd w:val="clear" w:color="000000" w:fill="FFFFFF"/>
            <w:vAlign w:val="bottom"/>
            <w:hideMark/>
          </w:tcPr>
          <w:p w14:paraId="55C0C2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ТК-21</w:t>
            </w:r>
          </w:p>
        </w:tc>
        <w:tc>
          <w:tcPr>
            <w:tcW w:w="1941" w:type="dxa"/>
            <w:shd w:val="clear" w:color="000000" w:fill="FFFFFF"/>
            <w:vAlign w:val="bottom"/>
            <w:hideMark/>
          </w:tcPr>
          <w:p w14:paraId="5EFF5D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4</w:t>
            </w:r>
          </w:p>
        </w:tc>
        <w:tc>
          <w:tcPr>
            <w:tcW w:w="982" w:type="dxa"/>
            <w:shd w:val="clear" w:color="000000" w:fill="FFFFFF"/>
            <w:vAlign w:val="bottom"/>
            <w:hideMark/>
          </w:tcPr>
          <w:p w14:paraId="05A405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28,33</w:t>
            </w:r>
          </w:p>
        </w:tc>
        <w:tc>
          <w:tcPr>
            <w:tcW w:w="1512" w:type="dxa"/>
            <w:shd w:val="clear" w:color="000000" w:fill="FFFFFF"/>
            <w:vAlign w:val="bottom"/>
            <w:hideMark/>
          </w:tcPr>
          <w:p w14:paraId="007092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79A638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8D61FA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1,728</w:t>
            </w:r>
          </w:p>
        </w:tc>
        <w:tc>
          <w:tcPr>
            <w:tcW w:w="1417" w:type="dxa"/>
            <w:shd w:val="clear" w:color="000000" w:fill="FFFFFF"/>
            <w:vAlign w:val="bottom"/>
            <w:hideMark/>
          </w:tcPr>
          <w:p w14:paraId="4988EF0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0,145</w:t>
            </w:r>
          </w:p>
        </w:tc>
        <w:tc>
          <w:tcPr>
            <w:tcW w:w="1619" w:type="dxa"/>
            <w:shd w:val="clear" w:color="000000" w:fill="FFFFFF"/>
            <w:vAlign w:val="bottom"/>
            <w:hideMark/>
          </w:tcPr>
          <w:p w14:paraId="2547DE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901,85</w:t>
            </w:r>
          </w:p>
        </w:tc>
        <w:tc>
          <w:tcPr>
            <w:tcW w:w="1500" w:type="dxa"/>
            <w:shd w:val="clear" w:color="000000" w:fill="FFFFFF"/>
            <w:vAlign w:val="bottom"/>
            <w:hideMark/>
          </w:tcPr>
          <w:p w14:paraId="512FBC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385,67</w:t>
            </w:r>
          </w:p>
        </w:tc>
      </w:tr>
      <w:tr w:rsidR="00BA44C5" w:rsidRPr="006F3FD2" w14:paraId="02C13142" w14:textId="77777777" w:rsidTr="00066970">
        <w:trPr>
          <w:trHeight w:val="541"/>
        </w:trPr>
        <w:tc>
          <w:tcPr>
            <w:tcW w:w="1555" w:type="dxa"/>
            <w:shd w:val="clear" w:color="000000" w:fill="FFFFFF"/>
            <w:vAlign w:val="bottom"/>
            <w:hideMark/>
          </w:tcPr>
          <w:p w14:paraId="1B5303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ТК-52</w:t>
            </w:r>
          </w:p>
        </w:tc>
        <w:tc>
          <w:tcPr>
            <w:tcW w:w="1941" w:type="dxa"/>
            <w:shd w:val="clear" w:color="000000" w:fill="FFFFFF"/>
            <w:vAlign w:val="bottom"/>
            <w:hideMark/>
          </w:tcPr>
          <w:p w14:paraId="5AC331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11</w:t>
            </w:r>
          </w:p>
        </w:tc>
        <w:tc>
          <w:tcPr>
            <w:tcW w:w="982" w:type="dxa"/>
            <w:shd w:val="clear" w:color="000000" w:fill="FFFFFF"/>
            <w:vAlign w:val="bottom"/>
            <w:hideMark/>
          </w:tcPr>
          <w:p w14:paraId="0D43F6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32,05</w:t>
            </w:r>
          </w:p>
        </w:tc>
        <w:tc>
          <w:tcPr>
            <w:tcW w:w="1512" w:type="dxa"/>
            <w:shd w:val="clear" w:color="000000" w:fill="FFFFFF"/>
            <w:vAlign w:val="bottom"/>
            <w:hideMark/>
          </w:tcPr>
          <w:p w14:paraId="035D1F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267D1B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899A4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1,666</w:t>
            </w:r>
          </w:p>
        </w:tc>
        <w:tc>
          <w:tcPr>
            <w:tcW w:w="1417" w:type="dxa"/>
            <w:shd w:val="clear" w:color="000000" w:fill="FFFFFF"/>
            <w:vAlign w:val="bottom"/>
            <w:hideMark/>
          </w:tcPr>
          <w:p w14:paraId="293BAD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w:t>
            </w:r>
          </w:p>
        </w:tc>
        <w:tc>
          <w:tcPr>
            <w:tcW w:w="1619" w:type="dxa"/>
            <w:shd w:val="clear" w:color="000000" w:fill="FFFFFF"/>
            <w:vAlign w:val="bottom"/>
            <w:hideMark/>
          </w:tcPr>
          <w:p w14:paraId="71757A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1044,54</w:t>
            </w:r>
          </w:p>
        </w:tc>
        <w:tc>
          <w:tcPr>
            <w:tcW w:w="1500" w:type="dxa"/>
            <w:shd w:val="clear" w:color="000000" w:fill="FFFFFF"/>
            <w:vAlign w:val="bottom"/>
            <w:hideMark/>
          </w:tcPr>
          <w:p w14:paraId="42D865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446,66</w:t>
            </w:r>
          </w:p>
        </w:tc>
      </w:tr>
      <w:tr w:rsidR="00BA44C5" w:rsidRPr="006F3FD2" w14:paraId="165AFFA5" w14:textId="77777777" w:rsidTr="00066970">
        <w:trPr>
          <w:trHeight w:val="288"/>
        </w:trPr>
        <w:tc>
          <w:tcPr>
            <w:tcW w:w="1555" w:type="dxa"/>
            <w:shd w:val="clear" w:color="000000" w:fill="FFFFFF"/>
            <w:vAlign w:val="bottom"/>
            <w:hideMark/>
          </w:tcPr>
          <w:p w14:paraId="488B66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w:t>
            </w:r>
          </w:p>
        </w:tc>
        <w:tc>
          <w:tcPr>
            <w:tcW w:w="1941" w:type="dxa"/>
            <w:shd w:val="clear" w:color="000000" w:fill="FFFFFF"/>
            <w:vAlign w:val="bottom"/>
            <w:hideMark/>
          </w:tcPr>
          <w:p w14:paraId="26DBA4D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37</w:t>
            </w:r>
          </w:p>
        </w:tc>
        <w:tc>
          <w:tcPr>
            <w:tcW w:w="982" w:type="dxa"/>
            <w:shd w:val="clear" w:color="000000" w:fill="FFFFFF"/>
            <w:vAlign w:val="bottom"/>
            <w:hideMark/>
          </w:tcPr>
          <w:p w14:paraId="534FAA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54,72</w:t>
            </w:r>
          </w:p>
        </w:tc>
        <w:tc>
          <w:tcPr>
            <w:tcW w:w="1512" w:type="dxa"/>
            <w:shd w:val="clear" w:color="000000" w:fill="FFFFFF"/>
            <w:vAlign w:val="bottom"/>
            <w:hideMark/>
          </w:tcPr>
          <w:p w14:paraId="324A7E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6EF053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4B955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1,5111</w:t>
            </w:r>
          </w:p>
        </w:tc>
        <w:tc>
          <w:tcPr>
            <w:tcW w:w="1417" w:type="dxa"/>
            <w:shd w:val="clear" w:color="000000" w:fill="FFFFFF"/>
            <w:vAlign w:val="bottom"/>
            <w:hideMark/>
          </w:tcPr>
          <w:p w14:paraId="2511A1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0,127</w:t>
            </w:r>
          </w:p>
        </w:tc>
        <w:tc>
          <w:tcPr>
            <w:tcW w:w="1619" w:type="dxa"/>
            <w:shd w:val="clear" w:color="000000" w:fill="FFFFFF"/>
            <w:vAlign w:val="bottom"/>
            <w:hideMark/>
          </w:tcPr>
          <w:p w14:paraId="3069FC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1780,77</w:t>
            </w:r>
          </w:p>
        </w:tc>
        <w:tc>
          <w:tcPr>
            <w:tcW w:w="1500" w:type="dxa"/>
            <w:shd w:val="clear" w:color="000000" w:fill="FFFFFF"/>
            <w:vAlign w:val="bottom"/>
            <w:hideMark/>
          </w:tcPr>
          <w:p w14:paraId="6D05E6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759,66</w:t>
            </w:r>
          </w:p>
        </w:tc>
      </w:tr>
      <w:tr w:rsidR="00BA44C5" w:rsidRPr="006F3FD2" w14:paraId="0BB6C962" w14:textId="77777777" w:rsidTr="00066970">
        <w:trPr>
          <w:trHeight w:val="411"/>
        </w:trPr>
        <w:tc>
          <w:tcPr>
            <w:tcW w:w="1555" w:type="dxa"/>
            <w:shd w:val="clear" w:color="000000" w:fill="FFFFFF"/>
            <w:vAlign w:val="bottom"/>
            <w:hideMark/>
          </w:tcPr>
          <w:p w14:paraId="3C0E2D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ТК-63</w:t>
            </w:r>
          </w:p>
        </w:tc>
        <w:tc>
          <w:tcPr>
            <w:tcW w:w="1941" w:type="dxa"/>
            <w:shd w:val="clear" w:color="000000" w:fill="FFFFFF"/>
            <w:vAlign w:val="bottom"/>
            <w:hideMark/>
          </w:tcPr>
          <w:p w14:paraId="06F3F85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Павлова 5</w:t>
            </w:r>
          </w:p>
        </w:tc>
        <w:tc>
          <w:tcPr>
            <w:tcW w:w="982" w:type="dxa"/>
            <w:shd w:val="clear" w:color="000000" w:fill="FFFFFF"/>
            <w:vAlign w:val="bottom"/>
            <w:hideMark/>
          </w:tcPr>
          <w:p w14:paraId="588BED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128,073</w:t>
            </w:r>
          </w:p>
        </w:tc>
        <w:tc>
          <w:tcPr>
            <w:tcW w:w="1512" w:type="dxa"/>
            <w:shd w:val="clear" w:color="000000" w:fill="FFFFFF"/>
            <w:vAlign w:val="bottom"/>
            <w:hideMark/>
          </w:tcPr>
          <w:p w14:paraId="0B21B45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27112E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92723C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1,6125</w:t>
            </w:r>
          </w:p>
        </w:tc>
        <w:tc>
          <w:tcPr>
            <w:tcW w:w="1417" w:type="dxa"/>
            <w:shd w:val="clear" w:color="000000" w:fill="FFFFFF"/>
            <w:vAlign w:val="bottom"/>
            <w:hideMark/>
          </w:tcPr>
          <w:p w14:paraId="4D93CE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0,136</w:t>
            </w:r>
          </w:p>
        </w:tc>
        <w:tc>
          <w:tcPr>
            <w:tcW w:w="1619" w:type="dxa"/>
            <w:shd w:val="clear" w:color="000000" w:fill="FFFFFF"/>
            <w:vAlign w:val="bottom"/>
            <w:hideMark/>
          </w:tcPr>
          <w:p w14:paraId="3A6AA1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4104,88</w:t>
            </w:r>
          </w:p>
        </w:tc>
        <w:tc>
          <w:tcPr>
            <w:tcW w:w="1500" w:type="dxa"/>
            <w:shd w:val="clear" w:color="000000" w:fill="FFFFFF"/>
            <w:vAlign w:val="bottom"/>
            <w:hideMark/>
          </w:tcPr>
          <w:p w14:paraId="27BCA94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1735,51</w:t>
            </w:r>
          </w:p>
        </w:tc>
      </w:tr>
      <w:tr w:rsidR="00BA44C5" w:rsidRPr="006F3FD2" w14:paraId="182A601A" w14:textId="77777777" w:rsidTr="00066970">
        <w:trPr>
          <w:trHeight w:val="288"/>
        </w:trPr>
        <w:tc>
          <w:tcPr>
            <w:tcW w:w="1555" w:type="dxa"/>
            <w:shd w:val="clear" w:color="000000" w:fill="FFFFFF"/>
            <w:vAlign w:val="bottom"/>
            <w:hideMark/>
          </w:tcPr>
          <w:p w14:paraId="7E587E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w:t>
            </w:r>
          </w:p>
        </w:tc>
        <w:tc>
          <w:tcPr>
            <w:tcW w:w="1941" w:type="dxa"/>
            <w:shd w:val="clear" w:color="000000" w:fill="FFFFFF"/>
            <w:vAlign w:val="bottom"/>
            <w:hideMark/>
          </w:tcPr>
          <w:p w14:paraId="23EAB2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33</w:t>
            </w:r>
          </w:p>
        </w:tc>
        <w:tc>
          <w:tcPr>
            <w:tcW w:w="982" w:type="dxa"/>
            <w:shd w:val="clear" w:color="000000" w:fill="FFFFFF"/>
            <w:vAlign w:val="bottom"/>
            <w:hideMark/>
          </w:tcPr>
          <w:p w14:paraId="7DDEA4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86,54</w:t>
            </w:r>
          </w:p>
        </w:tc>
        <w:tc>
          <w:tcPr>
            <w:tcW w:w="1512" w:type="dxa"/>
            <w:shd w:val="clear" w:color="000000" w:fill="FFFFFF"/>
            <w:vAlign w:val="bottom"/>
            <w:hideMark/>
          </w:tcPr>
          <w:p w14:paraId="6156FF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6198A9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8B195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1,5949</w:t>
            </w:r>
          </w:p>
        </w:tc>
        <w:tc>
          <w:tcPr>
            <w:tcW w:w="1417" w:type="dxa"/>
            <w:shd w:val="clear" w:color="000000" w:fill="FFFFFF"/>
            <w:vAlign w:val="bottom"/>
            <w:hideMark/>
          </w:tcPr>
          <w:p w14:paraId="0FCAF3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0,134</w:t>
            </w:r>
          </w:p>
        </w:tc>
        <w:tc>
          <w:tcPr>
            <w:tcW w:w="1619" w:type="dxa"/>
            <w:shd w:val="clear" w:color="000000" w:fill="FFFFFF"/>
            <w:vAlign w:val="bottom"/>
            <w:hideMark/>
          </w:tcPr>
          <w:p w14:paraId="77E81A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2804,2</w:t>
            </w:r>
          </w:p>
        </w:tc>
        <w:tc>
          <w:tcPr>
            <w:tcW w:w="1500" w:type="dxa"/>
            <w:shd w:val="clear" w:color="000000" w:fill="FFFFFF"/>
            <w:vAlign w:val="bottom"/>
            <w:hideMark/>
          </w:tcPr>
          <w:p w14:paraId="1E5AB0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1192,84</w:t>
            </w:r>
          </w:p>
        </w:tc>
      </w:tr>
      <w:tr w:rsidR="00BA44C5" w:rsidRPr="006F3FD2" w14:paraId="073F705D" w14:textId="77777777" w:rsidTr="00066970">
        <w:trPr>
          <w:trHeight w:val="492"/>
        </w:trPr>
        <w:tc>
          <w:tcPr>
            <w:tcW w:w="1555" w:type="dxa"/>
            <w:shd w:val="clear" w:color="000000" w:fill="FFFFFF"/>
            <w:vAlign w:val="bottom"/>
            <w:hideMark/>
          </w:tcPr>
          <w:p w14:paraId="2CB58F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ТК-52</w:t>
            </w:r>
          </w:p>
        </w:tc>
        <w:tc>
          <w:tcPr>
            <w:tcW w:w="1941" w:type="dxa"/>
            <w:shd w:val="clear" w:color="000000" w:fill="FFFFFF"/>
            <w:vAlign w:val="bottom"/>
            <w:hideMark/>
          </w:tcPr>
          <w:p w14:paraId="4C3CC1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9</w:t>
            </w:r>
          </w:p>
        </w:tc>
        <w:tc>
          <w:tcPr>
            <w:tcW w:w="982" w:type="dxa"/>
            <w:shd w:val="clear" w:color="000000" w:fill="FFFFFF"/>
            <w:vAlign w:val="bottom"/>
            <w:hideMark/>
          </w:tcPr>
          <w:p w14:paraId="51CEBF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33,45</w:t>
            </w:r>
          </w:p>
        </w:tc>
        <w:tc>
          <w:tcPr>
            <w:tcW w:w="1512" w:type="dxa"/>
            <w:shd w:val="clear" w:color="000000" w:fill="FFFFFF"/>
            <w:vAlign w:val="bottom"/>
            <w:hideMark/>
          </w:tcPr>
          <w:p w14:paraId="03A564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7AFB29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06950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1,5188</w:t>
            </w:r>
          </w:p>
        </w:tc>
        <w:tc>
          <w:tcPr>
            <w:tcW w:w="1417" w:type="dxa"/>
            <w:shd w:val="clear" w:color="000000" w:fill="FFFFFF"/>
            <w:vAlign w:val="bottom"/>
            <w:hideMark/>
          </w:tcPr>
          <w:p w14:paraId="335104E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0,128</w:t>
            </w:r>
          </w:p>
        </w:tc>
        <w:tc>
          <w:tcPr>
            <w:tcW w:w="1619" w:type="dxa"/>
            <w:shd w:val="clear" w:color="000000" w:fill="FFFFFF"/>
            <w:vAlign w:val="bottom"/>
            <w:hideMark/>
          </w:tcPr>
          <w:p w14:paraId="463710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1090,17</w:t>
            </w:r>
          </w:p>
        </w:tc>
        <w:tc>
          <w:tcPr>
            <w:tcW w:w="1500" w:type="dxa"/>
            <w:shd w:val="clear" w:color="000000" w:fill="FFFFFF"/>
            <w:vAlign w:val="bottom"/>
            <w:hideMark/>
          </w:tcPr>
          <w:p w14:paraId="499229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465,89</w:t>
            </w:r>
          </w:p>
        </w:tc>
      </w:tr>
      <w:tr w:rsidR="00BA44C5" w:rsidRPr="006F3FD2" w14:paraId="561BC6AD" w14:textId="77777777" w:rsidTr="00066970">
        <w:trPr>
          <w:trHeight w:val="414"/>
        </w:trPr>
        <w:tc>
          <w:tcPr>
            <w:tcW w:w="1555" w:type="dxa"/>
            <w:shd w:val="clear" w:color="000000" w:fill="FFFFFF"/>
            <w:vAlign w:val="bottom"/>
            <w:hideMark/>
          </w:tcPr>
          <w:p w14:paraId="27C64F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ТК-96</w:t>
            </w:r>
          </w:p>
        </w:tc>
        <w:tc>
          <w:tcPr>
            <w:tcW w:w="1941" w:type="dxa"/>
            <w:shd w:val="clear" w:color="000000" w:fill="FFFFFF"/>
            <w:vAlign w:val="bottom"/>
            <w:hideMark/>
          </w:tcPr>
          <w:p w14:paraId="7DF0C8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Машин.учет</w:t>
            </w:r>
          </w:p>
        </w:tc>
        <w:tc>
          <w:tcPr>
            <w:tcW w:w="982" w:type="dxa"/>
            <w:shd w:val="clear" w:color="000000" w:fill="FFFFFF"/>
            <w:vAlign w:val="bottom"/>
            <w:hideMark/>
          </w:tcPr>
          <w:p w14:paraId="195A5C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14,57</w:t>
            </w:r>
          </w:p>
        </w:tc>
        <w:tc>
          <w:tcPr>
            <w:tcW w:w="1512" w:type="dxa"/>
            <w:shd w:val="clear" w:color="000000" w:fill="FFFFFF"/>
            <w:vAlign w:val="bottom"/>
            <w:hideMark/>
          </w:tcPr>
          <w:p w14:paraId="3A9BCA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shd w:val="clear" w:color="000000" w:fill="FFFFFF"/>
            <w:vAlign w:val="bottom"/>
            <w:hideMark/>
          </w:tcPr>
          <w:p w14:paraId="05BA6A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B8CA2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1,1961</w:t>
            </w:r>
          </w:p>
        </w:tc>
        <w:tc>
          <w:tcPr>
            <w:tcW w:w="1417" w:type="dxa"/>
            <w:shd w:val="clear" w:color="000000" w:fill="FFFFFF"/>
            <w:vAlign w:val="bottom"/>
            <w:hideMark/>
          </w:tcPr>
          <w:p w14:paraId="3D3862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0,101</w:t>
            </w:r>
          </w:p>
        </w:tc>
        <w:tc>
          <w:tcPr>
            <w:tcW w:w="1619" w:type="dxa"/>
            <w:shd w:val="clear" w:color="000000" w:fill="FFFFFF"/>
            <w:vAlign w:val="bottom"/>
            <w:hideMark/>
          </w:tcPr>
          <w:p w14:paraId="373673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467,08</w:t>
            </w:r>
          </w:p>
        </w:tc>
        <w:tc>
          <w:tcPr>
            <w:tcW w:w="1500" w:type="dxa"/>
            <w:shd w:val="clear" w:color="000000" w:fill="FFFFFF"/>
            <w:vAlign w:val="bottom"/>
            <w:hideMark/>
          </w:tcPr>
          <w:p w14:paraId="3F05A1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201,38</w:t>
            </w:r>
          </w:p>
        </w:tc>
      </w:tr>
      <w:tr w:rsidR="00BA44C5" w:rsidRPr="006F3FD2" w14:paraId="07BF0522" w14:textId="77777777" w:rsidTr="00066970">
        <w:trPr>
          <w:trHeight w:val="521"/>
        </w:trPr>
        <w:tc>
          <w:tcPr>
            <w:tcW w:w="1555" w:type="dxa"/>
            <w:shd w:val="clear" w:color="000000" w:fill="FFFFFF"/>
            <w:vAlign w:val="bottom"/>
            <w:hideMark/>
          </w:tcPr>
          <w:p w14:paraId="02A1B8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ТК-74</w:t>
            </w:r>
          </w:p>
        </w:tc>
        <w:tc>
          <w:tcPr>
            <w:tcW w:w="1941" w:type="dxa"/>
            <w:shd w:val="clear" w:color="000000" w:fill="FFFFFF"/>
            <w:vAlign w:val="bottom"/>
            <w:hideMark/>
          </w:tcPr>
          <w:p w14:paraId="11416E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Дет.сад №1</w:t>
            </w:r>
          </w:p>
        </w:tc>
        <w:tc>
          <w:tcPr>
            <w:tcW w:w="982" w:type="dxa"/>
            <w:shd w:val="clear" w:color="000000" w:fill="FFFFFF"/>
            <w:vAlign w:val="bottom"/>
            <w:hideMark/>
          </w:tcPr>
          <w:p w14:paraId="162EEE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28,78</w:t>
            </w:r>
          </w:p>
        </w:tc>
        <w:tc>
          <w:tcPr>
            <w:tcW w:w="1512" w:type="dxa"/>
            <w:shd w:val="clear" w:color="000000" w:fill="FFFFFF"/>
            <w:vAlign w:val="bottom"/>
            <w:hideMark/>
          </w:tcPr>
          <w:p w14:paraId="218D35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14E0E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A975E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2,9583</w:t>
            </w:r>
          </w:p>
        </w:tc>
        <w:tc>
          <w:tcPr>
            <w:tcW w:w="1417" w:type="dxa"/>
            <w:shd w:val="clear" w:color="000000" w:fill="FFFFFF"/>
            <w:vAlign w:val="bottom"/>
            <w:hideMark/>
          </w:tcPr>
          <w:p w14:paraId="4BFFA4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0,495</w:t>
            </w:r>
          </w:p>
        </w:tc>
        <w:tc>
          <w:tcPr>
            <w:tcW w:w="1619" w:type="dxa"/>
            <w:shd w:val="clear" w:color="000000" w:fill="FFFFFF"/>
            <w:vAlign w:val="bottom"/>
            <w:hideMark/>
          </w:tcPr>
          <w:p w14:paraId="295616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821,19</w:t>
            </w:r>
          </w:p>
        </w:tc>
        <w:tc>
          <w:tcPr>
            <w:tcW w:w="1500" w:type="dxa"/>
            <w:shd w:val="clear" w:color="000000" w:fill="FFFFFF"/>
            <w:vAlign w:val="bottom"/>
            <w:hideMark/>
          </w:tcPr>
          <w:p w14:paraId="66B34D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351,57</w:t>
            </w:r>
          </w:p>
        </w:tc>
      </w:tr>
      <w:tr w:rsidR="00BA44C5" w:rsidRPr="006F3FD2" w14:paraId="317825C2" w14:textId="77777777" w:rsidTr="00066970">
        <w:trPr>
          <w:trHeight w:val="401"/>
        </w:trPr>
        <w:tc>
          <w:tcPr>
            <w:tcW w:w="1555" w:type="dxa"/>
            <w:shd w:val="clear" w:color="000000" w:fill="FFFFFF"/>
            <w:vAlign w:val="bottom"/>
            <w:hideMark/>
          </w:tcPr>
          <w:p w14:paraId="4634A7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1941" w:type="dxa"/>
            <w:shd w:val="clear" w:color="000000" w:fill="FFFFFF"/>
            <w:vAlign w:val="bottom"/>
            <w:hideMark/>
          </w:tcPr>
          <w:p w14:paraId="6D14EFCE"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Админ.зд№6 (МВД + Вневед.охр)</w:t>
            </w:r>
          </w:p>
        </w:tc>
        <w:tc>
          <w:tcPr>
            <w:tcW w:w="982" w:type="dxa"/>
            <w:shd w:val="clear" w:color="000000" w:fill="FFFFFF"/>
            <w:vAlign w:val="bottom"/>
            <w:hideMark/>
          </w:tcPr>
          <w:p w14:paraId="574097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47,15</w:t>
            </w:r>
          </w:p>
        </w:tc>
        <w:tc>
          <w:tcPr>
            <w:tcW w:w="1512" w:type="dxa"/>
            <w:shd w:val="clear" w:color="000000" w:fill="FFFFFF"/>
            <w:vAlign w:val="bottom"/>
            <w:hideMark/>
          </w:tcPr>
          <w:p w14:paraId="63FBA9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89F578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3ED67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2,9021</w:t>
            </w:r>
          </w:p>
        </w:tc>
        <w:tc>
          <w:tcPr>
            <w:tcW w:w="1417" w:type="dxa"/>
            <w:shd w:val="clear" w:color="000000" w:fill="FFFFFF"/>
            <w:vAlign w:val="bottom"/>
            <w:hideMark/>
          </w:tcPr>
          <w:p w14:paraId="65A87FB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0,486</w:t>
            </w:r>
          </w:p>
        </w:tc>
        <w:tc>
          <w:tcPr>
            <w:tcW w:w="1619" w:type="dxa"/>
            <w:shd w:val="clear" w:color="000000" w:fill="FFFFFF"/>
            <w:vAlign w:val="bottom"/>
            <w:hideMark/>
          </w:tcPr>
          <w:p w14:paraId="0C37EC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1346,54</w:t>
            </w:r>
          </w:p>
        </w:tc>
        <w:tc>
          <w:tcPr>
            <w:tcW w:w="1500" w:type="dxa"/>
            <w:shd w:val="clear" w:color="000000" w:fill="FFFFFF"/>
            <w:vAlign w:val="bottom"/>
            <w:hideMark/>
          </w:tcPr>
          <w:p w14:paraId="588997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579,72</w:t>
            </w:r>
          </w:p>
        </w:tc>
      </w:tr>
      <w:tr w:rsidR="00BA44C5" w:rsidRPr="006F3FD2" w14:paraId="39B8EC32" w14:textId="77777777" w:rsidTr="00066970">
        <w:trPr>
          <w:trHeight w:val="288"/>
        </w:trPr>
        <w:tc>
          <w:tcPr>
            <w:tcW w:w="1555" w:type="dxa"/>
            <w:shd w:val="clear" w:color="000000" w:fill="FFFFFF"/>
            <w:vAlign w:val="bottom"/>
            <w:hideMark/>
          </w:tcPr>
          <w:p w14:paraId="694D49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ТК-40</w:t>
            </w:r>
          </w:p>
        </w:tc>
        <w:tc>
          <w:tcPr>
            <w:tcW w:w="1941" w:type="dxa"/>
            <w:shd w:val="clear" w:color="000000" w:fill="FFFFFF"/>
            <w:vAlign w:val="bottom"/>
            <w:hideMark/>
          </w:tcPr>
          <w:p w14:paraId="550DC0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34</w:t>
            </w:r>
          </w:p>
        </w:tc>
        <w:tc>
          <w:tcPr>
            <w:tcW w:w="982" w:type="dxa"/>
            <w:shd w:val="clear" w:color="000000" w:fill="FFFFFF"/>
            <w:vAlign w:val="bottom"/>
            <w:hideMark/>
          </w:tcPr>
          <w:p w14:paraId="0B8FD5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29,53</w:t>
            </w:r>
          </w:p>
        </w:tc>
        <w:tc>
          <w:tcPr>
            <w:tcW w:w="1512" w:type="dxa"/>
            <w:shd w:val="clear" w:color="000000" w:fill="FFFFFF"/>
            <w:vAlign w:val="bottom"/>
            <w:hideMark/>
          </w:tcPr>
          <w:p w14:paraId="27F3F0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546BD2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78218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1,2826</w:t>
            </w:r>
          </w:p>
        </w:tc>
        <w:tc>
          <w:tcPr>
            <w:tcW w:w="1417" w:type="dxa"/>
            <w:shd w:val="clear" w:color="000000" w:fill="FFFFFF"/>
            <w:vAlign w:val="bottom"/>
            <w:hideMark/>
          </w:tcPr>
          <w:p w14:paraId="64F68C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0,215</w:t>
            </w:r>
          </w:p>
        </w:tc>
        <w:tc>
          <w:tcPr>
            <w:tcW w:w="1619" w:type="dxa"/>
            <w:shd w:val="clear" w:color="000000" w:fill="FFFFFF"/>
            <w:vAlign w:val="bottom"/>
            <w:hideMark/>
          </w:tcPr>
          <w:p w14:paraId="617A2D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836,21</w:t>
            </w:r>
          </w:p>
        </w:tc>
        <w:tc>
          <w:tcPr>
            <w:tcW w:w="1500" w:type="dxa"/>
            <w:shd w:val="clear" w:color="000000" w:fill="FFFFFF"/>
            <w:vAlign w:val="bottom"/>
            <w:hideMark/>
          </w:tcPr>
          <w:p w14:paraId="2727B7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358,77</w:t>
            </w:r>
          </w:p>
        </w:tc>
      </w:tr>
      <w:tr w:rsidR="00BA44C5" w:rsidRPr="006F3FD2" w14:paraId="4EC8E631" w14:textId="77777777" w:rsidTr="00066970">
        <w:trPr>
          <w:trHeight w:val="535"/>
        </w:trPr>
        <w:tc>
          <w:tcPr>
            <w:tcW w:w="1555" w:type="dxa"/>
            <w:shd w:val="clear" w:color="000000" w:fill="FFFFFF"/>
            <w:vAlign w:val="bottom"/>
            <w:hideMark/>
          </w:tcPr>
          <w:p w14:paraId="064A03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ТК-57</w:t>
            </w:r>
          </w:p>
        </w:tc>
        <w:tc>
          <w:tcPr>
            <w:tcW w:w="1941" w:type="dxa"/>
            <w:shd w:val="clear" w:color="000000" w:fill="FFFFFF"/>
            <w:vAlign w:val="bottom"/>
            <w:hideMark/>
          </w:tcPr>
          <w:p w14:paraId="6072F8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24</w:t>
            </w:r>
          </w:p>
        </w:tc>
        <w:tc>
          <w:tcPr>
            <w:tcW w:w="982" w:type="dxa"/>
            <w:shd w:val="clear" w:color="000000" w:fill="FFFFFF"/>
            <w:vAlign w:val="bottom"/>
            <w:hideMark/>
          </w:tcPr>
          <w:p w14:paraId="35B894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37,2</w:t>
            </w:r>
          </w:p>
        </w:tc>
        <w:tc>
          <w:tcPr>
            <w:tcW w:w="1512" w:type="dxa"/>
            <w:shd w:val="clear" w:color="000000" w:fill="FFFFFF"/>
            <w:vAlign w:val="bottom"/>
            <w:hideMark/>
          </w:tcPr>
          <w:p w14:paraId="05322A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70A11D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00773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1,0873</w:t>
            </w:r>
          </w:p>
        </w:tc>
        <w:tc>
          <w:tcPr>
            <w:tcW w:w="1417" w:type="dxa"/>
            <w:shd w:val="clear" w:color="000000" w:fill="FFFFFF"/>
            <w:vAlign w:val="bottom"/>
            <w:hideMark/>
          </w:tcPr>
          <w:p w14:paraId="68EAEA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0,182</w:t>
            </w:r>
          </w:p>
        </w:tc>
        <w:tc>
          <w:tcPr>
            <w:tcW w:w="1619" w:type="dxa"/>
            <w:shd w:val="clear" w:color="000000" w:fill="FFFFFF"/>
            <w:vAlign w:val="bottom"/>
            <w:hideMark/>
          </w:tcPr>
          <w:p w14:paraId="172AB8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1052,48</w:t>
            </w:r>
          </w:p>
        </w:tc>
        <w:tc>
          <w:tcPr>
            <w:tcW w:w="1500" w:type="dxa"/>
            <w:shd w:val="clear" w:color="000000" w:fill="FFFFFF"/>
            <w:vAlign w:val="bottom"/>
            <w:hideMark/>
          </w:tcPr>
          <w:p w14:paraId="5CF219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449,86</w:t>
            </w:r>
          </w:p>
        </w:tc>
      </w:tr>
      <w:tr w:rsidR="00BA44C5" w:rsidRPr="006F3FD2" w14:paraId="7D0203FF" w14:textId="77777777" w:rsidTr="00066970">
        <w:trPr>
          <w:trHeight w:val="574"/>
        </w:trPr>
        <w:tc>
          <w:tcPr>
            <w:tcW w:w="1555" w:type="dxa"/>
            <w:shd w:val="clear" w:color="000000" w:fill="FFFFFF"/>
            <w:vAlign w:val="bottom"/>
            <w:hideMark/>
          </w:tcPr>
          <w:p w14:paraId="0C33C3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ТК-67</w:t>
            </w:r>
          </w:p>
        </w:tc>
        <w:tc>
          <w:tcPr>
            <w:tcW w:w="1941" w:type="dxa"/>
            <w:shd w:val="clear" w:color="000000" w:fill="FFFFFF"/>
            <w:vAlign w:val="bottom"/>
            <w:hideMark/>
          </w:tcPr>
          <w:p w14:paraId="38DE61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Чернореченская 12</w:t>
            </w:r>
          </w:p>
        </w:tc>
        <w:tc>
          <w:tcPr>
            <w:tcW w:w="982" w:type="dxa"/>
            <w:shd w:val="clear" w:color="000000" w:fill="FFFFFF"/>
            <w:vAlign w:val="bottom"/>
            <w:hideMark/>
          </w:tcPr>
          <w:p w14:paraId="465531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20,03</w:t>
            </w:r>
          </w:p>
        </w:tc>
        <w:tc>
          <w:tcPr>
            <w:tcW w:w="1512" w:type="dxa"/>
            <w:shd w:val="clear" w:color="000000" w:fill="FFFFFF"/>
            <w:vAlign w:val="bottom"/>
            <w:hideMark/>
          </w:tcPr>
          <w:p w14:paraId="4D4814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6139A7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BD8240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1,062</w:t>
            </w:r>
          </w:p>
        </w:tc>
        <w:tc>
          <w:tcPr>
            <w:tcW w:w="1417" w:type="dxa"/>
            <w:shd w:val="clear" w:color="000000" w:fill="FFFFFF"/>
            <w:vAlign w:val="bottom"/>
            <w:hideMark/>
          </w:tcPr>
          <w:p w14:paraId="2DEC47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0,178</w:t>
            </w:r>
          </w:p>
        </w:tc>
        <w:tc>
          <w:tcPr>
            <w:tcW w:w="1619" w:type="dxa"/>
            <w:shd w:val="clear" w:color="000000" w:fill="FFFFFF"/>
            <w:vAlign w:val="bottom"/>
            <w:hideMark/>
          </w:tcPr>
          <w:p w14:paraId="5C71F4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571,49</w:t>
            </w:r>
          </w:p>
        </w:tc>
        <w:tc>
          <w:tcPr>
            <w:tcW w:w="1500" w:type="dxa"/>
            <w:shd w:val="clear" w:color="000000" w:fill="FFFFFF"/>
            <w:vAlign w:val="bottom"/>
            <w:hideMark/>
          </w:tcPr>
          <w:p w14:paraId="1ACE72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244,95</w:t>
            </w:r>
          </w:p>
        </w:tc>
      </w:tr>
      <w:tr w:rsidR="00BA44C5" w:rsidRPr="006F3FD2" w14:paraId="461894D7" w14:textId="77777777" w:rsidTr="00066970">
        <w:trPr>
          <w:trHeight w:val="288"/>
        </w:trPr>
        <w:tc>
          <w:tcPr>
            <w:tcW w:w="1555" w:type="dxa"/>
            <w:shd w:val="clear" w:color="000000" w:fill="FFFFFF"/>
            <w:vAlign w:val="bottom"/>
            <w:hideMark/>
          </w:tcPr>
          <w:p w14:paraId="51604C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ТК-39</w:t>
            </w:r>
          </w:p>
        </w:tc>
        <w:tc>
          <w:tcPr>
            <w:tcW w:w="1941" w:type="dxa"/>
            <w:shd w:val="clear" w:color="000000" w:fill="FFFFFF"/>
            <w:vAlign w:val="bottom"/>
            <w:hideMark/>
          </w:tcPr>
          <w:p w14:paraId="766065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36</w:t>
            </w:r>
          </w:p>
        </w:tc>
        <w:tc>
          <w:tcPr>
            <w:tcW w:w="982" w:type="dxa"/>
            <w:shd w:val="clear" w:color="000000" w:fill="FFFFFF"/>
            <w:vAlign w:val="bottom"/>
            <w:hideMark/>
          </w:tcPr>
          <w:p w14:paraId="6B1889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14,87</w:t>
            </w:r>
          </w:p>
        </w:tc>
        <w:tc>
          <w:tcPr>
            <w:tcW w:w="1512" w:type="dxa"/>
            <w:shd w:val="clear" w:color="000000" w:fill="FFFFFF"/>
            <w:vAlign w:val="bottom"/>
            <w:hideMark/>
          </w:tcPr>
          <w:p w14:paraId="2769C5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1FBB20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8C8A5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1,0299</w:t>
            </w:r>
          </w:p>
        </w:tc>
        <w:tc>
          <w:tcPr>
            <w:tcW w:w="1417" w:type="dxa"/>
            <w:shd w:val="clear" w:color="000000" w:fill="FFFFFF"/>
            <w:vAlign w:val="bottom"/>
            <w:hideMark/>
          </w:tcPr>
          <w:p w14:paraId="748119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0,172</w:t>
            </w:r>
          </w:p>
        </w:tc>
        <w:tc>
          <w:tcPr>
            <w:tcW w:w="1619" w:type="dxa"/>
            <w:shd w:val="clear" w:color="000000" w:fill="FFFFFF"/>
            <w:vAlign w:val="bottom"/>
            <w:hideMark/>
          </w:tcPr>
          <w:p w14:paraId="17C012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422,5</w:t>
            </w:r>
          </w:p>
        </w:tc>
        <w:tc>
          <w:tcPr>
            <w:tcW w:w="1500" w:type="dxa"/>
            <w:shd w:val="clear" w:color="000000" w:fill="FFFFFF"/>
            <w:vAlign w:val="bottom"/>
            <w:hideMark/>
          </w:tcPr>
          <w:p w14:paraId="3E906F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181,92</w:t>
            </w:r>
          </w:p>
        </w:tc>
      </w:tr>
      <w:tr w:rsidR="00BA44C5" w:rsidRPr="006F3FD2" w14:paraId="02317424" w14:textId="77777777" w:rsidTr="00066970">
        <w:trPr>
          <w:trHeight w:val="540"/>
        </w:trPr>
        <w:tc>
          <w:tcPr>
            <w:tcW w:w="1555" w:type="dxa"/>
            <w:shd w:val="clear" w:color="000000" w:fill="FFFFFF"/>
            <w:vAlign w:val="bottom"/>
            <w:hideMark/>
          </w:tcPr>
          <w:p w14:paraId="3812CB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1941" w:type="dxa"/>
            <w:shd w:val="clear" w:color="000000" w:fill="FFFFFF"/>
            <w:vAlign w:val="bottom"/>
            <w:hideMark/>
          </w:tcPr>
          <w:p w14:paraId="442547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28</w:t>
            </w:r>
          </w:p>
        </w:tc>
        <w:tc>
          <w:tcPr>
            <w:tcW w:w="982" w:type="dxa"/>
            <w:shd w:val="clear" w:color="000000" w:fill="FFFFFF"/>
            <w:vAlign w:val="bottom"/>
            <w:hideMark/>
          </w:tcPr>
          <w:p w14:paraId="6544C4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7,39</w:t>
            </w:r>
          </w:p>
        </w:tc>
        <w:tc>
          <w:tcPr>
            <w:tcW w:w="1512" w:type="dxa"/>
            <w:shd w:val="clear" w:color="000000" w:fill="FFFFFF"/>
            <w:vAlign w:val="bottom"/>
            <w:hideMark/>
          </w:tcPr>
          <w:p w14:paraId="1A347E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6AD89B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2DEB89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1,0173</w:t>
            </w:r>
          </w:p>
        </w:tc>
        <w:tc>
          <w:tcPr>
            <w:tcW w:w="1417" w:type="dxa"/>
            <w:shd w:val="clear" w:color="000000" w:fill="FFFFFF"/>
            <w:vAlign w:val="bottom"/>
            <w:hideMark/>
          </w:tcPr>
          <w:p w14:paraId="055BF8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w:t>
            </w:r>
          </w:p>
        </w:tc>
        <w:tc>
          <w:tcPr>
            <w:tcW w:w="1619" w:type="dxa"/>
            <w:shd w:val="clear" w:color="000000" w:fill="FFFFFF"/>
            <w:vAlign w:val="bottom"/>
            <w:hideMark/>
          </w:tcPr>
          <w:p w14:paraId="344CE4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207,31</w:t>
            </w:r>
          </w:p>
        </w:tc>
        <w:tc>
          <w:tcPr>
            <w:tcW w:w="1500" w:type="dxa"/>
            <w:shd w:val="clear" w:color="000000" w:fill="FFFFFF"/>
            <w:vAlign w:val="bottom"/>
            <w:hideMark/>
          </w:tcPr>
          <w:p w14:paraId="04E938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90,06</w:t>
            </w:r>
          </w:p>
        </w:tc>
      </w:tr>
      <w:tr w:rsidR="00BA44C5" w:rsidRPr="006F3FD2" w14:paraId="56167725" w14:textId="77777777" w:rsidTr="00066970">
        <w:trPr>
          <w:trHeight w:val="470"/>
        </w:trPr>
        <w:tc>
          <w:tcPr>
            <w:tcW w:w="1555" w:type="dxa"/>
            <w:shd w:val="clear" w:color="000000" w:fill="FFFFFF"/>
            <w:vAlign w:val="bottom"/>
            <w:hideMark/>
          </w:tcPr>
          <w:p w14:paraId="3E412A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shd w:val="clear" w:color="000000" w:fill="FFFFFF"/>
            <w:vAlign w:val="bottom"/>
            <w:hideMark/>
          </w:tcPr>
          <w:p w14:paraId="64FF84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Кондитерский цех</w:t>
            </w:r>
          </w:p>
        </w:tc>
        <w:tc>
          <w:tcPr>
            <w:tcW w:w="982" w:type="dxa"/>
            <w:shd w:val="clear" w:color="000000" w:fill="FFFFFF"/>
            <w:vAlign w:val="bottom"/>
            <w:hideMark/>
          </w:tcPr>
          <w:p w14:paraId="399718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39,28</w:t>
            </w:r>
          </w:p>
        </w:tc>
        <w:tc>
          <w:tcPr>
            <w:tcW w:w="1512" w:type="dxa"/>
            <w:shd w:val="clear" w:color="000000" w:fill="FFFFFF"/>
            <w:vAlign w:val="bottom"/>
            <w:hideMark/>
          </w:tcPr>
          <w:p w14:paraId="748261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8D797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1C9B5B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0,9797</w:t>
            </w:r>
          </w:p>
        </w:tc>
        <w:tc>
          <w:tcPr>
            <w:tcW w:w="1417" w:type="dxa"/>
            <w:shd w:val="clear" w:color="000000" w:fill="FFFFFF"/>
            <w:vAlign w:val="bottom"/>
            <w:hideMark/>
          </w:tcPr>
          <w:p w14:paraId="024C32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0,164</w:t>
            </w:r>
          </w:p>
        </w:tc>
        <w:tc>
          <w:tcPr>
            <w:tcW w:w="1619" w:type="dxa"/>
            <w:shd w:val="clear" w:color="000000" w:fill="FFFFFF"/>
            <w:vAlign w:val="bottom"/>
            <w:hideMark/>
          </w:tcPr>
          <w:p w14:paraId="403835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1124,4</w:t>
            </w:r>
          </w:p>
        </w:tc>
        <w:tc>
          <w:tcPr>
            <w:tcW w:w="1500" w:type="dxa"/>
            <w:shd w:val="clear" w:color="000000" w:fill="FFFFFF"/>
            <w:vAlign w:val="bottom"/>
            <w:hideMark/>
          </w:tcPr>
          <w:p w14:paraId="4777B2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482,69</w:t>
            </w:r>
          </w:p>
        </w:tc>
      </w:tr>
      <w:tr w:rsidR="00BA44C5" w:rsidRPr="006F3FD2" w14:paraId="2EA49E6C" w14:textId="77777777" w:rsidTr="00066970">
        <w:trPr>
          <w:trHeight w:val="511"/>
        </w:trPr>
        <w:tc>
          <w:tcPr>
            <w:tcW w:w="1555" w:type="dxa"/>
            <w:shd w:val="clear" w:color="000000" w:fill="FFFFFF"/>
            <w:vAlign w:val="bottom"/>
            <w:hideMark/>
          </w:tcPr>
          <w:p w14:paraId="36E5A7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ТК-35</w:t>
            </w:r>
          </w:p>
        </w:tc>
        <w:tc>
          <w:tcPr>
            <w:tcW w:w="1941" w:type="dxa"/>
            <w:shd w:val="clear" w:color="000000" w:fill="FFFFFF"/>
            <w:vAlign w:val="bottom"/>
            <w:hideMark/>
          </w:tcPr>
          <w:p w14:paraId="235C6F2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Водоканал</w:t>
            </w:r>
          </w:p>
        </w:tc>
        <w:tc>
          <w:tcPr>
            <w:tcW w:w="982" w:type="dxa"/>
            <w:shd w:val="clear" w:color="000000" w:fill="FFFFFF"/>
            <w:vAlign w:val="bottom"/>
            <w:hideMark/>
          </w:tcPr>
          <w:p w14:paraId="2C2116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w:t>
            </w:r>
          </w:p>
        </w:tc>
        <w:tc>
          <w:tcPr>
            <w:tcW w:w="1512" w:type="dxa"/>
            <w:shd w:val="clear" w:color="000000" w:fill="FFFFFF"/>
            <w:vAlign w:val="bottom"/>
            <w:hideMark/>
          </w:tcPr>
          <w:p w14:paraId="0C7050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BDB93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41BBD4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0,9712</w:t>
            </w:r>
          </w:p>
        </w:tc>
        <w:tc>
          <w:tcPr>
            <w:tcW w:w="1417" w:type="dxa"/>
            <w:shd w:val="clear" w:color="000000" w:fill="FFFFFF"/>
            <w:vAlign w:val="bottom"/>
            <w:hideMark/>
          </w:tcPr>
          <w:p w14:paraId="5DD3BE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0,163</w:t>
            </w:r>
          </w:p>
        </w:tc>
        <w:tc>
          <w:tcPr>
            <w:tcW w:w="1619" w:type="dxa"/>
            <w:shd w:val="clear" w:color="000000" w:fill="FFFFFF"/>
            <w:vAlign w:val="bottom"/>
            <w:hideMark/>
          </w:tcPr>
          <w:p w14:paraId="1F3CBD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506,2</w:t>
            </w:r>
          </w:p>
        </w:tc>
        <w:tc>
          <w:tcPr>
            <w:tcW w:w="1500" w:type="dxa"/>
            <w:shd w:val="clear" w:color="000000" w:fill="FFFFFF"/>
            <w:vAlign w:val="bottom"/>
            <w:hideMark/>
          </w:tcPr>
          <w:p w14:paraId="784949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373,4</w:t>
            </w:r>
          </w:p>
        </w:tc>
      </w:tr>
      <w:tr w:rsidR="00BA44C5" w:rsidRPr="006F3FD2" w14:paraId="28097B44" w14:textId="77777777" w:rsidTr="00066970">
        <w:trPr>
          <w:trHeight w:val="547"/>
        </w:trPr>
        <w:tc>
          <w:tcPr>
            <w:tcW w:w="1555" w:type="dxa"/>
            <w:shd w:val="clear" w:color="000000" w:fill="FFFFFF"/>
            <w:vAlign w:val="bottom"/>
            <w:hideMark/>
          </w:tcPr>
          <w:p w14:paraId="7C5E72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ТК-70</w:t>
            </w:r>
          </w:p>
        </w:tc>
        <w:tc>
          <w:tcPr>
            <w:tcW w:w="1941" w:type="dxa"/>
            <w:shd w:val="clear" w:color="000000" w:fill="FFFFFF"/>
            <w:vAlign w:val="bottom"/>
            <w:hideMark/>
          </w:tcPr>
          <w:p w14:paraId="4E6D76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ТК-71</w:t>
            </w:r>
          </w:p>
        </w:tc>
        <w:tc>
          <w:tcPr>
            <w:tcW w:w="982" w:type="dxa"/>
            <w:shd w:val="clear" w:color="000000" w:fill="FFFFFF"/>
            <w:vAlign w:val="bottom"/>
            <w:hideMark/>
          </w:tcPr>
          <w:p w14:paraId="58754C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40,64</w:t>
            </w:r>
          </w:p>
        </w:tc>
        <w:tc>
          <w:tcPr>
            <w:tcW w:w="1512" w:type="dxa"/>
            <w:shd w:val="clear" w:color="000000" w:fill="FFFFFF"/>
            <w:vAlign w:val="bottom"/>
            <w:hideMark/>
          </w:tcPr>
          <w:p w14:paraId="26FB4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113635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shd w:val="clear" w:color="000000" w:fill="FFFFFF"/>
            <w:vAlign w:val="bottom"/>
            <w:hideMark/>
          </w:tcPr>
          <w:p w14:paraId="67A2F5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4,7829</w:t>
            </w:r>
          </w:p>
        </w:tc>
        <w:tc>
          <w:tcPr>
            <w:tcW w:w="1417" w:type="dxa"/>
            <w:shd w:val="clear" w:color="000000" w:fill="FFFFFF"/>
            <w:vAlign w:val="bottom"/>
            <w:hideMark/>
          </w:tcPr>
          <w:p w14:paraId="71A307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w:t>
            </w:r>
          </w:p>
        </w:tc>
        <w:tc>
          <w:tcPr>
            <w:tcW w:w="1619" w:type="dxa"/>
            <w:shd w:val="clear" w:color="000000" w:fill="FFFFFF"/>
            <w:vAlign w:val="bottom"/>
            <w:hideMark/>
          </w:tcPr>
          <w:p w14:paraId="1671CC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1255,5</w:t>
            </w:r>
          </w:p>
        </w:tc>
        <w:tc>
          <w:tcPr>
            <w:tcW w:w="1500" w:type="dxa"/>
            <w:shd w:val="clear" w:color="000000" w:fill="FFFFFF"/>
            <w:vAlign w:val="bottom"/>
            <w:hideMark/>
          </w:tcPr>
          <w:p w14:paraId="26C9D5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934,86</w:t>
            </w:r>
          </w:p>
        </w:tc>
      </w:tr>
      <w:tr w:rsidR="00BA44C5" w:rsidRPr="006F3FD2" w14:paraId="723B77FE" w14:textId="77777777" w:rsidTr="00066970">
        <w:trPr>
          <w:trHeight w:val="540"/>
        </w:trPr>
        <w:tc>
          <w:tcPr>
            <w:tcW w:w="1555" w:type="dxa"/>
            <w:shd w:val="clear" w:color="000000" w:fill="FFFFFF"/>
            <w:vAlign w:val="bottom"/>
            <w:hideMark/>
          </w:tcPr>
          <w:p w14:paraId="0ECA96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ТК-19</w:t>
            </w:r>
          </w:p>
        </w:tc>
        <w:tc>
          <w:tcPr>
            <w:tcW w:w="1941" w:type="dxa"/>
            <w:shd w:val="clear" w:color="000000" w:fill="FFFFFF"/>
            <w:vAlign w:val="bottom"/>
            <w:hideMark/>
          </w:tcPr>
          <w:p w14:paraId="0CF5D7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18</w:t>
            </w:r>
          </w:p>
        </w:tc>
        <w:tc>
          <w:tcPr>
            <w:tcW w:w="982" w:type="dxa"/>
            <w:shd w:val="clear" w:color="000000" w:fill="FFFFFF"/>
            <w:vAlign w:val="bottom"/>
            <w:hideMark/>
          </w:tcPr>
          <w:p w14:paraId="4E6A71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12,57</w:t>
            </w:r>
          </w:p>
        </w:tc>
        <w:tc>
          <w:tcPr>
            <w:tcW w:w="1512" w:type="dxa"/>
            <w:shd w:val="clear" w:color="000000" w:fill="FFFFFF"/>
            <w:vAlign w:val="bottom"/>
            <w:hideMark/>
          </w:tcPr>
          <w:p w14:paraId="648D34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18114EC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B06F8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0,2595</w:t>
            </w:r>
          </w:p>
        </w:tc>
        <w:tc>
          <w:tcPr>
            <w:tcW w:w="1417" w:type="dxa"/>
            <w:shd w:val="clear" w:color="000000" w:fill="FFFFFF"/>
            <w:vAlign w:val="bottom"/>
            <w:hideMark/>
          </w:tcPr>
          <w:p w14:paraId="057E4E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0,043</w:t>
            </w:r>
          </w:p>
        </w:tc>
        <w:tc>
          <w:tcPr>
            <w:tcW w:w="1619" w:type="dxa"/>
            <w:shd w:val="clear" w:color="000000" w:fill="FFFFFF"/>
            <w:vAlign w:val="bottom"/>
            <w:hideMark/>
          </w:tcPr>
          <w:p w14:paraId="598BD1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351,95</w:t>
            </w:r>
          </w:p>
        </w:tc>
        <w:tc>
          <w:tcPr>
            <w:tcW w:w="1500" w:type="dxa"/>
            <w:shd w:val="clear" w:color="000000" w:fill="FFFFFF"/>
            <w:vAlign w:val="bottom"/>
            <w:hideMark/>
          </w:tcPr>
          <w:p w14:paraId="63DEB7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151,56</w:t>
            </w:r>
          </w:p>
        </w:tc>
      </w:tr>
      <w:tr w:rsidR="00BA44C5" w:rsidRPr="006F3FD2" w14:paraId="7C137D84" w14:textId="77777777" w:rsidTr="00066970">
        <w:trPr>
          <w:trHeight w:val="576"/>
        </w:trPr>
        <w:tc>
          <w:tcPr>
            <w:tcW w:w="1555" w:type="dxa"/>
            <w:shd w:val="clear" w:color="000000" w:fill="FFFFFF"/>
            <w:vAlign w:val="bottom"/>
            <w:hideMark/>
          </w:tcPr>
          <w:p w14:paraId="6E773D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ТК-100</w:t>
            </w:r>
          </w:p>
        </w:tc>
        <w:tc>
          <w:tcPr>
            <w:tcW w:w="1941" w:type="dxa"/>
            <w:shd w:val="clear" w:color="000000" w:fill="FFFFFF"/>
            <w:vAlign w:val="bottom"/>
            <w:hideMark/>
          </w:tcPr>
          <w:p w14:paraId="6F7251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Ростелеком</w:t>
            </w:r>
          </w:p>
        </w:tc>
        <w:tc>
          <w:tcPr>
            <w:tcW w:w="982" w:type="dxa"/>
            <w:shd w:val="clear" w:color="000000" w:fill="FFFFFF"/>
            <w:vAlign w:val="bottom"/>
            <w:hideMark/>
          </w:tcPr>
          <w:p w14:paraId="0FB4E0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27,13</w:t>
            </w:r>
          </w:p>
        </w:tc>
        <w:tc>
          <w:tcPr>
            <w:tcW w:w="1512" w:type="dxa"/>
            <w:shd w:val="clear" w:color="000000" w:fill="FFFFFF"/>
            <w:vAlign w:val="bottom"/>
            <w:hideMark/>
          </w:tcPr>
          <w:p w14:paraId="291A0E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679F9D9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16D3B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2,5292</w:t>
            </w:r>
          </w:p>
        </w:tc>
        <w:tc>
          <w:tcPr>
            <w:tcW w:w="1417" w:type="dxa"/>
            <w:shd w:val="clear" w:color="000000" w:fill="FFFFFF"/>
            <w:vAlign w:val="bottom"/>
            <w:hideMark/>
          </w:tcPr>
          <w:p w14:paraId="06A051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0,423</w:t>
            </w:r>
          </w:p>
        </w:tc>
        <w:tc>
          <w:tcPr>
            <w:tcW w:w="1619" w:type="dxa"/>
            <w:shd w:val="clear" w:color="000000" w:fill="FFFFFF"/>
            <w:vAlign w:val="bottom"/>
            <w:hideMark/>
          </w:tcPr>
          <w:p w14:paraId="4F591A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775,08</w:t>
            </w:r>
          </w:p>
        </w:tc>
        <w:tc>
          <w:tcPr>
            <w:tcW w:w="1500" w:type="dxa"/>
            <w:shd w:val="clear" w:color="000000" w:fill="FFFFFF"/>
            <w:vAlign w:val="bottom"/>
            <w:hideMark/>
          </w:tcPr>
          <w:p w14:paraId="2855BB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334,08</w:t>
            </w:r>
          </w:p>
        </w:tc>
      </w:tr>
      <w:tr w:rsidR="00BA44C5" w:rsidRPr="006F3FD2" w14:paraId="38E9DF87" w14:textId="77777777" w:rsidTr="00066970">
        <w:trPr>
          <w:trHeight w:val="560"/>
        </w:trPr>
        <w:tc>
          <w:tcPr>
            <w:tcW w:w="1555" w:type="dxa"/>
            <w:shd w:val="clear" w:color="000000" w:fill="FFFFFF"/>
            <w:vAlign w:val="bottom"/>
            <w:hideMark/>
          </w:tcPr>
          <w:p w14:paraId="12C3386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ТК-62</w:t>
            </w:r>
          </w:p>
        </w:tc>
        <w:tc>
          <w:tcPr>
            <w:tcW w:w="1941" w:type="dxa"/>
            <w:shd w:val="clear" w:color="000000" w:fill="FFFFFF"/>
            <w:vAlign w:val="bottom"/>
            <w:hideMark/>
          </w:tcPr>
          <w:p w14:paraId="665870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2а</w:t>
            </w:r>
          </w:p>
        </w:tc>
        <w:tc>
          <w:tcPr>
            <w:tcW w:w="982" w:type="dxa"/>
            <w:shd w:val="clear" w:color="000000" w:fill="FFFFFF"/>
            <w:vAlign w:val="bottom"/>
            <w:hideMark/>
          </w:tcPr>
          <w:p w14:paraId="69E6CC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57,66</w:t>
            </w:r>
          </w:p>
        </w:tc>
        <w:tc>
          <w:tcPr>
            <w:tcW w:w="1512" w:type="dxa"/>
            <w:shd w:val="clear" w:color="000000" w:fill="FFFFFF"/>
            <w:vAlign w:val="bottom"/>
            <w:hideMark/>
          </w:tcPr>
          <w:p w14:paraId="5646D5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766823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41930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0,903</w:t>
            </w:r>
          </w:p>
        </w:tc>
        <w:tc>
          <w:tcPr>
            <w:tcW w:w="1417" w:type="dxa"/>
            <w:shd w:val="clear" w:color="000000" w:fill="FFFFFF"/>
            <w:vAlign w:val="bottom"/>
            <w:hideMark/>
          </w:tcPr>
          <w:p w14:paraId="257824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0,151</w:t>
            </w:r>
          </w:p>
        </w:tc>
        <w:tc>
          <w:tcPr>
            <w:tcW w:w="1619" w:type="dxa"/>
            <w:shd w:val="clear" w:color="000000" w:fill="FFFFFF"/>
            <w:vAlign w:val="bottom"/>
            <w:hideMark/>
          </w:tcPr>
          <w:p w14:paraId="0D11F3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1623,41</w:t>
            </w:r>
          </w:p>
        </w:tc>
        <w:tc>
          <w:tcPr>
            <w:tcW w:w="1500" w:type="dxa"/>
            <w:shd w:val="clear" w:color="000000" w:fill="FFFFFF"/>
            <w:vAlign w:val="bottom"/>
            <w:hideMark/>
          </w:tcPr>
          <w:p w14:paraId="04A7E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690,9</w:t>
            </w:r>
          </w:p>
        </w:tc>
      </w:tr>
      <w:tr w:rsidR="00BA44C5" w:rsidRPr="006F3FD2" w14:paraId="69F22EA0" w14:textId="77777777" w:rsidTr="00066970">
        <w:trPr>
          <w:trHeight w:val="288"/>
        </w:trPr>
        <w:tc>
          <w:tcPr>
            <w:tcW w:w="1555" w:type="dxa"/>
            <w:shd w:val="clear" w:color="000000" w:fill="FFFFFF"/>
            <w:vAlign w:val="bottom"/>
            <w:hideMark/>
          </w:tcPr>
          <w:p w14:paraId="7F30FD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1941" w:type="dxa"/>
            <w:shd w:val="clear" w:color="000000" w:fill="FFFFFF"/>
            <w:vAlign w:val="bottom"/>
            <w:hideMark/>
          </w:tcPr>
          <w:p w14:paraId="156EB8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44</w:t>
            </w:r>
          </w:p>
        </w:tc>
        <w:tc>
          <w:tcPr>
            <w:tcW w:w="982" w:type="dxa"/>
            <w:shd w:val="clear" w:color="000000" w:fill="FFFFFF"/>
            <w:vAlign w:val="bottom"/>
            <w:hideMark/>
          </w:tcPr>
          <w:p w14:paraId="53B4E6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11,91</w:t>
            </w:r>
          </w:p>
        </w:tc>
        <w:tc>
          <w:tcPr>
            <w:tcW w:w="1512" w:type="dxa"/>
            <w:shd w:val="clear" w:color="000000" w:fill="FFFFFF"/>
            <w:vAlign w:val="bottom"/>
            <w:hideMark/>
          </w:tcPr>
          <w:p w14:paraId="5DF77A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7A26109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1589E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1,542</w:t>
            </w:r>
          </w:p>
        </w:tc>
        <w:tc>
          <w:tcPr>
            <w:tcW w:w="1417" w:type="dxa"/>
            <w:shd w:val="clear" w:color="000000" w:fill="FFFFFF"/>
            <w:vAlign w:val="bottom"/>
            <w:hideMark/>
          </w:tcPr>
          <w:p w14:paraId="5FD675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0,258</w:t>
            </w:r>
          </w:p>
        </w:tc>
        <w:tc>
          <w:tcPr>
            <w:tcW w:w="1619" w:type="dxa"/>
            <w:shd w:val="clear" w:color="000000" w:fill="FFFFFF"/>
            <w:vAlign w:val="bottom"/>
            <w:hideMark/>
          </w:tcPr>
          <w:p w14:paraId="4155EE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340,53</w:t>
            </w:r>
          </w:p>
        </w:tc>
        <w:tc>
          <w:tcPr>
            <w:tcW w:w="1500" w:type="dxa"/>
            <w:shd w:val="clear" w:color="000000" w:fill="FFFFFF"/>
            <w:vAlign w:val="bottom"/>
            <w:hideMark/>
          </w:tcPr>
          <w:p w14:paraId="189D69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146,39</w:t>
            </w:r>
          </w:p>
        </w:tc>
      </w:tr>
      <w:tr w:rsidR="00BA44C5" w:rsidRPr="006F3FD2" w14:paraId="598FF269" w14:textId="77777777" w:rsidTr="00066970">
        <w:trPr>
          <w:trHeight w:val="589"/>
        </w:trPr>
        <w:tc>
          <w:tcPr>
            <w:tcW w:w="1555" w:type="dxa"/>
            <w:shd w:val="clear" w:color="000000" w:fill="FFFFFF"/>
            <w:vAlign w:val="bottom"/>
            <w:hideMark/>
          </w:tcPr>
          <w:p w14:paraId="0AF3A1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ТК-56</w:t>
            </w:r>
          </w:p>
        </w:tc>
        <w:tc>
          <w:tcPr>
            <w:tcW w:w="1941" w:type="dxa"/>
            <w:shd w:val="clear" w:color="000000" w:fill="FFFFFF"/>
            <w:vAlign w:val="bottom"/>
            <w:hideMark/>
          </w:tcPr>
          <w:p w14:paraId="3F9871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22</w:t>
            </w:r>
          </w:p>
        </w:tc>
        <w:tc>
          <w:tcPr>
            <w:tcW w:w="982" w:type="dxa"/>
            <w:shd w:val="clear" w:color="000000" w:fill="FFFFFF"/>
            <w:vAlign w:val="bottom"/>
            <w:hideMark/>
          </w:tcPr>
          <w:p w14:paraId="563497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36,15</w:t>
            </w:r>
          </w:p>
        </w:tc>
        <w:tc>
          <w:tcPr>
            <w:tcW w:w="1512" w:type="dxa"/>
            <w:shd w:val="clear" w:color="000000" w:fill="FFFFFF"/>
            <w:vAlign w:val="bottom"/>
            <w:hideMark/>
          </w:tcPr>
          <w:p w14:paraId="3AB12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391788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6D9B4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1,5318</w:t>
            </w:r>
          </w:p>
        </w:tc>
        <w:tc>
          <w:tcPr>
            <w:tcW w:w="1417" w:type="dxa"/>
            <w:shd w:val="clear" w:color="000000" w:fill="FFFFFF"/>
            <w:vAlign w:val="bottom"/>
            <w:hideMark/>
          </w:tcPr>
          <w:p w14:paraId="78F762C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0,256</w:t>
            </w:r>
          </w:p>
        </w:tc>
        <w:tc>
          <w:tcPr>
            <w:tcW w:w="1619" w:type="dxa"/>
            <w:shd w:val="clear" w:color="000000" w:fill="FFFFFF"/>
            <w:vAlign w:val="bottom"/>
            <w:hideMark/>
          </w:tcPr>
          <w:p w14:paraId="4595DF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1025,31</w:t>
            </w:r>
          </w:p>
        </w:tc>
        <w:tc>
          <w:tcPr>
            <w:tcW w:w="1500" w:type="dxa"/>
            <w:shd w:val="clear" w:color="000000" w:fill="FFFFFF"/>
            <w:vAlign w:val="bottom"/>
            <w:hideMark/>
          </w:tcPr>
          <w:p w14:paraId="219B30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439,26</w:t>
            </w:r>
          </w:p>
        </w:tc>
      </w:tr>
      <w:tr w:rsidR="00BA44C5" w:rsidRPr="006F3FD2" w14:paraId="7A755620" w14:textId="77777777" w:rsidTr="00066970">
        <w:trPr>
          <w:trHeight w:val="288"/>
        </w:trPr>
        <w:tc>
          <w:tcPr>
            <w:tcW w:w="1555" w:type="dxa"/>
            <w:shd w:val="clear" w:color="000000" w:fill="FFFFFF"/>
            <w:vAlign w:val="bottom"/>
            <w:hideMark/>
          </w:tcPr>
          <w:p w14:paraId="025398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ТК-73</w:t>
            </w:r>
          </w:p>
        </w:tc>
        <w:tc>
          <w:tcPr>
            <w:tcW w:w="1941" w:type="dxa"/>
            <w:shd w:val="clear" w:color="000000" w:fill="FFFFFF"/>
            <w:vAlign w:val="bottom"/>
            <w:hideMark/>
          </w:tcPr>
          <w:p w14:paraId="5BFF4E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16</w:t>
            </w:r>
          </w:p>
        </w:tc>
        <w:tc>
          <w:tcPr>
            <w:tcW w:w="982" w:type="dxa"/>
            <w:shd w:val="clear" w:color="000000" w:fill="FFFFFF"/>
            <w:vAlign w:val="bottom"/>
            <w:hideMark/>
          </w:tcPr>
          <w:p w14:paraId="6C7646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24,74</w:t>
            </w:r>
          </w:p>
        </w:tc>
        <w:tc>
          <w:tcPr>
            <w:tcW w:w="1512" w:type="dxa"/>
            <w:shd w:val="clear" w:color="000000" w:fill="FFFFFF"/>
            <w:vAlign w:val="bottom"/>
            <w:hideMark/>
          </w:tcPr>
          <w:p w14:paraId="107C93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163F8C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F0285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1,5784</w:t>
            </w:r>
          </w:p>
        </w:tc>
        <w:tc>
          <w:tcPr>
            <w:tcW w:w="1417" w:type="dxa"/>
            <w:shd w:val="clear" w:color="000000" w:fill="FFFFFF"/>
            <w:vAlign w:val="bottom"/>
            <w:hideMark/>
          </w:tcPr>
          <w:p w14:paraId="3EC791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0,264</w:t>
            </w:r>
          </w:p>
        </w:tc>
        <w:tc>
          <w:tcPr>
            <w:tcW w:w="1619" w:type="dxa"/>
            <w:shd w:val="clear" w:color="000000" w:fill="FFFFFF"/>
            <w:vAlign w:val="bottom"/>
            <w:hideMark/>
          </w:tcPr>
          <w:p w14:paraId="092E88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704,45</w:t>
            </w:r>
          </w:p>
        </w:tc>
        <w:tc>
          <w:tcPr>
            <w:tcW w:w="1500" w:type="dxa"/>
            <w:shd w:val="clear" w:color="000000" w:fill="FFFFFF"/>
            <w:vAlign w:val="bottom"/>
            <w:hideMark/>
          </w:tcPr>
          <w:p w14:paraId="594300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301,26</w:t>
            </w:r>
          </w:p>
        </w:tc>
      </w:tr>
      <w:tr w:rsidR="00BA44C5" w:rsidRPr="006F3FD2" w14:paraId="1D615533" w14:textId="77777777" w:rsidTr="00066970">
        <w:trPr>
          <w:trHeight w:val="288"/>
        </w:trPr>
        <w:tc>
          <w:tcPr>
            <w:tcW w:w="1555" w:type="dxa"/>
            <w:shd w:val="clear" w:color="000000" w:fill="FFFFFF"/>
            <w:vAlign w:val="bottom"/>
            <w:hideMark/>
          </w:tcPr>
          <w:p w14:paraId="027610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ТК-23</w:t>
            </w:r>
          </w:p>
        </w:tc>
        <w:tc>
          <w:tcPr>
            <w:tcW w:w="1941" w:type="dxa"/>
            <w:shd w:val="clear" w:color="000000" w:fill="FFFFFF"/>
            <w:vAlign w:val="bottom"/>
            <w:hideMark/>
          </w:tcPr>
          <w:p w14:paraId="066C4F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14</w:t>
            </w:r>
          </w:p>
        </w:tc>
        <w:tc>
          <w:tcPr>
            <w:tcW w:w="982" w:type="dxa"/>
            <w:shd w:val="clear" w:color="000000" w:fill="FFFFFF"/>
            <w:vAlign w:val="bottom"/>
            <w:hideMark/>
          </w:tcPr>
          <w:p w14:paraId="0440B6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17,38</w:t>
            </w:r>
          </w:p>
        </w:tc>
        <w:tc>
          <w:tcPr>
            <w:tcW w:w="1512" w:type="dxa"/>
            <w:shd w:val="clear" w:color="000000" w:fill="FFFFFF"/>
            <w:vAlign w:val="bottom"/>
            <w:hideMark/>
          </w:tcPr>
          <w:p w14:paraId="419860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0DB273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1FBD0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1,6401</w:t>
            </w:r>
          </w:p>
        </w:tc>
        <w:tc>
          <w:tcPr>
            <w:tcW w:w="1417" w:type="dxa"/>
            <w:shd w:val="clear" w:color="000000" w:fill="FFFFFF"/>
            <w:vAlign w:val="bottom"/>
            <w:hideMark/>
          </w:tcPr>
          <w:p w14:paraId="04708F4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0,274</w:t>
            </w:r>
          </w:p>
        </w:tc>
        <w:tc>
          <w:tcPr>
            <w:tcW w:w="1619" w:type="dxa"/>
            <w:shd w:val="clear" w:color="000000" w:fill="FFFFFF"/>
            <w:vAlign w:val="bottom"/>
            <w:hideMark/>
          </w:tcPr>
          <w:p w14:paraId="6D3545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484,42</w:t>
            </w:r>
          </w:p>
        </w:tc>
        <w:tc>
          <w:tcPr>
            <w:tcW w:w="1500" w:type="dxa"/>
            <w:shd w:val="clear" w:color="000000" w:fill="FFFFFF"/>
            <w:vAlign w:val="bottom"/>
            <w:hideMark/>
          </w:tcPr>
          <w:p w14:paraId="2FB713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220,97</w:t>
            </w:r>
          </w:p>
        </w:tc>
      </w:tr>
      <w:tr w:rsidR="00BA44C5" w:rsidRPr="006F3FD2" w14:paraId="2F6C8EEC" w14:textId="77777777" w:rsidTr="00066970">
        <w:trPr>
          <w:trHeight w:val="452"/>
        </w:trPr>
        <w:tc>
          <w:tcPr>
            <w:tcW w:w="1555" w:type="dxa"/>
            <w:shd w:val="clear" w:color="000000" w:fill="FFFFFF"/>
            <w:vAlign w:val="bottom"/>
            <w:hideMark/>
          </w:tcPr>
          <w:p w14:paraId="3A0E49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ТК-41</w:t>
            </w:r>
          </w:p>
        </w:tc>
        <w:tc>
          <w:tcPr>
            <w:tcW w:w="1941" w:type="dxa"/>
            <w:shd w:val="clear" w:color="000000" w:fill="FFFFFF"/>
            <w:vAlign w:val="bottom"/>
            <w:hideMark/>
          </w:tcPr>
          <w:p w14:paraId="512EB03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32</w:t>
            </w:r>
          </w:p>
        </w:tc>
        <w:tc>
          <w:tcPr>
            <w:tcW w:w="982" w:type="dxa"/>
            <w:shd w:val="clear" w:color="000000" w:fill="FFFFFF"/>
            <w:vAlign w:val="bottom"/>
            <w:hideMark/>
          </w:tcPr>
          <w:p w14:paraId="072A49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19,87</w:t>
            </w:r>
          </w:p>
        </w:tc>
        <w:tc>
          <w:tcPr>
            <w:tcW w:w="1512" w:type="dxa"/>
            <w:shd w:val="clear" w:color="000000" w:fill="FFFFFF"/>
            <w:vAlign w:val="bottom"/>
            <w:hideMark/>
          </w:tcPr>
          <w:p w14:paraId="7C49FD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3D9BDA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1F25BF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1,7465</w:t>
            </w:r>
          </w:p>
        </w:tc>
        <w:tc>
          <w:tcPr>
            <w:tcW w:w="1417" w:type="dxa"/>
            <w:shd w:val="clear" w:color="000000" w:fill="FFFFFF"/>
            <w:vAlign w:val="bottom"/>
            <w:hideMark/>
          </w:tcPr>
          <w:p w14:paraId="06258B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0,292</w:t>
            </w:r>
          </w:p>
        </w:tc>
        <w:tc>
          <w:tcPr>
            <w:tcW w:w="1619" w:type="dxa"/>
            <w:shd w:val="clear" w:color="000000" w:fill="FFFFFF"/>
            <w:vAlign w:val="bottom"/>
            <w:hideMark/>
          </w:tcPr>
          <w:p w14:paraId="69669F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560,03</w:t>
            </w:r>
          </w:p>
        </w:tc>
        <w:tc>
          <w:tcPr>
            <w:tcW w:w="1500" w:type="dxa"/>
            <w:shd w:val="clear" w:color="000000" w:fill="FFFFFF"/>
            <w:vAlign w:val="bottom"/>
            <w:hideMark/>
          </w:tcPr>
          <w:p w14:paraId="20F343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239,72</w:t>
            </w:r>
          </w:p>
        </w:tc>
      </w:tr>
      <w:tr w:rsidR="00BA44C5" w:rsidRPr="006F3FD2" w14:paraId="5F58C294" w14:textId="77777777" w:rsidTr="00066970">
        <w:trPr>
          <w:trHeight w:val="288"/>
        </w:trPr>
        <w:tc>
          <w:tcPr>
            <w:tcW w:w="1555" w:type="dxa"/>
            <w:shd w:val="clear" w:color="000000" w:fill="FFFFFF"/>
            <w:vAlign w:val="bottom"/>
            <w:hideMark/>
          </w:tcPr>
          <w:p w14:paraId="72B3AD6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shd w:val="clear" w:color="000000" w:fill="FFFFFF"/>
            <w:vAlign w:val="bottom"/>
            <w:hideMark/>
          </w:tcPr>
          <w:p w14:paraId="721129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ИП Сайкин (Автомойка)</w:t>
            </w:r>
          </w:p>
        </w:tc>
        <w:tc>
          <w:tcPr>
            <w:tcW w:w="982" w:type="dxa"/>
            <w:shd w:val="clear" w:color="000000" w:fill="FFFFFF"/>
            <w:vAlign w:val="bottom"/>
            <w:hideMark/>
          </w:tcPr>
          <w:p w14:paraId="177409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15,99</w:t>
            </w:r>
          </w:p>
        </w:tc>
        <w:tc>
          <w:tcPr>
            <w:tcW w:w="1512" w:type="dxa"/>
            <w:shd w:val="clear" w:color="000000" w:fill="FFFFFF"/>
            <w:vAlign w:val="bottom"/>
            <w:hideMark/>
          </w:tcPr>
          <w:p w14:paraId="599490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3375A9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3E7D5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0,1029</w:t>
            </w:r>
          </w:p>
        </w:tc>
        <w:tc>
          <w:tcPr>
            <w:tcW w:w="1417" w:type="dxa"/>
            <w:shd w:val="clear" w:color="000000" w:fill="FFFFFF"/>
            <w:vAlign w:val="bottom"/>
            <w:hideMark/>
          </w:tcPr>
          <w:p w14:paraId="2FEFB0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0,017</w:t>
            </w:r>
          </w:p>
        </w:tc>
        <w:tc>
          <w:tcPr>
            <w:tcW w:w="1619" w:type="dxa"/>
            <w:shd w:val="clear" w:color="000000" w:fill="FFFFFF"/>
            <w:vAlign w:val="bottom"/>
            <w:hideMark/>
          </w:tcPr>
          <w:p w14:paraId="1962B9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452,03</w:t>
            </w:r>
          </w:p>
        </w:tc>
        <w:tc>
          <w:tcPr>
            <w:tcW w:w="1500" w:type="dxa"/>
            <w:shd w:val="clear" w:color="000000" w:fill="FFFFFF"/>
            <w:vAlign w:val="bottom"/>
            <w:hideMark/>
          </w:tcPr>
          <w:p w14:paraId="7B7C01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189,4</w:t>
            </w:r>
          </w:p>
        </w:tc>
      </w:tr>
      <w:tr w:rsidR="00BA44C5" w:rsidRPr="006F3FD2" w14:paraId="5B9B8C62" w14:textId="77777777" w:rsidTr="00066970">
        <w:trPr>
          <w:trHeight w:val="540"/>
        </w:trPr>
        <w:tc>
          <w:tcPr>
            <w:tcW w:w="1555" w:type="dxa"/>
            <w:shd w:val="clear" w:color="000000" w:fill="FFFFFF"/>
            <w:vAlign w:val="bottom"/>
            <w:hideMark/>
          </w:tcPr>
          <w:p w14:paraId="6B2D90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ТК-73</w:t>
            </w:r>
          </w:p>
        </w:tc>
        <w:tc>
          <w:tcPr>
            <w:tcW w:w="1941" w:type="dxa"/>
            <w:shd w:val="clear" w:color="000000" w:fill="FFFFFF"/>
            <w:vAlign w:val="bottom"/>
            <w:hideMark/>
          </w:tcPr>
          <w:p w14:paraId="4E054F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1</w:t>
            </w:r>
          </w:p>
        </w:tc>
        <w:tc>
          <w:tcPr>
            <w:tcW w:w="982" w:type="dxa"/>
            <w:shd w:val="clear" w:color="000000" w:fill="FFFFFF"/>
            <w:vAlign w:val="bottom"/>
            <w:hideMark/>
          </w:tcPr>
          <w:p w14:paraId="3CCCD1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8,73</w:t>
            </w:r>
          </w:p>
        </w:tc>
        <w:tc>
          <w:tcPr>
            <w:tcW w:w="1512" w:type="dxa"/>
            <w:shd w:val="clear" w:color="000000" w:fill="FFFFFF"/>
            <w:vAlign w:val="bottom"/>
            <w:hideMark/>
          </w:tcPr>
          <w:p w14:paraId="188603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683233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8E89F9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1,7476</w:t>
            </w:r>
          </w:p>
        </w:tc>
        <w:tc>
          <w:tcPr>
            <w:tcW w:w="1417" w:type="dxa"/>
            <w:shd w:val="clear" w:color="000000" w:fill="FFFFFF"/>
            <w:vAlign w:val="bottom"/>
            <w:hideMark/>
          </w:tcPr>
          <w:p w14:paraId="3F3E6D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0,292</w:t>
            </w:r>
          </w:p>
        </w:tc>
        <w:tc>
          <w:tcPr>
            <w:tcW w:w="1619" w:type="dxa"/>
            <w:shd w:val="clear" w:color="000000" w:fill="FFFFFF"/>
            <w:vAlign w:val="bottom"/>
            <w:hideMark/>
          </w:tcPr>
          <w:p w14:paraId="58F78E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248,58</w:t>
            </w:r>
          </w:p>
        </w:tc>
        <w:tc>
          <w:tcPr>
            <w:tcW w:w="1500" w:type="dxa"/>
            <w:shd w:val="clear" w:color="000000" w:fill="FFFFFF"/>
            <w:vAlign w:val="bottom"/>
            <w:hideMark/>
          </w:tcPr>
          <w:p w14:paraId="2C307F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106,52</w:t>
            </w:r>
          </w:p>
        </w:tc>
      </w:tr>
      <w:tr w:rsidR="00BA44C5" w:rsidRPr="006F3FD2" w14:paraId="3CA0F846" w14:textId="77777777" w:rsidTr="00066970">
        <w:trPr>
          <w:trHeight w:val="490"/>
        </w:trPr>
        <w:tc>
          <w:tcPr>
            <w:tcW w:w="1555" w:type="dxa"/>
            <w:shd w:val="clear" w:color="000000" w:fill="FFFFFF"/>
            <w:vAlign w:val="bottom"/>
            <w:hideMark/>
          </w:tcPr>
          <w:p w14:paraId="796585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ТК-32</w:t>
            </w:r>
          </w:p>
        </w:tc>
        <w:tc>
          <w:tcPr>
            <w:tcW w:w="1941" w:type="dxa"/>
            <w:shd w:val="clear" w:color="000000" w:fill="FFFFFF"/>
            <w:vAlign w:val="bottom"/>
            <w:hideMark/>
          </w:tcPr>
          <w:p w14:paraId="46B43A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6а</w:t>
            </w:r>
          </w:p>
        </w:tc>
        <w:tc>
          <w:tcPr>
            <w:tcW w:w="982" w:type="dxa"/>
            <w:shd w:val="clear" w:color="000000" w:fill="FFFFFF"/>
            <w:vAlign w:val="bottom"/>
            <w:hideMark/>
          </w:tcPr>
          <w:p w14:paraId="0B4401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66,76</w:t>
            </w:r>
          </w:p>
        </w:tc>
        <w:tc>
          <w:tcPr>
            <w:tcW w:w="1512" w:type="dxa"/>
            <w:shd w:val="clear" w:color="000000" w:fill="FFFFFF"/>
            <w:vAlign w:val="bottom"/>
            <w:hideMark/>
          </w:tcPr>
          <w:p w14:paraId="4AF6148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5D7E1F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A7F4B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1,7831</w:t>
            </w:r>
          </w:p>
        </w:tc>
        <w:tc>
          <w:tcPr>
            <w:tcW w:w="1417" w:type="dxa"/>
            <w:shd w:val="clear" w:color="000000" w:fill="FFFFFF"/>
            <w:vAlign w:val="bottom"/>
            <w:hideMark/>
          </w:tcPr>
          <w:p w14:paraId="107AB0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0,298</w:t>
            </w:r>
          </w:p>
        </w:tc>
        <w:tc>
          <w:tcPr>
            <w:tcW w:w="1619" w:type="dxa"/>
            <w:shd w:val="clear" w:color="000000" w:fill="FFFFFF"/>
            <w:vAlign w:val="bottom"/>
            <w:hideMark/>
          </w:tcPr>
          <w:p w14:paraId="4DD24B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1841,26</w:t>
            </w:r>
          </w:p>
        </w:tc>
        <w:tc>
          <w:tcPr>
            <w:tcW w:w="1500" w:type="dxa"/>
            <w:shd w:val="clear" w:color="000000" w:fill="FFFFFF"/>
            <w:vAlign w:val="bottom"/>
            <w:hideMark/>
          </w:tcPr>
          <w:p w14:paraId="17B6031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790,35</w:t>
            </w:r>
          </w:p>
        </w:tc>
      </w:tr>
      <w:tr w:rsidR="00BA44C5" w:rsidRPr="006F3FD2" w14:paraId="0C744CA9" w14:textId="77777777" w:rsidTr="00066970">
        <w:trPr>
          <w:trHeight w:val="568"/>
        </w:trPr>
        <w:tc>
          <w:tcPr>
            <w:tcW w:w="1555" w:type="dxa"/>
            <w:shd w:val="clear" w:color="000000" w:fill="FFFFFF"/>
            <w:vAlign w:val="bottom"/>
            <w:hideMark/>
          </w:tcPr>
          <w:p w14:paraId="06615F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1941" w:type="dxa"/>
            <w:shd w:val="clear" w:color="000000" w:fill="FFFFFF"/>
            <w:vAlign w:val="bottom"/>
            <w:hideMark/>
          </w:tcPr>
          <w:p w14:paraId="60951727"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ООО Радуга (магазин в ж.д)</w:t>
            </w:r>
          </w:p>
        </w:tc>
        <w:tc>
          <w:tcPr>
            <w:tcW w:w="982" w:type="dxa"/>
            <w:shd w:val="clear" w:color="000000" w:fill="FFFFFF"/>
            <w:vAlign w:val="bottom"/>
            <w:hideMark/>
          </w:tcPr>
          <w:p w14:paraId="52A62A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30,2</w:t>
            </w:r>
          </w:p>
        </w:tc>
        <w:tc>
          <w:tcPr>
            <w:tcW w:w="1512" w:type="dxa"/>
            <w:shd w:val="clear" w:color="000000" w:fill="FFFFFF"/>
            <w:vAlign w:val="bottom"/>
            <w:hideMark/>
          </w:tcPr>
          <w:p w14:paraId="4BAEE4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0F928E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47D3B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0,1373</w:t>
            </w:r>
          </w:p>
        </w:tc>
        <w:tc>
          <w:tcPr>
            <w:tcW w:w="1417" w:type="dxa"/>
            <w:shd w:val="clear" w:color="000000" w:fill="FFFFFF"/>
            <w:vAlign w:val="bottom"/>
            <w:hideMark/>
          </w:tcPr>
          <w:p w14:paraId="5368D5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0,023</w:t>
            </w:r>
          </w:p>
        </w:tc>
        <w:tc>
          <w:tcPr>
            <w:tcW w:w="1619" w:type="dxa"/>
            <w:shd w:val="clear" w:color="000000" w:fill="FFFFFF"/>
            <w:vAlign w:val="bottom"/>
            <w:hideMark/>
          </w:tcPr>
          <w:p w14:paraId="77C965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862,47</w:t>
            </w:r>
          </w:p>
        </w:tc>
        <w:tc>
          <w:tcPr>
            <w:tcW w:w="1500" w:type="dxa"/>
            <w:shd w:val="clear" w:color="000000" w:fill="FFFFFF"/>
            <w:vAlign w:val="bottom"/>
            <w:hideMark/>
          </w:tcPr>
          <w:p w14:paraId="0442A9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354,62</w:t>
            </w:r>
          </w:p>
        </w:tc>
      </w:tr>
      <w:tr w:rsidR="00BA44C5" w:rsidRPr="006F3FD2" w14:paraId="5E8240BA" w14:textId="77777777" w:rsidTr="00066970">
        <w:trPr>
          <w:trHeight w:val="570"/>
        </w:trPr>
        <w:tc>
          <w:tcPr>
            <w:tcW w:w="1555" w:type="dxa"/>
            <w:shd w:val="clear" w:color="000000" w:fill="FFFFFF"/>
            <w:vAlign w:val="bottom"/>
            <w:hideMark/>
          </w:tcPr>
          <w:p w14:paraId="64AD97B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1941" w:type="dxa"/>
            <w:shd w:val="clear" w:color="000000" w:fill="FFFFFF"/>
            <w:vAlign w:val="bottom"/>
            <w:hideMark/>
          </w:tcPr>
          <w:p w14:paraId="72A1C9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Дет.школа искусств</w:t>
            </w:r>
          </w:p>
        </w:tc>
        <w:tc>
          <w:tcPr>
            <w:tcW w:w="982" w:type="dxa"/>
            <w:shd w:val="clear" w:color="000000" w:fill="FFFFFF"/>
            <w:vAlign w:val="bottom"/>
            <w:hideMark/>
          </w:tcPr>
          <w:p w14:paraId="43CD6F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27,61</w:t>
            </w:r>
          </w:p>
        </w:tc>
        <w:tc>
          <w:tcPr>
            <w:tcW w:w="1512" w:type="dxa"/>
            <w:shd w:val="clear" w:color="000000" w:fill="FFFFFF"/>
            <w:vAlign w:val="bottom"/>
            <w:hideMark/>
          </w:tcPr>
          <w:p w14:paraId="3B31F3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0660A5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4C490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1,3821</w:t>
            </w:r>
          </w:p>
        </w:tc>
        <w:tc>
          <w:tcPr>
            <w:tcW w:w="1417" w:type="dxa"/>
            <w:shd w:val="clear" w:color="000000" w:fill="FFFFFF"/>
            <w:vAlign w:val="bottom"/>
            <w:hideMark/>
          </w:tcPr>
          <w:p w14:paraId="43E4490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0,231</w:t>
            </w:r>
          </w:p>
        </w:tc>
        <w:tc>
          <w:tcPr>
            <w:tcW w:w="1619" w:type="dxa"/>
            <w:shd w:val="clear" w:color="000000" w:fill="FFFFFF"/>
            <w:vAlign w:val="bottom"/>
            <w:hideMark/>
          </w:tcPr>
          <w:p w14:paraId="27D1B5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789,42</w:t>
            </w:r>
          </w:p>
        </w:tc>
        <w:tc>
          <w:tcPr>
            <w:tcW w:w="1500" w:type="dxa"/>
            <w:shd w:val="clear" w:color="000000" w:fill="FFFFFF"/>
            <w:vAlign w:val="bottom"/>
            <w:hideMark/>
          </w:tcPr>
          <w:p w14:paraId="331F9A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340</w:t>
            </w:r>
          </w:p>
        </w:tc>
      </w:tr>
      <w:tr w:rsidR="00BA44C5" w:rsidRPr="006F3FD2" w14:paraId="2457E41C" w14:textId="77777777" w:rsidTr="00066970">
        <w:trPr>
          <w:trHeight w:val="288"/>
        </w:trPr>
        <w:tc>
          <w:tcPr>
            <w:tcW w:w="1555" w:type="dxa"/>
            <w:shd w:val="clear" w:color="000000" w:fill="FFFFFF"/>
            <w:vAlign w:val="bottom"/>
            <w:hideMark/>
          </w:tcPr>
          <w:p w14:paraId="45F9F7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1941" w:type="dxa"/>
            <w:shd w:val="clear" w:color="000000" w:fill="FFFFFF"/>
            <w:vAlign w:val="bottom"/>
            <w:hideMark/>
          </w:tcPr>
          <w:p w14:paraId="21946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13</w:t>
            </w:r>
          </w:p>
        </w:tc>
        <w:tc>
          <w:tcPr>
            <w:tcW w:w="982" w:type="dxa"/>
            <w:shd w:val="clear" w:color="000000" w:fill="FFFFFF"/>
            <w:vAlign w:val="bottom"/>
            <w:hideMark/>
          </w:tcPr>
          <w:p w14:paraId="5525BA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25,31</w:t>
            </w:r>
          </w:p>
        </w:tc>
        <w:tc>
          <w:tcPr>
            <w:tcW w:w="1512" w:type="dxa"/>
            <w:shd w:val="clear" w:color="000000" w:fill="FFFFFF"/>
            <w:vAlign w:val="bottom"/>
            <w:hideMark/>
          </w:tcPr>
          <w:p w14:paraId="2367AD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5B6B757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485E8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1,3808</w:t>
            </w:r>
          </w:p>
        </w:tc>
        <w:tc>
          <w:tcPr>
            <w:tcW w:w="1417" w:type="dxa"/>
            <w:shd w:val="clear" w:color="000000" w:fill="FFFFFF"/>
            <w:vAlign w:val="bottom"/>
            <w:hideMark/>
          </w:tcPr>
          <w:p w14:paraId="603E6F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0,231</w:t>
            </w:r>
          </w:p>
        </w:tc>
        <w:tc>
          <w:tcPr>
            <w:tcW w:w="1619" w:type="dxa"/>
            <w:shd w:val="clear" w:color="000000" w:fill="FFFFFF"/>
            <w:vAlign w:val="bottom"/>
            <w:hideMark/>
          </w:tcPr>
          <w:p w14:paraId="5641CD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717,78</w:t>
            </w:r>
          </w:p>
        </w:tc>
        <w:tc>
          <w:tcPr>
            <w:tcW w:w="1500" w:type="dxa"/>
            <w:shd w:val="clear" w:color="000000" w:fill="FFFFFF"/>
            <w:vAlign w:val="bottom"/>
            <w:hideMark/>
          </w:tcPr>
          <w:p w14:paraId="3565FA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308,77</w:t>
            </w:r>
          </w:p>
        </w:tc>
      </w:tr>
      <w:tr w:rsidR="00BA44C5" w:rsidRPr="006F3FD2" w14:paraId="5688F7F7" w14:textId="77777777" w:rsidTr="00066970">
        <w:trPr>
          <w:trHeight w:val="540"/>
        </w:trPr>
        <w:tc>
          <w:tcPr>
            <w:tcW w:w="1555" w:type="dxa"/>
            <w:shd w:val="clear" w:color="000000" w:fill="FFFFFF"/>
            <w:vAlign w:val="bottom"/>
            <w:hideMark/>
          </w:tcPr>
          <w:p w14:paraId="5AD6DE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1941" w:type="dxa"/>
            <w:shd w:val="clear" w:color="000000" w:fill="FFFFFF"/>
            <w:vAlign w:val="bottom"/>
            <w:hideMark/>
          </w:tcPr>
          <w:p w14:paraId="002BC6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11</w:t>
            </w:r>
          </w:p>
        </w:tc>
        <w:tc>
          <w:tcPr>
            <w:tcW w:w="982" w:type="dxa"/>
            <w:shd w:val="clear" w:color="000000" w:fill="FFFFFF"/>
            <w:vAlign w:val="bottom"/>
            <w:hideMark/>
          </w:tcPr>
          <w:p w14:paraId="2A7C9E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38,73</w:t>
            </w:r>
          </w:p>
        </w:tc>
        <w:tc>
          <w:tcPr>
            <w:tcW w:w="1512" w:type="dxa"/>
            <w:shd w:val="clear" w:color="000000" w:fill="FFFFFF"/>
            <w:vAlign w:val="bottom"/>
            <w:hideMark/>
          </w:tcPr>
          <w:p w14:paraId="09C9A0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171427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B3301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1,332</w:t>
            </w:r>
          </w:p>
        </w:tc>
        <w:tc>
          <w:tcPr>
            <w:tcW w:w="1417" w:type="dxa"/>
            <w:shd w:val="clear" w:color="000000" w:fill="FFFFFF"/>
            <w:vAlign w:val="bottom"/>
            <w:hideMark/>
          </w:tcPr>
          <w:p w14:paraId="6ECF00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0,223</w:t>
            </w:r>
          </w:p>
        </w:tc>
        <w:tc>
          <w:tcPr>
            <w:tcW w:w="1619" w:type="dxa"/>
            <w:shd w:val="clear" w:color="000000" w:fill="FFFFFF"/>
            <w:vAlign w:val="bottom"/>
            <w:hideMark/>
          </w:tcPr>
          <w:p w14:paraId="166325E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1098,36</w:t>
            </w:r>
          </w:p>
        </w:tc>
        <w:tc>
          <w:tcPr>
            <w:tcW w:w="1500" w:type="dxa"/>
            <w:shd w:val="clear" w:color="000000" w:fill="FFFFFF"/>
            <w:vAlign w:val="bottom"/>
            <w:hideMark/>
          </w:tcPr>
          <w:p w14:paraId="74B172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471,54</w:t>
            </w:r>
          </w:p>
        </w:tc>
      </w:tr>
      <w:tr w:rsidR="00BA44C5" w:rsidRPr="006F3FD2" w14:paraId="30195ABC" w14:textId="77777777" w:rsidTr="00066970">
        <w:trPr>
          <w:trHeight w:val="540"/>
        </w:trPr>
        <w:tc>
          <w:tcPr>
            <w:tcW w:w="1555" w:type="dxa"/>
            <w:shd w:val="clear" w:color="000000" w:fill="FFFFFF"/>
            <w:vAlign w:val="bottom"/>
            <w:hideMark/>
          </w:tcPr>
          <w:p w14:paraId="5F9DA3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ТК-66</w:t>
            </w:r>
          </w:p>
        </w:tc>
        <w:tc>
          <w:tcPr>
            <w:tcW w:w="1941" w:type="dxa"/>
            <w:shd w:val="clear" w:color="000000" w:fill="FFFFFF"/>
            <w:vAlign w:val="bottom"/>
            <w:hideMark/>
          </w:tcPr>
          <w:p w14:paraId="3D9C57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Лесная 17</w:t>
            </w:r>
          </w:p>
        </w:tc>
        <w:tc>
          <w:tcPr>
            <w:tcW w:w="982" w:type="dxa"/>
            <w:shd w:val="clear" w:color="000000" w:fill="FFFFFF"/>
            <w:vAlign w:val="bottom"/>
            <w:hideMark/>
          </w:tcPr>
          <w:p w14:paraId="31D859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63,62</w:t>
            </w:r>
          </w:p>
        </w:tc>
        <w:tc>
          <w:tcPr>
            <w:tcW w:w="1512" w:type="dxa"/>
            <w:shd w:val="clear" w:color="000000" w:fill="FFFFFF"/>
            <w:vAlign w:val="bottom"/>
            <w:hideMark/>
          </w:tcPr>
          <w:p w14:paraId="53E7A4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789D1E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EA81A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1,8399</w:t>
            </w:r>
          </w:p>
        </w:tc>
        <w:tc>
          <w:tcPr>
            <w:tcW w:w="1417" w:type="dxa"/>
            <w:shd w:val="clear" w:color="000000" w:fill="FFFFFF"/>
            <w:vAlign w:val="bottom"/>
            <w:hideMark/>
          </w:tcPr>
          <w:p w14:paraId="5206A5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0,308</w:t>
            </w:r>
          </w:p>
        </w:tc>
        <w:tc>
          <w:tcPr>
            <w:tcW w:w="1619" w:type="dxa"/>
            <w:shd w:val="clear" w:color="000000" w:fill="FFFFFF"/>
            <w:vAlign w:val="bottom"/>
            <w:hideMark/>
          </w:tcPr>
          <w:p w14:paraId="640877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1786,06</w:t>
            </w:r>
          </w:p>
        </w:tc>
        <w:tc>
          <w:tcPr>
            <w:tcW w:w="1500" w:type="dxa"/>
            <w:shd w:val="clear" w:color="000000" w:fill="FFFFFF"/>
            <w:vAlign w:val="bottom"/>
            <w:hideMark/>
          </w:tcPr>
          <w:p w14:paraId="33E6961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762,25</w:t>
            </w:r>
          </w:p>
        </w:tc>
      </w:tr>
      <w:tr w:rsidR="00BA44C5" w:rsidRPr="006F3FD2" w14:paraId="4C555C31" w14:textId="77777777" w:rsidTr="00066970">
        <w:trPr>
          <w:trHeight w:val="474"/>
        </w:trPr>
        <w:tc>
          <w:tcPr>
            <w:tcW w:w="1555" w:type="dxa"/>
            <w:shd w:val="clear" w:color="000000" w:fill="FFFFFF"/>
            <w:vAlign w:val="bottom"/>
            <w:hideMark/>
          </w:tcPr>
          <w:p w14:paraId="57BA98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ТК-64</w:t>
            </w:r>
          </w:p>
        </w:tc>
        <w:tc>
          <w:tcPr>
            <w:tcW w:w="1941" w:type="dxa"/>
            <w:shd w:val="clear" w:color="000000" w:fill="FFFFFF"/>
            <w:vAlign w:val="bottom"/>
            <w:hideMark/>
          </w:tcPr>
          <w:p w14:paraId="2C741F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Павлова 13</w:t>
            </w:r>
          </w:p>
        </w:tc>
        <w:tc>
          <w:tcPr>
            <w:tcW w:w="982" w:type="dxa"/>
            <w:shd w:val="clear" w:color="000000" w:fill="FFFFFF"/>
            <w:vAlign w:val="bottom"/>
            <w:hideMark/>
          </w:tcPr>
          <w:p w14:paraId="7DDE95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73,95</w:t>
            </w:r>
          </w:p>
        </w:tc>
        <w:tc>
          <w:tcPr>
            <w:tcW w:w="1512" w:type="dxa"/>
            <w:shd w:val="clear" w:color="000000" w:fill="FFFFFF"/>
            <w:vAlign w:val="bottom"/>
            <w:hideMark/>
          </w:tcPr>
          <w:p w14:paraId="5F225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35603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5DD51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0,4803</w:t>
            </w:r>
          </w:p>
        </w:tc>
        <w:tc>
          <w:tcPr>
            <w:tcW w:w="1417" w:type="dxa"/>
            <w:shd w:val="clear" w:color="000000" w:fill="FFFFFF"/>
            <w:vAlign w:val="bottom"/>
            <w:hideMark/>
          </w:tcPr>
          <w:p w14:paraId="267C32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w:t>
            </w:r>
          </w:p>
        </w:tc>
        <w:tc>
          <w:tcPr>
            <w:tcW w:w="1619" w:type="dxa"/>
            <w:shd w:val="clear" w:color="000000" w:fill="FFFFFF"/>
            <w:vAlign w:val="bottom"/>
            <w:hideMark/>
          </w:tcPr>
          <w:p w14:paraId="059DAD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2076,63</w:t>
            </w:r>
          </w:p>
        </w:tc>
        <w:tc>
          <w:tcPr>
            <w:tcW w:w="1500" w:type="dxa"/>
            <w:shd w:val="clear" w:color="000000" w:fill="FFFFFF"/>
            <w:vAlign w:val="bottom"/>
            <w:hideMark/>
          </w:tcPr>
          <w:p w14:paraId="0D2480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864,91</w:t>
            </w:r>
          </w:p>
        </w:tc>
      </w:tr>
      <w:tr w:rsidR="00BA44C5" w:rsidRPr="006F3FD2" w14:paraId="76E93354" w14:textId="77777777" w:rsidTr="00066970">
        <w:trPr>
          <w:trHeight w:val="540"/>
        </w:trPr>
        <w:tc>
          <w:tcPr>
            <w:tcW w:w="1555" w:type="dxa"/>
            <w:shd w:val="clear" w:color="000000" w:fill="FFFFFF"/>
            <w:vAlign w:val="bottom"/>
            <w:hideMark/>
          </w:tcPr>
          <w:p w14:paraId="01BE9F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shd w:val="clear" w:color="000000" w:fill="FFFFFF"/>
            <w:vAlign w:val="bottom"/>
            <w:hideMark/>
          </w:tcPr>
          <w:p w14:paraId="08FD2A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Дет.сад №2</w:t>
            </w:r>
          </w:p>
        </w:tc>
        <w:tc>
          <w:tcPr>
            <w:tcW w:w="982" w:type="dxa"/>
            <w:shd w:val="clear" w:color="000000" w:fill="FFFFFF"/>
            <w:vAlign w:val="bottom"/>
            <w:hideMark/>
          </w:tcPr>
          <w:p w14:paraId="736327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25,01</w:t>
            </w:r>
          </w:p>
        </w:tc>
        <w:tc>
          <w:tcPr>
            <w:tcW w:w="1512" w:type="dxa"/>
            <w:shd w:val="clear" w:color="000000" w:fill="FFFFFF"/>
            <w:vAlign w:val="bottom"/>
            <w:hideMark/>
          </w:tcPr>
          <w:p w14:paraId="3DFAAC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54A7F9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B1D1C8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2,0778</w:t>
            </w:r>
          </w:p>
        </w:tc>
        <w:tc>
          <w:tcPr>
            <w:tcW w:w="1417" w:type="dxa"/>
            <w:shd w:val="clear" w:color="000000" w:fill="FFFFFF"/>
            <w:vAlign w:val="bottom"/>
            <w:hideMark/>
          </w:tcPr>
          <w:p w14:paraId="36DBD7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0,348</w:t>
            </w:r>
          </w:p>
        </w:tc>
        <w:tc>
          <w:tcPr>
            <w:tcW w:w="1619" w:type="dxa"/>
            <w:shd w:val="clear" w:color="000000" w:fill="FFFFFF"/>
            <w:vAlign w:val="bottom"/>
            <w:hideMark/>
          </w:tcPr>
          <w:p w14:paraId="2AEE25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703,21</w:t>
            </w:r>
          </w:p>
        </w:tc>
        <w:tc>
          <w:tcPr>
            <w:tcW w:w="1500" w:type="dxa"/>
            <w:shd w:val="clear" w:color="000000" w:fill="FFFFFF"/>
            <w:vAlign w:val="bottom"/>
            <w:hideMark/>
          </w:tcPr>
          <w:p w14:paraId="0D1B99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305,39</w:t>
            </w:r>
          </w:p>
        </w:tc>
      </w:tr>
      <w:tr w:rsidR="00BA44C5" w:rsidRPr="006F3FD2" w14:paraId="268F9457" w14:textId="77777777" w:rsidTr="00066970">
        <w:trPr>
          <w:trHeight w:val="559"/>
        </w:trPr>
        <w:tc>
          <w:tcPr>
            <w:tcW w:w="1555" w:type="dxa"/>
            <w:shd w:val="clear" w:color="000000" w:fill="FFFFFF"/>
            <w:vAlign w:val="bottom"/>
            <w:hideMark/>
          </w:tcPr>
          <w:p w14:paraId="6B630B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Т35*</w:t>
            </w:r>
          </w:p>
        </w:tc>
        <w:tc>
          <w:tcPr>
            <w:tcW w:w="1941" w:type="dxa"/>
            <w:shd w:val="clear" w:color="000000" w:fill="FFFFFF"/>
            <w:vAlign w:val="bottom"/>
            <w:hideMark/>
          </w:tcPr>
          <w:p w14:paraId="51AF0DAA"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ФКОУ УЦ УФСИН России по РМ</w:t>
            </w:r>
          </w:p>
        </w:tc>
        <w:tc>
          <w:tcPr>
            <w:tcW w:w="982" w:type="dxa"/>
            <w:shd w:val="clear" w:color="000000" w:fill="FFFFFF"/>
            <w:vAlign w:val="bottom"/>
            <w:hideMark/>
          </w:tcPr>
          <w:p w14:paraId="43AC05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16,58</w:t>
            </w:r>
          </w:p>
        </w:tc>
        <w:tc>
          <w:tcPr>
            <w:tcW w:w="1512" w:type="dxa"/>
            <w:shd w:val="clear" w:color="000000" w:fill="FFFFFF"/>
            <w:vAlign w:val="bottom"/>
            <w:hideMark/>
          </w:tcPr>
          <w:p w14:paraId="395827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05F6B0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3DDEF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3,4102</w:t>
            </w:r>
          </w:p>
        </w:tc>
        <w:tc>
          <w:tcPr>
            <w:tcW w:w="1417" w:type="dxa"/>
            <w:shd w:val="clear" w:color="000000" w:fill="FFFFFF"/>
            <w:vAlign w:val="bottom"/>
            <w:hideMark/>
          </w:tcPr>
          <w:p w14:paraId="542B63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0,571</w:t>
            </w:r>
          </w:p>
        </w:tc>
        <w:tc>
          <w:tcPr>
            <w:tcW w:w="1619" w:type="dxa"/>
            <w:shd w:val="clear" w:color="000000" w:fill="FFFFFF"/>
            <w:vAlign w:val="bottom"/>
            <w:hideMark/>
          </w:tcPr>
          <w:p w14:paraId="1F88E3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473,34</w:t>
            </w:r>
          </w:p>
        </w:tc>
        <w:tc>
          <w:tcPr>
            <w:tcW w:w="1500" w:type="dxa"/>
            <w:shd w:val="clear" w:color="000000" w:fill="FFFFFF"/>
            <w:vAlign w:val="bottom"/>
            <w:hideMark/>
          </w:tcPr>
          <w:p w14:paraId="619184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204,18</w:t>
            </w:r>
          </w:p>
        </w:tc>
      </w:tr>
      <w:tr w:rsidR="00BA44C5" w:rsidRPr="006F3FD2" w14:paraId="47467914" w14:textId="77777777" w:rsidTr="00066970">
        <w:trPr>
          <w:trHeight w:val="540"/>
        </w:trPr>
        <w:tc>
          <w:tcPr>
            <w:tcW w:w="1555" w:type="dxa"/>
            <w:shd w:val="clear" w:color="000000" w:fill="FFFFFF"/>
            <w:vAlign w:val="bottom"/>
            <w:hideMark/>
          </w:tcPr>
          <w:p w14:paraId="6D3A9C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ТК-66</w:t>
            </w:r>
          </w:p>
        </w:tc>
        <w:tc>
          <w:tcPr>
            <w:tcW w:w="1941" w:type="dxa"/>
            <w:shd w:val="clear" w:color="000000" w:fill="FFFFFF"/>
            <w:vAlign w:val="bottom"/>
            <w:hideMark/>
          </w:tcPr>
          <w:p w14:paraId="7C81A5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Лесная 19</w:t>
            </w:r>
          </w:p>
        </w:tc>
        <w:tc>
          <w:tcPr>
            <w:tcW w:w="982" w:type="dxa"/>
            <w:shd w:val="clear" w:color="000000" w:fill="FFFFFF"/>
            <w:vAlign w:val="bottom"/>
            <w:hideMark/>
          </w:tcPr>
          <w:p w14:paraId="14C050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50,69</w:t>
            </w:r>
          </w:p>
        </w:tc>
        <w:tc>
          <w:tcPr>
            <w:tcW w:w="1512" w:type="dxa"/>
            <w:shd w:val="clear" w:color="000000" w:fill="FFFFFF"/>
            <w:vAlign w:val="bottom"/>
            <w:hideMark/>
          </w:tcPr>
          <w:p w14:paraId="30CFB1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2AE5B4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494402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2,0873</w:t>
            </w:r>
          </w:p>
        </w:tc>
        <w:tc>
          <w:tcPr>
            <w:tcW w:w="1417" w:type="dxa"/>
            <w:shd w:val="clear" w:color="000000" w:fill="FFFFFF"/>
            <w:vAlign w:val="bottom"/>
            <w:hideMark/>
          </w:tcPr>
          <w:p w14:paraId="510FE9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0,349</w:t>
            </w:r>
          </w:p>
        </w:tc>
        <w:tc>
          <w:tcPr>
            <w:tcW w:w="1619" w:type="dxa"/>
            <w:shd w:val="clear" w:color="000000" w:fill="FFFFFF"/>
            <w:vAlign w:val="bottom"/>
            <w:hideMark/>
          </w:tcPr>
          <w:p w14:paraId="6A8AC8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1423,06</w:t>
            </w:r>
          </w:p>
        </w:tc>
        <w:tc>
          <w:tcPr>
            <w:tcW w:w="1500" w:type="dxa"/>
            <w:shd w:val="clear" w:color="000000" w:fill="FFFFFF"/>
            <w:vAlign w:val="bottom"/>
            <w:hideMark/>
          </w:tcPr>
          <w:p w14:paraId="693F95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608,52</w:t>
            </w:r>
          </w:p>
        </w:tc>
      </w:tr>
      <w:tr w:rsidR="00BA44C5" w:rsidRPr="006F3FD2" w14:paraId="60DA7942" w14:textId="77777777" w:rsidTr="00066970">
        <w:trPr>
          <w:trHeight w:val="540"/>
        </w:trPr>
        <w:tc>
          <w:tcPr>
            <w:tcW w:w="1555" w:type="dxa"/>
            <w:shd w:val="clear" w:color="000000" w:fill="FFFFFF"/>
            <w:vAlign w:val="bottom"/>
            <w:hideMark/>
          </w:tcPr>
          <w:p w14:paraId="759FCE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ТК-26</w:t>
            </w:r>
          </w:p>
        </w:tc>
        <w:tc>
          <w:tcPr>
            <w:tcW w:w="1941" w:type="dxa"/>
            <w:shd w:val="clear" w:color="000000" w:fill="FFFFFF"/>
            <w:vAlign w:val="bottom"/>
            <w:hideMark/>
          </w:tcPr>
          <w:p w14:paraId="0EB593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16</w:t>
            </w:r>
          </w:p>
        </w:tc>
        <w:tc>
          <w:tcPr>
            <w:tcW w:w="982" w:type="dxa"/>
            <w:shd w:val="clear" w:color="000000" w:fill="FFFFFF"/>
            <w:vAlign w:val="bottom"/>
            <w:hideMark/>
          </w:tcPr>
          <w:p w14:paraId="66E2B9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33,09</w:t>
            </w:r>
          </w:p>
        </w:tc>
        <w:tc>
          <w:tcPr>
            <w:tcW w:w="1512" w:type="dxa"/>
            <w:shd w:val="clear" w:color="000000" w:fill="FFFFFF"/>
            <w:vAlign w:val="bottom"/>
            <w:hideMark/>
          </w:tcPr>
          <w:p w14:paraId="22E18A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17FB1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AB62B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0,7887</w:t>
            </w:r>
          </w:p>
        </w:tc>
        <w:tc>
          <w:tcPr>
            <w:tcW w:w="1417" w:type="dxa"/>
            <w:shd w:val="clear" w:color="000000" w:fill="FFFFFF"/>
            <w:vAlign w:val="bottom"/>
            <w:hideMark/>
          </w:tcPr>
          <w:p w14:paraId="19A0B0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0,132</w:t>
            </w:r>
          </w:p>
        </w:tc>
        <w:tc>
          <w:tcPr>
            <w:tcW w:w="1619" w:type="dxa"/>
            <w:shd w:val="clear" w:color="000000" w:fill="FFFFFF"/>
            <w:vAlign w:val="bottom"/>
            <w:hideMark/>
          </w:tcPr>
          <w:p w14:paraId="449C5A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892,9</w:t>
            </w:r>
          </w:p>
        </w:tc>
        <w:tc>
          <w:tcPr>
            <w:tcW w:w="1500" w:type="dxa"/>
            <w:shd w:val="clear" w:color="000000" w:fill="FFFFFF"/>
            <w:vAlign w:val="bottom"/>
            <w:hideMark/>
          </w:tcPr>
          <w:p w14:paraId="3D46D1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387,93</w:t>
            </w:r>
          </w:p>
        </w:tc>
      </w:tr>
      <w:tr w:rsidR="00BA44C5" w:rsidRPr="006F3FD2" w14:paraId="12811297" w14:textId="77777777" w:rsidTr="00066970">
        <w:trPr>
          <w:trHeight w:val="486"/>
        </w:trPr>
        <w:tc>
          <w:tcPr>
            <w:tcW w:w="1555" w:type="dxa"/>
            <w:shd w:val="clear" w:color="000000" w:fill="FFFFFF"/>
            <w:vAlign w:val="bottom"/>
            <w:hideMark/>
          </w:tcPr>
          <w:p w14:paraId="386AB3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1941" w:type="dxa"/>
            <w:shd w:val="clear" w:color="000000" w:fill="FFFFFF"/>
            <w:vAlign w:val="bottom"/>
            <w:hideMark/>
          </w:tcPr>
          <w:p w14:paraId="707D4C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982" w:type="dxa"/>
            <w:shd w:val="clear" w:color="000000" w:fill="FFFFFF"/>
            <w:vAlign w:val="bottom"/>
            <w:hideMark/>
          </w:tcPr>
          <w:p w14:paraId="11DB36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159,54</w:t>
            </w:r>
          </w:p>
        </w:tc>
        <w:tc>
          <w:tcPr>
            <w:tcW w:w="1512" w:type="dxa"/>
            <w:shd w:val="clear" w:color="000000" w:fill="FFFFFF"/>
            <w:vAlign w:val="bottom"/>
            <w:hideMark/>
          </w:tcPr>
          <w:p w14:paraId="21CCC4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478F5A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1948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2,101</w:t>
            </w:r>
          </w:p>
        </w:tc>
        <w:tc>
          <w:tcPr>
            <w:tcW w:w="1417" w:type="dxa"/>
            <w:shd w:val="clear" w:color="000000" w:fill="FFFFFF"/>
            <w:vAlign w:val="bottom"/>
            <w:hideMark/>
          </w:tcPr>
          <w:p w14:paraId="1A62A0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0,352</w:t>
            </w:r>
          </w:p>
        </w:tc>
        <w:tc>
          <w:tcPr>
            <w:tcW w:w="1619" w:type="dxa"/>
            <w:shd w:val="clear" w:color="000000" w:fill="FFFFFF"/>
            <w:vAlign w:val="bottom"/>
            <w:hideMark/>
          </w:tcPr>
          <w:p w14:paraId="54BC49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4561,5</w:t>
            </w:r>
          </w:p>
        </w:tc>
        <w:tc>
          <w:tcPr>
            <w:tcW w:w="1500" w:type="dxa"/>
            <w:shd w:val="clear" w:color="000000" w:fill="FFFFFF"/>
            <w:vAlign w:val="bottom"/>
            <w:hideMark/>
          </w:tcPr>
          <w:p w14:paraId="566F9A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1931,2</w:t>
            </w:r>
          </w:p>
        </w:tc>
      </w:tr>
      <w:tr w:rsidR="00BA44C5" w:rsidRPr="006F3FD2" w14:paraId="31962EAF" w14:textId="77777777" w:rsidTr="00066970">
        <w:trPr>
          <w:trHeight w:val="541"/>
        </w:trPr>
        <w:tc>
          <w:tcPr>
            <w:tcW w:w="1555" w:type="dxa"/>
            <w:shd w:val="clear" w:color="000000" w:fill="FFFFFF"/>
            <w:vAlign w:val="bottom"/>
            <w:hideMark/>
          </w:tcPr>
          <w:p w14:paraId="7CB2DE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ТК-50</w:t>
            </w:r>
          </w:p>
        </w:tc>
        <w:tc>
          <w:tcPr>
            <w:tcW w:w="1941" w:type="dxa"/>
            <w:shd w:val="clear" w:color="000000" w:fill="FFFFFF"/>
            <w:vAlign w:val="bottom"/>
            <w:hideMark/>
          </w:tcPr>
          <w:p w14:paraId="7510D4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Чернореченская 14</w:t>
            </w:r>
          </w:p>
        </w:tc>
        <w:tc>
          <w:tcPr>
            <w:tcW w:w="982" w:type="dxa"/>
            <w:shd w:val="clear" w:color="000000" w:fill="FFFFFF"/>
            <w:vAlign w:val="bottom"/>
            <w:hideMark/>
          </w:tcPr>
          <w:p w14:paraId="21A81C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w:t>
            </w:r>
          </w:p>
        </w:tc>
        <w:tc>
          <w:tcPr>
            <w:tcW w:w="1512" w:type="dxa"/>
            <w:shd w:val="clear" w:color="000000" w:fill="FFFFFF"/>
            <w:vAlign w:val="bottom"/>
            <w:hideMark/>
          </w:tcPr>
          <w:p w14:paraId="4954CB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551BD4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7C5B8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2,2113</w:t>
            </w:r>
          </w:p>
        </w:tc>
        <w:tc>
          <w:tcPr>
            <w:tcW w:w="1417" w:type="dxa"/>
            <w:shd w:val="clear" w:color="000000" w:fill="FFFFFF"/>
            <w:vAlign w:val="bottom"/>
            <w:hideMark/>
          </w:tcPr>
          <w:p w14:paraId="674436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0,37</w:t>
            </w:r>
          </w:p>
        </w:tc>
        <w:tc>
          <w:tcPr>
            <w:tcW w:w="1619" w:type="dxa"/>
            <w:shd w:val="clear" w:color="000000" w:fill="FFFFFF"/>
            <w:vAlign w:val="bottom"/>
            <w:hideMark/>
          </w:tcPr>
          <w:p w14:paraId="3EEEC6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939,09</w:t>
            </w:r>
          </w:p>
        </w:tc>
        <w:tc>
          <w:tcPr>
            <w:tcW w:w="1500" w:type="dxa"/>
            <w:shd w:val="clear" w:color="000000" w:fill="FFFFFF"/>
            <w:vAlign w:val="bottom"/>
            <w:hideMark/>
          </w:tcPr>
          <w:p w14:paraId="693F045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404,93</w:t>
            </w:r>
          </w:p>
        </w:tc>
      </w:tr>
      <w:tr w:rsidR="00BA44C5" w:rsidRPr="006F3FD2" w14:paraId="04E13B42" w14:textId="77777777" w:rsidTr="00066970">
        <w:trPr>
          <w:trHeight w:val="288"/>
        </w:trPr>
        <w:tc>
          <w:tcPr>
            <w:tcW w:w="1555" w:type="dxa"/>
            <w:shd w:val="clear" w:color="000000" w:fill="FFFFFF"/>
            <w:vAlign w:val="bottom"/>
            <w:hideMark/>
          </w:tcPr>
          <w:p w14:paraId="6989C8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ТК-22</w:t>
            </w:r>
          </w:p>
        </w:tc>
        <w:tc>
          <w:tcPr>
            <w:tcW w:w="1941" w:type="dxa"/>
            <w:shd w:val="clear" w:color="000000" w:fill="FFFFFF"/>
            <w:vAlign w:val="bottom"/>
            <w:hideMark/>
          </w:tcPr>
          <w:p w14:paraId="65DB5A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16</w:t>
            </w:r>
          </w:p>
        </w:tc>
        <w:tc>
          <w:tcPr>
            <w:tcW w:w="982" w:type="dxa"/>
            <w:shd w:val="clear" w:color="000000" w:fill="FFFFFF"/>
            <w:vAlign w:val="bottom"/>
            <w:hideMark/>
          </w:tcPr>
          <w:p w14:paraId="2B39928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15,24</w:t>
            </w:r>
          </w:p>
        </w:tc>
        <w:tc>
          <w:tcPr>
            <w:tcW w:w="1512" w:type="dxa"/>
            <w:shd w:val="clear" w:color="000000" w:fill="FFFFFF"/>
            <w:vAlign w:val="bottom"/>
            <w:hideMark/>
          </w:tcPr>
          <w:p w14:paraId="5AB6E8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shd w:val="clear" w:color="000000" w:fill="FFFFFF"/>
            <w:vAlign w:val="bottom"/>
            <w:hideMark/>
          </w:tcPr>
          <w:p w14:paraId="35F074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4AFDE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2,3515</w:t>
            </w:r>
          </w:p>
        </w:tc>
        <w:tc>
          <w:tcPr>
            <w:tcW w:w="1417" w:type="dxa"/>
            <w:shd w:val="clear" w:color="000000" w:fill="FFFFFF"/>
            <w:vAlign w:val="bottom"/>
            <w:hideMark/>
          </w:tcPr>
          <w:p w14:paraId="49F211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0,393</w:t>
            </w:r>
          </w:p>
        </w:tc>
        <w:tc>
          <w:tcPr>
            <w:tcW w:w="1619" w:type="dxa"/>
            <w:shd w:val="clear" w:color="000000" w:fill="FFFFFF"/>
            <w:vAlign w:val="bottom"/>
            <w:hideMark/>
          </w:tcPr>
          <w:p w14:paraId="6699A1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426,16</w:t>
            </w:r>
          </w:p>
        </w:tc>
        <w:tc>
          <w:tcPr>
            <w:tcW w:w="1500" w:type="dxa"/>
            <w:shd w:val="clear" w:color="000000" w:fill="FFFFFF"/>
            <w:vAlign w:val="bottom"/>
            <w:hideMark/>
          </w:tcPr>
          <w:p w14:paraId="2EC634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185,06</w:t>
            </w:r>
          </w:p>
        </w:tc>
      </w:tr>
      <w:tr w:rsidR="00BA44C5" w:rsidRPr="006F3FD2" w14:paraId="1F043CF7" w14:textId="77777777" w:rsidTr="00066970">
        <w:trPr>
          <w:trHeight w:val="557"/>
        </w:trPr>
        <w:tc>
          <w:tcPr>
            <w:tcW w:w="1555" w:type="dxa"/>
            <w:shd w:val="clear" w:color="000000" w:fill="FFFFFF"/>
            <w:vAlign w:val="bottom"/>
            <w:hideMark/>
          </w:tcPr>
          <w:p w14:paraId="4FAB00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shd w:val="clear" w:color="000000" w:fill="FFFFFF"/>
            <w:vAlign w:val="bottom"/>
            <w:hideMark/>
          </w:tcPr>
          <w:p w14:paraId="6E34CC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40</w:t>
            </w:r>
          </w:p>
        </w:tc>
        <w:tc>
          <w:tcPr>
            <w:tcW w:w="982" w:type="dxa"/>
            <w:shd w:val="clear" w:color="000000" w:fill="FFFFFF"/>
            <w:vAlign w:val="bottom"/>
            <w:hideMark/>
          </w:tcPr>
          <w:p w14:paraId="7A97ED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59,58</w:t>
            </w:r>
          </w:p>
        </w:tc>
        <w:tc>
          <w:tcPr>
            <w:tcW w:w="1512" w:type="dxa"/>
            <w:shd w:val="clear" w:color="000000" w:fill="FFFFFF"/>
            <w:vAlign w:val="bottom"/>
            <w:hideMark/>
          </w:tcPr>
          <w:p w14:paraId="316CFB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3CED2B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1AE20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1,2075</w:t>
            </w:r>
          </w:p>
        </w:tc>
        <w:tc>
          <w:tcPr>
            <w:tcW w:w="1417" w:type="dxa"/>
            <w:shd w:val="clear" w:color="000000" w:fill="FFFFFF"/>
            <w:vAlign w:val="bottom"/>
            <w:hideMark/>
          </w:tcPr>
          <w:p w14:paraId="402DA7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0,328</w:t>
            </w:r>
          </w:p>
        </w:tc>
        <w:tc>
          <w:tcPr>
            <w:tcW w:w="1619" w:type="dxa"/>
            <w:shd w:val="clear" w:color="000000" w:fill="FFFFFF"/>
            <w:vAlign w:val="bottom"/>
            <w:hideMark/>
          </w:tcPr>
          <w:p w14:paraId="326E6F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1360,76</w:t>
            </w:r>
          </w:p>
        </w:tc>
        <w:tc>
          <w:tcPr>
            <w:tcW w:w="1500" w:type="dxa"/>
            <w:shd w:val="clear" w:color="000000" w:fill="FFFFFF"/>
            <w:vAlign w:val="bottom"/>
            <w:hideMark/>
          </w:tcPr>
          <w:p w14:paraId="51B16F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580,16</w:t>
            </w:r>
          </w:p>
        </w:tc>
      </w:tr>
      <w:tr w:rsidR="00BA44C5" w:rsidRPr="006F3FD2" w14:paraId="0F5E7AAC" w14:textId="77777777" w:rsidTr="00066970">
        <w:trPr>
          <w:trHeight w:val="596"/>
        </w:trPr>
        <w:tc>
          <w:tcPr>
            <w:tcW w:w="1555" w:type="dxa"/>
            <w:shd w:val="clear" w:color="000000" w:fill="FFFFFF"/>
            <w:vAlign w:val="bottom"/>
            <w:hideMark/>
          </w:tcPr>
          <w:p w14:paraId="00A39B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shd w:val="clear" w:color="000000" w:fill="FFFFFF"/>
            <w:vAlign w:val="bottom"/>
            <w:hideMark/>
          </w:tcPr>
          <w:p w14:paraId="1F8250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42</w:t>
            </w:r>
          </w:p>
        </w:tc>
        <w:tc>
          <w:tcPr>
            <w:tcW w:w="982" w:type="dxa"/>
            <w:shd w:val="clear" w:color="000000" w:fill="FFFFFF"/>
            <w:vAlign w:val="bottom"/>
            <w:hideMark/>
          </w:tcPr>
          <w:p w14:paraId="655DA5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16,14</w:t>
            </w:r>
          </w:p>
        </w:tc>
        <w:tc>
          <w:tcPr>
            <w:tcW w:w="1512" w:type="dxa"/>
            <w:shd w:val="clear" w:color="000000" w:fill="FFFFFF"/>
            <w:vAlign w:val="bottom"/>
            <w:hideMark/>
          </w:tcPr>
          <w:p w14:paraId="54A72F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2CE25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2C4A6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0,8929</w:t>
            </w:r>
          </w:p>
        </w:tc>
        <w:tc>
          <w:tcPr>
            <w:tcW w:w="1417" w:type="dxa"/>
            <w:shd w:val="clear" w:color="000000" w:fill="FFFFFF"/>
            <w:vAlign w:val="bottom"/>
            <w:hideMark/>
          </w:tcPr>
          <w:p w14:paraId="4D2FA5C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0,242</w:t>
            </w:r>
          </w:p>
        </w:tc>
        <w:tc>
          <w:tcPr>
            <w:tcW w:w="1619" w:type="dxa"/>
            <w:shd w:val="clear" w:color="000000" w:fill="FFFFFF"/>
            <w:vAlign w:val="bottom"/>
            <w:hideMark/>
          </w:tcPr>
          <w:p w14:paraId="37F711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368,62</w:t>
            </w:r>
          </w:p>
        </w:tc>
        <w:tc>
          <w:tcPr>
            <w:tcW w:w="1500" w:type="dxa"/>
            <w:shd w:val="clear" w:color="000000" w:fill="FFFFFF"/>
            <w:vAlign w:val="bottom"/>
            <w:hideMark/>
          </w:tcPr>
          <w:p w14:paraId="1C65FB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157,92</w:t>
            </w:r>
          </w:p>
        </w:tc>
      </w:tr>
      <w:tr w:rsidR="00BA44C5" w:rsidRPr="006F3FD2" w14:paraId="38E6E37F" w14:textId="77777777" w:rsidTr="00066970">
        <w:trPr>
          <w:trHeight w:val="503"/>
        </w:trPr>
        <w:tc>
          <w:tcPr>
            <w:tcW w:w="1555" w:type="dxa"/>
            <w:shd w:val="clear" w:color="000000" w:fill="FFFFFF"/>
            <w:vAlign w:val="bottom"/>
            <w:hideMark/>
          </w:tcPr>
          <w:p w14:paraId="6ED73D5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ТК-16</w:t>
            </w:r>
          </w:p>
        </w:tc>
        <w:tc>
          <w:tcPr>
            <w:tcW w:w="1941" w:type="dxa"/>
            <w:shd w:val="clear" w:color="000000" w:fill="FFFFFF"/>
            <w:vAlign w:val="bottom"/>
            <w:hideMark/>
          </w:tcPr>
          <w:p w14:paraId="525A48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22</w:t>
            </w:r>
          </w:p>
        </w:tc>
        <w:tc>
          <w:tcPr>
            <w:tcW w:w="982" w:type="dxa"/>
            <w:shd w:val="clear" w:color="000000" w:fill="FFFFFF"/>
            <w:vAlign w:val="bottom"/>
            <w:hideMark/>
          </w:tcPr>
          <w:p w14:paraId="6CA481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22,58</w:t>
            </w:r>
          </w:p>
        </w:tc>
        <w:tc>
          <w:tcPr>
            <w:tcW w:w="1512" w:type="dxa"/>
            <w:shd w:val="clear" w:color="000000" w:fill="FFFFFF"/>
            <w:vAlign w:val="bottom"/>
            <w:hideMark/>
          </w:tcPr>
          <w:p w14:paraId="7DFD70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7EDFF1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704E26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0,3041</w:t>
            </w:r>
          </w:p>
        </w:tc>
        <w:tc>
          <w:tcPr>
            <w:tcW w:w="1417" w:type="dxa"/>
            <w:shd w:val="clear" w:color="000000" w:fill="FFFFFF"/>
            <w:vAlign w:val="bottom"/>
            <w:hideMark/>
          </w:tcPr>
          <w:p w14:paraId="011912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0,083</w:t>
            </w:r>
          </w:p>
        </w:tc>
        <w:tc>
          <w:tcPr>
            <w:tcW w:w="1619" w:type="dxa"/>
            <w:shd w:val="clear" w:color="000000" w:fill="FFFFFF"/>
            <w:vAlign w:val="bottom"/>
            <w:hideMark/>
          </w:tcPr>
          <w:p w14:paraId="39E215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512,77</w:t>
            </w:r>
          </w:p>
        </w:tc>
        <w:tc>
          <w:tcPr>
            <w:tcW w:w="1500" w:type="dxa"/>
            <w:shd w:val="clear" w:color="000000" w:fill="FFFFFF"/>
            <w:vAlign w:val="bottom"/>
            <w:hideMark/>
          </w:tcPr>
          <w:p w14:paraId="3162DD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218,33</w:t>
            </w:r>
          </w:p>
        </w:tc>
      </w:tr>
      <w:tr w:rsidR="00BA44C5" w:rsidRPr="006F3FD2" w14:paraId="34117844" w14:textId="77777777" w:rsidTr="00066970">
        <w:trPr>
          <w:trHeight w:val="288"/>
        </w:trPr>
        <w:tc>
          <w:tcPr>
            <w:tcW w:w="1555" w:type="dxa"/>
            <w:shd w:val="clear" w:color="000000" w:fill="FFFFFF"/>
            <w:vAlign w:val="bottom"/>
            <w:hideMark/>
          </w:tcPr>
          <w:p w14:paraId="0CB242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ТК-71</w:t>
            </w:r>
          </w:p>
        </w:tc>
        <w:tc>
          <w:tcPr>
            <w:tcW w:w="1941" w:type="dxa"/>
            <w:shd w:val="clear" w:color="000000" w:fill="FFFFFF"/>
            <w:vAlign w:val="bottom"/>
            <w:hideMark/>
          </w:tcPr>
          <w:p w14:paraId="2D9CA8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7</w:t>
            </w:r>
          </w:p>
        </w:tc>
        <w:tc>
          <w:tcPr>
            <w:tcW w:w="982" w:type="dxa"/>
            <w:shd w:val="clear" w:color="000000" w:fill="FFFFFF"/>
            <w:vAlign w:val="bottom"/>
            <w:hideMark/>
          </w:tcPr>
          <w:p w14:paraId="6DE8689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57,71</w:t>
            </w:r>
          </w:p>
        </w:tc>
        <w:tc>
          <w:tcPr>
            <w:tcW w:w="1512" w:type="dxa"/>
            <w:shd w:val="clear" w:color="000000" w:fill="FFFFFF"/>
            <w:vAlign w:val="bottom"/>
            <w:hideMark/>
          </w:tcPr>
          <w:p w14:paraId="08026A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5FBA1A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185B2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2,051</w:t>
            </w:r>
          </w:p>
        </w:tc>
        <w:tc>
          <w:tcPr>
            <w:tcW w:w="1417" w:type="dxa"/>
            <w:shd w:val="clear" w:color="000000" w:fill="FFFFFF"/>
            <w:vAlign w:val="bottom"/>
            <w:hideMark/>
          </w:tcPr>
          <w:p w14:paraId="0129FD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0,557</w:t>
            </w:r>
          </w:p>
        </w:tc>
        <w:tc>
          <w:tcPr>
            <w:tcW w:w="1619" w:type="dxa"/>
            <w:shd w:val="clear" w:color="000000" w:fill="FFFFFF"/>
            <w:vAlign w:val="bottom"/>
            <w:hideMark/>
          </w:tcPr>
          <w:p w14:paraId="42E28D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1328,89</w:t>
            </w:r>
          </w:p>
        </w:tc>
        <w:tc>
          <w:tcPr>
            <w:tcW w:w="1500" w:type="dxa"/>
            <w:shd w:val="clear" w:color="000000" w:fill="FFFFFF"/>
            <w:vAlign w:val="bottom"/>
            <w:hideMark/>
          </w:tcPr>
          <w:p w14:paraId="0868B5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567,76</w:t>
            </w:r>
          </w:p>
        </w:tc>
      </w:tr>
      <w:tr w:rsidR="00BA44C5" w:rsidRPr="006F3FD2" w14:paraId="647D1BB6" w14:textId="77777777" w:rsidTr="00066970">
        <w:trPr>
          <w:trHeight w:val="288"/>
        </w:trPr>
        <w:tc>
          <w:tcPr>
            <w:tcW w:w="1555" w:type="dxa"/>
            <w:shd w:val="clear" w:color="000000" w:fill="FFFFFF"/>
            <w:vAlign w:val="bottom"/>
            <w:hideMark/>
          </w:tcPr>
          <w:p w14:paraId="1D3FA9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shd w:val="clear" w:color="000000" w:fill="FFFFFF"/>
            <w:vAlign w:val="bottom"/>
            <w:hideMark/>
          </w:tcPr>
          <w:p w14:paraId="2E5C93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ул.Тактаева 14</w:t>
            </w:r>
          </w:p>
        </w:tc>
        <w:tc>
          <w:tcPr>
            <w:tcW w:w="982" w:type="dxa"/>
            <w:shd w:val="clear" w:color="000000" w:fill="FFFFFF"/>
            <w:vAlign w:val="bottom"/>
            <w:hideMark/>
          </w:tcPr>
          <w:p w14:paraId="30A216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13,18</w:t>
            </w:r>
          </w:p>
        </w:tc>
        <w:tc>
          <w:tcPr>
            <w:tcW w:w="1512" w:type="dxa"/>
            <w:shd w:val="clear" w:color="000000" w:fill="FFFFFF"/>
            <w:vAlign w:val="bottom"/>
            <w:hideMark/>
          </w:tcPr>
          <w:p w14:paraId="554AC3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303DDB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501057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0,3535</w:t>
            </w:r>
          </w:p>
        </w:tc>
        <w:tc>
          <w:tcPr>
            <w:tcW w:w="1417" w:type="dxa"/>
            <w:shd w:val="clear" w:color="000000" w:fill="FFFFFF"/>
            <w:vAlign w:val="bottom"/>
            <w:hideMark/>
          </w:tcPr>
          <w:p w14:paraId="1E0526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0,096</w:t>
            </w:r>
          </w:p>
        </w:tc>
        <w:tc>
          <w:tcPr>
            <w:tcW w:w="1619" w:type="dxa"/>
            <w:shd w:val="clear" w:color="000000" w:fill="FFFFFF"/>
            <w:vAlign w:val="bottom"/>
            <w:hideMark/>
          </w:tcPr>
          <w:p w14:paraId="46A293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305,06</w:t>
            </w:r>
          </w:p>
        </w:tc>
        <w:tc>
          <w:tcPr>
            <w:tcW w:w="1500" w:type="dxa"/>
            <w:shd w:val="clear" w:color="000000" w:fill="FFFFFF"/>
            <w:vAlign w:val="bottom"/>
            <w:hideMark/>
          </w:tcPr>
          <w:p w14:paraId="66018C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131,2</w:t>
            </w:r>
          </w:p>
        </w:tc>
      </w:tr>
      <w:tr w:rsidR="00BA44C5" w:rsidRPr="006F3FD2" w14:paraId="3031332E" w14:textId="77777777" w:rsidTr="00066970">
        <w:trPr>
          <w:trHeight w:val="540"/>
        </w:trPr>
        <w:tc>
          <w:tcPr>
            <w:tcW w:w="1555" w:type="dxa"/>
            <w:shd w:val="clear" w:color="000000" w:fill="FFFFFF"/>
            <w:vAlign w:val="bottom"/>
            <w:hideMark/>
          </w:tcPr>
          <w:p w14:paraId="2E9CEE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shd w:val="clear" w:color="000000" w:fill="FFFFFF"/>
            <w:vAlign w:val="bottom"/>
            <w:hideMark/>
          </w:tcPr>
          <w:p w14:paraId="5573DF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Пожарка</w:t>
            </w:r>
          </w:p>
        </w:tc>
        <w:tc>
          <w:tcPr>
            <w:tcW w:w="982" w:type="dxa"/>
            <w:shd w:val="clear" w:color="000000" w:fill="FFFFFF"/>
            <w:vAlign w:val="bottom"/>
            <w:hideMark/>
          </w:tcPr>
          <w:p w14:paraId="595527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16,12</w:t>
            </w:r>
          </w:p>
        </w:tc>
        <w:tc>
          <w:tcPr>
            <w:tcW w:w="1512" w:type="dxa"/>
            <w:shd w:val="clear" w:color="000000" w:fill="FFFFFF"/>
            <w:vAlign w:val="bottom"/>
            <w:hideMark/>
          </w:tcPr>
          <w:p w14:paraId="32C61C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755214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68DB45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0,4417</w:t>
            </w:r>
          </w:p>
        </w:tc>
        <w:tc>
          <w:tcPr>
            <w:tcW w:w="1417" w:type="dxa"/>
            <w:shd w:val="clear" w:color="000000" w:fill="FFFFFF"/>
            <w:vAlign w:val="bottom"/>
            <w:hideMark/>
          </w:tcPr>
          <w:p w14:paraId="3F052D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w:t>
            </w:r>
          </w:p>
        </w:tc>
        <w:tc>
          <w:tcPr>
            <w:tcW w:w="1619" w:type="dxa"/>
            <w:shd w:val="clear" w:color="000000" w:fill="FFFFFF"/>
            <w:vAlign w:val="bottom"/>
            <w:hideMark/>
          </w:tcPr>
          <w:p w14:paraId="44A287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373,1</w:t>
            </w:r>
          </w:p>
        </w:tc>
        <w:tc>
          <w:tcPr>
            <w:tcW w:w="1500" w:type="dxa"/>
            <w:shd w:val="clear" w:color="000000" w:fill="FFFFFF"/>
            <w:vAlign w:val="bottom"/>
            <w:hideMark/>
          </w:tcPr>
          <w:p w14:paraId="2A44E5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160,47</w:t>
            </w:r>
          </w:p>
        </w:tc>
      </w:tr>
      <w:tr w:rsidR="00BA44C5" w:rsidRPr="006F3FD2" w14:paraId="2FFE6CD2" w14:textId="77777777" w:rsidTr="00066970">
        <w:trPr>
          <w:trHeight w:val="288"/>
        </w:trPr>
        <w:tc>
          <w:tcPr>
            <w:tcW w:w="1555" w:type="dxa"/>
            <w:shd w:val="clear" w:color="000000" w:fill="FFFFFF"/>
            <w:vAlign w:val="bottom"/>
            <w:hideMark/>
          </w:tcPr>
          <w:p w14:paraId="6A8544A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ТК-71</w:t>
            </w:r>
          </w:p>
        </w:tc>
        <w:tc>
          <w:tcPr>
            <w:tcW w:w="1941" w:type="dxa"/>
            <w:shd w:val="clear" w:color="000000" w:fill="FFFFFF"/>
            <w:vAlign w:val="bottom"/>
            <w:hideMark/>
          </w:tcPr>
          <w:p w14:paraId="15A785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5</w:t>
            </w:r>
          </w:p>
        </w:tc>
        <w:tc>
          <w:tcPr>
            <w:tcW w:w="982" w:type="dxa"/>
            <w:shd w:val="clear" w:color="000000" w:fill="FFFFFF"/>
            <w:vAlign w:val="bottom"/>
            <w:hideMark/>
          </w:tcPr>
          <w:p w14:paraId="56B74A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29,6</w:t>
            </w:r>
          </w:p>
        </w:tc>
        <w:tc>
          <w:tcPr>
            <w:tcW w:w="1512" w:type="dxa"/>
            <w:shd w:val="clear" w:color="000000" w:fill="FFFFFF"/>
            <w:vAlign w:val="bottom"/>
            <w:hideMark/>
          </w:tcPr>
          <w:p w14:paraId="50C0FCE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shd w:val="clear" w:color="000000" w:fill="FFFFFF"/>
            <w:vAlign w:val="bottom"/>
            <w:hideMark/>
          </w:tcPr>
          <w:p w14:paraId="16B3B9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7DBC1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2,7318</w:t>
            </w:r>
          </w:p>
        </w:tc>
        <w:tc>
          <w:tcPr>
            <w:tcW w:w="1417" w:type="dxa"/>
            <w:shd w:val="clear" w:color="000000" w:fill="FFFFFF"/>
            <w:vAlign w:val="bottom"/>
            <w:hideMark/>
          </w:tcPr>
          <w:p w14:paraId="14A161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0,741</w:t>
            </w:r>
          </w:p>
        </w:tc>
        <w:tc>
          <w:tcPr>
            <w:tcW w:w="1619" w:type="dxa"/>
            <w:shd w:val="clear" w:color="000000" w:fill="FFFFFF"/>
            <w:vAlign w:val="bottom"/>
            <w:hideMark/>
          </w:tcPr>
          <w:p w14:paraId="0E1949E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681,6</w:t>
            </w:r>
          </w:p>
        </w:tc>
        <w:tc>
          <w:tcPr>
            <w:tcW w:w="1500" w:type="dxa"/>
            <w:shd w:val="clear" w:color="000000" w:fill="FFFFFF"/>
            <w:vAlign w:val="bottom"/>
            <w:hideMark/>
          </w:tcPr>
          <w:p w14:paraId="7B34B48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291,98</w:t>
            </w:r>
          </w:p>
        </w:tc>
      </w:tr>
      <w:tr w:rsidR="00BA44C5" w:rsidRPr="006F3FD2" w14:paraId="0D5E0492" w14:textId="77777777" w:rsidTr="00066970">
        <w:trPr>
          <w:trHeight w:val="649"/>
        </w:trPr>
        <w:tc>
          <w:tcPr>
            <w:tcW w:w="1555" w:type="dxa"/>
            <w:shd w:val="clear" w:color="000000" w:fill="FFFFFF"/>
            <w:vAlign w:val="bottom"/>
            <w:hideMark/>
          </w:tcPr>
          <w:p w14:paraId="4EA17CB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ТК-15</w:t>
            </w:r>
          </w:p>
        </w:tc>
        <w:tc>
          <w:tcPr>
            <w:tcW w:w="1941" w:type="dxa"/>
            <w:shd w:val="clear" w:color="000000" w:fill="FFFFFF"/>
            <w:vAlign w:val="bottom"/>
            <w:hideMark/>
          </w:tcPr>
          <w:p w14:paraId="243B77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13</w:t>
            </w:r>
          </w:p>
        </w:tc>
        <w:tc>
          <w:tcPr>
            <w:tcW w:w="982" w:type="dxa"/>
            <w:shd w:val="clear" w:color="000000" w:fill="FFFFFF"/>
            <w:vAlign w:val="bottom"/>
            <w:hideMark/>
          </w:tcPr>
          <w:p w14:paraId="186A8B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46,6</w:t>
            </w:r>
          </w:p>
        </w:tc>
        <w:tc>
          <w:tcPr>
            <w:tcW w:w="1512" w:type="dxa"/>
            <w:shd w:val="clear" w:color="000000" w:fill="FFFFFF"/>
            <w:vAlign w:val="bottom"/>
            <w:hideMark/>
          </w:tcPr>
          <w:p w14:paraId="4A691B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shd w:val="clear" w:color="000000" w:fill="FFFFFF"/>
            <w:vAlign w:val="bottom"/>
            <w:hideMark/>
          </w:tcPr>
          <w:p w14:paraId="3D4571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2C0E23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0,1372</w:t>
            </w:r>
          </w:p>
        </w:tc>
        <w:tc>
          <w:tcPr>
            <w:tcW w:w="1417" w:type="dxa"/>
            <w:shd w:val="clear" w:color="000000" w:fill="FFFFFF"/>
            <w:vAlign w:val="bottom"/>
            <w:hideMark/>
          </w:tcPr>
          <w:p w14:paraId="356B95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0,057</w:t>
            </w:r>
          </w:p>
        </w:tc>
        <w:tc>
          <w:tcPr>
            <w:tcW w:w="1619" w:type="dxa"/>
            <w:shd w:val="clear" w:color="000000" w:fill="FFFFFF"/>
            <w:vAlign w:val="bottom"/>
            <w:hideMark/>
          </w:tcPr>
          <w:p w14:paraId="7B584E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1055,29</w:t>
            </w:r>
          </w:p>
        </w:tc>
        <w:tc>
          <w:tcPr>
            <w:tcW w:w="1500" w:type="dxa"/>
            <w:shd w:val="clear" w:color="000000" w:fill="FFFFFF"/>
            <w:vAlign w:val="bottom"/>
            <w:hideMark/>
          </w:tcPr>
          <w:p w14:paraId="05D9BE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424,2</w:t>
            </w:r>
          </w:p>
        </w:tc>
      </w:tr>
      <w:tr w:rsidR="00BA44C5" w:rsidRPr="006F3FD2" w14:paraId="45F27DA4" w14:textId="77777777" w:rsidTr="00066970">
        <w:trPr>
          <w:trHeight w:val="541"/>
        </w:trPr>
        <w:tc>
          <w:tcPr>
            <w:tcW w:w="1555" w:type="dxa"/>
            <w:shd w:val="clear" w:color="000000" w:fill="FFFFFF"/>
            <w:vAlign w:val="bottom"/>
            <w:hideMark/>
          </w:tcPr>
          <w:p w14:paraId="6AE21F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1941" w:type="dxa"/>
            <w:shd w:val="clear" w:color="000000" w:fill="FFFFFF"/>
            <w:vAlign w:val="bottom"/>
            <w:hideMark/>
          </w:tcPr>
          <w:p w14:paraId="7FEB79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1</w:t>
            </w:r>
          </w:p>
        </w:tc>
        <w:tc>
          <w:tcPr>
            <w:tcW w:w="982" w:type="dxa"/>
            <w:shd w:val="clear" w:color="000000" w:fill="FFFFFF"/>
            <w:vAlign w:val="bottom"/>
            <w:hideMark/>
          </w:tcPr>
          <w:p w14:paraId="079D54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43,27</w:t>
            </w:r>
          </w:p>
        </w:tc>
        <w:tc>
          <w:tcPr>
            <w:tcW w:w="1512" w:type="dxa"/>
            <w:shd w:val="clear" w:color="000000" w:fill="FFFFFF"/>
            <w:vAlign w:val="bottom"/>
            <w:hideMark/>
          </w:tcPr>
          <w:p w14:paraId="39C2D5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shd w:val="clear" w:color="000000" w:fill="FFFFFF"/>
            <w:vAlign w:val="bottom"/>
            <w:hideMark/>
          </w:tcPr>
          <w:p w14:paraId="02794B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264C9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0,2401</w:t>
            </w:r>
          </w:p>
        </w:tc>
        <w:tc>
          <w:tcPr>
            <w:tcW w:w="1417" w:type="dxa"/>
            <w:shd w:val="clear" w:color="000000" w:fill="FFFFFF"/>
            <w:vAlign w:val="bottom"/>
            <w:hideMark/>
          </w:tcPr>
          <w:p w14:paraId="6F87B4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0,101</w:t>
            </w:r>
          </w:p>
        </w:tc>
        <w:tc>
          <w:tcPr>
            <w:tcW w:w="1619" w:type="dxa"/>
            <w:shd w:val="clear" w:color="000000" w:fill="FFFFFF"/>
            <w:vAlign w:val="bottom"/>
            <w:hideMark/>
          </w:tcPr>
          <w:p w14:paraId="442DE0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981,56</w:t>
            </w:r>
          </w:p>
        </w:tc>
        <w:tc>
          <w:tcPr>
            <w:tcW w:w="1500" w:type="dxa"/>
            <w:shd w:val="clear" w:color="000000" w:fill="FFFFFF"/>
            <w:vAlign w:val="bottom"/>
            <w:hideMark/>
          </w:tcPr>
          <w:p w14:paraId="2F0DF8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429,55</w:t>
            </w:r>
          </w:p>
        </w:tc>
      </w:tr>
      <w:tr w:rsidR="00BA44C5" w:rsidRPr="006F3FD2" w14:paraId="4244C911" w14:textId="77777777" w:rsidTr="00066970">
        <w:trPr>
          <w:trHeight w:val="276"/>
        </w:trPr>
        <w:tc>
          <w:tcPr>
            <w:tcW w:w="1555" w:type="dxa"/>
            <w:shd w:val="clear" w:color="000000" w:fill="FFFFFF"/>
            <w:vAlign w:val="bottom"/>
            <w:hideMark/>
          </w:tcPr>
          <w:p w14:paraId="02CAD1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ТК-27</w:t>
            </w:r>
          </w:p>
        </w:tc>
        <w:tc>
          <w:tcPr>
            <w:tcW w:w="1941" w:type="dxa"/>
            <w:shd w:val="clear" w:color="000000" w:fill="FFFFFF"/>
            <w:vAlign w:val="bottom"/>
            <w:hideMark/>
          </w:tcPr>
          <w:p w14:paraId="39DE60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18</w:t>
            </w:r>
          </w:p>
        </w:tc>
        <w:tc>
          <w:tcPr>
            <w:tcW w:w="982" w:type="dxa"/>
            <w:shd w:val="clear" w:color="000000" w:fill="FFFFFF"/>
            <w:vAlign w:val="bottom"/>
            <w:hideMark/>
          </w:tcPr>
          <w:p w14:paraId="232B40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26,01</w:t>
            </w:r>
          </w:p>
        </w:tc>
        <w:tc>
          <w:tcPr>
            <w:tcW w:w="1512" w:type="dxa"/>
            <w:shd w:val="clear" w:color="000000" w:fill="FFFFFF"/>
            <w:vAlign w:val="bottom"/>
            <w:hideMark/>
          </w:tcPr>
          <w:p w14:paraId="4D5CAE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shd w:val="clear" w:color="000000" w:fill="FFFFFF"/>
            <w:vAlign w:val="bottom"/>
            <w:hideMark/>
          </w:tcPr>
          <w:p w14:paraId="7790B8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601D2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0,5143</w:t>
            </w:r>
          </w:p>
        </w:tc>
        <w:tc>
          <w:tcPr>
            <w:tcW w:w="1417" w:type="dxa"/>
            <w:shd w:val="clear" w:color="000000" w:fill="FFFFFF"/>
            <w:vAlign w:val="bottom"/>
            <w:hideMark/>
          </w:tcPr>
          <w:p w14:paraId="0EED8D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0,214</w:t>
            </w:r>
          </w:p>
        </w:tc>
        <w:tc>
          <w:tcPr>
            <w:tcW w:w="1619" w:type="dxa"/>
            <w:shd w:val="clear" w:color="000000" w:fill="FFFFFF"/>
            <w:vAlign w:val="bottom"/>
            <w:hideMark/>
          </w:tcPr>
          <w:p w14:paraId="4A580E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561,9</w:t>
            </w:r>
          </w:p>
        </w:tc>
        <w:tc>
          <w:tcPr>
            <w:tcW w:w="1500" w:type="dxa"/>
            <w:shd w:val="clear" w:color="000000" w:fill="FFFFFF"/>
            <w:vAlign w:val="bottom"/>
            <w:hideMark/>
          </w:tcPr>
          <w:p w14:paraId="2F21E4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241,65</w:t>
            </w:r>
          </w:p>
        </w:tc>
      </w:tr>
      <w:tr w:rsidR="00BA44C5" w:rsidRPr="006F3FD2" w14:paraId="3E591701" w14:textId="77777777" w:rsidTr="00066970">
        <w:trPr>
          <w:trHeight w:val="288"/>
        </w:trPr>
        <w:tc>
          <w:tcPr>
            <w:tcW w:w="1555" w:type="dxa"/>
            <w:shd w:val="clear" w:color="000000" w:fill="FFFFFF"/>
            <w:vAlign w:val="bottom"/>
            <w:hideMark/>
          </w:tcPr>
          <w:p w14:paraId="63E276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ТК-28</w:t>
            </w:r>
          </w:p>
        </w:tc>
        <w:tc>
          <w:tcPr>
            <w:tcW w:w="1941" w:type="dxa"/>
            <w:shd w:val="clear" w:color="000000" w:fill="FFFFFF"/>
            <w:vAlign w:val="bottom"/>
            <w:hideMark/>
          </w:tcPr>
          <w:p w14:paraId="01D9B6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20</w:t>
            </w:r>
          </w:p>
        </w:tc>
        <w:tc>
          <w:tcPr>
            <w:tcW w:w="982" w:type="dxa"/>
            <w:shd w:val="clear" w:color="000000" w:fill="FFFFFF"/>
            <w:vAlign w:val="bottom"/>
            <w:hideMark/>
          </w:tcPr>
          <w:p w14:paraId="184DBE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37,05</w:t>
            </w:r>
          </w:p>
        </w:tc>
        <w:tc>
          <w:tcPr>
            <w:tcW w:w="1512" w:type="dxa"/>
            <w:shd w:val="clear" w:color="000000" w:fill="FFFFFF"/>
            <w:vAlign w:val="bottom"/>
            <w:hideMark/>
          </w:tcPr>
          <w:p w14:paraId="799ED0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shd w:val="clear" w:color="000000" w:fill="FFFFFF"/>
            <w:vAlign w:val="bottom"/>
            <w:hideMark/>
          </w:tcPr>
          <w:p w14:paraId="5CB8E2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3BD91E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0,7201</w:t>
            </w:r>
          </w:p>
        </w:tc>
        <w:tc>
          <w:tcPr>
            <w:tcW w:w="1417" w:type="dxa"/>
            <w:shd w:val="clear" w:color="000000" w:fill="FFFFFF"/>
            <w:vAlign w:val="bottom"/>
            <w:hideMark/>
          </w:tcPr>
          <w:p w14:paraId="136C8E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0,299</w:t>
            </w:r>
          </w:p>
        </w:tc>
        <w:tc>
          <w:tcPr>
            <w:tcW w:w="1619" w:type="dxa"/>
            <w:shd w:val="clear" w:color="000000" w:fill="FFFFFF"/>
            <w:vAlign w:val="bottom"/>
            <w:hideMark/>
          </w:tcPr>
          <w:p w14:paraId="46AA2B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796,9</w:t>
            </w:r>
          </w:p>
        </w:tc>
        <w:tc>
          <w:tcPr>
            <w:tcW w:w="1500" w:type="dxa"/>
            <w:shd w:val="clear" w:color="000000" w:fill="FFFFFF"/>
            <w:vAlign w:val="bottom"/>
            <w:hideMark/>
          </w:tcPr>
          <w:p w14:paraId="094F32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342,38</w:t>
            </w:r>
          </w:p>
        </w:tc>
      </w:tr>
      <w:tr w:rsidR="00BA44C5" w:rsidRPr="006F3FD2" w14:paraId="67997025" w14:textId="77777777" w:rsidTr="00066970">
        <w:trPr>
          <w:trHeight w:val="554"/>
        </w:trPr>
        <w:tc>
          <w:tcPr>
            <w:tcW w:w="1555" w:type="dxa"/>
            <w:shd w:val="clear" w:color="000000" w:fill="FFFFFF"/>
            <w:vAlign w:val="bottom"/>
            <w:hideMark/>
          </w:tcPr>
          <w:p w14:paraId="7AD465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ТК-28</w:t>
            </w:r>
          </w:p>
        </w:tc>
        <w:tc>
          <w:tcPr>
            <w:tcW w:w="1941" w:type="dxa"/>
            <w:shd w:val="clear" w:color="000000" w:fill="FFFFFF"/>
            <w:vAlign w:val="bottom"/>
            <w:hideMark/>
          </w:tcPr>
          <w:p w14:paraId="414B39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22</w:t>
            </w:r>
          </w:p>
        </w:tc>
        <w:tc>
          <w:tcPr>
            <w:tcW w:w="982" w:type="dxa"/>
            <w:shd w:val="clear" w:color="000000" w:fill="FFFFFF"/>
            <w:vAlign w:val="bottom"/>
            <w:hideMark/>
          </w:tcPr>
          <w:p w14:paraId="7DED0B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92,44</w:t>
            </w:r>
          </w:p>
        </w:tc>
        <w:tc>
          <w:tcPr>
            <w:tcW w:w="1512" w:type="dxa"/>
            <w:shd w:val="clear" w:color="000000" w:fill="FFFFFF"/>
            <w:vAlign w:val="bottom"/>
            <w:hideMark/>
          </w:tcPr>
          <w:p w14:paraId="09E20F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shd w:val="clear" w:color="000000" w:fill="FFFFFF"/>
            <w:vAlign w:val="bottom"/>
            <w:hideMark/>
          </w:tcPr>
          <w:p w14:paraId="40800A5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shd w:val="clear" w:color="000000" w:fill="FFFFFF"/>
            <w:vAlign w:val="bottom"/>
            <w:hideMark/>
          </w:tcPr>
          <w:p w14:paraId="0B1938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0,7544</w:t>
            </w:r>
          </w:p>
        </w:tc>
        <w:tc>
          <w:tcPr>
            <w:tcW w:w="1417" w:type="dxa"/>
            <w:shd w:val="clear" w:color="000000" w:fill="FFFFFF"/>
            <w:vAlign w:val="bottom"/>
            <w:hideMark/>
          </w:tcPr>
          <w:p w14:paraId="61935D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0,313</w:t>
            </w:r>
          </w:p>
        </w:tc>
        <w:tc>
          <w:tcPr>
            <w:tcW w:w="1619" w:type="dxa"/>
            <w:shd w:val="clear" w:color="000000" w:fill="FFFFFF"/>
            <w:vAlign w:val="bottom"/>
            <w:hideMark/>
          </w:tcPr>
          <w:p w14:paraId="6D69DB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1988,26</w:t>
            </w:r>
          </w:p>
        </w:tc>
        <w:tc>
          <w:tcPr>
            <w:tcW w:w="1500" w:type="dxa"/>
            <w:shd w:val="clear" w:color="000000" w:fill="FFFFFF"/>
            <w:vAlign w:val="bottom"/>
            <w:hideMark/>
          </w:tcPr>
          <w:p w14:paraId="112586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837,11</w:t>
            </w:r>
          </w:p>
        </w:tc>
      </w:tr>
    </w:tbl>
    <w:p w14:paraId="047028B1"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sectPr w:rsidR="006561B2" w:rsidRPr="00F539C5" w:rsidSect="006561B2">
          <w:pgSz w:w="16838" w:h="11906" w:orient="landscape"/>
          <w:pgMar w:top="709" w:right="1440" w:bottom="840" w:left="1440" w:header="720" w:footer="720" w:gutter="0"/>
          <w:cols w:space="720" w:equalWidth="0">
            <w:col w:w="11060"/>
          </w:cols>
          <w:noEndnote/>
          <w:docGrid w:linePitch="299"/>
        </w:sectPr>
      </w:pPr>
    </w:p>
    <w:p w14:paraId="5DD5BB55" w14:textId="77777777" w:rsidR="006561B2" w:rsidRDefault="006561B2" w:rsidP="006561B2">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w:t>
      </w:r>
      <w:r w:rsidR="0092707D">
        <w:rPr>
          <w:rFonts w:ascii="Times New Roman" w:hAnsi="Times New Roman"/>
          <w:sz w:val="24"/>
          <w:szCs w:val="24"/>
          <w:lang w:val="ru-RU"/>
        </w:rPr>
        <w:t>1</w:t>
      </w:r>
      <w:r w:rsidR="00703FCE">
        <w:rPr>
          <w:rFonts w:ascii="Times New Roman" w:hAnsi="Times New Roman"/>
          <w:sz w:val="24"/>
          <w:szCs w:val="24"/>
          <w:lang w:val="ru-RU"/>
        </w:rPr>
        <w:t>2</w:t>
      </w:r>
      <w:r w:rsidRPr="00F539C5">
        <w:rPr>
          <w:rFonts w:ascii="Times New Roman" w:hAnsi="Times New Roman"/>
          <w:sz w:val="24"/>
          <w:szCs w:val="24"/>
          <w:lang w:val="ru-RU"/>
        </w:rPr>
        <w:t xml:space="preserve">. – </w:t>
      </w:r>
      <w:r w:rsidR="008A6D2D" w:rsidRPr="00F539C5">
        <w:rPr>
          <w:rFonts w:ascii="Times New Roman" w:hAnsi="Times New Roman"/>
          <w:sz w:val="24"/>
          <w:szCs w:val="24"/>
          <w:lang w:val="ru-RU"/>
        </w:rPr>
        <w:t xml:space="preserve">Результаты гидравлического расчета от котельной </w:t>
      </w:r>
      <w:r w:rsidR="00EB476F">
        <w:rPr>
          <w:rFonts w:ascii="Times New Roman" w:hAnsi="Times New Roman"/>
          <w:sz w:val="24"/>
          <w:szCs w:val="24"/>
          <w:lang w:val="ru-RU"/>
        </w:rPr>
        <w:t>№1,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(параметры по потребителям)</w:t>
      </w:r>
    </w:p>
    <w:tbl>
      <w:tblPr>
        <w:tblW w:w="147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200"/>
        <w:gridCol w:w="1228"/>
        <w:gridCol w:w="1291"/>
        <w:gridCol w:w="1147"/>
        <w:gridCol w:w="1286"/>
        <w:gridCol w:w="1400"/>
        <w:gridCol w:w="1688"/>
        <w:gridCol w:w="1546"/>
        <w:gridCol w:w="1546"/>
      </w:tblGrid>
      <w:tr w:rsidR="001542F4" w:rsidRPr="00B6671B" w14:paraId="09187E9F" w14:textId="77777777" w:rsidTr="000265A9">
        <w:trPr>
          <w:trHeight w:val="999"/>
        </w:trPr>
        <w:tc>
          <w:tcPr>
            <w:tcW w:w="2405" w:type="dxa"/>
            <w:shd w:val="clear" w:color="auto" w:fill="auto"/>
            <w:vAlign w:val="bottom"/>
            <w:hideMark/>
          </w:tcPr>
          <w:p w14:paraId="510CD7AC"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Наименование узла</w:t>
            </w:r>
          </w:p>
        </w:tc>
        <w:tc>
          <w:tcPr>
            <w:tcW w:w="1134" w:type="dxa"/>
            <w:shd w:val="clear" w:color="auto" w:fill="auto"/>
            <w:vAlign w:val="bottom"/>
            <w:hideMark/>
          </w:tcPr>
          <w:p w14:paraId="74BAB2EE"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Расчетная нагрузка на отопление, Гкал/ч</w:t>
            </w:r>
          </w:p>
        </w:tc>
        <w:tc>
          <w:tcPr>
            <w:tcW w:w="1248" w:type="dxa"/>
            <w:shd w:val="clear" w:color="auto" w:fill="auto"/>
            <w:vAlign w:val="bottom"/>
            <w:hideMark/>
          </w:tcPr>
          <w:p w14:paraId="396F3F4F"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Диаметр расчётной шайбы на под. тр-де перед СО, мм</w:t>
            </w:r>
          </w:p>
        </w:tc>
        <w:tc>
          <w:tcPr>
            <w:tcW w:w="1292" w:type="dxa"/>
            <w:shd w:val="clear" w:color="auto" w:fill="auto"/>
            <w:vAlign w:val="bottom"/>
            <w:hideMark/>
          </w:tcPr>
          <w:p w14:paraId="7BDC946F"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Количество шайб на под. тр-де перед СО, шт</w:t>
            </w:r>
          </w:p>
        </w:tc>
        <w:tc>
          <w:tcPr>
            <w:tcW w:w="1147" w:type="dxa"/>
            <w:shd w:val="clear" w:color="auto" w:fill="auto"/>
            <w:vAlign w:val="bottom"/>
            <w:hideMark/>
          </w:tcPr>
          <w:p w14:paraId="58376540"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Диаметр расчётной шайбы на обр. тр-де после СО, мм</w:t>
            </w:r>
          </w:p>
        </w:tc>
        <w:tc>
          <w:tcPr>
            <w:tcW w:w="1286" w:type="dxa"/>
            <w:shd w:val="clear" w:color="auto" w:fill="auto"/>
            <w:vAlign w:val="bottom"/>
            <w:hideMark/>
          </w:tcPr>
          <w:p w14:paraId="60343D10"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Количество шайб на обр. тр-де после СО, шт</w:t>
            </w:r>
          </w:p>
        </w:tc>
        <w:tc>
          <w:tcPr>
            <w:tcW w:w="1415" w:type="dxa"/>
            <w:shd w:val="clear" w:color="auto" w:fill="auto"/>
            <w:vAlign w:val="bottom"/>
            <w:hideMark/>
          </w:tcPr>
          <w:p w14:paraId="4F176F78"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Суммарный расход сетевой воды, т/ч</w:t>
            </w:r>
          </w:p>
        </w:tc>
        <w:tc>
          <w:tcPr>
            <w:tcW w:w="1698" w:type="dxa"/>
            <w:shd w:val="clear" w:color="auto" w:fill="auto"/>
            <w:vAlign w:val="bottom"/>
            <w:hideMark/>
          </w:tcPr>
          <w:p w14:paraId="511C3492"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Располагаемый напоp на вводе потpебителя, м</w:t>
            </w:r>
          </w:p>
        </w:tc>
        <w:tc>
          <w:tcPr>
            <w:tcW w:w="1556" w:type="dxa"/>
            <w:shd w:val="clear" w:color="auto" w:fill="auto"/>
            <w:vAlign w:val="bottom"/>
            <w:hideMark/>
          </w:tcPr>
          <w:p w14:paraId="4219A70C"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Давление в подающем трубопроводе, м</w:t>
            </w:r>
          </w:p>
        </w:tc>
        <w:tc>
          <w:tcPr>
            <w:tcW w:w="1556" w:type="dxa"/>
            <w:shd w:val="clear" w:color="auto" w:fill="auto"/>
            <w:vAlign w:val="bottom"/>
            <w:hideMark/>
          </w:tcPr>
          <w:p w14:paraId="6D2A4150" w14:textId="77777777" w:rsidR="001542F4" w:rsidRPr="001542F4" w:rsidRDefault="001542F4" w:rsidP="001542F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Давление в обратном трубопроводе, м</w:t>
            </w:r>
          </w:p>
        </w:tc>
      </w:tr>
      <w:tr w:rsidR="001542F4" w:rsidRPr="001542F4" w14:paraId="6828271E" w14:textId="77777777" w:rsidTr="000265A9">
        <w:trPr>
          <w:trHeight w:val="288"/>
        </w:trPr>
        <w:tc>
          <w:tcPr>
            <w:tcW w:w="2405" w:type="dxa"/>
            <w:shd w:val="clear" w:color="000000" w:fill="FFFFFF"/>
            <w:vAlign w:val="bottom"/>
            <w:hideMark/>
          </w:tcPr>
          <w:p w14:paraId="0BBE44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44</w:t>
            </w:r>
          </w:p>
        </w:tc>
        <w:tc>
          <w:tcPr>
            <w:tcW w:w="1134" w:type="dxa"/>
            <w:shd w:val="clear" w:color="000000" w:fill="FFFFFF"/>
            <w:vAlign w:val="bottom"/>
            <w:hideMark/>
          </w:tcPr>
          <w:p w14:paraId="1D4CFE5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0,052</w:t>
            </w:r>
          </w:p>
        </w:tc>
        <w:tc>
          <w:tcPr>
            <w:tcW w:w="1248" w:type="dxa"/>
            <w:shd w:val="clear" w:color="000000" w:fill="FFFFFF"/>
            <w:vAlign w:val="bottom"/>
            <w:hideMark/>
          </w:tcPr>
          <w:p w14:paraId="2DC697E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6,932</w:t>
            </w:r>
          </w:p>
        </w:tc>
        <w:tc>
          <w:tcPr>
            <w:tcW w:w="1292" w:type="dxa"/>
            <w:shd w:val="clear" w:color="000000" w:fill="FFFFFF"/>
            <w:vAlign w:val="bottom"/>
            <w:hideMark/>
          </w:tcPr>
          <w:p w14:paraId="36BDCD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A7FF43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9C8E5B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B2110A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c>
          <w:tcPr>
            <w:tcW w:w="1698" w:type="dxa"/>
            <w:shd w:val="clear" w:color="000000" w:fill="FFFFFF"/>
            <w:vAlign w:val="bottom"/>
            <w:hideMark/>
          </w:tcPr>
          <w:p w14:paraId="3E8947A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18,75</w:t>
            </w:r>
          </w:p>
        </w:tc>
        <w:tc>
          <w:tcPr>
            <w:tcW w:w="1556" w:type="dxa"/>
            <w:shd w:val="clear" w:color="000000" w:fill="FFFFFF"/>
            <w:vAlign w:val="bottom"/>
            <w:hideMark/>
          </w:tcPr>
          <w:p w14:paraId="338E180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48,12</w:t>
            </w:r>
          </w:p>
        </w:tc>
        <w:tc>
          <w:tcPr>
            <w:tcW w:w="1556" w:type="dxa"/>
            <w:shd w:val="clear" w:color="000000" w:fill="FFFFFF"/>
            <w:vAlign w:val="bottom"/>
            <w:hideMark/>
          </w:tcPr>
          <w:p w14:paraId="6D3D6A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29,37</w:t>
            </w:r>
          </w:p>
        </w:tc>
      </w:tr>
      <w:tr w:rsidR="001542F4" w:rsidRPr="001542F4" w14:paraId="08CE41DF" w14:textId="77777777" w:rsidTr="000265A9">
        <w:trPr>
          <w:trHeight w:val="288"/>
        </w:trPr>
        <w:tc>
          <w:tcPr>
            <w:tcW w:w="2405" w:type="dxa"/>
            <w:shd w:val="clear" w:color="000000" w:fill="FFFFFF"/>
            <w:vAlign w:val="bottom"/>
            <w:hideMark/>
          </w:tcPr>
          <w:p w14:paraId="6771962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7</w:t>
            </w:r>
          </w:p>
        </w:tc>
        <w:tc>
          <w:tcPr>
            <w:tcW w:w="1134" w:type="dxa"/>
            <w:shd w:val="clear" w:color="000000" w:fill="FFFFFF"/>
            <w:vAlign w:val="bottom"/>
            <w:hideMark/>
          </w:tcPr>
          <w:p w14:paraId="0B9ADB8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0,066</w:t>
            </w:r>
          </w:p>
        </w:tc>
        <w:tc>
          <w:tcPr>
            <w:tcW w:w="1248" w:type="dxa"/>
            <w:shd w:val="clear" w:color="000000" w:fill="FFFFFF"/>
            <w:vAlign w:val="bottom"/>
            <w:hideMark/>
          </w:tcPr>
          <w:p w14:paraId="4EE4465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7,591</w:t>
            </w:r>
          </w:p>
        </w:tc>
        <w:tc>
          <w:tcPr>
            <w:tcW w:w="1292" w:type="dxa"/>
            <w:shd w:val="clear" w:color="000000" w:fill="FFFFFF"/>
            <w:vAlign w:val="bottom"/>
            <w:hideMark/>
          </w:tcPr>
          <w:p w14:paraId="266C88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CB0DBC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7EC01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4141BB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2,64</w:t>
            </w:r>
          </w:p>
        </w:tc>
        <w:tc>
          <w:tcPr>
            <w:tcW w:w="1698" w:type="dxa"/>
            <w:shd w:val="clear" w:color="000000" w:fill="FFFFFF"/>
            <w:vAlign w:val="bottom"/>
            <w:hideMark/>
          </w:tcPr>
          <w:p w14:paraId="227779F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21,01</w:t>
            </w:r>
          </w:p>
        </w:tc>
        <w:tc>
          <w:tcPr>
            <w:tcW w:w="1556" w:type="dxa"/>
            <w:shd w:val="clear" w:color="000000" w:fill="FFFFFF"/>
            <w:vAlign w:val="bottom"/>
            <w:hideMark/>
          </w:tcPr>
          <w:p w14:paraId="5C8FE88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39,83</w:t>
            </w:r>
          </w:p>
        </w:tc>
        <w:tc>
          <w:tcPr>
            <w:tcW w:w="1556" w:type="dxa"/>
            <w:shd w:val="clear" w:color="000000" w:fill="FFFFFF"/>
            <w:vAlign w:val="bottom"/>
            <w:hideMark/>
          </w:tcPr>
          <w:p w14:paraId="17D95CE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18,83</w:t>
            </w:r>
          </w:p>
        </w:tc>
      </w:tr>
      <w:tr w:rsidR="001542F4" w:rsidRPr="001542F4" w14:paraId="2FBD2777" w14:textId="77777777" w:rsidTr="000265A9">
        <w:trPr>
          <w:trHeight w:val="288"/>
        </w:trPr>
        <w:tc>
          <w:tcPr>
            <w:tcW w:w="2405" w:type="dxa"/>
            <w:shd w:val="clear" w:color="000000" w:fill="FFFFFF"/>
            <w:vAlign w:val="bottom"/>
            <w:hideMark/>
          </w:tcPr>
          <w:p w14:paraId="6BC1B8B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Здание управления</w:t>
            </w:r>
          </w:p>
        </w:tc>
        <w:tc>
          <w:tcPr>
            <w:tcW w:w="1134" w:type="dxa"/>
            <w:shd w:val="clear" w:color="000000" w:fill="FFFFFF"/>
            <w:vAlign w:val="bottom"/>
            <w:hideMark/>
          </w:tcPr>
          <w:p w14:paraId="01D820D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48" w:type="dxa"/>
            <w:shd w:val="clear" w:color="000000" w:fill="FFFFFF"/>
            <w:vAlign w:val="bottom"/>
            <w:hideMark/>
          </w:tcPr>
          <w:p w14:paraId="5B71BD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5,765</w:t>
            </w:r>
          </w:p>
        </w:tc>
        <w:tc>
          <w:tcPr>
            <w:tcW w:w="1292" w:type="dxa"/>
            <w:shd w:val="clear" w:color="000000" w:fill="FFFFFF"/>
            <w:vAlign w:val="bottom"/>
            <w:hideMark/>
          </w:tcPr>
          <w:p w14:paraId="3571D56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B150AF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15370B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916F59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98" w:type="dxa"/>
            <w:shd w:val="clear" w:color="000000" w:fill="FFFFFF"/>
            <w:vAlign w:val="bottom"/>
            <w:hideMark/>
          </w:tcPr>
          <w:p w14:paraId="20D9748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24,35</w:t>
            </w:r>
          </w:p>
        </w:tc>
        <w:tc>
          <w:tcPr>
            <w:tcW w:w="1556" w:type="dxa"/>
            <w:shd w:val="clear" w:color="000000" w:fill="FFFFFF"/>
            <w:vAlign w:val="bottom"/>
            <w:hideMark/>
          </w:tcPr>
          <w:p w14:paraId="51585FD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54,03</w:t>
            </w:r>
          </w:p>
        </w:tc>
        <w:tc>
          <w:tcPr>
            <w:tcW w:w="1556" w:type="dxa"/>
            <w:shd w:val="clear" w:color="000000" w:fill="FFFFFF"/>
            <w:vAlign w:val="bottom"/>
            <w:hideMark/>
          </w:tcPr>
          <w:p w14:paraId="4661C48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29,68</w:t>
            </w:r>
          </w:p>
        </w:tc>
      </w:tr>
      <w:tr w:rsidR="001542F4" w:rsidRPr="001542F4" w14:paraId="0CD1D684" w14:textId="77777777" w:rsidTr="000265A9">
        <w:trPr>
          <w:trHeight w:val="288"/>
        </w:trPr>
        <w:tc>
          <w:tcPr>
            <w:tcW w:w="2405" w:type="dxa"/>
            <w:shd w:val="clear" w:color="000000" w:fill="FFFFFF"/>
            <w:vAlign w:val="bottom"/>
            <w:hideMark/>
          </w:tcPr>
          <w:p w14:paraId="069FD17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2</w:t>
            </w:r>
          </w:p>
        </w:tc>
        <w:tc>
          <w:tcPr>
            <w:tcW w:w="1134" w:type="dxa"/>
            <w:shd w:val="clear" w:color="000000" w:fill="FFFFFF"/>
            <w:vAlign w:val="bottom"/>
            <w:hideMark/>
          </w:tcPr>
          <w:p w14:paraId="3C33251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0,067</w:t>
            </w:r>
          </w:p>
        </w:tc>
        <w:tc>
          <w:tcPr>
            <w:tcW w:w="1248" w:type="dxa"/>
            <w:shd w:val="clear" w:color="000000" w:fill="FFFFFF"/>
            <w:vAlign w:val="bottom"/>
            <w:hideMark/>
          </w:tcPr>
          <w:p w14:paraId="11227D9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6,964</w:t>
            </w:r>
          </w:p>
        </w:tc>
        <w:tc>
          <w:tcPr>
            <w:tcW w:w="1292" w:type="dxa"/>
            <w:shd w:val="clear" w:color="000000" w:fill="FFFFFF"/>
            <w:vAlign w:val="bottom"/>
            <w:hideMark/>
          </w:tcPr>
          <w:p w14:paraId="733886A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A91D5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7CA016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0BA5A23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c>
          <w:tcPr>
            <w:tcW w:w="1698" w:type="dxa"/>
            <w:shd w:val="clear" w:color="000000" w:fill="FFFFFF"/>
            <w:vAlign w:val="bottom"/>
            <w:hideMark/>
          </w:tcPr>
          <w:p w14:paraId="6C4DF0B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18,41</w:t>
            </w:r>
          </w:p>
        </w:tc>
        <w:tc>
          <w:tcPr>
            <w:tcW w:w="1556" w:type="dxa"/>
            <w:shd w:val="clear" w:color="000000" w:fill="FFFFFF"/>
            <w:vAlign w:val="bottom"/>
            <w:hideMark/>
          </w:tcPr>
          <w:p w14:paraId="0518DF0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43,73</w:t>
            </w:r>
          </w:p>
        </w:tc>
        <w:tc>
          <w:tcPr>
            <w:tcW w:w="1556" w:type="dxa"/>
            <w:shd w:val="clear" w:color="000000" w:fill="FFFFFF"/>
            <w:vAlign w:val="bottom"/>
            <w:hideMark/>
          </w:tcPr>
          <w:p w14:paraId="262FA4C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25,32</w:t>
            </w:r>
          </w:p>
        </w:tc>
      </w:tr>
      <w:tr w:rsidR="001542F4" w:rsidRPr="001542F4" w14:paraId="3784B8B5" w14:textId="77777777" w:rsidTr="000265A9">
        <w:trPr>
          <w:trHeight w:val="288"/>
        </w:trPr>
        <w:tc>
          <w:tcPr>
            <w:tcW w:w="2405" w:type="dxa"/>
            <w:shd w:val="clear" w:color="000000" w:fill="FFFFFF"/>
            <w:vAlign w:val="bottom"/>
            <w:hideMark/>
          </w:tcPr>
          <w:p w14:paraId="691F467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11</w:t>
            </w:r>
          </w:p>
        </w:tc>
        <w:tc>
          <w:tcPr>
            <w:tcW w:w="1134" w:type="dxa"/>
            <w:shd w:val="clear" w:color="000000" w:fill="FFFFFF"/>
            <w:vAlign w:val="bottom"/>
            <w:hideMark/>
          </w:tcPr>
          <w:p w14:paraId="6FDF2C2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0,055</w:t>
            </w:r>
          </w:p>
        </w:tc>
        <w:tc>
          <w:tcPr>
            <w:tcW w:w="1248" w:type="dxa"/>
            <w:shd w:val="clear" w:color="000000" w:fill="FFFFFF"/>
            <w:vAlign w:val="bottom"/>
            <w:hideMark/>
          </w:tcPr>
          <w:p w14:paraId="5FACD33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6,861</w:t>
            </w:r>
          </w:p>
        </w:tc>
        <w:tc>
          <w:tcPr>
            <w:tcW w:w="1292" w:type="dxa"/>
            <w:shd w:val="clear" w:color="000000" w:fill="FFFFFF"/>
            <w:vAlign w:val="bottom"/>
            <w:hideMark/>
          </w:tcPr>
          <w:p w14:paraId="042FCE1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902B59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7FCCB7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815EF1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w:t>
            </w:r>
          </w:p>
        </w:tc>
        <w:tc>
          <w:tcPr>
            <w:tcW w:w="1698" w:type="dxa"/>
            <w:shd w:val="clear" w:color="000000" w:fill="FFFFFF"/>
            <w:vAlign w:val="bottom"/>
            <w:hideMark/>
          </w:tcPr>
          <w:p w14:paraId="7C81356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21,85</w:t>
            </w:r>
          </w:p>
        </w:tc>
        <w:tc>
          <w:tcPr>
            <w:tcW w:w="1556" w:type="dxa"/>
            <w:shd w:val="clear" w:color="000000" w:fill="FFFFFF"/>
            <w:vAlign w:val="bottom"/>
            <w:hideMark/>
          </w:tcPr>
          <w:p w14:paraId="03EB26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40,5</w:t>
            </w:r>
          </w:p>
        </w:tc>
        <w:tc>
          <w:tcPr>
            <w:tcW w:w="1556" w:type="dxa"/>
            <w:shd w:val="clear" w:color="000000" w:fill="FFFFFF"/>
            <w:vAlign w:val="bottom"/>
            <w:hideMark/>
          </w:tcPr>
          <w:p w14:paraId="6F2D4A3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18,65</w:t>
            </w:r>
          </w:p>
        </w:tc>
      </w:tr>
      <w:tr w:rsidR="001542F4" w:rsidRPr="001542F4" w14:paraId="37A6999B" w14:textId="77777777" w:rsidTr="000265A9">
        <w:trPr>
          <w:trHeight w:val="288"/>
        </w:trPr>
        <w:tc>
          <w:tcPr>
            <w:tcW w:w="2405" w:type="dxa"/>
            <w:shd w:val="clear" w:color="000000" w:fill="FFFFFF"/>
            <w:vAlign w:val="bottom"/>
            <w:hideMark/>
          </w:tcPr>
          <w:p w14:paraId="79AECF7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20</w:t>
            </w:r>
          </w:p>
        </w:tc>
        <w:tc>
          <w:tcPr>
            <w:tcW w:w="1134" w:type="dxa"/>
            <w:shd w:val="clear" w:color="000000" w:fill="FFFFFF"/>
            <w:vAlign w:val="bottom"/>
            <w:hideMark/>
          </w:tcPr>
          <w:p w14:paraId="425B098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0,043</w:t>
            </w:r>
          </w:p>
        </w:tc>
        <w:tc>
          <w:tcPr>
            <w:tcW w:w="1248" w:type="dxa"/>
            <w:shd w:val="clear" w:color="000000" w:fill="FFFFFF"/>
            <w:vAlign w:val="bottom"/>
            <w:hideMark/>
          </w:tcPr>
          <w:p w14:paraId="3988C06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6,172</w:t>
            </w:r>
          </w:p>
        </w:tc>
        <w:tc>
          <w:tcPr>
            <w:tcW w:w="1292" w:type="dxa"/>
            <w:shd w:val="clear" w:color="000000" w:fill="FFFFFF"/>
            <w:vAlign w:val="bottom"/>
            <w:hideMark/>
          </w:tcPr>
          <w:p w14:paraId="4E4B0DA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056D93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ED8EDC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325AA8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1,72</w:t>
            </w:r>
          </w:p>
        </w:tc>
        <w:tc>
          <w:tcPr>
            <w:tcW w:w="1698" w:type="dxa"/>
            <w:shd w:val="clear" w:color="000000" w:fill="FFFFFF"/>
            <w:vAlign w:val="bottom"/>
            <w:hideMark/>
          </w:tcPr>
          <w:p w14:paraId="470AE2D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c>
          <w:tcPr>
            <w:tcW w:w="1556" w:type="dxa"/>
            <w:shd w:val="clear" w:color="000000" w:fill="FFFFFF"/>
            <w:vAlign w:val="bottom"/>
            <w:hideMark/>
          </w:tcPr>
          <w:p w14:paraId="07AD32F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40,48</w:t>
            </w:r>
          </w:p>
        </w:tc>
        <w:tc>
          <w:tcPr>
            <w:tcW w:w="1556" w:type="dxa"/>
            <w:shd w:val="clear" w:color="000000" w:fill="FFFFFF"/>
            <w:vAlign w:val="bottom"/>
            <w:hideMark/>
          </w:tcPr>
          <w:p w14:paraId="1A89E86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20,08</w:t>
            </w:r>
          </w:p>
        </w:tc>
      </w:tr>
      <w:tr w:rsidR="001542F4" w:rsidRPr="001542F4" w14:paraId="2547C507" w14:textId="77777777" w:rsidTr="000265A9">
        <w:trPr>
          <w:trHeight w:val="288"/>
        </w:trPr>
        <w:tc>
          <w:tcPr>
            <w:tcW w:w="2405" w:type="dxa"/>
            <w:shd w:val="clear" w:color="000000" w:fill="FFFFFF"/>
            <w:vAlign w:val="bottom"/>
            <w:hideMark/>
          </w:tcPr>
          <w:p w14:paraId="0D5F9A6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Общежитие (Косарева16)</w:t>
            </w:r>
          </w:p>
        </w:tc>
        <w:tc>
          <w:tcPr>
            <w:tcW w:w="1134" w:type="dxa"/>
            <w:shd w:val="clear" w:color="000000" w:fill="FFFFFF"/>
            <w:vAlign w:val="bottom"/>
            <w:hideMark/>
          </w:tcPr>
          <w:p w14:paraId="27B2A1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0,014</w:t>
            </w:r>
          </w:p>
        </w:tc>
        <w:tc>
          <w:tcPr>
            <w:tcW w:w="1248" w:type="dxa"/>
            <w:shd w:val="clear" w:color="000000" w:fill="FFFFFF"/>
            <w:vAlign w:val="bottom"/>
            <w:hideMark/>
          </w:tcPr>
          <w:p w14:paraId="0AFBED4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3,507</w:t>
            </w:r>
          </w:p>
        </w:tc>
        <w:tc>
          <w:tcPr>
            <w:tcW w:w="1292" w:type="dxa"/>
            <w:shd w:val="clear" w:color="000000" w:fill="FFFFFF"/>
            <w:vAlign w:val="bottom"/>
            <w:hideMark/>
          </w:tcPr>
          <w:p w14:paraId="7DC9816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675F50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645F8C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5654E4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0,56</w:t>
            </w:r>
          </w:p>
        </w:tc>
        <w:tc>
          <w:tcPr>
            <w:tcW w:w="1698" w:type="dxa"/>
            <w:shd w:val="clear" w:color="000000" w:fill="FFFFFF"/>
            <w:vAlign w:val="bottom"/>
            <w:hideMark/>
          </w:tcPr>
          <w:p w14:paraId="3A78897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20,73</w:t>
            </w:r>
          </w:p>
        </w:tc>
        <w:tc>
          <w:tcPr>
            <w:tcW w:w="1556" w:type="dxa"/>
            <w:shd w:val="clear" w:color="000000" w:fill="FFFFFF"/>
            <w:vAlign w:val="bottom"/>
            <w:hideMark/>
          </w:tcPr>
          <w:p w14:paraId="3D3DFF8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41,28</w:t>
            </w:r>
          </w:p>
        </w:tc>
        <w:tc>
          <w:tcPr>
            <w:tcW w:w="1556" w:type="dxa"/>
            <w:shd w:val="clear" w:color="000000" w:fill="FFFFFF"/>
            <w:vAlign w:val="bottom"/>
            <w:hideMark/>
          </w:tcPr>
          <w:p w14:paraId="0E81D15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20,54</w:t>
            </w:r>
          </w:p>
        </w:tc>
      </w:tr>
      <w:tr w:rsidR="001542F4" w:rsidRPr="001542F4" w14:paraId="34259F67" w14:textId="77777777" w:rsidTr="000265A9">
        <w:trPr>
          <w:trHeight w:val="288"/>
        </w:trPr>
        <w:tc>
          <w:tcPr>
            <w:tcW w:w="2405" w:type="dxa"/>
            <w:shd w:val="clear" w:color="000000" w:fill="FFFFFF"/>
            <w:vAlign w:val="bottom"/>
            <w:hideMark/>
          </w:tcPr>
          <w:p w14:paraId="4D5E64A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Косарева 14 (адм.зд №3)</w:t>
            </w:r>
          </w:p>
        </w:tc>
        <w:tc>
          <w:tcPr>
            <w:tcW w:w="1134" w:type="dxa"/>
            <w:shd w:val="clear" w:color="000000" w:fill="FFFFFF"/>
            <w:vAlign w:val="bottom"/>
            <w:hideMark/>
          </w:tcPr>
          <w:p w14:paraId="39481C9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0,031</w:t>
            </w:r>
          </w:p>
        </w:tc>
        <w:tc>
          <w:tcPr>
            <w:tcW w:w="1248" w:type="dxa"/>
            <w:shd w:val="clear" w:color="000000" w:fill="FFFFFF"/>
            <w:vAlign w:val="bottom"/>
            <w:hideMark/>
          </w:tcPr>
          <w:p w14:paraId="1E7E3A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5,223</w:t>
            </w:r>
          </w:p>
        </w:tc>
        <w:tc>
          <w:tcPr>
            <w:tcW w:w="1292" w:type="dxa"/>
            <w:shd w:val="clear" w:color="000000" w:fill="FFFFFF"/>
            <w:vAlign w:val="bottom"/>
            <w:hideMark/>
          </w:tcPr>
          <w:p w14:paraId="6B89CDD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0A9E17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03B1C3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6B58A1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1,24</w:t>
            </w:r>
          </w:p>
        </w:tc>
        <w:tc>
          <w:tcPr>
            <w:tcW w:w="1698" w:type="dxa"/>
            <w:shd w:val="clear" w:color="000000" w:fill="FFFFFF"/>
            <w:vAlign w:val="bottom"/>
            <w:hideMark/>
          </w:tcPr>
          <w:p w14:paraId="5D7EC18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20,67</w:t>
            </w:r>
          </w:p>
        </w:tc>
        <w:tc>
          <w:tcPr>
            <w:tcW w:w="1556" w:type="dxa"/>
            <w:shd w:val="clear" w:color="000000" w:fill="FFFFFF"/>
            <w:vAlign w:val="bottom"/>
            <w:hideMark/>
          </w:tcPr>
          <w:p w14:paraId="62D46FC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40,14</w:t>
            </w:r>
          </w:p>
        </w:tc>
        <w:tc>
          <w:tcPr>
            <w:tcW w:w="1556" w:type="dxa"/>
            <w:shd w:val="clear" w:color="000000" w:fill="FFFFFF"/>
            <w:vAlign w:val="bottom"/>
            <w:hideMark/>
          </w:tcPr>
          <w:p w14:paraId="0AD1F80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19,48</w:t>
            </w:r>
          </w:p>
        </w:tc>
      </w:tr>
      <w:tr w:rsidR="001542F4" w:rsidRPr="001542F4" w14:paraId="650BF57C" w14:textId="77777777" w:rsidTr="000265A9">
        <w:trPr>
          <w:trHeight w:val="288"/>
        </w:trPr>
        <w:tc>
          <w:tcPr>
            <w:tcW w:w="2405" w:type="dxa"/>
            <w:shd w:val="clear" w:color="000000" w:fill="FFFFFF"/>
            <w:vAlign w:val="bottom"/>
            <w:hideMark/>
          </w:tcPr>
          <w:p w14:paraId="2261115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32</w:t>
            </w:r>
          </w:p>
        </w:tc>
        <w:tc>
          <w:tcPr>
            <w:tcW w:w="1134" w:type="dxa"/>
            <w:shd w:val="clear" w:color="000000" w:fill="FFFFFF"/>
            <w:vAlign w:val="bottom"/>
            <w:hideMark/>
          </w:tcPr>
          <w:p w14:paraId="00E388D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0,054</w:t>
            </w:r>
          </w:p>
        </w:tc>
        <w:tc>
          <w:tcPr>
            <w:tcW w:w="1248" w:type="dxa"/>
            <w:shd w:val="clear" w:color="000000" w:fill="FFFFFF"/>
            <w:vAlign w:val="bottom"/>
            <w:hideMark/>
          </w:tcPr>
          <w:p w14:paraId="3406074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6,783</w:t>
            </w:r>
          </w:p>
        </w:tc>
        <w:tc>
          <w:tcPr>
            <w:tcW w:w="1292" w:type="dxa"/>
            <w:shd w:val="clear" w:color="000000" w:fill="FFFFFF"/>
            <w:vAlign w:val="bottom"/>
            <w:hideMark/>
          </w:tcPr>
          <w:p w14:paraId="665156A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9771F2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9F3C7E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849D35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2,16</w:t>
            </w:r>
          </w:p>
        </w:tc>
        <w:tc>
          <w:tcPr>
            <w:tcW w:w="1698" w:type="dxa"/>
            <w:shd w:val="clear" w:color="000000" w:fill="FFFFFF"/>
            <w:vAlign w:val="bottom"/>
            <w:hideMark/>
          </w:tcPr>
          <w:p w14:paraId="333DC7A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22,05</w:t>
            </w:r>
          </w:p>
        </w:tc>
        <w:tc>
          <w:tcPr>
            <w:tcW w:w="1556" w:type="dxa"/>
            <w:shd w:val="clear" w:color="000000" w:fill="FFFFFF"/>
            <w:vAlign w:val="bottom"/>
            <w:hideMark/>
          </w:tcPr>
          <w:p w14:paraId="64217F6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43,87</w:t>
            </w:r>
          </w:p>
        </w:tc>
        <w:tc>
          <w:tcPr>
            <w:tcW w:w="1556" w:type="dxa"/>
            <w:shd w:val="clear" w:color="000000" w:fill="FFFFFF"/>
            <w:vAlign w:val="bottom"/>
            <w:hideMark/>
          </w:tcPr>
          <w:p w14:paraId="74225B0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21,82</w:t>
            </w:r>
          </w:p>
        </w:tc>
      </w:tr>
      <w:tr w:rsidR="001542F4" w:rsidRPr="001542F4" w14:paraId="7290DFD0" w14:textId="77777777" w:rsidTr="000265A9">
        <w:trPr>
          <w:trHeight w:val="288"/>
        </w:trPr>
        <w:tc>
          <w:tcPr>
            <w:tcW w:w="2405" w:type="dxa"/>
            <w:shd w:val="clear" w:color="000000" w:fill="FFFFFF"/>
            <w:vAlign w:val="bottom"/>
            <w:hideMark/>
          </w:tcPr>
          <w:p w14:paraId="16D5885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36</w:t>
            </w:r>
          </w:p>
        </w:tc>
        <w:tc>
          <w:tcPr>
            <w:tcW w:w="1134" w:type="dxa"/>
            <w:shd w:val="clear" w:color="000000" w:fill="FFFFFF"/>
            <w:vAlign w:val="bottom"/>
            <w:hideMark/>
          </w:tcPr>
          <w:p w14:paraId="18DB3EF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0,034</w:t>
            </w:r>
          </w:p>
        </w:tc>
        <w:tc>
          <w:tcPr>
            <w:tcW w:w="1248" w:type="dxa"/>
            <w:shd w:val="clear" w:color="000000" w:fill="FFFFFF"/>
            <w:vAlign w:val="bottom"/>
            <w:hideMark/>
          </w:tcPr>
          <w:p w14:paraId="2E0BD5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5,364</w:t>
            </w:r>
          </w:p>
        </w:tc>
        <w:tc>
          <w:tcPr>
            <w:tcW w:w="1292" w:type="dxa"/>
            <w:shd w:val="clear" w:color="000000" w:fill="FFFFFF"/>
            <w:vAlign w:val="bottom"/>
            <w:hideMark/>
          </w:tcPr>
          <w:p w14:paraId="1708E5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B4B3E5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0A271A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2EF17C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1,36</w:t>
            </w:r>
          </w:p>
        </w:tc>
        <w:tc>
          <w:tcPr>
            <w:tcW w:w="1698" w:type="dxa"/>
            <w:shd w:val="clear" w:color="000000" w:fill="FFFFFF"/>
            <w:vAlign w:val="bottom"/>
            <w:hideMark/>
          </w:tcPr>
          <w:p w14:paraId="796F9C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22,35</w:t>
            </w:r>
          </w:p>
        </w:tc>
        <w:tc>
          <w:tcPr>
            <w:tcW w:w="1556" w:type="dxa"/>
            <w:shd w:val="clear" w:color="000000" w:fill="FFFFFF"/>
            <w:vAlign w:val="bottom"/>
            <w:hideMark/>
          </w:tcPr>
          <w:p w14:paraId="49E54C4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44,7</w:t>
            </w:r>
          </w:p>
        </w:tc>
        <w:tc>
          <w:tcPr>
            <w:tcW w:w="1556" w:type="dxa"/>
            <w:shd w:val="clear" w:color="000000" w:fill="FFFFFF"/>
            <w:vAlign w:val="bottom"/>
            <w:hideMark/>
          </w:tcPr>
          <w:p w14:paraId="7CAC219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22,35</w:t>
            </w:r>
          </w:p>
        </w:tc>
      </w:tr>
      <w:tr w:rsidR="001542F4" w:rsidRPr="001542F4" w14:paraId="2C73AE36" w14:textId="77777777" w:rsidTr="000265A9">
        <w:trPr>
          <w:trHeight w:val="288"/>
        </w:trPr>
        <w:tc>
          <w:tcPr>
            <w:tcW w:w="2405" w:type="dxa"/>
            <w:shd w:val="clear" w:color="000000" w:fill="FFFFFF"/>
            <w:vAlign w:val="bottom"/>
            <w:hideMark/>
          </w:tcPr>
          <w:p w14:paraId="3AE71F7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34</w:t>
            </w:r>
          </w:p>
        </w:tc>
        <w:tc>
          <w:tcPr>
            <w:tcW w:w="1134" w:type="dxa"/>
            <w:shd w:val="clear" w:color="000000" w:fill="FFFFFF"/>
            <w:vAlign w:val="bottom"/>
            <w:hideMark/>
          </w:tcPr>
          <w:p w14:paraId="4FAF815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48" w:type="dxa"/>
            <w:shd w:val="clear" w:color="000000" w:fill="FFFFFF"/>
            <w:vAlign w:val="bottom"/>
            <w:hideMark/>
          </w:tcPr>
          <w:p w14:paraId="1B0176F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5,908</w:t>
            </w:r>
          </w:p>
        </w:tc>
        <w:tc>
          <w:tcPr>
            <w:tcW w:w="1292" w:type="dxa"/>
            <w:shd w:val="clear" w:color="000000" w:fill="FFFFFF"/>
            <w:vAlign w:val="bottom"/>
            <w:hideMark/>
          </w:tcPr>
          <w:p w14:paraId="223CC5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08309A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E15B6E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216FCC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98" w:type="dxa"/>
            <w:shd w:val="clear" w:color="000000" w:fill="FFFFFF"/>
            <w:vAlign w:val="bottom"/>
            <w:hideMark/>
          </w:tcPr>
          <w:p w14:paraId="76EC735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22,09</w:t>
            </w:r>
          </w:p>
        </w:tc>
        <w:tc>
          <w:tcPr>
            <w:tcW w:w="1556" w:type="dxa"/>
            <w:shd w:val="clear" w:color="000000" w:fill="FFFFFF"/>
            <w:vAlign w:val="bottom"/>
            <w:hideMark/>
          </w:tcPr>
          <w:p w14:paraId="68111BE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44,7</w:t>
            </w:r>
          </w:p>
        </w:tc>
        <w:tc>
          <w:tcPr>
            <w:tcW w:w="1556" w:type="dxa"/>
            <w:shd w:val="clear" w:color="000000" w:fill="FFFFFF"/>
            <w:vAlign w:val="bottom"/>
            <w:hideMark/>
          </w:tcPr>
          <w:p w14:paraId="73695F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22,61</w:t>
            </w:r>
          </w:p>
        </w:tc>
      </w:tr>
      <w:tr w:rsidR="001542F4" w:rsidRPr="001542F4" w14:paraId="07FDFC58" w14:textId="77777777" w:rsidTr="000265A9">
        <w:trPr>
          <w:trHeight w:val="288"/>
        </w:trPr>
        <w:tc>
          <w:tcPr>
            <w:tcW w:w="2405" w:type="dxa"/>
            <w:shd w:val="clear" w:color="000000" w:fill="FFFFFF"/>
            <w:vAlign w:val="bottom"/>
            <w:hideMark/>
          </w:tcPr>
          <w:p w14:paraId="6CEF280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13</w:t>
            </w:r>
          </w:p>
        </w:tc>
        <w:tc>
          <w:tcPr>
            <w:tcW w:w="1134" w:type="dxa"/>
            <w:shd w:val="clear" w:color="000000" w:fill="FFFFFF"/>
            <w:vAlign w:val="bottom"/>
            <w:hideMark/>
          </w:tcPr>
          <w:p w14:paraId="2DE0842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0,045</w:t>
            </w:r>
          </w:p>
        </w:tc>
        <w:tc>
          <w:tcPr>
            <w:tcW w:w="1248" w:type="dxa"/>
            <w:shd w:val="clear" w:color="000000" w:fill="FFFFFF"/>
            <w:vAlign w:val="bottom"/>
            <w:hideMark/>
          </w:tcPr>
          <w:p w14:paraId="193A38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6,318</w:t>
            </w:r>
          </w:p>
        </w:tc>
        <w:tc>
          <w:tcPr>
            <w:tcW w:w="1292" w:type="dxa"/>
            <w:shd w:val="clear" w:color="000000" w:fill="FFFFFF"/>
            <w:vAlign w:val="bottom"/>
            <w:hideMark/>
          </w:tcPr>
          <w:p w14:paraId="6983AA3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B2726F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80E1FF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0EDA2A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w:t>
            </w:r>
          </w:p>
        </w:tc>
        <w:tc>
          <w:tcPr>
            <w:tcW w:w="1698" w:type="dxa"/>
            <w:shd w:val="clear" w:color="000000" w:fill="FFFFFF"/>
            <w:vAlign w:val="bottom"/>
            <w:hideMark/>
          </w:tcPr>
          <w:p w14:paraId="7785723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20,35</w:t>
            </w:r>
          </w:p>
        </w:tc>
        <w:tc>
          <w:tcPr>
            <w:tcW w:w="1556" w:type="dxa"/>
            <w:shd w:val="clear" w:color="000000" w:fill="FFFFFF"/>
            <w:vAlign w:val="bottom"/>
            <w:hideMark/>
          </w:tcPr>
          <w:p w14:paraId="557AFBB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35,8</w:t>
            </w:r>
          </w:p>
        </w:tc>
        <w:tc>
          <w:tcPr>
            <w:tcW w:w="1556" w:type="dxa"/>
            <w:shd w:val="clear" w:color="000000" w:fill="FFFFFF"/>
            <w:vAlign w:val="bottom"/>
            <w:hideMark/>
          </w:tcPr>
          <w:p w14:paraId="6A16CE8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15,45</w:t>
            </w:r>
          </w:p>
        </w:tc>
      </w:tr>
      <w:tr w:rsidR="001542F4" w:rsidRPr="001542F4" w14:paraId="03BBAEF1" w14:textId="77777777" w:rsidTr="000265A9">
        <w:trPr>
          <w:trHeight w:val="288"/>
        </w:trPr>
        <w:tc>
          <w:tcPr>
            <w:tcW w:w="2405" w:type="dxa"/>
            <w:shd w:val="clear" w:color="000000" w:fill="FFFFFF"/>
            <w:vAlign w:val="bottom"/>
            <w:hideMark/>
          </w:tcPr>
          <w:p w14:paraId="35C673A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22</w:t>
            </w:r>
          </w:p>
        </w:tc>
        <w:tc>
          <w:tcPr>
            <w:tcW w:w="1134" w:type="dxa"/>
            <w:shd w:val="clear" w:color="000000" w:fill="FFFFFF"/>
            <w:vAlign w:val="bottom"/>
            <w:hideMark/>
          </w:tcPr>
          <w:p w14:paraId="194F32D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0,049</w:t>
            </w:r>
          </w:p>
        </w:tc>
        <w:tc>
          <w:tcPr>
            <w:tcW w:w="1248" w:type="dxa"/>
            <w:shd w:val="clear" w:color="000000" w:fill="FFFFFF"/>
            <w:vAlign w:val="bottom"/>
            <w:hideMark/>
          </w:tcPr>
          <w:p w14:paraId="0E5E614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2" w:type="dxa"/>
            <w:shd w:val="clear" w:color="000000" w:fill="FFFFFF"/>
            <w:vAlign w:val="bottom"/>
            <w:hideMark/>
          </w:tcPr>
          <w:p w14:paraId="55C6042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289B456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6,577</w:t>
            </w:r>
          </w:p>
        </w:tc>
        <w:tc>
          <w:tcPr>
            <w:tcW w:w="1286" w:type="dxa"/>
            <w:shd w:val="clear" w:color="000000" w:fill="FFFFFF"/>
            <w:vAlign w:val="bottom"/>
            <w:hideMark/>
          </w:tcPr>
          <w:p w14:paraId="67C37C4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15" w:type="dxa"/>
            <w:shd w:val="clear" w:color="000000" w:fill="FFFFFF"/>
            <w:vAlign w:val="bottom"/>
            <w:hideMark/>
          </w:tcPr>
          <w:p w14:paraId="5184930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1,96</w:t>
            </w:r>
          </w:p>
        </w:tc>
        <w:tc>
          <w:tcPr>
            <w:tcW w:w="1698" w:type="dxa"/>
            <w:shd w:val="clear" w:color="000000" w:fill="FFFFFF"/>
            <w:vAlign w:val="bottom"/>
            <w:hideMark/>
          </w:tcPr>
          <w:p w14:paraId="6609537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20,55</w:t>
            </w:r>
          </w:p>
        </w:tc>
        <w:tc>
          <w:tcPr>
            <w:tcW w:w="1556" w:type="dxa"/>
            <w:shd w:val="clear" w:color="000000" w:fill="FFFFFF"/>
            <w:vAlign w:val="bottom"/>
            <w:hideMark/>
          </w:tcPr>
          <w:p w14:paraId="0ED34FC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31,85</w:t>
            </w:r>
          </w:p>
        </w:tc>
        <w:tc>
          <w:tcPr>
            <w:tcW w:w="1556" w:type="dxa"/>
            <w:shd w:val="clear" w:color="000000" w:fill="FFFFFF"/>
            <w:vAlign w:val="bottom"/>
            <w:hideMark/>
          </w:tcPr>
          <w:p w14:paraId="5BA929F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11,31</w:t>
            </w:r>
          </w:p>
        </w:tc>
      </w:tr>
      <w:tr w:rsidR="001542F4" w:rsidRPr="001542F4" w14:paraId="22BBAF7C" w14:textId="77777777" w:rsidTr="000265A9">
        <w:trPr>
          <w:trHeight w:val="288"/>
        </w:trPr>
        <w:tc>
          <w:tcPr>
            <w:tcW w:w="2405" w:type="dxa"/>
            <w:shd w:val="clear" w:color="000000" w:fill="FFFFFF"/>
            <w:vAlign w:val="bottom"/>
            <w:hideMark/>
          </w:tcPr>
          <w:p w14:paraId="52330E9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24</w:t>
            </w:r>
          </w:p>
        </w:tc>
        <w:tc>
          <w:tcPr>
            <w:tcW w:w="1134" w:type="dxa"/>
            <w:shd w:val="clear" w:color="000000" w:fill="FFFFFF"/>
            <w:vAlign w:val="bottom"/>
            <w:hideMark/>
          </w:tcPr>
          <w:p w14:paraId="0BC3BC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0,034</w:t>
            </w:r>
          </w:p>
        </w:tc>
        <w:tc>
          <w:tcPr>
            <w:tcW w:w="1248" w:type="dxa"/>
            <w:shd w:val="clear" w:color="000000" w:fill="FFFFFF"/>
            <w:vAlign w:val="bottom"/>
            <w:hideMark/>
          </w:tcPr>
          <w:p w14:paraId="6F16035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2" w:type="dxa"/>
            <w:shd w:val="clear" w:color="000000" w:fill="FFFFFF"/>
            <w:vAlign w:val="bottom"/>
            <w:hideMark/>
          </w:tcPr>
          <w:p w14:paraId="3A8A7B3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6DA5D4C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5,475</w:t>
            </w:r>
          </w:p>
        </w:tc>
        <w:tc>
          <w:tcPr>
            <w:tcW w:w="1286" w:type="dxa"/>
            <w:shd w:val="clear" w:color="000000" w:fill="FFFFFF"/>
            <w:vAlign w:val="bottom"/>
            <w:hideMark/>
          </w:tcPr>
          <w:p w14:paraId="0DDFDFE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15" w:type="dxa"/>
            <w:shd w:val="clear" w:color="000000" w:fill="FFFFFF"/>
            <w:vAlign w:val="bottom"/>
            <w:hideMark/>
          </w:tcPr>
          <w:p w14:paraId="609DA1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1,36</w:t>
            </w:r>
          </w:p>
        </w:tc>
        <w:tc>
          <w:tcPr>
            <w:tcW w:w="1698" w:type="dxa"/>
            <w:shd w:val="clear" w:color="000000" w:fill="FFFFFF"/>
            <w:vAlign w:val="bottom"/>
            <w:hideMark/>
          </w:tcPr>
          <w:p w14:paraId="1A4673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20,6</w:t>
            </w:r>
          </w:p>
        </w:tc>
        <w:tc>
          <w:tcPr>
            <w:tcW w:w="1556" w:type="dxa"/>
            <w:shd w:val="clear" w:color="000000" w:fill="FFFFFF"/>
            <w:vAlign w:val="bottom"/>
            <w:hideMark/>
          </w:tcPr>
          <w:p w14:paraId="1BC698C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28,29</w:t>
            </w:r>
          </w:p>
        </w:tc>
        <w:tc>
          <w:tcPr>
            <w:tcW w:w="1556" w:type="dxa"/>
            <w:shd w:val="clear" w:color="000000" w:fill="FFFFFF"/>
            <w:vAlign w:val="bottom"/>
            <w:hideMark/>
          </w:tcPr>
          <w:p w14:paraId="2CDFDA0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7,69</w:t>
            </w:r>
          </w:p>
        </w:tc>
      </w:tr>
      <w:tr w:rsidR="001542F4" w:rsidRPr="001542F4" w14:paraId="5D64CB56" w14:textId="77777777" w:rsidTr="000265A9">
        <w:trPr>
          <w:trHeight w:val="288"/>
        </w:trPr>
        <w:tc>
          <w:tcPr>
            <w:tcW w:w="2405" w:type="dxa"/>
            <w:shd w:val="clear" w:color="000000" w:fill="FFFFFF"/>
            <w:vAlign w:val="bottom"/>
            <w:hideMark/>
          </w:tcPr>
          <w:p w14:paraId="1547EE5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11</w:t>
            </w:r>
          </w:p>
        </w:tc>
        <w:tc>
          <w:tcPr>
            <w:tcW w:w="1134" w:type="dxa"/>
            <w:shd w:val="clear" w:color="000000" w:fill="FFFFFF"/>
            <w:vAlign w:val="bottom"/>
            <w:hideMark/>
          </w:tcPr>
          <w:p w14:paraId="038EF4E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0,043</w:t>
            </w:r>
          </w:p>
        </w:tc>
        <w:tc>
          <w:tcPr>
            <w:tcW w:w="1248" w:type="dxa"/>
            <w:shd w:val="clear" w:color="000000" w:fill="FFFFFF"/>
            <w:vAlign w:val="bottom"/>
            <w:hideMark/>
          </w:tcPr>
          <w:p w14:paraId="1E55A9A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6,169</w:t>
            </w:r>
          </w:p>
        </w:tc>
        <w:tc>
          <w:tcPr>
            <w:tcW w:w="1292" w:type="dxa"/>
            <w:shd w:val="clear" w:color="000000" w:fill="FFFFFF"/>
            <w:vAlign w:val="bottom"/>
            <w:hideMark/>
          </w:tcPr>
          <w:p w14:paraId="5759D81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CC49AB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D70319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42ABF1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1,72</w:t>
            </w:r>
          </w:p>
        </w:tc>
        <w:tc>
          <w:tcPr>
            <w:tcW w:w="1698" w:type="dxa"/>
            <w:shd w:val="clear" w:color="000000" w:fill="FFFFFF"/>
            <w:vAlign w:val="bottom"/>
            <w:hideMark/>
          </w:tcPr>
          <w:p w14:paraId="16F2151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20,44</w:t>
            </w:r>
          </w:p>
        </w:tc>
        <w:tc>
          <w:tcPr>
            <w:tcW w:w="1556" w:type="dxa"/>
            <w:shd w:val="clear" w:color="000000" w:fill="FFFFFF"/>
            <w:vAlign w:val="bottom"/>
            <w:hideMark/>
          </w:tcPr>
          <w:p w14:paraId="602032F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33,21</w:t>
            </w:r>
          </w:p>
        </w:tc>
        <w:tc>
          <w:tcPr>
            <w:tcW w:w="1556" w:type="dxa"/>
            <w:shd w:val="clear" w:color="000000" w:fill="FFFFFF"/>
            <w:vAlign w:val="bottom"/>
            <w:hideMark/>
          </w:tcPr>
          <w:p w14:paraId="4E4F906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12,77</w:t>
            </w:r>
          </w:p>
        </w:tc>
      </w:tr>
      <w:tr w:rsidR="001542F4" w:rsidRPr="001542F4" w14:paraId="2F8B49BA" w14:textId="77777777" w:rsidTr="000265A9">
        <w:trPr>
          <w:trHeight w:val="288"/>
        </w:trPr>
        <w:tc>
          <w:tcPr>
            <w:tcW w:w="2405" w:type="dxa"/>
            <w:shd w:val="clear" w:color="000000" w:fill="FFFFFF"/>
            <w:vAlign w:val="bottom"/>
            <w:hideMark/>
          </w:tcPr>
          <w:p w14:paraId="7ED99A5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Лесная 19</w:t>
            </w:r>
          </w:p>
        </w:tc>
        <w:tc>
          <w:tcPr>
            <w:tcW w:w="1134" w:type="dxa"/>
            <w:shd w:val="clear" w:color="000000" w:fill="FFFFFF"/>
            <w:vAlign w:val="bottom"/>
            <w:hideMark/>
          </w:tcPr>
          <w:p w14:paraId="7D034F0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0,063</w:t>
            </w:r>
          </w:p>
        </w:tc>
        <w:tc>
          <w:tcPr>
            <w:tcW w:w="1248" w:type="dxa"/>
            <w:shd w:val="clear" w:color="000000" w:fill="FFFFFF"/>
            <w:vAlign w:val="bottom"/>
            <w:hideMark/>
          </w:tcPr>
          <w:p w14:paraId="02FC965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2" w:type="dxa"/>
            <w:shd w:val="clear" w:color="000000" w:fill="FFFFFF"/>
            <w:vAlign w:val="bottom"/>
            <w:hideMark/>
          </w:tcPr>
          <w:p w14:paraId="2F2061B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0852A39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7,526</w:t>
            </w:r>
          </w:p>
        </w:tc>
        <w:tc>
          <w:tcPr>
            <w:tcW w:w="1286" w:type="dxa"/>
            <w:shd w:val="clear" w:color="000000" w:fill="FFFFFF"/>
            <w:vAlign w:val="bottom"/>
            <w:hideMark/>
          </w:tcPr>
          <w:p w14:paraId="6559F7F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15" w:type="dxa"/>
            <w:shd w:val="clear" w:color="000000" w:fill="FFFFFF"/>
            <w:vAlign w:val="bottom"/>
            <w:hideMark/>
          </w:tcPr>
          <w:p w14:paraId="4789EBE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2,52</w:t>
            </w:r>
          </w:p>
        </w:tc>
        <w:tc>
          <w:tcPr>
            <w:tcW w:w="1698" w:type="dxa"/>
            <w:shd w:val="clear" w:color="000000" w:fill="FFFFFF"/>
            <w:vAlign w:val="bottom"/>
            <w:hideMark/>
          </w:tcPr>
          <w:p w14:paraId="112D14A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19,81</w:t>
            </w:r>
          </w:p>
        </w:tc>
        <w:tc>
          <w:tcPr>
            <w:tcW w:w="1556" w:type="dxa"/>
            <w:shd w:val="clear" w:color="000000" w:fill="FFFFFF"/>
            <w:vAlign w:val="bottom"/>
            <w:hideMark/>
          </w:tcPr>
          <w:p w14:paraId="097F1D6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31,04</w:t>
            </w:r>
          </w:p>
        </w:tc>
        <w:tc>
          <w:tcPr>
            <w:tcW w:w="1556" w:type="dxa"/>
            <w:shd w:val="clear" w:color="000000" w:fill="FFFFFF"/>
            <w:vAlign w:val="bottom"/>
            <w:hideMark/>
          </w:tcPr>
          <w:p w14:paraId="6C98734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11,24</w:t>
            </w:r>
          </w:p>
        </w:tc>
      </w:tr>
      <w:tr w:rsidR="001542F4" w:rsidRPr="001542F4" w14:paraId="171B9759" w14:textId="77777777" w:rsidTr="000265A9">
        <w:trPr>
          <w:trHeight w:val="288"/>
        </w:trPr>
        <w:tc>
          <w:tcPr>
            <w:tcW w:w="2405" w:type="dxa"/>
            <w:shd w:val="clear" w:color="000000" w:fill="FFFFFF"/>
            <w:vAlign w:val="bottom"/>
            <w:hideMark/>
          </w:tcPr>
          <w:p w14:paraId="0D9843C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Лесная 17</w:t>
            </w:r>
          </w:p>
        </w:tc>
        <w:tc>
          <w:tcPr>
            <w:tcW w:w="1134" w:type="dxa"/>
            <w:shd w:val="clear" w:color="000000" w:fill="FFFFFF"/>
            <w:vAlign w:val="bottom"/>
            <w:hideMark/>
          </w:tcPr>
          <w:p w14:paraId="256E0A8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0,055</w:t>
            </w:r>
          </w:p>
        </w:tc>
        <w:tc>
          <w:tcPr>
            <w:tcW w:w="1248" w:type="dxa"/>
            <w:shd w:val="clear" w:color="000000" w:fill="FFFFFF"/>
            <w:vAlign w:val="bottom"/>
            <w:hideMark/>
          </w:tcPr>
          <w:p w14:paraId="0995DA7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2" w:type="dxa"/>
            <w:shd w:val="clear" w:color="000000" w:fill="FFFFFF"/>
            <w:vAlign w:val="bottom"/>
            <w:hideMark/>
          </w:tcPr>
          <w:p w14:paraId="54EA0A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319813F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7,023</w:t>
            </w:r>
          </w:p>
        </w:tc>
        <w:tc>
          <w:tcPr>
            <w:tcW w:w="1286" w:type="dxa"/>
            <w:shd w:val="clear" w:color="000000" w:fill="FFFFFF"/>
            <w:vAlign w:val="bottom"/>
            <w:hideMark/>
          </w:tcPr>
          <w:p w14:paraId="3243A97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15" w:type="dxa"/>
            <w:shd w:val="clear" w:color="000000" w:fill="FFFFFF"/>
            <w:vAlign w:val="bottom"/>
            <w:hideMark/>
          </w:tcPr>
          <w:p w14:paraId="68C97B9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w:t>
            </w:r>
          </w:p>
        </w:tc>
        <w:tc>
          <w:tcPr>
            <w:tcW w:w="1698" w:type="dxa"/>
            <w:shd w:val="clear" w:color="000000" w:fill="FFFFFF"/>
            <w:vAlign w:val="bottom"/>
            <w:hideMark/>
          </w:tcPr>
          <w:p w14:paraId="1498557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19,9</w:t>
            </w:r>
          </w:p>
        </w:tc>
        <w:tc>
          <w:tcPr>
            <w:tcW w:w="1556" w:type="dxa"/>
            <w:shd w:val="clear" w:color="000000" w:fill="FFFFFF"/>
            <w:vAlign w:val="bottom"/>
            <w:hideMark/>
          </w:tcPr>
          <w:p w14:paraId="33143DE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30,74</w:t>
            </w:r>
          </w:p>
        </w:tc>
        <w:tc>
          <w:tcPr>
            <w:tcW w:w="1556" w:type="dxa"/>
            <w:shd w:val="clear" w:color="000000" w:fill="FFFFFF"/>
            <w:vAlign w:val="bottom"/>
            <w:hideMark/>
          </w:tcPr>
          <w:p w14:paraId="2A97A8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10,84</w:t>
            </w:r>
          </w:p>
        </w:tc>
      </w:tr>
      <w:tr w:rsidR="001542F4" w:rsidRPr="001542F4" w14:paraId="60FE5296" w14:textId="77777777" w:rsidTr="000265A9">
        <w:trPr>
          <w:trHeight w:val="288"/>
        </w:trPr>
        <w:tc>
          <w:tcPr>
            <w:tcW w:w="2405" w:type="dxa"/>
            <w:shd w:val="clear" w:color="000000" w:fill="FFFFFF"/>
            <w:vAlign w:val="bottom"/>
            <w:hideMark/>
          </w:tcPr>
          <w:p w14:paraId="1889F25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9</w:t>
            </w:r>
          </w:p>
        </w:tc>
        <w:tc>
          <w:tcPr>
            <w:tcW w:w="1134" w:type="dxa"/>
            <w:shd w:val="clear" w:color="000000" w:fill="FFFFFF"/>
            <w:vAlign w:val="bottom"/>
            <w:hideMark/>
          </w:tcPr>
          <w:p w14:paraId="7F23F3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w:t>
            </w:r>
          </w:p>
        </w:tc>
        <w:tc>
          <w:tcPr>
            <w:tcW w:w="1248" w:type="dxa"/>
            <w:shd w:val="clear" w:color="000000" w:fill="FFFFFF"/>
            <w:vAlign w:val="bottom"/>
            <w:hideMark/>
          </w:tcPr>
          <w:p w14:paraId="213FE49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6,542</w:t>
            </w:r>
          </w:p>
        </w:tc>
        <w:tc>
          <w:tcPr>
            <w:tcW w:w="1292" w:type="dxa"/>
            <w:shd w:val="clear" w:color="000000" w:fill="FFFFFF"/>
            <w:vAlign w:val="bottom"/>
            <w:hideMark/>
          </w:tcPr>
          <w:p w14:paraId="2B32207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D156A3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998EE7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B020CD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698" w:type="dxa"/>
            <w:shd w:val="clear" w:color="000000" w:fill="FFFFFF"/>
            <w:vAlign w:val="bottom"/>
            <w:hideMark/>
          </w:tcPr>
          <w:p w14:paraId="18B2C53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21,84</w:t>
            </w:r>
          </w:p>
        </w:tc>
        <w:tc>
          <w:tcPr>
            <w:tcW w:w="1556" w:type="dxa"/>
            <w:shd w:val="clear" w:color="000000" w:fill="FFFFFF"/>
            <w:vAlign w:val="bottom"/>
            <w:hideMark/>
          </w:tcPr>
          <w:p w14:paraId="1D4451E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40,06</w:t>
            </w:r>
          </w:p>
        </w:tc>
        <w:tc>
          <w:tcPr>
            <w:tcW w:w="1556" w:type="dxa"/>
            <w:shd w:val="clear" w:color="000000" w:fill="FFFFFF"/>
            <w:vAlign w:val="bottom"/>
            <w:hideMark/>
          </w:tcPr>
          <w:p w14:paraId="6106E7F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18,22</w:t>
            </w:r>
          </w:p>
        </w:tc>
      </w:tr>
      <w:tr w:rsidR="001542F4" w:rsidRPr="001542F4" w14:paraId="57DEC144" w14:textId="77777777" w:rsidTr="000265A9">
        <w:trPr>
          <w:trHeight w:val="288"/>
        </w:trPr>
        <w:tc>
          <w:tcPr>
            <w:tcW w:w="2405" w:type="dxa"/>
            <w:shd w:val="clear" w:color="000000" w:fill="FFFFFF"/>
            <w:vAlign w:val="bottom"/>
            <w:hideMark/>
          </w:tcPr>
          <w:p w14:paraId="17B32C7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Чернореченская 14</w:t>
            </w:r>
          </w:p>
        </w:tc>
        <w:tc>
          <w:tcPr>
            <w:tcW w:w="1134" w:type="dxa"/>
            <w:shd w:val="clear" w:color="000000" w:fill="FFFFFF"/>
            <w:vAlign w:val="bottom"/>
            <w:hideMark/>
          </w:tcPr>
          <w:p w14:paraId="4FBEBC1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0,074</w:t>
            </w:r>
          </w:p>
        </w:tc>
        <w:tc>
          <w:tcPr>
            <w:tcW w:w="1248" w:type="dxa"/>
            <w:shd w:val="clear" w:color="000000" w:fill="FFFFFF"/>
            <w:vAlign w:val="bottom"/>
            <w:hideMark/>
          </w:tcPr>
          <w:p w14:paraId="63434BF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8,012</w:t>
            </w:r>
          </w:p>
        </w:tc>
        <w:tc>
          <w:tcPr>
            <w:tcW w:w="1292" w:type="dxa"/>
            <w:shd w:val="clear" w:color="000000" w:fill="FFFFFF"/>
            <w:vAlign w:val="bottom"/>
            <w:hideMark/>
          </w:tcPr>
          <w:p w14:paraId="27C5719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CA345D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EBADB0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170EBB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2,96</w:t>
            </w:r>
          </w:p>
        </w:tc>
        <w:tc>
          <w:tcPr>
            <w:tcW w:w="1698" w:type="dxa"/>
            <w:shd w:val="clear" w:color="000000" w:fill="FFFFFF"/>
            <w:vAlign w:val="bottom"/>
            <w:hideMark/>
          </w:tcPr>
          <w:p w14:paraId="44108FF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21,27</w:t>
            </w:r>
          </w:p>
        </w:tc>
        <w:tc>
          <w:tcPr>
            <w:tcW w:w="1556" w:type="dxa"/>
            <w:shd w:val="clear" w:color="000000" w:fill="FFFFFF"/>
            <w:vAlign w:val="bottom"/>
            <w:hideMark/>
          </w:tcPr>
          <w:p w14:paraId="4A70F7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42,07</w:t>
            </w:r>
          </w:p>
        </w:tc>
        <w:tc>
          <w:tcPr>
            <w:tcW w:w="1556" w:type="dxa"/>
            <w:shd w:val="clear" w:color="000000" w:fill="FFFFFF"/>
            <w:vAlign w:val="bottom"/>
            <w:hideMark/>
          </w:tcPr>
          <w:p w14:paraId="6AD065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r>
      <w:tr w:rsidR="001542F4" w:rsidRPr="001542F4" w14:paraId="45EBB43E" w14:textId="77777777" w:rsidTr="000265A9">
        <w:trPr>
          <w:trHeight w:val="288"/>
        </w:trPr>
        <w:tc>
          <w:tcPr>
            <w:tcW w:w="2405" w:type="dxa"/>
            <w:shd w:val="clear" w:color="000000" w:fill="FFFFFF"/>
            <w:vAlign w:val="bottom"/>
            <w:hideMark/>
          </w:tcPr>
          <w:p w14:paraId="17A92C5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Чернореченская 12</w:t>
            </w:r>
          </w:p>
        </w:tc>
        <w:tc>
          <w:tcPr>
            <w:tcW w:w="1134" w:type="dxa"/>
            <w:shd w:val="clear" w:color="000000" w:fill="FFFFFF"/>
            <w:vAlign w:val="bottom"/>
            <w:hideMark/>
          </w:tcPr>
          <w:p w14:paraId="5016C8E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0,035</w:t>
            </w:r>
          </w:p>
        </w:tc>
        <w:tc>
          <w:tcPr>
            <w:tcW w:w="1248" w:type="dxa"/>
            <w:shd w:val="clear" w:color="000000" w:fill="FFFFFF"/>
            <w:vAlign w:val="bottom"/>
            <w:hideMark/>
          </w:tcPr>
          <w:p w14:paraId="1525B1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5,553</w:t>
            </w:r>
          </w:p>
        </w:tc>
        <w:tc>
          <w:tcPr>
            <w:tcW w:w="1292" w:type="dxa"/>
            <w:shd w:val="clear" w:color="000000" w:fill="FFFFFF"/>
            <w:vAlign w:val="bottom"/>
            <w:hideMark/>
          </w:tcPr>
          <w:p w14:paraId="6204A64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76C5BC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30A5EB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FDFDEB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1,4</w:t>
            </w:r>
          </w:p>
        </w:tc>
        <w:tc>
          <w:tcPr>
            <w:tcW w:w="1698" w:type="dxa"/>
            <w:shd w:val="clear" w:color="000000" w:fill="FFFFFF"/>
            <w:vAlign w:val="bottom"/>
            <w:hideMark/>
          </w:tcPr>
          <w:p w14:paraId="4A6F8BE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20,62</w:t>
            </w:r>
          </w:p>
        </w:tc>
        <w:tc>
          <w:tcPr>
            <w:tcW w:w="1556" w:type="dxa"/>
            <w:shd w:val="clear" w:color="000000" w:fill="FFFFFF"/>
            <w:vAlign w:val="bottom"/>
            <w:hideMark/>
          </w:tcPr>
          <w:p w14:paraId="34565DE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41,97</w:t>
            </w:r>
          </w:p>
        </w:tc>
        <w:tc>
          <w:tcPr>
            <w:tcW w:w="1556" w:type="dxa"/>
            <w:shd w:val="clear" w:color="000000" w:fill="FFFFFF"/>
            <w:vAlign w:val="bottom"/>
            <w:hideMark/>
          </w:tcPr>
          <w:p w14:paraId="705D49F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21,35</w:t>
            </w:r>
          </w:p>
        </w:tc>
      </w:tr>
      <w:tr w:rsidR="001542F4" w:rsidRPr="001542F4" w14:paraId="6AE679E8" w14:textId="77777777" w:rsidTr="000265A9">
        <w:trPr>
          <w:trHeight w:val="288"/>
        </w:trPr>
        <w:tc>
          <w:tcPr>
            <w:tcW w:w="2405" w:type="dxa"/>
            <w:shd w:val="clear" w:color="000000" w:fill="FFFFFF"/>
            <w:vAlign w:val="bottom"/>
            <w:hideMark/>
          </w:tcPr>
          <w:p w14:paraId="7E6E7FD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Дет.сад №1</w:t>
            </w:r>
          </w:p>
        </w:tc>
        <w:tc>
          <w:tcPr>
            <w:tcW w:w="1134" w:type="dxa"/>
            <w:shd w:val="clear" w:color="000000" w:fill="FFFFFF"/>
            <w:vAlign w:val="bottom"/>
            <w:hideMark/>
          </w:tcPr>
          <w:p w14:paraId="702A783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0,097</w:t>
            </w:r>
          </w:p>
        </w:tc>
        <w:tc>
          <w:tcPr>
            <w:tcW w:w="1248" w:type="dxa"/>
            <w:shd w:val="clear" w:color="000000" w:fill="FFFFFF"/>
            <w:vAlign w:val="bottom"/>
            <w:hideMark/>
          </w:tcPr>
          <w:p w14:paraId="28521F5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9,235</w:t>
            </w:r>
          </w:p>
        </w:tc>
        <w:tc>
          <w:tcPr>
            <w:tcW w:w="1292" w:type="dxa"/>
            <w:shd w:val="clear" w:color="000000" w:fill="FFFFFF"/>
            <w:vAlign w:val="bottom"/>
            <w:hideMark/>
          </w:tcPr>
          <w:p w14:paraId="7189D66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FF2056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2C71D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BCF67A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3,88</w:t>
            </w:r>
          </w:p>
        </w:tc>
        <w:tc>
          <w:tcPr>
            <w:tcW w:w="1698" w:type="dxa"/>
            <w:shd w:val="clear" w:color="000000" w:fill="FFFFFF"/>
            <w:vAlign w:val="bottom"/>
            <w:hideMark/>
          </w:tcPr>
          <w:p w14:paraId="5EC8B9F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20,7</w:t>
            </w:r>
          </w:p>
        </w:tc>
        <w:tc>
          <w:tcPr>
            <w:tcW w:w="1556" w:type="dxa"/>
            <w:shd w:val="clear" w:color="000000" w:fill="FFFFFF"/>
            <w:vAlign w:val="bottom"/>
            <w:hideMark/>
          </w:tcPr>
          <w:p w14:paraId="55928D5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40,52</w:t>
            </w:r>
          </w:p>
        </w:tc>
        <w:tc>
          <w:tcPr>
            <w:tcW w:w="1556" w:type="dxa"/>
            <w:shd w:val="clear" w:color="000000" w:fill="FFFFFF"/>
            <w:vAlign w:val="bottom"/>
            <w:hideMark/>
          </w:tcPr>
          <w:p w14:paraId="724562A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19,82</w:t>
            </w:r>
          </w:p>
        </w:tc>
      </w:tr>
      <w:tr w:rsidR="001542F4" w:rsidRPr="001542F4" w14:paraId="1AE002EF" w14:textId="77777777" w:rsidTr="000265A9">
        <w:trPr>
          <w:trHeight w:val="288"/>
        </w:trPr>
        <w:tc>
          <w:tcPr>
            <w:tcW w:w="2405" w:type="dxa"/>
            <w:shd w:val="clear" w:color="000000" w:fill="FFFFFF"/>
            <w:vAlign w:val="bottom"/>
            <w:hideMark/>
          </w:tcPr>
          <w:p w14:paraId="26DFA00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16</w:t>
            </w:r>
          </w:p>
        </w:tc>
        <w:tc>
          <w:tcPr>
            <w:tcW w:w="1134" w:type="dxa"/>
            <w:shd w:val="clear" w:color="000000" w:fill="FFFFFF"/>
            <w:vAlign w:val="bottom"/>
            <w:hideMark/>
          </w:tcPr>
          <w:p w14:paraId="6C0A47C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0,051</w:t>
            </w:r>
          </w:p>
        </w:tc>
        <w:tc>
          <w:tcPr>
            <w:tcW w:w="1248" w:type="dxa"/>
            <w:shd w:val="clear" w:color="000000" w:fill="FFFFFF"/>
            <w:vAlign w:val="bottom"/>
            <w:hideMark/>
          </w:tcPr>
          <w:p w14:paraId="616FF84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6,759</w:t>
            </w:r>
          </w:p>
        </w:tc>
        <w:tc>
          <w:tcPr>
            <w:tcW w:w="1292" w:type="dxa"/>
            <w:shd w:val="clear" w:color="000000" w:fill="FFFFFF"/>
            <w:vAlign w:val="bottom"/>
            <w:hideMark/>
          </w:tcPr>
          <w:p w14:paraId="1F94A02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3CFA7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0568BC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33C942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c>
          <w:tcPr>
            <w:tcW w:w="1698" w:type="dxa"/>
            <w:shd w:val="clear" w:color="000000" w:fill="FFFFFF"/>
            <w:vAlign w:val="bottom"/>
            <w:hideMark/>
          </w:tcPr>
          <w:p w14:paraId="060C6D9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19,95</w:t>
            </w:r>
          </w:p>
        </w:tc>
        <w:tc>
          <w:tcPr>
            <w:tcW w:w="1556" w:type="dxa"/>
            <w:shd w:val="clear" w:color="000000" w:fill="FFFFFF"/>
            <w:vAlign w:val="bottom"/>
            <w:hideMark/>
          </w:tcPr>
          <w:p w14:paraId="25D60AE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39,4</w:t>
            </w:r>
          </w:p>
        </w:tc>
        <w:tc>
          <w:tcPr>
            <w:tcW w:w="1556" w:type="dxa"/>
            <w:shd w:val="clear" w:color="000000" w:fill="FFFFFF"/>
            <w:vAlign w:val="bottom"/>
            <w:hideMark/>
          </w:tcPr>
          <w:p w14:paraId="1F6C5AB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19,46</w:t>
            </w:r>
          </w:p>
        </w:tc>
      </w:tr>
      <w:tr w:rsidR="001542F4" w:rsidRPr="001542F4" w14:paraId="5369A326" w14:textId="77777777" w:rsidTr="000265A9">
        <w:trPr>
          <w:trHeight w:val="288"/>
        </w:trPr>
        <w:tc>
          <w:tcPr>
            <w:tcW w:w="2405" w:type="dxa"/>
            <w:shd w:val="clear" w:color="000000" w:fill="FFFFFF"/>
            <w:vAlign w:val="bottom"/>
            <w:hideMark/>
          </w:tcPr>
          <w:p w14:paraId="1EDD3B0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1</w:t>
            </w:r>
          </w:p>
        </w:tc>
        <w:tc>
          <w:tcPr>
            <w:tcW w:w="1134" w:type="dxa"/>
            <w:shd w:val="clear" w:color="000000" w:fill="FFFFFF"/>
            <w:vAlign w:val="bottom"/>
            <w:hideMark/>
          </w:tcPr>
          <w:p w14:paraId="282D675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0,057</w:t>
            </w:r>
          </w:p>
        </w:tc>
        <w:tc>
          <w:tcPr>
            <w:tcW w:w="1248" w:type="dxa"/>
            <w:shd w:val="clear" w:color="000000" w:fill="FFFFFF"/>
            <w:vAlign w:val="bottom"/>
            <w:hideMark/>
          </w:tcPr>
          <w:p w14:paraId="70E21D2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7,161</w:t>
            </w:r>
          </w:p>
        </w:tc>
        <w:tc>
          <w:tcPr>
            <w:tcW w:w="1292" w:type="dxa"/>
            <w:shd w:val="clear" w:color="000000" w:fill="FFFFFF"/>
            <w:vAlign w:val="bottom"/>
            <w:hideMark/>
          </w:tcPr>
          <w:p w14:paraId="2D84D22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B80225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DB1AE6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047CA6F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2,28</w:t>
            </w:r>
          </w:p>
        </w:tc>
        <w:tc>
          <w:tcPr>
            <w:tcW w:w="1698" w:type="dxa"/>
            <w:shd w:val="clear" w:color="000000" w:fill="FFFFFF"/>
            <w:vAlign w:val="bottom"/>
            <w:hideMark/>
          </w:tcPr>
          <w:p w14:paraId="3D1E541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19,78</w:t>
            </w:r>
          </w:p>
        </w:tc>
        <w:tc>
          <w:tcPr>
            <w:tcW w:w="1556" w:type="dxa"/>
            <w:shd w:val="clear" w:color="000000" w:fill="FFFFFF"/>
            <w:vAlign w:val="bottom"/>
            <w:hideMark/>
          </w:tcPr>
          <w:p w14:paraId="4F8D6BB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38,86</w:t>
            </w:r>
          </w:p>
        </w:tc>
        <w:tc>
          <w:tcPr>
            <w:tcW w:w="1556" w:type="dxa"/>
            <w:shd w:val="clear" w:color="000000" w:fill="FFFFFF"/>
            <w:vAlign w:val="bottom"/>
            <w:hideMark/>
          </w:tcPr>
          <w:p w14:paraId="7F6B535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19,08</w:t>
            </w:r>
          </w:p>
        </w:tc>
      </w:tr>
      <w:tr w:rsidR="001542F4" w:rsidRPr="001542F4" w14:paraId="33892455" w14:textId="77777777" w:rsidTr="000265A9">
        <w:trPr>
          <w:trHeight w:val="288"/>
        </w:trPr>
        <w:tc>
          <w:tcPr>
            <w:tcW w:w="2405" w:type="dxa"/>
            <w:shd w:val="clear" w:color="000000" w:fill="FFFFFF"/>
            <w:vAlign w:val="bottom"/>
            <w:hideMark/>
          </w:tcPr>
          <w:p w14:paraId="16A4C19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5а</w:t>
            </w:r>
          </w:p>
        </w:tc>
        <w:tc>
          <w:tcPr>
            <w:tcW w:w="1134" w:type="dxa"/>
            <w:shd w:val="clear" w:color="000000" w:fill="FFFFFF"/>
            <w:vAlign w:val="bottom"/>
            <w:hideMark/>
          </w:tcPr>
          <w:p w14:paraId="49A3C76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0,089</w:t>
            </w:r>
          </w:p>
        </w:tc>
        <w:tc>
          <w:tcPr>
            <w:tcW w:w="1248" w:type="dxa"/>
            <w:shd w:val="clear" w:color="000000" w:fill="FFFFFF"/>
            <w:vAlign w:val="bottom"/>
            <w:hideMark/>
          </w:tcPr>
          <w:p w14:paraId="2B2666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8,825</w:t>
            </w:r>
          </w:p>
        </w:tc>
        <w:tc>
          <w:tcPr>
            <w:tcW w:w="1292" w:type="dxa"/>
            <w:shd w:val="clear" w:color="000000" w:fill="FFFFFF"/>
            <w:vAlign w:val="bottom"/>
            <w:hideMark/>
          </w:tcPr>
          <w:p w14:paraId="7B488DF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97BD33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E63AB2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0A9781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3,56</w:t>
            </w:r>
          </w:p>
        </w:tc>
        <w:tc>
          <w:tcPr>
            <w:tcW w:w="1698" w:type="dxa"/>
            <w:shd w:val="clear" w:color="000000" w:fill="FFFFFF"/>
            <w:vAlign w:val="bottom"/>
            <w:hideMark/>
          </w:tcPr>
          <w:p w14:paraId="207004E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20,9</w:t>
            </w:r>
          </w:p>
        </w:tc>
        <w:tc>
          <w:tcPr>
            <w:tcW w:w="1556" w:type="dxa"/>
            <w:shd w:val="clear" w:color="000000" w:fill="FFFFFF"/>
            <w:vAlign w:val="bottom"/>
            <w:hideMark/>
          </w:tcPr>
          <w:p w14:paraId="0479253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39,59</w:t>
            </w:r>
          </w:p>
        </w:tc>
        <w:tc>
          <w:tcPr>
            <w:tcW w:w="1556" w:type="dxa"/>
            <w:shd w:val="clear" w:color="000000" w:fill="FFFFFF"/>
            <w:vAlign w:val="bottom"/>
            <w:hideMark/>
          </w:tcPr>
          <w:p w14:paraId="3695FF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18,69</w:t>
            </w:r>
          </w:p>
        </w:tc>
      </w:tr>
      <w:tr w:rsidR="001542F4" w:rsidRPr="001542F4" w14:paraId="12F258E6" w14:textId="77777777" w:rsidTr="000265A9">
        <w:trPr>
          <w:trHeight w:val="288"/>
        </w:trPr>
        <w:tc>
          <w:tcPr>
            <w:tcW w:w="2405" w:type="dxa"/>
            <w:shd w:val="clear" w:color="000000" w:fill="FFFFFF"/>
            <w:vAlign w:val="bottom"/>
            <w:hideMark/>
          </w:tcPr>
          <w:p w14:paraId="2F43B1E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Бункер</w:t>
            </w:r>
          </w:p>
        </w:tc>
        <w:tc>
          <w:tcPr>
            <w:tcW w:w="1134" w:type="dxa"/>
            <w:shd w:val="clear" w:color="000000" w:fill="FFFFFF"/>
            <w:vAlign w:val="bottom"/>
            <w:hideMark/>
          </w:tcPr>
          <w:p w14:paraId="530D1A1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0,048</w:t>
            </w:r>
          </w:p>
        </w:tc>
        <w:tc>
          <w:tcPr>
            <w:tcW w:w="1248" w:type="dxa"/>
            <w:shd w:val="clear" w:color="000000" w:fill="FFFFFF"/>
            <w:vAlign w:val="bottom"/>
            <w:hideMark/>
          </w:tcPr>
          <w:p w14:paraId="38AF24D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6,506</w:t>
            </w:r>
          </w:p>
        </w:tc>
        <w:tc>
          <w:tcPr>
            <w:tcW w:w="1292" w:type="dxa"/>
            <w:shd w:val="clear" w:color="000000" w:fill="FFFFFF"/>
            <w:vAlign w:val="bottom"/>
            <w:hideMark/>
          </w:tcPr>
          <w:p w14:paraId="322564A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F937A5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7C9385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D84430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1,92</w:t>
            </w:r>
          </w:p>
        </w:tc>
        <w:tc>
          <w:tcPr>
            <w:tcW w:w="1698" w:type="dxa"/>
            <w:shd w:val="clear" w:color="000000" w:fill="FFFFFF"/>
            <w:vAlign w:val="bottom"/>
            <w:hideMark/>
          </w:tcPr>
          <w:p w14:paraId="160CCF1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20,59</w:t>
            </w:r>
          </w:p>
        </w:tc>
        <w:tc>
          <w:tcPr>
            <w:tcW w:w="1556" w:type="dxa"/>
            <w:shd w:val="clear" w:color="000000" w:fill="FFFFFF"/>
            <w:vAlign w:val="bottom"/>
            <w:hideMark/>
          </w:tcPr>
          <w:p w14:paraId="04728EB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w:t>
            </w:r>
          </w:p>
        </w:tc>
        <w:tc>
          <w:tcPr>
            <w:tcW w:w="1556" w:type="dxa"/>
            <w:shd w:val="clear" w:color="000000" w:fill="FFFFFF"/>
            <w:vAlign w:val="bottom"/>
            <w:hideMark/>
          </w:tcPr>
          <w:p w14:paraId="39DA9E2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r>
      <w:tr w:rsidR="001542F4" w:rsidRPr="001542F4" w14:paraId="191C38DC" w14:textId="77777777" w:rsidTr="000265A9">
        <w:trPr>
          <w:trHeight w:val="540"/>
        </w:trPr>
        <w:tc>
          <w:tcPr>
            <w:tcW w:w="2405" w:type="dxa"/>
            <w:shd w:val="clear" w:color="000000" w:fill="FFFFFF"/>
            <w:vAlign w:val="bottom"/>
            <w:hideMark/>
          </w:tcPr>
          <w:p w14:paraId="7649266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lastRenderedPageBreak/>
              <w:t>ИП Сайкин (Автомойка+сервис)</w:t>
            </w:r>
          </w:p>
        </w:tc>
        <w:tc>
          <w:tcPr>
            <w:tcW w:w="1134" w:type="dxa"/>
            <w:shd w:val="clear" w:color="000000" w:fill="FFFFFF"/>
            <w:vAlign w:val="bottom"/>
            <w:hideMark/>
          </w:tcPr>
          <w:p w14:paraId="6F5315C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0,013</w:t>
            </w:r>
          </w:p>
        </w:tc>
        <w:tc>
          <w:tcPr>
            <w:tcW w:w="1248" w:type="dxa"/>
            <w:shd w:val="clear" w:color="000000" w:fill="FFFFFF"/>
            <w:vAlign w:val="bottom"/>
            <w:hideMark/>
          </w:tcPr>
          <w:p w14:paraId="6176934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3,375</w:t>
            </w:r>
          </w:p>
        </w:tc>
        <w:tc>
          <w:tcPr>
            <w:tcW w:w="1292" w:type="dxa"/>
            <w:shd w:val="clear" w:color="000000" w:fill="FFFFFF"/>
            <w:vAlign w:val="bottom"/>
            <w:hideMark/>
          </w:tcPr>
          <w:p w14:paraId="1CFE23D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CB1459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7C7C04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528E28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0,52</w:t>
            </w:r>
          </w:p>
        </w:tc>
        <w:tc>
          <w:tcPr>
            <w:tcW w:w="1698" w:type="dxa"/>
            <w:shd w:val="clear" w:color="000000" w:fill="FFFFFF"/>
            <w:vAlign w:val="bottom"/>
            <w:hideMark/>
          </w:tcPr>
          <w:p w14:paraId="6C8804E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20,84</w:t>
            </w:r>
          </w:p>
        </w:tc>
        <w:tc>
          <w:tcPr>
            <w:tcW w:w="1556" w:type="dxa"/>
            <w:shd w:val="clear" w:color="000000" w:fill="FFFFFF"/>
            <w:vAlign w:val="bottom"/>
            <w:hideMark/>
          </w:tcPr>
          <w:p w14:paraId="392FF4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37,19</w:t>
            </w:r>
          </w:p>
        </w:tc>
        <w:tc>
          <w:tcPr>
            <w:tcW w:w="1556" w:type="dxa"/>
            <w:shd w:val="clear" w:color="000000" w:fill="FFFFFF"/>
            <w:vAlign w:val="bottom"/>
            <w:hideMark/>
          </w:tcPr>
          <w:p w14:paraId="7FC08E3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16,35</w:t>
            </w:r>
          </w:p>
        </w:tc>
      </w:tr>
      <w:tr w:rsidR="001542F4" w:rsidRPr="001542F4" w14:paraId="0A090276" w14:textId="77777777" w:rsidTr="000265A9">
        <w:trPr>
          <w:trHeight w:val="288"/>
        </w:trPr>
        <w:tc>
          <w:tcPr>
            <w:tcW w:w="2405" w:type="dxa"/>
            <w:shd w:val="clear" w:color="000000" w:fill="FFFFFF"/>
            <w:vAlign w:val="bottom"/>
            <w:hideMark/>
          </w:tcPr>
          <w:p w14:paraId="6ABE0CF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18</w:t>
            </w:r>
          </w:p>
        </w:tc>
        <w:tc>
          <w:tcPr>
            <w:tcW w:w="1134" w:type="dxa"/>
            <w:shd w:val="clear" w:color="000000" w:fill="FFFFFF"/>
            <w:vAlign w:val="bottom"/>
            <w:hideMark/>
          </w:tcPr>
          <w:p w14:paraId="180521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0,067</w:t>
            </w:r>
          </w:p>
        </w:tc>
        <w:tc>
          <w:tcPr>
            <w:tcW w:w="1248" w:type="dxa"/>
            <w:shd w:val="clear" w:color="000000" w:fill="FFFFFF"/>
            <w:vAlign w:val="bottom"/>
            <w:hideMark/>
          </w:tcPr>
          <w:p w14:paraId="17D677F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7,741</w:t>
            </w:r>
          </w:p>
        </w:tc>
        <w:tc>
          <w:tcPr>
            <w:tcW w:w="1292" w:type="dxa"/>
            <w:shd w:val="clear" w:color="000000" w:fill="FFFFFF"/>
            <w:vAlign w:val="bottom"/>
            <w:hideMark/>
          </w:tcPr>
          <w:p w14:paraId="19C5168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8FECE3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23976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18250F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2,68</w:t>
            </w:r>
          </w:p>
        </w:tc>
        <w:tc>
          <w:tcPr>
            <w:tcW w:w="1698" w:type="dxa"/>
            <w:shd w:val="clear" w:color="000000" w:fill="FFFFFF"/>
            <w:vAlign w:val="bottom"/>
            <w:hideMark/>
          </w:tcPr>
          <w:p w14:paraId="4F6964E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20,01</w:t>
            </w:r>
          </w:p>
        </w:tc>
        <w:tc>
          <w:tcPr>
            <w:tcW w:w="1556" w:type="dxa"/>
            <w:shd w:val="clear" w:color="000000" w:fill="FFFFFF"/>
            <w:vAlign w:val="bottom"/>
            <w:hideMark/>
          </w:tcPr>
          <w:p w14:paraId="1951DDB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37,31</w:t>
            </w:r>
          </w:p>
        </w:tc>
        <w:tc>
          <w:tcPr>
            <w:tcW w:w="1556" w:type="dxa"/>
            <w:shd w:val="clear" w:color="000000" w:fill="FFFFFF"/>
            <w:vAlign w:val="bottom"/>
            <w:hideMark/>
          </w:tcPr>
          <w:p w14:paraId="74B2CA5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17,3</w:t>
            </w:r>
          </w:p>
        </w:tc>
      </w:tr>
      <w:tr w:rsidR="001542F4" w:rsidRPr="001542F4" w14:paraId="5E9655AD" w14:textId="77777777" w:rsidTr="000265A9">
        <w:trPr>
          <w:trHeight w:val="288"/>
        </w:trPr>
        <w:tc>
          <w:tcPr>
            <w:tcW w:w="2405" w:type="dxa"/>
            <w:shd w:val="clear" w:color="000000" w:fill="FFFFFF"/>
            <w:vAlign w:val="bottom"/>
            <w:hideMark/>
          </w:tcPr>
          <w:p w14:paraId="16B02BC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Павлова 5</w:t>
            </w:r>
          </w:p>
        </w:tc>
        <w:tc>
          <w:tcPr>
            <w:tcW w:w="1134" w:type="dxa"/>
            <w:shd w:val="clear" w:color="000000" w:fill="FFFFFF"/>
            <w:vAlign w:val="bottom"/>
            <w:hideMark/>
          </w:tcPr>
          <w:p w14:paraId="7F8C52F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0,047</w:t>
            </w:r>
          </w:p>
        </w:tc>
        <w:tc>
          <w:tcPr>
            <w:tcW w:w="1248" w:type="dxa"/>
            <w:shd w:val="clear" w:color="000000" w:fill="FFFFFF"/>
            <w:vAlign w:val="bottom"/>
            <w:hideMark/>
          </w:tcPr>
          <w:p w14:paraId="4558FB7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6,507</w:t>
            </w:r>
          </w:p>
        </w:tc>
        <w:tc>
          <w:tcPr>
            <w:tcW w:w="1292" w:type="dxa"/>
            <w:shd w:val="clear" w:color="000000" w:fill="FFFFFF"/>
            <w:vAlign w:val="bottom"/>
            <w:hideMark/>
          </w:tcPr>
          <w:p w14:paraId="01B3132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DF3086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F97131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1C453D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w:t>
            </w:r>
          </w:p>
        </w:tc>
        <w:tc>
          <w:tcPr>
            <w:tcW w:w="1698" w:type="dxa"/>
            <w:shd w:val="clear" w:color="000000" w:fill="FFFFFF"/>
            <w:vAlign w:val="bottom"/>
            <w:hideMark/>
          </w:tcPr>
          <w:p w14:paraId="43D21E8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19,73</w:t>
            </w:r>
          </w:p>
        </w:tc>
        <w:tc>
          <w:tcPr>
            <w:tcW w:w="1556" w:type="dxa"/>
            <w:shd w:val="clear" w:color="000000" w:fill="FFFFFF"/>
            <w:vAlign w:val="bottom"/>
            <w:hideMark/>
          </w:tcPr>
          <w:p w14:paraId="6EE9E15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39,02</w:t>
            </w:r>
          </w:p>
        </w:tc>
        <w:tc>
          <w:tcPr>
            <w:tcW w:w="1556" w:type="dxa"/>
            <w:shd w:val="clear" w:color="000000" w:fill="FFFFFF"/>
            <w:vAlign w:val="bottom"/>
            <w:hideMark/>
          </w:tcPr>
          <w:p w14:paraId="1D764DE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19,29</w:t>
            </w:r>
          </w:p>
        </w:tc>
      </w:tr>
      <w:tr w:rsidR="001542F4" w:rsidRPr="001542F4" w14:paraId="26B9D4C0" w14:textId="77777777" w:rsidTr="000265A9">
        <w:trPr>
          <w:trHeight w:val="288"/>
        </w:trPr>
        <w:tc>
          <w:tcPr>
            <w:tcW w:w="2405" w:type="dxa"/>
            <w:shd w:val="clear" w:color="000000" w:fill="FFFFFF"/>
            <w:vAlign w:val="bottom"/>
            <w:hideMark/>
          </w:tcPr>
          <w:p w14:paraId="4861BCB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2а</w:t>
            </w:r>
          </w:p>
        </w:tc>
        <w:tc>
          <w:tcPr>
            <w:tcW w:w="1134" w:type="dxa"/>
            <w:shd w:val="clear" w:color="000000" w:fill="FFFFFF"/>
            <w:vAlign w:val="bottom"/>
            <w:hideMark/>
          </w:tcPr>
          <w:p w14:paraId="6892984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0,027</w:t>
            </w:r>
          </w:p>
        </w:tc>
        <w:tc>
          <w:tcPr>
            <w:tcW w:w="1248" w:type="dxa"/>
            <w:shd w:val="clear" w:color="000000" w:fill="FFFFFF"/>
            <w:vAlign w:val="bottom"/>
            <w:hideMark/>
          </w:tcPr>
          <w:p w14:paraId="5AE8615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4,923</w:t>
            </w:r>
          </w:p>
        </w:tc>
        <w:tc>
          <w:tcPr>
            <w:tcW w:w="1292" w:type="dxa"/>
            <w:shd w:val="clear" w:color="000000" w:fill="FFFFFF"/>
            <w:vAlign w:val="bottom"/>
            <w:hideMark/>
          </w:tcPr>
          <w:p w14:paraId="1FEB0B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7126C1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8C8E3A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0DD253D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1,08</w:t>
            </w:r>
          </w:p>
        </w:tc>
        <w:tc>
          <w:tcPr>
            <w:tcW w:w="1698" w:type="dxa"/>
            <w:shd w:val="clear" w:color="000000" w:fill="FFFFFF"/>
            <w:vAlign w:val="bottom"/>
            <w:hideMark/>
          </w:tcPr>
          <w:p w14:paraId="58E70E3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19,88</w:t>
            </w:r>
          </w:p>
        </w:tc>
        <w:tc>
          <w:tcPr>
            <w:tcW w:w="1556" w:type="dxa"/>
            <w:shd w:val="clear" w:color="000000" w:fill="FFFFFF"/>
            <w:vAlign w:val="bottom"/>
            <w:hideMark/>
          </w:tcPr>
          <w:p w14:paraId="3319F74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37,75</w:t>
            </w:r>
          </w:p>
        </w:tc>
        <w:tc>
          <w:tcPr>
            <w:tcW w:w="1556" w:type="dxa"/>
            <w:shd w:val="clear" w:color="000000" w:fill="FFFFFF"/>
            <w:vAlign w:val="bottom"/>
            <w:hideMark/>
          </w:tcPr>
          <w:p w14:paraId="0631273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17,87</w:t>
            </w:r>
          </w:p>
        </w:tc>
      </w:tr>
      <w:tr w:rsidR="001542F4" w:rsidRPr="001542F4" w14:paraId="38ED08FB" w14:textId="77777777" w:rsidTr="000265A9">
        <w:trPr>
          <w:trHeight w:val="288"/>
        </w:trPr>
        <w:tc>
          <w:tcPr>
            <w:tcW w:w="2405" w:type="dxa"/>
            <w:shd w:val="clear" w:color="000000" w:fill="FFFFFF"/>
            <w:vAlign w:val="bottom"/>
            <w:hideMark/>
          </w:tcPr>
          <w:p w14:paraId="4223A1F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Павлова 13</w:t>
            </w:r>
          </w:p>
        </w:tc>
        <w:tc>
          <w:tcPr>
            <w:tcW w:w="1134" w:type="dxa"/>
            <w:shd w:val="clear" w:color="000000" w:fill="FFFFFF"/>
            <w:vAlign w:val="bottom"/>
            <w:hideMark/>
          </w:tcPr>
          <w:p w14:paraId="6C086C5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0,014</w:t>
            </w:r>
          </w:p>
        </w:tc>
        <w:tc>
          <w:tcPr>
            <w:tcW w:w="1248" w:type="dxa"/>
            <w:shd w:val="clear" w:color="000000" w:fill="FFFFFF"/>
            <w:vAlign w:val="bottom"/>
            <w:hideMark/>
          </w:tcPr>
          <w:p w14:paraId="1A325FD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3,55</w:t>
            </w:r>
          </w:p>
        </w:tc>
        <w:tc>
          <w:tcPr>
            <w:tcW w:w="1292" w:type="dxa"/>
            <w:shd w:val="clear" w:color="000000" w:fill="FFFFFF"/>
            <w:vAlign w:val="bottom"/>
            <w:hideMark/>
          </w:tcPr>
          <w:p w14:paraId="1993812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ACEFBB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19BF5C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72F7EC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0,56</w:t>
            </w:r>
          </w:p>
        </w:tc>
        <w:tc>
          <w:tcPr>
            <w:tcW w:w="1698" w:type="dxa"/>
            <w:shd w:val="clear" w:color="000000" w:fill="FFFFFF"/>
            <w:vAlign w:val="bottom"/>
            <w:hideMark/>
          </w:tcPr>
          <w:p w14:paraId="54202CD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19,76</w:t>
            </w:r>
          </w:p>
        </w:tc>
        <w:tc>
          <w:tcPr>
            <w:tcW w:w="1556" w:type="dxa"/>
            <w:shd w:val="clear" w:color="000000" w:fill="FFFFFF"/>
            <w:vAlign w:val="bottom"/>
            <w:hideMark/>
          </w:tcPr>
          <w:p w14:paraId="71659D3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36,97</w:t>
            </w:r>
          </w:p>
        </w:tc>
        <w:tc>
          <w:tcPr>
            <w:tcW w:w="1556" w:type="dxa"/>
            <w:shd w:val="clear" w:color="000000" w:fill="FFFFFF"/>
            <w:vAlign w:val="bottom"/>
            <w:hideMark/>
          </w:tcPr>
          <w:p w14:paraId="624CD75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17,21</w:t>
            </w:r>
          </w:p>
        </w:tc>
      </w:tr>
      <w:tr w:rsidR="001542F4" w:rsidRPr="001542F4" w14:paraId="101D3A42" w14:textId="77777777" w:rsidTr="000265A9">
        <w:trPr>
          <w:trHeight w:val="288"/>
        </w:trPr>
        <w:tc>
          <w:tcPr>
            <w:tcW w:w="2405" w:type="dxa"/>
            <w:shd w:val="clear" w:color="000000" w:fill="FFFFFF"/>
            <w:vAlign w:val="bottom"/>
            <w:hideMark/>
          </w:tcPr>
          <w:p w14:paraId="787E54C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Павлова 7</w:t>
            </w:r>
          </w:p>
        </w:tc>
        <w:tc>
          <w:tcPr>
            <w:tcW w:w="1134" w:type="dxa"/>
            <w:shd w:val="clear" w:color="000000" w:fill="FFFFFF"/>
            <w:vAlign w:val="bottom"/>
            <w:hideMark/>
          </w:tcPr>
          <w:p w14:paraId="21866C9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0,061</w:t>
            </w:r>
          </w:p>
        </w:tc>
        <w:tc>
          <w:tcPr>
            <w:tcW w:w="1248" w:type="dxa"/>
            <w:shd w:val="clear" w:color="000000" w:fill="FFFFFF"/>
            <w:vAlign w:val="bottom"/>
            <w:hideMark/>
          </w:tcPr>
          <w:p w14:paraId="3CFFEBA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7,404</w:t>
            </w:r>
          </w:p>
        </w:tc>
        <w:tc>
          <w:tcPr>
            <w:tcW w:w="1292" w:type="dxa"/>
            <w:shd w:val="clear" w:color="000000" w:fill="FFFFFF"/>
            <w:vAlign w:val="bottom"/>
            <w:hideMark/>
          </w:tcPr>
          <w:p w14:paraId="40FFBAC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DAE74F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8C8D79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C03320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2,44</w:t>
            </w:r>
          </w:p>
        </w:tc>
        <w:tc>
          <w:tcPr>
            <w:tcW w:w="1698" w:type="dxa"/>
            <w:shd w:val="clear" w:color="000000" w:fill="FFFFFF"/>
            <w:vAlign w:val="bottom"/>
            <w:hideMark/>
          </w:tcPr>
          <w:p w14:paraId="51A38B5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19,82</w:t>
            </w:r>
          </w:p>
        </w:tc>
        <w:tc>
          <w:tcPr>
            <w:tcW w:w="1556" w:type="dxa"/>
            <w:shd w:val="clear" w:color="000000" w:fill="FFFFFF"/>
            <w:vAlign w:val="bottom"/>
            <w:hideMark/>
          </w:tcPr>
          <w:p w14:paraId="0A255D0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38,35</w:t>
            </w:r>
          </w:p>
        </w:tc>
        <w:tc>
          <w:tcPr>
            <w:tcW w:w="1556" w:type="dxa"/>
            <w:shd w:val="clear" w:color="000000" w:fill="FFFFFF"/>
            <w:vAlign w:val="bottom"/>
            <w:hideMark/>
          </w:tcPr>
          <w:p w14:paraId="566F8A6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18,53</w:t>
            </w:r>
          </w:p>
        </w:tc>
      </w:tr>
      <w:tr w:rsidR="001542F4" w:rsidRPr="001542F4" w14:paraId="4DD7DC65" w14:textId="77777777" w:rsidTr="000265A9">
        <w:trPr>
          <w:trHeight w:val="540"/>
        </w:trPr>
        <w:tc>
          <w:tcPr>
            <w:tcW w:w="2405" w:type="dxa"/>
            <w:shd w:val="clear" w:color="000000" w:fill="FFFFFF"/>
            <w:vAlign w:val="bottom"/>
            <w:hideMark/>
          </w:tcPr>
          <w:p w14:paraId="4C50A93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38(Больница)</w:t>
            </w:r>
          </w:p>
        </w:tc>
        <w:tc>
          <w:tcPr>
            <w:tcW w:w="1134" w:type="dxa"/>
            <w:shd w:val="clear" w:color="000000" w:fill="FFFFFF"/>
            <w:vAlign w:val="bottom"/>
            <w:hideMark/>
          </w:tcPr>
          <w:p w14:paraId="4D78F93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0,704</w:t>
            </w:r>
          </w:p>
        </w:tc>
        <w:tc>
          <w:tcPr>
            <w:tcW w:w="1248" w:type="dxa"/>
            <w:shd w:val="clear" w:color="000000" w:fill="FFFFFF"/>
            <w:vAlign w:val="bottom"/>
            <w:hideMark/>
          </w:tcPr>
          <w:p w14:paraId="34FCFF4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26,185</w:t>
            </w:r>
          </w:p>
        </w:tc>
        <w:tc>
          <w:tcPr>
            <w:tcW w:w="1292" w:type="dxa"/>
            <w:shd w:val="clear" w:color="000000" w:fill="FFFFFF"/>
            <w:vAlign w:val="bottom"/>
            <w:hideMark/>
          </w:tcPr>
          <w:p w14:paraId="68DA3A4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6F9CC4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81F3CA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167941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28,16</w:t>
            </w:r>
          </w:p>
        </w:tc>
        <w:tc>
          <w:tcPr>
            <w:tcW w:w="1698" w:type="dxa"/>
            <w:shd w:val="clear" w:color="000000" w:fill="FFFFFF"/>
            <w:vAlign w:val="bottom"/>
            <w:hideMark/>
          </w:tcPr>
          <w:p w14:paraId="6DA9D92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16,88</w:t>
            </w:r>
          </w:p>
        </w:tc>
        <w:tc>
          <w:tcPr>
            <w:tcW w:w="1556" w:type="dxa"/>
            <w:shd w:val="clear" w:color="000000" w:fill="FFFFFF"/>
            <w:vAlign w:val="bottom"/>
            <w:hideMark/>
          </w:tcPr>
          <w:p w14:paraId="27FC84F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42,36</w:t>
            </w:r>
          </w:p>
        </w:tc>
        <w:tc>
          <w:tcPr>
            <w:tcW w:w="1556" w:type="dxa"/>
            <w:shd w:val="clear" w:color="000000" w:fill="FFFFFF"/>
            <w:vAlign w:val="bottom"/>
            <w:hideMark/>
          </w:tcPr>
          <w:p w14:paraId="1D868CE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25,48</w:t>
            </w:r>
          </w:p>
        </w:tc>
      </w:tr>
      <w:tr w:rsidR="001542F4" w:rsidRPr="001542F4" w14:paraId="62906FCF" w14:textId="77777777" w:rsidTr="000265A9">
        <w:trPr>
          <w:trHeight w:val="540"/>
        </w:trPr>
        <w:tc>
          <w:tcPr>
            <w:tcW w:w="2405" w:type="dxa"/>
            <w:shd w:val="clear" w:color="000000" w:fill="FFFFFF"/>
            <w:vAlign w:val="bottom"/>
            <w:hideMark/>
          </w:tcPr>
          <w:p w14:paraId="6D2EF92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Админ.зд№6 (МВД + Вневед.охр)</w:t>
            </w:r>
          </w:p>
        </w:tc>
        <w:tc>
          <w:tcPr>
            <w:tcW w:w="1134" w:type="dxa"/>
            <w:shd w:val="clear" w:color="000000" w:fill="FFFFFF"/>
            <w:vAlign w:val="bottom"/>
            <w:hideMark/>
          </w:tcPr>
          <w:p w14:paraId="3E199E5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0,094</w:t>
            </w:r>
          </w:p>
        </w:tc>
        <w:tc>
          <w:tcPr>
            <w:tcW w:w="1248" w:type="dxa"/>
            <w:shd w:val="clear" w:color="000000" w:fill="FFFFFF"/>
            <w:vAlign w:val="bottom"/>
            <w:hideMark/>
          </w:tcPr>
          <w:p w14:paraId="77DD5B6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9,031</w:t>
            </w:r>
          </w:p>
        </w:tc>
        <w:tc>
          <w:tcPr>
            <w:tcW w:w="1292" w:type="dxa"/>
            <w:shd w:val="clear" w:color="000000" w:fill="FFFFFF"/>
            <w:vAlign w:val="bottom"/>
            <w:hideMark/>
          </w:tcPr>
          <w:p w14:paraId="0207934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7A9A1C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1B0DFE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989CAA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3,76</w:t>
            </w:r>
          </w:p>
        </w:tc>
        <w:tc>
          <w:tcPr>
            <w:tcW w:w="1698" w:type="dxa"/>
            <w:shd w:val="clear" w:color="000000" w:fill="FFFFFF"/>
            <w:vAlign w:val="bottom"/>
            <w:hideMark/>
          </w:tcPr>
          <w:p w14:paraId="7631261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21,26</w:t>
            </w:r>
          </w:p>
        </w:tc>
        <w:tc>
          <w:tcPr>
            <w:tcW w:w="1556" w:type="dxa"/>
            <w:shd w:val="clear" w:color="000000" w:fill="FFFFFF"/>
            <w:vAlign w:val="bottom"/>
            <w:hideMark/>
          </w:tcPr>
          <w:p w14:paraId="568E1E2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43,8</w:t>
            </w:r>
          </w:p>
        </w:tc>
        <w:tc>
          <w:tcPr>
            <w:tcW w:w="1556" w:type="dxa"/>
            <w:shd w:val="clear" w:color="000000" w:fill="FFFFFF"/>
            <w:vAlign w:val="bottom"/>
            <w:hideMark/>
          </w:tcPr>
          <w:p w14:paraId="2526F4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22,54</w:t>
            </w:r>
          </w:p>
        </w:tc>
      </w:tr>
      <w:tr w:rsidR="001542F4" w:rsidRPr="001542F4" w14:paraId="3D930B76" w14:textId="77777777" w:rsidTr="000265A9">
        <w:trPr>
          <w:trHeight w:val="288"/>
        </w:trPr>
        <w:tc>
          <w:tcPr>
            <w:tcW w:w="2405" w:type="dxa"/>
            <w:shd w:val="clear" w:color="000000" w:fill="FFFFFF"/>
            <w:vAlign w:val="bottom"/>
            <w:hideMark/>
          </w:tcPr>
          <w:p w14:paraId="5A1E4E5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ООО Радуга (магазин в ж.д)</w:t>
            </w:r>
          </w:p>
        </w:tc>
        <w:tc>
          <w:tcPr>
            <w:tcW w:w="1134" w:type="dxa"/>
            <w:shd w:val="clear" w:color="000000" w:fill="FFFFFF"/>
            <w:vAlign w:val="bottom"/>
            <w:hideMark/>
          </w:tcPr>
          <w:p w14:paraId="57B10A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0,004</w:t>
            </w:r>
          </w:p>
        </w:tc>
        <w:tc>
          <w:tcPr>
            <w:tcW w:w="1248" w:type="dxa"/>
            <w:shd w:val="clear" w:color="000000" w:fill="FFFFFF"/>
            <w:vAlign w:val="bottom"/>
            <w:hideMark/>
          </w:tcPr>
          <w:p w14:paraId="3DE9936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5,123</w:t>
            </w:r>
          </w:p>
        </w:tc>
        <w:tc>
          <w:tcPr>
            <w:tcW w:w="1292" w:type="dxa"/>
            <w:shd w:val="clear" w:color="000000" w:fill="FFFFFF"/>
            <w:vAlign w:val="bottom"/>
            <w:hideMark/>
          </w:tcPr>
          <w:p w14:paraId="44C8727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w:t>
            </w:r>
          </w:p>
        </w:tc>
        <w:tc>
          <w:tcPr>
            <w:tcW w:w="1147" w:type="dxa"/>
            <w:shd w:val="clear" w:color="000000" w:fill="FFFFFF"/>
            <w:vAlign w:val="bottom"/>
            <w:hideMark/>
          </w:tcPr>
          <w:p w14:paraId="58DB305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BDA6AE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543C59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0,16</w:t>
            </w:r>
          </w:p>
        </w:tc>
        <w:tc>
          <w:tcPr>
            <w:tcW w:w="1698" w:type="dxa"/>
            <w:shd w:val="clear" w:color="000000" w:fill="FFFFFF"/>
            <w:vAlign w:val="bottom"/>
            <w:hideMark/>
          </w:tcPr>
          <w:p w14:paraId="0400B33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22,5</w:t>
            </w:r>
          </w:p>
        </w:tc>
        <w:tc>
          <w:tcPr>
            <w:tcW w:w="1556" w:type="dxa"/>
            <w:shd w:val="clear" w:color="000000" w:fill="FFFFFF"/>
            <w:vAlign w:val="bottom"/>
            <w:hideMark/>
          </w:tcPr>
          <w:p w14:paraId="29E8DC2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45,16</w:t>
            </w:r>
          </w:p>
        </w:tc>
        <w:tc>
          <w:tcPr>
            <w:tcW w:w="1556" w:type="dxa"/>
            <w:shd w:val="clear" w:color="000000" w:fill="FFFFFF"/>
            <w:vAlign w:val="bottom"/>
            <w:hideMark/>
          </w:tcPr>
          <w:p w14:paraId="6553092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22,65</w:t>
            </w:r>
          </w:p>
        </w:tc>
      </w:tr>
      <w:tr w:rsidR="001542F4" w:rsidRPr="001542F4" w14:paraId="32498441" w14:textId="77777777" w:rsidTr="000265A9">
        <w:trPr>
          <w:trHeight w:val="288"/>
        </w:trPr>
        <w:tc>
          <w:tcPr>
            <w:tcW w:w="2405" w:type="dxa"/>
            <w:shd w:val="clear" w:color="000000" w:fill="FFFFFF"/>
            <w:vAlign w:val="bottom"/>
            <w:hideMark/>
          </w:tcPr>
          <w:p w14:paraId="4D2B961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46</w:t>
            </w:r>
          </w:p>
        </w:tc>
        <w:tc>
          <w:tcPr>
            <w:tcW w:w="1134" w:type="dxa"/>
            <w:shd w:val="clear" w:color="000000" w:fill="FFFFFF"/>
            <w:vAlign w:val="bottom"/>
            <w:hideMark/>
          </w:tcPr>
          <w:p w14:paraId="1C29E39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0,064</w:t>
            </w:r>
          </w:p>
        </w:tc>
        <w:tc>
          <w:tcPr>
            <w:tcW w:w="1248" w:type="dxa"/>
            <w:shd w:val="clear" w:color="000000" w:fill="FFFFFF"/>
            <w:vAlign w:val="bottom"/>
            <w:hideMark/>
          </w:tcPr>
          <w:p w14:paraId="0E0D25F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7,391</w:t>
            </w:r>
          </w:p>
        </w:tc>
        <w:tc>
          <w:tcPr>
            <w:tcW w:w="1292" w:type="dxa"/>
            <w:shd w:val="clear" w:color="000000" w:fill="FFFFFF"/>
            <w:vAlign w:val="bottom"/>
            <w:hideMark/>
          </w:tcPr>
          <w:p w14:paraId="2977711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639735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509B19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FEF769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2,56</w:t>
            </w:r>
          </w:p>
        </w:tc>
        <w:tc>
          <w:tcPr>
            <w:tcW w:w="1698" w:type="dxa"/>
            <w:shd w:val="clear" w:color="000000" w:fill="FFFFFF"/>
            <w:vAlign w:val="bottom"/>
            <w:hideMark/>
          </w:tcPr>
          <w:p w14:paraId="40A4DB7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21,97</w:t>
            </w:r>
          </w:p>
        </w:tc>
        <w:tc>
          <w:tcPr>
            <w:tcW w:w="1556" w:type="dxa"/>
            <w:shd w:val="clear" w:color="000000" w:fill="FFFFFF"/>
            <w:vAlign w:val="bottom"/>
            <w:hideMark/>
          </w:tcPr>
          <w:p w14:paraId="0F852E7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46,09</w:t>
            </w:r>
          </w:p>
        </w:tc>
        <w:tc>
          <w:tcPr>
            <w:tcW w:w="1556" w:type="dxa"/>
            <w:shd w:val="clear" w:color="000000" w:fill="FFFFFF"/>
            <w:vAlign w:val="bottom"/>
            <w:hideMark/>
          </w:tcPr>
          <w:p w14:paraId="03536B5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24,12</w:t>
            </w:r>
          </w:p>
        </w:tc>
      </w:tr>
      <w:tr w:rsidR="001542F4" w:rsidRPr="001542F4" w14:paraId="382A032F" w14:textId="77777777" w:rsidTr="000265A9">
        <w:trPr>
          <w:trHeight w:val="540"/>
        </w:trPr>
        <w:tc>
          <w:tcPr>
            <w:tcW w:w="2405" w:type="dxa"/>
            <w:shd w:val="clear" w:color="000000" w:fill="FFFFFF"/>
            <w:vAlign w:val="bottom"/>
            <w:hideMark/>
          </w:tcPr>
          <w:p w14:paraId="49638C6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ФКОУ УЦ УФСИН России по РМ</w:t>
            </w:r>
          </w:p>
        </w:tc>
        <w:tc>
          <w:tcPr>
            <w:tcW w:w="1134" w:type="dxa"/>
            <w:shd w:val="clear" w:color="000000" w:fill="FFFFFF"/>
            <w:vAlign w:val="bottom"/>
            <w:hideMark/>
          </w:tcPr>
          <w:p w14:paraId="0B0F28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0,079</w:t>
            </w:r>
          </w:p>
        </w:tc>
        <w:tc>
          <w:tcPr>
            <w:tcW w:w="1248" w:type="dxa"/>
            <w:shd w:val="clear" w:color="000000" w:fill="FFFFFF"/>
            <w:vAlign w:val="bottom"/>
            <w:hideMark/>
          </w:tcPr>
          <w:p w14:paraId="5F8387D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8,304</w:t>
            </w:r>
          </w:p>
        </w:tc>
        <w:tc>
          <w:tcPr>
            <w:tcW w:w="1292" w:type="dxa"/>
            <w:shd w:val="clear" w:color="000000" w:fill="FFFFFF"/>
            <w:vAlign w:val="bottom"/>
            <w:hideMark/>
          </w:tcPr>
          <w:p w14:paraId="53FEA3E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AE3F27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5D8EB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DCDE50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3,24</w:t>
            </w:r>
          </w:p>
        </w:tc>
        <w:tc>
          <w:tcPr>
            <w:tcW w:w="1698" w:type="dxa"/>
            <w:shd w:val="clear" w:color="000000" w:fill="FFFFFF"/>
            <w:vAlign w:val="bottom"/>
            <w:hideMark/>
          </w:tcPr>
          <w:p w14:paraId="4ED7611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22,08</w:t>
            </w:r>
          </w:p>
        </w:tc>
        <w:tc>
          <w:tcPr>
            <w:tcW w:w="1556" w:type="dxa"/>
            <w:shd w:val="clear" w:color="000000" w:fill="FFFFFF"/>
            <w:vAlign w:val="bottom"/>
            <w:hideMark/>
          </w:tcPr>
          <w:p w14:paraId="37B436E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44,98</w:t>
            </w:r>
          </w:p>
        </w:tc>
        <w:tc>
          <w:tcPr>
            <w:tcW w:w="1556" w:type="dxa"/>
            <w:shd w:val="clear" w:color="000000" w:fill="FFFFFF"/>
            <w:vAlign w:val="bottom"/>
            <w:hideMark/>
          </w:tcPr>
          <w:p w14:paraId="17ABE2D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22,89</w:t>
            </w:r>
          </w:p>
        </w:tc>
      </w:tr>
      <w:tr w:rsidR="001542F4" w:rsidRPr="001542F4" w14:paraId="3A9AF6E3" w14:textId="77777777" w:rsidTr="000265A9">
        <w:trPr>
          <w:trHeight w:val="288"/>
        </w:trPr>
        <w:tc>
          <w:tcPr>
            <w:tcW w:w="2405" w:type="dxa"/>
            <w:shd w:val="clear" w:color="000000" w:fill="FFFFFF"/>
            <w:vAlign w:val="bottom"/>
            <w:hideMark/>
          </w:tcPr>
          <w:p w14:paraId="3EC8FAF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ул.Тактаева,2 (Водоканал)</w:t>
            </w:r>
          </w:p>
        </w:tc>
        <w:tc>
          <w:tcPr>
            <w:tcW w:w="1134" w:type="dxa"/>
            <w:shd w:val="clear" w:color="000000" w:fill="FFFFFF"/>
            <w:vAlign w:val="bottom"/>
            <w:hideMark/>
          </w:tcPr>
          <w:p w14:paraId="3F4FB35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0,033</w:t>
            </w:r>
          </w:p>
        </w:tc>
        <w:tc>
          <w:tcPr>
            <w:tcW w:w="1248" w:type="dxa"/>
            <w:shd w:val="clear" w:color="000000" w:fill="FFFFFF"/>
            <w:vAlign w:val="bottom"/>
            <w:hideMark/>
          </w:tcPr>
          <w:p w14:paraId="6FA0B90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5,241</w:t>
            </w:r>
          </w:p>
        </w:tc>
        <w:tc>
          <w:tcPr>
            <w:tcW w:w="1292" w:type="dxa"/>
            <w:shd w:val="clear" w:color="000000" w:fill="FFFFFF"/>
            <w:vAlign w:val="bottom"/>
            <w:hideMark/>
          </w:tcPr>
          <w:p w14:paraId="03E6E48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BDA2F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C4A7EB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0EC69F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w:t>
            </w:r>
          </w:p>
        </w:tc>
        <w:tc>
          <w:tcPr>
            <w:tcW w:w="1698" w:type="dxa"/>
            <w:shd w:val="clear" w:color="000000" w:fill="FFFFFF"/>
            <w:vAlign w:val="bottom"/>
            <w:hideMark/>
          </w:tcPr>
          <w:p w14:paraId="28AA95C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23,09</w:t>
            </w:r>
          </w:p>
        </w:tc>
        <w:tc>
          <w:tcPr>
            <w:tcW w:w="1556" w:type="dxa"/>
            <w:shd w:val="clear" w:color="000000" w:fill="FFFFFF"/>
            <w:vAlign w:val="bottom"/>
            <w:hideMark/>
          </w:tcPr>
          <w:p w14:paraId="3341CE9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48,86</w:t>
            </w:r>
          </w:p>
        </w:tc>
        <w:tc>
          <w:tcPr>
            <w:tcW w:w="1556" w:type="dxa"/>
            <w:shd w:val="clear" w:color="000000" w:fill="FFFFFF"/>
            <w:vAlign w:val="bottom"/>
            <w:hideMark/>
          </w:tcPr>
          <w:p w14:paraId="7E9F26A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25,77</w:t>
            </w:r>
          </w:p>
        </w:tc>
      </w:tr>
      <w:tr w:rsidR="001542F4" w:rsidRPr="001542F4" w14:paraId="45F18689" w14:textId="77777777" w:rsidTr="000265A9">
        <w:trPr>
          <w:trHeight w:val="288"/>
        </w:trPr>
        <w:tc>
          <w:tcPr>
            <w:tcW w:w="2405" w:type="dxa"/>
            <w:shd w:val="clear" w:color="000000" w:fill="FFFFFF"/>
            <w:vAlign w:val="bottom"/>
            <w:hideMark/>
          </w:tcPr>
          <w:p w14:paraId="65FE460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Дет.школа искусств</w:t>
            </w:r>
          </w:p>
        </w:tc>
        <w:tc>
          <w:tcPr>
            <w:tcW w:w="1134" w:type="dxa"/>
            <w:shd w:val="clear" w:color="000000" w:fill="FFFFFF"/>
            <w:vAlign w:val="bottom"/>
            <w:hideMark/>
          </w:tcPr>
          <w:p w14:paraId="66D1FD3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0,047</w:t>
            </w:r>
          </w:p>
        </w:tc>
        <w:tc>
          <w:tcPr>
            <w:tcW w:w="1248" w:type="dxa"/>
            <w:shd w:val="clear" w:color="000000" w:fill="FFFFFF"/>
            <w:vAlign w:val="bottom"/>
            <w:hideMark/>
          </w:tcPr>
          <w:p w14:paraId="20EB41E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6,252</w:t>
            </w:r>
          </w:p>
        </w:tc>
        <w:tc>
          <w:tcPr>
            <w:tcW w:w="1292" w:type="dxa"/>
            <w:shd w:val="clear" w:color="000000" w:fill="FFFFFF"/>
            <w:vAlign w:val="bottom"/>
            <w:hideMark/>
          </w:tcPr>
          <w:p w14:paraId="7C4C137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D944A5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CF50B2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FB8BF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w:t>
            </w:r>
          </w:p>
        </w:tc>
        <w:tc>
          <w:tcPr>
            <w:tcW w:w="1698" w:type="dxa"/>
            <w:shd w:val="clear" w:color="000000" w:fill="FFFFFF"/>
            <w:vAlign w:val="bottom"/>
            <w:hideMark/>
          </w:tcPr>
          <w:p w14:paraId="5DA36BB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23,14</w:t>
            </w:r>
          </w:p>
        </w:tc>
        <w:tc>
          <w:tcPr>
            <w:tcW w:w="1556" w:type="dxa"/>
            <w:shd w:val="clear" w:color="000000" w:fill="FFFFFF"/>
            <w:vAlign w:val="bottom"/>
            <w:hideMark/>
          </w:tcPr>
          <w:p w14:paraId="6167836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51,4</w:t>
            </w:r>
          </w:p>
        </w:tc>
        <w:tc>
          <w:tcPr>
            <w:tcW w:w="1556" w:type="dxa"/>
            <w:shd w:val="clear" w:color="000000" w:fill="FFFFFF"/>
            <w:vAlign w:val="bottom"/>
            <w:hideMark/>
          </w:tcPr>
          <w:p w14:paraId="5B28C3E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28,25</w:t>
            </w:r>
          </w:p>
        </w:tc>
      </w:tr>
      <w:tr w:rsidR="001542F4" w:rsidRPr="001542F4" w14:paraId="685D748B" w14:textId="77777777" w:rsidTr="000265A9">
        <w:trPr>
          <w:trHeight w:val="288"/>
        </w:trPr>
        <w:tc>
          <w:tcPr>
            <w:tcW w:w="2405" w:type="dxa"/>
            <w:shd w:val="clear" w:color="000000" w:fill="FFFFFF"/>
            <w:vAlign w:val="bottom"/>
            <w:hideMark/>
          </w:tcPr>
          <w:p w14:paraId="5DC3000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37</w:t>
            </w:r>
          </w:p>
        </w:tc>
        <w:tc>
          <w:tcPr>
            <w:tcW w:w="1134" w:type="dxa"/>
            <w:shd w:val="clear" w:color="000000" w:fill="FFFFFF"/>
            <w:vAlign w:val="bottom"/>
            <w:hideMark/>
          </w:tcPr>
          <w:p w14:paraId="1CE4C03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0,049</w:t>
            </w:r>
          </w:p>
        </w:tc>
        <w:tc>
          <w:tcPr>
            <w:tcW w:w="1248" w:type="dxa"/>
            <w:shd w:val="clear" w:color="000000" w:fill="FFFFFF"/>
            <w:vAlign w:val="bottom"/>
            <w:hideMark/>
          </w:tcPr>
          <w:p w14:paraId="0EAFF11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6,498</w:t>
            </w:r>
          </w:p>
        </w:tc>
        <w:tc>
          <w:tcPr>
            <w:tcW w:w="1292" w:type="dxa"/>
            <w:shd w:val="clear" w:color="000000" w:fill="FFFFFF"/>
            <w:vAlign w:val="bottom"/>
            <w:hideMark/>
          </w:tcPr>
          <w:p w14:paraId="0EC13F7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6ACD44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F599BE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BBE2E5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1,96</w:t>
            </w:r>
          </w:p>
        </w:tc>
        <w:tc>
          <w:tcPr>
            <w:tcW w:w="1698" w:type="dxa"/>
            <w:shd w:val="clear" w:color="000000" w:fill="FFFFFF"/>
            <w:vAlign w:val="bottom"/>
            <w:hideMark/>
          </w:tcPr>
          <w:p w14:paraId="0A05193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21,55</w:t>
            </w:r>
          </w:p>
        </w:tc>
        <w:tc>
          <w:tcPr>
            <w:tcW w:w="1556" w:type="dxa"/>
            <w:shd w:val="clear" w:color="000000" w:fill="FFFFFF"/>
            <w:vAlign w:val="bottom"/>
            <w:hideMark/>
          </w:tcPr>
          <w:p w14:paraId="00A47F9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50,05</w:t>
            </w:r>
          </w:p>
        </w:tc>
        <w:tc>
          <w:tcPr>
            <w:tcW w:w="1556" w:type="dxa"/>
            <w:shd w:val="clear" w:color="000000" w:fill="FFFFFF"/>
            <w:vAlign w:val="bottom"/>
            <w:hideMark/>
          </w:tcPr>
          <w:p w14:paraId="41BF70F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28,49</w:t>
            </w:r>
          </w:p>
        </w:tc>
      </w:tr>
      <w:tr w:rsidR="001542F4" w:rsidRPr="001542F4" w14:paraId="7046A387" w14:textId="77777777" w:rsidTr="000265A9">
        <w:trPr>
          <w:trHeight w:val="288"/>
        </w:trPr>
        <w:tc>
          <w:tcPr>
            <w:tcW w:w="2405" w:type="dxa"/>
            <w:shd w:val="clear" w:color="000000" w:fill="FFFFFF"/>
            <w:vAlign w:val="bottom"/>
            <w:hideMark/>
          </w:tcPr>
          <w:p w14:paraId="644CE25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35</w:t>
            </w:r>
          </w:p>
        </w:tc>
        <w:tc>
          <w:tcPr>
            <w:tcW w:w="1134" w:type="dxa"/>
            <w:shd w:val="clear" w:color="000000" w:fill="FFFFFF"/>
            <w:vAlign w:val="bottom"/>
            <w:hideMark/>
          </w:tcPr>
          <w:p w14:paraId="7495233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0,046</w:t>
            </w:r>
          </w:p>
        </w:tc>
        <w:tc>
          <w:tcPr>
            <w:tcW w:w="1248" w:type="dxa"/>
            <w:shd w:val="clear" w:color="000000" w:fill="FFFFFF"/>
            <w:vAlign w:val="bottom"/>
            <w:hideMark/>
          </w:tcPr>
          <w:p w14:paraId="1875B50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6,298</w:t>
            </w:r>
          </w:p>
        </w:tc>
        <w:tc>
          <w:tcPr>
            <w:tcW w:w="1292" w:type="dxa"/>
            <w:shd w:val="clear" w:color="000000" w:fill="FFFFFF"/>
            <w:vAlign w:val="bottom"/>
            <w:hideMark/>
          </w:tcPr>
          <w:p w14:paraId="76AD92B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BE389B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3282EA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79223B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w:t>
            </w:r>
          </w:p>
        </w:tc>
        <w:tc>
          <w:tcPr>
            <w:tcW w:w="1698" w:type="dxa"/>
            <w:shd w:val="clear" w:color="000000" w:fill="FFFFFF"/>
            <w:vAlign w:val="bottom"/>
            <w:hideMark/>
          </w:tcPr>
          <w:p w14:paraId="5C71110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21,53</w:t>
            </w:r>
          </w:p>
        </w:tc>
        <w:tc>
          <w:tcPr>
            <w:tcW w:w="1556" w:type="dxa"/>
            <w:shd w:val="clear" w:color="000000" w:fill="FFFFFF"/>
            <w:vAlign w:val="bottom"/>
            <w:hideMark/>
          </w:tcPr>
          <w:p w14:paraId="78A7027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50,02</w:t>
            </w:r>
          </w:p>
        </w:tc>
        <w:tc>
          <w:tcPr>
            <w:tcW w:w="1556" w:type="dxa"/>
            <w:shd w:val="clear" w:color="000000" w:fill="FFFFFF"/>
            <w:vAlign w:val="bottom"/>
            <w:hideMark/>
          </w:tcPr>
          <w:p w14:paraId="3A15C58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28,49</w:t>
            </w:r>
          </w:p>
        </w:tc>
      </w:tr>
      <w:tr w:rsidR="001542F4" w:rsidRPr="001542F4" w14:paraId="7D52F5AB" w14:textId="77777777" w:rsidTr="000265A9">
        <w:trPr>
          <w:trHeight w:val="288"/>
        </w:trPr>
        <w:tc>
          <w:tcPr>
            <w:tcW w:w="2405" w:type="dxa"/>
            <w:shd w:val="clear" w:color="000000" w:fill="FFFFFF"/>
            <w:vAlign w:val="bottom"/>
            <w:hideMark/>
          </w:tcPr>
          <w:p w14:paraId="60FC5EB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46</w:t>
            </w:r>
          </w:p>
        </w:tc>
        <w:tc>
          <w:tcPr>
            <w:tcW w:w="1134" w:type="dxa"/>
            <w:shd w:val="clear" w:color="000000" w:fill="FFFFFF"/>
            <w:vAlign w:val="bottom"/>
            <w:hideMark/>
          </w:tcPr>
          <w:p w14:paraId="4CC96E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w:t>
            </w:r>
          </w:p>
        </w:tc>
        <w:tc>
          <w:tcPr>
            <w:tcW w:w="1248" w:type="dxa"/>
            <w:shd w:val="clear" w:color="000000" w:fill="FFFFFF"/>
            <w:vAlign w:val="bottom"/>
            <w:hideMark/>
          </w:tcPr>
          <w:p w14:paraId="669F8D9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6,845</w:t>
            </w:r>
          </w:p>
        </w:tc>
        <w:tc>
          <w:tcPr>
            <w:tcW w:w="1292" w:type="dxa"/>
            <w:shd w:val="clear" w:color="000000" w:fill="FFFFFF"/>
            <w:vAlign w:val="bottom"/>
            <w:hideMark/>
          </w:tcPr>
          <w:p w14:paraId="1208BDB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461FA3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DC9757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4ACFDF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698" w:type="dxa"/>
            <w:shd w:val="clear" w:color="000000" w:fill="FFFFFF"/>
            <w:vAlign w:val="bottom"/>
            <w:hideMark/>
          </w:tcPr>
          <w:p w14:paraId="5B9810E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18,23</w:t>
            </w:r>
          </w:p>
        </w:tc>
        <w:tc>
          <w:tcPr>
            <w:tcW w:w="1556" w:type="dxa"/>
            <w:shd w:val="clear" w:color="000000" w:fill="FFFFFF"/>
            <w:vAlign w:val="bottom"/>
            <w:hideMark/>
          </w:tcPr>
          <w:p w14:paraId="73CD20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48,08</w:t>
            </w:r>
          </w:p>
        </w:tc>
        <w:tc>
          <w:tcPr>
            <w:tcW w:w="1556" w:type="dxa"/>
            <w:shd w:val="clear" w:color="000000" w:fill="FFFFFF"/>
            <w:vAlign w:val="bottom"/>
            <w:hideMark/>
          </w:tcPr>
          <w:p w14:paraId="1F61930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29,85</w:t>
            </w:r>
          </w:p>
        </w:tc>
      </w:tr>
      <w:tr w:rsidR="001542F4" w:rsidRPr="001542F4" w14:paraId="374796DD" w14:textId="77777777" w:rsidTr="000265A9">
        <w:trPr>
          <w:trHeight w:val="288"/>
        </w:trPr>
        <w:tc>
          <w:tcPr>
            <w:tcW w:w="2405" w:type="dxa"/>
            <w:shd w:val="clear" w:color="000000" w:fill="FFFFFF"/>
            <w:vAlign w:val="bottom"/>
            <w:hideMark/>
          </w:tcPr>
          <w:p w14:paraId="72A797C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48</w:t>
            </w:r>
          </w:p>
        </w:tc>
        <w:tc>
          <w:tcPr>
            <w:tcW w:w="1134" w:type="dxa"/>
            <w:shd w:val="clear" w:color="000000" w:fill="FFFFFF"/>
            <w:vAlign w:val="bottom"/>
            <w:hideMark/>
          </w:tcPr>
          <w:p w14:paraId="2277AF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48" w:type="dxa"/>
            <w:shd w:val="clear" w:color="000000" w:fill="FFFFFF"/>
            <w:vAlign w:val="bottom"/>
            <w:hideMark/>
          </w:tcPr>
          <w:p w14:paraId="648AF60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6,208</w:t>
            </w:r>
          </w:p>
        </w:tc>
        <w:tc>
          <w:tcPr>
            <w:tcW w:w="1292" w:type="dxa"/>
            <w:shd w:val="clear" w:color="000000" w:fill="FFFFFF"/>
            <w:vAlign w:val="bottom"/>
            <w:hideMark/>
          </w:tcPr>
          <w:p w14:paraId="420C505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D72FA7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F0061E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CB9BD1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98" w:type="dxa"/>
            <w:shd w:val="clear" w:color="000000" w:fill="FFFFFF"/>
            <w:vAlign w:val="bottom"/>
            <w:hideMark/>
          </w:tcPr>
          <w:p w14:paraId="7C987F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18,12</w:t>
            </w:r>
          </w:p>
        </w:tc>
        <w:tc>
          <w:tcPr>
            <w:tcW w:w="1556" w:type="dxa"/>
            <w:shd w:val="clear" w:color="000000" w:fill="FFFFFF"/>
            <w:vAlign w:val="bottom"/>
            <w:hideMark/>
          </w:tcPr>
          <w:p w14:paraId="0171E16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49,38</w:t>
            </w:r>
          </w:p>
        </w:tc>
        <w:tc>
          <w:tcPr>
            <w:tcW w:w="1556" w:type="dxa"/>
            <w:shd w:val="clear" w:color="000000" w:fill="FFFFFF"/>
            <w:vAlign w:val="bottom"/>
            <w:hideMark/>
          </w:tcPr>
          <w:p w14:paraId="08E0E89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31,25</w:t>
            </w:r>
          </w:p>
        </w:tc>
      </w:tr>
      <w:tr w:rsidR="001542F4" w:rsidRPr="001542F4" w14:paraId="07DC6C15" w14:textId="77777777" w:rsidTr="000265A9">
        <w:trPr>
          <w:trHeight w:val="288"/>
        </w:trPr>
        <w:tc>
          <w:tcPr>
            <w:tcW w:w="2405" w:type="dxa"/>
            <w:shd w:val="clear" w:color="000000" w:fill="FFFFFF"/>
            <w:vAlign w:val="bottom"/>
            <w:hideMark/>
          </w:tcPr>
          <w:p w14:paraId="50736F7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Конвоирование</w:t>
            </w:r>
          </w:p>
        </w:tc>
        <w:tc>
          <w:tcPr>
            <w:tcW w:w="1134" w:type="dxa"/>
            <w:shd w:val="clear" w:color="000000" w:fill="FFFFFF"/>
            <w:vAlign w:val="bottom"/>
            <w:hideMark/>
          </w:tcPr>
          <w:p w14:paraId="778916C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0,146</w:t>
            </w:r>
          </w:p>
        </w:tc>
        <w:tc>
          <w:tcPr>
            <w:tcW w:w="1248" w:type="dxa"/>
            <w:shd w:val="clear" w:color="000000" w:fill="FFFFFF"/>
            <w:vAlign w:val="bottom"/>
            <w:hideMark/>
          </w:tcPr>
          <w:p w14:paraId="613BC09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11,786</w:t>
            </w:r>
          </w:p>
        </w:tc>
        <w:tc>
          <w:tcPr>
            <w:tcW w:w="1292" w:type="dxa"/>
            <w:shd w:val="clear" w:color="000000" w:fill="FFFFFF"/>
            <w:vAlign w:val="bottom"/>
            <w:hideMark/>
          </w:tcPr>
          <w:p w14:paraId="4C59054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E2D32A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6FC84F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086955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5,84</w:t>
            </w:r>
          </w:p>
        </w:tc>
        <w:tc>
          <w:tcPr>
            <w:tcW w:w="1698" w:type="dxa"/>
            <w:shd w:val="clear" w:color="000000" w:fill="FFFFFF"/>
            <w:vAlign w:val="bottom"/>
            <w:hideMark/>
          </w:tcPr>
          <w:p w14:paraId="561CADC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17,68</w:t>
            </w:r>
          </w:p>
        </w:tc>
        <w:tc>
          <w:tcPr>
            <w:tcW w:w="1556" w:type="dxa"/>
            <w:shd w:val="clear" w:color="000000" w:fill="FFFFFF"/>
            <w:vAlign w:val="bottom"/>
            <w:hideMark/>
          </w:tcPr>
          <w:p w14:paraId="2543B6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51,15</w:t>
            </w:r>
          </w:p>
        </w:tc>
        <w:tc>
          <w:tcPr>
            <w:tcW w:w="1556" w:type="dxa"/>
            <w:shd w:val="clear" w:color="000000" w:fill="FFFFFF"/>
            <w:vAlign w:val="bottom"/>
            <w:hideMark/>
          </w:tcPr>
          <w:p w14:paraId="31C9054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33,46</w:t>
            </w:r>
          </w:p>
        </w:tc>
      </w:tr>
      <w:tr w:rsidR="001542F4" w:rsidRPr="001542F4" w14:paraId="00062C75" w14:textId="77777777" w:rsidTr="000265A9">
        <w:trPr>
          <w:trHeight w:val="288"/>
        </w:trPr>
        <w:tc>
          <w:tcPr>
            <w:tcW w:w="2405" w:type="dxa"/>
            <w:shd w:val="clear" w:color="000000" w:fill="FFFFFF"/>
            <w:vAlign w:val="bottom"/>
            <w:hideMark/>
          </w:tcPr>
          <w:p w14:paraId="2E2B1BB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ИК-11</w:t>
            </w:r>
          </w:p>
        </w:tc>
        <w:tc>
          <w:tcPr>
            <w:tcW w:w="1134" w:type="dxa"/>
            <w:shd w:val="clear" w:color="000000" w:fill="FFFFFF"/>
            <w:vAlign w:val="bottom"/>
            <w:hideMark/>
          </w:tcPr>
          <w:p w14:paraId="46D2731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1,12</w:t>
            </w:r>
          </w:p>
        </w:tc>
        <w:tc>
          <w:tcPr>
            <w:tcW w:w="1248" w:type="dxa"/>
            <w:shd w:val="clear" w:color="000000" w:fill="FFFFFF"/>
            <w:vAlign w:val="bottom"/>
            <w:hideMark/>
          </w:tcPr>
          <w:p w14:paraId="1296747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29,328</w:t>
            </w:r>
          </w:p>
        </w:tc>
        <w:tc>
          <w:tcPr>
            <w:tcW w:w="1292" w:type="dxa"/>
            <w:shd w:val="clear" w:color="000000" w:fill="FFFFFF"/>
            <w:vAlign w:val="bottom"/>
            <w:hideMark/>
          </w:tcPr>
          <w:p w14:paraId="30FE4EF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7286F3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53F52C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957157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39,76</w:t>
            </w:r>
          </w:p>
        </w:tc>
        <w:tc>
          <w:tcPr>
            <w:tcW w:w="1698" w:type="dxa"/>
            <w:shd w:val="clear" w:color="000000" w:fill="FFFFFF"/>
            <w:vAlign w:val="bottom"/>
            <w:hideMark/>
          </w:tcPr>
          <w:p w14:paraId="1CDFAED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21,38</w:t>
            </w:r>
          </w:p>
        </w:tc>
        <w:tc>
          <w:tcPr>
            <w:tcW w:w="1556" w:type="dxa"/>
            <w:shd w:val="clear" w:color="000000" w:fill="FFFFFF"/>
            <w:vAlign w:val="bottom"/>
            <w:hideMark/>
          </w:tcPr>
          <w:p w14:paraId="4C43D09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50,46</w:t>
            </w:r>
          </w:p>
        </w:tc>
        <w:tc>
          <w:tcPr>
            <w:tcW w:w="1556" w:type="dxa"/>
            <w:shd w:val="clear" w:color="000000" w:fill="FFFFFF"/>
            <w:vAlign w:val="bottom"/>
            <w:hideMark/>
          </w:tcPr>
          <w:p w14:paraId="60A6F4B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29,08</w:t>
            </w:r>
          </w:p>
        </w:tc>
      </w:tr>
      <w:tr w:rsidR="001542F4" w:rsidRPr="001542F4" w14:paraId="6CC35525" w14:textId="77777777" w:rsidTr="000265A9">
        <w:trPr>
          <w:trHeight w:val="288"/>
        </w:trPr>
        <w:tc>
          <w:tcPr>
            <w:tcW w:w="2405" w:type="dxa"/>
            <w:shd w:val="clear" w:color="000000" w:fill="FFFFFF"/>
            <w:vAlign w:val="bottom"/>
            <w:hideMark/>
          </w:tcPr>
          <w:p w14:paraId="07E425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ИК-8</w:t>
            </w:r>
          </w:p>
        </w:tc>
        <w:tc>
          <w:tcPr>
            <w:tcW w:w="1134" w:type="dxa"/>
            <w:shd w:val="clear" w:color="000000" w:fill="FFFFFF"/>
            <w:vAlign w:val="bottom"/>
            <w:hideMark/>
          </w:tcPr>
          <w:p w14:paraId="5672EA5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0,221</w:t>
            </w:r>
          </w:p>
        </w:tc>
        <w:tc>
          <w:tcPr>
            <w:tcW w:w="1248" w:type="dxa"/>
            <w:shd w:val="clear" w:color="000000" w:fill="FFFFFF"/>
            <w:vAlign w:val="bottom"/>
            <w:hideMark/>
          </w:tcPr>
          <w:p w14:paraId="11940B0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13,213</w:t>
            </w:r>
          </w:p>
        </w:tc>
        <w:tc>
          <w:tcPr>
            <w:tcW w:w="1292" w:type="dxa"/>
            <w:shd w:val="clear" w:color="000000" w:fill="FFFFFF"/>
            <w:vAlign w:val="bottom"/>
            <w:hideMark/>
          </w:tcPr>
          <w:p w14:paraId="7778A9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AF9009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D99016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1D827E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8,2</w:t>
            </w:r>
          </w:p>
        </w:tc>
        <w:tc>
          <w:tcPr>
            <w:tcW w:w="1698" w:type="dxa"/>
            <w:shd w:val="clear" w:color="000000" w:fill="FFFFFF"/>
            <w:vAlign w:val="bottom"/>
            <w:hideMark/>
          </w:tcPr>
          <w:p w14:paraId="7C7EE3F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22,07</w:t>
            </w:r>
          </w:p>
        </w:tc>
        <w:tc>
          <w:tcPr>
            <w:tcW w:w="1556" w:type="dxa"/>
            <w:shd w:val="clear" w:color="000000" w:fill="FFFFFF"/>
            <w:vAlign w:val="bottom"/>
            <w:hideMark/>
          </w:tcPr>
          <w:p w14:paraId="2AFD476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51,72</w:t>
            </w:r>
          </w:p>
        </w:tc>
        <w:tc>
          <w:tcPr>
            <w:tcW w:w="1556" w:type="dxa"/>
            <w:shd w:val="clear" w:color="000000" w:fill="FFFFFF"/>
            <w:vAlign w:val="bottom"/>
            <w:hideMark/>
          </w:tcPr>
          <w:p w14:paraId="51A9739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29,65</w:t>
            </w:r>
          </w:p>
        </w:tc>
      </w:tr>
      <w:tr w:rsidR="001542F4" w:rsidRPr="001542F4" w14:paraId="09DC25F1" w14:textId="77777777" w:rsidTr="000265A9">
        <w:trPr>
          <w:trHeight w:val="288"/>
        </w:trPr>
        <w:tc>
          <w:tcPr>
            <w:tcW w:w="2405" w:type="dxa"/>
            <w:shd w:val="clear" w:color="000000" w:fill="FFFFFF"/>
            <w:vAlign w:val="bottom"/>
            <w:hideMark/>
          </w:tcPr>
          <w:p w14:paraId="1CA6539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ул.Тактаева, 14</w:t>
            </w:r>
          </w:p>
        </w:tc>
        <w:tc>
          <w:tcPr>
            <w:tcW w:w="1134" w:type="dxa"/>
            <w:shd w:val="clear" w:color="000000" w:fill="FFFFFF"/>
            <w:vAlign w:val="bottom"/>
            <w:hideMark/>
          </w:tcPr>
          <w:p w14:paraId="33E2B2E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0,012</w:t>
            </w:r>
          </w:p>
        </w:tc>
        <w:tc>
          <w:tcPr>
            <w:tcW w:w="1248" w:type="dxa"/>
            <w:shd w:val="clear" w:color="000000" w:fill="FFFFFF"/>
            <w:vAlign w:val="bottom"/>
            <w:hideMark/>
          </w:tcPr>
          <w:p w14:paraId="1AF563D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3,127</w:t>
            </w:r>
          </w:p>
        </w:tc>
        <w:tc>
          <w:tcPr>
            <w:tcW w:w="1292" w:type="dxa"/>
            <w:shd w:val="clear" w:color="000000" w:fill="FFFFFF"/>
            <w:vAlign w:val="bottom"/>
            <w:hideMark/>
          </w:tcPr>
          <w:p w14:paraId="530308F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67CB75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993426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16643A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0,48</w:t>
            </w:r>
          </w:p>
        </w:tc>
        <w:tc>
          <w:tcPr>
            <w:tcW w:w="1698" w:type="dxa"/>
            <w:shd w:val="clear" w:color="000000" w:fill="FFFFFF"/>
            <w:vAlign w:val="bottom"/>
            <w:hideMark/>
          </w:tcPr>
          <w:p w14:paraId="5B3F25C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24,11</w:t>
            </w:r>
          </w:p>
        </w:tc>
        <w:tc>
          <w:tcPr>
            <w:tcW w:w="1556" w:type="dxa"/>
            <w:shd w:val="clear" w:color="000000" w:fill="FFFFFF"/>
            <w:vAlign w:val="bottom"/>
            <w:hideMark/>
          </w:tcPr>
          <w:p w14:paraId="20992CA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52,84</w:t>
            </w:r>
          </w:p>
        </w:tc>
        <w:tc>
          <w:tcPr>
            <w:tcW w:w="1556" w:type="dxa"/>
            <w:shd w:val="clear" w:color="000000" w:fill="FFFFFF"/>
            <w:vAlign w:val="bottom"/>
            <w:hideMark/>
          </w:tcPr>
          <w:p w14:paraId="2F52784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28,73</w:t>
            </w:r>
          </w:p>
        </w:tc>
      </w:tr>
      <w:tr w:rsidR="001542F4" w:rsidRPr="001542F4" w14:paraId="1F1C117A" w14:textId="77777777" w:rsidTr="000265A9">
        <w:trPr>
          <w:trHeight w:val="288"/>
        </w:trPr>
        <w:tc>
          <w:tcPr>
            <w:tcW w:w="2405" w:type="dxa"/>
            <w:shd w:val="clear" w:color="000000" w:fill="FFFFFF"/>
            <w:vAlign w:val="bottom"/>
            <w:hideMark/>
          </w:tcPr>
          <w:p w14:paraId="5DA8373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Пожарная часть</w:t>
            </w:r>
          </w:p>
        </w:tc>
        <w:tc>
          <w:tcPr>
            <w:tcW w:w="1134" w:type="dxa"/>
            <w:shd w:val="clear" w:color="000000" w:fill="FFFFFF"/>
            <w:vAlign w:val="bottom"/>
            <w:hideMark/>
          </w:tcPr>
          <w:p w14:paraId="195BEAD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0,097</w:t>
            </w:r>
          </w:p>
        </w:tc>
        <w:tc>
          <w:tcPr>
            <w:tcW w:w="1248" w:type="dxa"/>
            <w:shd w:val="clear" w:color="000000" w:fill="FFFFFF"/>
            <w:vAlign w:val="bottom"/>
            <w:hideMark/>
          </w:tcPr>
          <w:p w14:paraId="764CFF1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10,718</w:t>
            </w:r>
          </w:p>
        </w:tc>
        <w:tc>
          <w:tcPr>
            <w:tcW w:w="1292" w:type="dxa"/>
            <w:shd w:val="clear" w:color="000000" w:fill="FFFFFF"/>
            <w:vAlign w:val="bottom"/>
            <w:hideMark/>
          </w:tcPr>
          <w:p w14:paraId="02E3E08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B29E24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0DA96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CDE2BC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3,88</w:t>
            </w:r>
          </w:p>
        </w:tc>
        <w:tc>
          <w:tcPr>
            <w:tcW w:w="1698" w:type="dxa"/>
            <w:shd w:val="clear" w:color="000000" w:fill="FFFFFF"/>
            <w:vAlign w:val="bottom"/>
            <w:hideMark/>
          </w:tcPr>
          <w:p w14:paraId="6241D43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11,42</w:t>
            </w:r>
          </w:p>
        </w:tc>
        <w:tc>
          <w:tcPr>
            <w:tcW w:w="1556" w:type="dxa"/>
            <w:shd w:val="clear" w:color="000000" w:fill="FFFFFF"/>
            <w:vAlign w:val="bottom"/>
            <w:hideMark/>
          </w:tcPr>
          <w:p w14:paraId="1277564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45,66</w:t>
            </w:r>
          </w:p>
        </w:tc>
        <w:tc>
          <w:tcPr>
            <w:tcW w:w="1556" w:type="dxa"/>
            <w:shd w:val="clear" w:color="000000" w:fill="FFFFFF"/>
            <w:vAlign w:val="bottom"/>
            <w:hideMark/>
          </w:tcPr>
          <w:p w14:paraId="0735341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34,25</w:t>
            </w:r>
          </w:p>
        </w:tc>
      </w:tr>
      <w:tr w:rsidR="001542F4" w:rsidRPr="001542F4" w14:paraId="754E0E63" w14:textId="77777777" w:rsidTr="000265A9">
        <w:trPr>
          <w:trHeight w:val="288"/>
        </w:trPr>
        <w:tc>
          <w:tcPr>
            <w:tcW w:w="2405" w:type="dxa"/>
            <w:shd w:val="clear" w:color="000000" w:fill="FFFFFF"/>
            <w:vAlign w:val="bottom"/>
            <w:hideMark/>
          </w:tcPr>
          <w:p w14:paraId="12D734D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22</w:t>
            </w:r>
          </w:p>
        </w:tc>
        <w:tc>
          <w:tcPr>
            <w:tcW w:w="1134" w:type="dxa"/>
            <w:shd w:val="clear" w:color="000000" w:fill="FFFFFF"/>
            <w:vAlign w:val="bottom"/>
            <w:hideMark/>
          </w:tcPr>
          <w:p w14:paraId="6513B6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0,022</w:t>
            </w:r>
          </w:p>
        </w:tc>
        <w:tc>
          <w:tcPr>
            <w:tcW w:w="1248" w:type="dxa"/>
            <w:shd w:val="clear" w:color="000000" w:fill="FFFFFF"/>
            <w:vAlign w:val="bottom"/>
            <w:hideMark/>
          </w:tcPr>
          <w:p w14:paraId="405EC97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4,59</w:t>
            </w:r>
          </w:p>
        </w:tc>
        <w:tc>
          <w:tcPr>
            <w:tcW w:w="1292" w:type="dxa"/>
            <w:shd w:val="clear" w:color="000000" w:fill="FFFFFF"/>
            <w:vAlign w:val="bottom"/>
            <w:hideMark/>
          </w:tcPr>
          <w:p w14:paraId="0F62D83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E0E23A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F7A9DC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E049D0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0,88</w:t>
            </w:r>
          </w:p>
        </w:tc>
        <w:tc>
          <w:tcPr>
            <w:tcW w:w="1698" w:type="dxa"/>
            <w:shd w:val="clear" w:color="000000" w:fill="FFFFFF"/>
            <w:vAlign w:val="bottom"/>
            <w:hideMark/>
          </w:tcPr>
          <w:p w14:paraId="12093AC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17,46</w:t>
            </w:r>
          </w:p>
        </w:tc>
        <w:tc>
          <w:tcPr>
            <w:tcW w:w="1556" w:type="dxa"/>
            <w:shd w:val="clear" w:color="000000" w:fill="FFFFFF"/>
            <w:vAlign w:val="bottom"/>
            <w:hideMark/>
          </w:tcPr>
          <w:p w14:paraId="072012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38,53</w:t>
            </w:r>
          </w:p>
        </w:tc>
        <w:tc>
          <w:tcPr>
            <w:tcW w:w="1556" w:type="dxa"/>
            <w:shd w:val="clear" w:color="000000" w:fill="FFFFFF"/>
            <w:vAlign w:val="bottom"/>
            <w:hideMark/>
          </w:tcPr>
          <w:p w14:paraId="7468D8B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21,07</w:t>
            </w:r>
          </w:p>
        </w:tc>
      </w:tr>
      <w:tr w:rsidR="001542F4" w:rsidRPr="001542F4" w14:paraId="729A731B" w14:textId="77777777" w:rsidTr="000265A9">
        <w:trPr>
          <w:trHeight w:val="288"/>
        </w:trPr>
        <w:tc>
          <w:tcPr>
            <w:tcW w:w="2405" w:type="dxa"/>
            <w:shd w:val="clear" w:color="000000" w:fill="FFFFFF"/>
            <w:vAlign w:val="bottom"/>
            <w:hideMark/>
          </w:tcPr>
          <w:p w14:paraId="4E8AD13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16</w:t>
            </w:r>
          </w:p>
        </w:tc>
        <w:tc>
          <w:tcPr>
            <w:tcW w:w="1134" w:type="dxa"/>
            <w:shd w:val="clear" w:color="000000" w:fill="FFFFFF"/>
            <w:vAlign w:val="bottom"/>
            <w:hideMark/>
          </w:tcPr>
          <w:p w14:paraId="3E882DE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0,023</w:t>
            </w:r>
          </w:p>
        </w:tc>
        <w:tc>
          <w:tcPr>
            <w:tcW w:w="1248" w:type="dxa"/>
            <w:shd w:val="clear" w:color="000000" w:fill="FFFFFF"/>
            <w:vAlign w:val="bottom"/>
            <w:hideMark/>
          </w:tcPr>
          <w:p w14:paraId="0956B0D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4,634</w:t>
            </w:r>
          </w:p>
        </w:tc>
        <w:tc>
          <w:tcPr>
            <w:tcW w:w="1292" w:type="dxa"/>
            <w:shd w:val="clear" w:color="000000" w:fill="FFFFFF"/>
            <w:vAlign w:val="bottom"/>
            <w:hideMark/>
          </w:tcPr>
          <w:p w14:paraId="5DCC115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8C1DE2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074EDD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0D613D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0,92</w:t>
            </w:r>
          </w:p>
        </w:tc>
        <w:tc>
          <w:tcPr>
            <w:tcW w:w="1698" w:type="dxa"/>
            <w:shd w:val="clear" w:color="000000" w:fill="FFFFFF"/>
            <w:vAlign w:val="bottom"/>
            <w:hideMark/>
          </w:tcPr>
          <w:p w14:paraId="0FC345A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18,37</w:t>
            </w:r>
          </w:p>
        </w:tc>
        <w:tc>
          <w:tcPr>
            <w:tcW w:w="1556" w:type="dxa"/>
            <w:shd w:val="clear" w:color="000000" w:fill="FFFFFF"/>
            <w:vAlign w:val="bottom"/>
            <w:hideMark/>
          </w:tcPr>
          <w:p w14:paraId="5153831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40,88</w:t>
            </w:r>
          </w:p>
        </w:tc>
        <w:tc>
          <w:tcPr>
            <w:tcW w:w="1556" w:type="dxa"/>
            <w:shd w:val="clear" w:color="000000" w:fill="FFFFFF"/>
            <w:vAlign w:val="bottom"/>
            <w:hideMark/>
          </w:tcPr>
          <w:p w14:paraId="0BD7D88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22,51</w:t>
            </w:r>
          </w:p>
        </w:tc>
      </w:tr>
      <w:tr w:rsidR="001542F4" w:rsidRPr="001542F4" w14:paraId="5E9829D3" w14:textId="77777777" w:rsidTr="000265A9">
        <w:trPr>
          <w:trHeight w:val="288"/>
        </w:trPr>
        <w:tc>
          <w:tcPr>
            <w:tcW w:w="2405" w:type="dxa"/>
            <w:shd w:val="clear" w:color="000000" w:fill="FFFFFF"/>
            <w:vAlign w:val="bottom"/>
            <w:hideMark/>
          </w:tcPr>
          <w:p w14:paraId="2A3EB84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18</w:t>
            </w:r>
          </w:p>
        </w:tc>
        <w:tc>
          <w:tcPr>
            <w:tcW w:w="1134" w:type="dxa"/>
            <w:shd w:val="clear" w:color="000000" w:fill="FFFFFF"/>
            <w:vAlign w:val="bottom"/>
            <w:hideMark/>
          </w:tcPr>
          <w:p w14:paraId="432FBA1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0,015</w:t>
            </w:r>
          </w:p>
        </w:tc>
        <w:tc>
          <w:tcPr>
            <w:tcW w:w="1248" w:type="dxa"/>
            <w:shd w:val="clear" w:color="000000" w:fill="FFFFFF"/>
            <w:vAlign w:val="bottom"/>
            <w:hideMark/>
          </w:tcPr>
          <w:p w14:paraId="1902860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3,741</w:t>
            </w:r>
          </w:p>
        </w:tc>
        <w:tc>
          <w:tcPr>
            <w:tcW w:w="1292" w:type="dxa"/>
            <w:shd w:val="clear" w:color="000000" w:fill="FFFFFF"/>
            <w:vAlign w:val="bottom"/>
            <w:hideMark/>
          </w:tcPr>
          <w:p w14:paraId="10DBAE0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6B112D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22BE3E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8D3A23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0,6</w:t>
            </w:r>
          </w:p>
        </w:tc>
        <w:tc>
          <w:tcPr>
            <w:tcW w:w="1698" w:type="dxa"/>
            <w:shd w:val="clear" w:color="000000" w:fill="FFFFFF"/>
            <w:vAlign w:val="bottom"/>
            <w:hideMark/>
          </w:tcPr>
          <w:p w14:paraId="7A02C4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w:t>
            </w:r>
          </w:p>
        </w:tc>
        <w:tc>
          <w:tcPr>
            <w:tcW w:w="1556" w:type="dxa"/>
            <w:shd w:val="clear" w:color="000000" w:fill="FFFFFF"/>
            <w:vAlign w:val="bottom"/>
            <w:hideMark/>
          </w:tcPr>
          <w:p w14:paraId="5735E55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40,04</w:t>
            </w:r>
          </w:p>
        </w:tc>
        <w:tc>
          <w:tcPr>
            <w:tcW w:w="1556" w:type="dxa"/>
            <w:shd w:val="clear" w:color="000000" w:fill="FFFFFF"/>
            <w:vAlign w:val="bottom"/>
            <w:hideMark/>
          </w:tcPr>
          <w:p w14:paraId="49ABCB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21,64</w:t>
            </w:r>
          </w:p>
        </w:tc>
      </w:tr>
      <w:tr w:rsidR="001542F4" w:rsidRPr="001542F4" w14:paraId="5069D457" w14:textId="77777777" w:rsidTr="000265A9">
        <w:trPr>
          <w:trHeight w:val="288"/>
        </w:trPr>
        <w:tc>
          <w:tcPr>
            <w:tcW w:w="2405" w:type="dxa"/>
            <w:shd w:val="clear" w:color="000000" w:fill="FFFFFF"/>
            <w:vAlign w:val="bottom"/>
            <w:hideMark/>
          </w:tcPr>
          <w:p w14:paraId="0E89678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20</w:t>
            </w:r>
          </w:p>
        </w:tc>
        <w:tc>
          <w:tcPr>
            <w:tcW w:w="1134" w:type="dxa"/>
            <w:shd w:val="clear" w:color="000000" w:fill="FFFFFF"/>
            <w:vAlign w:val="bottom"/>
            <w:hideMark/>
          </w:tcPr>
          <w:p w14:paraId="4855AB1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0,021</w:t>
            </w:r>
          </w:p>
        </w:tc>
        <w:tc>
          <w:tcPr>
            <w:tcW w:w="1248" w:type="dxa"/>
            <w:shd w:val="clear" w:color="000000" w:fill="FFFFFF"/>
            <w:vAlign w:val="bottom"/>
            <w:hideMark/>
          </w:tcPr>
          <w:p w14:paraId="199268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4,436</w:t>
            </w:r>
          </w:p>
        </w:tc>
        <w:tc>
          <w:tcPr>
            <w:tcW w:w="1292" w:type="dxa"/>
            <w:shd w:val="clear" w:color="000000" w:fill="FFFFFF"/>
            <w:vAlign w:val="bottom"/>
            <w:hideMark/>
          </w:tcPr>
          <w:p w14:paraId="20B27A3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A08100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25B101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A861E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0,84</w:t>
            </w:r>
          </w:p>
        </w:tc>
        <w:tc>
          <w:tcPr>
            <w:tcW w:w="1698" w:type="dxa"/>
            <w:shd w:val="clear" w:color="000000" w:fill="FFFFFF"/>
            <w:vAlign w:val="bottom"/>
            <w:hideMark/>
          </w:tcPr>
          <w:p w14:paraId="26433E7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18,24</w:t>
            </w:r>
          </w:p>
        </w:tc>
        <w:tc>
          <w:tcPr>
            <w:tcW w:w="1556" w:type="dxa"/>
            <w:shd w:val="clear" w:color="000000" w:fill="FFFFFF"/>
            <w:vAlign w:val="bottom"/>
            <w:hideMark/>
          </w:tcPr>
          <w:p w14:paraId="7CBF299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39,43</w:t>
            </w:r>
          </w:p>
        </w:tc>
        <w:tc>
          <w:tcPr>
            <w:tcW w:w="1556" w:type="dxa"/>
            <w:shd w:val="clear" w:color="000000" w:fill="FFFFFF"/>
            <w:vAlign w:val="bottom"/>
            <w:hideMark/>
          </w:tcPr>
          <w:p w14:paraId="4CAAD2E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21,19</w:t>
            </w:r>
          </w:p>
        </w:tc>
      </w:tr>
      <w:tr w:rsidR="001542F4" w:rsidRPr="001542F4" w14:paraId="5791E112" w14:textId="77777777" w:rsidTr="000265A9">
        <w:trPr>
          <w:trHeight w:val="288"/>
        </w:trPr>
        <w:tc>
          <w:tcPr>
            <w:tcW w:w="2405" w:type="dxa"/>
            <w:shd w:val="clear" w:color="000000" w:fill="FFFFFF"/>
            <w:vAlign w:val="bottom"/>
            <w:hideMark/>
          </w:tcPr>
          <w:p w14:paraId="0703E11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5</w:t>
            </w:r>
          </w:p>
        </w:tc>
        <w:tc>
          <w:tcPr>
            <w:tcW w:w="1134" w:type="dxa"/>
            <w:shd w:val="clear" w:color="000000" w:fill="FFFFFF"/>
            <w:vAlign w:val="bottom"/>
            <w:hideMark/>
          </w:tcPr>
          <w:p w14:paraId="3ADE7D1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0,044</w:t>
            </w:r>
          </w:p>
        </w:tc>
        <w:tc>
          <w:tcPr>
            <w:tcW w:w="1248" w:type="dxa"/>
            <w:shd w:val="clear" w:color="000000" w:fill="FFFFFF"/>
            <w:vAlign w:val="bottom"/>
            <w:hideMark/>
          </w:tcPr>
          <w:p w14:paraId="047146A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6,385</w:t>
            </w:r>
          </w:p>
        </w:tc>
        <w:tc>
          <w:tcPr>
            <w:tcW w:w="1292" w:type="dxa"/>
            <w:shd w:val="clear" w:color="000000" w:fill="FFFFFF"/>
            <w:vAlign w:val="bottom"/>
            <w:hideMark/>
          </w:tcPr>
          <w:p w14:paraId="08B12F9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07B9E6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178BA7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F9775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1,76</w:t>
            </w:r>
          </w:p>
        </w:tc>
        <w:tc>
          <w:tcPr>
            <w:tcW w:w="1698" w:type="dxa"/>
            <w:shd w:val="clear" w:color="000000" w:fill="FFFFFF"/>
            <w:vAlign w:val="bottom"/>
            <w:hideMark/>
          </w:tcPr>
          <w:p w14:paraId="3079ED4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18,65</w:t>
            </w:r>
          </w:p>
        </w:tc>
        <w:tc>
          <w:tcPr>
            <w:tcW w:w="1556" w:type="dxa"/>
            <w:shd w:val="clear" w:color="000000" w:fill="FFFFFF"/>
            <w:vAlign w:val="bottom"/>
            <w:hideMark/>
          </w:tcPr>
          <w:p w14:paraId="5091364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42,83</w:t>
            </w:r>
          </w:p>
        </w:tc>
        <w:tc>
          <w:tcPr>
            <w:tcW w:w="1556" w:type="dxa"/>
            <w:shd w:val="clear" w:color="000000" w:fill="FFFFFF"/>
            <w:vAlign w:val="bottom"/>
            <w:hideMark/>
          </w:tcPr>
          <w:p w14:paraId="6DDD22E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24,18</w:t>
            </w:r>
          </w:p>
        </w:tc>
      </w:tr>
      <w:tr w:rsidR="001542F4" w:rsidRPr="001542F4" w14:paraId="51211F20" w14:textId="77777777" w:rsidTr="000265A9">
        <w:trPr>
          <w:trHeight w:val="288"/>
        </w:trPr>
        <w:tc>
          <w:tcPr>
            <w:tcW w:w="2405" w:type="dxa"/>
            <w:shd w:val="clear" w:color="000000" w:fill="FFFFFF"/>
            <w:vAlign w:val="bottom"/>
            <w:hideMark/>
          </w:tcPr>
          <w:p w14:paraId="12745CD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lastRenderedPageBreak/>
              <w:t>ул. Комсомольская 4</w:t>
            </w:r>
          </w:p>
        </w:tc>
        <w:tc>
          <w:tcPr>
            <w:tcW w:w="1134" w:type="dxa"/>
            <w:shd w:val="clear" w:color="000000" w:fill="FFFFFF"/>
            <w:vAlign w:val="bottom"/>
            <w:hideMark/>
          </w:tcPr>
          <w:p w14:paraId="151B3E4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0,051</w:t>
            </w:r>
          </w:p>
        </w:tc>
        <w:tc>
          <w:tcPr>
            <w:tcW w:w="1248" w:type="dxa"/>
            <w:shd w:val="clear" w:color="000000" w:fill="FFFFFF"/>
            <w:vAlign w:val="bottom"/>
            <w:hideMark/>
          </w:tcPr>
          <w:p w14:paraId="5131529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6,892</w:t>
            </w:r>
          </w:p>
        </w:tc>
        <w:tc>
          <w:tcPr>
            <w:tcW w:w="1292" w:type="dxa"/>
            <w:shd w:val="clear" w:color="000000" w:fill="FFFFFF"/>
            <w:vAlign w:val="bottom"/>
            <w:hideMark/>
          </w:tcPr>
          <w:p w14:paraId="6C3AE73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AC4F9D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1B1138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1480AB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c>
          <w:tcPr>
            <w:tcW w:w="1698" w:type="dxa"/>
            <w:shd w:val="clear" w:color="000000" w:fill="FFFFFF"/>
            <w:vAlign w:val="bottom"/>
            <w:hideMark/>
          </w:tcPr>
          <w:p w14:paraId="23D12B4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18,46</w:t>
            </w:r>
          </w:p>
        </w:tc>
        <w:tc>
          <w:tcPr>
            <w:tcW w:w="1556" w:type="dxa"/>
            <w:shd w:val="clear" w:color="000000" w:fill="FFFFFF"/>
            <w:vAlign w:val="bottom"/>
            <w:hideMark/>
          </w:tcPr>
          <w:p w14:paraId="2A75761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43,45</w:t>
            </w:r>
          </w:p>
        </w:tc>
        <w:tc>
          <w:tcPr>
            <w:tcW w:w="1556" w:type="dxa"/>
            <w:shd w:val="clear" w:color="000000" w:fill="FFFFFF"/>
            <w:vAlign w:val="bottom"/>
            <w:hideMark/>
          </w:tcPr>
          <w:p w14:paraId="773F440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24,99</w:t>
            </w:r>
          </w:p>
        </w:tc>
      </w:tr>
      <w:tr w:rsidR="001542F4" w:rsidRPr="001542F4" w14:paraId="7C57AD03" w14:textId="77777777" w:rsidTr="000265A9">
        <w:trPr>
          <w:trHeight w:val="288"/>
        </w:trPr>
        <w:tc>
          <w:tcPr>
            <w:tcW w:w="2405" w:type="dxa"/>
            <w:shd w:val="clear" w:color="000000" w:fill="FFFFFF"/>
            <w:vAlign w:val="bottom"/>
            <w:hideMark/>
          </w:tcPr>
          <w:p w14:paraId="7EB3E82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w:t>
            </w:r>
          </w:p>
        </w:tc>
        <w:tc>
          <w:tcPr>
            <w:tcW w:w="1134" w:type="dxa"/>
            <w:shd w:val="clear" w:color="000000" w:fill="FFFFFF"/>
            <w:vAlign w:val="bottom"/>
            <w:hideMark/>
          </w:tcPr>
          <w:p w14:paraId="56DE6F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0,025</w:t>
            </w:r>
          </w:p>
        </w:tc>
        <w:tc>
          <w:tcPr>
            <w:tcW w:w="1248" w:type="dxa"/>
            <w:shd w:val="clear" w:color="000000" w:fill="FFFFFF"/>
            <w:vAlign w:val="bottom"/>
            <w:hideMark/>
          </w:tcPr>
          <w:p w14:paraId="2E6545E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4,823</w:t>
            </w:r>
          </w:p>
        </w:tc>
        <w:tc>
          <w:tcPr>
            <w:tcW w:w="1292" w:type="dxa"/>
            <w:shd w:val="clear" w:color="000000" w:fill="FFFFFF"/>
            <w:vAlign w:val="bottom"/>
            <w:hideMark/>
          </w:tcPr>
          <w:p w14:paraId="7E373CD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8266F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583240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7309F9D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698" w:type="dxa"/>
            <w:shd w:val="clear" w:color="000000" w:fill="FFFFFF"/>
            <w:vAlign w:val="bottom"/>
            <w:hideMark/>
          </w:tcPr>
          <w:p w14:paraId="60C334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18,49</w:t>
            </w:r>
          </w:p>
        </w:tc>
        <w:tc>
          <w:tcPr>
            <w:tcW w:w="1556" w:type="dxa"/>
            <w:shd w:val="clear" w:color="000000" w:fill="FFFFFF"/>
            <w:vAlign w:val="bottom"/>
            <w:hideMark/>
          </w:tcPr>
          <w:p w14:paraId="3BB598A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42,81</w:t>
            </w:r>
          </w:p>
        </w:tc>
        <w:tc>
          <w:tcPr>
            <w:tcW w:w="1556" w:type="dxa"/>
            <w:shd w:val="clear" w:color="000000" w:fill="FFFFFF"/>
            <w:vAlign w:val="bottom"/>
            <w:hideMark/>
          </w:tcPr>
          <w:p w14:paraId="40AE5D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24,32</w:t>
            </w:r>
          </w:p>
        </w:tc>
      </w:tr>
      <w:tr w:rsidR="001542F4" w:rsidRPr="001542F4" w14:paraId="7928482A" w14:textId="77777777" w:rsidTr="000265A9">
        <w:trPr>
          <w:trHeight w:val="288"/>
        </w:trPr>
        <w:tc>
          <w:tcPr>
            <w:tcW w:w="2405" w:type="dxa"/>
            <w:shd w:val="clear" w:color="000000" w:fill="FFFFFF"/>
            <w:vAlign w:val="bottom"/>
            <w:hideMark/>
          </w:tcPr>
          <w:p w14:paraId="4A95359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6А</w:t>
            </w:r>
          </w:p>
        </w:tc>
        <w:tc>
          <w:tcPr>
            <w:tcW w:w="1134" w:type="dxa"/>
            <w:shd w:val="clear" w:color="000000" w:fill="FFFFFF"/>
            <w:vAlign w:val="bottom"/>
            <w:hideMark/>
          </w:tcPr>
          <w:p w14:paraId="5935B21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0,052</w:t>
            </w:r>
          </w:p>
        </w:tc>
        <w:tc>
          <w:tcPr>
            <w:tcW w:w="1248" w:type="dxa"/>
            <w:shd w:val="clear" w:color="000000" w:fill="FFFFFF"/>
            <w:vAlign w:val="bottom"/>
            <w:hideMark/>
          </w:tcPr>
          <w:p w14:paraId="7BFE7DE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7,036</w:t>
            </w:r>
          </w:p>
        </w:tc>
        <w:tc>
          <w:tcPr>
            <w:tcW w:w="1292" w:type="dxa"/>
            <w:shd w:val="clear" w:color="000000" w:fill="FFFFFF"/>
            <w:vAlign w:val="bottom"/>
            <w:hideMark/>
          </w:tcPr>
          <w:p w14:paraId="6D3063A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46ADC3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28E59B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A15469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c>
          <w:tcPr>
            <w:tcW w:w="1698" w:type="dxa"/>
            <w:shd w:val="clear" w:color="000000" w:fill="FFFFFF"/>
            <w:vAlign w:val="bottom"/>
            <w:hideMark/>
          </w:tcPr>
          <w:p w14:paraId="4D4282D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17,67</w:t>
            </w:r>
          </w:p>
        </w:tc>
        <w:tc>
          <w:tcPr>
            <w:tcW w:w="1556" w:type="dxa"/>
            <w:shd w:val="clear" w:color="000000" w:fill="FFFFFF"/>
            <w:vAlign w:val="bottom"/>
            <w:hideMark/>
          </w:tcPr>
          <w:p w14:paraId="0BA19C5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43,05</w:t>
            </w:r>
          </w:p>
        </w:tc>
        <w:tc>
          <w:tcPr>
            <w:tcW w:w="1556" w:type="dxa"/>
            <w:shd w:val="clear" w:color="000000" w:fill="FFFFFF"/>
            <w:vAlign w:val="bottom"/>
            <w:hideMark/>
          </w:tcPr>
          <w:p w14:paraId="51F683B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25,39</w:t>
            </w:r>
          </w:p>
        </w:tc>
      </w:tr>
      <w:tr w:rsidR="001542F4" w:rsidRPr="001542F4" w14:paraId="2F4AACF5" w14:textId="77777777" w:rsidTr="000265A9">
        <w:trPr>
          <w:trHeight w:val="288"/>
        </w:trPr>
        <w:tc>
          <w:tcPr>
            <w:tcW w:w="2405" w:type="dxa"/>
            <w:shd w:val="clear" w:color="000000" w:fill="FFFFFF"/>
            <w:vAlign w:val="bottom"/>
            <w:hideMark/>
          </w:tcPr>
          <w:p w14:paraId="19656C0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1</w:t>
            </w:r>
          </w:p>
        </w:tc>
        <w:tc>
          <w:tcPr>
            <w:tcW w:w="1134" w:type="dxa"/>
            <w:shd w:val="clear" w:color="000000" w:fill="FFFFFF"/>
            <w:vAlign w:val="bottom"/>
            <w:hideMark/>
          </w:tcPr>
          <w:p w14:paraId="62EEB45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0,006</w:t>
            </w:r>
          </w:p>
        </w:tc>
        <w:tc>
          <w:tcPr>
            <w:tcW w:w="1248" w:type="dxa"/>
            <w:shd w:val="clear" w:color="000000" w:fill="FFFFFF"/>
            <w:vAlign w:val="bottom"/>
            <w:hideMark/>
          </w:tcPr>
          <w:p w14:paraId="7A895F5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3,355</w:t>
            </w:r>
          </w:p>
        </w:tc>
        <w:tc>
          <w:tcPr>
            <w:tcW w:w="1292" w:type="dxa"/>
            <w:shd w:val="clear" w:color="000000" w:fill="FFFFFF"/>
            <w:vAlign w:val="bottom"/>
            <w:hideMark/>
          </w:tcPr>
          <w:p w14:paraId="031BA8D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w:t>
            </w:r>
          </w:p>
        </w:tc>
        <w:tc>
          <w:tcPr>
            <w:tcW w:w="1147" w:type="dxa"/>
            <w:shd w:val="clear" w:color="000000" w:fill="FFFFFF"/>
            <w:vAlign w:val="bottom"/>
            <w:hideMark/>
          </w:tcPr>
          <w:p w14:paraId="5728C29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1BD816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E19605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0,24</w:t>
            </w:r>
          </w:p>
        </w:tc>
        <w:tc>
          <w:tcPr>
            <w:tcW w:w="1698" w:type="dxa"/>
            <w:shd w:val="clear" w:color="000000" w:fill="FFFFFF"/>
            <w:vAlign w:val="bottom"/>
            <w:hideMark/>
          </w:tcPr>
          <w:p w14:paraId="5E92F93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18,78</w:t>
            </w:r>
          </w:p>
        </w:tc>
        <w:tc>
          <w:tcPr>
            <w:tcW w:w="1556" w:type="dxa"/>
            <w:shd w:val="clear" w:color="000000" w:fill="FFFFFF"/>
            <w:vAlign w:val="bottom"/>
            <w:hideMark/>
          </w:tcPr>
          <w:p w14:paraId="476EE78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42,38</w:t>
            </w:r>
          </w:p>
        </w:tc>
        <w:tc>
          <w:tcPr>
            <w:tcW w:w="1556" w:type="dxa"/>
            <w:shd w:val="clear" w:color="000000" w:fill="FFFFFF"/>
            <w:vAlign w:val="bottom"/>
            <w:hideMark/>
          </w:tcPr>
          <w:p w14:paraId="04B5034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23,6</w:t>
            </w:r>
          </w:p>
        </w:tc>
      </w:tr>
      <w:tr w:rsidR="001542F4" w:rsidRPr="001542F4" w14:paraId="78AFCB96" w14:textId="77777777" w:rsidTr="000265A9">
        <w:trPr>
          <w:trHeight w:val="288"/>
        </w:trPr>
        <w:tc>
          <w:tcPr>
            <w:tcW w:w="2405" w:type="dxa"/>
            <w:shd w:val="clear" w:color="000000" w:fill="FFFFFF"/>
            <w:vAlign w:val="bottom"/>
            <w:hideMark/>
          </w:tcPr>
          <w:p w14:paraId="5ED9EC6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42</w:t>
            </w:r>
          </w:p>
        </w:tc>
        <w:tc>
          <w:tcPr>
            <w:tcW w:w="1134" w:type="dxa"/>
            <w:shd w:val="clear" w:color="000000" w:fill="FFFFFF"/>
            <w:vAlign w:val="bottom"/>
            <w:hideMark/>
          </w:tcPr>
          <w:p w14:paraId="694EE4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0,028</w:t>
            </w:r>
          </w:p>
        </w:tc>
        <w:tc>
          <w:tcPr>
            <w:tcW w:w="1248" w:type="dxa"/>
            <w:shd w:val="clear" w:color="000000" w:fill="FFFFFF"/>
            <w:vAlign w:val="bottom"/>
            <w:hideMark/>
          </w:tcPr>
          <w:p w14:paraId="1292FF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5,141</w:t>
            </w:r>
          </w:p>
        </w:tc>
        <w:tc>
          <w:tcPr>
            <w:tcW w:w="1292" w:type="dxa"/>
            <w:shd w:val="clear" w:color="000000" w:fill="FFFFFF"/>
            <w:vAlign w:val="bottom"/>
            <w:hideMark/>
          </w:tcPr>
          <w:p w14:paraId="2C6C940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C776C4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C814E7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7ACC67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1,12</w:t>
            </w:r>
          </w:p>
        </w:tc>
        <w:tc>
          <w:tcPr>
            <w:tcW w:w="1698" w:type="dxa"/>
            <w:shd w:val="clear" w:color="000000" w:fill="FFFFFF"/>
            <w:vAlign w:val="bottom"/>
            <w:hideMark/>
          </w:tcPr>
          <w:p w14:paraId="7A4667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17,97</w:t>
            </w:r>
          </w:p>
        </w:tc>
        <w:tc>
          <w:tcPr>
            <w:tcW w:w="1556" w:type="dxa"/>
            <w:shd w:val="clear" w:color="000000" w:fill="FFFFFF"/>
            <w:vAlign w:val="bottom"/>
            <w:hideMark/>
          </w:tcPr>
          <w:p w14:paraId="79FA69C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46,79</w:t>
            </w:r>
          </w:p>
        </w:tc>
        <w:tc>
          <w:tcPr>
            <w:tcW w:w="1556" w:type="dxa"/>
            <w:shd w:val="clear" w:color="000000" w:fill="FFFFFF"/>
            <w:vAlign w:val="bottom"/>
            <w:hideMark/>
          </w:tcPr>
          <w:p w14:paraId="16BA007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28,82</w:t>
            </w:r>
          </w:p>
        </w:tc>
      </w:tr>
      <w:tr w:rsidR="001542F4" w:rsidRPr="001542F4" w14:paraId="5DA590AD" w14:textId="77777777" w:rsidTr="000265A9">
        <w:trPr>
          <w:trHeight w:val="288"/>
        </w:trPr>
        <w:tc>
          <w:tcPr>
            <w:tcW w:w="2405" w:type="dxa"/>
            <w:shd w:val="clear" w:color="000000" w:fill="FFFFFF"/>
            <w:vAlign w:val="bottom"/>
            <w:hideMark/>
          </w:tcPr>
          <w:p w14:paraId="0B221FD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40</w:t>
            </w:r>
          </w:p>
        </w:tc>
        <w:tc>
          <w:tcPr>
            <w:tcW w:w="1134" w:type="dxa"/>
            <w:shd w:val="clear" w:color="000000" w:fill="FFFFFF"/>
            <w:vAlign w:val="bottom"/>
            <w:hideMark/>
          </w:tcPr>
          <w:p w14:paraId="372C801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0,037</w:t>
            </w:r>
          </w:p>
        </w:tc>
        <w:tc>
          <w:tcPr>
            <w:tcW w:w="1248" w:type="dxa"/>
            <w:shd w:val="clear" w:color="000000" w:fill="FFFFFF"/>
            <w:vAlign w:val="bottom"/>
            <w:hideMark/>
          </w:tcPr>
          <w:p w14:paraId="413B4F1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5,946</w:t>
            </w:r>
          </w:p>
        </w:tc>
        <w:tc>
          <w:tcPr>
            <w:tcW w:w="1292" w:type="dxa"/>
            <w:shd w:val="clear" w:color="000000" w:fill="FFFFFF"/>
            <w:vAlign w:val="bottom"/>
            <w:hideMark/>
          </w:tcPr>
          <w:p w14:paraId="1B5629E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392691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2D79A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45ADB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1,48</w:t>
            </w:r>
          </w:p>
        </w:tc>
        <w:tc>
          <w:tcPr>
            <w:tcW w:w="1698" w:type="dxa"/>
            <w:shd w:val="clear" w:color="000000" w:fill="FFFFFF"/>
            <w:vAlign w:val="bottom"/>
            <w:hideMark/>
          </w:tcPr>
          <w:p w14:paraId="7C964CD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17,53</w:t>
            </w:r>
          </w:p>
        </w:tc>
        <w:tc>
          <w:tcPr>
            <w:tcW w:w="1556" w:type="dxa"/>
            <w:shd w:val="clear" w:color="000000" w:fill="FFFFFF"/>
            <w:vAlign w:val="bottom"/>
            <w:hideMark/>
          </w:tcPr>
          <w:p w14:paraId="2D0EE6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46,68</w:t>
            </w:r>
          </w:p>
        </w:tc>
        <w:tc>
          <w:tcPr>
            <w:tcW w:w="1556" w:type="dxa"/>
            <w:shd w:val="clear" w:color="000000" w:fill="FFFFFF"/>
            <w:vAlign w:val="bottom"/>
            <w:hideMark/>
          </w:tcPr>
          <w:p w14:paraId="2FBF6C2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29,15</w:t>
            </w:r>
          </w:p>
        </w:tc>
      </w:tr>
      <w:tr w:rsidR="001542F4" w:rsidRPr="001542F4" w14:paraId="1D2F1FB9" w14:textId="77777777" w:rsidTr="000265A9">
        <w:trPr>
          <w:trHeight w:val="288"/>
        </w:trPr>
        <w:tc>
          <w:tcPr>
            <w:tcW w:w="2405" w:type="dxa"/>
            <w:shd w:val="clear" w:color="000000" w:fill="FFFFFF"/>
            <w:vAlign w:val="bottom"/>
            <w:hideMark/>
          </w:tcPr>
          <w:p w14:paraId="33AC1BA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33</w:t>
            </w:r>
          </w:p>
        </w:tc>
        <w:tc>
          <w:tcPr>
            <w:tcW w:w="1134" w:type="dxa"/>
            <w:shd w:val="clear" w:color="000000" w:fill="FFFFFF"/>
            <w:vAlign w:val="bottom"/>
            <w:hideMark/>
          </w:tcPr>
          <w:p w14:paraId="6CACE71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w:t>
            </w:r>
          </w:p>
        </w:tc>
        <w:tc>
          <w:tcPr>
            <w:tcW w:w="1248" w:type="dxa"/>
            <w:shd w:val="clear" w:color="000000" w:fill="FFFFFF"/>
            <w:vAlign w:val="bottom"/>
            <w:hideMark/>
          </w:tcPr>
          <w:p w14:paraId="402999D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6,569</w:t>
            </w:r>
          </w:p>
        </w:tc>
        <w:tc>
          <w:tcPr>
            <w:tcW w:w="1292" w:type="dxa"/>
            <w:shd w:val="clear" w:color="000000" w:fill="FFFFFF"/>
            <w:vAlign w:val="bottom"/>
            <w:hideMark/>
          </w:tcPr>
          <w:p w14:paraId="16FFDA7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06E0A9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899DFA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22619E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698" w:type="dxa"/>
            <w:shd w:val="clear" w:color="000000" w:fill="FFFFFF"/>
            <w:vAlign w:val="bottom"/>
            <w:hideMark/>
          </w:tcPr>
          <w:p w14:paraId="1ABCA60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21,49</w:t>
            </w:r>
          </w:p>
        </w:tc>
        <w:tc>
          <w:tcPr>
            <w:tcW w:w="1556" w:type="dxa"/>
            <w:shd w:val="clear" w:color="000000" w:fill="FFFFFF"/>
            <w:vAlign w:val="bottom"/>
            <w:hideMark/>
          </w:tcPr>
          <w:p w14:paraId="5239749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48,34</w:t>
            </w:r>
          </w:p>
        </w:tc>
        <w:tc>
          <w:tcPr>
            <w:tcW w:w="1556" w:type="dxa"/>
            <w:shd w:val="clear" w:color="000000" w:fill="FFFFFF"/>
            <w:vAlign w:val="bottom"/>
            <w:hideMark/>
          </w:tcPr>
          <w:p w14:paraId="0139B05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26,85</w:t>
            </w:r>
          </w:p>
        </w:tc>
      </w:tr>
      <w:tr w:rsidR="001542F4" w:rsidRPr="001542F4" w14:paraId="5C212A99" w14:textId="77777777" w:rsidTr="000265A9">
        <w:trPr>
          <w:trHeight w:val="288"/>
        </w:trPr>
        <w:tc>
          <w:tcPr>
            <w:tcW w:w="2405" w:type="dxa"/>
            <w:shd w:val="clear" w:color="000000" w:fill="FFFFFF"/>
            <w:vAlign w:val="bottom"/>
            <w:hideMark/>
          </w:tcPr>
          <w:p w14:paraId="33E0CA6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31</w:t>
            </w:r>
          </w:p>
        </w:tc>
        <w:tc>
          <w:tcPr>
            <w:tcW w:w="1134" w:type="dxa"/>
            <w:shd w:val="clear" w:color="000000" w:fill="FFFFFF"/>
            <w:vAlign w:val="bottom"/>
            <w:hideMark/>
          </w:tcPr>
          <w:p w14:paraId="51C2DB9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0,045</w:t>
            </w:r>
          </w:p>
        </w:tc>
        <w:tc>
          <w:tcPr>
            <w:tcW w:w="1248" w:type="dxa"/>
            <w:shd w:val="clear" w:color="000000" w:fill="FFFFFF"/>
            <w:vAlign w:val="bottom"/>
            <w:hideMark/>
          </w:tcPr>
          <w:p w14:paraId="3B6E976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6,233</w:t>
            </w:r>
          </w:p>
        </w:tc>
        <w:tc>
          <w:tcPr>
            <w:tcW w:w="1292" w:type="dxa"/>
            <w:shd w:val="clear" w:color="000000" w:fill="FFFFFF"/>
            <w:vAlign w:val="bottom"/>
            <w:hideMark/>
          </w:tcPr>
          <w:p w14:paraId="1CB2B89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F60237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63E59C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1084D8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w:t>
            </w:r>
          </w:p>
        </w:tc>
        <w:tc>
          <w:tcPr>
            <w:tcW w:w="1698" w:type="dxa"/>
            <w:shd w:val="clear" w:color="000000" w:fill="FFFFFF"/>
            <w:vAlign w:val="bottom"/>
            <w:hideMark/>
          </w:tcPr>
          <w:p w14:paraId="469289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21,48</w:t>
            </w:r>
          </w:p>
        </w:tc>
        <w:tc>
          <w:tcPr>
            <w:tcW w:w="1556" w:type="dxa"/>
            <w:shd w:val="clear" w:color="000000" w:fill="FFFFFF"/>
            <w:vAlign w:val="bottom"/>
            <w:hideMark/>
          </w:tcPr>
          <w:p w14:paraId="7EAE4D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48,96</w:t>
            </w:r>
          </w:p>
        </w:tc>
        <w:tc>
          <w:tcPr>
            <w:tcW w:w="1556" w:type="dxa"/>
            <w:shd w:val="clear" w:color="000000" w:fill="FFFFFF"/>
            <w:vAlign w:val="bottom"/>
            <w:hideMark/>
          </w:tcPr>
          <w:p w14:paraId="7FDCFEA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27,48</w:t>
            </w:r>
          </w:p>
        </w:tc>
      </w:tr>
      <w:tr w:rsidR="001542F4" w:rsidRPr="001542F4" w14:paraId="25B6836A" w14:textId="77777777" w:rsidTr="000265A9">
        <w:trPr>
          <w:trHeight w:val="288"/>
        </w:trPr>
        <w:tc>
          <w:tcPr>
            <w:tcW w:w="2405" w:type="dxa"/>
            <w:shd w:val="clear" w:color="000000" w:fill="FFFFFF"/>
            <w:vAlign w:val="bottom"/>
            <w:hideMark/>
          </w:tcPr>
          <w:p w14:paraId="7F6C0DC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14</w:t>
            </w:r>
          </w:p>
        </w:tc>
        <w:tc>
          <w:tcPr>
            <w:tcW w:w="1134" w:type="dxa"/>
            <w:shd w:val="clear" w:color="000000" w:fill="FFFFFF"/>
            <w:vAlign w:val="bottom"/>
            <w:hideMark/>
          </w:tcPr>
          <w:p w14:paraId="6F58FE6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48" w:type="dxa"/>
            <w:shd w:val="clear" w:color="000000" w:fill="FFFFFF"/>
            <w:vAlign w:val="bottom"/>
            <w:hideMark/>
          </w:tcPr>
          <w:p w14:paraId="4424AC5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6,117</w:t>
            </w:r>
          </w:p>
        </w:tc>
        <w:tc>
          <w:tcPr>
            <w:tcW w:w="1292" w:type="dxa"/>
            <w:shd w:val="clear" w:color="000000" w:fill="FFFFFF"/>
            <w:vAlign w:val="bottom"/>
            <w:hideMark/>
          </w:tcPr>
          <w:p w14:paraId="4DF3F68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3461F2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425907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0238CF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98" w:type="dxa"/>
            <w:shd w:val="clear" w:color="000000" w:fill="FFFFFF"/>
            <w:vAlign w:val="bottom"/>
            <w:hideMark/>
          </w:tcPr>
          <w:p w14:paraId="2EE34C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19,22</w:t>
            </w:r>
          </w:p>
        </w:tc>
        <w:tc>
          <w:tcPr>
            <w:tcW w:w="1556" w:type="dxa"/>
            <w:shd w:val="clear" w:color="000000" w:fill="FFFFFF"/>
            <w:vAlign w:val="bottom"/>
            <w:hideMark/>
          </w:tcPr>
          <w:p w14:paraId="60EE248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46,98</w:t>
            </w:r>
          </w:p>
        </w:tc>
        <w:tc>
          <w:tcPr>
            <w:tcW w:w="1556" w:type="dxa"/>
            <w:shd w:val="clear" w:color="000000" w:fill="FFFFFF"/>
            <w:vAlign w:val="bottom"/>
            <w:hideMark/>
          </w:tcPr>
          <w:p w14:paraId="2AFC222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27,77</w:t>
            </w:r>
          </w:p>
        </w:tc>
      </w:tr>
      <w:tr w:rsidR="001542F4" w:rsidRPr="001542F4" w14:paraId="72F61476" w14:textId="77777777" w:rsidTr="000265A9">
        <w:trPr>
          <w:trHeight w:val="288"/>
        </w:trPr>
        <w:tc>
          <w:tcPr>
            <w:tcW w:w="2405" w:type="dxa"/>
            <w:shd w:val="clear" w:color="000000" w:fill="FFFFFF"/>
            <w:vAlign w:val="bottom"/>
            <w:hideMark/>
          </w:tcPr>
          <w:p w14:paraId="65DC46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16</w:t>
            </w:r>
          </w:p>
        </w:tc>
        <w:tc>
          <w:tcPr>
            <w:tcW w:w="1134" w:type="dxa"/>
            <w:shd w:val="clear" w:color="000000" w:fill="FFFFFF"/>
            <w:vAlign w:val="bottom"/>
            <w:hideMark/>
          </w:tcPr>
          <w:p w14:paraId="4E7C65C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0,031</w:t>
            </w:r>
          </w:p>
        </w:tc>
        <w:tc>
          <w:tcPr>
            <w:tcW w:w="1248" w:type="dxa"/>
            <w:shd w:val="clear" w:color="000000" w:fill="FFFFFF"/>
            <w:vAlign w:val="bottom"/>
            <w:hideMark/>
          </w:tcPr>
          <w:p w14:paraId="1558E60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5,307</w:t>
            </w:r>
          </w:p>
        </w:tc>
        <w:tc>
          <w:tcPr>
            <w:tcW w:w="1292" w:type="dxa"/>
            <w:shd w:val="clear" w:color="000000" w:fill="FFFFFF"/>
            <w:vAlign w:val="bottom"/>
            <w:hideMark/>
          </w:tcPr>
          <w:p w14:paraId="0E7C40A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FC9186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0BA7AD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D0860C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1,24</w:t>
            </w:r>
          </w:p>
        </w:tc>
        <w:tc>
          <w:tcPr>
            <w:tcW w:w="1698" w:type="dxa"/>
            <w:shd w:val="clear" w:color="000000" w:fill="FFFFFF"/>
            <w:vAlign w:val="bottom"/>
            <w:hideMark/>
          </w:tcPr>
          <w:p w14:paraId="0574985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19,39</w:t>
            </w:r>
          </w:p>
        </w:tc>
        <w:tc>
          <w:tcPr>
            <w:tcW w:w="1556" w:type="dxa"/>
            <w:shd w:val="clear" w:color="000000" w:fill="FFFFFF"/>
            <w:vAlign w:val="bottom"/>
            <w:hideMark/>
          </w:tcPr>
          <w:p w14:paraId="65042AD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46,11</w:t>
            </w:r>
          </w:p>
        </w:tc>
        <w:tc>
          <w:tcPr>
            <w:tcW w:w="1556" w:type="dxa"/>
            <w:shd w:val="clear" w:color="000000" w:fill="FFFFFF"/>
            <w:vAlign w:val="bottom"/>
            <w:hideMark/>
          </w:tcPr>
          <w:p w14:paraId="6BECB55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26,72</w:t>
            </w:r>
          </w:p>
        </w:tc>
      </w:tr>
      <w:tr w:rsidR="001542F4" w:rsidRPr="001542F4" w14:paraId="48D610B1" w14:textId="77777777" w:rsidTr="000265A9">
        <w:trPr>
          <w:trHeight w:val="288"/>
        </w:trPr>
        <w:tc>
          <w:tcPr>
            <w:tcW w:w="2405" w:type="dxa"/>
            <w:shd w:val="clear" w:color="000000" w:fill="FFFFFF"/>
            <w:vAlign w:val="bottom"/>
            <w:hideMark/>
          </w:tcPr>
          <w:p w14:paraId="657BD9E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23 (СЭС)</w:t>
            </w:r>
          </w:p>
        </w:tc>
        <w:tc>
          <w:tcPr>
            <w:tcW w:w="1134" w:type="dxa"/>
            <w:shd w:val="clear" w:color="000000" w:fill="FFFFFF"/>
            <w:vAlign w:val="bottom"/>
            <w:hideMark/>
          </w:tcPr>
          <w:p w14:paraId="5B62F6B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0,058</w:t>
            </w:r>
          </w:p>
        </w:tc>
        <w:tc>
          <w:tcPr>
            <w:tcW w:w="1248" w:type="dxa"/>
            <w:shd w:val="clear" w:color="000000" w:fill="FFFFFF"/>
            <w:vAlign w:val="bottom"/>
            <w:hideMark/>
          </w:tcPr>
          <w:p w14:paraId="7EA0949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7,588</w:t>
            </w:r>
          </w:p>
        </w:tc>
        <w:tc>
          <w:tcPr>
            <w:tcW w:w="1292" w:type="dxa"/>
            <w:shd w:val="clear" w:color="000000" w:fill="FFFFFF"/>
            <w:vAlign w:val="bottom"/>
            <w:hideMark/>
          </w:tcPr>
          <w:p w14:paraId="717230B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4C3A2B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0451B6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639BDC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2,32</w:t>
            </w:r>
          </w:p>
        </w:tc>
        <w:tc>
          <w:tcPr>
            <w:tcW w:w="1698" w:type="dxa"/>
            <w:shd w:val="clear" w:color="000000" w:fill="FFFFFF"/>
            <w:vAlign w:val="bottom"/>
            <w:hideMark/>
          </w:tcPr>
          <w:p w14:paraId="40322FF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16,24</w:t>
            </w:r>
          </w:p>
        </w:tc>
        <w:tc>
          <w:tcPr>
            <w:tcW w:w="1556" w:type="dxa"/>
            <w:shd w:val="clear" w:color="000000" w:fill="FFFFFF"/>
            <w:vAlign w:val="bottom"/>
            <w:hideMark/>
          </w:tcPr>
          <w:p w14:paraId="60670B2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42,94</w:t>
            </w:r>
          </w:p>
        </w:tc>
        <w:tc>
          <w:tcPr>
            <w:tcW w:w="1556" w:type="dxa"/>
            <w:shd w:val="clear" w:color="000000" w:fill="FFFFFF"/>
            <w:vAlign w:val="bottom"/>
            <w:hideMark/>
          </w:tcPr>
          <w:p w14:paraId="6C2454C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26,7</w:t>
            </w:r>
          </w:p>
        </w:tc>
      </w:tr>
      <w:tr w:rsidR="001542F4" w:rsidRPr="001542F4" w14:paraId="090DB773" w14:textId="77777777" w:rsidTr="000265A9">
        <w:trPr>
          <w:trHeight w:val="288"/>
        </w:trPr>
        <w:tc>
          <w:tcPr>
            <w:tcW w:w="2405" w:type="dxa"/>
            <w:shd w:val="clear" w:color="000000" w:fill="FFFFFF"/>
            <w:vAlign w:val="bottom"/>
            <w:hideMark/>
          </w:tcPr>
          <w:p w14:paraId="574B366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Дет.сад №2</w:t>
            </w:r>
          </w:p>
        </w:tc>
        <w:tc>
          <w:tcPr>
            <w:tcW w:w="1134" w:type="dxa"/>
            <w:shd w:val="clear" w:color="000000" w:fill="FFFFFF"/>
            <w:vAlign w:val="bottom"/>
            <w:hideMark/>
          </w:tcPr>
          <w:p w14:paraId="7B741BE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0,068</w:t>
            </w:r>
          </w:p>
        </w:tc>
        <w:tc>
          <w:tcPr>
            <w:tcW w:w="1248" w:type="dxa"/>
            <w:shd w:val="clear" w:color="000000" w:fill="FFFFFF"/>
            <w:vAlign w:val="bottom"/>
            <w:hideMark/>
          </w:tcPr>
          <w:p w14:paraId="305EABF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8,213</w:t>
            </w:r>
          </w:p>
        </w:tc>
        <w:tc>
          <w:tcPr>
            <w:tcW w:w="1292" w:type="dxa"/>
            <w:shd w:val="clear" w:color="000000" w:fill="FFFFFF"/>
            <w:vAlign w:val="bottom"/>
            <w:hideMark/>
          </w:tcPr>
          <w:p w14:paraId="3AF79D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85EA2F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19E545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621758F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2,72</w:t>
            </w:r>
          </w:p>
        </w:tc>
        <w:tc>
          <w:tcPr>
            <w:tcW w:w="1698" w:type="dxa"/>
            <w:shd w:val="clear" w:color="000000" w:fill="FFFFFF"/>
            <w:vAlign w:val="bottom"/>
            <w:hideMark/>
          </w:tcPr>
          <w:p w14:paraId="34BBD16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16,27</w:t>
            </w:r>
          </w:p>
        </w:tc>
        <w:tc>
          <w:tcPr>
            <w:tcW w:w="1556" w:type="dxa"/>
            <w:shd w:val="clear" w:color="000000" w:fill="FFFFFF"/>
            <w:vAlign w:val="bottom"/>
            <w:hideMark/>
          </w:tcPr>
          <w:p w14:paraId="245DD4B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42,73</w:t>
            </w:r>
          </w:p>
        </w:tc>
        <w:tc>
          <w:tcPr>
            <w:tcW w:w="1556" w:type="dxa"/>
            <w:shd w:val="clear" w:color="000000" w:fill="FFFFFF"/>
            <w:vAlign w:val="bottom"/>
            <w:hideMark/>
          </w:tcPr>
          <w:p w14:paraId="3EB6E22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26,46</w:t>
            </w:r>
          </w:p>
        </w:tc>
      </w:tr>
      <w:tr w:rsidR="001542F4" w:rsidRPr="001542F4" w14:paraId="6291F332" w14:textId="77777777" w:rsidTr="000265A9">
        <w:trPr>
          <w:trHeight w:val="288"/>
        </w:trPr>
        <w:tc>
          <w:tcPr>
            <w:tcW w:w="2405" w:type="dxa"/>
            <w:shd w:val="clear" w:color="000000" w:fill="FFFFFF"/>
            <w:vAlign w:val="bottom"/>
            <w:hideMark/>
          </w:tcPr>
          <w:p w14:paraId="6E4377B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18</w:t>
            </w:r>
          </w:p>
        </w:tc>
        <w:tc>
          <w:tcPr>
            <w:tcW w:w="1134" w:type="dxa"/>
            <w:shd w:val="clear" w:color="000000" w:fill="FFFFFF"/>
            <w:vAlign w:val="bottom"/>
            <w:hideMark/>
          </w:tcPr>
          <w:p w14:paraId="2D557A0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0,008</w:t>
            </w:r>
          </w:p>
        </w:tc>
        <w:tc>
          <w:tcPr>
            <w:tcW w:w="1248" w:type="dxa"/>
            <w:shd w:val="clear" w:color="000000" w:fill="FFFFFF"/>
            <w:vAlign w:val="bottom"/>
            <w:hideMark/>
          </w:tcPr>
          <w:p w14:paraId="43366B6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3,621</w:t>
            </w:r>
          </w:p>
        </w:tc>
        <w:tc>
          <w:tcPr>
            <w:tcW w:w="1292" w:type="dxa"/>
            <w:shd w:val="clear" w:color="000000" w:fill="FFFFFF"/>
            <w:vAlign w:val="bottom"/>
            <w:hideMark/>
          </w:tcPr>
          <w:p w14:paraId="19C23B1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147" w:type="dxa"/>
            <w:shd w:val="clear" w:color="000000" w:fill="FFFFFF"/>
            <w:vAlign w:val="bottom"/>
            <w:hideMark/>
          </w:tcPr>
          <w:p w14:paraId="4B6276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B7ABAB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E5B032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0,32</w:t>
            </w:r>
          </w:p>
        </w:tc>
        <w:tc>
          <w:tcPr>
            <w:tcW w:w="1698" w:type="dxa"/>
            <w:shd w:val="clear" w:color="000000" w:fill="FFFFFF"/>
            <w:vAlign w:val="bottom"/>
            <w:hideMark/>
          </w:tcPr>
          <w:p w14:paraId="14940FB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18,61</w:t>
            </w:r>
          </w:p>
        </w:tc>
        <w:tc>
          <w:tcPr>
            <w:tcW w:w="1556" w:type="dxa"/>
            <w:shd w:val="clear" w:color="000000" w:fill="FFFFFF"/>
            <w:vAlign w:val="bottom"/>
            <w:hideMark/>
          </w:tcPr>
          <w:p w14:paraId="0F2B833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42,39</w:t>
            </w:r>
          </w:p>
        </w:tc>
        <w:tc>
          <w:tcPr>
            <w:tcW w:w="1556" w:type="dxa"/>
            <w:shd w:val="clear" w:color="000000" w:fill="FFFFFF"/>
            <w:vAlign w:val="bottom"/>
            <w:hideMark/>
          </w:tcPr>
          <w:p w14:paraId="1355EDD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23,78</w:t>
            </w:r>
          </w:p>
        </w:tc>
      </w:tr>
      <w:tr w:rsidR="001542F4" w:rsidRPr="001542F4" w14:paraId="17E286B7" w14:textId="77777777" w:rsidTr="000265A9">
        <w:trPr>
          <w:trHeight w:val="288"/>
        </w:trPr>
        <w:tc>
          <w:tcPr>
            <w:tcW w:w="2405" w:type="dxa"/>
            <w:shd w:val="clear" w:color="000000" w:fill="FFFFFF"/>
            <w:vAlign w:val="bottom"/>
            <w:hideMark/>
          </w:tcPr>
          <w:p w14:paraId="142BB7C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22</w:t>
            </w:r>
          </w:p>
        </w:tc>
        <w:tc>
          <w:tcPr>
            <w:tcW w:w="1134" w:type="dxa"/>
            <w:shd w:val="clear" w:color="000000" w:fill="FFFFFF"/>
            <w:vAlign w:val="bottom"/>
            <w:hideMark/>
          </w:tcPr>
          <w:p w14:paraId="6C37303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0,009</w:t>
            </w:r>
          </w:p>
        </w:tc>
        <w:tc>
          <w:tcPr>
            <w:tcW w:w="1248" w:type="dxa"/>
            <w:shd w:val="clear" w:color="000000" w:fill="FFFFFF"/>
            <w:vAlign w:val="bottom"/>
            <w:hideMark/>
          </w:tcPr>
          <w:p w14:paraId="1C420B7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4,853</w:t>
            </w:r>
          </w:p>
        </w:tc>
        <w:tc>
          <w:tcPr>
            <w:tcW w:w="1292" w:type="dxa"/>
            <w:shd w:val="clear" w:color="000000" w:fill="FFFFFF"/>
            <w:vAlign w:val="bottom"/>
            <w:hideMark/>
          </w:tcPr>
          <w:p w14:paraId="2CBED1B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147" w:type="dxa"/>
            <w:shd w:val="clear" w:color="000000" w:fill="FFFFFF"/>
            <w:vAlign w:val="bottom"/>
            <w:hideMark/>
          </w:tcPr>
          <w:p w14:paraId="2F80FCA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26966F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209FD27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0,36</w:t>
            </w:r>
          </w:p>
        </w:tc>
        <w:tc>
          <w:tcPr>
            <w:tcW w:w="1698" w:type="dxa"/>
            <w:shd w:val="clear" w:color="000000" w:fill="FFFFFF"/>
            <w:vAlign w:val="bottom"/>
            <w:hideMark/>
          </w:tcPr>
          <w:p w14:paraId="2E5A1D0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18,35</w:t>
            </w:r>
          </w:p>
        </w:tc>
        <w:tc>
          <w:tcPr>
            <w:tcW w:w="1556" w:type="dxa"/>
            <w:shd w:val="clear" w:color="000000" w:fill="FFFFFF"/>
            <w:vAlign w:val="bottom"/>
            <w:hideMark/>
          </w:tcPr>
          <w:p w14:paraId="5218D2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42,39</w:t>
            </w:r>
          </w:p>
        </w:tc>
        <w:tc>
          <w:tcPr>
            <w:tcW w:w="1556" w:type="dxa"/>
            <w:shd w:val="clear" w:color="000000" w:fill="FFFFFF"/>
            <w:vAlign w:val="bottom"/>
            <w:hideMark/>
          </w:tcPr>
          <w:p w14:paraId="1D4269D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24,04</w:t>
            </w:r>
          </w:p>
        </w:tc>
      </w:tr>
      <w:tr w:rsidR="001542F4" w:rsidRPr="001542F4" w14:paraId="1034577C" w14:textId="77777777" w:rsidTr="000265A9">
        <w:trPr>
          <w:trHeight w:val="288"/>
        </w:trPr>
        <w:tc>
          <w:tcPr>
            <w:tcW w:w="2405" w:type="dxa"/>
            <w:shd w:val="clear" w:color="000000" w:fill="FFFFFF"/>
            <w:vAlign w:val="bottom"/>
            <w:hideMark/>
          </w:tcPr>
          <w:p w14:paraId="6856E3C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13</w:t>
            </w:r>
          </w:p>
        </w:tc>
        <w:tc>
          <w:tcPr>
            <w:tcW w:w="1134" w:type="dxa"/>
            <w:shd w:val="clear" w:color="000000" w:fill="FFFFFF"/>
            <w:vAlign w:val="bottom"/>
            <w:hideMark/>
          </w:tcPr>
          <w:p w14:paraId="686C7C0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0,004</w:t>
            </w:r>
          </w:p>
        </w:tc>
        <w:tc>
          <w:tcPr>
            <w:tcW w:w="1248" w:type="dxa"/>
            <w:shd w:val="clear" w:color="000000" w:fill="FFFFFF"/>
            <w:vAlign w:val="bottom"/>
            <w:hideMark/>
          </w:tcPr>
          <w:p w14:paraId="24DF816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3,024</w:t>
            </w:r>
          </w:p>
        </w:tc>
        <w:tc>
          <w:tcPr>
            <w:tcW w:w="1292" w:type="dxa"/>
            <w:shd w:val="clear" w:color="000000" w:fill="FFFFFF"/>
            <w:vAlign w:val="bottom"/>
            <w:hideMark/>
          </w:tcPr>
          <w:p w14:paraId="2D74D46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w:t>
            </w:r>
          </w:p>
        </w:tc>
        <w:tc>
          <w:tcPr>
            <w:tcW w:w="1147" w:type="dxa"/>
            <w:shd w:val="clear" w:color="000000" w:fill="FFFFFF"/>
            <w:vAlign w:val="bottom"/>
            <w:hideMark/>
          </w:tcPr>
          <w:p w14:paraId="7604D71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2BC9A9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0883A23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0,16</w:t>
            </w:r>
          </w:p>
        </w:tc>
        <w:tc>
          <w:tcPr>
            <w:tcW w:w="1698" w:type="dxa"/>
            <w:shd w:val="clear" w:color="000000" w:fill="FFFFFF"/>
            <w:vAlign w:val="bottom"/>
            <w:hideMark/>
          </w:tcPr>
          <w:p w14:paraId="3CF21DF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18,88</w:t>
            </w:r>
          </w:p>
        </w:tc>
        <w:tc>
          <w:tcPr>
            <w:tcW w:w="1556" w:type="dxa"/>
            <w:shd w:val="clear" w:color="000000" w:fill="FFFFFF"/>
            <w:vAlign w:val="bottom"/>
            <w:hideMark/>
          </w:tcPr>
          <w:p w14:paraId="2F75A49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42,67</w:t>
            </w:r>
          </w:p>
        </w:tc>
        <w:tc>
          <w:tcPr>
            <w:tcW w:w="1556" w:type="dxa"/>
            <w:shd w:val="clear" w:color="000000" w:fill="FFFFFF"/>
            <w:vAlign w:val="bottom"/>
            <w:hideMark/>
          </w:tcPr>
          <w:p w14:paraId="4F371BD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23,8</w:t>
            </w:r>
          </w:p>
        </w:tc>
      </w:tr>
      <w:tr w:rsidR="001542F4" w:rsidRPr="001542F4" w14:paraId="2819303F" w14:textId="77777777" w:rsidTr="000265A9">
        <w:trPr>
          <w:trHeight w:val="288"/>
        </w:trPr>
        <w:tc>
          <w:tcPr>
            <w:tcW w:w="2405" w:type="dxa"/>
            <w:shd w:val="clear" w:color="000000" w:fill="FFFFFF"/>
            <w:vAlign w:val="bottom"/>
            <w:hideMark/>
          </w:tcPr>
          <w:p w14:paraId="430CE8F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28</w:t>
            </w:r>
          </w:p>
        </w:tc>
        <w:tc>
          <w:tcPr>
            <w:tcW w:w="1134" w:type="dxa"/>
            <w:shd w:val="clear" w:color="000000" w:fill="FFFFFF"/>
            <w:vAlign w:val="bottom"/>
            <w:hideMark/>
          </w:tcPr>
          <w:p w14:paraId="615333E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0,033</w:t>
            </w:r>
          </w:p>
        </w:tc>
        <w:tc>
          <w:tcPr>
            <w:tcW w:w="1248" w:type="dxa"/>
            <w:shd w:val="clear" w:color="000000" w:fill="FFFFFF"/>
            <w:vAlign w:val="bottom"/>
            <w:hideMark/>
          </w:tcPr>
          <w:p w14:paraId="4FFB511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5,474</w:t>
            </w:r>
          </w:p>
        </w:tc>
        <w:tc>
          <w:tcPr>
            <w:tcW w:w="1292" w:type="dxa"/>
            <w:shd w:val="clear" w:color="000000" w:fill="FFFFFF"/>
            <w:vAlign w:val="bottom"/>
            <w:hideMark/>
          </w:tcPr>
          <w:p w14:paraId="77633C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502630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79E143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67AEB9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w:t>
            </w:r>
          </w:p>
        </w:tc>
        <w:tc>
          <w:tcPr>
            <w:tcW w:w="1698" w:type="dxa"/>
            <w:shd w:val="clear" w:color="000000" w:fill="FFFFFF"/>
            <w:vAlign w:val="bottom"/>
            <w:hideMark/>
          </w:tcPr>
          <w:p w14:paraId="74AD80C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19,42</w:t>
            </w:r>
          </w:p>
        </w:tc>
        <w:tc>
          <w:tcPr>
            <w:tcW w:w="1556" w:type="dxa"/>
            <w:shd w:val="clear" w:color="000000" w:fill="FFFFFF"/>
            <w:vAlign w:val="bottom"/>
            <w:hideMark/>
          </w:tcPr>
          <w:p w14:paraId="3F3272F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44,98</w:t>
            </w:r>
          </w:p>
        </w:tc>
        <w:tc>
          <w:tcPr>
            <w:tcW w:w="1556" w:type="dxa"/>
            <w:shd w:val="clear" w:color="000000" w:fill="FFFFFF"/>
            <w:vAlign w:val="bottom"/>
            <w:hideMark/>
          </w:tcPr>
          <w:p w14:paraId="0D704BD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25,56</w:t>
            </w:r>
          </w:p>
        </w:tc>
      </w:tr>
      <w:tr w:rsidR="001542F4" w:rsidRPr="001542F4" w14:paraId="64217BCC" w14:textId="77777777" w:rsidTr="000265A9">
        <w:trPr>
          <w:trHeight w:val="288"/>
        </w:trPr>
        <w:tc>
          <w:tcPr>
            <w:tcW w:w="2405" w:type="dxa"/>
            <w:shd w:val="clear" w:color="000000" w:fill="FFFFFF"/>
            <w:vAlign w:val="bottom"/>
            <w:hideMark/>
          </w:tcPr>
          <w:p w14:paraId="695CB7E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Спецназ</w:t>
            </w:r>
          </w:p>
        </w:tc>
        <w:tc>
          <w:tcPr>
            <w:tcW w:w="1134" w:type="dxa"/>
            <w:shd w:val="clear" w:color="000000" w:fill="FFFFFF"/>
            <w:vAlign w:val="bottom"/>
            <w:hideMark/>
          </w:tcPr>
          <w:p w14:paraId="2507082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0,124</w:t>
            </w:r>
          </w:p>
        </w:tc>
        <w:tc>
          <w:tcPr>
            <w:tcW w:w="1248" w:type="dxa"/>
            <w:shd w:val="clear" w:color="000000" w:fill="FFFFFF"/>
            <w:vAlign w:val="bottom"/>
            <w:hideMark/>
          </w:tcPr>
          <w:p w14:paraId="19D0C31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10,91</w:t>
            </w:r>
          </w:p>
        </w:tc>
        <w:tc>
          <w:tcPr>
            <w:tcW w:w="1292" w:type="dxa"/>
            <w:shd w:val="clear" w:color="000000" w:fill="FFFFFF"/>
            <w:vAlign w:val="bottom"/>
            <w:hideMark/>
          </w:tcPr>
          <w:p w14:paraId="78D8498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C899E8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6937CD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328BE6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4,96</w:t>
            </w:r>
          </w:p>
        </w:tc>
        <w:tc>
          <w:tcPr>
            <w:tcW w:w="1698" w:type="dxa"/>
            <w:shd w:val="clear" w:color="000000" w:fill="FFFFFF"/>
            <w:vAlign w:val="bottom"/>
            <w:hideMark/>
          </w:tcPr>
          <w:p w14:paraId="0D1DA37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17,38</w:t>
            </w:r>
          </w:p>
        </w:tc>
        <w:tc>
          <w:tcPr>
            <w:tcW w:w="1556" w:type="dxa"/>
            <w:shd w:val="clear" w:color="000000" w:fill="FFFFFF"/>
            <w:vAlign w:val="bottom"/>
            <w:hideMark/>
          </w:tcPr>
          <w:p w14:paraId="4515574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48,32</w:t>
            </w:r>
          </w:p>
        </w:tc>
        <w:tc>
          <w:tcPr>
            <w:tcW w:w="1556" w:type="dxa"/>
            <w:shd w:val="clear" w:color="000000" w:fill="FFFFFF"/>
            <w:vAlign w:val="bottom"/>
            <w:hideMark/>
          </w:tcPr>
          <w:p w14:paraId="5EC26EC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30,95</w:t>
            </w:r>
          </w:p>
        </w:tc>
      </w:tr>
      <w:tr w:rsidR="001542F4" w:rsidRPr="001542F4" w14:paraId="1A32470B" w14:textId="77777777" w:rsidTr="000265A9">
        <w:trPr>
          <w:trHeight w:val="288"/>
        </w:trPr>
        <w:tc>
          <w:tcPr>
            <w:tcW w:w="2405" w:type="dxa"/>
            <w:shd w:val="clear" w:color="000000" w:fill="FFFFFF"/>
            <w:vAlign w:val="bottom"/>
            <w:hideMark/>
          </w:tcPr>
          <w:p w14:paraId="73972C5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Садовая 27</w:t>
            </w:r>
          </w:p>
        </w:tc>
        <w:tc>
          <w:tcPr>
            <w:tcW w:w="1134" w:type="dxa"/>
            <w:shd w:val="clear" w:color="000000" w:fill="FFFFFF"/>
            <w:vAlign w:val="bottom"/>
            <w:hideMark/>
          </w:tcPr>
          <w:p w14:paraId="098C8FF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0,053</w:t>
            </w:r>
          </w:p>
        </w:tc>
        <w:tc>
          <w:tcPr>
            <w:tcW w:w="1248" w:type="dxa"/>
            <w:shd w:val="clear" w:color="000000" w:fill="FFFFFF"/>
            <w:vAlign w:val="bottom"/>
            <w:hideMark/>
          </w:tcPr>
          <w:p w14:paraId="707B137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7,04</w:t>
            </w:r>
          </w:p>
        </w:tc>
        <w:tc>
          <w:tcPr>
            <w:tcW w:w="1292" w:type="dxa"/>
            <w:shd w:val="clear" w:color="000000" w:fill="FFFFFF"/>
            <w:vAlign w:val="bottom"/>
            <w:hideMark/>
          </w:tcPr>
          <w:p w14:paraId="3CA6092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8B9159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F7F5E6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455C05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2,12</w:t>
            </w:r>
          </w:p>
        </w:tc>
        <w:tc>
          <w:tcPr>
            <w:tcW w:w="1698" w:type="dxa"/>
            <w:shd w:val="clear" w:color="000000" w:fill="FFFFFF"/>
            <w:vAlign w:val="bottom"/>
            <w:hideMark/>
          </w:tcPr>
          <w:p w14:paraId="78C03CC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18,3</w:t>
            </w:r>
          </w:p>
        </w:tc>
        <w:tc>
          <w:tcPr>
            <w:tcW w:w="1556" w:type="dxa"/>
            <w:shd w:val="clear" w:color="000000" w:fill="FFFFFF"/>
            <w:vAlign w:val="bottom"/>
            <w:hideMark/>
          </w:tcPr>
          <w:p w14:paraId="01E90F4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41,71</w:t>
            </w:r>
          </w:p>
        </w:tc>
        <w:tc>
          <w:tcPr>
            <w:tcW w:w="1556" w:type="dxa"/>
            <w:shd w:val="clear" w:color="000000" w:fill="FFFFFF"/>
            <w:vAlign w:val="bottom"/>
            <w:hideMark/>
          </w:tcPr>
          <w:p w14:paraId="64FB5D2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23,41</w:t>
            </w:r>
          </w:p>
        </w:tc>
      </w:tr>
      <w:tr w:rsidR="001542F4" w:rsidRPr="001542F4" w14:paraId="0263B0EE" w14:textId="77777777" w:rsidTr="000265A9">
        <w:trPr>
          <w:trHeight w:val="288"/>
        </w:trPr>
        <w:tc>
          <w:tcPr>
            <w:tcW w:w="2405" w:type="dxa"/>
            <w:shd w:val="clear" w:color="000000" w:fill="FFFFFF"/>
            <w:vAlign w:val="bottom"/>
            <w:hideMark/>
          </w:tcPr>
          <w:p w14:paraId="15DC244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Чернореченская 10А</w:t>
            </w:r>
          </w:p>
        </w:tc>
        <w:tc>
          <w:tcPr>
            <w:tcW w:w="1134" w:type="dxa"/>
            <w:shd w:val="clear" w:color="000000" w:fill="FFFFFF"/>
            <w:vAlign w:val="bottom"/>
            <w:hideMark/>
          </w:tcPr>
          <w:p w14:paraId="3967680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0,038</w:t>
            </w:r>
          </w:p>
        </w:tc>
        <w:tc>
          <w:tcPr>
            <w:tcW w:w="1248" w:type="dxa"/>
            <w:shd w:val="clear" w:color="000000" w:fill="FFFFFF"/>
            <w:vAlign w:val="bottom"/>
            <w:hideMark/>
          </w:tcPr>
          <w:p w14:paraId="4F0E473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5,767</w:t>
            </w:r>
          </w:p>
        </w:tc>
        <w:tc>
          <w:tcPr>
            <w:tcW w:w="1292" w:type="dxa"/>
            <w:shd w:val="clear" w:color="000000" w:fill="FFFFFF"/>
            <w:vAlign w:val="bottom"/>
            <w:hideMark/>
          </w:tcPr>
          <w:p w14:paraId="71CE895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B783E6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EFDCC4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1993A79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1,52</w:t>
            </w:r>
          </w:p>
        </w:tc>
        <w:tc>
          <w:tcPr>
            <w:tcW w:w="1698" w:type="dxa"/>
            <w:shd w:val="clear" w:color="000000" w:fill="FFFFFF"/>
            <w:vAlign w:val="bottom"/>
            <w:hideMark/>
          </w:tcPr>
          <w:p w14:paraId="50917BB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20,9</w:t>
            </w:r>
          </w:p>
        </w:tc>
        <w:tc>
          <w:tcPr>
            <w:tcW w:w="1556" w:type="dxa"/>
            <w:shd w:val="clear" w:color="000000" w:fill="FFFFFF"/>
            <w:vAlign w:val="bottom"/>
            <w:hideMark/>
          </w:tcPr>
          <w:p w14:paraId="7843DAD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40,3</w:t>
            </w:r>
          </w:p>
        </w:tc>
        <w:tc>
          <w:tcPr>
            <w:tcW w:w="1556" w:type="dxa"/>
            <w:shd w:val="clear" w:color="000000" w:fill="FFFFFF"/>
            <w:vAlign w:val="bottom"/>
            <w:hideMark/>
          </w:tcPr>
          <w:p w14:paraId="5E306A1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w:t>
            </w:r>
          </w:p>
        </w:tc>
      </w:tr>
      <w:tr w:rsidR="001542F4" w:rsidRPr="001542F4" w14:paraId="79041882" w14:textId="77777777" w:rsidTr="000265A9">
        <w:trPr>
          <w:trHeight w:val="288"/>
        </w:trPr>
        <w:tc>
          <w:tcPr>
            <w:tcW w:w="2405" w:type="dxa"/>
            <w:shd w:val="clear" w:color="000000" w:fill="FFFFFF"/>
            <w:vAlign w:val="bottom"/>
            <w:hideMark/>
          </w:tcPr>
          <w:p w14:paraId="45875E7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Ростелеком</w:t>
            </w:r>
          </w:p>
        </w:tc>
        <w:tc>
          <w:tcPr>
            <w:tcW w:w="1134" w:type="dxa"/>
            <w:shd w:val="clear" w:color="000000" w:fill="FFFFFF"/>
            <w:vAlign w:val="bottom"/>
            <w:hideMark/>
          </w:tcPr>
          <w:p w14:paraId="7541054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0,022</w:t>
            </w:r>
          </w:p>
        </w:tc>
        <w:tc>
          <w:tcPr>
            <w:tcW w:w="1248" w:type="dxa"/>
            <w:shd w:val="clear" w:color="000000" w:fill="FFFFFF"/>
            <w:vAlign w:val="bottom"/>
            <w:hideMark/>
          </w:tcPr>
          <w:p w14:paraId="5A746F2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4,387</w:t>
            </w:r>
          </w:p>
        </w:tc>
        <w:tc>
          <w:tcPr>
            <w:tcW w:w="1292" w:type="dxa"/>
            <w:shd w:val="clear" w:color="000000" w:fill="FFFFFF"/>
            <w:vAlign w:val="bottom"/>
            <w:hideMark/>
          </w:tcPr>
          <w:p w14:paraId="3FD8F67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174487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50DB6A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A251D4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0,88</w:t>
            </w:r>
          </w:p>
        </w:tc>
        <w:tc>
          <w:tcPr>
            <w:tcW w:w="1698" w:type="dxa"/>
            <w:shd w:val="clear" w:color="000000" w:fill="FFFFFF"/>
            <w:vAlign w:val="bottom"/>
            <w:hideMark/>
          </w:tcPr>
          <w:p w14:paraId="5CE2093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20,91</w:t>
            </w:r>
          </w:p>
        </w:tc>
        <w:tc>
          <w:tcPr>
            <w:tcW w:w="1556" w:type="dxa"/>
            <w:shd w:val="clear" w:color="000000" w:fill="FFFFFF"/>
            <w:vAlign w:val="bottom"/>
            <w:hideMark/>
          </w:tcPr>
          <w:p w14:paraId="6688283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41,26</w:t>
            </w:r>
          </w:p>
        </w:tc>
        <w:tc>
          <w:tcPr>
            <w:tcW w:w="1556" w:type="dxa"/>
            <w:shd w:val="clear" w:color="000000" w:fill="FFFFFF"/>
            <w:vAlign w:val="bottom"/>
            <w:hideMark/>
          </w:tcPr>
          <w:p w14:paraId="107BD0C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20,34</w:t>
            </w:r>
          </w:p>
        </w:tc>
      </w:tr>
      <w:tr w:rsidR="001542F4" w:rsidRPr="001542F4" w14:paraId="57C73C68" w14:textId="77777777" w:rsidTr="000265A9">
        <w:trPr>
          <w:trHeight w:val="288"/>
        </w:trPr>
        <w:tc>
          <w:tcPr>
            <w:tcW w:w="2405" w:type="dxa"/>
            <w:shd w:val="clear" w:color="000000" w:fill="FFFFFF"/>
            <w:vAlign w:val="bottom"/>
            <w:hideMark/>
          </w:tcPr>
          <w:p w14:paraId="2D2D2D5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3а</w:t>
            </w:r>
          </w:p>
        </w:tc>
        <w:tc>
          <w:tcPr>
            <w:tcW w:w="1134" w:type="dxa"/>
            <w:shd w:val="clear" w:color="000000" w:fill="FFFFFF"/>
            <w:vAlign w:val="bottom"/>
            <w:hideMark/>
          </w:tcPr>
          <w:p w14:paraId="3931FF4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0,131</w:t>
            </w:r>
          </w:p>
        </w:tc>
        <w:tc>
          <w:tcPr>
            <w:tcW w:w="1248" w:type="dxa"/>
            <w:shd w:val="clear" w:color="000000" w:fill="FFFFFF"/>
            <w:vAlign w:val="bottom"/>
            <w:hideMark/>
          </w:tcPr>
          <w:p w14:paraId="4E1A62D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10,753</w:t>
            </w:r>
          </w:p>
        </w:tc>
        <w:tc>
          <w:tcPr>
            <w:tcW w:w="1292" w:type="dxa"/>
            <w:shd w:val="clear" w:color="000000" w:fill="FFFFFF"/>
            <w:vAlign w:val="bottom"/>
            <w:hideMark/>
          </w:tcPr>
          <w:p w14:paraId="654EA01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461090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9A3DD2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4E68274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5,24</w:t>
            </w:r>
          </w:p>
        </w:tc>
        <w:tc>
          <w:tcPr>
            <w:tcW w:w="1698" w:type="dxa"/>
            <w:shd w:val="clear" w:color="000000" w:fill="FFFFFF"/>
            <w:vAlign w:val="bottom"/>
            <w:hideMark/>
          </w:tcPr>
          <w:p w14:paraId="0CB820F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20,54</w:t>
            </w:r>
          </w:p>
        </w:tc>
        <w:tc>
          <w:tcPr>
            <w:tcW w:w="1556" w:type="dxa"/>
            <w:shd w:val="clear" w:color="000000" w:fill="FFFFFF"/>
            <w:vAlign w:val="bottom"/>
            <w:hideMark/>
          </w:tcPr>
          <w:p w14:paraId="0ED590D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40,12</w:t>
            </w:r>
          </w:p>
        </w:tc>
        <w:tc>
          <w:tcPr>
            <w:tcW w:w="1556" w:type="dxa"/>
            <w:shd w:val="clear" w:color="000000" w:fill="FFFFFF"/>
            <w:vAlign w:val="bottom"/>
            <w:hideMark/>
          </w:tcPr>
          <w:p w14:paraId="3221DA7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19,58</w:t>
            </w:r>
          </w:p>
        </w:tc>
      </w:tr>
      <w:tr w:rsidR="001542F4" w:rsidRPr="001542F4" w14:paraId="34D1A285" w14:textId="77777777" w:rsidTr="000265A9">
        <w:trPr>
          <w:trHeight w:val="540"/>
        </w:trPr>
        <w:tc>
          <w:tcPr>
            <w:tcW w:w="2405" w:type="dxa"/>
            <w:shd w:val="clear" w:color="000000" w:fill="FFFFFF"/>
            <w:vAlign w:val="bottom"/>
            <w:hideMark/>
          </w:tcPr>
          <w:p w14:paraId="1165439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Административное здание №5</w:t>
            </w:r>
          </w:p>
        </w:tc>
        <w:tc>
          <w:tcPr>
            <w:tcW w:w="1134" w:type="dxa"/>
            <w:shd w:val="clear" w:color="000000" w:fill="FFFFFF"/>
            <w:vAlign w:val="bottom"/>
            <w:hideMark/>
          </w:tcPr>
          <w:p w14:paraId="74DDC6B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w:t>
            </w:r>
          </w:p>
        </w:tc>
        <w:tc>
          <w:tcPr>
            <w:tcW w:w="1248" w:type="dxa"/>
            <w:shd w:val="clear" w:color="000000" w:fill="FFFFFF"/>
            <w:vAlign w:val="bottom"/>
            <w:hideMark/>
          </w:tcPr>
          <w:p w14:paraId="7B1D981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5,152</w:t>
            </w:r>
          </w:p>
        </w:tc>
        <w:tc>
          <w:tcPr>
            <w:tcW w:w="1292" w:type="dxa"/>
            <w:shd w:val="clear" w:color="000000" w:fill="FFFFFF"/>
            <w:vAlign w:val="bottom"/>
            <w:hideMark/>
          </w:tcPr>
          <w:p w14:paraId="3961D34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8F30190"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D8FE90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34EC556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w:t>
            </w:r>
          </w:p>
        </w:tc>
        <w:tc>
          <w:tcPr>
            <w:tcW w:w="1698" w:type="dxa"/>
            <w:shd w:val="clear" w:color="000000" w:fill="FFFFFF"/>
            <w:vAlign w:val="bottom"/>
            <w:hideMark/>
          </w:tcPr>
          <w:p w14:paraId="6994A39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20,45</w:t>
            </w:r>
          </w:p>
        </w:tc>
        <w:tc>
          <w:tcPr>
            <w:tcW w:w="1556" w:type="dxa"/>
            <w:shd w:val="clear" w:color="000000" w:fill="FFFFFF"/>
            <w:vAlign w:val="bottom"/>
            <w:hideMark/>
          </w:tcPr>
          <w:p w14:paraId="0655800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39,31</w:t>
            </w:r>
          </w:p>
        </w:tc>
        <w:tc>
          <w:tcPr>
            <w:tcW w:w="1556" w:type="dxa"/>
            <w:shd w:val="clear" w:color="000000" w:fill="FFFFFF"/>
            <w:vAlign w:val="bottom"/>
            <w:hideMark/>
          </w:tcPr>
          <w:p w14:paraId="191E272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18,87</w:t>
            </w:r>
          </w:p>
        </w:tc>
      </w:tr>
      <w:tr w:rsidR="001542F4" w:rsidRPr="001542F4" w14:paraId="451A1AF6" w14:textId="77777777" w:rsidTr="000265A9">
        <w:trPr>
          <w:trHeight w:val="288"/>
        </w:trPr>
        <w:tc>
          <w:tcPr>
            <w:tcW w:w="2405" w:type="dxa"/>
            <w:shd w:val="clear" w:color="000000" w:fill="FFFFFF"/>
            <w:vAlign w:val="bottom"/>
            <w:hideMark/>
          </w:tcPr>
          <w:p w14:paraId="6954927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11</w:t>
            </w:r>
          </w:p>
        </w:tc>
        <w:tc>
          <w:tcPr>
            <w:tcW w:w="1134" w:type="dxa"/>
            <w:shd w:val="clear" w:color="000000" w:fill="FFFFFF"/>
            <w:vAlign w:val="bottom"/>
            <w:hideMark/>
          </w:tcPr>
          <w:p w14:paraId="6C84E53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0,026</w:t>
            </w:r>
          </w:p>
        </w:tc>
        <w:tc>
          <w:tcPr>
            <w:tcW w:w="1248" w:type="dxa"/>
            <w:shd w:val="clear" w:color="000000" w:fill="FFFFFF"/>
            <w:vAlign w:val="bottom"/>
            <w:hideMark/>
          </w:tcPr>
          <w:p w14:paraId="415AF32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4,906</w:t>
            </w:r>
          </w:p>
        </w:tc>
        <w:tc>
          <w:tcPr>
            <w:tcW w:w="1292" w:type="dxa"/>
            <w:shd w:val="clear" w:color="000000" w:fill="FFFFFF"/>
            <w:vAlign w:val="bottom"/>
            <w:hideMark/>
          </w:tcPr>
          <w:p w14:paraId="592E2C0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B5AF53C"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B7ED497"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BAE7DD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1,04</w:t>
            </w:r>
          </w:p>
        </w:tc>
        <w:tc>
          <w:tcPr>
            <w:tcW w:w="1698" w:type="dxa"/>
            <w:shd w:val="clear" w:color="000000" w:fill="FFFFFF"/>
            <w:vAlign w:val="bottom"/>
            <w:hideMark/>
          </w:tcPr>
          <w:p w14:paraId="501FA5C2"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18,68</w:t>
            </w:r>
          </w:p>
        </w:tc>
        <w:tc>
          <w:tcPr>
            <w:tcW w:w="1556" w:type="dxa"/>
            <w:shd w:val="clear" w:color="000000" w:fill="FFFFFF"/>
            <w:vAlign w:val="bottom"/>
            <w:hideMark/>
          </w:tcPr>
          <w:p w14:paraId="6926E3D5"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42,18</w:t>
            </w:r>
          </w:p>
        </w:tc>
        <w:tc>
          <w:tcPr>
            <w:tcW w:w="1556" w:type="dxa"/>
            <w:shd w:val="clear" w:color="000000" w:fill="FFFFFF"/>
            <w:vAlign w:val="bottom"/>
            <w:hideMark/>
          </w:tcPr>
          <w:p w14:paraId="13FF52D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23,5</w:t>
            </w:r>
          </w:p>
        </w:tc>
      </w:tr>
      <w:tr w:rsidR="00D93D1B" w:rsidRPr="001542F4" w14:paraId="37F1EE27" w14:textId="77777777" w:rsidTr="000265A9">
        <w:trPr>
          <w:trHeight w:val="540"/>
        </w:trPr>
        <w:tc>
          <w:tcPr>
            <w:tcW w:w="2405" w:type="dxa"/>
            <w:shd w:val="clear" w:color="000000" w:fill="FFFFFF"/>
            <w:vAlign w:val="bottom"/>
            <w:hideMark/>
          </w:tcPr>
          <w:p w14:paraId="158917D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ФКОУ УЦ УФСИН России по РМ</w:t>
            </w:r>
          </w:p>
        </w:tc>
        <w:tc>
          <w:tcPr>
            <w:tcW w:w="1134" w:type="dxa"/>
            <w:shd w:val="clear" w:color="000000" w:fill="FFFFFF"/>
            <w:vAlign w:val="bottom"/>
            <w:hideMark/>
          </w:tcPr>
          <w:p w14:paraId="4763C5E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0,081</w:t>
            </w:r>
          </w:p>
        </w:tc>
        <w:tc>
          <w:tcPr>
            <w:tcW w:w="1248" w:type="dxa"/>
            <w:shd w:val="clear" w:color="000000" w:fill="FFFFFF"/>
            <w:vAlign w:val="bottom"/>
            <w:hideMark/>
          </w:tcPr>
          <w:p w14:paraId="59AD11DA"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8,379</w:t>
            </w:r>
          </w:p>
        </w:tc>
        <w:tc>
          <w:tcPr>
            <w:tcW w:w="1292" w:type="dxa"/>
            <w:shd w:val="clear" w:color="000000" w:fill="FFFFFF"/>
            <w:vAlign w:val="bottom"/>
            <w:hideMark/>
          </w:tcPr>
          <w:p w14:paraId="5F92C298"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C40185D"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1F364C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16DFA96"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3,16</w:t>
            </w:r>
          </w:p>
        </w:tc>
        <w:tc>
          <w:tcPr>
            <w:tcW w:w="1698" w:type="dxa"/>
            <w:shd w:val="clear" w:color="000000" w:fill="FFFFFF"/>
            <w:vAlign w:val="bottom"/>
            <w:hideMark/>
          </w:tcPr>
          <w:p w14:paraId="0333339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20,27</w:t>
            </w:r>
          </w:p>
        </w:tc>
        <w:tc>
          <w:tcPr>
            <w:tcW w:w="1556" w:type="dxa"/>
            <w:shd w:val="clear" w:color="000000" w:fill="FFFFFF"/>
            <w:vAlign w:val="bottom"/>
            <w:hideMark/>
          </w:tcPr>
          <w:p w14:paraId="5E4F25A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43,63</w:t>
            </w:r>
          </w:p>
        </w:tc>
        <w:tc>
          <w:tcPr>
            <w:tcW w:w="1556" w:type="dxa"/>
            <w:shd w:val="clear" w:color="000000" w:fill="FFFFFF"/>
            <w:vAlign w:val="bottom"/>
            <w:hideMark/>
          </w:tcPr>
          <w:p w14:paraId="1D649D44"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23,36</w:t>
            </w:r>
          </w:p>
        </w:tc>
      </w:tr>
      <w:tr w:rsidR="00D93D1B" w:rsidRPr="001542F4" w14:paraId="60761196" w14:textId="77777777" w:rsidTr="000265A9">
        <w:trPr>
          <w:trHeight w:val="288"/>
        </w:trPr>
        <w:tc>
          <w:tcPr>
            <w:tcW w:w="2405" w:type="dxa"/>
            <w:shd w:val="clear" w:color="auto" w:fill="auto"/>
            <w:noWrap/>
            <w:vAlign w:val="bottom"/>
            <w:hideMark/>
          </w:tcPr>
          <w:p w14:paraId="574A2DB3" w14:textId="77777777" w:rsidR="001542F4" w:rsidRPr="001542F4" w:rsidRDefault="001542F4" w:rsidP="00D93D1B">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д.16</w:t>
            </w:r>
          </w:p>
        </w:tc>
        <w:tc>
          <w:tcPr>
            <w:tcW w:w="1134" w:type="dxa"/>
            <w:shd w:val="clear" w:color="auto" w:fill="auto"/>
            <w:vAlign w:val="bottom"/>
            <w:hideMark/>
          </w:tcPr>
          <w:p w14:paraId="53C81C92" w14:textId="77777777" w:rsidR="001542F4" w:rsidRPr="00D93D1B" w:rsidRDefault="001542F4" w:rsidP="00D93D1B">
            <w:pPr>
              <w:spacing w:after="0" w:line="240" w:lineRule="auto"/>
              <w:jc w:val="center"/>
              <w:rPr>
                <w:rFonts w:ascii="Times New Roman" w:hAnsi="Times New Roman"/>
                <w:color w:val="000000"/>
                <w:sz w:val="20"/>
                <w:szCs w:val="20"/>
                <w:lang w:val="ru-RU" w:eastAsia="ru-RU"/>
              </w:rPr>
            </w:pPr>
            <w:r w:rsidRPr="00D93D1B">
              <w:rPr>
                <w:rFonts w:ascii="Times New Roman" w:hAnsi="Times New Roman"/>
                <w:color w:val="000000"/>
                <w:sz w:val="20"/>
                <w:szCs w:val="20"/>
                <w:lang w:val="ru-RU" w:eastAsia="ru-RU"/>
              </w:rPr>
              <w:t>0,075</w:t>
            </w:r>
          </w:p>
        </w:tc>
        <w:tc>
          <w:tcPr>
            <w:tcW w:w="1248" w:type="dxa"/>
            <w:shd w:val="clear" w:color="000000" w:fill="FFFFFF"/>
            <w:vAlign w:val="bottom"/>
            <w:hideMark/>
          </w:tcPr>
          <w:p w14:paraId="3EFCE023"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5,474</w:t>
            </w:r>
          </w:p>
        </w:tc>
        <w:tc>
          <w:tcPr>
            <w:tcW w:w="1292" w:type="dxa"/>
            <w:shd w:val="clear" w:color="000000" w:fill="FFFFFF"/>
            <w:vAlign w:val="bottom"/>
            <w:hideMark/>
          </w:tcPr>
          <w:p w14:paraId="062F630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2F7B65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41C53BF"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15" w:type="dxa"/>
            <w:shd w:val="clear" w:color="000000" w:fill="FFFFFF"/>
            <w:vAlign w:val="bottom"/>
            <w:hideMark/>
          </w:tcPr>
          <w:p w14:paraId="5DC59C2E"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w:t>
            </w:r>
          </w:p>
        </w:tc>
        <w:tc>
          <w:tcPr>
            <w:tcW w:w="1698" w:type="dxa"/>
            <w:shd w:val="clear" w:color="000000" w:fill="FFFFFF"/>
            <w:vAlign w:val="bottom"/>
            <w:hideMark/>
          </w:tcPr>
          <w:p w14:paraId="010569BB"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19,42</w:t>
            </w:r>
          </w:p>
        </w:tc>
        <w:tc>
          <w:tcPr>
            <w:tcW w:w="1556" w:type="dxa"/>
            <w:shd w:val="clear" w:color="000000" w:fill="FFFFFF"/>
            <w:vAlign w:val="bottom"/>
            <w:hideMark/>
          </w:tcPr>
          <w:p w14:paraId="47B5D651"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44,98</w:t>
            </w:r>
          </w:p>
        </w:tc>
        <w:tc>
          <w:tcPr>
            <w:tcW w:w="1556" w:type="dxa"/>
            <w:shd w:val="clear" w:color="000000" w:fill="FFFFFF"/>
            <w:vAlign w:val="bottom"/>
            <w:hideMark/>
          </w:tcPr>
          <w:p w14:paraId="25EBC1C9" w14:textId="77777777" w:rsidR="001542F4" w:rsidRPr="001542F4" w:rsidRDefault="001542F4" w:rsidP="001542F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25,56</w:t>
            </w:r>
          </w:p>
        </w:tc>
      </w:tr>
    </w:tbl>
    <w:p w14:paraId="78BA4574" w14:textId="002C6DEF" w:rsidR="00BA44C5" w:rsidRDefault="00BA44C5" w:rsidP="006561B2">
      <w:pPr>
        <w:widowControl w:val="0"/>
        <w:autoSpaceDE w:val="0"/>
        <w:autoSpaceDN w:val="0"/>
        <w:adjustRightInd w:val="0"/>
        <w:spacing w:after="0" w:line="240" w:lineRule="auto"/>
        <w:rPr>
          <w:rFonts w:ascii="Times New Roman" w:hAnsi="Times New Roman"/>
          <w:sz w:val="24"/>
          <w:szCs w:val="24"/>
          <w:lang w:val="ru-RU"/>
        </w:rPr>
      </w:pPr>
    </w:p>
    <w:p w14:paraId="43821F9F" w14:textId="39BD25FA" w:rsidR="00D93D1B"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2866AD48" w14:textId="6652246F" w:rsidR="00D93D1B"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784C9C86" w14:textId="77777777" w:rsidR="00D93D1B" w:rsidRPr="00F539C5"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1D07591F"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p>
    <w:p w14:paraId="3DF2B5FB"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1.1</w:t>
      </w:r>
      <w:r w:rsidR="00703FCE">
        <w:rPr>
          <w:rFonts w:ascii="Times New Roman" w:hAnsi="Times New Roman"/>
          <w:sz w:val="24"/>
          <w:szCs w:val="24"/>
          <w:lang w:val="ru-RU"/>
        </w:rPr>
        <w:t>3</w:t>
      </w:r>
      <w:r w:rsidRPr="00F539C5">
        <w:rPr>
          <w:rFonts w:ascii="Times New Roman" w:hAnsi="Times New Roman"/>
          <w:sz w:val="24"/>
          <w:szCs w:val="24"/>
          <w:lang w:val="ru-RU"/>
        </w:rPr>
        <w:t xml:space="preserve">. – Результаты гидравлического расчета от котельной </w:t>
      </w:r>
      <w:r w:rsidR="00EB476F">
        <w:rPr>
          <w:rFonts w:ascii="Times New Roman" w:hAnsi="Times New Roman"/>
          <w:sz w:val="24"/>
          <w:szCs w:val="24"/>
          <w:lang w:val="ru-RU"/>
        </w:rPr>
        <w:t>№2,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(параметры по сетям)</w:t>
      </w:r>
    </w:p>
    <w:p w14:paraId="56E7FF3D" w14:textId="77777777" w:rsidR="00AB3111" w:rsidRDefault="006561B2" w:rsidP="006561B2">
      <w:pPr>
        <w:widowControl w:val="0"/>
        <w:autoSpaceDE w:val="0"/>
        <w:autoSpaceDN w:val="0"/>
        <w:adjustRightInd w:val="0"/>
        <w:spacing w:after="0" w:line="240" w:lineRule="auto"/>
        <w:rPr>
          <w:rFonts w:ascii="Times New Roman" w:eastAsia="Calibri" w:hAnsi="Times New Roman"/>
          <w:sz w:val="24"/>
          <w:szCs w:val="24"/>
          <w:lang w:val="ru-RU"/>
        </w:rPr>
      </w:pPr>
      <w:r w:rsidRPr="00F539C5">
        <w:rPr>
          <w:rFonts w:ascii="Times New Roman" w:eastAsia="Calibri" w:hAnsi="Times New Roman"/>
          <w:sz w:val="24"/>
          <w:szCs w:val="24"/>
          <w:lang w:val="ru-RU"/>
        </w:rPr>
        <w:tab/>
      </w:r>
    </w:p>
    <w:tbl>
      <w:tblPr>
        <w:tblW w:w="150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126"/>
        <w:gridCol w:w="1047"/>
        <w:gridCol w:w="1512"/>
        <w:gridCol w:w="2584"/>
        <w:gridCol w:w="1547"/>
        <w:gridCol w:w="1130"/>
        <w:gridCol w:w="1547"/>
        <w:gridCol w:w="1973"/>
      </w:tblGrid>
      <w:tr w:rsidR="00AB3111" w:rsidRPr="00B6671B" w14:paraId="79047176" w14:textId="77777777" w:rsidTr="000265A9">
        <w:trPr>
          <w:trHeight w:val="1003"/>
        </w:trPr>
        <w:tc>
          <w:tcPr>
            <w:tcW w:w="1555" w:type="dxa"/>
            <w:shd w:val="clear" w:color="auto" w:fill="auto"/>
            <w:vAlign w:val="bottom"/>
            <w:hideMark/>
          </w:tcPr>
          <w:p w14:paraId="1D37BE99"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начала участка</w:t>
            </w:r>
          </w:p>
        </w:tc>
        <w:tc>
          <w:tcPr>
            <w:tcW w:w="2126" w:type="dxa"/>
            <w:shd w:val="clear" w:color="auto" w:fill="auto"/>
            <w:vAlign w:val="bottom"/>
            <w:hideMark/>
          </w:tcPr>
          <w:p w14:paraId="7E97BB96"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конца участка</w:t>
            </w:r>
          </w:p>
        </w:tc>
        <w:tc>
          <w:tcPr>
            <w:tcW w:w="1047" w:type="dxa"/>
            <w:shd w:val="clear" w:color="auto" w:fill="auto"/>
            <w:vAlign w:val="bottom"/>
            <w:hideMark/>
          </w:tcPr>
          <w:p w14:paraId="1E0458B0"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Длина участка, м</w:t>
            </w:r>
          </w:p>
        </w:tc>
        <w:tc>
          <w:tcPr>
            <w:tcW w:w="1512" w:type="dxa"/>
            <w:shd w:val="clear" w:color="auto" w:fill="auto"/>
            <w:vAlign w:val="bottom"/>
            <w:hideMark/>
          </w:tcPr>
          <w:p w14:paraId="27CB20B2"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Внутpенний диаметp подающего тpубопpовода, м</w:t>
            </w:r>
          </w:p>
        </w:tc>
        <w:tc>
          <w:tcPr>
            <w:tcW w:w="2584" w:type="dxa"/>
            <w:shd w:val="clear" w:color="auto" w:fill="auto"/>
            <w:vAlign w:val="bottom"/>
            <w:hideMark/>
          </w:tcPr>
          <w:p w14:paraId="36B20E74"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Вид прокладки тепловой сети</w:t>
            </w:r>
          </w:p>
        </w:tc>
        <w:tc>
          <w:tcPr>
            <w:tcW w:w="1547" w:type="dxa"/>
            <w:shd w:val="clear" w:color="auto" w:fill="auto"/>
            <w:vAlign w:val="bottom"/>
            <w:hideMark/>
          </w:tcPr>
          <w:p w14:paraId="67E13E0C"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Расход воды в подающем трубопроводе, т/ч</w:t>
            </w:r>
          </w:p>
        </w:tc>
        <w:tc>
          <w:tcPr>
            <w:tcW w:w="1130" w:type="dxa"/>
            <w:shd w:val="clear" w:color="auto" w:fill="auto"/>
            <w:vAlign w:val="bottom"/>
            <w:hideMark/>
          </w:tcPr>
          <w:p w14:paraId="47163E42"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Скорость движения воды в под.тр-де, м/с</w:t>
            </w:r>
          </w:p>
        </w:tc>
        <w:tc>
          <w:tcPr>
            <w:tcW w:w="1547" w:type="dxa"/>
            <w:shd w:val="clear" w:color="auto" w:fill="auto"/>
            <w:vAlign w:val="bottom"/>
            <w:hideMark/>
          </w:tcPr>
          <w:p w14:paraId="3B5F3308"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подающем трубопроводе, ккал/ч</w:t>
            </w:r>
          </w:p>
        </w:tc>
        <w:tc>
          <w:tcPr>
            <w:tcW w:w="1973" w:type="dxa"/>
            <w:shd w:val="clear" w:color="auto" w:fill="auto"/>
            <w:vAlign w:val="bottom"/>
            <w:hideMark/>
          </w:tcPr>
          <w:p w14:paraId="4E359791"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обратном трубопроводе, ккал/ч</w:t>
            </w:r>
          </w:p>
        </w:tc>
      </w:tr>
      <w:tr w:rsidR="00AB3111" w:rsidRPr="00ED0646" w14:paraId="42E65E24" w14:textId="77777777" w:rsidTr="000265A9">
        <w:trPr>
          <w:trHeight w:val="725"/>
        </w:trPr>
        <w:tc>
          <w:tcPr>
            <w:tcW w:w="1555" w:type="dxa"/>
            <w:shd w:val="clear" w:color="000000" w:fill="FFFFFF"/>
            <w:vAlign w:val="bottom"/>
            <w:hideMark/>
          </w:tcPr>
          <w:p w14:paraId="3A81A94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Котельная 2</w:t>
            </w:r>
          </w:p>
        </w:tc>
        <w:tc>
          <w:tcPr>
            <w:tcW w:w="2126" w:type="dxa"/>
            <w:shd w:val="clear" w:color="000000" w:fill="FFFFFF"/>
            <w:vAlign w:val="bottom"/>
            <w:hideMark/>
          </w:tcPr>
          <w:p w14:paraId="1B4750A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1047" w:type="dxa"/>
            <w:shd w:val="clear" w:color="000000" w:fill="FFFFFF"/>
            <w:vAlign w:val="bottom"/>
            <w:hideMark/>
          </w:tcPr>
          <w:p w14:paraId="19EEAE7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66,49</w:t>
            </w:r>
          </w:p>
        </w:tc>
        <w:tc>
          <w:tcPr>
            <w:tcW w:w="1512" w:type="dxa"/>
            <w:shd w:val="clear" w:color="000000" w:fill="FFFFFF"/>
            <w:vAlign w:val="bottom"/>
            <w:hideMark/>
          </w:tcPr>
          <w:p w14:paraId="74A7550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0,207</w:t>
            </w:r>
          </w:p>
        </w:tc>
        <w:tc>
          <w:tcPr>
            <w:tcW w:w="2584" w:type="dxa"/>
            <w:shd w:val="clear" w:color="000000" w:fill="FFFFFF"/>
            <w:vAlign w:val="bottom"/>
            <w:hideMark/>
          </w:tcPr>
          <w:p w14:paraId="5276EDC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378CB02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85,8976</w:t>
            </w:r>
          </w:p>
        </w:tc>
        <w:tc>
          <w:tcPr>
            <w:tcW w:w="1130" w:type="dxa"/>
            <w:shd w:val="clear" w:color="000000" w:fill="FFFFFF"/>
            <w:vAlign w:val="bottom"/>
            <w:hideMark/>
          </w:tcPr>
          <w:p w14:paraId="2B4E9F3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0,749</w:t>
            </w:r>
          </w:p>
        </w:tc>
        <w:tc>
          <w:tcPr>
            <w:tcW w:w="1547" w:type="dxa"/>
            <w:shd w:val="clear" w:color="000000" w:fill="FFFFFF"/>
            <w:vAlign w:val="bottom"/>
            <w:hideMark/>
          </w:tcPr>
          <w:p w14:paraId="023F9D3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3893,3</w:t>
            </w:r>
          </w:p>
        </w:tc>
        <w:tc>
          <w:tcPr>
            <w:tcW w:w="1973" w:type="dxa"/>
            <w:shd w:val="clear" w:color="000000" w:fill="FFFFFF"/>
            <w:vAlign w:val="bottom"/>
            <w:hideMark/>
          </w:tcPr>
          <w:p w14:paraId="5D7DEC7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2910,96</w:t>
            </w:r>
          </w:p>
        </w:tc>
      </w:tr>
      <w:tr w:rsidR="00AB3111" w:rsidRPr="00ED0646" w14:paraId="59FA0273" w14:textId="77777777" w:rsidTr="000265A9">
        <w:trPr>
          <w:trHeight w:val="540"/>
        </w:trPr>
        <w:tc>
          <w:tcPr>
            <w:tcW w:w="1555" w:type="dxa"/>
            <w:shd w:val="clear" w:color="000000" w:fill="FFFFFF"/>
            <w:vAlign w:val="bottom"/>
            <w:hideMark/>
          </w:tcPr>
          <w:p w14:paraId="1AB656A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shd w:val="clear" w:color="000000" w:fill="FFFFFF"/>
            <w:vAlign w:val="bottom"/>
            <w:hideMark/>
          </w:tcPr>
          <w:p w14:paraId="6028359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ИК-2</w:t>
            </w:r>
          </w:p>
        </w:tc>
        <w:tc>
          <w:tcPr>
            <w:tcW w:w="1047" w:type="dxa"/>
            <w:shd w:val="clear" w:color="000000" w:fill="FFFFFF"/>
            <w:vAlign w:val="bottom"/>
            <w:hideMark/>
          </w:tcPr>
          <w:p w14:paraId="019DB12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105,9</w:t>
            </w:r>
          </w:p>
        </w:tc>
        <w:tc>
          <w:tcPr>
            <w:tcW w:w="1512" w:type="dxa"/>
            <w:shd w:val="clear" w:color="000000" w:fill="FFFFFF"/>
            <w:vAlign w:val="bottom"/>
            <w:hideMark/>
          </w:tcPr>
          <w:p w14:paraId="19A245A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0,15</w:t>
            </w:r>
          </w:p>
        </w:tc>
        <w:tc>
          <w:tcPr>
            <w:tcW w:w="2584" w:type="dxa"/>
            <w:shd w:val="clear" w:color="000000" w:fill="FFFFFF"/>
            <w:vAlign w:val="bottom"/>
            <w:hideMark/>
          </w:tcPr>
          <w:p w14:paraId="0157677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112859D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54,0077</w:t>
            </w:r>
          </w:p>
        </w:tc>
        <w:tc>
          <w:tcPr>
            <w:tcW w:w="1130" w:type="dxa"/>
            <w:shd w:val="clear" w:color="000000" w:fill="FFFFFF"/>
            <w:vAlign w:val="bottom"/>
            <w:hideMark/>
          </w:tcPr>
          <w:p w14:paraId="540B71F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0,908</w:t>
            </w:r>
          </w:p>
        </w:tc>
        <w:tc>
          <w:tcPr>
            <w:tcW w:w="1547" w:type="dxa"/>
            <w:shd w:val="clear" w:color="000000" w:fill="FFFFFF"/>
            <w:vAlign w:val="bottom"/>
            <w:hideMark/>
          </w:tcPr>
          <w:p w14:paraId="56212C0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4669,59</w:t>
            </w:r>
          </w:p>
        </w:tc>
        <w:tc>
          <w:tcPr>
            <w:tcW w:w="1973" w:type="dxa"/>
            <w:shd w:val="clear" w:color="000000" w:fill="FFFFFF"/>
            <w:vAlign w:val="bottom"/>
            <w:hideMark/>
          </w:tcPr>
          <w:p w14:paraId="51A249E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2004,33</w:t>
            </w:r>
          </w:p>
        </w:tc>
      </w:tr>
      <w:tr w:rsidR="00AB3111" w:rsidRPr="00ED0646" w14:paraId="738688DF" w14:textId="77777777" w:rsidTr="000265A9">
        <w:trPr>
          <w:trHeight w:val="663"/>
        </w:trPr>
        <w:tc>
          <w:tcPr>
            <w:tcW w:w="1555" w:type="dxa"/>
            <w:shd w:val="clear" w:color="000000" w:fill="FFFFFF"/>
            <w:vAlign w:val="bottom"/>
            <w:hideMark/>
          </w:tcPr>
          <w:p w14:paraId="673CE65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shd w:val="clear" w:color="000000" w:fill="FFFFFF"/>
            <w:vAlign w:val="bottom"/>
            <w:hideMark/>
          </w:tcPr>
          <w:p w14:paraId="265CAA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ТК-76</w:t>
            </w:r>
          </w:p>
        </w:tc>
        <w:tc>
          <w:tcPr>
            <w:tcW w:w="1047" w:type="dxa"/>
            <w:shd w:val="clear" w:color="000000" w:fill="FFFFFF"/>
            <w:vAlign w:val="bottom"/>
            <w:hideMark/>
          </w:tcPr>
          <w:p w14:paraId="4C148AC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133,53</w:t>
            </w:r>
          </w:p>
        </w:tc>
        <w:tc>
          <w:tcPr>
            <w:tcW w:w="1512" w:type="dxa"/>
            <w:shd w:val="clear" w:color="000000" w:fill="FFFFFF"/>
            <w:vAlign w:val="bottom"/>
            <w:hideMark/>
          </w:tcPr>
          <w:p w14:paraId="4B1DA72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4BA1497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058D62E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3,5325</w:t>
            </w:r>
          </w:p>
        </w:tc>
        <w:tc>
          <w:tcPr>
            <w:tcW w:w="1130" w:type="dxa"/>
            <w:shd w:val="clear" w:color="000000" w:fill="FFFFFF"/>
            <w:vAlign w:val="bottom"/>
            <w:hideMark/>
          </w:tcPr>
          <w:p w14:paraId="1C191D7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0,137</w:t>
            </w:r>
          </w:p>
        </w:tc>
        <w:tc>
          <w:tcPr>
            <w:tcW w:w="1547" w:type="dxa"/>
            <w:shd w:val="clear" w:color="000000" w:fill="FFFFFF"/>
            <w:vAlign w:val="bottom"/>
            <w:hideMark/>
          </w:tcPr>
          <w:p w14:paraId="0A8CA3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5751,11</w:t>
            </w:r>
          </w:p>
        </w:tc>
        <w:tc>
          <w:tcPr>
            <w:tcW w:w="1973" w:type="dxa"/>
            <w:shd w:val="clear" w:color="000000" w:fill="FFFFFF"/>
            <w:vAlign w:val="bottom"/>
            <w:hideMark/>
          </w:tcPr>
          <w:p w14:paraId="5058A38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4313,79</w:t>
            </w:r>
          </w:p>
        </w:tc>
      </w:tr>
      <w:tr w:rsidR="00AB3111" w:rsidRPr="00ED0646" w14:paraId="56C1C750" w14:textId="77777777" w:rsidTr="000265A9">
        <w:trPr>
          <w:trHeight w:val="578"/>
        </w:trPr>
        <w:tc>
          <w:tcPr>
            <w:tcW w:w="1555" w:type="dxa"/>
            <w:shd w:val="clear" w:color="000000" w:fill="FFFFFF"/>
            <w:vAlign w:val="bottom"/>
            <w:hideMark/>
          </w:tcPr>
          <w:p w14:paraId="0B3DC58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ТК-79</w:t>
            </w:r>
          </w:p>
        </w:tc>
        <w:tc>
          <w:tcPr>
            <w:tcW w:w="2126" w:type="dxa"/>
            <w:shd w:val="clear" w:color="000000" w:fill="FFFFFF"/>
            <w:vAlign w:val="bottom"/>
            <w:hideMark/>
          </w:tcPr>
          <w:p w14:paraId="5BCEAE5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1047" w:type="dxa"/>
            <w:shd w:val="clear" w:color="000000" w:fill="FFFFFF"/>
            <w:vAlign w:val="bottom"/>
            <w:hideMark/>
          </w:tcPr>
          <w:p w14:paraId="23024C1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31,95</w:t>
            </w:r>
          </w:p>
        </w:tc>
        <w:tc>
          <w:tcPr>
            <w:tcW w:w="1512" w:type="dxa"/>
            <w:shd w:val="clear" w:color="000000" w:fill="FFFFFF"/>
            <w:vAlign w:val="bottom"/>
            <w:hideMark/>
          </w:tcPr>
          <w:p w14:paraId="2A2CFE9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1B2EEB1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71FD0F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10,7967</w:t>
            </w:r>
          </w:p>
        </w:tc>
        <w:tc>
          <w:tcPr>
            <w:tcW w:w="1130" w:type="dxa"/>
            <w:shd w:val="clear" w:color="000000" w:fill="FFFFFF"/>
            <w:vAlign w:val="bottom"/>
            <w:hideMark/>
          </w:tcPr>
          <w:p w14:paraId="1436FC5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0,418</w:t>
            </w:r>
          </w:p>
        </w:tc>
        <w:tc>
          <w:tcPr>
            <w:tcW w:w="1547" w:type="dxa"/>
            <w:shd w:val="clear" w:color="000000" w:fill="FFFFFF"/>
            <w:vAlign w:val="bottom"/>
            <w:hideMark/>
          </w:tcPr>
          <w:p w14:paraId="1C7BDD2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1372,35</w:t>
            </w:r>
          </w:p>
        </w:tc>
        <w:tc>
          <w:tcPr>
            <w:tcW w:w="1973" w:type="dxa"/>
            <w:shd w:val="clear" w:color="000000" w:fill="FFFFFF"/>
            <w:vAlign w:val="bottom"/>
            <w:hideMark/>
          </w:tcPr>
          <w:p w14:paraId="56DF7CC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1036,91</w:t>
            </w:r>
          </w:p>
        </w:tc>
      </w:tr>
      <w:tr w:rsidR="00AB3111" w:rsidRPr="00ED0646" w14:paraId="42D1A50B" w14:textId="77777777" w:rsidTr="000265A9">
        <w:trPr>
          <w:trHeight w:val="636"/>
        </w:trPr>
        <w:tc>
          <w:tcPr>
            <w:tcW w:w="1555" w:type="dxa"/>
            <w:shd w:val="clear" w:color="000000" w:fill="FFFFFF"/>
            <w:vAlign w:val="bottom"/>
            <w:hideMark/>
          </w:tcPr>
          <w:p w14:paraId="630821A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shd w:val="clear" w:color="000000" w:fill="FFFFFF"/>
            <w:vAlign w:val="bottom"/>
            <w:hideMark/>
          </w:tcPr>
          <w:p w14:paraId="4A00CC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1047" w:type="dxa"/>
            <w:shd w:val="clear" w:color="000000" w:fill="FFFFFF"/>
            <w:vAlign w:val="bottom"/>
            <w:hideMark/>
          </w:tcPr>
          <w:p w14:paraId="1BC4789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48,05</w:t>
            </w:r>
          </w:p>
        </w:tc>
        <w:tc>
          <w:tcPr>
            <w:tcW w:w="1512" w:type="dxa"/>
            <w:shd w:val="clear" w:color="000000" w:fill="FFFFFF"/>
            <w:vAlign w:val="bottom"/>
            <w:hideMark/>
          </w:tcPr>
          <w:p w14:paraId="5B526C8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0419672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5D98332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9,2879</w:t>
            </w:r>
          </w:p>
        </w:tc>
        <w:tc>
          <w:tcPr>
            <w:tcW w:w="1130" w:type="dxa"/>
            <w:shd w:val="clear" w:color="000000" w:fill="FFFFFF"/>
            <w:vAlign w:val="bottom"/>
            <w:hideMark/>
          </w:tcPr>
          <w:p w14:paraId="32EEC75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0,36</w:t>
            </w:r>
          </w:p>
        </w:tc>
        <w:tc>
          <w:tcPr>
            <w:tcW w:w="1547" w:type="dxa"/>
            <w:shd w:val="clear" w:color="000000" w:fill="FFFFFF"/>
            <w:vAlign w:val="bottom"/>
            <w:hideMark/>
          </w:tcPr>
          <w:p w14:paraId="0D62379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2067,43</w:t>
            </w:r>
          </w:p>
        </w:tc>
        <w:tc>
          <w:tcPr>
            <w:tcW w:w="1973" w:type="dxa"/>
            <w:shd w:val="clear" w:color="000000" w:fill="FFFFFF"/>
            <w:vAlign w:val="bottom"/>
            <w:hideMark/>
          </w:tcPr>
          <w:p w14:paraId="0BFB4D5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1559,4</w:t>
            </w:r>
          </w:p>
        </w:tc>
      </w:tr>
      <w:tr w:rsidR="00AB3111" w:rsidRPr="00ED0646" w14:paraId="31E7B35A" w14:textId="77777777" w:rsidTr="000265A9">
        <w:trPr>
          <w:trHeight w:val="680"/>
        </w:trPr>
        <w:tc>
          <w:tcPr>
            <w:tcW w:w="1555" w:type="dxa"/>
            <w:shd w:val="clear" w:color="000000" w:fill="FFFFFF"/>
            <w:vAlign w:val="bottom"/>
            <w:hideMark/>
          </w:tcPr>
          <w:p w14:paraId="7FB56C9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2126" w:type="dxa"/>
            <w:shd w:val="clear" w:color="000000" w:fill="FFFFFF"/>
            <w:vAlign w:val="bottom"/>
            <w:hideMark/>
          </w:tcPr>
          <w:p w14:paraId="6E12BA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1047" w:type="dxa"/>
            <w:shd w:val="clear" w:color="000000" w:fill="FFFFFF"/>
            <w:vAlign w:val="bottom"/>
            <w:hideMark/>
          </w:tcPr>
          <w:p w14:paraId="5F948F3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39,97</w:t>
            </w:r>
          </w:p>
        </w:tc>
        <w:tc>
          <w:tcPr>
            <w:tcW w:w="1512" w:type="dxa"/>
            <w:shd w:val="clear" w:color="000000" w:fill="FFFFFF"/>
            <w:vAlign w:val="bottom"/>
            <w:hideMark/>
          </w:tcPr>
          <w:p w14:paraId="6146A42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6E14DD2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3174678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8,6217</w:t>
            </w:r>
          </w:p>
        </w:tc>
        <w:tc>
          <w:tcPr>
            <w:tcW w:w="1130" w:type="dxa"/>
            <w:shd w:val="clear" w:color="000000" w:fill="FFFFFF"/>
            <w:vAlign w:val="bottom"/>
            <w:hideMark/>
          </w:tcPr>
          <w:p w14:paraId="59B54BF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0,334</w:t>
            </w:r>
          </w:p>
        </w:tc>
        <w:tc>
          <w:tcPr>
            <w:tcW w:w="1547" w:type="dxa"/>
            <w:shd w:val="clear" w:color="000000" w:fill="FFFFFF"/>
            <w:vAlign w:val="bottom"/>
            <w:hideMark/>
          </w:tcPr>
          <w:p w14:paraId="1B30F27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1715,09</w:t>
            </w:r>
          </w:p>
        </w:tc>
        <w:tc>
          <w:tcPr>
            <w:tcW w:w="1973" w:type="dxa"/>
            <w:shd w:val="clear" w:color="000000" w:fill="FFFFFF"/>
            <w:vAlign w:val="bottom"/>
            <w:hideMark/>
          </w:tcPr>
          <w:p w14:paraId="3FD38D7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1297,28</w:t>
            </w:r>
          </w:p>
        </w:tc>
      </w:tr>
      <w:tr w:rsidR="00AB3111" w:rsidRPr="00ED0646" w14:paraId="08C23BC7" w14:textId="77777777" w:rsidTr="000265A9">
        <w:trPr>
          <w:trHeight w:val="418"/>
        </w:trPr>
        <w:tc>
          <w:tcPr>
            <w:tcW w:w="1555" w:type="dxa"/>
            <w:shd w:val="clear" w:color="000000" w:fill="FFFFFF"/>
            <w:vAlign w:val="bottom"/>
            <w:hideMark/>
          </w:tcPr>
          <w:p w14:paraId="20D84D5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shd w:val="clear" w:color="000000" w:fill="FFFFFF"/>
            <w:vAlign w:val="bottom"/>
            <w:hideMark/>
          </w:tcPr>
          <w:p w14:paraId="251C3E6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ТК-79</w:t>
            </w:r>
          </w:p>
        </w:tc>
        <w:tc>
          <w:tcPr>
            <w:tcW w:w="1047" w:type="dxa"/>
            <w:shd w:val="clear" w:color="000000" w:fill="FFFFFF"/>
            <w:vAlign w:val="bottom"/>
            <w:hideMark/>
          </w:tcPr>
          <w:p w14:paraId="4791CA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53,41</w:t>
            </w:r>
          </w:p>
        </w:tc>
        <w:tc>
          <w:tcPr>
            <w:tcW w:w="1512" w:type="dxa"/>
            <w:shd w:val="clear" w:color="000000" w:fill="FFFFFF"/>
            <w:vAlign w:val="bottom"/>
            <w:hideMark/>
          </w:tcPr>
          <w:p w14:paraId="3F016B7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348512D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7030B5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10,7976</w:t>
            </w:r>
          </w:p>
        </w:tc>
        <w:tc>
          <w:tcPr>
            <w:tcW w:w="1130" w:type="dxa"/>
            <w:shd w:val="clear" w:color="000000" w:fill="FFFFFF"/>
            <w:vAlign w:val="bottom"/>
            <w:hideMark/>
          </w:tcPr>
          <w:p w14:paraId="179E594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0,418</w:t>
            </w:r>
          </w:p>
        </w:tc>
        <w:tc>
          <w:tcPr>
            <w:tcW w:w="1547" w:type="dxa"/>
            <w:shd w:val="clear" w:color="000000" w:fill="FFFFFF"/>
            <w:vAlign w:val="bottom"/>
            <w:hideMark/>
          </w:tcPr>
          <w:p w14:paraId="30D3395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2298,05</w:t>
            </w:r>
          </w:p>
        </w:tc>
        <w:tc>
          <w:tcPr>
            <w:tcW w:w="1973" w:type="dxa"/>
            <w:shd w:val="clear" w:color="000000" w:fill="FFFFFF"/>
            <w:vAlign w:val="bottom"/>
            <w:hideMark/>
          </w:tcPr>
          <w:p w14:paraId="324B2B2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1731,5</w:t>
            </w:r>
          </w:p>
        </w:tc>
      </w:tr>
      <w:tr w:rsidR="00AB3111" w:rsidRPr="00ED0646" w14:paraId="4FB1FFEF" w14:textId="77777777" w:rsidTr="000265A9">
        <w:trPr>
          <w:trHeight w:val="540"/>
        </w:trPr>
        <w:tc>
          <w:tcPr>
            <w:tcW w:w="1555" w:type="dxa"/>
            <w:shd w:val="clear" w:color="000000" w:fill="FFFFFF"/>
            <w:vAlign w:val="bottom"/>
            <w:hideMark/>
          </w:tcPr>
          <w:p w14:paraId="1E7BE9E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2126" w:type="dxa"/>
            <w:shd w:val="clear" w:color="000000" w:fill="FFFFFF"/>
            <w:vAlign w:val="bottom"/>
            <w:hideMark/>
          </w:tcPr>
          <w:p w14:paraId="12C92DF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1047" w:type="dxa"/>
            <w:shd w:val="clear" w:color="000000" w:fill="FFFFFF"/>
            <w:vAlign w:val="bottom"/>
            <w:hideMark/>
          </w:tcPr>
          <w:p w14:paraId="4AF6326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42,03</w:t>
            </w:r>
          </w:p>
        </w:tc>
        <w:tc>
          <w:tcPr>
            <w:tcW w:w="1512" w:type="dxa"/>
            <w:shd w:val="clear" w:color="000000" w:fill="FFFFFF"/>
            <w:vAlign w:val="bottom"/>
            <w:hideMark/>
          </w:tcPr>
          <w:p w14:paraId="61F87E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15086A0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7ED855F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5,0684</w:t>
            </w:r>
          </w:p>
        </w:tc>
        <w:tc>
          <w:tcPr>
            <w:tcW w:w="1130" w:type="dxa"/>
            <w:shd w:val="clear" w:color="000000" w:fill="FFFFFF"/>
            <w:vAlign w:val="bottom"/>
            <w:hideMark/>
          </w:tcPr>
          <w:p w14:paraId="4C66291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0,196</w:t>
            </w:r>
          </w:p>
        </w:tc>
        <w:tc>
          <w:tcPr>
            <w:tcW w:w="1547" w:type="dxa"/>
            <w:shd w:val="clear" w:color="000000" w:fill="FFFFFF"/>
            <w:vAlign w:val="bottom"/>
            <w:hideMark/>
          </w:tcPr>
          <w:p w14:paraId="06431AB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1795,93</w:t>
            </w:r>
          </w:p>
        </w:tc>
        <w:tc>
          <w:tcPr>
            <w:tcW w:w="1973" w:type="dxa"/>
            <w:shd w:val="clear" w:color="000000" w:fill="FFFFFF"/>
            <w:vAlign w:val="bottom"/>
            <w:hideMark/>
          </w:tcPr>
          <w:p w14:paraId="5764C3A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1366,63</w:t>
            </w:r>
          </w:p>
        </w:tc>
      </w:tr>
      <w:tr w:rsidR="00AB3111" w:rsidRPr="00ED0646" w14:paraId="310B9130" w14:textId="77777777" w:rsidTr="000265A9">
        <w:trPr>
          <w:trHeight w:val="497"/>
        </w:trPr>
        <w:tc>
          <w:tcPr>
            <w:tcW w:w="1555" w:type="dxa"/>
            <w:shd w:val="clear" w:color="000000" w:fill="FFFFFF"/>
            <w:vAlign w:val="bottom"/>
            <w:hideMark/>
          </w:tcPr>
          <w:p w14:paraId="7AB444B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shd w:val="clear" w:color="000000" w:fill="FFFFFF"/>
            <w:vAlign w:val="bottom"/>
            <w:hideMark/>
          </w:tcPr>
          <w:p w14:paraId="70BE33D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1047" w:type="dxa"/>
            <w:shd w:val="clear" w:color="000000" w:fill="FFFFFF"/>
            <w:vAlign w:val="bottom"/>
            <w:hideMark/>
          </w:tcPr>
          <w:p w14:paraId="4BD6D07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42,88</w:t>
            </w:r>
          </w:p>
        </w:tc>
        <w:tc>
          <w:tcPr>
            <w:tcW w:w="1512" w:type="dxa"/>
            <w:shd w:val="clear" w:color="000000" w:fill="FFFFFF"/>
            <w:vAlign w:val="bottom"/>
            <w:hideMark/>
          </w:tcPr>
          <w:p w14:paraId="0B0727B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2C8C495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1CE6539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7,3821</w:t>
            </w:r>
          </w:p>
        </w:tc>
        <w:tc>
          <w:tcPr>
            <w:tcW w:w="1130" w:type="dxa"/>
            <w:shd w:val="clear" w:color="000000" w:fill="FFFFFF"/>
            <w:vAlign w:val="bottom"/>
            <w:hideMark/>
          </w:tcPr>
          <w:p w14:paraId="4B22930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0,286</w:t>
            </w:r>
          </w:p>
        </w:tc>
        <w:tc>
          <w:tcPr>
            <w:tcW w:w="1547" w:type="dxa"/>
            <w:shd w:val="clear" w:color="000000" w:fill="FFFFFF"/>
            <w:vAlign w:val="bottom"/>
            <w:hideMark/>
          </w:tcPr>
          <w:p w14:paraId="086FBA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1841,69</w:t>
            </w:r>
          </w:p>
        </w:tc>
        <w:tc>
          <w:tcPr>
            <w:tcW w:w="1973" w:type="dxa"/>
            <w:shd w:val="clear" w:color="000000" w:fill="FFFFFF"/>
            <w:vAlign w:val="bottom"/>
            <w:hideMark/>
          </w:tcPr>
          <w:p w14:paraId="415D3D7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1392,3</w:t>
            </w:r>
          </w:p>
        </w:tc>
      </w:tr>
      <w:tr w:rsidR="00AB3111" w:rsidRPr="00ED0646" w14:paraId="0589186A" w14:textId="77777777" w:rsidTr="000265A9">
        <w:trPr>
          <w:trHeight w:val="555"/>
        </w:trPr>
        <w:tc>
          <w:tcPr>
            <w:tcW w:w="1555" w:type="dxa"/>
            <w:shd w:val="clear" w:color="000000" w:fill="FFFFFF"/>
            <w:vAlign w:val="bottom"/>
            <w:hideMark/>
          </w:tcPr>
          <w:p w14:paraId="23CDB68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shd w:val="clear" w:color="000000" w:fill="FFFFFF"/>
            <w:vAlign w:val="bottom"/>
            <w:hideMark/>
          </w:tcPr>
          <w:p w14:paraId="25E1307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4</w:t>
            </w:r>
          </w:p>
        </w:tc>
        <w:tc>
          <w:tcPr>
            <w:tcW w:w="1047" w:type="dxa"/>
            <w:shd w:val="clear" w:color="000000" w:fill="FFFFFF"/>
            <w:vAlign w:val="bottom"/>
            <w:hideMark/>
          </w:tcPr>
          <w:p w14:paraId="4B0C24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16,17</w:t>
            </w:r>
          </w:p>
        </w:tc>
        <w:tc>
          <w:tcPr>
            <w:tcW w:w="1512" w:type="dxa"/>
            <w:shd w:val="clear" w:color="000000" w:fill="FFFFFF"/>
            <w:vAlign w:val="bottom"/>
            <w:hideMark/>
          </w:tcPr>
          <w:p w14:paraId="2BD3185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5C58F82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5C35AF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1,6931</w:t>
            </w:r>
          </w:p>
        </w:tc>
        <w:tc>
          <w:tcPr>
            <w:tcW w:w="1130" w:type="dxa"/>
            <w:shd w:val="clear" w:color="000000" w:fill="FFFFFF"/>
            <w:vAlign w:val="bottom"/>
            <w:hideMark/>
          </w:tcPr>
          <w:p w14:paraId="12A973A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0,066</w:t>
            </w:r>
          </w:p>
        </w:tc>
        <w:tc>
          <w:tcPr>
            <w:tcW w:w="1547" w:type="dxa"/>
            <w:shd w:val="clear" w:color="000000" w:fill="FFFFFF"/>
            <w:vAlign w:val="bottom"/>
            <w:hideMark/>
          </w:tcPr>
          <w:p w14:paraId="09C5AB0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581,57</w:t>
            </w:r>
          </w:p>
        </w:tc>
        <w:tc>
          <w:tcPr>
            <w:tcW w:w="1973" w:type="dxa"/>
            <w:shd w:val="clear" w:color="000000" w:fill="FFFFFF"/>
            <w:vAlign w:val="bottom"/>
            <w:hideMark/>
          </w:tcPr>
          <w:p w14:paraId="7F3DEBB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250</w:t>
            </w:r>
          </w:p>
        </w:tc>
      </w:tr>
      <w:tr w:rsidR="00AB3111" w:rsidRPr="00ED0646" w14:paraId="11FDF699" w14:textId="77777777" w:rsidTr="000265A9">
        <w:trPr>
          <w:trHeight w:val="540"/>
        </w:trPr>
        <w:tc>
          <w:tcPr>
            <w:tcW w:w="1555" w:type="dxa"/>
            <w:shd w:val="clear" w:color="000000" w:fill="FFFFFF"/>
            <w:vAlign w:val="bottom"/>
            <w:hideMark/>
          </w:tcPr>
          <w:p w14:paraId="777A45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ТК-76</w:t>
            </w:r>
          </w:p>
        </w:tc>
        <w:tc>
          <w:tcPr>
            <w:tcW w:w="2126" w:type="dxa"/>
            <w:shd w:val="clear" w:color="000000" w:fill="FFFFFF"/>
            <w:vAlign w:val="bottom"/>
            <w:hideMark/>
          </w:tcPr>
          <w:p w14:paraId="28D81C3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1047" w:type="dxa"/>
            <w:shd w:val="clear" w:color="000000" w:fill="FFFFFF"/>
            <w:vAlign w:val="bottom"/>
            <w:hideMark/>
          </w:tcPr>
          <w:p w14:paraId="05BE27B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33,71</w:t>
            </w:r>
          </w:p>
        </w:tc>
        <w:tc>
          <w:tcPr>
            <w:tcW w:w="1512" w:type="dxa"/>
            <w:shd w:val="clear" w:color="000000" w:fill="FFFFFF"/>
            <w:vAlign w:val="bottom"/>
            <w:hideMark/>
          </w:tcPr>
          <w:p w14:paraId="6B058B5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4EC0555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43979D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3,5301</w:t>
            </w:r>
          </w:p>
        </w:tc>
        <w:tc>
          <w:tcPr>
            <w:tcW w:w="1130" w:type="dxa"/>
            <w:shd w:val="clear" w:color="000000" w:fill="FFFFFF"/>
            <w:vAlign w:val="bottom"/>
            <w:hideMark/>
          </w:tcPr>
          <w:p w14:paraId="2A90E3C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0,137</w:t>
            </w:r>
          </w:p>
        </w:tc>
        <w:tc>
          <w:tcPr>
            <w:tcW w:w="1547" w:type="dxa"/>
            <w:shd w:val="clear" w:color="000000" w:fill="FFFFFF"/>
            <w:vAlign w:val="bottom"/>
            <w:hideMark/>
          </w:tcPr>
          <w:p w14:paraId="137F531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1432,97</w:t>
            </w:r>
          </w:p>
        </w:tc>
        <w:tc>
          <w:tcPr>
            <w:tcW w:w="1973" w:type="dxa"/>
            <w:shd w:val="clear" w:color="000000" w:fill="FFFFFF"/>
            <w:vAlign w:val="bottom"/>
            <w:hideMark/>
          </w:tcPr>
          <w:p w14:paraId="16A34E4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1092,84</w:t>
            </w:r>
          </w:p>
        </w:tc>
      </w:tr>
      <w:tr w:rsidR="00AB3111" w:rsidRPr="00ED0646" w14:paraId="5D87362A" w14:textId="77777777" w:rsidTr="000265A9">
        <w:trPr>
          <w:trHeight w:val="493"/>
        </w:trPr>
        <w:tc>
          <w:tcPr>
            <w:tcW w:w="1555" w:type="dxa"/>
            <w:shd w:val="clear" w:color="000000" w:fill="FFFFFF"/>
            <w:vAlign w:val="bottom"/>
            <w:hideMark/>
          </w:tcPr>
          <w:p w14:paraId="56E9FD0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2126" w:type="dxa"/>
            <w:shd w:val="clear" w:color="000000" w:fill="FFFFFF"/>
            <w:vAlign w:val="bottom"/>
            <w:hideMark/>
          </w:tcPr>
          <w:p w14:paraId="699D179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1047" w:type="dxa"/>
            <w:shd w:val="clear" w:color="000000" w:fill="FFFFFF"/>
            <w:vAlign w:val="bottom"/>
            <w:hideMark/>
          </w:tcPr>
          <w:p w14:paraId="4A9FB79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48,86</w:t>
            </w:r>
          </w:p>
        </w:tc>
        <w:tc>
          <w:tcPr>
            <w:tcW w:w="1512" w:type="dxa"/>
            <w:shd w:val="clear" w:color="000000" w:fill="FFFFFF"/>
            <w:vAlign w:val="bottom"/>
            <w:hideMark/>
          </w:tcPr>
          <w:p w14:paraId="6C53796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5965DBF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33B50B6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6,495</w:t>
            </w:r>
          </w:p>
        </w:tc>
        <w:tc>
          <w:tcPr>
            <w:tcW w:w="1130" w:type="dxa"/>
            <w:shd w:val="clear" w:color="000000" w:fill="FFFFFF"/>
            <w:vAlign w:val="bottom"/>
            <w:hideMark/>
          </w:tcPr>
          <w:p w14:paraId="4383DC8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0,251</w:t>
            </w:r>
          </w:p>
        </w:tc>
        <w:tc>
          <w:tcPr>
            <w:tcW w:w="1547" w:type="dxa"/>
            <w:shd w:val="clear" w:color="000000" w:fill="FFFFFF"/>
            <w:vAlign w:val="bottom"/>
            <w:hideMark/>
          </w:tcPr>
          <w:p w14:paraId="34B07DB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2093,2</w:t>
            </w:r>
          </w:p>
        </w:tc>
        <w:tc>
          <w:tcPr>
            <w:tcW w:w="1973" w:type="dxa"/>
            <w:shd w:val="clear" w:color="000000" w:fill="FFFFFF"/>
            <w:vAlign w:val="bottom"/>
            <w:hideMark/>
          </w:tcPr>
          <w:p w14:paraId="71D3985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1586,8</w:t>
            </w:r>
          </w:p>
        </w:tc>
      </w:tr>
      <w:tr w:rsidR="00AB3111" w:rsidRPr="00ED0646" w14:paraId="474BA847" w14:textId="77777777" w:rsidTr="000265A9">
        <w:trPr>
          <w:trHeight w:val="537"/>
        </w:trPr>
        <w:tc>
          <w:tcPr>
            <w:tcW w:w="1555" w:type="dxa"/>
            <w:shd w:val="clear" w:color="000000" w:fill="FFFFFF"/>
            <w:vAlign w:val="bottom"/>
            <w:hideMark/>
          </w:tcPr>
          <w:p w14:paraId="2735C1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shd w:val="clear" w:color="000000" w:fill="FFFFFF"/>
            <w:vAlign w:val="bottom"/>
            <w:hideMark/>
          </w:tcPr>
          <w:p w14:paraId="545C69D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1047" w:type="dxa"/>
            <w:shd w:val="clear" w:color="000000" w:fill="FFFFFF"/>
            <w:vAlign w:val="bottom"/>
            <w:hideMark/>
          </w:tcPr>
          <w:p w14:paraId="7854924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82,6</w:t>
            </w:r>
          </w:p>
        </w:tc>
        <w:tc>
          <w:tcPr>
            <w:tcW w:w="1512" w:type="dxa"/>
            <w:shd w:val="clear" w:color="000000" w:fill="FFFFFF"/>
            <w:vAlign w:val="bottom"/>
            <w:hideMark/>
          </w:tcPr>
          <w:p w14:paraId="5F7B8FD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shd w:val="clear" w:color="000000" w:fill="FFFFFF"/>
            <w:vAlign w:val="bottom"/>
            <w:hideMark/>
          </w:tcPr>
          <w:p w14:paraId="224A2F3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1301C0A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28,3521</w:t>
            </w:r>
          </w:p>
        </w:tc>
        <w:tc>
          <w:tcPr>
            <w:tcW w:w="1130" w:type="dxa"/>
            <w:shd w:val="clear" w:color="000000" w:fill="FFFFFF"/>
            <w:vAlign w:val="bottom"/>
            <w:hideMark/>
          </w:tcPr>
          <w:p w14:paraId="4548633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1,098</w:t>
            </w:r>
          </w:p>
        </w:tc>
        <w:tc>
          <w:tcPr>
            <w:tcW w:w="1547" w:type="dxa"/>
            <w:shd w:val="clear" w:color="000000" w:fill="FFFFFF"/>
            <w:vAlign w:val="bottom"/>
            <w:hideMark/>
          </w:tcPr>
          <w:p w14:paraId="051316B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3557,57</w:t>
            </w:r>
          </w:p>
        </w:tc>
        <w:tc>
          <w:tcPr>
            <w:tcW w:w="1973" w:type="dxa"/>
            <w:shd w:val="clear" w:color="000000" w:fill="FFFFFF"/>
            <w:vAlign w:val="bottom"/>
            <w:hideMark/>
          </w:tcPr>
          <w:p w14:paraId="485A326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2690,15</w:t>
            </w:r>
          </w:p>
        </w:tc>
      </w:tr>
      <w:tr w:rsidR="00AB3111" w:rsidRPr="00ED0646" w14:paraId="77395944" w14:textId="77777777" w:rsidTr="000265A9">
        <w:trPr>
          <w:trHeight w:val="540"/>
        </w:trPr>
        <w:tc>
          <w:tcPr>
            <w:tcW w:w="1555" w:type="dxa"/>
            <w:shd w:val="clear" w:color="000000" w:fill="FFFFFF"/>
            <w:vAlign w:val="bottom"/>
            <w:hideMark/>
          </w:tcPr>
          <w:p w14:paraId="3C837AF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ТК-91</w:t>
            </w:r>
          </w:p>
        </w:tc>
        <w:tc>
          <w:tcPr>
            <w:tcW w:w="2126" w:type="dxa"/>
            <w:shd w:val="clear" w:color="000000" w:fill="FFFFFF"/>
            <w:vAlign w:val="bottom"/>
            <w:hideMark/>
          </w:tcPr>
          <w:p w14:paraId="1B123BE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ТК-92</w:t>
            </w:r>
          </w:p>
        </w:tc>
        <w:tc>
          <w:tcPr>
            <w:tcW w:w="1047" w:type="dxa"/>
            <w:shd w:val="clear" w:color="000000" w:fill="FFFFFF"/>
            <w:vAlign w:val="bottom"/>
            <w:hideMark/>
          </w:tcPr>
          <w:p w14:paraId="259056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114,86</w:t>
            </w:r>
          </w:p>
        </w:tc>
        <w:tc>
          <w:tcPr>
            <w:tcW w:w="1512" w:type="dxa"/>
            <w:shd w:val="clear" w:color="000000" w:fill="FFFFFF"/>
            <w:vAlign w:val="bottom"/>
            <w:hideMark/>
          </w:tcPr>
          <w:p w14:paraId="2D56EAF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shd w:val="clear" w:color="000000" w:fill="FFFFFF"/>
            <w:vAlign w:val="bottom"/>
            <w:hideMark/>
          </w:tcPr>
          <w:p w14:paraId="7A811F8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46A4874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6,3036</w:t>
            </w:r>
          </w:p>
        </w:tc>
        <w:tc>
          <w:tcPr>
            <w:tcW w:w="1130" w:type="dxa"/>
            <w:shd w:val="clear" w:color="000000" w:fill="FFFFFF"/>
            <w:vAlign w:val="bottom"/>
            <w:hideMark/>
          </w:tcPr>
          <w:p w14:paraId="30E61F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0,351</w:t>
            </w:r>
          </w:p>
        </w:tc>
        <w:tc>
          <w:tcPr>
            <w:tcW w:w="1547" w:type="dxa"/>
            <w:shd w:val="clear" w:color="000000" w:fill="FFFFFF"/>
            <w:vAlign w:val="bottom"/>
            <w:hideMark/>
          </w:tcPr>
          <w:p w14:paraId="0745369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4463,67</w:t>
            </w:r>
          </w:p>
        </w:tc>
        <w:tc>
          <w:tcPr>
            <w:tcW w:w="1973" w:type="dxa"/>
            <w:shd w:val="clear" w:color="000000" w:fill="FFFFFF"/>
            <w:vAlign w:val="bottom"/>
            <w:hideMark/>
          </w:tcPr>
          <w:p w14:paraId="054D080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3321,07</w:t>
            </w:r>
          </w:p>
        </w:tc>
      </w:tr>
      <w:tr w:rsidR="00AB3111" w:rsidRPr="00ED0646" w14:paraId="475C1D27" w14:textId="77777777" w:rsidTr="000265A9">
        <w:trPr>
          <w:trHeight w:val="616"/>
        </w:trPr>
        <w:tc>
          <w:tcPr>
            <w:tcW w:w="1555" w:type="dxa"/>
            <w:shd w:val="clear" w:color="000000" w:fill="FFFFFF"/>
            <w:vAlign w:val="bottom"/>
            <w:hideMark/>
          </w:tcPr>
          <w:p w14:paraId="6E22816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ТК-92</w:t>
            </w:r>
          </w:p>
        </w:tc>
        <w:tc>
          <w:tcPr>
            <w:tcW w:w="2126" w:type="dxa"/>
            <w:shd w:val="clear" w:color="000000" w:fill="FFFFFF"/>
            <w:vAlign w:val="bottom"/>
            <w:hideMark/>
          </w:tcPr>
          <w:p w14:paraId="3CCB6EC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shd w:val="clear" w:color="000000" w:fill="FFFFFF"/>
            <w:vAlign w:val="bottom"/>
            <w:hideMark/>
          </w:tcPr>
          <w:p w14:paraId="6366068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12,39</w:t>
            </w:r>
          </w:p>
        </w:tc>
        <w:tc>
          <w:tcPr>
            <w:tcW w:w="1512" w:type="dxa"/>
            <w:shd w:val="clear" w:color="000000" w:fill="FFFFFF"/>
            <w:vAlign w:val="bottom"/>
            <w:hideMark/>
          </w:tcPr>
          <w:p w14:paraId="5C1596B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shd w:val="clear" w:color="000000" w:fill="FFFFFF"/>
            <w:vAlign w:val="bottom"/>
            <w:hideMark/>
          </w:tcPr>
          <w:p w14:paraId="434439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2B4DC5F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6,3022</w:t>
            </w:r>
          </w:p>
        </w:tc>
        <w:tc>
          <w:tcPr>
            <w:tcW w:w="1130" w:type="dxa"/>
            <w:shd w:val="clear" w:color="000000" w:fill="FFFFFF"/>
            <w:vAlign w:val="bottom"/>
            <w:hideMark/>
          </w:tcPr>
          <w:p w14:paraId="61B0ACE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0,351</w:t>
            </w:r>
          </w:p>
        </w:tc>
        <w:tc>
          <w:tcPr>
            <w:tcW w:w="1547" w:type="dxa"/>
            <w:shd w:val="clear" w:color="000000" w:fill="FFFFFF"/>
            <w:vAlign w:val="bottom"/>
            <w:hideMark/>
          </w:tcPr>
          <w:p w14:paraId="51E63D1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478,76</w:t>
            </w:r>
          </w:p>
        </w:tc>
        <w:tc>
          <w:tcPr>
            <w:tcW w:w="1973" w:type="dxa"/>
            <w:shd w:val="clear" w:color="000000" w:fill="FFFFFF"/>
            <w:vAlign w:val="bottom"/>
            <w:hideMark/>
          </w:tcPr>
          <w:p w14:paraId="08C34C8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358,47</w:t>
            </w:r>
          </w:p>
        </w:tc>
      </w:tr>
      <w:tr w:rsidR="00AB3111" w:rsidRPr="00ED0646" w14:paraId="09CB9AC7" w14:textId="77777777" w:rsidTr="000265A9">
        <w:trPr>
          <w:trHeight w:val="540"/>
        </w:trPr>
        <w:tc>
          <w:tcPr>
            <w:tcW w:w="1555" w:type="dxa"/>
            <w:shd w:val="clear" w:color="000000" w:fill="FFFFFF"/>
            <w:vAlign w:val="bottom"/>
            <w:hideMark/>
          </w:tcPr>
          <w:p w14:paraId="33D744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shd w:val="clear" w:color="000000" w:fill="FFFFFF"/>
            <w:vAlign w:val="bottom"/>
            <w:hideMark/>
          </w:tcPr>
          <w:p w14:paraId="647AFC5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1047" w:type="dxa"/>
            <w:shd w:val="clear" w:color="000000" w:fill="FFFFFF"/>
            <w:vAlign w:val="bottom"/>
            <w:hideMark/>
          </w:tcPr>
          <w:p w14:paraId="5D2EF50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88,27</w:t>
            </w:r>
          </w:p>
        </w:tc>
        <w:tc>
          <w:tcPr>
            <w:tcW w:w="1512" w:type="dxa"/>
            <w:shd w:val="clear" w:color="000000" w:fill="FFFFFF"/>
            <w:vAlign w:val="bottom"/>
            <w:hideMark/>
          </w:tcPr>
          <w:p w14:paraId="6D7A4D6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shd w:val="clear" w:color="000000" w:fill="FFFFFF"/>
            <w:vAlign w:val="bottom"/>
            <w:hideMark/>
          </w:tcPr>
          <w:p w14:paraId="07F856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5D098D9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8,265</w:t>
            </w:r>
          </w:p>
        </w:tc>
        <w:tc>
          <w:tcPr>
            <w:tcW w:w="1130" w:type="dxa"/>
            <w:shd w:val="clear" w:color="000000" w:fill="FFFFFF"/>
            <w:vAlign w:val="bottom"/>
            <w:hideMark/>
          </w:tcPr>
          <w:p w14:paraId="52895FB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0,46</w:t>
            </w:r>
          </w:p>
        </w:tc>
        <w:tc>
          <w:tcPr>
            <w:tcW w:w="1547" w:type="dxa"/>
            <w:shd w:val="clear" w:color="000000" w:fill="FFFFFF"/>
            <w:vAlign w:val="bottom"/>
            <w:hideMark/>
          </w:tcPr>
          <w:p w14:paraId="7B29364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3441,81</w:t>
            </w:r>
          </w:p>
        </w:tc>
        <w:tc>
          <w:tcPr>
            <w:tcW w:w="1973" w:type="dxa"/>
            <w:shd w:val="clear" w:color="000000" w:fill="FFFFFF"/>
            <w:vAlign w:val="bottom"/>
            <w:hideMark/>
          </w:tcPr>
          <w:p w14:paraId="77155E3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2602,41</w:t>
            </w:r>
          </w:p>
        </w:tc>
      </w:tr>
      <w:tr w:rsidR="00AB3111" w:rsidRPr="00ED0646" w14:paraId="022E3B16" w14:textId="77777777" w:rsidTr="000265A9">
        <w:trPr>
          <w:trHeight w:val="495"/>
        </w:trPr>
        <w:tc>
          <w:tcPr>
            <w:tcW w:w="1555" w:type="dxa"/>
            <w:shd w:val="clear" w:color="000000" w:fill="FFFFFF"/>
            <w:vAlign w:val="bottom"/>
            <w:hideMark/>
          </w:tcPr>
          <w:p w14:paraId="62FD8C7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ТК-88</w:t>
            </w:r>
          </w:p>
        </w:tc>
        <w:tc>
          <w:tcPr>
            <w:tcW w:w="2126" w:type="dxa"/>
            <w:shd w:val="clear" w:color="000000" w:fill="FFFFFF"/>
            <w:vAlign w:val="bottom"/>
            <w:hideMark/>
          </w:tcPr>
          <w:p w14:paraId="3401EE8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1047" w:type="dxa"/>
            <w:shd w:val="clear" w:color="000000" w:fill="FFFFFF"/>
            <w:vAlign w:val="bottom"/>
            <w:hideMark/>
          </w:tcPr>
          <w:p w14:paraId="4929315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46,19</w:t>
            </w:r>
          </w:p>
        </w:tc>
        <w:tc>
          <w:tcPr>
            <w:tcW w:w="1512" w:type="dxa"/>
            <w:shd w:val="clear" w:color="000000" w:fill="FFFFFF"/>
            <w:vAlign w:val="bottom"/>
            <w:hideMark/>
          </w:tcPr>
          <w:p w14:paraId="4C57F26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shd w:val="clear" w:color="000000" w:fill="FFFFFF"/>
            <w:vAlign w:val="bottom"/>
            <w:hideMark/>
          </w:tcPr>
          <w:p w14:paraId="64FB8B5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211EA49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5,1499</w:t>
            </w:r>
          </w:p>
        </w:tc>
        <w:tc>
          <w:tcPr>
            <w:tcW w:w="1130" w:type="dxa"/>
            <w:shd w:val="clear" w:color="000000" w:fill="FFFFFF"/>
            <w:vAlign w:val="bottom"/>
            <w:hideMark/>
          </w:tcPr>
          <w:p w14:paraId="2F9BF51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0,433</w:t>
            </w:r>
          </w:p>
        </w:tc>
        <w:tc>
          <w:tcPr>
            <w:tcW w:w="1547" w:type="dxa"/>
            <w:shd w:val="clear" w:color="000000" w:fill="FFFFFF"/>
            <w:vAlign w:val="bottom"/>
            <w:hideMark/>
          </w:tcPr>
          <w:p w14:paraId="0D173A5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1409,62</w:t>
            </w:r>
          </w:p>
        </w:tc>
        <w:tc>
          <w:tcPr>
            <w:tcW w:w="1973" w:type="dxa"/>
            <w:shd w:val="clear" w:color="000000" w:fill="FFFFFF"/>
            <w:vAlign w:val="bottom"/>
            <w:hideMark/>
          </w:tcPr>
          <w:p w14:paraId="4F260F8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603,44</w:t>
            </w:r>
          </w:p>
        </w:tc>
      </w:tr>
      <w:tr w:rsidR="00AB3111" w:rsidRPr="00ED0646" w14:paraId="381C6C93" w14:textId="77777777" w:rsidTr="000265A9">
        <w:trPr>
          <w:trHeight w:val="559"/>
        </w:trPr>
        <w:tc>
          <w:tcPr>
            <w:tcW w:w="1555" w:type="dxa"/>
            <w:shd w:val="clear" w:color="000000" w:fill="FFFFFF"/>
            <w:vAlign w:val="bottom"/>
            <w:hideMark/>
          </w:tcPr>
          <w:p w14:paraId="429D5F5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2126" w:type="dxa"/>
            <w:shd w:val="clear" w:color="000000" w:fill="FFFFFF"/>
            <w:vAlign w:val="bottom"/>
            <w:hideMark/>
          </w:tcPr>
          <w:p w14:paraId="2A5F1D6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ТК-88</w:t>
            </w:r>
          </w:p>
        </w:tc>
        <w:tc>
          <w:tcPr>
            <w:tcW w:w="1047" w:type="dxa"/>
            <w:shd w:val="clear" w:color="000000" w:fill="FFFFFF"/>
            <w:vAlign w:val="bottom"/>
            <w:hideMark/>
          </w:tcPr>
          <w:p w14:paraId="1DF76A2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169,04</w:t>
            </w:r>
          </w:p>
        </w:tc>
        <w:tc>
          <w:tcPr>
            <w:tcW w:w="1512" w:type="dxa"/>
            <w:shd w:val="clear" w:color="000000" w:fill="FFFFFF"/>
            <w:vAlign w:val="bottom"/>
            <w:hideMark/>
          </w:tcPr>
          <w:p w14:paraId="37B1534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shd w:val="clear" w:color="000000" w:fill="FFFFFF"/>
            <w:vAlign w:val="bottom"/>
            <w:hideMark/>
          </w:tcPr>
          <w:p w14:paraId="28D4D29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079EBD4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5,1513</w:t>
            </w:r>
          </w:p>
        </w:tc>
        <w:tc>
          <w:tcPr>
            <w:tcW w:w="1130" w:type="dxa"/>
            <w:shd w:val="clear" w:color="000000" w:fill="FFFFFF"/>
            <w:vAlign w:val="bottom"/>
            <w:hideMark/>
          </w:tcPr>
          <w:p w14:paraId="6FCEF9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0,433</w:t>
            </w:r>
          </w:p>
        </w:tc>
        <w:tc>
          <w:tcPr>
            <w:tcW w:w="1547" w:type="dxa"/>
            <w:shd w:val="clear" w:color="000000" w:fill="FFFFFF"/>
            <w:vAlign w:val="bottom"/>
            <w:hideMark/>
          </w:tcPr>
          <w:p w14:paraId="72350F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5189,89</w:t>
            </w:r>
          </w:p>
        </w:tc>
        <w:tc>
          <w:tcPr>
            <w:tcW w:w="1973" w:type="dxa"/>
            <w:shd w:val="clear" w:color="000000" w:fill="FFFFFF"/>
            <w:vAlign w:val="bottom"/>
            <w:hideMark/>
          </w:tcPr>
          <w:p w14:paraId="788F9A3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2210,88</w:t>
            </w:r>
          </w:p>
        </w:tc>
      </w:tr>
      <w:tr w:rsidR="00AB3111" w:rsidRPr="00ED0646" w14:paraId="665DB29D" w14:textId="77777777" w:rsidTr="000265A9">
        <w:trPr>
          <w:trHeight w:val="471"/>
        </w:trPr>
        <w:tc>
          <w:tcPr>
            <w:tcW w:w="1555" w:type="dxa"/>
            <w:shd w:val="clear" w:color="000000" w:fill="FFFFFF"/>
            <w:vAlign w:val="bottom"/>
            <w:hideMark/>
          </w:tcPr>
          <w:p w14:paraId="357E24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2126" w:type="dxa"/>
            <w:shd w:val="clear" w:color="000000" w:fill="FFFFFF"/>
            <w:vAlign w:val="bottom"/>
            <w:hideMark/>
          </w:tcPr>
          <w:p w14:paraId="434E588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1047" w:type="dxa"/>
            <w:shd w:val="clear" w:color="000000" w:fill="FFFFFF"/>
            <w:vAlign w:val="bottom"/>
            <w:hideMark/>
          </w:tcPr>
          <w:p w14:paraId="2FA6D1D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58,41</w:t>
            </w:r>
          </w:p>
        </w:tc>
        <w:tc>
          <w:tcPr>
            <w:tcW w:w="1512" w:type="dxa"/>
            <w:shd w:val="clear" w:color="000000" w:fill="FFFFFF"/>
            <w:vAlign w:val="bottom"/>
            <w:hideMark/>
          </w:tcPr>
          <w:p w14:paraId="2DCCF1A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shd w:val="clear" w:color="000000" w:fill="FFFFFF"/>
            <w:vAlign w:val="bottom"/>
            <w:hideMark/>
          </w:tcPr>
          <w:p w14:paraId="2A60927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55E02C3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2,4335</w:t>
            </w:r>
          </w:p>
        </w:tc>
        <w:tc>
          <w:tcPr>
            <w:tcW w:w="1130" w:type="dxa"/>
            <w:shd w:val="clear" w:color="000000" w:fill="FFFFFF"/>
            <w:vAlign w:val="bottom"/>
            <w:hideMark/>
          </w:tcPr>
          <w:p w14:paraId="140DD27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0,205</w:t>
            </w:r>
          </w:p>
        </w:tc>
        <w:tc>
          <w:tcPr>
            <w:tcW w:w="1547" w:type="dxa"/>
            <w:shd w:val="clear" w:color="000000" w:fill="FFFFFF"/>
            <w:vAlign w:val="bottom"/>
            <w:hideMark/>
          </w:tcPr>
          <w:p w14:paraId="714EE7F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1773,1</w:t>
            </w:r>
          </w:p>
        </w:tc>
        <w:tc>
          <w:tcPr>
            <w:tcW w:w="1973" w:type="dxa"/>
            <w:shd w:val="clear" w:color="000000" w:fill="FFFFFF"/>
            <w:vAlign w:val="bottom"/>
            <w:hideMark/>
          </w:tcPr>
          <w:p w14:paraId="7B25709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756,51</w:t>
            </w:r>
          </w:p>
        </w:tc>
      </w:tr>
      <w:tr w:rsidR="00AB3111" w:rsidRPr="00ED0646" w14:paraId="5A91C746" w14:textId="77777777" w:rsidTr="000265A9">
        <w:trPr>
          <w:trHeight w:val="533"/>
        </w:trPr>
        <w:tc>
          <w:tcPr>
            <w:tcW w:w="1555" w:type="dxa"/>
            <w:shd w:val="clear" w:color="000000" w:fill="FFFFFF"/>
            <w:vAlign w:val="bottom"/>
            <w:hideMark/>
          </w:tcPr>
          <w:p w14:paraId="339A15D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2126" w:type="dxa"/>
            <w:shd w:val="clear" w:color="000000" w:fill="FFFFFF"/>
            <w:vAlign w:val="bottom"/>
            <w:hideMark/>
          </w:tcPr>
          <w:p w14:paraId="3943B22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1047" w:type="dxa"/>
            <w:shd w:val="clear" w:color="000000" w:fill="FFFFFF"/>
            <w:vAlign w:val="bottom"/>
            <w:hideMark/>
          </w:tcPr>
          <w:p w14:paraId="7516DA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29,2</w:t>
            </w:r>
          </w:p>
        </w:tc>
        <w:tc>
          <w:tcPr>
            <w:tcW w:w="1512" w:type="dxa"/>
            <w:shd w:val="clear" w:color="000000" w:fill="FFFFFF"/>
            <w:vAlign w:val="bottom"/>
            <w:hideMark/>
          </w:tcPr>
          <w:p w14:paraId="08D42F9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shd w:val="clear" w:color="000000" w:fill="FFFFFF"/>
            <w:vAlign w:val="bottom"/>
            <w:hideMark/>
          </w:tcPr>
          <w:p w14:paraId="4F32239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518C6E7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3,9176</w:t>
            </w:r>
          </w:p>
        </w:tc>
        <w:tc>
          <w:tcPr>
            <w:tcW w:w="1130" w:type="dxa"/>
            <w:shd w:val="clear" w:color="000000" w:fill="FFFFFF"/>
            <w:vAlign w:val="bottom"/>
            <w:hideMark/>
          </w:tcPr>
          <w:p w14:paraId="1376827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0,329</w:t>
            </w:r>
          </w:p>
        </w:tc>
        <w:tc>
          <w:tcPr>
            <w:tcW w:w="1547" w:type="dxa"/>
            <w:shd w:val="clear" w:color="000000" w:fill="FFFFFF"/>
            <w:vAlign w:val="bottom"/>
            <w:hideMark/>
          </w:tcPr>
          <w:p w14:paraId="447770F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1018,65</w:t>
            </w:r>
          </w:p>
        </w:tc>
        <w:tc>
          <w:tcPr>
            <w:tcW w:w="1973" w:type="dxa"/>
            <w:shd w:val="clear" w:color="000000" w:fill="FFFFFF"/>
            <w:vAlign w:val="bottom"/>
            <w:hideMark/>
          </w:tcPr>
          <w:p w14:paraId="3535588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776,37</w:t>
            </w:r>
          </w:p>
        </w:tc>
      </w:tr>
      <w:tr w:rsidR="00AB3111" w:rsidRPr="00ED0646" w14:paraId="286BA0A4" w14:textId="77777777" w:rsidTr="000265A9">
        <w:trPr>
          <w:trHeight w:val="431"/>
        </w:trPr>
        <w:tc>
          <w:tcPr>
            <w:tcW w:w="1555" w:type="dxa"/>
            <w:shd w:val="clear" w:color="000000" w:fill="FFFFFF"/>
            <w:vAlign w:val="bottom"/>
            <w:hideMark/>
          </w:tcPr>
          <w:p w14:paraId="2596A3E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2126" w:type="dxa"/>
            <w:shd w:val="clear" w:color="000000" w:fill="FFFFFF"/>
            <w:vAlign w:val="bottom"/>
            <w:hideMark/>
          </w:tcPr>
          <w:p w14:paraId="1F1B3FE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1047" w:type="dxa"/>
            <w:shd w:val="clear" w:color="000000" w:fill="FFFFFF"/>
            <w:vAlign w:val="bottom"/>
            <w:hideMark/>
          </w:tcPr>
          <w:p w14:paraId="736EFFA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89,54</w:t>
            </w:r>
          </w:p>
        </w:tc>
        <w:tc>
          <w:tcPr>
            <w:tcW w:w="1512" w:type="dxa"/>
            <w:shd w:val="clear" w:color="000000" w:fill="FFFFFF"/>
            <w:vAlign w:val="bottom"/>
            <w:hideMark/>
          </w:tcPr>
          <w:p w14:paraId="0452336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shd w:val="clear" w:color="000000" w:fill="FFFFFF"/>
            <w:vAlign w:val="bottom"/>
            <w:hideMark/>
          </w:tcPr>
          <w:p w14:paraId="608B0E4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51B05A9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3,414</w:t>
            </w:r>
          </w:p>
        </w:tc>
        <w:tc>
          <w:tcPr>
            <w:tcW w:w="1130" w:type="dxa"/>
            <w:shd w:val="clear" w:color="000000" w:fill="FFFFFF"/>
            <w:vAlign w:val="bottom"/>
            <w:hideMark/>
          </w:tcPr>
          <w:p w14:paraId="758F482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0,287</w:t>
            </w:r>
          </w:p>
        </w:tc>
        <w:tc>
          <w:tcPr>
            <w:tcW w:w="1547" w:type="dxa"/>
            <w:shd w:val="clear" w:color="000000" w:fill="FFFFFF"/>
            <w:vAlign w:val="bottom"/>
            <w:hideMark/>
          </w:tcPr>
          <w:p w14:paraId="14D044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2729,49</w:t>
            </w:r>
          </w:p>
        </w:tc>
        <w:tc>
          <w:tcPr>
            <w:tcW w:w="1973" w:type="dxa"/>
            <w:shd w:val="clear" w:color="000000" w:fill="FFFFFF"/>
            <w:vAlign w:val="bottom"/>
            <w:hideMark/>
          </w:tcPr>
          <w:p w14:paraId="14EB781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1164,47</w:t>
            </w:r>
          </w:p>
        </w:tc>
      </w:tr>
      <w:tr w:rsidR="00AB3111" w:rsidRPr="00ED0646" w14:paraId="5106499A" w14:textId="77777777" w:rsidTr="000265A9">
        <w:trPr>
          <w:trHeight w:val="507"/>
        </w:trPr>
        <w:tc>
          <w:tcPr>
            <w:tcW w:w="1555" w:type="dxa"/>
            <w:shd w:val="clear" w:color="000000" w:fill="FFFFFF"/>
            <w:vAlign w:val="bottom"/>
            <w:hideMark/>
          </w:tcPr>
          <w:p w14:paraId="43FE7E9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shd w:val="clear" w:color="000000" w:fill="FFFFFF"/>
            <w:vAlign w:val="bottom"/>
            <w:hideMark/>
          </w:tcPr>
          <w:p w14:paraId="154AED2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shd w:val="clear" w:color="000000" w:fill="FFFFFF"/>
            <w:vAlign w:val="bottom"/>
            <w:hideMark/>
          </w:tcPr>
          <w:p w14:paraId="7678AE8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154,96</w:t>
            </w:r>
          </w:p>
        </w:tc>
        <w:tc>
          <w:tcPr>
            <w:tcW w:w="1512" w:type="dxa"/>
            <w:shd w:val="clear" w:color="000000" w:fill="FFFFFF"/>
            <w:vAlign w:val="bottom"/>
            <w:hideMark/>
          </w:tcPr>
          <w:p w14:paraId="0ECC8E8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shd w:val="clear" w:color="000000" w:fill="FFFFFF"/>
            <w:vAlign w:val="bottom"/>
            <w:hideMark/>
          </w:tcPr>
          <w:p w14:paraId="58853D2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0A87755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4,7862</w:t>
            </w:r>
          </w:p>
        </w:tc>
        <w:tc>
          <w:tcPr>
            <w:tcW w:w="1130" w:type="dxa"/>
            <w:shd w:val="clear" w:color="000000" w:fill="FFFFFF"/>
            <w:vAlign w:val="bottom"/>
            <w:hideMark/>
          </w:tcPr>
          <w:p w14:paraId="09ACFC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0,404</w:t>
            </w:r>
          </w:p>
        </w:tc>
        <w:tc>
          <w:tcPr>
            <w:tcW w:w="1547" w:type="dxa"/>
            <w:shd w:val="clear" w:color="000000" w:fill="FFFFFF"/>
            <w:vAlign w:val="bottom"/>
            <w:hideMark/>
          </w:tcPr>
          <w:p w14:paraId="4C6EADD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4738,92</w:t>
            </w:r>
          </w:p>
        </w:tc>
        <w:tc>
          <w:tcPr>
            <w:tcW w:w="1973" w:type="dxa"/>
            <w:shd w:val="clear" w:color="000000" w:fill="FFFFFF"/>
            <w:vAlign w:val="bottom"/>
            <w:hideMark/>
          </w:tcPr>
          <w:p w14:paraId="4D0EEF7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2017,01</w:t>
            </w:r>
          </w:p>
        </w:tc>
      </w:tr>
      <w:tr w:rsidR="00AB3111" w:rsidRPr="00ED0646" w14:paraId="38D350D1" w14:textId="77777777" w:rsidTr="000265A9">
        <w:trPr>
          <w:trHeight w:val="447"/>
        </w:trPr>
        <w:tc>
          <w:tcPr>
            <w:tcW w:w="1555" w:type="dxa"/>
            <w:shd w:val="clear" w:color="000000" w:fill="FFFFFF"/>
            <w:vAlign w:val="bottom"/>
            <w:hideMark/>
          </w:tcPr>
          <w:p w14:paraId="794285D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shd w:val="clear" w:color="000000" w:fill="FFFFFF"/>
            <w:vAlign w:val="bottom"/>
            <w:hideMark/>
          </w:tcPr>
          <w:p w14:paraId="081479D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11+ПОЧТА</w:t>
            </w:r>
          </w:p>
        </w:tc>
        <w:tc>
          <w:tcPr>
            <w:tcW w:w="1047" w:type="dxa"/>
            <w:shd w:val="clear" w:color="000000" w:fill="FFFFFF"/>
            <w:vAlign w:val="bottom"/>
            <w:hideMark/>
          </w:tcPr>
          <w:p w14:paraId="149321E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13,84</w:t>
            </w:r>
          </w:p>
        </w:tc>
        <w:tc>
          <w:tcPr>
            <w:tcW w:w="1512" w:type="dxa"/>
            <w:shd w:val="clear" w:color="000000" w:fill="FFFFFF"/>
            <w:vAlign w:val="bottom"/>
            <w:hideMark/>
          </w:tcPr>
          <w:p w14:paraId="6B89150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04F8938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4F40376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4,6991</w:t>
            </w:r>
          </w:p>
        </w:tc>
        <w:tc>
          <w:tcPr>
            <w:tcW w:w="1130" w:type="dxa"/>
            <w:shd w:val="clear" w:color="000000" w:fill="FFFFFF"/>
            <w:vAlign w:val="bottom"/>
            <w:hideMark/>
          </w:tcPr>
          <w:p w14:paraId="6D9A14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0,786</w:t>
            </w:r>
          </w:p>
        </w:tc>
        <w:tc>
          <w:tcPr>
            <w:tcW w:w="1547" w:type="dxa"/>
            <w:shd w:val="clear" w:color="000000" w:fill="FFFFFF"/>
            <w:vAlign w:val="bottom"/>
            <w:hideMark/>
          </w:tcPr>
          <w:p w14:paraId="4B239B4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369,07</w:t>
            </w:r>
          </w:p>
        </w:tc>
        <w:tc>
          <w:tcPr>
            <w:tcW w:w="1973" w:type="dxa"/>
            <w:shd w:val="clear" w:color="000000" w:fill="FFFFFF"/>
            <w:vAlign w:val="bottom"/>
            <w:hideMark/>
          </w:tcPr>
          <w:p w14:paraId="3007DDC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158,67</w:t>
            </w:r>
          </w:p>
        </w:tc>
      </w:tr>
      <w:tr w:rsidR="00AB3111" w:rsidRPr="00ED0646" w14:paraId="79612B1F" w14:textId="77777777" w:rsidTr="000265A9">
        <w:trPr>
          <w:trHeight w:val="622"/>
        </w:trPr>
        <w:tc>
          <w:tcPr>
            <w:tcW w:w="1555" w:type="dxa"/>
            <w:shd w:val="clear" w:color="000000" w:fill="FFFFFF"/>
            <w:vAlign w:val="bottom"/>
            <w:hideMark/>
          </w:tcPr>
          <w:p w14:paraId="1DD026A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2126" w:type="dxa"/>
            <w:shd w:val="clear" w:color="000000" w:fill="FFFFFF"/>
            <w:vAlign w:val="bottom"/>
            <w:hideMark/>
          </w:tcPr>
          <w:p w14:paraId="5567045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11</w:t>
            </w:r>
          </w:p>
        </w:tc>
        <w:tc>
          <w:tcPr>
            <w:tcW w:w="1047" w:type="dxa"/>
            <w:shd w:val="clear" w:color="000000" w:fill="FFFFFF"/>
            <w:vAlign w:val="bottom"/>
            <w:hideMark/>
          </w:tcPr>
          <w:p w14:paraId="6C1E889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98,51</w:t>
            </w:r>
          </w:p>
        </w:tc>
        <w:tc>
          <w:tcPr>
            <w:tcW w:w="1512" w:type="dxa"/>
            <w:shd w:val="clear" w:color="000000" w:fill="FFFFFF"/>
            <w:vAlign w:val="bottom"/>
            <w:hideMark/>
          </w:tcPr>
          <w:p w14:paraId="6A6B2D3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2CB3B7C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059F45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1,15</w:t>
            </w:r>
          </w:p>
        </w:tc>
        <w:tc>
          <w:tcPr>
            <w:tcW w:w="1130" w:type="dxa"/>
            <w:shd w:val="clear" w:color="000000" w:fill="FFFFFF"/>
            <w:vAlign w:val="bottom"/>
            <w:hideMark/>
          </w:tcPr>
          <w:p w14:paraId="4A3D469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0,192</w:t>
            </w:r>
          </w:p>
        </w:tc>
        <w:tc>
          <w:tcPr>
            <w:tcW w:w="1547" w:type="dxa"/>
            <w:shd w:val="clear" w:color="000000" w:fill="FFFFFF"/>
            <w:vAlign w:val="bottom"/>
            <w:hideMark/>
          </w:tcPr>
          <w:p w14:paraId="2BCAB49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2643,86</w:t>
            </w:r>
          </w:p>
        </w:tc>
        <w:tc>
          <w:tcPr>
            <w:tcW w:w="1973" w:type="dxa"/>
            <w:shd w:val="clear" w:color="000000" w:fill="FFFFFF"/>
            <w:vAlign w:val="bottom"/>
            <w:hideMark/>
          </w:tcPr>
          <w:p w14:paraId="1A7E467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1119,25</w:t>
            </w:r>
          </w:p>
        </w:tc>
      </w:tr>
      <w:tr w:rsidR="00AB3111" w:rsidRPr="00ED0646" w14:paraId="1128DA64" w14:textId="77777777" w:rsidTr="000265A9">
        <w:trPr>
          <w:trHeight w:val="379"/>
        </w:trPr>
        <w:tc>
          <w:tcPr>
            <w:tcW w:w="1555" w:type="dxa"/>
            <w:shd w:val="clear" w:color="000000" w:fill="FFFFFF"/>
            <w:vAlign w:val="bottom"/>
            <w:hideMark/>
          </w:tcPr>
          <w:p w14:paraId="1FC04E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2126" w:type="dxa"/>
            <w:shd w:val="clear" w:color="000000" w:fill="FFFFFF"/>
            <w:vAlign w:val="bottom"/>
            <w:hideMark/>
          </w:tcPr>
          <w:p w14:paraId="2F9C09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10</w:t>
            </w:r>
          </w:p>
        </w:tc>
        <w:tc>
          <w:tcPr>
            <w:tcW w:w="1047" w:type="dxa"/>
            <w:shd w:val="clear" w:color="000000" w:fill="FFFFFF"/>
            <w:vAlign w:val="bottom"/>
            <w:hideMark/>
          </w:tcPr>
          <w:p w14:paraId="10171E1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52</w:t>
            </w:r>
          </w:p>
        </w:tc>
        <w:tc>
          <w:tcPr>
            <w:tcW w:w="1512" w:type="dxa"/>
            <w:shd w:val="clear" w:color="000000" w:fill="FFFFFF"/>
            <w:vAlign w:val="bottom"/>
            <w:hideMark/>
          </w:tcPr>
          <w:p w14:paraId="61EA2FC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70387DF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4245A3A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1,964</w:t>
            </w:r>
          </w:p>
        </w:tc>
        <w:tc>
          <w:tcPr>
            <w:tcW w:w="1130" w:type="dxa"/>
            <w:shd w:val="clear" w:color="000000" w:fill="FFFFFF"/>
            <w:vAlign w:val="bottom"/>
            <w:hideMark/>
          </w:tcPr>
          <w:p w14:paraId="04A3402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0,329</w:t>
            </w:r>
          </w:p>
        </w:tc>
        <w:tc>
          <w:tcPr>
            <w:tcW w:w="1547" w:type="dxa"/>
            <w:shd w:val="clear" w:color="000000" w:fill="FFFFFF"/>
            <w:vAlign w:val="bottom"/>
            <w:hideMark/>
          </w:tcPr>
          <w:p w14:paraId="05E15B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1385,48</w:t>
            </w:r>
          </w:p>
        </w:tc>
        <w:tc>
          <w:tcPr>
            <w:tcW w:w="1973" w:type="dxa"/>
            <w:shd w:val="clear" w:color="000000" w:fill="FFFFFF"/>
            <w:vAlign w:val="bottom"/>
            <w:hideMark/>
          </w:tcPr>
          <w:p w14:paraId="3183322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591,91</w:t>
            </w:r>
          </w:p>
        </w:tc>
      </w:tr>
      <w:tr w:rsidR="00AB3111" w:rsidRPr="00ED0646" w14:paraId="39C45352" w14:textId="77777777" w:rsidTr="000265A9">
        <w:trPr>
          <w:trHeight w:val="540"/>
        </w:trPr>
        <w:tc>
          <w:tcPr>
            <w:tcW w:w="1555" w:type="dxa"/>
            <w:shd w:val="clear" w:color="000000" w:fill="FFFFFF"/>
            <w:vAlign w:val="bottom"/>
            <w:hideMark/>
          </w:tcPr>
          <w:p w14:paraId="674EF35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2126" w:type="dxa"/>
            <w:shd w:val="clear" w:color="000000" w:fill="FFFFFF"/>
            <w:vAlign w:val="bottom"/>
            <w:hideMark/>
          </w:tcPr>
          <w:p w14:paraId="5ADA0F3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6</w:t>
            </w:r>
          </w:p>
        </w:tc>
        <w:tc>
          <w:tcPr>
            <w:tcW w:w="1047" w:type="dxa"/>
            <w:shd w:val="clear" w:color="000000" w:fill="FFFFFF"/>
            <w:vAlign w:val="bottom"/>
            <w:hideMark/>
          </w:tcPr>
          <w:p w14:paraId="7A87B80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36,66</w:t>
            </w:r>
          </w:p>
        </w:tc>
        <w:tc>
          <w:tcPr>
            <w:tcW w:w="1512" w:type="dxa"/>
            <w:shd w:val="clear" w:color="000000" w:fill="FFFFFF"/>
            <w:vAlign w:val="bottom"/>
            <w:hideMark/>
          </w:tcPr>
          <w:p w14:paraId="43ABE4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3459666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64B9309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2,1744</w:t>
            </w:r>
          </w:p>
        </w:tc>
        <w:tc>
          <w:tcPr>
            <w:tcW w:w="1130" w:type="dxa"/>
            <w:shd w:val="clear" w:color="000000" w:fill="FFFFFF"/>
            <w:vAlign w:val="bottom"/>
            <w:hideMark/>
          </w:tcPr>
          <w:p w14:paraId="2F88ED4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0,364</w:t>
            </w:r>
          </w:p>
        </w:tc>
        <w:tc>
          <w:tcPr>
            <w:tcW w:w="1547" w:type="dxa"/>
            <w:shd w:val="clear" w:color="000000" w:fill="FFFFFF"/>
            <w:vAlign w:val="bottom"/>
            <w:hideMark/>
          </w:tcPr>
          <w:p w14:paraId="3303F5B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988,89</w:t>
            </w:r>
          </w:p>
        </w:tc>
        <w:tc>
          <w:tcPr>
            <w:tcW w:w="1973" w:type="dxa"/>
            <w:shd w:val="clear" w:color="000000" w:fill="FFFFFF"/>
            <w:vAlign w:val="bottom"/>
            <w:hideMark/>
          </w:tcPr>
          <w:p w14:paraId="39F6526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424,76</w:t>
            </w:r>
          </w:p>
        </w:tc>
      </w:tr>
      <w:tr w:rsidR="00AB3111" w:rsidRPr="00ED0646" w14:paraId="360ADAE6" w14:textId="77777777" w:rsidTr="000265A9">
        <w:trPr>
          <w:trHeight w:val="552"/>
        </w:trPr>
        <w:tc>
          <w:tcPr>
            <w:tcW w:w="1555" w:type="dxa"/>
            <w:shd w:val="clear" w:color="000000" w:fill="FFFFFF"/>
            <w:vAlign w:val="bottom"/>
            <w:hideMark/>
          </w:tcPr>
          <w:p w14:paraId="3BBD4E1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2126" w:type="dxa"/>
            <w:shd w:val="clear" w:color="000000" w:fill="FFFFFF"/>
            <w:vAlign w:val="bottom"/>
            <w:hideMark/>
          </w:tcPr>
          <w:p w14:paraId="68690E3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Павлова 1</w:t>
            </w:r>
          </w:p>
        </w:tc>
        <w:tc>
          <w:tcPr>
            <w:tcW w:w="1047" w:type="dxa"/>
            <w:shd w:val="clear" w:color="000000" w:fill="FFFFFF"/>
            <w:vAlign w:val="bottom"/>
            <w:hideMark/>
          </w:tcPr>
          <w:p w14:paraId="2153094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29,02</w:t>
            </w:r>
          </w:p>
        </w:tc>
        <w:tc>
          <w:tcPr>
            <w:tcW w:w="1512" w:type="dxa"/>
            <w:shd w:val="clear" w:color="000000" w:fill="FFFFFF"/>
            <w:vAlign w:val="bottom"/>
            <w:hideMark/>
          </w:tcPr>
          <w:p w14:paraId="0996E21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7C6BB61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4B364DC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1,4493</w:t>
            </w:r>
          </w:p>
        </w:tc>
        <w:tc>
          <w:tcPr>
            <w:tcW w:w="1130" w:type="dxa"/>
            <w:shd w:val="clear" w:color="000000" w:fill="FFFFFF"/>
            <w:vAlign w:val="bottom"/>
            <w:hideMark/>
          </w:tcPr>
          <w:p w14:paraId="7D51A9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0,243</w:t>
            </w:r>
          </w:p>
        </w:tc>
        <w:tc>
          <w:tcPr>
            <w:tcW w:w="1547" w:type="dxa"/>
            <w:shd w:val="clear" w:color="000000" w:fill="FFFFFF"/>
            <w:vAlign w:val="bottom"/>
            <w:hideMark/>
          </w:tcPr>
          <w:p w14:paraId="40D00E1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773,21</w:t>
            </w:r>
          </w:p>
        </w:tc>
        <w:tc>
          <w:tcPr>
            <w:tcW w:w="1973" w:type="dxa"/>
            <w:shd w:val="clear" w:color="000000" w:fill="FFFFFF"/>
            <w:vAlign w:val="bottom"/>
            <w:hideMark/>
          </w:tcPr>
          <w:p w14:paraId="08B8D68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330,74</w:t>
            </w:r>
          </w:p>
        </w:tc>
      </w:tr>
      <w:tr w:rsidR="00AB3111" w:rsidRPr="00ED0646" w14:paraId="73E68330" w14:textId="77777777" w:rsidTr="000265A9">
        <w:trPr>
          <w:trHeight w:val="540"/>
        </w:trPr>
        <w:tc>
          <w:tcPr>
            <w:tcW w:w="1555" w:type="dxa"/>
            <w:shd w:val="clear" w:color="000000" w:fill="FFFFFF"/>
            <w:vAlign w:val="bottom"/>
            <w:hideMark/>
          </w:tcPr>
          <w:p w14:paraId="597C8BE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2126" w:type="dxa"/>
            <w:shd w:val="clear" w:color="000000" w:fill="FFFFFF"/>
            <w:vAlign w:val="bottom"/>
            <w:hideMark/>
          </w:tcPr>
          <w:p w14:paraId="1A113C9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8</w:t>
            </w:r>
          </w:p>
        </w:tc>
        <w:tc>
          <w:tcPr>
            <w:tcW w:w="1047" w:type="dxa"/>
            <w:shd w:val="clear" w:color="000000" w:fill="FFFFFF"/>
            <w:vAlign w:val="bottom"/>
            <w:hideMark/>
          </w:tcPr>
          <w:p w14:paraId="224F6FB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33,25</w:t>
            </w:r>
          </w:p>
        </w:tc>
        <w:tc>
          <w:tcPr>
            <w:tcW w:w="1512" w:type="dxa"/>
            <w:shd w:val="clear" w:color="000000" w:fill="FFFFFF"/>
            <w:vAlign w:val="bottom"/>
            <w:hideMark/>
          </w:tcPr>
          <w:p w14:paraId="5C7D6BB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52991F3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574F90D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2,126</w:t>
            </w:r>
          </w:p>
        </w:tc>
        <w:tc>
          <w:tcPr>
            <w:tcW w:w="1130" w:type="dxa"/>
            <w:shd w:val="clear" w:color="000000" w:fill="FFFFFF"/>
            <w:vAlign w:val="bottom"/>
            <w:hideMark/>
          </w:tcPr>
          <w:p w14:paraId="22747EB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0,356</w:t>
            </w:r>
          </w:p>
        </w:tc>
        <w:tc>
          <w:tcPr>
            <w:tcW w:w="1547" w:type="dxa"/>
            <w:shd w:val="clear" w:color="000000" w:fill="FFFFFF"/>
            <w:vAlign w:val="bottom"/>
            <w:hideMark/>
          </w:tcPr>
          <w:p w14:paraId="6A2E20E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895,67</w:t>
            </w:r>
          </w:p>
        </w:tc>
        <w:tc>
          <w:tcPr>
            <w:tcW w:w="1973" w:type="dxa"/>
            <w:shd w:val="clear" w:color="000000" w:fill="FFFFFF"/>
            <w:vAlign w:val="bottom"/>
            <w:hideMark/>
          </w:tcPr>
          <w:p w14:paraId="06B1F3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384,8</w:t>
            </w:r>
          </w:p>
        </w:tc>
      </w:tr>
      <w:tr w:rsidR="00AB3111" w:rsidRPr="00ED0646" w14:paraId="0493C8F4" w14:textId="77777777" w:rsidTr="000265A9">
        <w:trPr>
          <w:trHeight w:val="497"/>
        </w:trPr>
        <w:tc>
          <w:tcPr>
            <w:tcW w:w="1555" w:type="dxa"/>
            <w:shd w:val="clear" w:color="000000" w:fill="FFFFFF"/>
            <w:vAlign w:val="bottom"/>
            <w:hideMark/>
          </w:tcPr>
          <w:p w14:paraId="6D43B0F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2126" w:type="dxa"/>
            <w:shd w:val="clear" w:color="000000" w:fill="FFFFFF"/>
            <w:vAlign w:val="bottom"/>
            <w:hideMark/>
          </w:tcPr>
          <w:p w14:paraId="58E8B63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13</w:t>
            </w:r>
          </w:p>
        </w:tc>
        <w:tc>
          <w:tcPr>
            <w:tcW w:w="1047" w:type="dxa"/>
            <w:shd w:val="clear" w:color="000000" w:fill="FFFFFF"/>
            <w:vAlign w:val="bottom"/>
            <w:hideMark/>
          </w:tcPr>
          <w:p w14:paraId="72A254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46,42</w:t>
            </w:r>
          </w:p>
        </w:tc>
        <w:tc>
          <w:tcPr>
            <w:tcW w:w="1512" w:type="dxa"/>
            <w:shd w:val="clear" w:color="000000" w:fill="FFFFFF"/>
            <w:vAlign w:val="bottom"/>
            <w:hideMark/>
          </w:tcPr>
          <w:p w14:paraId="5882907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23EDFA3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7BA575B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1,1257</w:t>
            </w:r>
          </w:p>
        </w:tc>
        <w:tc>
          <w:tcPr>
            <w:tcW w:w="1130" w:type="dxa"/>
            <w:shd w:val="clear" w:color="000000" w:fill="FFFFFF"/>
            <w:vAlign w:val="bottom"/>
            <w:hideMark/>
          </w:tcPr>
          <w:p w14:paraId="15A19D8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0,188</w:t>
            </w:r>
          </w:p>
        </w:tc>
        <w:tc>
          <w:tcPr>
            <w:tcW w:w="1547" w:type="dxa"/>
            <w:shd w:val="clear" w:color="000000" w:fill="FFFFFF"/>
            <w:vAlign w:val="bottom"/>
            <w:hideMark/>
          </w:tcPr>
          <w:p w14:paraId="74246EB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1231,74</w:t>
            </w:r>
          </w:p>
        </w:tc>
        <w:tc>
          <w:tcPr>
            <w:tcW w:w="1973" w:type="dxa"/>
            <w:shd w:val="clear" w:color="000000" w:fill="FFFFFF"/>
            <w:vAlign w:val="bottom"/>
            <w:hideMark/>
          </w:tcPr>
          <w:p w14:paraId="34B7A72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526,58</w:t>
            </w:r>
          </w:p>
        </w:tc>
      </w:tr>
      <w:tr w:rsidR="00AB3111" w:rsidRPr="00ED0646" w14:paraId="27EBA2BA" w14:textId="77777777" w:rsidTr="000265A9">
        <w:trPr>
          <w:trHeight w:val="276"/>
        </w:trPr>
        <w:tc>
          <w:tcPr>
            <w:tcW w:w="1555" w:type="dxa"/>
            <w:shd w:val="clear" w:color="000000" w:fill="FFFFFF"/>
            <w:vAlign w:val="bottom"/>
            <w:hideMark/>
          </w:tcPr>
          <w:p w14:paraId="3490E6F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ТК-89</w:t>
            </w:r>
          </w:p>
        </w:tc>
        <w:tc>
          <w:tcPr>
            <w:tcW w:w="2126" w:type="dxa"/>
            <w:shd w:val="clear" w:color="000000" w:fill="FFFFFF"/>
            <w:vAlign w:val="bottom"/>
            <w:hideMark/>
          </w:tcPr>
          <w:p w14:paraId="35F8B57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8</w:t>
            </w:r>
          </w:p>
        </w:tc>
        <w:tc>
          <w:tcPr>
            <w:tcW w:w="1047" w:type="dxa"/>
            <w:shd w:val="clear" w:color="000000" w:fill="FFFFFF"/>
            <w:vAlign w:val="bottom"/>
            <w:hideMark/>
          </w:tcPr>
          <w:p w14:paraId="21578B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14,93</w:t>
            </w:r>
          </w:p>
        </w:tc>
        <w:tc>
          <w:tcPr>
            <w:tcW w:w="1512" w:type="dxa"/>
            <w:shd w:val="clear" w:color="000000" w:fill="FFFFFF"/>
            <w:vAlign w:val="bottom"/>
            <w:hideMark/>
          </w:tcPr>
          <w:p w14:paraId="36A1AA3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730B18B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0BC08C3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1,7355</w:t>
            </w:r>
          </w:p>
        </w:tc>
        <w:tc>
          <w:tcPr>
            <w:tcW w:w="1130" w:type="dxa"/>
            <w:shd w:val="clear" w:color="000000" w:fill="FFFFFF"/>
            <w:vAlign w:val="bottom"/>
            <w:hideMark/>
          </w:tcPr>
          <w:p w14:paraId="74D0AC9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0,29</w:t>
            </w:r>
          </w:p>
        </w:tc>
        <w:tc>
          <w:tcPr>
            <w:tcW w:w="1547" w:type="dxa"/>
            <w:shd w:val="clear" w:color="000000" w:fill="FFFFFF"/>
            <w:vAlign w:val="bottom"/>
            <w:hideMark/>
          </w:tcPr>
          <w:p w14:paraId="047A120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399,61</w:t>
            </w:r>
          </w:p>
        </w:tc>
        <w:tc>
          <w:tcPr>
            <w:tcW w:w="1973" w:type="dxa"/>
            <w:shd w:val="clear" w:color="000000" w:fill="FFFFFF"/>
            <w:vAlign w:val="bottom"/>
            <w:hideMark/>
          </w:tcPr>
          <w:p w14:paraId="5A130D2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171,52</w:t>
            </w:r>
          </w:p>
        </w:tc>
      </w:tr>
      <w:tr w:rsidR="00AB3111" w:rsidRPr="00ED0646" w14:paraId="4E39BB3D" w14:textId="77777777" w:rsidTr="000265A9">
        <w:trPr>
          <w:trHeight w:val="440"/>
        </w:trPr>
        <w:tc>
          <w:tcPr>
            <w:tcW w:w="1555" w:type="dxa"/>
            <w:shd w:val="clear" w:color="000000" w:fill="FFFFFF"/>
            <w:vAlign w:val="bottom"/>
            <w:hideMark/>
          </w:tcPr>
          <w:p w14:paraId="15CE771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2126" w:type="dxa"/>
            <w:shd w:val="clear" w:color="000000" w:fill="FFFFFF"/>
            <w:vAlign w:val="bottom"/>
            <w:hideMark/>
          </w:tcPr>
          <w:p w14:paraId="2CBB65B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ул.Чернореченская 4</w:t>
            </w:r>
          </w:p>
        </w:tc>
        <w:tc>
          <w:tcPr>
            <w:tcW w:w="1047" w:type="dxa"/>
            <w:shd w:val="clear" w:color="000000" w:fill="FFFFFF"/>
            <w:vAlign w:val="bottom"/>
            <w:hideMark/>
          </w:tcPr>
          <w:p w14:paraId="2C3974A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22,85</w:t>
            </w:r>
          </w:p>
        </w:tc>
        <w:tc>
          <w:tcPr>
            <w:tcW w:w="1512" w:type="dxa"/>
            <w:shd w:val="clear" w:color="000000" w:fill="FFFFFF"/>
            <w:vAlign w:val="bottom"/>
            <w:hideMark/>
          </w:tcPr>
          <w:p w14:paraId="333CB80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3B6BE4F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353ABE9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2,2301</w:t>
            </w:r>
          </w:p>
        </w:tc>
        <w:tc>
          <w:tcPr>
            <w:tcW w:w="1130" w:type="dxa"/>
            <w:shd w:val="clear" w:color="000000" w:fill="FFFFFF"/>
            <w:vAlign w:val="bottom"/>
            <w:hideMark/>
          </w:tcPr>
          <w:p w14:paraId="29AE031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0,373</w:t>
            </w:r>
          </w:p>
        </w:tc>
        <w:tc>
          <w:tcPr>
            <w:tcW w:w="1547" w:type="dxa"/>
            <w:shd w:val="clear" w:color="000000" w:fill="FFFFFF"/>
            <w:vAlign w:val="bottom"/>
            <w:hideMark/>
          </w:tcPr>
          <w:p w14:paraId="13BA571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615,98</w:t>
            </w:r>
          </w:p>
        </w:tc>
        <w:tc>
          <w:tcPr>
            <w:tcW w:w="1973" w:type="dxa"/>
            <w:shd w:val="clear" w:color="000000" w:fill="FFFFFF"/>
            <w:vAlign w:val="bottom"/>
            <w:hideMark/>
          </w:tcPr>
          <w:p w14:paraId="6EABC1E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264,84</w:t>
            </w:r>
          </w:p>
        </w:tc>
      </w:tr>
      <w:tr w:rsidR="00AB3111" w:rsidRPr="00ED0646" w14:paraId="07C823A8" w14:textId="77777777" w:rsidTr="000265A9">
        <w:trPr>
          <w:trHeight w:val="561"/>
        </w:trPr>
        <w:tc>
          <w:tcPr>
            <w:tcW w:w="1555" w:type="dxa"/>
            <w:shd w:val="clear" w:color="000000" w:fill="FFFFFF"/>
            <w:vAlign w:val="bottom"/>
            <w:hideMark/>
          </w:tcPr>
          <w:p w14:paraId="17D0FF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2126" w:type="dxa"/>
            <w:shd w:val="clear" w:color="000000" w:fill="FFFFFF"/>
            <w:vAlign w:val="bottom"/>
            <w:hideMark/>
          </w:tcPr>
          <w:p w14:paraId="47E9CA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9</w:t>
            </w:r>
          </w:p>
        </w:tc>
        <w:tc>
          <w:tcPr>
            <w:tcW w:w="1047" w:type="dxa"/>
            <w:shd w:val="clear" w:color="000000" w:fill="FFFFFF"/>
            <w:vAlign w:val="bottom"/>
            <w:hideMark/>
          </w:tcPr>
          <w:p w14:paraId="6F0E36C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40,34</w:t>
            </w:r>
          </w:p>
        </w:tc>
        <w:tc>
          <w:tcPr>
            <w:tcW w:w="1512" w:type="dxa"/>
            <w:shd w:val="clear" w:color="000000" w:fill="FFFFFF"/>
            <w:vAlign w:val="bottom"/>
            <w:hideMark/>
          </w:tcPr>
          <w:p w14:paraId="0F578EE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2D116F3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10E42E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1,096</w:t>
            </w:r>
          </w:p>
        </w:tc>
        <w:tc>
          <w:tcPr>
            <w:tcW w:w="1130" w:type="dxa"/>
            <w:shd w:val="clear" w:color="000000" w:fill="FFFFFF"/>
            <w:vAlign w:val="bottom"/>
            <w:hideMark/>
          </w:tcPr>
          <w:p w14:paraId="1CE4538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0,183</w:t>
            </w:r>
          </w:p>
        </w:tc>
        <w:tc>
          <w:tcPr>
            <w:tcW w:w="1547" w:type="dxa"/>
            <w:shd w:val="clear" w:color="000000" w:fill="FFFFFF"/>
            <w:vAlign w:val="bottom"/>
            <w:hideMark/>
          </w:tcPr>
          <w:p w14:paraId="7E66235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1075,2</w:t>
            </w:r>
          </w:p>
        </w:tc>
        <w:tc>
          <w:tcPr>
            <w:tcW w:w="1973" w:type="dxa"/>
            <w:shd w:val="clear" w:color="000000" w:fill="FFFFFF"/>
            <w:vAlign w:val="bottom"/>
            <w:hideMark/>
          </w:tcPr>
          <w:p w14:paraId="2F666F4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460,42</w:t>
            </w:r>
          </w:p>
        </w:tc>
      </w:tr>
      <w:tr w:rsidR="00AB3111" w:rsidRPr="00ED0646" w14:paraId="47BB8AE2" w14:textId="77777777" w:rsidTr="000265A9">
        <w:trPr>
          <w:trHeight w:val="540"/>
        </w:trPr>
        <w:tc>
          <w:tcPr>
            <w:tcW w:w="1555" w:type="dxa"/>
            <w:shd w:val="clear" w:color="000000" w:fill="FFFFFF"/>
            <w:vAlign w:val="bottom"/>
            <w:hideMark/>
          </w:tcPr>
          <w:p w14:paraId="240C993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2126" w:type="dxa"/>
            <w:shd w:val="clear" w:color="000000" w:fill="FFFFFF"/>
            <w:vAlign w:val="bottom"/>
            <w:hideMark/>
          </w:tcPr>
          <w:p w14:paraId="125F44E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2</w:t>
            </w:r>
          </w:p>
        </w:tc>
        <w:tc>
          <w:tcPr>
            <w:tcW w:w="1047" w:type="dxa"/>
            <w:shd w:val="clear" w:color="000000" w:fill="FFFFFF"/>
            <w:vAlign w:val="bottom"/>
            <w:hideMark/>
          </w:tcPr>
          <w:p w14:paraId="6BE3FF6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61,38</w:t>
            </w:r>
          </w:p>
        </w:tc>
        <w:tc>
          <w:tcPr>
            <w:tcW w:w="1512" w:type="dxa"/>
            <w:shd w:val="clear" w:color="000000" w:fill="FFFFFF"/>
            <w:vAlign w:val="bottom"/>
            <w:hideMark/>
          </w:tcPr>
          <w:p w14:paraId="24CAF5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1944A76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79D693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1,9603</w:t>
            </w:r>
          </w:p>
        </w:tc>
        <w:tc>
          <w:tcPr>
            <w:tcW w:w="1130" w:type="dxa"/>
            <w:shd w:val="clear" w:color="000000" w:fill="FFFFFF"/>
            <w:vAlign w:val="bottom"/>
            <w:hideMark/>
          </w:tcPr>
          <w:p w14:paraId="37D5216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0,328</w:t>
            </w:r>
          </w:p>
        </w:tc>
        <w:tc>
          <w:tcPr>
            <w:tcW w:w="1547" w:type="dxa"/>
            <w:shd w:val="clear" w:color="000000" w:fill="FFFFFF"/>
            <w:vAlign w:val="bottom"/>
            <w:hideMark/>
          </w:tcPr>
          <w:p w14:paraId="066E929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1677,54</w:t>
            </w:r>
          </w:p>
        </w:tc>
        <w:tc>
          <w:tcPr>
            <w:tcW w:w="1973" w:type="dxa"/>
            <w:shd w:val="clear" w:color="000000" w:fill="FFFFFF"/>
            <w:vAlign w:val="bottom"/>
            <w:hideMark/>
          </w:tcPr>
          <w:p w14:paraId="5AFA19C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753,78</w:t>
            </w:r>
          </w:p>
        </w:tc>
      </w:tr>
      <w:tr w:rsidR="00AB3111" w:rsidRPr="00ED0646" w14:paraId="0F156880" w14:textId="77777777" w:rsidTr="000265A9">
        <w:trPr>
          <w:trHeight w:val="492"/>
        </w:trPr>
        <w:tc>
          <w:tcPr>
            <w:tcW w:w="1555" w:type="dxa"/>
            <w:shd w:val="clear" w:color="000000" w:fill="FFFFFF"/>
            <w:vAlign w:val="bottom"/>
            <w:hideMark/>
          </w:tcPr>
          <w:p w14:paraId="00CBE4A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2126" w:type="dxa"/>
            <w:shd w:val="clear" w:color="000000" w:fill="FFFFFF"/>
            <w:vAlign w:val="bottom"/>
            <w:hideMark/>
          </w:tcPr>
          <w:p w14:paraId="290FD1B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14</w:t>
            </w:r>
          </w:p>
        </w:tc>
        <w:tc>
          <w:tcPr>
            <w:tcW w:w="1047" w:type="dxa"/>
            <w:shd w:val="clear" w:color="000000" w:fill="FFFFFF"/>
            <w:vAlign w:val="bottom"/>
            <w:hideMark/>
          </w:tcPr>
          <w:p w14:paraId="5EEDBE7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38,73</w:t>
            </w:r>
          </w:p>
        </w:tc>
        <w:tc>
          <w:tcPr>
            <w:tcW w:w="1512" w:type="dxa"/>
            <w:shd w:val="clear" w:color="000000" w:fill="FFFFFF"/>
            <w:vAlign w:val="bottom"/>
            <w:hideMark/>
          </w:tcPr>
          <w:p w14:paraId="61B09DC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4FA2BD6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314902E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2,19</w:t>
            </w:r>
          </w:p>
        </w:tc>
        <w:tc>
          <w:tcPr>
            <w:tcW w:w="1130" w:type="dxa"/>
            <w:shd w:val="clear" w:color="000000" w:fill="FFFFFF"/>
            <w:vAlign w:val="bottom"/>
            <w:hideMark/>
          </w:tcPr>
          <w:p w14:paraId="5900C2F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0,366</w:t>
            </w:r>
          </w:p>
        </w:tc>
        <w:tc>
          <w:tcPr>
            <w:tcW w:w="1547" w:type="dxa"/>
            <w:shd w:val="clear" w:color="000000" w:fill="FFFFFF"/>
            <w:vAlign w:val="bottom"/>
            <w:hideMark/>
          </w:tcPr>
          <w:p w14:paraId="0D43506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1039,83</w:t>
            </w:r>
          </w:p>
        </w:tc>
        <w:tc>
          <w:tcPr>
            <w:tcW w:w="1973" w:type="dxa"/>
            <w:shd w:val="clear" w:color="000000" w:fill="FFFFFF"/>
            <w:vAlign w:val="bottom"/>
            <w:hideMark/>
          </w:tcPr>
          <w:p w14:paraId="6A7113E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445,05</w:t>
            </w:r>
          </w:p>
        </w:tc>
      </w:tr>
      <w:tr w:rsidR="00AB3111" w:rsidRPr="00ED0646" w14:paraId="281251B8" w14:textId="77777777" w:rsidTr="000265A9">
        <w:trPr>
          <w:trHeight w:val="360"/>
        </w:trPr>
        <w:tc>
          <w:tcPr>
            <w:tcW w:w="1555" w:type="dxa"/>
            <w:shd w:val="clear" w:color="000000" w:fill="FFFFFF"/>
            <w:vAlign w:val="bottom"/>
            <w:hideMark/>
          </w:tcPr>
          <w:p w14:paraId="4356B95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2126" w:type="dxa"/>
            <w:shd w:val="clear" w:color="000000" w:fill="FFFFFF"/>
            <w:vAlign w:val="bottom"/>
            <w:hideMark/>
          </w:tcPr>
          <w:p w14:paraId="7110F2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12</w:t>
            </w:r>
          </w:p>
        </w:tc>
        <w:tc>
          <w:tcPr>
            <w:tcW w:w="1047" w:type="dxa"/>
            <w:shd w:val="clear" w:color="000000" w:fill="FFFFFF"/>
            <w:vAlign w:val="bottom"/>
            <w:hideMark/>
          </w:tcPr>
          <w:p w14:paraId="32465FC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59,8</w:t>
            </w:r>
          </w:p>
        </w:tc>
        <w:tc>
          <w:tcPr>
            <w:tcW w:w="1512" w:type="dxa"/>
            <w:shd w:val="clear" w:color="000000" w:fill="FFFFFF"/>
            <w:vAlign w:val="bottom"/>
            <w:hideMark/>
          </w:tcPr>
          <w:p w14:paraId="50D4173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738AE02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31C7510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1,7274</w:t>
            </w:r>
          </w:p>
        </w:tc>
        <w:tc>
          <w:tcPr>
            <w:tcW w:w="1130" w:type="dxa"/>
            <w:shd w:val="clear" w:color="000000" w:fill="FFFFFF"/>
            <w:vAlign w:val="bottom"/>
            <w:hideMark/>
          </w:tcPr>
          <w:p w14:paraId="467D41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0,289</w:t>
            </w:r>
          </w:p>
        </w:tc>
        <w:tc>
          <w:tcPr>
            <w:tcW w:w="1547" w:type="dxa"/>
            <w:shd w:val="clear" w:color="000000" w:fill="FFFFFF"/>
            <w:vAlign w:val="bottom"/>
            <w:hideMark/>
          </w:tcPr>
          <w:p w14:paraId="4E524CC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1605,51</w:t>
            </w:r>
          </w:p>
        </w:tc>
        <w:tc>
          <w:tcPr>
            <w:tcW w:w="1973" w:type="dxa"/>
            <w:shd w:val="clear" w:color="000000" w:fill="FFFFFF"/>
            <w:vAlign w:val="bottom"/>
            <w:hideMark/>
          </w:tcPr>
          <w:p w14:paraId="46578EE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684,91</w:t>
            </w:r>
          </w:p>
        </w:tc>
      </w:tr>
      <w:tr w:rsidR="00AB3111" w:rsidRPr="00ED0646" w14:paraId="2B366E0E" w14:textId="77777777" w:rsidTr="000265A9">
        <w:trPr>
          <w:trHeight w:val="660"/>
        </w:trPr>
        <w:tc>
          <w:tcPr>
            <w:tcW w:w="1555" w:type="dxa"/>
            <w:shd w:val="clear" w:color="000000" w:fill="FFFFFF"/>
            <w:vAlign w:val="bottom"/>
            <w:hideMark/>
          </w:tcPr>
          <w:p w14:paraId="61D5C7D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2126" w:type="dxa"/>
            <w:shd w:val="clear" w:color="000000" w:fill="FFFFFF"/>
            <w:vAlign w:val="bottom"/>
            <w:hideMark/>
          </w:tcPr>
          <w:p w14:paraId="6160BF0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7</w:t>
            </w:r>
          </w:p>
        </w:tc>
        <w:tc>
          <w:tcPr>
            <w:tcW w:w="1047" w:type="dxa"/>
            <w:shd w:val="clear" w:color="000000" w:fill="FFFFFF"/>
            <w:vAlign w:val="bottom"/>
            <w:hideMark/>
          </w:tcPr>
          <w:p w14:paraId="578D384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115,77</w:t>
            </w:r>
          </w:p>
        </w:tc>
        <w:tc>
          <w:tcPr>
            <w:tcW w:w="1512" w:type="dxa"/>
            <w:shd w:val="clear" w:color="000000" w:fill="FFFFFF"/>
            <w:vAlign w:val="bottom"/>
            <w:hideMark/>
          </w:tcPr>
          <w:p w14:paraId="5FB5A3C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565835B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1112CC4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1,3074</w:t>
            </w:r>
          </w:p>
        </w:tc>
        <w:tc>
          <w:tcPr>
            <w:tcW w:w="1130" w:type="dxa"/>
            <w:shd w:val="clear" w:color="000000" w:fill="FFFFFF"/>
            <w:vAlign w:val="bottom"/>
            <w:hideMark/>
          </w:tcPr>
          <w:p w14:paraId="1933D59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0,214</w:t>
            </w:r>
          </w:p>
        </w:tc>
        <w:tc>
          <w:tcPr>
            <w:tcW w:w="1547" w:type="dxa"/>
            <w:shd w:val="clear" w:color="000000" w:fill="FFFFFF"/>
            <w:vAlign w:val="bottom"/>
            <w:hideMark/>
          </w:tcPr>
          <w:p w14:paraId="749546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3071,91</w:t>
            </w:r>
          </w:p>
        </w:tc>
        <w:tc>
          <w:tcPr>
            <w:tcW w:w="1973" w:type="dxa"/>
            <w:shd w:val="clear" w:color="000000" w:fill="FFFFFF"/>
            <w:vAlign w:val="bottom"/>
            <w:hideMark/>
          </w:tcPr>
          <w:p w14:paraId="1DADAF9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1301,27</w:t>
            </w:r>
          </w:p>
        </w:tc>
      </w:tr>
      <w:tr w:rsidR="00AB3111" w:rsidRPr="00ED0646" w14:paraId="3072DC9D" w14:textId="77777777" w:rsidTr="000265A9">
        <w:trPr>
          <w:trHeight w:val="559"/>
        </w:trPr>
        <w:tc>
          <w:tcPr>
            <w:tcW w:w="1555" w:type="dxa"/>
            <w:shd w:val="clear" w:color="000000" w:fill="FFFFFF"/>
            <w:vAlign w:val="bottom"/>
            <w:hideMark/>
          </w:tcPr>
          <w:p w14:paraId="6228D10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2126" w:type="dxa"/>
            <w:shd w:val="clear" w:color="000000" w:fill="FFFFFF"/>
            <w:vAlign w:val="bottom"/>
            <w:hideMark/>
          </w:tcPr>
          <w:p w14:paraId="52E7A70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10</w:t>
            </w:r>
          </w:p>
        </w:tc>
        <w:tc>
          <w:tcPr>
            <w:tcW w:w="1047" w:type="dxa"/>
            <w:shd w:val="clear" w:color="000000" w:fill="FFFFFF"/>
            <w:vAlign w:val="bottom"/>
            <w:hideMark/>
          </w:tcPr>
          <w:p w14:paraId="1BFF74D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15,86</w:t>
            </w:r>
          </w:p>
        </w:tc>
        <w:tc>
          <w:tcPr>
            <w:tcW w:w="1512" w:type="dxa"/>
            <w:shd w:val="clear" w:color="000000" w:fill="FFFFFF"/>
            <w:vAlign w:val="bottom"/>
            <w:hideMark/>
          </w:tcPr>
          <w:p w14:paraId="3231FF8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shd w:val="clear" w:color="000000" w:fill="FFFFFF"/>
            <w:vAlign w:val="bottom"/>
            <w:hideMark/>
          </w:tcPr>
          <w:p w14:paraId="4325747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0EF2454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1,4257</w:t>
            </w:r>
          </w:p>
        </w:tc>
        <w:tc>
          <w:tcPr>
            <w:tcW w:w="1130" w:type="dxa"/>
            <w:shd w:val="clear" w:color="000000" w:fill="FFFFFF"/>
            <w:vAlign w:val="bottom"/>
            <w:hideMark/>
          </w:tcPr>
          <w:p w14:paraId="7F57E61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0,239</w:t>
            </w:r>
          </w:p>
        </w:tc>
        <w:tc>
          <w:tcPr>
            <w:tcW w:w="1547" w:type="dxa"/>
            <w:shd w:val="clear" w:color="000000" w:fill="FFFFFF"/>
            <w:vAlign w:val="bottom"/>
            <w:hideMark/>
          </w:tcPr>
          <w:p w14:paraId="6A23F16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426,41</w:t>
            </w:r>
          </w:p>
        </w:tc>
        <w:tc>
          <w:tcPr>
            <w:tcW w:w="1973" w:type="dxa"/>
            <w:shd w:val="clear" w:color="000000" w:fill="FFFFFF"/>
            <w:vAlign w:val="bottom"/>
            <w:hideMark/>
          </w:tcPr>
          <w:p w14:paraId="7FEFE00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183,28</w:t>
            </w:r>
          </w:p>
        </w:tc>
      </w:tr>
      <w:tr w:rsidR="00AB3111" w:rsidRPr="00ED0646" w14:paraId="11A9486D" w14:textId="77777777" w:rsidTr="000265A9">
        <w:trPr>
          <w:trHeight w:val="475"/>
        </w:trPr>
        <w:tc>
          <w:tcPr>
            <w:tcW w:w="1555" w:type="dxa"/>
            <w:shd w:val="clear" w:color="000000" w:fill="FFFFFF"/>
            <w:vAlign w:val="bottom"/>
            <w:hideMark/>
          </w:tcPr>
          <w:p w14:paraId="41864B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shd w:val="clear" w:color="000000" w:fill="FFFFFF"/>
            <w:vAlign w:val="bottom"/>
            <w:hideMark/>
          </w:tcPr>
          <w:p w14:paraId="581D80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ООО</w:t>
            </w:r>
          </w:p>
        </w:tc>
        <w:tc>
          <w:tcPr>
            <w:tcW w:w="1047" w:type="dxa"/>
            <w:shd w:val="clear" w:color="000000" w:fill="FFFFFF"/>
            <w:vAlign w:val="bottom"/>
            <w:hideMark/>
          </w:tcPr>
          <w:p w14:paraId="7EDB52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93,88</w:t>
            </w:r>
          </w:p>
        </w:tc>
        <w:tc>
          <w:tcPr>
            <w:tcW w:w="1512" w:type="dxa"/>
            <w:shd w:val="clear" w:color="000000" w:fill="FFFFFF"/>
            <w:vAlign w:val="bottom"/>
            <w:hideMark/>
          </w:tcPr>
          <w:p w14:paraId="3EE7F98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shd w:val="clear" w:color="000000" w:fill="FFFFFF"/>
            <w:vAlign w:val="bottom"/>
            <w:hideMark/>
          </w:tcPr>
          <w:p w14:paraId="645D192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629A7D8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0,0859</w:t>
            </w:r>
          </w:p>
        </w:tc>
        <w:tc>
          <w:tcPr>
            <w:tcW w:w="1130" w:type="dxa"/>
            <w:shd w:val="clear" w:color="000000" w:fill="FFFFFF"/>
            <w:vAlign w:val="bottom"/>
            <w:hideMark/>
          </w:tcPr>
          <w:p w14:paraId="5BCD884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0,031</w:t>
            </w:r>
          </w:p>
        </w:tc>
        <w:tc>
          <w:tcPr>
            <w:tcW w:w="1547" w:type="dxa"/>
            <w:shd w:val="clear" w:color="000000" w:fill="FFFFFF"/>
            <w:vAlign w:val="bottom"/>
            <w:hideMark/>
          </w:tcPr>
          <w:p w14:paraId="76F180B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2017,46</w:t>
            </w:r>
          </w:p>
        </w:tc>
        <w:tc>
          <w:tcPr>
            <w:tcW w:w="1973" w:type="dxa"/>
            <w:shd w:val="clear" w:color="000000" w:fill="FFFFFF"/>
            <w:vAlign w:val="bottom"/>
            <w:hideMark/>
          </w:tcPr>
          <w:p w14:paraId="29E357B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596,86</w:t>
            </w:r>
          </w:p>
        </w:tc>
      </w:tr>
      <w:tr w:rsidR="00AB3111" w:rsidRPr="00ED0646" w14:paraId="0376F3ED" w14:textId="77777777" w:rsidTr="000265A9">
        <w:trPr>
          <w:trHeight w:val="540"/>
        </w:trPr>
        <w:tc>
          <w:tcPr>
            <w:tcW w:w="1555" w:type="dxa"/>
            <w:shd w:val="clear" w:color="000000" w:fill="FFFFFF"/>
            <w:vAlign w:val="bottom"/>
            <w:hideMark/>
          </w:tcPr>
          <w:p w14:paraId="264C268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ТК-94</w:t>
            </w:r>
          </w:p>
        </w:tc>
        <w:tc>
          <w:tcPr>
            <w:tcW w:w="2126" w:type="dxa"/>
            <w:shd w:val="clear" w:color="000000" w:fill="FFFFFF"/>
            <w:vAlign w:val="bottom"/>
            <w:hideMark/>
          </w:tcPr>
          <w:p w14:paraId="526E29C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С. Камаева 6</w:t>
            </w:r>
          </w:p>
        </w:tc>
        <w:tc>
          <w:tcPr>
            <w:tcW w:w="1047" w:type="dxa"/>
            <w:shd w:val="clear" w:color="000000" w:fill="FFFFFF"/>
            <w:vAlign w:val="bottom"/>
            <w:hideMark/>
          </w:tcPr>
          <w:p w14:paraId="6746C93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55,91</w:t>
            </w:r>
          </w:p>
        </w:tc>
        <w:tc>
          <w:tcPr>
            <w:tcW w:w="1512" w:type="dxa"/>
            <w:shd w:val="clear" w:color="000000" w:fill="FFFFFF"/>
            <w:vAlign w:val="bottom"/>
            <w:hideMark/>
          </w:tcPr>
          <w:p w14:paraId="21A1DC6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shd w:val="clear" w:color="000000" w:fill="FFFFFF"/>
            <w:vAlign w:val="bottom"/>
            <w:hideMark/>
          </w:tcPr>
          <w:p w14:paraId="5990652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13867DC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0,7709</w:t>
            </w:r>
          </w:p>
        </w:tc>
        <w:tc>
          <w:tcPr>
            <w:tcW w:w="1130" w:type="dxa"/>
            <w:shd w:val="clear" w:color="000000" w:fill="FFFFFF"/>
            <w:vAlign w:val="bottom"/>
            <w:hideMark/>
          </w:tcPr>
          <w:p w14:paraId="29946D5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0,277</w:t>
            </w:r>
          </w:p>
        </w:tc>
        <w:tc>
          <w:tcPr>
            <w:tcW w:w="1547" w:type="dxa"/>
            <w:shd w:val="clear" w:color="000000" w:fill="FFFFFF"/>
            <w:vAlign w:val="bottom"/>
            <w:hideMark/>
          </w:tcPr>
          <w:p w14:paraId="3E32D2C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1230,15</w:t>
            </w:r>
          </w:p>
        </w:tc>
        <w:tc>
          <w:tcPr>
            <w:tcW w:w="1973" w:type="dxa"/>
            <w:shd w:val="clear" w:color="000000" w:fill="FFFFFF"/>
            <w:vAlign w:val="bottom"/>
            <w:hideMark/>
          </w:tcPr>
          <w:p w14:paraId="3ECE17E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511,25</w:t>
            </w:r>
          </w:p>
        </w:tc>
      </w:tr>
      <w:tr w:rsidR="00AB3111" w:rsidRPr="00ED0646" w14:paraId="135667CA" w14:textId="77777777" w:rsidTr="000265A9">
        <w:trPr>
          <w:trHeight w:val="540"/>
        </w:trPr>
        <w:tc>
          <w:tcPr>
            <w:tcW w:w="1555" w:type="dxa"/>
            <w:shd w:val="clear" w:color="000000" w:fill="FFFFFF"/>
            <w:vAlign w:val="bottom"/>
            <w:hideMark/>
          </w:tcPr>
          <w:p w14:paraId="05786EC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ТК-94</w:t>
            </w:r>
          </w:p>
        </w:tc>
        <w:tc>
          <w:tcPr>
            <w:tcW w:w="2126" w:type="dxa"/>
            <w:shd w:val="clear" w:color="000000" w:fill="FFFFFF"/>
            <w:vAlign w:val="bottom"/>
            <w:hideMark/>
          </w:tcPr>
          <w:p w14:paraId="783E1A5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shd w:val="clear" w:color="000000" w:fill="FFFFFF"/>
            <w:vAlign w:val="bottom"/>
            <w:hideMark/>
          </w:tcPr>
          <w:p w14:paraId="01862E5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49,03</w:t>
            </w:r>
          </w:p>
        </w:tc>
        <w:tc>
          <w:tcPr>
            <w:tcW w:w="1512" w:type="dxa"/>
            <w:shd w:val="clear" w:color="000000" w:fill="FFFFFF"/>
            <w:vAlign w:val="bottom"/>
            <w:hideMark/>
          </w:tcPr>
          <w:p w14:paraId="13AD71D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shd w:val="clear" w:color="000000" w:fill="FFFFFF"/>
            <w:vAlign w:val="bottom"/>
            <w:hideMark/>
          </w:tcPr>
          <w:p w14:paraId="7FF5069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760AD11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-1,3167</w:t>
            </w:r>
          </w:p>
        </w:tc>
        <w:tc>
          <w:tcPr>
            <w:tcW w:w="1130" w:type="dxa"/>
            <w:shd w:val="clear" w:color="000000" w:fill="FFFFFF"/>
            <w:vAlign w:val="bottom"/>
            <w:hideMark/>
          </w:tcPr>
          <w:p w14:paraId="180550A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-0,472</w:t>
            </w:r>
          </w:p>
        </w:tc>
        <w:tc>
          <w:tcPr>
            <w:tcW w:w="1547" w:type="dxa"/>
            <w:shd w:val="clear" w:color="000000" w:fill="FFFFFF"/>
            <w:vAlign w:val="bottom"/>
            <w:hideMark/>
          </w:tcPr>
          <w:p w14:paraId="1EF4E28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1179,16</w:t>
            </w:r>
          </w:p>
        </w:tc>
        <w:tc>
          <w:tcPr>
            <w:tcW w:w="1973" w:type="dxa"/>
            <w:shd w:val="clear" w:color="000000" w:fill="FFFFFF"/>
            <w:vAlign w:val="bottom"/>
            <w:hideMark/>
          </w:tcPr>
          <w:p w14:paraId="33A31B2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894,54</w:t>
            </w:r>
          </w:p>
        </w:tc>
      </w:tr>
      <w:tr w:rsidR="00AB3111" w:rsidRPr="00ED0646" w14:paraId="56770C63" w14:textId="77777777" w:rsidTr="000265A9">
        <w:trPr>
          <w:trHeight w:val="540"/>
        </w:trPr>
        <w:tc>
          <w:tcPr>
            <w:tcW w:w="1555" w:type="dxa"/>
            <w:shd w:val="clear" w:color="000000" w:fill="FFFFFF"/>
            <w:vAlign w:val="bottom"/>
            <w:hideMark/>
          </w:tcPr>
          <w:p w14:paraId="74D86D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shd w:val="clear" w:color="000000" w:fill="FFFFFF"/>
            <w:vAlign w:val="bottom"/>
            <w:hideMark/>
          </w:tcPr>
          <w:p w14:paraId="2DDD50B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7</w:t>
            </w:r>
          </w:p>
        </w:tc>
        <w:tc>
          <w:tcPr>
            <w:tcW w:w="1047" w:type="dxa"/>
            <w:shd w:val="clear" w:color="000000" w:fill="FFFFFF"/>
            <w:vAlign w:val="bottom"/>
            <w:hideMark/>
          </w:tcPr>
          <w:p w14:paraId="1E6D413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88,75</w:t>
            </w:r>
          </w:p>
        </w:tc>
        <w:tc>
          <w:tcPr>
            <w:tcW w:w="1512" w:type="dxa"/>
            <w:shd w:val="clear" w:color="000000" w:fill="FFFFFF"/>
            <w:vAlign w:val="bottom"/>
            <w:hideMark/>
          </w:tcPr>
          <w:p w14:paraId="606C77B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shd w:val="clear" w:color="000000" w:fill="FFFFFF"/>
            <w:vAlign w:val="bottom"/>
            <w:hideMark/>
          </w:tcPr>
          <w:p w14:paraId="3C393D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7AFC6D5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0,199</w:t>
            </w:r>
          </w:p>
        </w:tc>
        <w:tc>
          <w:tcPr>
            <w:tcW w:w="1130" w:type="dxa"/>
            <w:shd w:val="clear" w:color="000000" w:fill="FFFFFF"/>
            <w:vAlign w:val="bottom"/>
            <w:hideMark/>
          </w:tcPr>
          <w:p w14:paraId="40FCB31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0,083</w:t>
            </w:r>
          </w:p>
        </w:tc>
        <w:tc>
          <w:tcPr>
            <w:tcW w:w="1547" w:type="dxa"/>
            <w:shd w:val="clear" w:color="000000" w:fill="FFFFFF"/>
            <w:vAlign w:val="bottom"/>
            <w:hideMark/>
          </w:tcPr>
          <w:p w14:paraId="396F9A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1920,41</w:t>
            </w:r>
          </w:p>
        </w:tc>
        <w:tc>
          <w:tcPr>
            <w:tcW w:w="1973" w:type="dxa"/>
            <w:shd w:val="clear" w:color="000000" w:fill="FFFFFF"/>
            <w:vAlign w:val="bottom"/>
            <w:hideMark/>
          </w:tcPr>
          <w:p w14:paraId="09993AF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743,46</w:t>
            </w:r>
          </w:p>
        </w:tc>
      </w:tr>
      <w:tr w:rsidR="00AB3111" w:rsidRPr="00ED0646" w14:paraId="492C3C14" w14:textId="77777777" w:rsidTr="000265A9">
        <w:trPr>
          <w:trHeight w:val="443"/>
        </w:trPr>
        <w:tc>
          <w:tcPr>
            <w:tcW w:w="1555" w:type="dxa"/>
            <w:shd w:val="clear" w:color="000000" w:fill="FFFFFF"/>
            <w:vAlign w:val="bottom"/>
            <w:hideMark/>
          </w:tcPr>
          <w:p w14:paraId="30230DD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shd w:val="clear" w:color="000000" w:fill="FFFFFF"/>
            <w:vAlign w:val="bottom"/>
            <w:hideMark/>
          </w:tcPr>
          <w:p w14:paraId="4BD64C0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ООО Весна</w:t>
            </w:r>
          </w:p>
        </w:tc>
        <w:tc>
          <w:tcPr>
            <w:tcW w:w="1047" w:type="dxa"/>
            <w:shd w:val="clear" w:color="000000" w:fill="FFFFFF"/>
            <w:vAlign w:val="bottom"/>
            <w:hideMark/>
          </w:tcPr>
          <w:p w14:paraId="772F12A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15,27</w:t>
            </w:r>
          </w:p>
        </w:tc>
        <w:tc>
          <w:tcPr>
            <w:tcW w:w="1512" w:type="dxa"/>
            <w:shd w:val="clear" w:color="000000" w:fill="FFFFFF"/>
            <w:vAlign w:val="bottom"/>
            <w:hideMark/>
          </w:tcPr>
          <w:p w14:paraId="63EBDC1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0,027</w:t>
            </w:r>
          </w:p>
        </w:tc>
        <w:tc>
          <w:tcPr>
            <w:tcW w:w="2584" w:type="dxa"/>
            <w:shd w:val="clear" w:color="000000" w:fill="FFFFFF"/>
            <w:vAlign w:val="bottom"/>
            <w:hideMark/>
          </w:tcPr>
          <w:p w14:paraId="6A678AE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shd w:val="clear" w:color="000000" w:fill="FFFFFF"/>
            <w:vAlign w:val="bottom"/>
            <w:hideMark/>
          </w:tcPr>
          <w:p w14:paraId="2149191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0,2119</w:t>
            </w:r>
          </w:p>
        </w:tc>
        <w:tc>
          <w:tcPr>
            <w:tcW w:w="1130" w:type="dxa"/>
            <w:shd w:val="clear" w:color="000000" w:fill="FFFFFF"/>
            <w:vAlign w:val="bottom"/>
            <w:hideMark/>
          </w:tcPr>
          <w:p w14:paraId="0C533D6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0,141</w:t>
            </w:r>
          </w:p>
        </w:tc>
        <w:tc>
          <w:tcPr>
            <w:tcW w:w="1547" w:type="dxa"/>
            <w:shd w:val="clear" w:color="000000" w:fill="FFFFFF"/>
            <w:vAlign w:val="bottom"/>
            <w:hideMark/>
          </w:tcPr>
          <w:p w14:paraId="7068446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332,21</w:t>
            </w:r>
          </w:p>
        </w:tc>
        <w:tc>
          <w:tcPr>
            <w:tcW w:w="1973" w:type="dxa"/>
            <w:shd w:val="clear" w:color="000000" w:fill="FFFFFF"/>
            <w:vAlign w:val="bottom"/>
            <w:hideMark/>
          </w:tcPr>
          <w:p w14:paraId="6B1614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141,56</w:t>
            </w:r>
          </w:p>
        </w:tc>
      </w:tr>
      <w:tr w:rsidR="00AB3111" w:rsidRPr="00ED0646" w14:paraId="3C172D90" w14:textId="77777777" w:rsidTr="000265A9">
        <w:trPr>
          <w:trHeight w:val="501"/>
        </w:trPr>
        <w:tc>
          <w:tcPr>
            <w:tcW w:w="1555" w:type="dxa"/>
            <w:shd w:val="clear" w:color="000000" w:fill="FFFFFF"/>
            <w:vAlign w:val="bottom"/>
            <w:hideMark/>
          </w:tcPr>
          <w:p w14:paraId="4109AF9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Котельная 2</w:t>
            </w:r>
          </w:p>
        </w:tc>
        <w:tc>
          <w:tcPr>
            <w:tcW w:w="2126" w:type="dxa"/>
            <w:shd w:val="clear" w:color="000000" w:fill="FFFFFF"/>
            <w:vAlign w:val="bottom"/>
            <w:hideMark/>
          </w:tcPr>
          <w:p w14:paraId="2BA23C6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1047" w:type="dxa"/>
            <w:shd w:val="clear" w:color="000000" w:fill="FFFFFF"/>
            <w:vAlign w:val="bottom"/>
            <w:hideMark/>
          </w:tcPr>
          <w:p w14:paraId="09F306C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66,49</w:t>
            </w:r>
          </w:p>
        </w:tc>
        <w:tc>
          <w:tcPr>
            <w:tcW w:w="1512" w:type="dxa"/>
            <w:shd w:val="clear" w:color="000000" w:fill="FFFFFF"/>
            <w:vAlign w:val="bottom"/>
            <w:hideMark/>
          </w:tcPr>
          <w:p w14:paraId="4B57698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0,207</w:t>
            </w:r>
          </w:p>
        </w:tc>
        <w:tc>
          <w:tcPr>
            <w:tcW w:w="2584" w:type="dxa"/>
            <w:shd w:val="clear" w:color="000000" w:fill="FFFFFF"/>
            <w:vAlign w:val="bottom"/>
            <w:hideMark/>
          </w:tcPr>
          <w:p w14:paraId="7377BE6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shd w:val="clear" w:color="000000" w:fill="FFFFFF"/>
            <w:vAlign w:val="bottom"/>
            <w:hideMark/>
          </w:tcPr>
          <w:p w14:paraId="53D039E7" w14:textId="77777777" w:rsidR="00AB3111" w:rsidRPr="00447B45" w:rsidRDefault="00AB3111" w:rsidP="00DE5041">
            <w:pPr>
              <w:jc w:val="center"/>
              <w:rPr>
                <w:rFonts w:ascii="Times New Roman" w:hAnsi="Times New Roman"/>
                <w:color w:val="000000"/>
                <w:sz w:val="20"/>
                <w:szCs w:val="20"/>
              </w:rPr>
            </w:pPr>
            <w:r w:rsidRPr="00447B45">
              <w:rPr>
                <w:rFonts w:ascii="Times New Roman" w:hAnsi="Times New Roman"/>
                <w:color w:val="000000"/>
                <w:sz w:val="20"/>
                <w:szCs w:val="20"/>
              </w:rPr>
              <w:t>1,9603</w:t>
            </w:r>
          </w:p>
        </w:tc>
        <w:tc>
          <w:tcPr>
            <w:tcW w:w="1130" w:type="dxa"/>
            <w:shd w:val="clear" w:color="000000" w:fill="FFFFFF"/>
            <w:vAlign w:val="bottom"/>
            <w:hideMark/>
          </w:tcPr>
          <w:p w14:paraId="764A2DA7" w14:textId="77777777" w:rsidR="00AB3111" w:rsidRPr="00447B45" w:rsidRDefault="00AB3111" w:rsidP="00DE5041">
            <w:pPr>
              <w:jc w:val="center"/>
              <w:rPr>
                <w:rFonts w:ascii="Times New Roman" w:hAnsi="Times New Roman"/>
                <w:color w:val="000000"/>
                <w:sz w:val="20"/>
                <w:szCs w:val="20"/>
              </w:rPr>
            </w:pPr>
            <w:r w:rsidRPr="00447B45">
              <w:rPr>
                <w:rFonts w:ascii="Times New Roman" w:hAnsi="Times New Roman"/>
                <w:color w:val="000000"/>
                <w:sz w:val="20"/>
                <w:szCs w:val="20"/>
              </w:rPr>
              <w:t>0,328</w:t>
            </w:r>
          </w:p>
        </w:tc>
        <w:tc>
          <w:tcPr>
            <w:tcW w:w="1547" w:type="dxa"/>
            <w:shd w:val="clear" w:color="000000" w:fill="FFFFFF"/>
            <w:vAlign w:val="bottom"/>
            <w:hideMark/>
          </w:tcPr>
          <w:p w14:paraId="16C65E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3893,3</w:t>
            </w:r>
          </w:p>
        </w:tc>
        <w:tc>
          <w:tcPr>
            <w:tcW w:w="1973" w:type="dxa"/>
            <w:shd w:val="clear" w:color="000000" w:fill="FFFFFF"/>
            <w:vAlign w:val="bottom"/>
            <w:hideMark/>
          </w:tcPr>
          <w:p w14:paraId="5327E20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2910,96</w:t>
            </w:r>
          </w:p>
        </w:tc>
      </w:tr>
    </w:tbl>
    <w:p w14:paraId="603BD34A" w14:textId="77777777" w:rsidR="00E644A8" w:rsidRDefault="00E644A8" w:rsidP="006561B2">
      <w:pPr>
        <w:widowControl w:val="0"/>
        <w:autoSpaceDE w:val="0"/>
        <w:autoSpaceDN w:val="0"/>
        <w:adjustRightInd w:val="0"/>
        <w:spacing w:after="0" w:line="240" w:lineRule="auto"/>
        <w:rPr>
          <w:rFonts w:ascii="Times New Roman" w:hAnsi="Times New Roman"/>
          <w:sz w:val="24"/>
          <w:szCs w:val="24"/>
          <w:lang w:val="ru-RU"/>
        </w:rPr>
      </w:pPr>
    </w:p>
    <w:p w14:paraId="72259FE3" w14:textId="77777777" w:rsidR="00E644A8" w:rsidRDefault="00E644A8" w:rsidP="006561B2">
      <w:pPr>
        <w:widowControl w:val="0"/>
        <w:autoSpaceDE w:val="0"/>
        <w:autoSpaceDN w:val="0"/>
        <w:adjustRightInd w:val="0"/>
        <w:spacing w:after="0" w:line="240" w:lineRule="auto"/>
        <w:rPr>
          <w:rFonts w:ascii="Times New Roman" w:hAnsi="Times New Roman"/>
          <w:sz w:val="24"/>
          <w:szCs w:val="24"/>
          <w:lang w:val="ru-RU"/>
        </w:rPr>
      </w:pPr>
    </w:p>
    <w:p w14:paraId="2873B7C9" w14:textId="0FB1A9AE" w:rsidR="007F3ECF" w:rsidRDefault="007F3ECF" w:rsidP="006561B2">
      <w:pPr>
        <w:widowControl w:val="0"/>
        <w:autoSpaceDE w:val="0"/>
        <w:autoSpaceDN w:val="0"/>
        <w:adjustRightInd w:val="0"/>
        <w:spacing w:after="0" w:line="240" w:lineRule="auto"/>
        <w:rPr>
          <w:rFonts w:ascii="Times New Roman" w:hAnsi="Times New Roman"/>
          <w:sz w:val="24"/>
          <w:szCs w:val="24"/>
          <w:lang w:val="ru-RU"/>
        </w:rPr>
      </w:pPr>
    </w:p>
    <w:p w14:paraId="2DC7417E" w14:textId="5A885872" w:rsidR="00D93D1B"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3BB5F7BD" w14:textId="203C2CD5" w:rsidR="00D93D1B"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3F90A498" w14:textId="055DCAA7" w:rsidR="00D93D1B"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7A342EB9" w14:textId="77777777" w:rsidR="00D93D1B" w:rsidRDefault="00D93D1B" w:rsidP="006561B2">
      <w:pPr>
        <w:widowControl w:val="0"/>
        <w:autoSpaceDE w:val="0"/>
        <w:autoSpaceDN w:val="0"/>
        <w:adjustRightInd w:val="0"/>
        <w:spacing w:after="0" w:line="240" w:lineRule="auto"/>
        <w:rPr>
          <w:rFonts w:ascii="Times New Roman" w:hAnsi="Times New Roman"/>
          <w:sz w:val="24"/>
          <w:szCs w:val="24"/>
          <w:lang w:val="ru-RU"/>
        </w:rPr>
      </w:pPr>
    </w:p>
    <w:p w14:paraId="7A5E5848"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1.1</w:t>
      </w:r>
      <w:r w:rsidR="00703FCE">
        <w:rPr>
          <w:rFonts w:ascii="Times New Roman" w:hAnsi="Times New Roman"/>
          <w:sz w:val="24"/>
          <w:szCs w:val="24"/>
          <w:lang w:val="ru-RU"/>
        </w:rPr>
        <w:t>4</w:t>
      </w:r>
      <w:r w:rsidRPr="00F539C5">
        <w:rPr>
          <w:rFonts w:ascii="Times New Roman" w:hAnsi="Times New Roman"/>
          <w:sz w:val="24"/>
          <w:szCs w:val="24"/>
          <w:lang w:val="ru-RU"/>
        </w:rPr>
        <w:t xml:space="preserve">. – </w:t>
      </w:r>
      <w:r w:rsidR="00F61B66" w:rsidRPr="00F539C5">
        <w:rPr>
          <w:rFonts w:ascii="Times New Roman" w:hAnsi="Times New Roman"/>
          <w:sz w:val="24"/>
          <w:szCs w:val="24"/>
          <w:lang w:val="ru-RU"/>
        </w:rPr>
        <w:t xml:space="preserve"> Результаты гидравлического расчета от котельной </w:t>
      </w:r>
      <w:r w:rsidR="00EB476F">
        <w:rPr>
          <w:rFonts w:ascii="Times New Roman" w:hAnsi="Times New Roman"/>
          <w:sz w:val="24"/>
          <w:szCs w:val="24"/>
          <w:lang w:val="ru-RU"/>
        </w:rPr>
        <w:t>№2,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(параметры по потребителям)</w:t>
      </w:r>
    </w:p>
    <w:tbl>
      <w:tblPr>
        <w:tblW w:w="14879" w:type="dxa"/>
        <w:tblInd w:w="113" w:type="dxa"/>
        <w:tblLook w:val="04A0" w:firstRow="1" w:lastRow="0" w:firstColumn="1" w:lastColumn="0" w:noHBand="0" w:noVBand="1"/>
      </w:tblPr>
      <w:tblGrid>
        <w:gridCol w:w="2405"/>
        <w:gridCol w:w="1276"/>
        <w:gridCol w:w="1276"/>
        <w:gridCol w:w="1442"/>
        <w:gridCol w:w="1147"/>
        <w:gridCol w:w="1286"/>
        <w:gridCol w:w="1335"/>
        <w:gridCol w:w="1642"/>
        <w:gridCol w:w="1500"/>
        <w:gridCol w:w="1570"/>
      </w:tblGrid>
      <w:tr w:rsidR="00DE2C0C" w:rsidRPr="00B6671B" w14:paraId="1B7F8417" w14:textId="77777777" w:rsidTr="00DE2C0C">
        <w:trPr>
          <w:trHeight w:val="999"/>
        </w:trPr>
        <w:tc>
          <w:tcPr>
            <w:tcW w:w="240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6C30DFC"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Наименование узла</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14:paraId="03FC22D7"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Расчетная нагрузка на отопление, Гкал/ч</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14:paraId="7AD13E9C"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Диаметр расчётной шайбы на под. тр-де перед СО, мм</w:t>
            </w:r>
          </w:p>
        </w:tc>
        <w:tc>
          <w:tcPr>
            <w:tcW w:w="1442" w:type="dxa"/>
            <w:tcBorders>
              <w:top w:val="single" w:sz="4" w:space="0" w:color="000000"/>
              <w:left w:val="nil"/>
              <w:bottom w:val="single" w:sz="4" w:space="0" w:color="000000"/>
              <w:right w:val="single" w:sz="4" w:space="0" w:color="000000"/>
            </w:tcBorders>
            <w:shd w:val="clear" w:color="auto" w:fill="auto"/>
            <w:vAlign w:val="bottom"/>
            <w:hideMark/>
          </w:tcPr>
          <w:p w14:paraId="485BE2D4"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Количество шайб на под. тр-де перед СО, шт</w:t>
            </w:r>
          </w:p>
        </w:tc>
        <w:tc>
          <w:tcPr>
            <w:tcW w:w="1147" w:type="dxa"/>
            <w:tcBorders>
              <w:top w:val="single" w:sz="4" w:space="0" w:color="000000"/>
              <w:left w:val="nil"/>
              <w:bottom w:val="single" w:sz="4" w:space="0" w:color="000000"/>
              <w:right w:val="single" w:sz="4" w:space="0" w:color="000000"/>
            </w:tcBorders>
            <w:shd w:val="clear" w:color="auto" w:fill="auto"/>
            <w:vAlign w:val="bottom"/>
            <w:hideMark/>
          </w:tcPr>
          <w:p w14:paraId="0819B81C"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Диаметр расчётной шайбы на обр. тр-де после СО, мм</w:t>
            </w:r>
          </w:p>
        </w:tc>
        <w:tc>
          <w:tcPr>
            <w:tcW w:w="1286" w:type="dxa"/>
            <w:tcBorders>
              <w:top w:val="single" w:sz="4" w:space="0" w:color="000000"/>
              <w:left w:val="nil"/>
              <w:bottom w:val="single" w:sz="4" w:space="0" w:color="000000"/>
              <w:right w:val="single" w:sz="4" w:space="0" w:color="000000"/>
            </w:tcBorders>
            <w:shd w:val="clear" w:color="auto" w:fill="auto"/>
            <w:vAlign w:val="bottom"/>
            <w:hideMark/>
          </w:tcPr>
          <w:p w14:paraId="5DB8BC86"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Количество шайб на обр. тр-де после СО, шт</w:t>
            </w:r>
          </w:p>
        </w:tc>
        <w:tc>
          <w:tcPr>
            <w:tcW w:w="1335" w:type="dxa"/>
            <w:tcBorders>
              <w:top w:val="single" w:sz="4" w:space="0" w:color="000000"/>
              <w:left w:val="nil"/>
              <w:bottom w:val="single" w:sz="4" w:space="0" w:color="000000"/>
              <w:right w:val="single" w:sz="4" w:space="0" w:color="000000"/>
            </w:tcBorders>
            <w:shd w:val="clear" w:color="auto" w:fill="auto"/>
            <w:vAlign w:val="bottom"/>
            <w:hideMark/>
          </w:tcPr>
          <w:p w14:paraId="13253CEB"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Суммарный расход сетевой воды, т/ч</w:t>
            </w:r>
          </w:p>
        </w:tc>
        <w:tc>
          <w:tcPr>
            <w:tcW w:w="1642" w:type="dxa"/>
            <w:tcBorders>
              <w:top w:val="single" w:sz="4" w:space="0" w:color="000000"/>
              <w:left w:val="nil"/>
              <w:bottom w:val="single" w:sz="4" w:space="0" w:color="000000"/>
              <w:right w:val="single" w:sz="4" w:space="0" w:color="000000"/>
            </w:tcBorders>
            <w:shd w:val="clear" w:color="auto" w:fill="auto"/>
            <w:vAlign w:val="bottom"/>
            <w:hideMark/>
          </w:tcPr>
          <w:p w14:paraId="169ECDDA"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Располагаемый напоp на вводе потpебителя, м</w:t>
            </w:r>
          </w:p>
        </w:tc>
        <w:tc>
          <w:tcPr>
            <w:tcW w:w="1500" w:type="dxa"/>
            <w:tcBorders>
              <w:top w:val="single" w:sz="4" w:space="0" w:color="000000"/>
              <w:left w:val="nil"/>
              <w:bottom w:val="single" w:sz="4" w:space="0" w:color="000000"/>
              <w:right w:val="single" w:sz="4" w:space="0" w:color="000000"/>
            </w:tcBorders>
            <w:shd w:val="clear" w:color="auto" w:fill="auto"/>
            <w:vAlign w:val="bottom"/>
            <w:hideMark/>
          </w:tcPr>
          <w:p w14:paraId="654BECCD"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Давление в подающем трубопроводе, м</w:t>
            </w:r>
          </w:p>
        </w:tc>
        <w:tc>
          <w:tcPr>
            <w:tcW w:w="1570" w:type="dxa"/>
            <w:tcBorders>
              <w:top w:val="single" w:sz="4" w:space="0" w:color="000000"/>
              <w:left w:val="nil"/>
              <w:bottom w:val="single" w:sz="4" w:space="0" w:color="000000"/>
              <w:right w:val="single" w:sz="4" w:space="0" w:color="000000"/>
            </w:tcBorders>
            <w:shd w:val="clear" w:color="auto" w:fill="auto"/>
            <w:vAlign w:val="bottom"/>
            <w:hideMark/>
          </w:tcPr>
          <w:p w14:paraId="2CC84EB0" w14:textId="77777777" w:rsidR="00DE2C0C" w:rsidRPr="00DE2C0C" w:rsidRDefault="00DE2C0C" w:rsidP="00DE2C0C">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Давление в обратном трубопроводе, м</w:t>
            </w:r>
          </w:p>
        </w:tc>
      </w:tr>
      <w:tr w:rsidR="00DE2C0C" w:rsidRPr="00DE2C0C" w14:paraId="1139CC83"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05FB2B2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ул.Чернореченская 4</w:t>
            </w:r>
          </w:p>
        </w:tc>
        <w:tc>
          <w:tcPr>
            <w:tcW w:w="1276" w:type="dxa"/>
            <w:tcBorders>
              <w:top w:val="nil"/>
              <w:left w:val="nil"/>
              <w:bottom w:val="single" w:sz="4" w:space="0" w:color="000000"/>
              <w:right w:val="single" w:sz="4" w:space="0" w:color="000000"/>
            </w:tcBorders>
            <w:shd w:val="clear" w:color="000000" w:fill="FFFFFF"/>
            <w:vAlign w:val="bottom"/>
            <w:hideMark/>
          </w:tcPr>
          <w:p w14:paraId="0FB2D42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0,076</w:t>
            </w:r>
          </w:p>
        </w:tc>
        <w:tc>
          <w:tcPr>
            <w:tcW w:w="1276" w:type="dxa"/>
            <w:tcBorders>
              <w:top w:val="nil"/>
              <w:left w:val="nil"/>
              <w:bottom w:val="single" w:sz="4" w:space="0" w:color="000000"/>
              <w:right w:val="single" w:sz="4" w:space="0" w:color="000000"/>
            </w:tcBorders>
            <w:shd w:val="clear" w:color="000000" w:fill="FFFFFF"/>
            <w:vAlign w:val="bottom"/>
            <w:hideMark/>
          </w:tcPr>
          <w:p w14:paraId="5A82A2D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7,27</w:t>
            </w:r>
          </w:p>
        </w:tc>
        <w:tc>
          <w:tcPr>
            <w:tcW w:w="1442" w:type="dxa"/>
            <w:tcBorders>
              <w:top w:val="nil"/>
              <w:left w:val="nil"/>
              <w:bottom w:val="single" w:sz="4" w:space="0" w:color="000000"/>
              <w:right w:val="single" w:sz="4" w:space="0" w:color="000000"/>
            </w:tcBorders>
            <w:shd w:val="clear" w:color="000000" w:fill="FFFFFF"/>
            <w:vAlign w:val="bottom"/>
            <w:hideMark/>
          </w:tcPr>
          <w:p w14:paraId="60AE839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1FB6ED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5D7AA9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DB801B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3,04</w:t>
            </w:r>
          </w:p>
        </w:tc>
        <w:tc>
          <w:tcPr>
            <w:tcW w:w="1642" w:type="dxa"/>
            <w:tcBorders>
              <w:top w:val="nil"/>
              <w:left w:val="nil"/>
              <w:bottom w:val="single" w:sz="4" w:space="0" w:color="000000"/>
              <w:right w:val="single" w:sz="4" w:space="0" w:color="000000"/>
            </w:tcBorders>
            <w:shd w:val="clear" w:color="000000" w:fill="FFFFFF"/>
            <w:vAlign w:val="bottom"/>
            <w:hideMark/>
          </w:tcPr>
          <w:p w14:paraId="1727101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33,09</w:t>
            </w:r>
          </w:p>
        </w:tc>
        <w:tc>
          <w:tcPr>
            <w:tcW w:w="1500" w:type="dxa"/>
            <w:tcBorders>
              <w:top w:val="nil"/>
              <w:left w:val="nil"/>
              <w:bottom w:val="single" w:sz="4" w:space="0" w:color="000000"/>
              <w:right w:val="single" w:sz="4" w:space="0" w:color="000000"/>
            </w:tcBorders>
            <w:shd w:val="clear" w:color="000000" w:fill="FFFFFF"/>
            <w:vAlign w:val="bottom"/>
            <w:hideMark/>
          </w:tcPr>
          <w:p w14:paraId="50A216C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68,15</w:t>
            </w:r>
          </w:p>
        </w:tc>
        <w:tc>
          <w:tcPr>
            <w:tcW w:w="1570" w:type="dxa"/>
            <w:tcBorders>
              <w:top w:val="nil"/>
              <w:left w:val="nil"/>
              <w:bottom w:val="single" w:sz="4" w:space="0" w:color="000000"/>
              <w:right w:val="single" w:sz="4" w:space="0" w:color="000000"/>
            </w:tcBorders>
            <w:shd w:val="clear" w:color="000000" w:fill="FFFFFF"/>
            <w:vAlign w:val="bottom"/>
            <w:hideMark/>
          </w:tcPr>
          <w:p w14:paraId="754FCB5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35,06</w:t>
            </w:r>
          </w:p>
        </w:tc>
      </w:tr>
      <w:tr w:rsidR="00DE2C0C" w:rsidRPr="00DE2C0C" w14:paraId="3B496521"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1677EB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Чернореченская 8</w:t>
            </w:r>
          </w:p>
        </w:tc>
        <w:tc>
          <w:tcPr>
            <w:tcW w:w="1276" w:type="dxa"/>
            <w:tcBorders>
              <w:top w:val="nil"/>
              <w:left w:val="nil"/>
              <w:bottom w:val="single" w:sz="4" w:space="0" w:color="000000"/>
              <w:right w:val="single" w:sz="4" w:space="0" w:color="000000"/>
            </w:tcBorders>
            <w:shd w:val="clear" w:color="000000" w:fill="FFFFFF"/>
            <w:vAlign w:val="bottom"/>
            <w:hideMark/>
          </w:tcPr>
          <w:p w14:paraId="2A74935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0,057</w:t>
            </w:r>
          </w:p>
        </w:tc>
        <w:tc>
          <w:tcPr>
            <w:tcW w:w="1276" w:type="dxa"/>
            <w:tcBorders>
              <w:top w:val="nil"/>
              <w:left w:val="nil"/>
              <w:bottom w:val="single" w:sz="4" w:space="0" w:color="000000"/>
              <w:right w:val="single" w:sz="4" w:space="0" w:color="000000"/>
            </w:tcBorders>
            <w:shd w:val="clear" w:color="000000" w:fill="FFFFFF"/>
            <w:vAlign w:val="bottom"/>
            <w:hideMark/>
          </w:tcPr>
          <w:p w14:paraId="5544285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7,583</w:t>
            </w:r>
          </w:p>
        </w:tc>
        <w:tc>
          <w:tcPr>
            <w:tcW w:w="1442" w:type="dxa"/>
            <w:tcBorders>
              <w:top w:val="nil"/>
              <w:left w:val="nil"/>
              <w:bottom w:val="single" w:sz="4" w:space="0" w:color="000000"/>
              <w:right w:val="single" w:sz="4" w:space="0" w:color="000000"/>
            </w:tcBorders>
            <w:shd w:val="clear" w:color="000000" w:fill="FFFFFF"/>
            <w:vAlign w:val="bottom"/>
            <w:hideMark/>
          </w:tcPr>
          <w:p w14:paraId="32CBBDD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4D3E91B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7469AEB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5607F0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2,28</w:t>
            </w:r>
          </w:p>
        </w:tc>
        <w:tc>
          <w:tcPr>
            <w:tcW w:w="1642" w:type="dxa"/>
            <w:tcBorders>
              <w:top w:val="nil"/>
              <w:left w:val="nil"/>
              <w:bottom w:val="single" w:sz="4" w:space="0" w:color="000000"/>
              <w:right w:val="single" w:sz="4" w:space="0" w:color="000000"/>
            </w:tcBorders>
            <w:shd w:val="clear" w:color="000000" w:fill="FFFFFF"/>
            <w:vAlign w:val="bottom"/>
            <w:hideMark/>
          </w:tcPr>
          <w:p w14:paraId="31F5A2E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15,73</w:t>
            </w:r>
          </w:p>
        </w:tc>
        <w:tc>
          <w:tcPr>
            <w:tcW w:w="1500" w:type="dxa"/>
            <w:tcBorders>
              <w:top w:val="nil"/>
              <w:left w:val="nil"/>
              <w:bottom w:val="single" w:sz="4" w:space="0" w:color="000000"/>
              <w:right w:val="single" w:sz="4" w:space="0" w:color="000000"/>
            </w:tcBorders>
            <w:shd w:val="clear" w:color="000000" w:fill="FFFFFF"/>
            <w:vAlign w:val="bottom"/>
            <w:hideMark/>
          </w:tcPr>
          <w:p w14:paraId="3776773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44,77</w:t>
            </w:r>
          </w:p>
        </w:tc>
        <w:tc>
          <w:tcPr>
            <w:tcW w:w="1570" w:type="dxa"/>
            <w:tcBorders>
              <w:top w:val="nil"/>
              <w:left w:val="nil"/>
              <w:bottom w:val="single" w:sz="4" w:space="0" w:color="000000"/>
              <w:right w:val="single" w:sz="4" w:space="0" w:color="000000"/>
            </w:tcBorders>
            <w:shd w:val="clear" w:color="000000" w:fill="FFFFFF"/>
            <w:vAlign w:val="bottom"/>
            <w:hideMark/>
          </w:tcPr>
          <w:p w14:paraId="56C76A6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29,04</w:t>
            </w:r>
          </w:p>
        </w:tc>
      </w:tr>
      <w:tr w:rsidR="00DE2C0C" w:rsidRPr="00DE2C0C" w14:paraId="1EC12653"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09B984E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Павлова 1</w:t>
            </w:r>
          </w:p>
        </w:tc>
        <w:tc>
          <w:tcPr>
            <w:tcW w:w="1276" w:type="dxa"/>
            <w:tcBorders>
              <w:top w:val="nil"/>
              <w:left w:val="nil"/>
              <w:bottom w:val="single" w:sz="4" w:space="0" w:color="000000"/>
              <w:right w:val="single" w:sz="4" w:space="0" w:color="000000"/>
            </w:tcBorders>
            <w:shd w:val="clear" w:color="000000" w:fill="FFFFFF"/>
            <w:vAlign w:val="bottom"/>
            <w:hideMark/>
          </w:tcPr>
          <w:p w14:paraId="2D2D14B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0,046</w:t>
            </w:r>
          </w:p>
        </w:tc>
        <w:tc>
          <w:tcPr>
            <w:tcW w:w="1276" w:type="dxa"/>
            <w:tcBorders>
              <w:top w:val="nil"/>
              <w:left w:val="nil"/>
              <w:bottom w:val="single" w:sz="4" w:space="0" w:color="000000"/>
              <w:right w:val="single" w:sz="4" w:space="0" w:color="000000"/>
            </w:tcBorders>
            <w:shd w:val="clear" w:color="000000" w:fill="FFFFFF"/>
            <w:vAlign w:val="bottom"/>
            <w:hideMark/>
          </w:tcPr>
          <w:p w14:paraId="3580BF8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7,051</w:t>
            </w:r>
          </w:p>
        </w:tc>
        <w:tc>
          <w:tcPr>
            <w:tcW w:w="1442" w:type="dxa"/>
            <w:tcBorders>
              <w:top w:val="nil"/>
              <w:left w:val="nil"/>
              <w:bottom w:val="single" w:sz="4" w:space="0" w:color="000000"/>
              <w:right w:val="single" w:sz="4" w:space="0" w:color="000000"/>
            </w:tcBorders>
            <w:shd w:val="clear" w:color="000000" w:fill="FFFFFF"/>
            <w:vAlign w:val="bottom"/>
            <w:hideMark/>
          </w:tcPr>
          <w:p w14:paraId="274021A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62575FA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CFC6F2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B4189A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1,96</w:t>
            </w:r>
          </w:p>
        </w:tc>
        <w:tc>
          <w:tcPr>
            <w:tcW w:w="1642" w:type="dxa"/>
            <w:tcBorders>
              <w:top w:val="nil"/>
              <w:left w:val="nil"/>
              <w:bottom w:val="single" w:sz="4" w:space="0" w:color="000000"/>
              <w:right w:val="single" w:sz="4" w:space="0" w:color="000000"/>
            </w:tcBorders>
            <w:shd w:val="clear" w:color="000000" w:fill="FFFFFF"/>
            <w:vAlign w:val="bottom"/>
            <w:hideMark/>
          </w:tcPr>
          <w:p w14:paraId="6C49CA7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15,55</w:t>
            </w:r>
          </w:p>
        </w:tc>
        <w:tc>
          <w:tcPr>
            <w:tcW w:w="1500" w:type="dxa"/>
            <w:tcBorders>
              <w:top w:val="nil"/>
              <w:left w:val="nil"/>
              <w:bottom w:val="single" w:sz="4" w:space="0" w:color="000000"/>
              <w:right w:val="single" w:sz="4" w:space="0" w:color="000000"/>
            </w:tcBorders>
            <w:shd w:val="clear" w:color="000000" w:fill="FFFFFF"/>
            <w:vAlign w:val="bottom"/>
            <w:hideMark/>
          </w:tcPr>
          <w:p w14:paraId="65EA17E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44,46</w:t>
            </w:r>
          </w:p>
        </w:tc>
        <w:tc>
          <w:tcPr>
            <w:tcW w:w="1570" w:type="dxa"/>
            <w:tcBorders>
              <w:top w:val="nil"/>
              <w:left w:val="nil"/>
              <w:bottom w:val="single" w:sz="4" w:space="0" w:color="000000"/>
              <w:right w:val="single" w:sz="4" w:space="0" w:color="000000"/>
            </w:tcBorders>
            <w:shd w:val="clear" w:color="000000" w:fill="FFFFFF"/>
            <w:vAlign w:val="bottom"/>
            <w:hideMark/>
          </w:tcPr>
          <w:p w14:paraId="60A46B9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28,91</w:t>
            </w:r>
          </w:p>
        </w:tc>
      </w:tr>
      <w:tr w:rsidR="00DE2C0C" w:rsidRPr="00DE2C0C" w14:paraId="2F126DBE"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2E8122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С. Камаева 6</w:t>
            </w:r>
          </w:p>
        </w:tc>
        <w:tc>
          <w:tcPr>
            <w:tcW w:w="1276" w:type="dxa"/>
            <w:tcBorders>
              <w:top w:val="nil"/>
              <w:left w:val="nil"/>
              <w:bottom w:val="single" w:sz="4" w:space="0" w:color="000000"/>
              <w:right w:val="single" w:sz="4" w:space="0" w:color="000000"/>
            </w:tcBorders>
            <w:shd w:val="clear" w:color="000000" w:fill="FFFFFF"/>
            <w:vAlign w:val="bottom"/>
            <w:hideMark/>
          </w:tcPr>
          <w:p w14:paraId="4C0D070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0,024</w:t>
            </w:r>
          </w:p>
        </w:tc>
        <w:tc>
          <w:tcPr>
            <w:tcW w:w="1276" w:type="dxa"/>
            <w:tcBorders>
              <w:top w:val="nil"/>
              <w:left w:val="nil"/>
              <w:bottom w:val="single" w:sz="4" w:space="0" w:color="000000"/>
              <w:right w:val="single" w:sz="4" w:space="0" w:color="000000"/>
            </w:tcBorders>
            <w:shd w:val="clear" w:color="000000" w:fill="FFFFFF"/>
            <w:vAlign w:val="bottom"/>
            <w:hideMark/>
          </w:tcPr>
          <w:p w14:paraId="2AD3A5D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4,964</w:t>
            </w:r>
          </w:p>
        </w:tc>
        <w:tc>
          <w:tcPr>
            <w:tcW w:w="1442" w:type="dxa"/>
            <w:tcBorders>
              <w:top w:val="nil"/>
              <w:left w:val="nil"/>
              <w:bottom w:val="single" w:sz="4" w:space="0" w:color="000000"/>
              <w:right w:val="single" w:sz="4" w:space="0" w:color="000000"/>
            </w:tcBorders>
            <w:shd w:val="clear" w:color="000000" w:fill="FFFFFF"/>
            <w:vAlign w:val="bottom"/>
            <w:hideMark/>
          </w:tcPr>
          <w:p w14:paraId="148DB3C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1B35784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6D54507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569F340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0,96</w:t>
            </w:r>
          </w:p>
        </w:tc>
        <w:tc>
          <w:tcPr>
            <w:tcW w:w="1642" w:type="dxa"/>
            <w:tcBorders>
              <w:top w:val="nil"/>
              <w:left w:val="nil"/>
              <w:bottom w:val="single" w:sz="4" w:space="0" w:color="000000"/>
              <w:right w:val="single" w:sz="4" w:space="0" w:color="000000"/>
            </w:tcBorders>
            <w:shd w:val="clear" w:color="000000" w:fill="FFFFFF"/>
            <w:vAlign w:val="bottom"/>
            <w:hideMark/>
          </w:tcPr>
          <w:p w14:paraId="349AD75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15,18</w:t>
            </w:r>
          </w:p>
        </w:tc>
        <w:tc>
          <w:tcPr>
            <w:tcW w:w="1500" w:type="dxa"/>
            <w:tcBorders>
              <w:top w:val="nil"/>
              <w:left w:val="nil"/>
              <w:bottom w:val="single" w:sz="4" w:space="0" w:color="000000"/>
              <w:right w:val="single" w:sz="4" w:space="0" w:color="000000"/>
            </w:tcBorders>
            <w:shd w:val="clear" w:color="000000" w:fill="FFFFFF"/>
            <w:vAlign w:val="bottom"/>
            <w:hideMark/>
          </w:tcPr>
          <w:p w14:paraId="334306C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49,36</w:t>
            </w:r>
          </w:p>
        </w:tc>
        <w:tc>
          <w:tcPr>
            <w:tcW w:w="1570" w:type="dxa"/>
            <w:tcBorders>
              <w:top w:val="nil"/>
              <w:left w:val="nil"/>
              <w:bottom w:val="single" w:sz="4" w:space="0" w:color="000000"/>
              <w:right w:val="single" w:sz="4" w:space="0" w:color="000000"/>
            </w:tcBorders>
            <w:shd w:val="clear" w:color="000000" w:fill="FFFFFF"/>
            <w:vAlign w:val="bottom"/>
            <w:hideMark/>
          </w:tcPr>
          <w:p w14:paraId="2D68F88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34,17</w:t>
            </w:r>
          </w:p>
        </w:tc>
      </w:tr>
      <w:tr w:rsidR="00DE2C0C" w:rsidRPr="00DE2C0C" w14:paraId="234C6152"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108D5A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ТК-93*</w:t>
            </w:r>
          </w:p>
        </w:tc>
        <w:tc>
          <w:tcPr>
            <w:tcW w:w="1276" w:type="dxa"/>
            <w:tcBorders>
              <w:top w:val="nil"/>
              <w:left w:val="nil"/>
              <w:bottom w:val="single" w:sz="4" w:space="0" w:color="000000"/>
              <w:right w:val="single" w:sz="4" w:space="0" w:color="000000"/>
            </w:tcBorders>
            <w:shd w:val="clear" w:color="000000" w:fill="FFFFFF"/>
            <w:vAlign w:val="bottom"/>
            <w:hideMark/>
          </w:tcPr>
          <w:p w14:paraId="7AFA753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0,156</w:t>
            </w:r>
          </w:p>
        </w:tc>
        <w:tc>
          <w:tcPr>
            <w:tcW w:w="1276" w:type="dxa"/>
            <w:tcBorders>
              <w:top w:val="nil"/>
              <w:left w:val="nil"/>
              <w:bottom w:val="single" w:sz="4" w:space="0" w:color="000000"/>
              <w:right w:val="single" w:sz="4" w:space="0" w:color="000000"/>
            </w:tcBorders>
            <w:shd w:val="clear" w:color="000000" w:fill="FFFFFF"/>
            <w:vAlign w:val="bottom"/>
            <w:hideMark/>
          </w:tcPr>
          <w:p w14:paraId="757076E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12,934</w:t>
            </w:r>
          </w:p>
        </w:tc>
        <w:tc>
          <w:tcPr>
            <w:tcW w:w="1442" w:type="dxa"/>
            <w:tcBorders>
              <w:top w:val="nil"/>
              <w:left w:val="nil"/>
              <w:bottom w:val="single" w:sz="4" w:space="0" w:color="000000"/>
              <w:right w:val="single" w:sz="4" w:space="0" w:color="000000"/>
            </w:tcBorders>
            <w:shd w:val="clear" w:color="000000" w:fill="FFFFFF"/>
            <w:vAlign w:val="bottom"/>
            <w:hideMark/>
          </w:tcPr>
          <w:p w14:paraId="768E82B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43977A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BAF2A8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49FFBBC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6,36</w:t>
            </w:r>
          </w:p>
        </w:tc>
        <w:tc>
          <w:tcPr>
            <w:tcW w:w="1642" w:type="dxa"/>
            <w:tcBorders>
              <w:top w:val="nil"/>
              <w:left w:val="nil"/>
              <w:bottom w:val="single" w:sz="4" w:space="0" w:color="000000"/>
              <w:right w:val="single" w:sz="4" w:space="0" w:color="000000"/>
            </w:tcBorders>
            <w:shd w:val="clear" w:color="000000" w:fill="FFFFFF"/>
            <w:vAlign w:val="bottom"/>
            <w:hideMark/>
          </w:tcPr>
          <w:p w14:paraId="72D4DF9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14,46</w:t>
            </w:r>
          </w:p>
        </w:tc>
        <w:tc>
          <w:tcPr>
            <w:tcW w:w="1500" w:type="dxa"/>
            <w:tcBorders>
              <w:top w:val="nil"/>
              <w:left w:val="nil"/>
              <w:bottom w:val="single" w:sz="4" w:space="0" w:color="000000"/>
              <w:right w:val="single" w:sz="4" w:space="0" w:color="000000"/>
            </w:tcBorders>
            <w:shd w:val="clear" w:color="000000" w:fill="FFFFFF"/>
            <w:vAlign w:val="bottom"/>
            <w:hideMark/>
          </w:tcPr>
          <w:p w14:paraId="6B91C90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46,24</w:t>
            </w:r>
          </w:p>
        </w:tc>
        <w:tc>
          <w:tcPr>
            <w:tcW w:w="1570" w:type="dxa"/>
            <w:tcBorders>
              <w:top w:val="nil"/>
              <w:left w:val="nil"/>
              <w:bottom w:val="single" w:sz="4" w:space="0" w:color="000000"/>
              <w:right w:val="single" w:sz="4" w:space="0" w:color="000000"/>
            </w:tcBorders>
            <w:shd w:val="clear" w:color="000000" w:fill="FFFFFF"/>
            <w:vAlign w:val="bottom"/>
            <w:hideMark/>
          </w:tcPr>
          <w:p w14:paraId="52DA7F2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31,77</w:t>
            </w:r>
          </w:p>
        </w:tc>
      </w:tr>
      <w:tr w:rsidR="00DE2C0C" w:rsidRPr="00DE2C0C" w14:paraId="4F2430C7" w14:textId="77777777" w:rsidTr="00CB1236">
        <w:trPr>
          <w:trHeight w:val="245"/>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443E471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Чернореченская 10</w:t>
            </w:r>
          </w:p>
        </w:tc>
        <w:tc>
          <w:tcPr>
            <w:tcW w:w="1276" w:type="dxa"/>
            <w:tcBorders>
              <w:top w:val="nil"/>
              <w:left w:val="nil"/>
              <w:bottom w:val="single" w:sz="4" w:space="0" w:color="000000"/>
              <w:right w:val="single" w:sz="4" w:space="0" w:color="000000"/>
            </w:tcBorders>
            <w:shd w:val="clear" w:color="000000" w:fill="FFFFFF"/>
            <w:vAlign w:val="bottom"/>
            <w:hideMark/>
          </w:tcPr>
          <w:p w14:paraId="24399E4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0,062</w:t>
            </w:r>
          </w:p>
        </w:tc>
        <w:tc>
          <w:tcPr>
            <w:tcW w:w="1276" w:type="dxa"/>
            <w:tcBorders>
              <w:top w:val="nil"/>
              <w:left w:val="nil"/>
              <w:bottom w:val="single" w:sz="4" w:space="0" w:color="000000"/>
              <w:right w:val="single" w:sz="4" w:space="0" w:color="000000"/>
            </w:tcBorders>
            <w:shd w:val="clear" w:color="000000" w:fill="FFFFFF"/>
            <w:vAlign w:val="bottom"/>
            <w:hideMark/>
          </w:tcPr>
          <w:p w14:paraId="51793B9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7,933</w:t>
            </w:r>
          </w:p>
        </w:tc>
        <w:tc>
          <w:tcPr>
            <w:tcW w:w="1442" w:type="dxa"/>
            <w:tcBorders>
              <w:top w:val="nil"/>
              <w:left w:val="nil"/>
              <w:bottom w:val="single" w:sz="4" w:space="0" w:color="000000"/>
              <w:right w:val="single" w:sz="4" w:space="0" w:color="000000"/>
            </w:tcBorders>
            <w:shd w:val="clear" w:color="000000" w:fill="FFFFFF"/>
            <w:vAlign w:val="bottom"/>
            <w:hideMark/>
          </w:tcPr>
          <w:p w14:paraId="32EF119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1883185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784886F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16E534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2,48</w:t>
            </w:r>
          </w:p>
        </w:tc>
        <w:tc>
          <w:tcPr>
            <w:tcW w:w="1642" w:type="dxa"/>
            <w:tcBorders>
              <w:top w:val="nil"/>
              <w:left w:val="nil"/>
              <w:bottom w:val="single" w:sz="4" w:space="0" w:color="000000"/>
              <w:right w:val="single" w:sz="4" w:space="0" w:color="000000"/>
            </w:tcBorders>
            <w:shd w:val="clear" w:color="000000" w:fill="FFFFFF"/>
            <w:vAlign w:val="bottom"/>
            <w:hideMark/>
          </w:tcPr>
          <w:p w14:paraId="507E72D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15,54</w:t>
            </w:r>
          </w:p>
        </w:tc>
        <w:tc>
          <w:tcPr>
            <w:tcW w:w="1500" w:type="dxa"/>
            <w:tcBorders>
              <w:top w:val="nil"/>
              <w:left w:val="nil"/>
              <w:bottom w:val="single" w:sz="4" w:space="0" w:color="000000"/>
              <w:right w:val="single" w:sz="4" w:space="0" w:color="000000"/>
            </w:tcBorders>
            <w:shd w:val="clear" w:color="000000" w:fill="FFFFFF"/>
            <w:vAlign w:val="bottom"/>
            <w:hideMark/>
          </w:tcPr>
          <w:p w14:paraId="1E08489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44,6</w:t>
            </w:r>
          </w:p>
        </w:tc>
        <w:tc>
          <w:tcPr>
            <w:tcW w:w="1570" w:type="dxa"/>
            <w:tcBorders>
              <w:top w:val="nil"/>
              <w:left w:val="nil"/>
              <w:bottom w:val="single" w:sz="4" w:space="0" w:color="000000"/>
              <w:right w:val="single" w:sz="4" w:space="0" w:color="000000"/>
            </w:tcBorders>
            <w:shd w:val="clear" w:color="000000" w:fill="FFFFFF"/>
            <w:vAlign w:val="bottom"/>
            <w:hideMark/>
          </w:tcPr>
          <w:p w14:paraId="3ED6BD2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29,07</w:t>
            </w:r>
          </w:p>
        </w:tc>
      </w:tr>
      <w:tr w:rsidR="00DE2C0C" w:rsidRPr="00DE2C0C" w14:paraId="29602BBB"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3A701C6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ул.Чернореченская 4</w:t>
            </w:r>
          </w:p>
        </w:tc>
        <w:tc>
          <w:tcPr>
            <w:tcW w:w="1276" w:type="dxa"/>
            <w:tcBorders>
              <w:top w:val="nil"/>
              <w:left w:val="nil"/>
              <w:bottom w:val="single" w:sz="4" w:space="0" w:color="000000"/>
              <w:right w:val="single" w:sz="4" w:space="0" w:color="000000"/>
            </w:tcBorders>
            <w:shd w:val="clear" w:color="000000" w:fill="FFFFFF"/>
            <w:vAlign w:val="bottom"/>
            <w:hideMark/>
          </w:tcPr>
          <w:p w14:paraId="79FF958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0,076</w:t>
            </w:r>
          </w:p>
        </w:tc>
        <w:tc>
          <w:tcPr>
            <w:tcW w:w="1276" w:type="dxa"/>
            <w:tcBorders>
              <w:top w:val="nil"/>
              <w:left w:val="nil"/>
              <w:bottom w:val="single" w:sz="4" w:space="0" w:color="000000"/>
              <w:right w:val="single" w:sz="4" w:space="0" w:color="000000"/>
            </w:tcBorders>
            <w:shd w:val="clear" w:color="000000" w:fill="FFFFFF"/>
            <w:vAlign w:val="bottom"/>
            <w:hideMark/>
          </w:tcPr>
          <w:p w14:paraId="5D17652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8,7</w:t>
            </w:r>
          </w:p>
        </w:tc>
        <w:tc>
          <w:tcPr>
            <w:tcW w:w="1442" w:type="dxa"/>
            <w:tcBorders>
              <w:top w:val="nil"/>
              <w:left w:val="nil"/>
              <w:bottom w:val="single" w:sz="4" w:space="0" w:color="000000"/>
              <w:right w:val="single" w:sz="4" w:space="0" w:color="000000"/>
            </w:tcBorders>
            <w:shd w:val="clear" w:color="000000" w:fill="FFFFFF"/>
            <w:vAlign w:val="bottom"/>
            <w:hideMark/>
          </w:tcPr>
          <w:p w14:paraId="658F992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0F331C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CCA6E0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CEAB86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3,04</w:t>
            </w:r>
          </w:p>
        </w:tc>
        <w:tc>
          <w:tcPr>
            <w:tcW w:w="1642" w:type="dxa"/>
            <w:tcBorders>
              <w:top w:val="nil"/>
              <w:left w:val="nil"/>
              <w:bottom w:val="single" w:sz="4" w:space="0" w:color="000000"/>
              <w:right w:val="single" w:sz="4" w:space="0" w:color="000000"/>
            </w:tcBorders>
            <w:shd w:val="clear" w:color="000000" w:fill="FFFFFF"/>
            <w:vAlign w:val="bottom"/>
            <w:hideMark/>
          </w:tcPr>
          <w:p w14:paraId="73B0854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16,14</w:t>
            </w:r>
          </w:p>
        </w:tc>
        <w:tc>
          <w:tcPr>
            <w:tcW w:w="1500" w:type="dxa"/>
            <w:tcBorders>
              <w:top w:val="nil"/>
              <w:left w:val="nil"/>
              <w:bottom w:val="single" w:sz="4" w:space="0" w:color="000000"/>
              <w:right w:val="single" w:sz="4" w:space="0" w:color="000000"/>
            </w:tcBorders>
            <w:shd w:val="clear" w:color="000000" w:fill="FFFFFF"/>
            <w:vAlign w:val="bottom"/>
            <w:hideMark/>
          </w:tcPr>
          <w:p w14:paraId="55F4FFE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45,54</w:t>
            </w:r>
          </w:p>
        </w:tc>
        <w:tc>
          <w:tcPr>
            <w:tcW w:w="1570" w:type="dxa"/>
            <w:tcBorders>
              <w:top w:val="nil"/>
              <w:left w:val="nil"/>
              <w:bottom w:val="single" w:sz="4" w:space="0" w:color="000000"/>
              <w:right w:val="single" w:sz="4" w:space="0" w:color="000000"/>
            </w:tcBorders>
            <w:shd w:val="clear" w:color="000000" w:fill="FFFFFF"/>
            <w:vAlign w:val="bottom"/>
            <w:hideMark/>
          </w:tcPr>
          <w:p w14:paraId="330A335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29,4</w:t>
            </w:r>
          </w:p>
        </w:tc>
      </w:tr>
      <w:tr w:rsidR="00DE2C0C" w:rsidRPr="00DE2C0C" w14:paraId="6A844D24"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697A755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8</w:t>
            </w:r>
          </w:p>
        </w:tc>
        <w:tc>
          <w:tcPr>
            <w:tcW w:w="1276" w:type="dxa"/>
            <w:tcBorders>
              <w:top w:val="nil"/>
              <w:left w:val="nil"/>
              <w:bottom w:val="single" w:sz="4" w:space="0" w:color="000000"/>
              <w:right w:val="single" w:sz="4" w:space="0" w:color="000000"/>
            </w:tcBorders>
            <w:shd w:val="clear" w:color="000000" w:fill="FFFFFF"/>
            <w:vAlign w:val="bottom"/>
            <w:hideMark/>
          </w:tcPr>
          <w:p w14:paraId="19F413E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0,072</w:t>
            </w:r>
          </w:p>
        </w:tc>
        <w:tc>
          <w:tcPr>
            <w:tcW w:w="1276" w:type="dxa"/>
            <w:tcBorders>
              <w:top w:val="nil"/>
              <w:left w:val="nil"/>
              <w:bottom w:val="single" w:sz="4" w:space="0" w:color="000000"/>
              <w:right w:val="single" w:sz="4" w:space="0" w:color="000000"/>
            </w:tcBorders>
            <w:shd w:val="clear" w:color="000000" w:fill="FFFFFF"/>
            <w:vAlign w:val="bottom"/>
            <w:hideMark/>
          </w:tcPr>
          <w:p w14:paraId="43AC261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8,371</w:t>
            </w:r>
          </w:p>
        </w:tc>
        <w:tc>
          <w:tcPr>
            <w:tcW w:w="1442" w:type="dxa"/>
            <w:tcBorders>
              <w:top w:val="nil"/>
              <w:left w:val="nil"/>
              <w:bottom w:val="single" w:sz="4" w:space="0" w:color="000000"/>
              <w:right w:val="single" w:sz="4" w:space="0" w:color="000000"/>
            </w:tcBorders>
            <w:shd w:val="clear" w:color="000000" w:fill="FFFFFF"/>
            <w:vAlign w:val="bottom"/>
            <w:hideMark/>
          </w:tcPr>
          <w:p w14:paraId="3E3EEBE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0EED77D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71BCC1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071B62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2,88</w:t>
            </w:r>
          </w:p>
        </w:tc>
        <w:tc>
          <w:tcPr>
            <w:tcW w:w="1642" w:type="dxa"/>
            <w:tcBorders>
              <w:top w:val="nil"/>
              <w:left w:val="nil"/>
              <w:bottom w:val="single" w:sz="4" w:space="0" w:color="000000"/>
              <w:right w:val="single" w:sz="4" w:space="0" w:color="000000"/>
            </w:tcBorders>
            <w:shd w:val="clear" w:color="000000" w:fill="FFFFFF"/>
            <w:vAlign w:val="bottom"/>
            <w:hideMark/>
          </w:tcPr>
          <w:p w14:paraId="7564915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16,9</w:t>
            </w:r>
          </w:p>
        </w:tc>
        <w:tc>
          <w:tcPr>
            <w:tcW w:w="1500" w:type="dxa"/>
            <w:tcBorders>
              <w:top w:val="nil"/>
              <w:left w:val="nil"/>
              <w:bottom w:val="single" w:sz="4" w:space="0" w:color="000000"/>
              <w:right w:val="single" w:sz="4" w:space="0" w:color="000000"/>
            </w:tcBorders>
            <w:shd w:val="clear" w:color="000000" w:fill="FFFFFF"/>
            <w:vAlign w:val="bottom"/>
            <w:hideMark/>
          </w:tcPr>
          <w:p w14:paraId="2E28746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42,83</w:t>
            </w:r>
          </w:p>
        </w:tc>
        <w:tc>
          <w:tcPr>
            <w:tcW w:w="1570" w:type="dxa"/>
            <w:tcBorders>
              <w:top w:val="nil"/>
              <w:left w:val="nil"/>
              <w:bottom w:val="single" w:sz="4" w:space="0" w:color="000000"/>
              <w:right w:val="single" w:sz="4" w:space="0" w:color="000000"/>
            </w:tcBorders>
            <w:shd w:val="clear" w:color="000000" w:fill="FFFFFF"/>
            <w:vAlign w:val="bottom"/>
            <w:hideMark/>
          </w:tcPr>
          <w:p w14:paraId="6107278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25,93</w:t>
            </w:r>
          </w:p>
        </w:tc>
      </w:tr>
      <w:tr w:rsidR="00DE2C0C" w:rsidRPr="00DE2C0C" w14:paraId="18899665"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0905BE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10</w:t>
            </w:r>
          </w:p>
        </w:tc>
        <w:tc>
          <w:tcPr>
            <w:tcW w:w="1276" w:type="dxa"/>
            <w:tcBorders>
              <w:top w:val="nil"/>
              <w:left w:val="nil"/>
              <w:bottom w:val="single" w:sz="4" w:space="0" w:color="000000"/>
              <w:right w:val="single" w:sz="4" w:space="0" w:color="000000"/>
            </w:tcBorders>
            <w:shd w:val="clear" w:color="000000" w:fill="FFFFFF"/>
            <w:vAlign w:val="bottom"/>
            <w:hideMark/>
          </w:tcPr>
          <w:p w14:paraId="6D21C5F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0,048</w:t>
            </w:r>
          </w:p>
        </w:tc>
        <w:tc>
          <w:tcPr>
            <w:tcW w:w="1276" w:type="dxa"/>
            <w:tcBorders>
              <w:top w:val="nil"/>
              <w:left w:val="nil"/>
              <w:bottom w:val="single" w:sz="4" w:space="0" w:color="000000"/>
              <w:right w:val="single" w:sz="4" w:space="0" w:color="000000"/>
            </w:tcBorders>
            <w:shd w:val="clear" w:color="000000" w:fill="FFFFFF"/>
            <w:vAlign w:val="bottom"/>
            <w:hideMark/>
          </w:tcPr>
          <w:p w14:paraId="43B47F0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6,828</w:t>
            </w:r>
          </w:p>
        </w:tc>
        <w:tc>
          <w:tcPr>
            <w:tcW w:w="1442" w:type="dxa"/>
            <w:tcBorders>
              <w:top w:val="nil"/>
              <w:left w:val="nil"/>
              <w:bottom w:val="single" w:sz="4" w:space="0" w:color="000000"/>
              <w:right w:val="single" w:sz="4" w:space="0" w:color="000000"/>
            </w:tcBorders>
            <w:shd w:val="clear" w:color="000000" w:fill="FFFFFF"/>
            <w:vAlign w:val="bottom"/>
            <w:hideMark/>
          </w:tcPr>
          <w:p w14:paraId="7E7B0C5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195075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D46CB1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FEA770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1,92</w:t>
            </w:r>
          </w:p>
        </w:tc>
        <w:tc>
          <w:tcPr>
            <w:tcW w:w="1642" w:type="dxa"/>
            <w:tcBorders>
              <w:top w:val="nil"/>
              <w:left w:val="nil"/>
              <w:bottom w:val="single" w:sz="4" w:space="0" w:color="000000"/>
              <w:right w:val="single" w:sz="4" w:space="0" w:color="000000"/>
            </w:tcBorders>
            <w:shd w:val="clear" w:color="000000" w:fill="FFFFFF"/>
            <w:vAlign w:val="bottom"/>
            <w:hideMark/>
          </w:tcPr>
          <w:p w14:paraId="60E4B4B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16,97</w:t>
            </w:r>
          </w:p>
        </w:tc>
        <w:tc>
          <w:tcPr>
            <w:tcW w:w="1500" w:type="dxa"/>
            <w:tcBorders>
              <w:top w:val="nil"/>
              <w:left w:val="nil"/>
              <w:bottom w:val="single" w:sz="4" w:space="0" w:color="000000"/>
              <w:right w:val="single" w:sz="4" w:space="0" w:color="000000"/>
            </w:tcBorders>
            <w:shd w:val="clear" w:color="000000" w:fill="FFFFFF"/>
            <w:vAlign w:val="bottom"/>
            <w:hideMark/>
          </w:tcPr>
          <w:p w14:paraId="40F679D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42,12</w:t>
            </w:r>
          </w:p>
        </w:tc>
        <w:tc>
          <w:tcPr>
            <w:tcW w:w="1570" w:type="dxa"/>
            <w:tcBorders>
              <w:top w:val="nil"/>
              <w:left w:val="nil"/>
              <w:bottom w:val="single" w:sz="4" w:space="0" w:color="000000"/>
              <w:right w:val="single" w:sz="4" w:space="0" w:color="000000"/>
            </w:tcBorders>
            <w:shd w:val="clear" w:color="000000" w:fill="FFFFFF"/>
            <w:vAlign w:val="bottom"/>
            <w:hideMark/>
          </w:tcPr>
          <w:p w14:paraId="4AAE373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25,14</w:t>
            </w:r>
          </w:p>
        </w:tc>
      </w:tr>
      <w:tr w:rsidR="00DE2C0C" w:rsidRPr="00DE2C0C" w14:paraId="00B4B0A1"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15B70D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12</w:t>
            </w:r>
          </w:p>
        </w:tc>
        <w:tc>
          <w:tcPr>
            <w:tcW w:w="1276" w:type="dxa"/>
            <w:tcBorders>
              <w:top w:val="nil"/>
              <w:left w:val="nil"/>
              <w:bottom w:val="single" w:sz="4" w:space="0" w:color="000000"/>
              <w:right w:val="single" w:sz="4" w:space="0" w:color="000000"/>
            </w:tcBorders>
            <w:shd w:val="clear" w:color="000000" w:fill="FFFFFF"/>
            <w:vAlign w:val="bottom"/>
            <w:hideMark/>
          </w:tcPr>
          <w:p w14:paraId="5C05B5C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0,056</w:t>
            </w:r>
          </w:p>
        </w:tc>
        <w:tc>
          <w:tcPr>
            <w:tcW w:w="1276" w:type="dxa"/>
            <w:tcBorders>
              <w:top w:val="nil"/>
              <w:left w:val="nil"/>
              <w:bottom w:val="single" w:sz="4" w:space="0" w:color="000000"/>
              <w:right w:val="single" w:sz="4" w:space="0" w:color="000000"/>
            </w:tcBorders>
            <w:shd w:val="clear" w:color="000000" w:fill="FFFFFF"/>
            <w:vAlign w:val="bottom"/>
            <w:hideMark/>
          </w:tcPr>
          <w:p w14:paraId="621ACDD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7,486</w:t>
            </w:r>
          </w:p>
        </w:tc>
        <w:tc>
          <w:tcPr>
            <w:tcW w:w="1442" w:type="dxa"/>
            <w:tcBorders>
              <w:top w:val="nil"/>
              <w:left w:val="nil"/>
              <w:bottom w:val="single" w:sz="4" w:space="0" w:color="000000"/>
              <w:right w:val="single" w:sz="4" w:space="0" w:color="000000"/>
            </w:tcBorders>
            <w:shd w:val="clear" w:color="000000" w:fill="FFFFFF"/>
            <w:vAlign w:val="bottom"/>
            <w:hideMark/>
          </w:tcPr>
          <w:p w14:paraId="395755F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6689F30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53CDE2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B2482F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2,24</w:t>
            </w:r>
          </w:p>
        </w:tc>
        <w:tc>
          <w:tcPr>
            <w:tcW w:w="1642" w:type="dxa"/>
            <w:tcBorders>
              <w:top w:val="nil"/>
              <w:left w:val="nil"/>
              <w:bottom w:val="single" w:sz="4" w:space="0" w:color="000000"/>
              <w:right w:val="single" w:sz="4" w:space="0" w:color="000000"/>
            </w:tcBorders>
            <w:shd w:val="clear" w:color="000000" w:fill="FFFFFF"/>
            <w:vAlign w:val="bottom"/>
            <w:hideMark/>
          </w:tcPr>
          <w:p w14:paraId="62C1526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15,99</w:t>
            </w:r>
          </w:p>
        </w:tc>
        <w:tc>
          <w:tcPr>
            <w:tcW w:w="1500" w:type="dxa"/>
            <w:tcBorders>
              <w:top w:val="nil"/>
              <w:left w:val="nil"/>
              <w:bottom w:val="single" w:sz="4" w:space="0" w:color="000000"/>
              <w:right w:val="single" w:sz="4" w:space="0" w:color="000000"/>
            </w:tcBorders>
            <w:shd w:val="clear" w:color="000000" w:fill="FFFFFF"/>
            <w:vAlign w:val="bottom"/>
            <w:hideMark/>
          </w:tcPr>
          <w:p w14:paraId="2D82883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40,17</w:t>
            </w:r>
          </w:p>
        </w:tc>
        <w:tc>
          <w:tcPr>
            <w:tcW w:w="1570" w:type="dxa"/>
            <w:tcBorders>
              <w:top w:val="nil"/>
              <w:left w:val="nil"/>
              <w:bottom w:val="single" w:sz="4" w:space="0" w:color="000000"/>
              <w:right w:val="single" w:sz="4" w:space="0" w:color="000000"/>
            </w:tcBorders>
            <w:shd w:val="clear" w:color="000000" w:fill="FFFFFF"/>
            <w:vAlign w:val="bottom"/>
            <w:hideMark/>
          </w:tcPr>
          <w:p w14:paraId="03AF8CA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24,18</w:t>
            </w:r>
          </w:p>
        </w:tc>
      </w:tr>
      <w:tr w:rsidR="00DE2C0C" w:rsidRPr="00DE2C0C" w14:paraId="69A6F484"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EE8B38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ИК-2</w:t>
            </w:r>
          </w:p>
        </w:tc>
        <w:tc>
          <w:tcPr>
            <w:tcW w:w="1276" w:type="dxa"/>
            <w:tcBorders>
              <w:top w:val="nil"/>
              <w:left w:val="nil"/>
              <w:bottom w:val="single" w:sz="4" w:space="0" w:color="000000"/>
              <w:right w:val="single" w:sz="4" w:space="0" w:color="000000"/>
            </w:tcBorders>
            <w:shd w:val="clear" w:color="000000" w:fill="FFFFFF"/>
            <w:vAlign w:val="bottom"/>
            <w:hideMark/>
          </w:tcPr>
          <w:p w14:paraId="303D28B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1,814</w:t>
            </w:r>
          </w:p>
        </w:tc>
        <w:tc>
          <w:tcPr>
            <w:tcW w:w="1276" w:type="dxa"/>
            <w:tcBorders>
              <w:top w:val="nil"/>
              <w:left w:val="nil"/>
              <w:bottom w:val="single" w:sz="4" w:space="0" w:color="000000"/>
              <w:right w:val="single" w:sz="4" w:space="0" w:color="000000"/>
            </w:tcBorders>
            <w:shd w:val="clear" w:color="000000" w:fill="FFFFFF"/>
            <w:vAlign w:val="bottom"/>
            <w:hideMark/>
          </w:tcPr>
          <w:p w14:paraId="35503A4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46,813</w:t>
            </w:r>
          </w:p>
        </w:tc>
        <w:tc>
          <w:tcPr>
            <w:tcW w:w="1442" w:type="dxa"/>
            <w:tcBorders>
              <w:top w:val="nil"/>
              <w:left w:val="nil"/>
              <w:bottom w:val="single" w:sz="4" w:space="0" w:color="000000"/>
              <w:right w:val="single" w:sz="4" w:space="0" w:color="000000"/>
            </w:tcBorders>
            <w:shd w:val="clear" w:color="000000" w:fill="FFFFFF"/>
            <w:vAlign w:val="bottom"/>
            <w:hideMark/>
          </w:tcPr>
          <w:p w14:paraId="61D7A72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934ECC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6E6B9F3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31C92CB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75,32</w:t>
            </w:r>
          </w:p>
        </w:tc>
        <w:tc>
          <w:tcPr>
            <w:tcW w:w="1642" w:type="dxa"/>
            <w:tcBorders>
              <w:top w:val="nil"/>
              <w:left w:val="nil"/>
              <w:bottom w:val="single" w:sz="4" w:space="0" w:color="000000"/>
              <w:right w:val="single" w:sz="4" w:space="0" w:color="000000"/>
            </w:tcBorders>
            <w:shd w:val="clear" w:color="000000" w:fill="FFFFFF"/>
            <w:vAlign w:val="bottom"/>
            <w:hideMark/>
          </w:tcPr>
          <w:p w14:paraId="0DC674C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11,82</w:t>
            </w:r>
          </w:p>
        </w:tc>
        <w:tc>
          <w:tcPr>
            <w:tcW w:w="1500" w:type="dxa"/>
            <w:tcBorders>
              <w:top w:val="nil"/>
              <w:left w:val="nil"/>
              <w:bottom w:val="single" w:sz="4" w:space="0" w:color="000000"/>
              <w:right w:val="single" w:sz="4" w:space="0" w:color="000000"/>
            </w:tcBorders>
            <w:shd w:val="clear" w:color="000000" w:fill="FFFFFF"/>
            <w:vAlign w:val="bottom"/>
            <w:hideMark/>
          </w:tcPr>
          <w:p w14:paraId="117AC48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40,08</w:t>
            </w:r>
          </w:p>
        </w:tc>
        <w:tc>
          <w:tcPr>
            <w:tcW w:w="1570" w:type="dxa"/>
            <w:tcBorders>
              <w:top w:val="nil"/>
              <w:left w:val="nil"/>
              <w:bottom w:val="single" w:sz="4" w:space="0" w:color="000000"/>
              <w:right w:val="single" w:sz="4" w:space="0" w:color="000000"/>
            </w:tcBorders>
            <w:shd w:val="clear" w:color="000000" w:fill="FFFFFF"/>
            <w:vAlign w:val="bottom"/>
            <w:hideMark/>
          </w:tcPr>
          <w:p w14:paraId="2DD1EE1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28,25</w:t>
            </w:r>
          </w:p>
        </w:tc>
      </w:tr>
      <w:tr w:rsidR="00DE2C0C" w:rsidRPr="00DE2C0C" w14:paraId="63ACDBA5"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44FF4CD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6</w:t>
            </w:r>
          </w:p>
        </w:tc>
        <w:tc>
          <w:tcPr>
            <w:tcW w:w="1276" w:type="dxa"/>
            <w:tcBorders>
              <w:top w:val="nil"/>
              <w:left w:val="nil"/>
              <w:bottom w:val="single" w:sz="4" w:space="0" w:color="000000"/>
              <w:right w:val="single" w:sz="4" w:space="0" w:color="000000"/>
            </w:tcBorders>
            <w:shd w:val="clear" w:color="000000" w:fill="FFFFFF"/>
            <w:vAlign w:val="bottom"/>
            <w:hideMark/>
          </w:tcPr>
          <w:p w14:paraId="1133824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0,074</w:t>
            </w:r>
          </w:p>
        </w:tc>
        <w:tc>
          <w:tcPr>
            <w:tcW w:w="1276" w:type="dxa"/>
            <w:tcBorders>
              <w:top w:val="nil"/>
              <w:left w:val="nil"/>
              <w:bottom w:val="single" w:sz="4" w:space="0" w:color="000000"/>
              <w:right w:val="single" w:sz="4" w:space="0" w:color="000000"/>
            </w:tcBorders>
            <w:shd w:val="clear" w:color="000000" w:fill="FFFFFF"/>
            <w:vAlign w:val="bottom"/>
            <w:hideMark/>
          </w:tcPr>
          <w:p w14:paraId="001919F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8,461</w:t>
            </w:r>
          </w:p>
        </w:tc>
        <w:tc>
          <w:tcPr>
            <w:tcW w:w="1442" w:type="dxa"/>
            <w:tcBorders>
              <w:top w:val="nil"/>
              <w:left w:val="nil"/>
              <w:bottom w:val="single" w:sz="4" w:space="0" w:color="000000"/>
              <w:right w:val="single" w:sz="4" w:space="0" w:color="000000"/>
            </w:tcBorders>
            <w:shd w:val="clear" w:color="000000" w:fill="FFFFFF"/>
            <w:vAlign w:val="bottom"/>
            <w:hideMark/>
          </w:tcPr>
          <w:p w14:paraId="5E06A3A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3FC00B1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57744C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B96800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2,96</w:t>
            </w:r>
          </w:p>
        </w:tc>
        <w:tc>
          <w:tcPr>
            <w:tcW w:w="1642" w:type="dxa"/>
            <w:tcBorders>
              <w:top w:val="nil"/>
              <w:left w:val="nil"/>
              <w:bottom w:val="single" w:sz="4" w:space="0" w:color="000000"/>
              <w:right w:val="single" w:sz="4" w:space="0" w:color="000000"/>
            </w:tcBorders>
            <w:shd w:val="clear" w:color="000000" w:fill="FFFFFF"/>
            <w:vAlign w:val="bottom"/>
            <w:hideMark/>
          </w:tcPr>
          <w:p w14:paraId="27BB52E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17,1</w:t>
            </w:r>
          </w:p>
        </w:tc>
        <w:tc>
          <w:tcPr>
            <w:tcW w:w="1500" w:type="dxa"/>
            <w:tcBorders>
              <w:top w:val="nil"/>
              <w:left w:val="nil"/>
              <w:bottom w:val="single" w:sz="4" w:space="0" w:color="000000"/>
              <w:right w:val="single" w:sz="4" w:space="0" w:color="000000"/>
            </w:tcBorders>
            <w:shd w:val="clear" w:color="000000" w:fill="FFFFFF"/>
            <w:vAlign w:val="bottom"/>
            <w:hideMark/>
          </w:tcPr>
          <w:p w14:paraId="586956F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43,97</w:t>
            </w:r>
          </w:p>
        </w:tc>
        <w:tc>
          <w:tcPr>
            <w:tcW w:w="1570" w:type="dxa"/>
            <w:tcBorders>
              <w:top w:val="nil"/>
              <w:left w:val="nil"/>
              <w:bottom w:val="single" w:sz="4" w:space="0" w:color="000000"/>
              <w:right w:val="single" w:sz="4" w:space="0" w:color="000000"/>
            </w:tcBorders>
            <w:shd w:val="clear" w:color="000000" w:fill="FFFFFF"/>
            <w:vAlign w:val="bottom"/>
            <w:hideMark/>
          </w:tcPr>
          <w:p w14:paraId="5C3B22A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26,87</w:t>
            </w:r>
          </w:p>
        </w:tc>
      </w:tr>
      <w:tr w:rsidR="00DE2C0C" w:rsidRPr="00DE2C0C" w14:paraId="4588607B"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973429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14</w:t>
            </w:r>
          </w:p>
        </w:tc>
        <w:tc>
          <w:tcPr>
            <w:tcW w:w="1276" w:type="dxa"/>
            <w:tcBorders>
              <w:top w:val="nil"/>
              <w:left w:val="nil"/>
              <w:bottom w:val="single" w:sz="4" w:space="0" w:color="000000"/>
              <w:right w:val="single" w:sz="4" w:space="0" w:color="000000"/>
            </w:tcBorders>
            <w:shd w:val="clear" w:color="000000" w:fill="FFFFFF"/>
            <w:vAlign w:val="bottom"/>
            <w:hideMark/>
          </w:tcPr>
          <w:p w14:paraId="55CFCD5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0,072</w:t>
            </w:r>
          </w:p>
        </w:tc>
        <w:tc>
          <w:tcPr>
            <w:tcW w:w="1276" w:type="dxa"/>
            <w:tcBorders>
              <w:top w:val="nil"/>
              <w:left w:val="nil"/>
              <w:bottom w:val="single" w:sz="4" w:space="0" w:color="000000"/>
              <w:right w:val="single" w:sz="4" w:space="0" w:color="000000"/>
            </w:tcBorders>
            <w:shd w:val="clear" w:color="000000" w:fill="FFFFFF"/>
            <w:vAlign w:val="bottom"/>
            <w:hideMark/>
          </w:tcPr>
          <w:p w14:paraId="20064F8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8,479</w:t>
            </w:r>
          </w:p>
        </w:tc>
        <w:tc>
          <w:tcPr>
            <w:tcW w:w="1442" w:type="dxa"/>
            <w:tcBorders>
              <w:top w:val="nil"/>
              <w:left w:val="nil"/>
              <w:bottom w:val="single" w:sz="4" w:space="0" w:color="000000"/>
              <w:right w:val="single" w:sz="4" w:space="0" w:color="000000"/>
            </w:tcBorders>
            <w:shd w:val="clear" w:color="000000" w:fill="FFFFFF"/>
            <w:vAlign w:val="bottom"/>
            <w:hideMark/>
          </w:tcPr>
          <w:p w14:paraId="2D252F8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069E21B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7B7F6B9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624FC6C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2,88</w:t>
            </w:r>
          </w:p>
        </w:tc>
        <w:tc>
          <w:tcPr>
            <w:tcW w:w="1642" w:type="dxa"/>
            <w:tcBorders>
              <w:top w:val="nil"/>
              <w:left w:val="nil"/>
              <w:bottom w:val="single" w:sz="4" w:space="0" w:color="000000"/>
              <w:right w:val="single" w:sz="4" w:space="0" w:color="000000"/>
            </w:tcBorders>
            <w:shd w:val="clear" w:color="000000" w:fill="FFFFFF"/>
            <w:vAlign w:val="bottom"/>
            <w:hideMark/>
          </w:tcPr>
          <w:p w14:paraId="298A171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16,06</w:t>
            </w:r>
          </w:p>
        </w:tc>
        <w:tc>
          <w:tcPr>
            <w:tcW w:w="1500" w:type="dxa"/>
            <w:tcBorders>
              <w:top w:val="nil"/>
              <w:left w:val="nil"/>
              <w:bottom w:val="single" w:sz="4" w:space="0" w:color="000000"/>
              <w:right w:val="single" w:sz="4" w:space="0" w:color="000000"/>
            </w:tcBorders>
            <w:shd w:val="clear" w:color="000000" w:fill="FFFFFF"/>
            <w:vAlign w:val="bottom"/>
            <w:hideMark/>
          </w:tcPr>
          <w:p w14:paraId="31A5844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41,19</w:t>
            </w:r>
          </w:p>
        </w:tc>
        <w:tc>
          <w:tcPr>
            <w:tcW w:w="1570" w:type="dxa"/>
            <w:tcBorders>
              <w:top w:val="nil"/>
              <w:left w:val="nil"/>
              <w:bottom w:val="single" w:sz="4" w:space="0" w:color="000000"/>
              <w:right w:val="single" w:sz="4" w:space="0" w:color="000000"/>
            </w:tcBorders>
            <w:shd w:val="clear" w:color="000000" w:fill="FFFFFF"/>
            <w:vAlign w:val="bottom"/>
            <w:hideMark/>
          </w:tcPr>
          <w:p w14:paraId="35D19D3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25,13</w:t>
            </w:r>
          </w:p>
        </w:tc>
      </w:tr>
      <w:tr w:rsidR="00DE2C0C" w:rsidRPr="00DE2C0C" w14:paraId="3F068F33"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1BEA15F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11</w:t>
            </w:r>
          </w:p>
        </w:tc>
        <w:tc>
          <w:tcPr>
            <w:tcW w:w="1276" w:type="dxa"/>
            <w:tcBorders>
              <w:top w:val="nil"/>
              <w:left w:val="nil"/>
              <w:bottom w:val="single" w:sz="4" w:space="0" w:color="000000"/>
              <w:right w:val="single" w:sz="4" w:space="0" w:color="000000"/>
            </w:tcBorders>
            <w:shd w:val="clear" w:color="000000" w:fill="FFFFFF"/>
            <w:vAlign w:val="bottom"/>
            <w:hideMark/>
          </w:tcPr>
          <w:p w14:paraId="7E588E6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0,036</w:t>
            </w:r>
          </w:p>
        </w:tc>
        <w:tc>
          <w:tcPr>
            <w:tcW w:w="1276" w:type="dxa"/>
            <w:tcBorders>
              <w:top w:val="nil"/>
              <w:left w:val="nil"/>
              <w:bottom w:val="single" w:sz="4" w:space="0" w:color="000000"/>
              <w:right w:val="single" w:sz="4" w:space="0" w:color="000000"/>
            </w:tcBorders>
            <w:shd w:val="clear" w:color="000000" w:fill="FFFFFF"/>
            <w:vAlign w:val="bottom"/>
            <w:hideMark/>
          </w:tcPr>
          <w:p w14:paraId="265CB73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5,925</w:t>
            </w:r>
          </w:p>
        </w:tc>
        <w:tc>
          <w:tcPr>
            <w:tcW w:w="1442" w:type="dxa"/>
            <w:tcBorders>
              <w:top w:val="nil"/>
              <w:left w:val="nil"/>
              <w:bottom w:val="single" w:sz="4" w:space="0" w:color="000000"/>
              <w:right w:val="single" w:sz="4" w:space="0" w:color="000000"/>
            </w:tcBorders>
            <w:shd w:val="clear" w:color="000000" w:fill="FFFFFF"/>
            <w:vAlign w:val="bottom"/>
            <w:hideMark/>
          </w:tcPr>
          <w:p w14:paraId="4DED040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18BF8A7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072F7A2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436E073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1,44</w:t>
            </w:r>
          </w:p>
        </w:tc>
        <w:tc>
          <w:tcPr>
            <w:tcW w:w="1642" w:type="dxa"/>
            <w:tcBorders>
              <w:top w:val="nil"/>
              <w:left w:val="nil"/>
              <w:bottom w:val="single" w:sz="4" w:space="0" w:color="000000"/>
              <w:right w:val="single" w:sz="4" w:space="0" w:color="000000"/>
            </w:tcBorders>
            <w:shd w:val="clear" w:color="000000" w:fill="FFFFFF"/>
            <w:vAlign w:val="bottom"/>
            <w:hideMark/>
          </w:tcPr>
          <w:p w14:paraId="6F182CD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16,84</w:t>
            </w:r>
          </w:p>
        </w:tc>
        <w:tc>
          <w:tcPr>
            <w:tcW w:w="1500" w:type="dxa"/>
            <w:tcBorders>
              <w:top w:val="nil"/>
              <w:left w:val="nil"/>
              <w:bottom w:val="single" w:sz="4" w:space="0" w:color="000000"/>
              <w:right w:val="single" w:sz="4" w:space="0" w:color="000000"/>
            </w:tcBorders>
            <w:shd w:val="clear" w:color="000000" w:fill="FFFFFF"/>
            <w:vAlign w:val="bottom"/>
            <w:hideMark/>
          </w:tcPr>
          <w:p w14:paraId="0D7CF5B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40,02</w:t>
            </w:r>
          </w:p>
        </w:tc>
        <w:tc>
          <w:tcPr>
            <w:tcW w:w="1570" w:type="dxa"/>
            <w:tcBorders>
              <w:top w:val="nil"/>
              <w:left w:val="nil"/>
              <w:bottom w:val="single" w:sz="4" w:space="0" w:color="000000"/>
              <w:right w:val="single" w:sz="4" w:space="0" w:color="000000"/>
            </w:tcBorders>
            <w:shd w:val="clear" w:color="000000" w:fill="FFFFFF"/>
            <w:vAlign w:val="bottom"/>
            <w:hideMark/>
          </w:tcPr>
          <w:p w14:paraId="0DEC585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23,18</w:t>
            </w:r>
          </w:p>
        </w:tc>
      </w:tr>
      <w:tr w:rsidR="00DE2C0C" w:rsidRPr="00DE2C0C" w14:paraId="3994159F"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9B05FD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7</w:t>
            </w:r>
          </w:p>
        </w:tc>
        <w:tc>
          <w:tcPr>
            <w:tcW w:w="1276" w:type="dxa"/>
            <w:tcBorders>
              <w:top w:val="nil"/>
              <w:left w:val="nil"/>
              <w:bottom w:val="single" w:sz="4" w:space="0" w:color="000000"/>
              <w:right w:val="single" w:sz="4" w:space="0" w:color="000000"/>
            </w:tcBorders>
            <w:shd w:val="clear" w:color="000000" w:fill="FFFFFF"/>
            <w:vAlign w:val="bottom"/>
            <w:hideMark/>
          </w:tcPr>
          <w:p w14:paraId="7E59531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0,039</w:t>
            </w:r>
          </w:p>
        </w:tc>
        <w:tc>
          <w:tcPr>
            <w:tcW w:w="1276" w:type="dxa"/>
            <w:tcBorders>
              <w:top w:val="nil"/>
              <w:left w:val="nil"/>
              <w:bottom w:val="single" w:sz="4" w:space="0" w:color="000000"/>
              <w:right w:val="single" w:sz="4" w:space="0" w:color="000000"/>
            </w:tcBorders>
            <w:shd w:val="clear" w:color="000000" w:fill="FFFFFF"/>
            <w:vAlign w:val="bottom"/>
            <w:hideMark/>
          </w:tcPr>
          <w:p w14:paraId="43D52B4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6,263</w:t>
            </w:r>
          </w:p>
        </w:tc>
        <w:tc>
          <w:tcPr>
            <w:tcW w:w="1442" w:type="dxa"/>
            <w:tcBorders>
              <w:top w:val="nil"/>
              <w:left w:val="nil"/>
              <w:bottom w:val="single" w:sz="4" w:space="0" w:color="000000"/>
              <w:right w:val="single" w:sz="4" w:space="0" w:color="000000"/>
            </w:tcBorders>
            <w:shd w:val="clear" w:color="000000" w:fill="FFFFFF"/>
            <w:vAlign w:val="bottom"/>
            <w:hideMark/>
          </w:tcPr>
          <w:p w14:paraId="63E9931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12BBB1F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5A732D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3A55267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1,56</w:t>
            </w:r>
          </w:p>
        </w:tc>
        <w:tc>
          <w:tcPr>
            <w:tcW w:w="1642" w:type="dxa"/>
            <w:tcBorders>
              <w:top w:val="nil"/>
              <w:left w:val="nil"/>
              <w:bottom w:val="single" w:sz="4" w:space="0" w:color="000000"/>
              <w:right w:val="single" w:sz="4" w:space="0" w:color="000000"/>
            </w:tcBorders>
            <w:shd w:val="clear" w:color="000000" w:fill="FFFFFF"/>
            <w:vAlign w:val="bottom"/>
            <w:hideMark/>
          </w:tcPr>
          <w:p w14:paraId="6FB2437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15,83</w:t>
            </w:r>
          </w:p>
        </w:tc>
        <w:tc>
          <w:tcPr>
            <w:tcW w:w="1500" w:type="dxa"/>
            <w:tcBorders>
              <w:top w:val="nil"/>
              <w:left w:val="nil"/>
              <w:bottom w:val="single" w:sz="4" w:space="0" w:color="000000"/>
              <w:right w:val="single" w:sz="4" w:space="0" w:color="000000"/>
            </w:tcBorders>
            <w:shd w:val="clear" w:color="000000" w:fill="FFFFFF"/>
            <w:vAlign w:val="bottom"/>
            <w:hideMark/>
          </w:tcPr>
          <w:p w14:paraId="24D396C2"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35,13</w:t>
            </w:r>
          </w:p>
        </w:tc>
        <w:tc>
          <w:tcPr>
            <w:tcW w:w="1570" w:type="dxa"/>
            <w:tcBorders>
              <w:top w:val="nil"/>
              <w:left w:val="nil"/>
              <w:bottom w:val="single" w:sz="4" w:space="0" w:color="000000"/>
              <w:right w:val="single" w:sz="4" w:space="0" w:color="000000"/>
            </w:tcBorders>
            <w:shd w:val="clear" w:color="000000" w:fill="FFFFFF"/>
            <w:vAlign w:val="bottom"/>
            <w:hideMark/>
          </w:tcPr>
          <w:p w14:paraId="644B58A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19,3</w:t>
            </w:r>
          </w:p>
        </w:tc>
      </w:tr>
      <w:tr w:rsidR="00DE2C0C" w:rsidRPr="00DE2C0C" w14:paraId="52674B4E"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010E354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13</w:t>
            </w:r>
          </w:p>
        </w:tc>
        <w:tc>
          <w:tcPr>
            <w:tcW w:w="1276" w:type="dxa"/>
            <w:tcBorders>
              <w:top w:val="nil"/>
              <w:left w:val="nil"/>
              <w:bottom w:val="single" w:sz="4" w:space="0" w:color="000000"/>
              <w:right w:val="single" w:sz="4" w:space="0" w:color="000000"/>
            </w:tcBorders>
            <w:shd w:val="clear" w:color="000000" w:fill="FFFFFF"/>
            <w:vAlign w:val="bottom"/>
            <w:hideMark/>
          </w:tcPr>
          <w:p w14:paraId="191EA75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0,035</w:t>
            </w:r>
          </w:p>
        </w:tc>
        <w:tc>
          <w:tcPr>
            <w:tcW w:w="1276" w:type="dxa"/>
            <w:tcBorders>
              <w:top w:val="nil"/>
              <w:left w:val="nil"/>
              <w:bottom w:val="single" w:sz="4" w:space="0" w:color="000000"/>
              <w:right w:val="single" w:sz="4" w:space="0" w:color="000000"/>
            </w:tcBorders>
            <w:shd w:val="clear" w:color="000000" w:fill="FFFFFF"/>
            <w:vAlign w:val="bottom"/>
            <w:hideMark/>
          </w:tcPr>
          <w:p w14:paraId="480626B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5,927</w:t>
            </w:r>
          </w:p>
        </w:tc>
        <w:tc>
          <w:tcPr>
            <w:tcW w:w="1442" w:type="dxa"/>
            <w:tcBorders>
              <w:top w:val="nil"/>
              <w:left w:val="nil"/>
              <w:bottom w:val="single" w:sz="4" w:space="0" w:color="000000"/>
              <w:right w:val="single" w:sz="4" w:space="0" w:color="000000"/>
            </w:tcBorders>
            <w:shd w:val="clear" w:color="000000" w:fill="FFFFFF"/>
            <w:vAlign w:val="bottom"/>
            <w:hideMark/>
          </w:tcPr>
          <w:p w14:paraId="2F093B9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103F51D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6832897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5D1034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w:t>
            </w:r>
          </w:p>
        </w:tc>
        <w:tc>
          <w:tcPr>
            <w:tcW w:w="1642" w:type="dxa"/>
            <w:tcBorders>
              <w:top w:val="nil"/>
              <w:left w:val="nil"/>
              <w:bottom w:val="single" w:sz="4" w:space="0" w:color="000000"/>
              <w:right w:val="single" w:sz="4" w:space="0" w:color="000000"/>
            </w:tcBorders>
            <w:shd w:val="clear" w:color="000000" w:fill="FFFFFF"/>
            <w:vAlign w:val="bottom"/>
            <w:hideMark/>
          </w:tcPr>
          <w:p w14:paraId="6E76D11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15,89</w:t>
            </w:r>
          </w:p>
        </w:tc>
        <w:tc>
          <w:tcPr>
            <w:tcW w:w="1500" w:type="dxa"/>
            <w:tcBorders>
              <w:top w:val="nil"/>
              <w:left w:val="nil"/>
              <w:bottom w:val="single" w:sz="4" w:space="0" w:color="000000"/>
              <w:right w:val="single" w:sz="4" w:space="0" w:color="000000"/>
            </w:tcBorders>
            <w:shd w:val="clear" w:color="000000" w:fill="FFFFFF"/>
            <w:vAlign w:val="bottom"/>
            <w:hideMark/>
          </w:tcPr>
          <w:p w14:paraId="5F3F6E2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40,73</w:t>
            </w:r>
          </w:p>
        </w:tc>
        <w:tc>
          <w:tcPr>
            <w:tcW w:w="1570" w:type="dxa"/>
            <w:tcBorders>
              <w:top w:val="nil"/>
              <w:left w:val="nil"/>
              <w:bottom w:val="single" w:sz="4" w:space="0" w:color="000000"/>
              <w:right w:val="single" w:sz="4" w:space="0" w:color="000000"/>
            </w:tcBorders>
            <w:shd w:val="clear" w:color="000000" w:fill="FFFFFF"/>
            <w:vAlign w:val="bottom"/>
            <w:hideMark/>
          </w:tcPr>
          <w:p w14:paraId="1F71236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24,84</w:t>
            </w:r>
          </w:p>
        </w:tc>
      </w:tr>
      <w:tr w:rsidR="00DE2C0C" w:rsidRPr="00DE2C0C" w14:paraId="2CBD0C7A"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FC0CDF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9</w:t>
            </w:r>
          </w:p>
        </w:tc>
        <w:tc>
          <w:tcPr>
            <w:tcW w:w="1276" w:type="dxa"/>
            <w:tcBorders>
              <w:top w:val="nil"/>
              <w:left w:val="nil"/>
              <w:bottom w:val="single" w:sz="4" w:space="0" w:color="000000"/>
              <w:right w:val="single" w:sz="4" w:space="0" w:color="000000"/>
            </w:tcBorders>
            <w:shd w:val="clear" w:color="000000" w:fill="FFFFFF"/>
            <w:vAlign w:val="bottom"/>
            <w:hideMark/>
          </w:tcPr>
          <w:p w14:paraId="02AA8CB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0,035</w:t>
            </w:r>
          </w:p>
        </w:tc>
        <w:tc>
          <w:tcPr>
            <w:tcW w:w="1276" w:type="dxa"/>
            <w:tcBorders>
              <w:top w:val="nil"/>
              <w:left w:val="nil"/>
              <w:bottom w:val="single" w:sz="4" w:space="0" w:color="000000"/>
              <w:right w:val="single" w:sz="4" w:space="0" w:color="000000"/>
            </w:tcBorders>
            <w:shd w:val="clear" w:color="000000" w:fill="FFFFFF"/>
            <w:vAlign w:val="bottom"/>
            <w:hideMark/>
          </w:tcPr>
          <w:p w14:paraId="63E6333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5,938</w:t>
            </w:r>
          </w:p>
        </w:tc>
        <w:tc>
          <w:tcPr>
            <w:tcW w:w="1442" w:type="dxa"/>
            <w:tcBorders>
              <w:top w:val="nil"/>
              <w:left w:val="nil"/>
              <w:bottom w:val="single" w:sz="4" w:space="0" w:color="000000"/>
              <w:right w:val="single" w:sz="4" w:space="0" w:color="000000"/>
            </w:tcBorders>
            <w:shd w:val="clear" w:color="000000" w:fill="FFFFFF"/>
            <w:vAlign w:val="bottom"/>
            <w:hideMark/>
          </w:tcPr>
          <w:p w14:paraId="11475E7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79FF960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D2C71F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D1D440A"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w:t>
            </w:r>
          </w:p>
        </w:tc>
        <w:tc>
          <w:tcPr>
            <w:tcW w:w="1642" w:type="dxa"/>
            <w:tcBorders>
              <w:top w:val="nil"/>
              <w:left w:val="nil"/>
              <w:bottom w:val="single" w:sz="4" w:space="0" w:color="000000"/>
              <w:right w:val="single" w:sz="4" w:space="0" w:color="000000"/>
            </w:tcBorders>
            <w:shd w:val="clear" w:color="000000" w:fill="FFFFFF"/>
            <w:vAlign w:val="bottom"/>
            <w:hideMark/>
          </w:tcPr>
          <w:p w14:paraId="36C7DA4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15,77</w:t>
            </w:r>
          </w:p>
        </w:tc>
        <w:tc>
          <w:tcPr>
            <w:tcW w:w="1500" w:type="dxa"/>
            <w:tcBorders>
              <w:top w:val="nil"/>
              <w:left w:val="nil"/>
              <w:bottom w:val="single" w:sz="4" w:space="0" w:color="000000"/>
              <w:right w:val="single" w:sz="4" w:space="0" w:color="000000"/>
            </w:tcBorders>
            <w:shd w:val="clear" w:color="000000" w:fill="FFFFFF"/>
            <w:vAlign w:val="bottom"/>
            <w:hideMark/>
          </w:tcPr>
          <w:p w14:paraId="2C0E64F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42,05</w:t>
            </w:r>
          </w:p>
        </w:tc>
        <w:tc>
          <w:tcPr>
            <w:tcW w:w="1570" w:type="dxa"/>
            <w:tcBorders>
              <w:top w:val="nil"/>
              <w:left w:val="nil"/>
              <w:bottom w:val="single" w:sz="4" w:space="0" w:color="000000"/>
              <w:right w:val="single" w:sz="4" w:space="0" w:color="000000"/>
            </w:tcBorders>
            <w:shd w:val="clear" w:color="000000" w:fill="FFFFFF"/>
            <w:vAlign w:val="bottom"/>
            <w:hideMark/>
          </w:tcPr>
          <w:p w14:paraId="3F43F28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26,28</w:t>
            </w:r>
          </w:p>
        </w:tc>
      </w:tr>
      <w:tr w:rsidR="00DE2C0C" w:rsidRPr="00DE2C0C" w14:paraId="093BB3C6"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6B94647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С. Камаева 3</w:t>
            </w:r>
          </w:p>
        </w:tc>
        <w:tc>
          <w:tcPr>
            <w:tcW w:w="1276" w:type="dxa"/>
            <w:tcBorders>
              <w:top w:val="nil"/>
              <w:left w:val="nil"/>
              <w:bottom w:val="single" w:sz="4" w:space="0" w:color="000000"/>
              <w:right w:val="single" w:sz="4" w:space="0" w:color="000000"/>
            </w:tcBorders>
            <w:shd w:val="clear" w:color="000000" w:fill="FFFFFF"/>
            <w:vAlign w:val="bottom"/>
            <w:hideMark/>
          </w:tcPr>
          <w:p w14:paraId="36DEC8E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0,014</w:t>
            </w:r>
          </w:p>
        </w:tc>
        <w:tc>
          <w:tcPr>
            <w:tcW w:w="1276" w:type="dxa"/>
            <w:tcBorders>
              <w:top w:val="nil"/>
              <w:left w:val="nil"/>
              <w:bottom w:val="single" w:sz="4" w:space="0" w:color="000000"/>
              <w:right w:val="single" w:sz="4" w:space="0" w:color="000000"/>
            </w:tcBorders>
            <w:shd w:val="clear" w:color="000000" w:fill="FFFFFF"/>
            <w:vAlign w:val="bottom"/>
            <w:hideMark/>
          </w:tcPr>
          <w:p w14:paraId="1BCEFFA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3,676</w:t>
            </w:r>
          </w:p>
        </w:tc>
        <w:tc>
          <w:tcPr>
            <w:tcW w:w="1442" w:type="dxa"/>
            <w:tcBorders>
              <w:top w:val="nil"/>
              <w:left w:val="nil"/>
              <w:bottom w:val="single" w:sz="4" w:space="0" w:color="000000"/>
              <w:right w:val="single" w:sz="4" w:space="0" w:color="000000"/>
            </w:tcBorders>
            <w:shd w:val="clear" w:color="000000" w:fill="FFFFFF"/>
            <w:vAlign w:val="bottom"/>
            <w:hideMark/>
          </w:tcPr>
          <w:p w14:paraId="6F3224B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71B7A77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2DA18855"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28F7EC9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0,546</w:t>
            </w:r>
          </w:p>
        </w:tc>
        <w:tc>
          <w:tcPr>
            <w:tcW w:w="1642" w:type="dxa"/>
            <w:tcBorders>
              <w:top w:val="nil"/>
              <w:left w:val="nil"/>
              <w:bottom w:val="single" w:sz="4" w:space="0" w:color="000000"/>
              <w:right w:val="single" w:sz="4" w:space="0" w:color="000000"/>
            </w:tcBorders>
            <w:shd w:val="clear" w:color="000000" w:fill="FFFFFF"/>
            <w:vAlign w:val="bottom"/>
            <w:hideMark/>
          </w:tcPr>
          <w:p w14:paraId="4A3C09D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16,33</w:t>
            </w:r>
          </w:p>
        </w:tc>
        <w:tc>
          <w:tcPr>
            <w:tcW w:w="1500" w:type="dxa"/>
            <w:tcBorders>
              <w:top w:val="nil"/>
              <w:left w:val="nil"/>
              <w:bottom w:val="single" w:sz="4" w:space="0" w:color="000000"/>
              <w:right w:val="single" w:sz="4" w:space="0" w:color="000000"/>
            </w:tcBorders>
            <w:shd w:val="clear" w:color="000000" w:fill="FFFFFF"/>
            <w:vAlign w:val="bottom"/>
            <w:hideMark/>
          </w:tcPr>
          <w:p w14:paraId="7C5149C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48,72</w:t>
            </w:r>
          </w:p>
        </w:tc>
        <w:tc>
          <w:tcPr>
            <w:tcW w:w="1570" w:type="dxa"/>
            <w:tcBorders>
              <w:top w:val="nil"/>
              <w:left w:val="nil"/>
              <w:bottom w:val="single" w:sz="4" w:space="0" w:color="000000"/>
              <w:right w:val="single" w:sz="4" w:space="0" w:color="000000"/>
            </w:tcBorders>
            <w:shd w:val="clear" w:color="000000" w:fill="FFFFFF"/>
            <w:vAlign w:val="bottom"/>
            <w:hideMark/>
          </w:tcPr>
          <w:p w14:paraId="55892420"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32,39</w:t>
            </w:r>
          </w:p>
        </w:tc>
      </w:tr>
      <w:tr w:rsidR="00DE2C0C" w:rsidRPr="00DE2C0C" w14:paraId="553FE270"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26C65B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 </w:t>
            </w:r>
          </w:p>
        </w:tc>
        <w:tc>
          <w:tcPr>
            <w:tcW w:w="1276" w:type="dxa"/>
            <w:tcBorders>
              <w:top w:val="nil"/>
              <w:left w:val="nil"/>
              <w:bottom w:val="single" w:sz="4" w:space="0" w:color="000000"/>
              <w:right w:val="single" w:sz="4" w:space="0" w:color="000000"/>
            </w:tcBorders>
            <w:shd w:val="clear" w:color="000000" w:fill="FFFFFF"/>
            <w:vAlign w:val="bottom"/>
            <w:hideMark/>
          </w:tcPr>
          <w:p w14:paraId="2387969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76" w:type="dxa"/>
            <w:tcBorders>
              <w:top w:val="nil"/>
              <w:left w:val="nil"/>
              <w:bottom w:val="single" w:sz="4" w:space="0" w:color="000000"/>
              <w:right w:val="single" w:sz="4" w:space="0" w:color="000000"/>
            </w:tcBorders>
            <w:shd w:val="clear" w:color="000000" w:fill="FFFFFF"/>
            <w:vAlign w:val="bottom"/>
            <w:hideMark/>
          </w:tcPr>
          <w:p w14:paraId="23AA038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442" w:type="dxa"/>
            <w:tcBorders>
              <w:top w:val="nil"/>
              <w:left w:val="nil"/>
              <w:bottom w:val="single" w:sz="4" w:space="0" w:color="000000"/>
              <w:right w:val="single" w:sz="4" w:space="0" w:color="000000"/>
            </w:tcBorders>
            <w:shd w:val="clear" w:color="000000" w:fill="FFFFFF"/>
            <w:vAlign w:val="bottom"/>
            <w:hideMark/>
          </w:tcPr>
          <w:p w14:paraId="4C55A9C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147" w:type="dxa"/>
            <w:tcBorders>
              <w:top w:val="nil"/>
              <w:left w:val="nil"/>
              <w:bottom w:val="single" w:sz="4" w:space="0" w:color="000000"/>
              <w:right w:val="single" w:sz="4" w:space="0" w:color="000000"/>
            </w:tcBorders>
            <w:shd w:val="clear" w:color="000000" w:fill="FFFFFF"/>
            <w:vAlign w:val="bottom"/>
            <w:hideMark/>
          </w:tcPr>
          <w:p w14:paraId="0D602F4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E02C92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BEAC70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642" w:type="dxa"/>
            <w:tcBorders>
              <w:top w:val="nil"/>
              <w:left w:val="nil"/>
              <w:bottom w:val="single" w:sz="4" w:space="0" w:color="000000"/>
              <w:right w:val="single" w:sz="4" w:space="0" w:color="000000"/>
            </w:tcBorders>
            <w:shd w:val="clear" w:color="000000" w:fill="FFFFFF"/>
            <w:vAlign w:val="bottom"/>
            <w:hideMark/>
          </w:tcPr>
          <w:p w14:paraId="48E197A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500" w:type="dxa"/>
            <w:tcBorders>
              <w:top w:val="nil"/>
              <w:left w:val="nil"/>
              <w:bottom w:val="single" w:sz="4" w:space="0" w:color="000000"/>
              <w:right w:val="single" w:sz="4" w:space="0" w:color="000000"/>
            </w:tcBorders>
            <w:shd w:val="clear" w:color="000000" w:fill="FFFFFF"/>
            <w:vAlign w:val="bottom"/>
            <w:hideMark/>
          </w:tcPr>
          <w:p w14:paraId="1182D7A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570" w:type="dxa"/>
            <w:tcBorders>
              <w:top w:val="nil"/>
              <w:left w:val="nil"/>
              <w:bottom w:val="single" w:sz="4" w:space="0" w:color="000000"/>
              <w:right w:val="single" w:sz="4" w:space="0" w:color="000000"/>
            </w:tcBorders>
            <w:shd w:val="clear" w:color="000000" w:fill="FFFFFF"/>
            <w:vAlign w:val="bottom"/>
            <w:hideMark/>
          </w:tcPr>
          <w:p w14:paraId="6397E52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r>
      <w:tr w:rsidR="00DE2C0C" w:rsidRPr="00DE2C0C" w14:paraId="541AC335"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0EDEBC8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ИК-2 (Гараж)</w:t>
            </w:r>
          </w:p>
        </w:tc>
        <w:tc>
          <w:tcPr>
            <w:tcW w:w="1276" w:type="dxa"/>
            <w:tcBorders>
              <w:top w:val="nil"/>
              <w:left w:val="nil"/>
              <w:bottom w:val="single" w:sz="4" w:space="0" w:color="000000"/>
              <w:right w:val="single" w:sz="4" w:space="0" w:color="000000"/>
            </w:tcBorders>
            <w:shd w:val="clear" w:color="000000" w:fill="FFFFFF"/>
            <w:vAlign w:val="bottom"/>
            <w:hideMark/>
          </w:tcPr>
          <w:p w14:paraId="11F358B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0,061</w:t>
            </w:r>
          </w:p>
        </w:tc>
        <w:tc>
          <w:tcPr>
            <w:tcW w:w="1276" w:type="dxa"/>
            <w:tcBorders>
              <w:top w:val="nil"/>
              <w:left w:val="nil"/>
              <w:bottom w:val="single" w:sz="4" w:space="0" w:color="000000"/>
              <w:right w:val="single" w:sz="4" w:space="0" w:color="000000"/>
            </w:tcBorders>
            <w:shd w:val="clear" w:color="000000" w:fill="FFFFFF"/>
            <w:vAlign w:val="bottom"/>
            <w:hideMark/>
          </w:tcPr>
          <w:p w14:paraId="3F9F3DD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7,706</w:t>
            </w:r>
          </w:p>
        </w:tc>
        <w:tc>
          <w:tcPr>
            <w:tcW w:w="1442" w:type="dxa"/>
            <w:tcBorders>
              <w:top w:val="nil"/>
              <w:left w:val="nil"/>
              <w:bottom w:val="single" w:sz="4" w:space="0" w:color="000000"/>
              <w:right w:val="single" w:sz="4" w:space="0" w:color="000000"/>
            </w:tcBorders>
            <w:shd w:val="clear" w:color="000000" w:fill="FFFFFF"/>
            <w:vAlign w:val="bottom"/>
            <w:hideMark/>
          </w:tcPr>
          <w:p w14:paraId="5B15623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E6689E9"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EC5A1F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EE4216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2,44</w:t>
            </w:r>
          </w:p>
        </w:tc>
        <w:tc>
          <w:tcPr>
            <w:tcW w:w="1642" w:type="dxa"/>
            <w:tcBorders>
              <w:top w:val="nil"/>
              <w:left w:val="nil"/>
              <w:bottom w:val="single" w:sz="4" w:space="0" w:color="000000"/>
              <w:right w:val="single" w:sz="4" w:space="0" w:color="000000"/>
            </w:tcBorders>
            <w:shd w:val="clear" w:color="000000" w:fill="FFFFFF"/>
            <w:vAlign w:val="bottom"/>
            <w:hideMark/>
          </w:tcPr>
          <w:p w14:paraId="30E34D7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16,89</w:t>
            </w:r>
          </w:p>
        </w:tc>
        <w:tc>
          <w:tcPr>
            <w:tcW w:w="1500" w:type="dxa"/>
            <w:tcBorders>
              <w:top w:val="nil"/>
              <w:left w:val="nil"/>
              <w:bottom w:val="single" w:sz="4" w:space="0" w:color="000000"/>
              <w:right w:val="single" w:sz="4" w:space="0" w:color="000000"/>
            </w:tcBorders>
            <w:shd w:val="clear" w:color="000000" w:fill="FFFFFF"/>
            <w:vAlign w:val="bottom"/>
            <w:hideMark/>
          </w:tcPr>
          <w:p w14:paraId="1B203D5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45,54</w:t>
            </w:r>
          </w:p>
        </w:tc>
        <w:tc>
          <w:tcPr>
            <w:tcW w:w="1570" w:type="dxa"/>
            <w:tcBorders>
              <w:top w:val="nil"/>
              <w:left w:val="nil"/>
              <w:bottom w:val="single" w:sz="4" w:space="0" w:color="000000"/>
              <w:right w:val="single" w:sz="4" w:space="0" w:color="000000"/>
            </w:tcBorders>
            <w:shd w:val="clear" w:color="000000" w:fill="FFFFFF"/>
            <w:vAlign w:val="bottom"/>
            <w:hideMark/>
          </w:tcPr>
          <w:p w14:paraId="3EDD8A9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28,64</w:t>
            </w:r>
          </w:p>
        </w:tc>
      </w:tr>
      <w:tr w:rsidR="00DE2C0C" w:rsidRPr="00DE2C0C" w14:paraId="4BCB543A"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1BFA7D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2</w:t>
            </w:r>
          </w:p>
        </w:tc>
        <w:tc>
          <w:tcPr>
            <w:tcW w:w="1276" w:type="dxa"/>
            <w:tcBorders>
              <w:top w:val="nil"/>
              <w:left w:val="nil"/>
              <w:bottom w:val="single" w:sz="4" w:space="0" w:color="000000"/>
              <w:right w:val="single" w:sz="4" w:space="0" w:color="000000"/>
            </w:tcBorders>
            <w:shd w:val="clear" w:color="000000" w:fill="FFFFFF"/>
            <w:vAlign w:val="bottom"/>
            <w:hideMark/>
          </w:tcPr>
          <w:p w14:paraId="50979A6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0,049</w:t>
            </w:r>
          </w:p>
        </w:tc>
        <w:tc>
          <w:tcPr>
            <w:tcW w:w="1276" w:type="dxa"/>
            <w:tcBorders>
              <w:top w:val="nil"/>
              <w:left w:val="nil"/>
              <w:bottom w:val="single" w:sz="4" w:space="0" w:color="000000"/>
              <w:right w:val="single" w:sz="4" w:space="0" w:color="000000"/>
            </w:tcBorders>
            <w:shd w:val="clear" w:color="000000" w:fill="FFFFFF"/>
            <w:vAlign w:val="bottom"/>
            <w:hideMark/>
          </w:tcPr>
          <w:p w14:paraId="630C634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6,949</w:t>
            </w:r>
          </w:p>
        </w:tc>
        <w:tc>
          <w:tcPr>
            <w:tcW w:w="1442" w:type="dxa"/>
            <w:tcBorders>
              <w:top w:val="nil"/>
              <w:left w:val="nil"/>
              <w:bottom w:val="single" w:sz="4" w:space="0" w:color="000000"/>
              <w:right w:val="single" w:sz="4" w:space="0" w:color="000000"/>
            </w:tcBorders>
            <w:shd w:val="clear" w:color="000000" w:fill="FFFFFF"/>
            <w:vAlign w:val="bottom"/>
            <w:hideMark/>
          </w:tcPr>
          <w:p w14:paraId="6D4A45A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56013B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61E0C50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6F3287C"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1,96</w:t>
            </w:r>
          </w:p>
        </w:tc>
        <w:tc>
          <w:tcPr>
            <w:tcW w:w="1642" w:type="dxa"/>
            <w:tcBorders>
              <w:top w:val="nil"/>
              <w:left w:val="nil"/>
              <w:bottom w:val="single" w:sz="4" w:space="0" w:color="000000"/>
              <w:right w:val="single" w:sz="4" w:space="0" w:color="000000"/>
            </w:tcBorders>
            <w:shd w:val="clear" w:color="000000" w:fill="FFFFFF"/>
            <w:vAlign w:val="bottom"/>
            <w:hideMark/>
          </w:tcPr>
          <w:p w14:paraId="3964E474"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16,49</w:t>
            </w:r>
          </w:p>
        </w:tc>
        <w:tc>
          <w:tcPr>
            <w:tcW w:w="1500" w:type="dxa"/>
            <w:tcBorders>
              <w:top w:val="nil"/>
              <w:left w:val="nil"/>
              <w:bottom w:val="single" w:sz="4" w:space="0" w:color="000000"/>
              <w:right w:val="single" w:sz="4" w:space="0" w:color="000000"/>
            </w:tcBorders>
            <w:shd w:val="clear" w:color="000000" w:fill="FFFFFF"/>
            <w:vAlign w:val="bottom"/>
            <w:hideMark/>
          </w:tcPr>
          <w:p w14:paraId="6E9D13F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49,23</w:t>
            </w:r>
          </w:p>
        </w:tc>
        <w:tc>
          <w:tcPr>
            <w:tcW w:w="1570" w:type="dxa"/>
            <w:tcBorders>
              <w:top w:val="nil"/>
              <w:left w:val="nil"/>
              <w:bottom w:val="single" w:sz="4" w:space="0" w:color="000000"/>
              <w:right w:val="single" w:sz="4" w:space="0" w:color="000000"/>
            </w:tcBorders>
            <w:shd w:val="clear" w:color="000000" w:fill="FFFFFF"/>
            <w:vAlign w:val="bottom"/>
            <w:hideMark/>
          </w:tcPr>
          <w:p w14:paraId="1B133B0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32,74</w:t>
            </w:r>
          </w:p>
        </w:tc>
      </w:tr>
      <w:tr w:rsidR="00DE2C0C" w:rsidRPr="00DE2C0C" w14:paraId="48C8E764"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26B1E1E"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4</w:t>
            </w:r>
          </w:p>
        </w:tc>
        <w:tc>
          <w:tcPr>
            <w:tcW w:w="1276" w:type="dxa"/>
            <w:tcBorders>
              <w:top w:val="nil"/>
              <w:left w:val="nil"/>
              <w:bottom w:val="single" w:sz="4" w:space="0" w:color="000000"/>
              <w:right w:val="single" w:sz="4" w:space="0" w:color="000000"/>
            </w:tcBorders>
            <w:shd w:val="clear" w:color="000000" w:fill="FFFFFF"/>
            <w:vAlign w:val="bottom"/>
            <w:hideMark/>
          </w:tcPr>
          <w:p w14:paraId="726F580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0,058</w:t>
            </w:r>
          </w:p>
        </w:tc>
        <w:tc>
          <w:tcPr>
            <w:tcW w:w="1276" w:type="dxa"/>
            <w:tcBorders>
              <w:top w:val="nil"/>
              <w:left w:val="nil"/>
              <w:bottom w:val="single" w:sz="4" w:space="0" w:color="000000"/>
              <w:right w:val="single" w:sz="4" w:space="0" w:color="000000"/>
            </w:tcBorders>
            <w:shd w:val="clear" w:color="000000" w:fill="FFFFFF"/>
            <w:vAlign w:val="bottom"/>
            <w:hideMark/>
          </w:tcPr>
          <w:p w14:paraId="34923E9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7,55</w:t>
            </w:r>
          </w:p>
        </w:tc>
        <w:tc>
          <w:tcPr>
            <w:tcW w:w="1442" w:type="dxa"/>
            <w:tcBorders>
              <w:top w:val="nil"/>
              <w:left w:val="nil"/>
              <w:bottom w:val="single" w:sz="4" w:space="0" w:color="000000"/>
              <w:right w:val="single" w:sz="4" w:space="0" w:color="000000"/>
            </w:tcBorders>
            <w:shd w:val="clear" w:color="000000" w:fill="FFFFFF"/>
            <w:vAlign w:val="bottom"/>
            <w:hideMark/>
          </w:tcPr>
          <w:p w14:paraId="6979274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67E601D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7DE0ECB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38E62C5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2,32</w:t>
            </w:r>
          </w:p>
        </w:tc>
        <w:tc>
          <w:tcPr>
            <w:tcW w:w="1642" w:type="dxa"/>
            <w:tcBorders>
              <w:top w:val="nil"/>
              <w:left w:val="nil"/>
              <w:bottom w:val="single" w:sz="4" w:space="0" w:color="000000"/>
              <w:right w:val="single" w:sz="4" w:space="0" w:color="000000"/>
            </w:tcBorders>
            <w:shd w:val="clear" w:color="000000" w:fill="FFFFFF"/>
            <w:vAlign w:val="bottom"/>
            <w:hideMark/>
          </w:tcPr>
          <w:p w14:paraId="71406CE8"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16,57</w:t>
            </w:r>
          </w:p>
        </w:tc>
        <w:tc>
          <w:tcPr>
            <w:tcW w:w="1500" w:type="dxa"/>
            <w:tcBorders>
              <w:top w:val="nil"/>
              <w:left w:val="nil"/>
              <w:bottom w:val="single" w:sz="4" w:space="0" w:color="000000"/>
              <w:right w:val="single" w:sz="4" w:space="0" w:color="000000"/>
            </w:tcBorders>
            <w:shd w:val="clear" w:color="000000" w:fill="FFFFFF"/>
            <w:vAlign w:val="bottom"/>
            <w:hideMark/>
          </w:tcPr>
          <w:p w14:paraId="4F9EF5E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48,8</w:t>
            </w:r>
          </w:p>
        </w:tc>
        <w:tc>
          <w:tcPr>
            <w:tcW w:w="1570" w:type="dxa"/>
            <w:tcBorders>
              <w:top w:val="nil"/>
              <w:left w:val="nil"/>
              <w:bottom w:val="single" w:sz="4" w:space="0" w:color="000000"/>
              <w:right w:val="single" w:sz="4" w:space="0" w:color="000000"/>
            </w:tcBorders>
            <w:shd w:val="clear" w:color="000000" w:fill="FFFFFF"/>
            <w:vAlign w:val="bottom"/>
            <w:hideMark/>
          </w:tcPr>
          <w:p w14:paraId="204D191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32,23</w:t>
            </w:r>
          </w:p>
        </w:tc>
      </w:tr>
      <w:tr w:rsidR="00DE2C0C" w:rsidRPr="00DE2C0C" w14:paraId="58E01F74" w14:textId="77777777" w:rsidTr="00DE2C0C">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E61C536"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6</w:t>
            </w:r>
          </w:p>
        </w:tc>
        <w:tc>
          <w:tcPr>
            <w:tcW w:w="1276" w:type="dxa"/>
            <w:tcBorders>
              <w:top w:val="nil"/>
              <w:left w:val="nil"/>
              <w:bottom w:val="single" w:sz="4" w:space="0" w:color="000000"/>
              <w:right w:val="single" w:sz="4" w:space="0" w:color="000000"/>
            </w:tcBorders>
            <w:shd w:val="clear" w:color="000000" w:fill="FFFFFF"/>
            <w:vAlign w:val="bottom"/>
            <w:hideMark/>
          </w:tcPr>
          <w:p w14:paraId="67D7994F"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0,074</w:t>
            </w:r>
          </w:p>
        </w:tc>
        <w:tc>
          <w:tcPr>
            <w:tcW w:w="1276" w:type="dxa"/>
            <w:tcBorders>
              <w:top w:val="nil"/>
              <w:left w:val="nil"/>
              <w:bottom w:val="single" w:sz="4" w:space="0" w:color="000000"/>
              <w:right w:val="single" w:sz="4" w:space="0" w:color="000000"/>
            </w:tcBorders>
            <w:shd w:val="clear" w:color="000000" w:fill="FFFFFF"/>
            <w:vAlign w:val="bottom"/>
            <w:hideMark/>
          </w:tcPr>
          <w:p w14:paraId="55214CB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6,293</w:t>
            </w:r>
          </w:p>
        </w:tc>
        <w:tc>
          <w:tcPr>
            <w:tcW w:w="1442" w:type="dxa"/>
            <w:tcBorders>
              <w:top w:val="nil"/>
              <w:left w:val="nil"/>
              <w:bottom w:val="single" w:sz="4" w:space="0" w:color="000000"/>
              <w:right w:val="single" w:sz="4" w:space="0" w:color="000000"/>
            </w:tcBorders>
            <w:shd w:val="clear" w:color="000000" w:fill="FFFFFF"/>
            <w:vAlign w:val="bottom"/>
            <w:hideMark/>
          </w:tcPr>
          <w:p w14:paraId="79898463"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BA8BDB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03837AD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660C3DA7"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2,32</w:t>
            </w:r>
          </w:p>
        </w:tc>
        <w:tc>
          <w:tcPr>
            <w:tcW w:w="1642" w:type="dxa"/>
            <w:tcBorders>
              <w:top w:val="nil"/>
              <w:left w:val="nil"/>
              <w:bottom w:val="single" w:sz="4" w:space="0" w:color="000000"/>
              <w:right w:val="single" w:sz="4" w:space="0" w:color="000000"/>
            </w:tcBorders>
            <w:shd w:val="clear" w:color="000000" w:fill="FFFFFF"/>
            <w:vAlign w:val="bottom"/>
            <w:hideMark/>
          </w:tcPr>
          <w:p w14:paraId="7EA62EAB"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34,34</w:t>
            </w:r>
          </w:p>
        </w:tc>
        <w:tc>
          <w:tcPr>
            <w:tcW w:w="1500" w:type="dxa"/>
            <w:tcBorders>
              <w:top w:val="nil"/>
              <w:left w:val="nil"/>
              <w:bottom w:val="single" w:sz="4" w:space="0" w:color="000000"/>
              <w:right w:val="single" w:sz="4" w:space="0" w:color="000000"/>
            </w:tcBorders>
            <w:shd w:val="clear" w:color="000000" w:fill="FFFFFF"/>
            <w:vAlign w:val="bottom"/>
            <w:hideMark/>
          </w:tcPr>
          <w:p w14:paraId="485951C1"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68,77</w:t>
            </w:r>
          </w:p>
        </w:tc>
        <w:tc>
          <w:tcPr>
            <w:tcW w:w="1570" w:type="dxa"/>
            <w:tcBorders>
              <w:top w:val="nil"/>
              <w:left w:val="nil"/>
              <w:bottom w:val="single" w:sz="4" w:space="0" w:color="000000"/>
              <w:right w:val="single" w:sz="4" w:space="0" w:color="000000"/>
            </w:tcBorders>
            <w:shd w:val="clear" w:color="000000" w:fill="FFFFFF"/>
            <w:vAlign w:val="bottom"/>
            <w:hideMark/>
          </w:tcPr>
          <w:p w14:paraId="25A227DD" w14:textId="77777777" w:rsidR="00DE2C0C" w:rsidRPr="00DE2C0C" w:rsidRDefault="00DE2C0C" w:rsidP="00DE2C0C">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34,44</w:t>
            </w:r>
          </w:p>
        </w:tc>
      </w:tr>
    </w:tbl>
    <w:p w14:paraId="0D2D673D" w14:textId="75D4D8E7" w:rsidR="00DA30B7" w:rsidRDefault="00DA30B7" w:rsidP="006561B2">
      <w:pPr>
        <w:tabs>
          <w:tab w:val="left" w:pos="10110"/>
        </w:tabs>
        <w:rPr>
          <w:rFonts w:ascii="Times New Roman" w:eastAsia="Calibri" w:hAnsi="Times New Roman"/>
          <w:sz w:val="24"/>
          <w:szCs w:val="24"/>
          <w:lang w:val="ru-RU"/>
        </w:rPr>
      </w:pPr>
    </w:p>
    <w:p w14:paraId="01920D18" w14:textId="77777777" w:rsidR="00CB1236" w:rsidRDefault="00CB1236" w:rsidP="006561B2">
      <w:pPr>
        <w:tabs>
          <w:tab w:val="left" w:pos="10110"/>
        </w:tabs>
        <w:rPr>
          <w:rFonts w:ascii="Times New Roman" w:eastAsia="Calibri" w:hAnsi="Times New Roman"/>
          <w:sz w:val="24"/>
          <w:szCs w:val="24"/>
          <w:lang w:val="ru-RU"/>
        </w:rPr>
      </w:pPr>
    </w:p>
    <w:p w14:paraId="21DE536C" w14:textId="77777777" w:rsidR="00764E46" w:rsidRDefault="00764E46" w:rsidP="00764E4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1.1</w:t>
      </w:r>
      <w:r>
        <w:rPr>
          <w:rFonts w:ascii="Times New Roman" w:hAnsi="Times New Roman"/>
          <w:sz w:val="24"/>
          <w:szCs w:val="24"/>
          <w:lang w:val="ru-RU"/>
        </w:rPr>
        <w:t>5</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сетям)</w:t>
      </w:r>
    </w:p>
    <w:p w14:paraId="69331BEA" w14:textId="77777777" w:rsidR="00764E46" w:rsidRDefault="00764E46" w:rsidP="00764E46">
      <w:pPr>
        <w:widowControl w:val="0"/>
        <w:autoSpaceDE w:val="0"/>
        <w:autoSpaceDN w:val="0"/>
        <w:adjustRightInd w:val="0"/>
        <w:spacing w:after="0" w:line="240" w:lineRule="auto"/>
        <w:rPr>
          <w:rFonts w:ascii="Times New Roman" w:hAnsi="Times New Roman"/>
          <w:sz w:val="24"/>
          <w:szCs w:val="24"/>
          <w:lang w:val="ru-RU"/>
        </w:rPr>
      </w:pPr>
    </w:p>
    <w:tbl>
      <w:tblPr>
        <w:tblW w:w="50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1"/>
        <w:gridCol w:w="1493"/>
        <w:gridCol w:w="872"/>
        <w:gridCol w:w="1346"/>
        <w:gridCol w:w="1394"/>
        <w:gridCol w:w="2424"/>
        <w:gridCol w:w="1540"/>
        <w:gridCol w:w="1161"/>
        <w:gridCol w:w="1603"/>
        <w:gridCol w:w="1591"/>
      </w:tblGrid>
      <w:tr w:rsidR="00AB3111" w:rsidRPr="00B6671B" w14:paraId="76650FF7" w14:textId="77777777" w:rsidTr="000265A9">
        <w:trPr>
          <w:trHeight w:val="1413"/>
        </w:trPr>
        <w:tc>
          <w:tcPr>
            <w:tcW w:w="503" w:type="pct"/>
            <w:shd w:val="clear" w:color="auto" w:fill="auto"/>
            <w:tcMar>
              <w:top w:w="15" w:type="dxa"/>
              <w:left w:w="15" w:type="dxa"/>
              <w:bottom w:w="0" w:type="dxa"/>
              <w:right w:w="15" w:type="dxa"/>
            </w:tcMar>
            <w:vAlign w:val="bottom"/>
            <w:hideMark/>
          </w:tcPr>
          <w:p w14:paraId="68C2DD5C"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начала участка</w:t>
            </w:r>
          </w:p>
        </w:tc>
        <w:tc>
          <w:tcPr>
            <w:tcW w:w="500" w:type="pct"/>
            <w:shd w:val="clear" w:color="auto" w:fill="auto"/>
            <w:tcMar>
              <w:top w:w="15" w:type="dxa"/>
              <w:left w:w="15" w:type="dxa"/>
              <w:bottom w:w="0" w:type="dxa"/>
              <w:right w:w="15" w:type="dxa"/>
            </w:tcMar>
            <w:vAlign w:val="bottom"/>
            <w:hideMark/>
          </w:tcPr>
          <w:p w14:paraId="16B30E35"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конца участка</w:t>
            </w:r>
          </w:p>
        </w:tc>
        <w:tc>
          <w:tcPr>
            <w:tcW w:w="292" w:type="pct"/>
            <w:shd w:val="clear" w:color="auto" w:fill="auto"/>
            <w:tcMar>
              <w:top w:w="15" w:type="dxa"/>
              <w:left w:w="15" w:type="dxa"/>
              <w:bottom w:w="0" w:type="dxa"/>
              <w:right w:w="15" w:type="dxa"/>
            </w:tcMar>
            <w:vAlign w:val="bottom"/>
            <w:hideMark/>
          </w:tcPr>
          <w:p w14:paraId="6E34BD6D"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Длина участка, м</w:t>
            </w:r>
          </w:p>
        </w:tc>
        <w:tc>
          <w:tcPr>
            <w:tcW w:w="451" w:type="pct"/>
            <w:shd w:val="clear" w:color="auto" w:fill="auto"/>
            <w:tcMar>
              <w:top w:w="15" w:type="dxa"/>
              <w:left w:w="15" w:type="dxa"/>
              <w:bottom w:w="0" w:type="dxa"/>
              <w:right w:w="15" w:type="dxa"/>
            </w:tcMar>
            <w:vAlign w:val="bottom"/>
            <w:hideMark/>
          </w:tcPr>
          <w:p w14:paraId="7853E4F2"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Внут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енний диамет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 xml:space="preserve"> подающего 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убоп</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овода, м</w:t>
            </w:r>
          </w:p>
        </w:tc>
        <w:tc>
          <w:tcPr>
            <w:tcW w:w="467" w:type="pct"/>
            <w:shd w:val="clear" w:color="auto" w:fill="auto"/>
            <w:tcMar>
              <w:top w:w="15" w:type="dxa"/>
              <w:left w:w="15" w:type="dxa"/>
              <w:bottom w:w="0" w:type="dxa"/>
              <w:right w:w="15" w:type="dxa"/>
            </w:tcMar>
            <w:vAlign w:val="bottom"/>
            <w:hideMark/>
          </w:tcPr>
          <w:p w14:paraId="45831CE9"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Внутренний диаметр обратного трубопровода, м</w:t>
            </w:r>
          </w:p>
        </w:tc>
        <w:tc>
          <w:tcPr>
            <w:tcW w:w="812" w:type="pct"/>
            <w:shd w:val="clear" w:color="auto" w:fill="auto"/>
            <w:tcMar>
              <w:top w:w="15" w:type="dxa"/>
              <w:left w:w="15" w:type="dxa"/>
              <w:bottom w:w="0" w:type="dxa"/>
              <w:right w:w="15" w:type="dxa"/>
            </w:tcMar>
            <w:vAlign w:val="bottom"/>
            <w:hideMark/>
          </w:tcPr>
          <w:p w14:paraId="51F9005E"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Вид прокладки тепловой сети</w:t>
            </w:r>
          </w:p>
        </w:tc>
        <w:tc>
          <w:tcPr>
            <w:tcW w:w="516" w:type="pct"/>
            <w:shd w:val="clear" w:color="auto" w:fill="auto"/>
            <w:tcMar>
              <w:top w:w="15" w:type="dxa"/>
              <w:left w:w="15" w:type="dxa"/>
              <w:bottom w:w="0" w:type="dxa"/>
              <w:right w:w="15" w:type="dxa"/>
            </w:tcMar>
            <w:vAlign w:val="bottom"/>
            <w:hideMark/>
          </w:tcPr>
          <w:p w14:paraId="588FFB4D"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Расход воды в подающем трубопроводе, т/ч</w:t>
            </w:r>
          </w:p>
        </w:tc>
        <w:tc>
          <w:tcPr>
            <w:tcW w:w="389" w:type="pct"/>
            <w:shd w:val="clear" w:color="auto" w:fill="auto"/>
            <w:tcMar>
              <w:top w:w="15" w:type="dxa"/>
              <w:left w:w="15" w:type="dxa"/>
              <w:bottom w:w="0" w:type="dxa"/>
              <w:right w:w="15" w:type="dxa"/>
            </w:tcMar>
            <w:vAlign w:val="bottom"/>
            <w:hideMark/>
          </w:tcPr>
          <w:p w14:paraId="26A89B0E"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Скорость движения воды в под.тр-де, м/с</w:t>
            </w:r>
          </w:p>
        </w:tc>
        <w:tc>
          <w:tcPr>
            <w:tcW w:w="537" w:type="pct"/>
            <w:shd w:val="clear" w:color="auto" w:fill="auto"/>
            <w:tcMar>
              <w:top w:w="15" w:type="dxa"/>
              <w:left w:w="15" w:type="dxa"/>
              <w:bottom w:w="0" w:type="dxa"/>
              <w:right w:w="15" w:type="dxa"/>
            </w:tcMar>
            <w:vAlign w:val="bottom"/>
            <w:hideMark/>
          </w:tcPr>
          <w:p w14:paraId="2D513903"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Тепловые потери в подающем трубопроводе, ккал/ч</w:t>
            </w:r>
          </w:p>
        </w:tc>
        <w:tc>
          <w:tcPr>
            <w:tcW w:w="533" w:type="pct"/>
            <w:shd w:val="clear" w:color="auto" w:fill="auto"/>
            <w:tcMar>
              <w:top w:w="15" w:type="dxa"/>
              <w:left w:w="15" w:type="dxa"/>
              <w:bottom w:w="0" w:type="dxa"/>
              <w:right w:w="15" w:type="dxa"/>
            </w:tcMar>
            <w:vAlign w:val="bottom"/>
            <w:hideMark/>
          </w:tcPr>
          <w:p w14:paraId="2004E229"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Тепловые потери в обратном трубопроводе, ккал/ч</w:t>
            </w:r>
          </w:p>
        </w:tc>
      </w:tr>
      <w:tr w:rsidR="00AB3111" w14:paraId="297E82C4" w14:textId="77777777" w:rsidTr="000265A9">
        <w:trPr>
          <w:trHeight w:val="387"/>
        </w:trPr>
        <w:tc>
          <w:tcPr>
            <w:tcW w:w="503" w:type="pct"/>
            <w:shd w:val="clear" w:color="000000" w:fill="FFFFFF"/>
            <w:tcMar>
              <w:top w:w="15" w:type="dxa"/>
              <w:left w:w="15" w:type="dxa"/>
              <w:bottom w:w="0" w:type="dxa"/>
              <w:right w:w="15" w:type="dxa"/>
            </w:tcMar>
            <w:vAlign w:val="bottom"/>
            <w:hideMark/>
          </w:tcPr>
          <w:p w14:paraId="1E22651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500" w:type="pct"/>
            <w:shd w:val="clear" w:color="000000" w:fill="FFFFFF"/>
            <w:tcMar>
              <w:top w:w="15" w:type="dxa"/>
              <w:left w:w="15" w:type="dxa"/>
              <w:bottom w:w="0" w:type="dxa"/>
              <w:right w:w="15" w:type="dxa"/>
            </w:tcMar>
            <w:vAlign w:val="bottom"/>
            <w:hideMark/>
          </w:tcPr>
          <w:p w14:paraId="288D5F5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w:t>
            </w:r>
          </w:p>
        </w:tc>
        <w:tc>
          <w:tcPr>
            <w:tcW w:w="292" w:type="pct"/>
            <w:shd w:val="clear" w:color="000000" w:fill="FFFFFF"/>
            <w:tcMar>
              <w:top w:w="15" w:type="dxa"/>
              <w:left w:w="15" w:type="dxa"/>
              <w:bottom w:w="0" w:type="dxa"/>
              <w:right w:w="15" w:type="dxa"/>
            </w:tcMar>
            <w:vAlign w:val="bottom"/>
            <w:hideMark/>
          </w:tcPr>
          <w:p w14:paraId="528FCF6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22,27</w:t>
            </w:r>
          </w:p>
        </w:tc>
        <w:tc>
          <w:tcPr>
            <w:tcW w:w="451" w:type="pct"/>
            <w:shd w:val="clear" w:color="000000" w:fill="FFFFFF"/>
            <w:tcMar>
              <w:top w:w="15" w:type="dxa"/>
              <w:left w:w="15" w:type="dxa"/>
              <w:bottom w:w="0" w:type="dxa"/>
              <w:right w:w="15" w:type="dxa"/>
            </w:tcMar>
            <w:vAlign w:val="bottom"/>
            <w:hideMark/>
          </w:tcPr>
          <w:p w14:paraId="72151FE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shd w:val="clear" w:color="000000" w:fill="FFFFFF"/>
            <w:tcMar>
              <w:top w:w="15" w:type="dxa"/>
              <w:left w:w="15" w:type="dxa"/>
              <w:bottom w:w="0" w:type="dxa"/>
              <w:right w:w="15" w:type="dxa"/>
            </w:tcMar>
            <w:vAlign w:val="bottom"/>
            <w:hideMark/>
          </w:tcPr>
          <w:p w14:paraId="2F75A73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shd w:val="clear" w:color="000000" w:fill="FFFFFF"/>
            <w:tcMar>
              <w:top w:w="15" w:type="dxa"/>
              <w:left w:w="15" w:type="dxa"/>
              <w:bottom w:w="0" w:type="dxa"/>
              <w:right w:w="15" w:type="dxa"/>
            </w:tcMar>
            <w:vAlign w:val="bottom"/>
            <w:hideMark/>
          </w:tcPr>
          <w:p w14:paraId="4F9C380D"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371F337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0,0804</w:t>
            </w:r>
          </w:p>
        </w:tc>
        <w:tc>
          <w:tcPr>
            <w:tcW w:w="389" w:type="pct"/>
            <w:shd w:val="clear" w:color="000000" w:fill="FFFFFF"/>
            <w:tcMar>
              <w:top w:w="15" w:type="dxa"/>
              <w:left w:w="15" w:type="dxa"/>
              <w:bottom w:w="0" w:type="dxa"/>
              <w:right w:w="15" w:type="dxa"/>
            </w:tcMar>
            <w:vAlign w:val="bottom"/>
            <w:hideMark/>
          </w:tcPr>
          <w:p w14:paraId="4306804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0,003</w:t>
            </w:r>
          </w:p>
        </w:tc>
        <w:tc>
          <w:tcPr>
            <w:tcW w:w="537" w:type="pct"/>
            <w:shd w:val="clear" w:color="000000" w:fill="FFFFFF"/>
            <w:tcMar>
              <w:top w:w="15" w:type="dxa"/>
              <w:left w:w="15" w:type="dxa"/>
              <w:bottom w:w="0" w:type="dxa"/>
              <w:right w:w="15" w:type="dxa"/>
            </w:tcMar>
            <w:vAlign w:val="bottom"/>
            <w:hideMark/>
          </w:tcPr>
          <w:p w14:paraId="6B72E22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826,83</w:t>
            </w:r>
          </w:p>
        </w:tc>
        <w:tc>
          <w:tcPr>
            <w:tcW w:w="533" w:type="pct"/>
            <w:shd w:val="clear" w:color="000000" w:fill="FFFFFF"/>
            <w:tcMar>
              <w:top w:w="15" w:type="dxa"/>
              <w:left w:w="15" w:type="dxa"/>
              <w:bottom w:w="0" w:type="dxa"/>
              <w:right w:w="15" w:type="dxa"/>
            </w:tcMar>
            <w:vAlign w:val="bottom"/>
            <w:hideMark/>
          </w:tcPr>
          <w:p w14:paraId="315BCAC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320,08</w:t>
            </w:r>
          </w:p>
        </w:tc>
      </w:tr>
      <w:tr w:rsidR="00AB3111" w14:paraId="02959ADB" w14:textId="77777777" w:rsidTr="000265A9">
        <w:trPr>
          <w:trHeight w:val="417"/>
        </w:trPr>
        <w:tc>
          <w:tcPr>
            <w:tcW w:w="503" w:type="pct"/>
            <w:shd w:val="clear" w:color="000000" w:fill="FFFFFF"/>
            <w:tcMar>
              <w:top w:w="15" w:type="dxa"/>
              <w:left w:w="15" w:type="dxa"/>
              <w:bottom w:w="0" w:type="dxa"/>
              <w:right w:w="15" w:type="dxa"/>
            </w:tcMar>
            <w:vAlign w:val="bottom"/>
            <w:hideMark/>
          </w:tcPr>
          <w:p w14:paraId="756B709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500" w:type="pct"/>
            <w:shd w:val="clear" w:color="000000" w:fill="FFFFFF"/>
            <w:tcMar>
              <w:top w:w="15" w:type="dxa"/>
              <w:left w:w="15" w:type="dxa"/>
              <w:bottom w:w="0" w:type="dxa"/>
              <w:right w:w="15" w:type="dxa"/>
            </w:tcMar>
            <w:vAlign w:val="bottom"/>
            <w:hideMark/>
          </w:tcPr>
          <w:p w14:paraId="35CA62F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292" w:type="pct"/>
            <w:shd w:val="clear" w:color="000000" w:fill="FFFFFF"/>
            <w:tcMar>
              <w:top w:w="15" w:type="dxa"/>
              <w:left w:w="15" w:type="dxa"/>
              <w:bottom w:w="0" w:type="dxa"/>
              <w:right w:w="15" w:type="dxa"/>
            </w:tcMar>
            <w:vAlign w:val="bottom"/>
            <w:hideMark/>
          </w:tcPr>
          <w:p w14:paraId="3042593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121,75</w:t>
            </w:r>
          </w:p>
        </w:tc>
        <w:tc>
          <w:tcPr>
            <w:tcW w:w="451" w:type="pct"/>
            <w:shd w:val="clear" w:color="000000" w:fill="FFFFFF"/>
            <w:tcMar>
              <w:top w:w="15" w:type="dxa"/>
              <w:left w:w="15" w:type="dxa"/>
              <w:bottom w:w="0" w:type="dxa"/>
              <w:right w:w="15" w:type="dxa"/>
            </w:tcMar>
            <w:vAlign w:val="bottom"/>
            <w:hideMark/>
          </w:tcPr>
          <w:p w14:paraId="7C649BF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shd w:val="clear" w:color="000000" w:fill="FFFFFF"/>
            <w:tcMar>
              <w:top w:w="15" w:type="dxa"/>
              <w:left w:w="15" w:type="dxa"/>
              <w:bottom w:w="0" w:type="dxa"/>
              <w:right w:w="15" w:type="dxa"/>
            </w:tcMar>
            <w:vAlign w:val="bottom"/>
            <w:hideMark/>
          </w:tcPr>
          <w:p w14:paraId="3AC14E6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shd w:val="clear" w:color="000000" w:fill="FFFFFF"/>
            <w:tcMar>
              <w:top w:w="15" w:type="dxa"/>
              <w:left w:w="15" w:type="dxa"/>
              <w:bottom w:w="0" w:type="dxa"/>
              <w:right w:w="15" w:type="dxa"/>
            </w:tcMar>
            <w:vAlign w:val="bottom"/>
            <w:hideMark/>
          </w:tcPr>
          <w:p w14:paraId="24E93A8E"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2278267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2,8462</w:t>
            </w:r>
          </w:p>
        </w:tc>
        <w:tc>
          <w:tcPr>
            <w:tcW w:w="389" w:type="pct"/>
            <w:shd w:val="clear" w:color="000000" w:fill="FFFFFF"/>
            <w:tcMar>
              <w:top w:w="15" w:type="dxa"/>
              <w:left w:w="15" w:type="dxa"/>
              <w:bottom w:w="0" w:type="dxa"/>
              <w:right w:w="15" w:type="dxa"/>
            </w:tcMar>
            <w:vAlign w:val="bottom"/>
            <w:hideMark/>
          </w:tcPr>
          <w:p w14:paraId="766864A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0,11</w:t>
            </w:r>
          </w:p>
        </w:tc>
        <w:tc>
          <w:tcPr>
            <w:tcW w:w="537" w:type="pct"/>
            <w:shd w:val="clear" w:color="000000" w:fill="FFFFFF"/>
            <w:tcMar>
              <w:top w:w="15" w:type="dxa"/>
              <w:left w:w="15" w:type="dxa"/>
              <w:bottom w:w="0" w:type="dxa"/>
              <w:right w:w="15" w:type="dxa"/>
            </w:tcMar>
            <w:vAlign w:val="bottom"/>
            <w:hideMark/>
          </w:tcPr>
          <w:p w14:paraId="1DE9D76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2596,42</w:t>
            </w:r>
          </w:p>
        </w:tc>
        <w:tc>
          <w:tcPr>
            <w:tcW w:w="533" w:type="pct"/>
            <w:shd w:val="clear" w:color="000000" w:fill="FFFFFF"/>
            <w:tcMar>
              <w:top w:w="15" w:type="dxa"/>
              <w:left w:w="15" w:type="dxa"/>
              <w:bottom w:w="0" w:type="dxa"/>
              <w:right w:w="15" w:type="dxa"/>
            </w:tcMar>
            <w:vAlign w:val="bottom"/>
            <w:hideMark/>
          </w:tcPr>
          <w:p w14:paraId="2EF831A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1110,42</w:t>
            </w:r>
          </w:p>
        </w:tc>
      </w:tr>
      <w:tr w:rsidR="00AB3111" w14:paraId="39807CF4" w14:textId="77777777" w:rsidTr="000265A9">
        <w:trPr>
          <w:trHeight w:val="408"/>
        </w:trPr>
        <w:tc>
          <w:tcPr>
            <w:tcW w:w="503" w:type="pct"/>
            <w:shd w:val="clear" w:color="000000" w:fill="FFFFFF"/>
            <w:tcMar>
              <w:top w:w="15" w:type="dxa"/>
              <w:left w:w="15" w:type="dxa"/>
              <w:bottom w:w="0" w:type="dxa"/>
              <w:right w:w="15" w:type="dxa"/>
            </w:tcMar>
            <w:vAlign w:val="bottom"/>
            <w:hideMark/>
          </w:tcPr>
          <w:p w14:paraId="4062661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500" w:type="pct"/>
            <w:shd w:val="clear" w:color="000000" w:fill="FFFFFF"/>
            <w:tcMar>
              <w:top w:w="15" w:type="dxa"/>
              <w:left w:w="15" w:type="dxa"/>
              <w:bottom w:w="0" w:type="dxa"/>
              <w:right w:w="15" w:type="dxa"/>
            </w:tcMar>
            <w:vAlign w:val="bottom"/>
            <w:hideMark/>
          </w:tcPr>
          <w:p w14:paraId="19F3C32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ТК-14</w:t>
            </w:r>
          </w:p>
        </w:tc>
        <w:tc>
          <w:tcPr>
            <w:tcW w:w="292" w:type="pct"/>
            <w:shd w:val="clear" w:color="000000" w:fill="FFFFFF"/>
            <w:tcMar>
              <w:top w:w="15" w:type="dxa"/>
              <w:left w:w="15" w:type="dxa"/>
              <w:bottom w:w="0" w:type="dxa"/>
              <w:right w:w="15" w:type="dxa"/>
            </w:tcMar>
            <w:vAlign w:val="bottom"/>
            <w:hideMark/>
          </w:tcPr>
          <w:p w14:paraId="379343A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143,82</w:t>
            </w:r>
          </w:p>
        </w:tc>
        <w:tc>
          <w:tcPr>
            <w:tcW w:w="451" w:type="pct"/>
            <w:shd w:val="clear" w:color="000000" w:fill="FFFFFF"/>
            <w:tcMar>
              <w:top w:w="15" w:type="dxa"/>
              <w:left w:w="15" w:type="dxa"/>
              <w:bottom w:w="0" w:type="dxa"/>
              <w:right w:w="15" w:type="dxa"/>
            </w:tcMar>
            <w:vAlign w:val="bottom"/>
            <w:hideMark/>
          </w:tcPr>
          <w:p w14:paraId="2797414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shd w:val="clear" w:color="000000" w:fill="FFFFFF"/>
            <w:tcMar>
              <w:top w:w="15" w:type="dxa"/>
              <w:left w:w="15" w:type="dxa"/>
              <w:bottom w:w="0" w:type="dxa"/>
              <w:right w:w="15" w:type="dxa"/>
            </w:tcMar>
            <w:vAlign w:val="bottom"/>
            <w:hideMark/>
          </w:tcPr>
          <w:p w14:paraId="70AEF71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shd w:val="clear" w:color="000000" w:fill="FFFFFF"/>
            <w:tcMar>
              <w:top w:w="15" w:type="dxa"/>
              <w:left w:w="15" w:type="dxa"/>
              <w:bottom w:w="0" w:type="dxa"/>
              <w:right w:w="15" w:type="dxa"/>
            </w:tcMar>
            <w:vAlign w:val="bottom"/>
            <w:hideMark/>
          </w:tcPr>
          <w:p w14:paraId="0349E1BC"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44659B9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1,648</w:t>
            </w:r>
          </w:p>
        </w:tc>
        <w:tc>
          <w:tcPr>
            <w:tcW w:w="389" w:type="pct"/>
            <w:shd w:val="clear" w:color="000000" w:fill="FFFFFF"/>
            <w:tcMar>
              <w:top w:w="15" w:type="dxa"/>
              <w:left w:w="15" w:type="dxa"/>
              <w:bottom w:w="0" w:type="dxa"/>
              <w:right w:w="15" w:type="dxa"/>
            </w:tcMar>
            <w:vAlign w:val="bottom"/>
            <w:hideMark/>
          </w:tcPr>
          <w:p w14:paraId="090E2BA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0,028</w:t>
            </w:r>
          </w:p>
        </w:tc>
        <w:tc>
          <w:tcPr>
            <w:tcW w:w="537" w:type="pct"/>
            <w:shd w:val="clear" w:color="000000" w:fill="FFFFFF"/>
            <w:tcMar>
              <w:top w:w="15" w:type="dxa"/>
              <w:left w:w="15" w:type="dxa"/>
              <w:bottom w:w="0" w:type="dxa"/>
              <w:right w:w="15" w:type="dxa"/>
            </w:tcMar>
            <w:vAlign w:val="bottom"/>
            <w:hideMark/>
          </w:tcPr>
          <w:p w14:paraId="7FAE4B1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3602,04</w:t>
            </w:r>
          </w:p>
        </w:tc>
        <w:tc>
          <w:tcPr>
            <w:tcW w:w="533" w:type="pct"/>
            <w:shd w:val="clear" w:color="000000" w:fill="FFFFFF"/>
            <w:tcMar>
              <w:top w:w="15" w:type="dxa"/>
              <w:left w:w="15" w:type="dxa"/>
              <w:bottom w:w="0" w:type="dxa"/>
              <w:right w:w="15" w:type="dxa"/>
            </w:tcMar>
            <w:vAlign w:val="bottom"/>
            <w:hideMark/>
          </w:tcPr>
          <w:p w14:paraId="5C83708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1474,69</w:t>
            </w:r>
          </w:p>
        </w:tc>
      </w:tr>
      <w:tr w:rsidR="00AB3111" w14:paraId="71EF6753" w14:textId="77777777" w:rsidTr="000265A9">
        <w:trPr>
          <w:trHeight w:val="414"/>
        </w:trPr>
        <w:tc>
          <w:tcPr>
            <w:tcW w:w="503" w:type="pct"/>
            <w:shd w:val="clear" w:color="000000" w:fill="FFFFFF"/>
            <w:tcMar>
              <w:top w:w="15" w:type="dxa"/>
              <w:left w:w="15" w:type="dxa"/>
              <w:bottom w:w="0" w:type="dxa"/>
              <w:right w:w="15" w:type="dxa"/>
            </w:tcMar>
            <w:vAlign w:val="bottom"/>
            <w:hideMark/>
          </w:tcPr>
          <w:p w14:paraId="11465FE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ТК-14</w:t>
            </w:r>
          </w:p>
        </w:tc>
        <w:tc>
          <w:tcPr>
            <w:tcW w:w="500" w:type="pct"/>
            <w:shd w:val="clear" w:color="000000" w:fill="FFFFFF"/>
            <w:tcMar>
              <w:top w:w="15" w:type="dxa"/>
              <w:left w:w="15" w:type="dxa"/>
              <w:bottom w:w="0" w:type="dxa"/>
              <w:right w:w="15" w:type="dxa"/>
            </w:tcMar>
            <w:vAlign w:val="bottom"/>
            <w:hideMark/>
          </w:tcPr>
          <w:p w14:paraId="53DAE54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w:t>
            </w:r>
          </w:p>
        </w:tc>
        <w:tc>
          <w:tcPr>
            <w:tcW w:w="292" w:type="pct"/>
            <w:shd w:val="clear" w:color="000000" w:fill="FFFFFF"/>
            <w:tcMar>
              <w:top w:w="15" w:type="dxa"/>
              <w:left w:w="15" w:type="dxa"/>
              <w:bottom w:w="0" w:type="dxa"/>
              <w:right w:w="15" w:type="dxa"/>
            </w:tcMar>
            <w:vAlign w:val="bottom"/>
            <w:hideMark/>
          </w:tcPr>
          <w:p w14:paraId="0F9AE15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248,76</w:t>
            </w:r>
          </w:p>
        </w:tc>
        <w:tc>
          <w:tcPr>
            <w:tcW w:w="451" w:type="pct"/>
            <w:shd w:val="clear" w:color="000000" w:fill="FFFFFF"/>
            <w:tcMar>
              <w:top w:w="15" w:type="dxa"/>
              <w:left w:w="15" w:type="dxa"/>
              <w:bottom w:w="0" w:type="dxa"/>
              <w:right w:w="15" w:type="dxa"/>
            </w:tcMar>
            <w:vAlign w:val="bottom"/>
            <w:hideMark/>
          </w:tcPr>
          <w:p w14:paraId="43C456F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shd w:val="clear" w:color="000000" w:fill="FFFFFF"/>
            <w:tcMar>
              <w:top w:w="15" w:type="dxa"/>
              <w:left w:w="15" w:type="dxa"/>
              <w:bottom w:w="0" w:type="dxa"/>
              <w:right w:w="15" w:type="dxa"/>
            </w:tcMar>
            <w:vAlign w:val="bottom"/>
            <w:hideMark/>
          </w:tcPr>
          <w:p w14:paraId="5E494C0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shd w:val="clear" w:color="000000" w:fill="FFFFFF"/>
            <w:tcMar>
              <w:top w:w="15" w:type="dxa"/>
              <w:left w:w="15" w:type="dxa"/>
              <w:bottom w:w="0" w:type="dxa"/>
              <w:right w:w="15" w:type="dxa"/>
            </w:tcMar>
            <w:vAlign w:val="bottom"/>
            <w:hideMark/>
          </w:tcPr>
          <w:p w14:paraId="3CF74E0A"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76799BC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1,6421</w:t>
            </w:r>
          </w:p>
        </w:tc>
        <w:tc>
          <w:tcPr>
            <w:tcW w:w="389" w:type="pct"/>
            <w:shd w:val="clear" w:color="000000" w:fill="FFFFFF"/>
            <w:tcMar>
              <w:top w:w="15" w:type="dxa"/>
              <w:left w:w="15" w:type="dxa"/>
              <w:bottom w:w="0" w:type="dxa"/>
              <w:right w:w="15" w:type="dxa"/>
            </w:tcMar>
            <w:vAlign w:val="bottom"/>
            <w:hideMark/>
          </w:tcPr>
          <w:p w14:paraId="325988A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0,138</w:t>
            </w:r>
          </w:p>
        </w:tc>
        <w:tc>
          <w:tcPr>
            <w:tcW w:w="537" w:type="pct"/>
            <w:shd w:val="clear" w:color="000000" w:fill="FFFFFF"/>
            <w:tcMar>
              <w:top w:w="15" w:type="dxa"/>
              <w:left w:w="15" w:type="dxa"/>
              <w:bottom w:w="0" w:type="dxa"/>
              <w:right w:w="15" w:type="dxa"/>
            </w:tcMar>
            <w:vAlign w:val="bottom"/>
            <w:hideMark/>
          </w:tcPr>
          <w:p w14:paraId="2FDBDEB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4251,48</w:t>
            </w:r>
          </w:p>
        </w:tc>
        <w:tc>
          <w:tcPr>
            <w:tcW w:w="533" w:type="pct"/>
            <w:shd w:val="clear" w:color="000000" w:fill="FFFFFF"/>
            <w:tcMar>
              <w:top w:w="15" w:type="dxa"/>
              <w:left w:w="15" w:type="dxa"/>
              <w:bottom w:w="0" w:type="dxa"/>
              <w:right w:w="15" w:type="dxa"/>
            </w:tcMar>
            <w:vAlign w:val="bottom"/>
            <w:hideMark/>
          </w:tcPr>
          <w:p w14:paraId="20FBAB8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1803,16</w:t>
            </w:r>
          </w:p>
        </w:tc>
      </w:tr>
      <w:tr w:rsidR="00AB3111" w14:paraId="1C72B9A5" w14:textId="77777777" w:rsidTr="000265A9">
        <w:trPr>
          <w:trHeight w:val="407"/>
        </w:trPr>
        <w:tc>
          <w:tcPr>
            <w:tcW w:w="503" w:type="pct"/>
            <w:shd w:val="clear" w:color="000000" w:fill="FFFFFF"/>
            <w:tcMar>
              <w:top w:w="15" w:type="dxa"/>
              <w:left w:w="15" w:type="dxa"/>
              <w:bottom w:w="0" w:type="dxa"/>
              <w:right w:w="15" w:type="dxa"/>
            </w:tcMar>
            <w:vAlign w:val="bottom"/>
            <w:hideMark/>
          </w:tcPr>
          <w:p w14:paraId="085BD7D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Котельная</w:t>
            </w:r>
          </w:p>
        </w:tc>
        <w:tc>
          <w:tcPr>
            <w:tcW w:w="500" w:type="pct"/>
            <w:shd w:val="clear" w:color="000000" w:fill="FFFFFF"/>
            <w:tcMar>
              <w:top w:w="15" w:type="dxa"/>
              <w:left w:w="15" w:type="dxa"/>
              <w:bottom w:w="0" w:type="dxa"/>
              <w:right w:w="15" w:type="dxa"/>
            </w:tcMar>
            <w:vAlign w:val="bottom"/>
            <w:hideMark/>
          </w:tcPr>
          <w:p w14:paraId="4673E9C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292" w:type="pct"/>
            <w:shd w:val="clear" w:color="000000" w:fill="FFFFFF"/>
            <w:tcMar>
              <w:top w:w="15" w:type="dxa"/>
              <w:left w:w="15" w:type="dxa"/>
              <w:bottom w:w="0" w:type="dxa"/>
              <w:right w:w="15" w:type="dxa"/>
            </w:tcMar>
            <w:vAlign w:val="bottom"/>
            <w:hideMark/>
          </w:tcPr>
          <w:p w14:paraId="67DD857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20</w:t>
            </w:r>
          </w:p>
        </w:tc>
        <w:tc>
          <w:tcPr>
            <w:tcW w:w="451" w:type="pct"/>
            <w:shd w:val="clear" w:color="000000" w:fill="FFFFFF"/>
            <w:tcMar>
              <w:top w:w="15" w:type="dxa"/>
              <w:left w:w="15" w:type="dxa"/>
              <w:bottom w:w="0" w:type="dxa"/>
              <w:right w:w="15" w:type="dxa"/>
            </w:tcMar>
            <w:vAlign w:val="bottom"/>
            <w:hideMark/>
          </w:tcPr>
          <w:p w14:paraId="3855E2D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shd w:val="clear" w:color="000000" w:fill="FFFFFF"/>
            <w:tcMar>
              <w:top w:w="15" w:type="dxa"/>
              <w:left w:w="15" w:type="dxa"/>
              <w:bottom w:w="0" w:type="dxa"/>
              <w:right w:w="15" w:type="dxa"/>
            </w:tcMar>
            <w:vAlign w:val="bottom"/>
            <w:hideMark/>
          </w:tcPr>
          <w:p w14:paraId="51EC76A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shd w:val="clear" w:color="000000" w:fill="FFFFFF"/>
            <w:tcMar>
              <w:top w:w="15" w:type="dxa"/>
              <w:left w:w="15" w:type="dxa"/>
              <w:bottom w:w="0" w:type="dxa"/>
              <w:right w:w="15" w:type="dxa"/>
            </w:tcMar>
            <w:vAlign w:val="bottom"/>
            <w:hideMark/>
          </w:tcPr>
          <w:p w14:paraId="779093A5"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007D1CE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50,7023</w:t>
            </w:r>
          </w:p>
        </w:tc>
        <w:tc>
          <w:tcPr>
            <w:tcW w:w="389" w:type="pct"/>
            <w:shd w:val="clear" w:color="000000" w:fill="FFFFFF"/>
            <w:tcMar>
              <w:top w:w="15" w:type="dxa"/>
              <w:left w:w="15" w:type="dxa"/>
              <w:bottom w:w="0" w:type="dxa"/>
              <w:right w:w="15" w:type="dxa"/>
            </w:tcMar>
            <w:vAlign w:val="bottom"/>
            <w:hideMark/>
          </w:tcPr>
          <w:p w14:paraId="5AC981A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0,853</w:t>
            </w:r>
          </w:p>
        </w:tc>
        <w:tc>
          <w:tcPr>
            <w:tcW w:w="537" w:type="pct"/>
            <w:shd w:val="clear" w:color="000000" w:fill="FFFFFF"/>
            <w:tcMar>
              <w:top w:w="15" w:type="dxa"/>
              <w:left w:w="15" w:type="dxa"/>
              <w:bottom w:w="0" w:type="dxa"/>
              <w:right w:w="15" w:type="dxa"/>
            </w:tcMar>
            <w:vAlign w:val="bottom"/>
            <w:hideMark/>
          </w:tcPr>
          <w:p w14:paraId="7F7F0FE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350,62</w:t>
            </w:r>
          </w:p>
        </w:tc>
        <w:tc>
          <w:tcPr>
            <w:tcW w:w="533" w:type="pct"/>
            <w:shd w:val="clear" w:color="000000" w:fill="FFFFFF"/>
            <w:tcMar>
              <w:top w:w="15" w:type="dxa"/>
              <w:left w:w="15" w:type="dxa"/>
              <w:bottom w:w="0" w:type="dxa"/>
              <w:right w:w="15" w:type="dxa"/>
            </w:tcMar>
            <w:vAlign w:val="bottom"/>
            <w:hideMark/>
          </w:tcPr>
          <w:p w14:paraId="4891CD0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150,26</w:t>
            </w:r>
          </w:p>
        </w:tc>
      </w:tr>
      <w:tr w:rsidR="00AB3111" w14:paraId="0F8F9520" w14:textId="77777777" w:rsidTr="000265A9">
        <w:trPr>
          <w:trHeight w:val="544"/>
        </w:trPr>
        <w:tc>
          <w:tcPr>
            <w:tcW w:w="503" w:type="pct"/>
            <w:shd w:val="clear" w:color="000000" w:fill="FFFFFF"/>
            <w:tcMar>
              <w:top w:w="15" w:type="dxa"/>
              <w:left w:w="15" w:type="dxa"/>
              <w:bottom w:w="0" w:type="dxa"/>
              <w:right w:w="15" w:type="dxa"/>
            </w:tcMar>
            <w:vAlign w:val="bottom"/>
            <w:hideMark/>
          </w:tcPr>
          <w:p w14:paraId="7848A25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ТК-7</w:t>
            </w:r>
          </w:p>
        </w:tc>
        <w:tc>
          <w:tcPr>
            <w:tcW w:w="500" w:type="pct"/>
            <w:shd w:val="clear" w:color="000000" w:fill="FFFFFF"/>
            <w:tcMar>
              <w:top w:w="15" w:type="dxa"/>
              <w:left w:w="15" w:type="dxa"/>
              <w:bottom w:w="0" w:type="dxa"/>
              <w:right w:w="15" w:type="dxa"/>
            </w:tcMar>
            <w:vAlign w:val="bottom"/>
            <w:hideMark/>
          </w:tcPr>
          <w:p w14:paraId="1588D4A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292" w:type="pct"/>
            <w:shd w:val="clear" w:color="000000" w:fill="FFFFFF"/>
            <w:tcMar>
              <w:top w:w="15" w:type="dxa"/>
              <w:left w:w="15" w:type="dxa"/>
              <w:bottom w:w="0" w:type="dxa"/>
              <w:right w:w="15" w:type="dxa"/>
            </w:tcMar>
            <w:vAlign w:val="bottom"/>
            <w:hideMark/>
          </w:tcPr>
          <w:p w14:paraId="3D53A81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8,2</w:t>
            </w:r>
          </w:p>
        </w:tc>
        <w:tc>
          <w:tcPr>
            <w:tcW w:w="451" w:type="pct"/>
            <w:shd w:val="clear" w:color="000000" w:fill="FFFFFF"/>
            <w:tcMar>
              <w:top w:w="15" w:type="dxa"/>
              <w:left w:w="15" w:type="dxa"/>
              <w:bottom w:w="0" w:type="dxa"/>
              <w:right w:w="15" w:type="dxa"/>
            </w:tcMar>
            <w:vAlign w:val="bottom"/>
            <w:hideMark/>
          </w:tcPr>
          <w:p w14:paraId="4D638F5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shd w:val="clear" w:color="000000" w:fill="FFFFFF"/>
            <w:tcMar>
              <w:top w:w="15" w:type="dxa"/>
              <w:left w:w="15" w:type="dxa"/>
              <w:bottom w:w="0" w:type="dxa"/>
              <w:right w:w="15" w:type="dxa"/>
            </w:tcMar>
            <w:vAlign w:val="bottom"/>
            <w:hideMark/>
          </w:tcPr>
          <w:p w14:paraId="7F7F879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shd w:val="clear" w:color="000000" w:fill="FFFFFF"/>
            <w:tcMar>
              <w:top w:w="15" w:type="dxa"/>
              <w:left w:w="15" w:type="dxa"/>
              <w:bottom w:w="0" w:type="dxa"/>
              <w:right w:w="15" w:type="dxa"/>
            </w:tcMar>
            <w:vAlign w:val="bottom"/>
            <w:hideMark/>
          </w:tcPr>
          <w:p w14:paraId="5A80F35C"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2004EC1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1,4404</w:t>
            </w:r>
          </w:p>
        </w:tc>
        <w:tc>
          <w:tcPr>
            <w:tcW w:w="389" w:type="pct"/>
            <w:shd w:val="clear" w:color="000000" w:fill="FFFFFF"/>
            <w:tcMar>
              <w:top w:w="15" w:type="dxa"/>
              <w:left w:w="15" w:type="dxa"/>
              <w:bottom w:w="0" w:type="dxa"/>
              <w:right w:w="15" w:type="dxa"/>
            </w:tcMar>
            <w:vAlign w:val="bottom"/>
            <w:hideMark/>
          </w:tcPr>
          <w:p w14:paraId="77E0DAE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0,121</w:t>
            </w:r>
          </w:p>
        </w:tc>
        <w:tc>
          <w:tcPr>
            <w:tcW w:w="537" w:type="pct"/>
            <w:shd w:val="clear" w:color="000000" w:fill="FFFFFF"/>
            <w:tcMar>
              <w:top w:w="15" w:type="dxa"/>
              <w:left w:w="15" w:type="dxa"/>
              <w:bottom w:w="0" w:type="dxa"/>
              <w:right w:w="15" w:type="dxa"/>
            </w:tcMar>
            <w:vAlign w:val="bottom"/>
            <w:hideMark/>
          </w:tcPr>
          <w:p w14:paraId="083ADFD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142,42</w:t>
            </w:r>
          </w:p>
        </w:tc>
        <w:tc>
          <w:tcPr>
            <w:tcW w:w="533" w:type="pct"/>
            <w:shd w:val="clear" w:color="000000" w:fill="FFFFFF"/>
            <w:tcMar>
              <w:top w:w="15" w:type="dxa"/>
              <w:left w:w="15" w:type="dxa"/>
              <w:bottom w:w="0" w:type="dxa"/>
              <w:right w:w="15" w:type="dxa"/>
            </w:tcMar>
            <w:vAlign w:val="bottom"/>
            <w:hideMark/>
          </w:tcPr>
          <w:p w14:paraId="55AAABD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61,01</w:t>
            </w:r>
          </w:p>
        </w:tc>
      </w:tr>
      <w:tr w:rsidR="00AB3111" w14:paraId="2BC692E4" w14:textId="77777777" w:rsidTr="000265A9">
        <w:trPr>
          <w:trHeight w:val="271"/>
        </w:trPr>
        <w:tc>
          <w:tcPr>
            <w:tcW w:w="503" w:type="pct"/>
            <w:shd w:val="clear" w:color="000000" w:fill="FFFFFF"/>
            <w:tcMar>
              <w:top w:w="15" w:type="dxa"/>
              <w:left w:w="15" w:type="dxa"/>
              <w:bottom w:w="0" w:type="dxa"/>
              <w:right w:w="15" w:type="dxa"/>
            </w:tcMar>
            <w:vAlign w:val="bottom"/>
            <w:hideMark/>
          </w:tcPr>
          <w:p w14:paraId="1258B8A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500" w:type="pct"/>
            <w:shd w:val="clear" w:color="000000" w:fill="FFFFFF"/>
            <w:tcMar>
              <w:top w:w="15" w:type="dxa"/>
              <w:left w:w="15" w:type="dxa"/>
              <w:bottom w:w="0" w:type="dxa"/>
              <w:right w:w="15" w:type="dxa"/>
            </w:tcMar>
            <w:vAlign w:val="bottom"/>
            <w:hideMark/>
          </w:tcPr>
          <w:p w14:paraId="70B1ACB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w:t>
            </w:r>
          </w:p>
        </w:tc>
        <w:tc>
          <w:tcPr>
            <w:tcW w:w="292" w:type="pct"/>
            <w:shd w:val="clear" w:color="000000" w:fill="FFFFFF"/>
            <w:tcMar>
              <w:top w:w="15" w:type="dxa"/>
              <w:left w:w="15" w:type="dxa"/>
              <w:bottom w:w="0" w:type="dxa"/>
              <w:right w:w="15" w:type="dxa"/>
            </w:tcMar>
            <w:vAlign w:val="bottom"/>
            <w:hideMark/>
          </w:tcPr>
          <w:p w14:paraId="6B3B1F6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9,56</w:t>
            </w:r>
          </w:p>
        </w:tc>
        <w:tc>
          <w:tcPr>
            <w:tcW w:w="451" w:type="pct"/>
            <w:shd w:val="clear" w:color="000000" w:fill="FFFFFF"/>
            <w:tcMar>
              <w:top w:w="15" w:type="dxa"/>
              <w:left w:w="15" w:type="dxa"/>
              <w:bottom w:w="0" w:type="dxa"/>
              <w:right w:w="15" w:type="dxa"/>
            </w:tcMar>
            <w:vAlign w:val="bottom"/>
            <w:hideMark/>
          </w:tcPr>
          <w:p w14:paraId="56316EB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shd w:val="clear" w:color="000000" w:fill="FFFFFF"/>
            <w:tcMar>
              <w:top w:w="15" w:type="dxa"/>
              <w:left w:w="15" w:type="dxa"/>
              <w:bottom w:w="0" w:type="dxa"/>
              <w:right w:w="15" w:type="dxa"/>
            </w:tcMar>
            <w:vAlign w:val="bottom"/>
            <w:hideMark/>
          </w:tcPr>
          <w:p w14:paraId="41704AE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shd w:val="clear" w:color="000000" w:fill="FFFFFF"/>
            <w:tcMar>
              <w:top w:w="15" w:type="dxa"/>
              <w:left w:w="15" w:type="dxa"/>
              <w:bottom w:w="0" w:type="dxa"/>
              <w:right w:w="15" w:type="dxa"/>
            </w:tcMar>
            <w:vAlign w:val="bottom"/>
            <w:hideMark/>
          </w:tcPr>
          <w:p w14:paraId="0BF64827"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023AB78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0,6</w:t>
            </w:r>
          </w:p>
        </w:tc>
        <w:tc>
          <w:tcPr>
            <w:tcW w:w="389" w:type="pct"/>
            <w:shd w:val="clear" w:color="000000" w:fill="FFFFFF"/>
            <w:tcMar>
              <w:top w:w="15" w:type="dxa"/>
              <w:left w:w="15" w:type="dxa"/>
              <w:bottom w:w="0" w:type="dxa"/>
              <w:right w:w="15" w:type="dxa"/>
            </w:tcMar>
            <w:vAlign w:val="bottom"/>
            <w:hideMark/>
          </w:tcPr>
          <w:p w14:paraId="21A00BE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537" w:type="pct"/>
            <w:shd w:val="clear" w:color="000000" w:fill="FFFFFF"/>
            <w:tcMar>
              <w:top w:w="15" w:type="dxa"/>
              <w:left w:w="15" w:type="dxa"/>
              <w:bottom w:w="0" w:type="dxa"/>
              <w:right w:w="15" w:type="dxa"/>
            </w:tcMar>
            <w:vAlign w:val="bottom"/>
            <w:hideMark/>
          </w:tcPr>
          <w:p w14:paraId="13F4ECB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143,55</w:t>
            </w:r>
          </w:p>
        </w:tc>
        <w:tc>
          <w:tcPr>
            <w:tcW w:w="533" w:type="pct"/>
            <w:shd w:val="clear" w:color="000000" w:fill="FFFFFF"/>
            <w:tcMar>
              <w:top w:w="15" w:type="dxa"/>
              <w:left w:w="15" w:type="dxa"/>
              <w:bottom w:w="0" w:type="dxa"/>
              <w:right w:w="15" w:type="dxa"/>
            </w:tcMar>
            <w:vAlign w:val="bottom"/>
            <w:hideMark/>
          </w:tcPr>
          <w:p w14:paraId="362B075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61,62</w:t>
            </w:r>
          </w:p>
        </w:tc>
      </w:tr>
      <w:tr w:rsidR="00AB3111" w14:paraId="309DA521" w14:textId="77777777" w:rsidTr="000265A9">
        <w:trPr>
          <w:trHeight w:val="559"/>
        </w:trPr>
        <w:tc>
          <w:tcPr>
            <w:tcW w:w="503" w:type="pct"/>
            <w:shd w:val="clear" w:color="000000" w:fill="FFFFFF"/>
            <w:tcMar>
              <w:top w:w="15" w:type="dxa"/>
              <w:left w:w="15" w:type="dxa"/>
              <w:bottom w:w="0" w:type="dxa"/>
              <w:right w:w="15" w:type="dxa"/>
            </w:tcMar>
            <w:vAlign w:val="bottom"/>
            <w:hideMark/>
          </w:tcPr>
          <w:p w14:paraId="7BFE045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500" w:type="pct"/>
            <w:shd w:val="clear" w:color="000000" w:fill="FFFFFF"/>
            <w:tcMar>
              <w:top w:w="15" w:type="dxa"/>
              <w:left w:w="15" w:type="dxa"/>
              <w:bottom w:w="0" w:type="dxa"/>
              <w:right w:w="15" w:type="dxa"/>
            </w:tcMar>
            <w:vAlign w:val="bottom"/>
            <w:hideMark/>
          </w:tcPr>
          <w:p w14:paraId="5AF8D9A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ТК-9</w:t>
            </w:r>
          </w:p>
        </w:tc>
        <w:tc>
          <w:tcPr>
            <w:tcW w:w="292" w:type="pct"/>
            <w:shd w:val="clear" w:color="000000" w:fill="FFFFFF"/>
            <w:tcMar>
              <w:top w:w="15" w:type="dxa"/>
              <w:left w:w="15" w:type="dxa"/>
              <w:bottom w:w="0" w:type="dxa"/>
              <w:right w:w="15" w:type="dxa"/>
            </w:tcMar>
            <w:vAlign w:val="bottom"/>
            <w:hideMark/>
          </w:tcPr>
          <w:p w14:paraId="17C23B3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27,93</w:t>
            </w:r>
          </w:p>
        </w:tc>
        <w:tc>
          <w:tcPr>
            <w:tcW w:w="451" w:type="pct"/>
            <w:shd w:val="clear" w:color="000000" w:fill="FFFFFF"/>
            <w:tcMar>
              <w:top w:w="15" w:type="dxa"/>
              <w:left w:w="15" w:type="dxa"/>
              <w:bottom w:w="0" w:type="dxa"/>
              <w:right w:w="15" w:type="dxa"/>
            </w:tcMar>
            <w:vAlign w:val="bottom"/>
            <w:hideMark/>
          </w:tcPr>
          <w:p w14:paraId="1166E0F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shd w:val="clear" w:color="000000" w:fill="FFFFFF"/>
            <w:tcMar>
              <w:top w:w="15" w:type="dxa"/>
              <w:left w:w="15" w:type="dxa"/>
              <w:bottom w:w="0" w:type="dxa"/>
              <w:right w:w="15" w:type="dxa"/>
            </w:tcMar>
            <w:vAlign w:val="bottom"/>
            <w:hideMark/>
          </w:tcPr>
          <w:p w14:paraId="32D0FC6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shd w:val="clear" w:color="000000" w:fill="FFFFFF"/>
            <w:tcMar>
              <w:top w:w="15" w:type="dxa"/>
              <w:left w:w="15" w:type="dxa"/>
              <w:bottom w:w="0" w:type="dxa"/>
              <w:right w:w="15" w:type="dxa"/>
            </w:tcMar>
            <w:vAlign w:val="bottom"/>
            <w:hideMark/>
          </w:tcPr>
          <w:p w14:paraId="166F0C3A"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3D34D1A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0,8403</w:t>
            </w:r>
          </w:p>
        </w:tc>
        <w:tc>
          <w:tcPr>
            <w:tcW w:w="389" w:type="pct"/>
            <w:shd w:val="clear" w:color="000000" w:fill="FFFFFF"/>
            <w:tcMar>
              <w:top w:w="15" w:type="dxa"/>
              <w:left w:w="15" w:type="dxa"/>
              <w:bottom w:w="0" w:type="dxa"/>
              <w:right w:w="15" w:type="dxa"/>
            </w:tcMar>
            <w:vAlign w:val="bottom"/>
            <w:hideMark/>
          </w:tcPr>
          <w:p w14:paraId="2E5AEF0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0,071</w:t>
            </w:r>
          </w:p>
        </w:tc>
        <w:tc>
          <w:tcPr>
            <w:tcW w:w="537" w:type="pct"/>
            <w:shd w:val="clear" w:color="000000" w:fill="FFFFFF"/>
            <w:tcMar>
              <w:top w:w="15" w:type="dxa"/>
              <w:left w:w="15" w:type="dxa"/>
              <w:bottom w:w="0" w:type="dxa"/>
              <w:right w:w="15" w:type="dxa"/>
            </w:tcMar>
            <w:vAlign w:val="bottom"/>
            <w:hideMark/>
          </w:tcPr>
          <w:p w14:paraId="719165D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484,91</w:t>
            </w:r>
          </w:p>
        </w:tc>
        <w:tc>
          <w:tcPr>
            <w:tcW w:w="533" w:type="pct"/>
            <w:shd w:val="clear" w:color="000000" w:fill="FFFFFF"/>
            <w:tcMar>
              <w:top w:w="15" w:type="dxa"/>
              <w:left w:w="15" w:type="dxa"/>
              <w:bottom w:w="0" w:type="dxa"/>
              <w:right w:w="15" w:type="dxa"/>
            </w:tcMar>
            <w:vAlign w:val="bottom"/>
            <w:hideMark/>
          </w:tcPr>
          <w:p w14:paraId="71FDCC9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206,97</w:t>
            </w:r>
          </w:p>
        </w:tc>
      </w:tr>
      <w:tr w:rsidR="00AB3111" w14:paraId="36C3F336" w14:textId="77777777" w:rsidTr="000265A9">
        <w:trPr>
          <w:trHeight w:val="408"/>
        </w:trPr>
        <w:tc>
          <w:tcPr>
            <w:tcW w:w="503" w:type="pct"/>
            <w:shd w:val="clear" w:color="000000" w:fill="FFFFFF"/>
            <w:tcMar>
              <w:top w:w="15" w:type="dxa"/>
              <w:left w:w="15" w:type="dxa"/>
              <w:bottom w:w="0" w:type="dxa"/>
              <w:right w:w="15" w:type="dxa"/>
            </w:tcMar>
            <w:vAlign w:val="bottom"/>
            <w:hideMark/>
          </w:tcPr>
          <w:p w14:paraId="2AD49D5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ТК-9</w:t>
            </w:r>
          </w:p>
        </w:tc>
        <w:tc>
          <w:tcPr>
            <w:tcW w:w="500" w:type="pct"/>
            <w:shd w:val="clear" w:color="000000" w:fill="FFFFFF"/>
            <w:tcMar>
              <w:top w:w="15" w:type="dxa"/>
              <w:left w:w="15" w:type="dxa"/>
              <w:bottom w:w="0" w:type="dxa"/>
              <w:right w:w="15" w:type="dxa"/>
            </w:tcMar>
            <w:vAlign w:val="bottom"/>
            <w:hideMark/>
          </w:tcPr>
          <w:p w14:paraId="39A5990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7</w:t>
            </w:r>
          </w:p>
        </w:tc>
        <w:tc>
          <w:tcPr>
            <w:tcW w:w="292" w:type="pct"/>
            <w:shd w:val="clear" w:color="000000" w:fill="FFFFFF"/>
            <w:tcMar>
              <w:top w:w="15" w:type="dxa"/>
              <w:left w:w="15" w:type="dxa"/>
              <w:bottom w:w="0" w:type="dxa"/>
              <w:right w:w="15" w:type="dxa"/>
            </w:tcMar>
            <w:vAlign w:val="bottom"/>
            <w:hideMark/>
          </w:tcPr>
          <w:p w14:paraId="20EB994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10,66</w:t>
            </w:r>
          </w:p>
        </w:tc>
        <w:tc>
          <w:tcPr>
            <w:tcW w:w="451" w:type="pct"/>
            <w:shd w:val="clear" w:color="000000" w:fill="FFFFFF"/>
            <w:tcMar>
              <w:top w:w="15" w:type="dxa"/>
              <w:left w:w="15" w:type="dxa"/>
              <w:bottom w:w="0" w:type="dxa"/>
              <w:right w:w="15" w:type="dxa"/>
            </w:tcMar>
            <w:vAlign w:val="bottom"/>
            <w:hideMark/>
          </w:tcPr>
          <w:p w14:paraId="0962F69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shd w:val="clear" w:color="000000" w:fill="FFFFFF"/>
            <w:tcMar>
              <w:top w:w="15" w:type="dxa"/>
              <w:left w:w="15" w:type="dxa"/>
              <w:bottom w:w="0" w:type="dxa"/>
              <w:right w:w="15" w:type="dxa"/>
            </w:tcMar>
            <w:vAlign w:val="bottom"/>
            <w:hideMark/>
          </w:tcPr>
          <w:p w14:paraId="349A6CC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shd w:val="clear" w:color="000000" w:fill="FFFFFF"/>
            <w:tcMar>
              <w:top w:w="15" w:type="dxa"/>
              <w:left w:w="15" w:type="dxa"/>
              <w:bottom w:w="0" w:type="dxa"/>
              <w:right w:w="15" w:type="dxa"/>
            </w:tcMar>
            <w:vAlign w:val="bottom"/>
            <w:hideMark/>
          </w:tcPr>
          <w:p w14:paraId="234CB091"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501E781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0,84</w:t>
            </w:r>
          </w:p>
        </w:tc>
        <w:tc>
          <w:tcPr>
            <w:tcW w:w="389" w:type="pct"/>
            <w:shd w:val="clear" w:color="000000" w:fill="FFFFFF"/>
            <w:tcMar>
              <w:top w:w="15" w:type="dxa"/>
              <w:left w:w="15" w:type="dxa"/>
              <w:bottom w:w="0" w:type="dxa"/>
              <w:right w:w="15" w:type="dxa"/>
            </w:tcMar>
            <w:vAlign w:val="bottom"/>
            <w:hideMark/>
          </w:tcPr>
          <w:p w14:paraId="3BF1631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0,141</w:t>
            </w:r>
          </w:p>
        </w:tc>
        <w:tc>
          <w:tcPr>
            <w:tcW w:w="537" w:type="pct"/>
            <w:shd w:val="clear" w:color="000000" w:fill="FFFFFF"/>
            <w:tcMar>
              <w:top w:w="15" w:type="dxa"/>
              <w:left w:w="15" w:type="dxa"/>
              <w:bottom w:w="0" w:type="dxa"/>
              <w:right w:w="15" w:type="dxa"/>
            </w:tcMar>
            <w:vAlign w:val="bottom"/>
            <w:hideMark/>
          </w:tcPr>
          <w:p w14:paraId="367362A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159,42</w:t>
            </w:r>
          </w:p>
        </w:tc>
        <w:tc>
          <w:tcPr>
            <w:tcW w:w="533" w:type="pct"/>
            <w:shd w:val="clear" w:color="000000" w:fill="FFFFFF"/>
            <w:tcMar>
              <w:top w:w="15" w:type="dxa"/>
              <w:left w:w="15" w:type="dxa"/>
              <w:bottom w:w="0" w:type="dxa"/>
              <w:right w:w="15" w:type="dxa"/>
            </w:tcMar>
            <w:vAlign w:val="bottom"/>
            <w:hideMark/>
          </w:tcPr>
          <w:p w14:paraId="039CF08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68,27</w:t>
            </w:r>
          </w:p>
        </w:tc>
      </w:tr>
      <w:tr w:rsidR="00AB3111" w14:paraId="2EAD1C16" w14:textId="77777777" w:rsidTr="000265A9">
        <w:trPr>
          <w:trHeight w:val="413"/>
        </w:trPr>
        <w:tc>
          <w:tcPr>
            <w:tcW w:w="503" w:type="pct"/>
            <w:shd w:val="clear" w:color="000000" w:fill="FFFFFF"/>
            <w:tcMar>
              <w:top w:w="15" w:type="dxa"/>
              <w:left w:w="15" w:type="dxa"/>
              <w:bottom w:w="0" w:type="dxa"/>
              <w:right w:w="15" w:type="dxa"/>
            </w:tcMar>
            <w:vAlign w:val="bottom"/>
            <w:hideMark/>
          </w:tcPr>
          <w:p w14:paraId="165630B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500" w:type="pct"/>
            <w:shd w:val="clear" w:color="000000" w:fill="FFFFFF"/>
            <w:tcMar>
              <w:top w:w="15" w:type="dxa"/>
              <w:left w:w="15" w:type="dxa"/>
              <w:bottom w:w="0" w:type="dxa"/>
              <w:right w:w="15" w:type="dxa"/>
            </w:tcMar>
            <w:vAlign w:val="bottom"/>
            <w:hideMark/>
          </w:tcPr>
          <w:p w14:paraId="03989F8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ТК-11</w:t>
            </w:r>
          </w:p>
        </w:tc>
        <w:tc>
          <w:tcPr>
            <w:tcW w:w="292" w:type="pct"/>
            <w:shd w:val="clear" w:color="000000" w:fill="FFFFFF"/>
            <w:tcMar>
              <w:top w:w="15" w:type="dxa"/>
              <w:left w:w="15" w:type="dxa"/>
              <w:bottom w:w="0" w:type="dxa"/>
              <w:right w:w="15" w:type="dxa"/>
            </w:tcMar>
            <w:vAlign w:val="bottom"/>
            <w:hideMark/>
          </w:tcPr>
          <w:p w14:paraId="112BA70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28,77</w:t>
            </w:r>
          </w:p>
        </w:tc>
        <w:tc>
          <w:tcPr>
            <w:tcW w:w="451" w:type="pct"/>
            <w:shd w:val="clear" w:color="000000" w:fill="FFFFFF"/>
            <w:tcMar>
              <w:top w:w="15" w:type="dxa"/>
              <w:left w:w="15" w:type="dxa"/>
              <w:bottom w:w="0" w:type="dxa"/>
              <w:right w:w="15" w:type="dxa"/>
            </w:tcMar>
            <w:vAlign w:val="bottom"/>
            <w:hideMark/>
          </w:tcPr>
          <w:p w14:paraId="52B2790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0,082</w:t>
            </w:r>
          </w:p>
        </w:tc>
        <w:tc>
          <w:tcPr>
            <w:tcW w:w="467" w:type="pct"/>
            <w:shd w:val="clear" w:color="000000" w:fill="FFFFFF"/>
            <w:tcMar>
              <w:top w:w="15" w:type="dxa"/>
              <w:left w:w="15" w:type="dxa"/>
              <w:bottom w:w="0" w:type="dxa"/>
              <w:right w:w="15" w:type="dxa"/>
            </w:tcMar>
            <w:vAlign w:val="bottom"/>
            <w:hideMark/>
          </w:tcPr>
          <w:p w14:paraId="23D8D23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0,082</w:t>
            </w:r>
          </w:p>
        </w:tc>
        <w:tc>
          <w:tcPr>
            <w:tcW w:w="812" w:type="pct"/>
            <w:shd w:val="clear" w:color="000000" w:fill="FFFFFF"/>
            <w:tcMar>
              <w:top w:w="15" w:type="dxa"/>
              <w:left w:w="15" w:type="dxa"/>
              <w:bottom w:w="0" w:type="dxa"/>
              <w:right w:w="15" w:type="dxa"/>
            </w:tcMar>
            <w:vAlign w:val="bottom"/>
            <w:hideMark/>
          </w:tcPr>
          <w:p w14:paraId="500539F5"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738D4BC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0,0804</w:t>
            </w:r>
          </w:p>
        </w:tc>
        <w:tc>
          <w:tcPr>
            <w:tcW w:w="389" w:type="pct"/>
            <w:shd w:val="clear" w:color="000000" w:fill="FFFFFF"/>
            <w:tcMar>
              <w:top w:w="15" w:type="dxa"/>
              <w:left w:w="15" w:type="dxa"/>
              <w:bottom w:w="0" w:type="dxa"/>
              <w:right w:w="15" w:type="dxa"/>
            </w:tcMar>
            <w:vAlign w:val="bottom"/>
            <w:hideMark/>
          </w:tcPr>
          <w:p w14:paraId="0EA056E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0,005</w:t>
            </w:r>
          </w:p>
        </w:tc>
        <w:tc>
          <w:tcPr>
            <w:tcW w:w="537" w:type="pct"/>
            <w:shd w:val="clear" w:color="000000" w:fill="FFFFFF"/>
            <w:tcMar>
              <w:top w:w="15" w:type="dxa"/>
              <w:left w:w="15" w:type="dxa"/>
              <w:bottom w:w="0" w:type="dxa"/>
              <w:right w:w="15" w:type="dxa"/>
            </w:tcMar>
            <w:vAlign w:val="bottom"/>
            <w:hideMark/>
          </w:tcPr>
          <w:p w14:paraId="383388E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533,63</w:t>
            </w:r>
          </w:p>
        </w:tc>
        <w:tc>
          <w:tcPr>
            <w:tcW w:w="533" w:type="pct"/>
            <w:shd w:val="clear" w:color="000000" w:fill="FFFFFF"/>
            <w:tcMar>
              <w:top w:w="15" w:type="dxa"/>
              <w:left w:w="15" w:type="dxa"/>
              <w:bottom w:w="0" w:type="dxa"/>
              <w:right w:w="15" w:type="dxa"/>
            </w:tcMar>
            <w:vAlign w:val="bottom"/>
            <w:hideMark/>
          </w:tcPr>
          <w:p w14:paraId="2C17F8B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208,94</w:t>
            </w:r>
          </w:p>
        </w:tc>
      </w:tr>
      <w:tr w:rsidR="00AB3111" w14:paraId="5A8E9EBC" w14:textId="77777777" w:rsidTr="000265A9">
        <w:trPr>
          <w:trHeight w:val="405"/>
        </w:trPr>
        <w:tc>
          <w:tcPr>
            <w:tcW w:w="503" w:type="pct"/>
            <w:shd w:val="clear" w:color="000000" w:fill="FFFFFF"/>
            <w:tcMar>
              <w:top w:w="15" w:type="dxa"/>
              <w:left w:w="15" w:type="dxa"/>
              <w:bottom w:w="0" w:type="dxa"/>
              <w:right w:w="15" w:type="dxa"/>
            </w:tcMar>
            <w:vAlign w:val="bottom"/>
            <w:hideMark/>
          </w:tcPr>
          <w:p w14:paraId="421B33C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ТК-11</w:t>
            </w:r>
          </w:p>
        </w:tc>
        <w:tc>
          <w:tcPr>
            <w:tcW w:w="500" w:type="pct"/>
            <w:shd w:val="clear" w:color="000000" w:fill="FFFFFF"/>
            <w:tcMar>
              <w:top w:w="15" w:type="dxa"/>
              <w:left w:w="15" w:type="dxa"/>
              <w:bottom w:w="0" w:type="dxa"/>
              <w:right w:w="15" w:type="dxa"/>
            </w:tcMar>
            <w:vAlign w:val="bottom"/>
            <w:hideMark/>
          </w:tcPr>
          <w:p w14:paraId="289E7DE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w:t>
            </w:r>
          </w:p>
        </w:tc>
        <w:tc>
          <w:tcPr>
            <w:tcW w:w="292" w:type="pct"/>
            <w:shd w:val="clear" w:color="000000" w:fill="FFFFFF"/>
            <w:tcMar>
              <w:top w:w="15" w:type="dxa"/>
              <w:left w:w="15" w:type="dxa"/>
              <w:bottom w:w="0" w:type="dxa"/>
              <w:right w:w="15" w:type="dxa"/>
            </w:tcMar>
            <w:vAlign w:val="bottom"/>
            <w:hideMark/>
          </w:tcPr>
          <w:p w14:paraId="63512FF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9,83</w:t>
            </w:r>
          </w:p>
        </w:tc>
        <w:tc>
          <w:tcPr>
            <w:tcW w:w="451" w:type="pct"/>
            <w:shd w:val="clear" w:color="000000" w:fill="FFFFFF"/>
            <w:tcMar>
              <w:top w:w="15" w:type="dxa"/>
              <w:left w:w="15" w:type="dxa"/>
              <w:bottom w:w="0" w:type="dxa"/>
              <w:right w:w="15" w:type="dxa"/>
            </w:tcMar>
            <w:vAlign w:val="bottom"/>
            <w:hideMark/>
          </w:tcPr>
          <w:p w14:paraId="3CA99B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shd w:val="clear" w:color="000000" w:fill="FFFFFF"/>
            <w:tcMar>
              <w:top w:w="15" w:type="dxa"/>
              <w:left w:w="15" w:type="dxa"/>
              <w:bottom w:w="0" w:type="dxa"/>
              <w:right w:w="15" w:type="dxa"/>
            </w:tcMar>
            <w:vAlign w:val="bottom"/>
            <w:hideMark/>
          </w:tcPr>
          <w:p w14:paraId="51BD75A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shd w:val="clear" w:color="000000" w:fill="FFFFFF"/>
            <w:tcMar>
              <w:top w:w="15" w:type="dxa"/>
              <w:left w:w="15" w:type="dxa"/>
              <w:bottom w:w="0" w:type="dxa"/>
              <w:right w:w="15" w:type="dxa"/>
            </w:tcMar>
            <w:vAlign w:val="bottom"/>
            <w:hideMark/>
          </w:tcPr>
          <w:p w14:paraId="6C5655B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4723181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w:t>
            </w:r>
          </w:p>
        </w:tc>
        <w:tc>
          <w:tcPr>
            <w:tcW w:w="389" w:type="pct"/>
            <w:shd w:val="clear" w:color="000000" w:fill="FFFFFF"/>
            <w:tcMar>
              <w:top w:w="15" w:type="dxa"/>
              <w:left w:w="15" w:type="dxa"/>
              <w:bottom w:w="0" w:type="dxa"/>
              <w:right w:w="15" w:type="dxa"/>
            </w:tcMar>
            <w:vAlign w:val="bottom"/>
            <w:hideMark/>
          </w:tcPr>
          <w:p w14:paraId="2860C0B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0,013</w:t>
            </w:r>
          </w:p>
        </w:tc>
        <w:tc>
          <w:tcPr>
            <w:tcW w:w="537" w:type="pct"/>
            <w:shd w:val="clear" w:color="000000" w:fill="FFFFFF"/>
            <w:tcMar>
              <w:top w:w="15" w:type="dxa"/>
              <w:left w:w="15" w:type="dxa"/>
              <w:bottom w:w="0" w:type="dxa"/>
              <w:right w:w="15" w:type="dxa"/>
            </w:tcMar>
            <w:vAlign w:val="bottom"/>
            <w:hideMark/>
          </w:tcPr>
          <w:p w14:paraId="22CDFE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131,99</w:t>
            </w:r>
          </w:p>
        </w:tc>
        <w:tc>
          <w:tcPr>
            <w:tcW w:w="533" w:type="pct"/>
            <w:shd w:val="clear" w:color="000000" w:fill="FFFFFF"/>
            <w:tcMar>
              <w:top w:w="15" w:type="dxa"/>
              <w:left w:w="15" w:type="dxa"/>
              <w:bottom w:w="0" w:type="dxa"/>
              <w:right w:w="15" w:type="dxa"/>
            </w:tcMar>
            <w:vAlign w:val="bottom"/>
            <w:hideMark/>
          </w:tcPr>
          <w:p w14:paraId="53A7770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56,14</w:t>
            </w:r>
          </w:p>
        </w:tc>
      </w:tr>
      <w:tr w:rsidR="00AB3111" w14:paraId="668B5840" w14:textId="77777777" w:rsidTr="000265A9">
        <w:trPr>
          <w:trHeight w:val="411"/>
        </w:trPr>
        <w:tc>
          <w:tcPr>
            <w:tcW w:w="503" w:type="pct"/>
            <w:shd w:val="clear" w:color="000000" w:fill="FFFFFF"/>
            <w:tcMar>
              <w:top w:w="15" w:type="dxa"/>
              <w:left w:w="15" w:type="dxa"/>
              <w:bottom w:w="0" w:type="dxa"/>
              <w:right w:w="15" w:type="dxa"/>
            </w:tcMar>
            <w:vAlign w:val="bottom"/>
            <w:hideMark/>
          </w:tcPr>
          <w:p w14:paraId="2C6C85E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500" w:type="pct"/>
            <w:shd w:val="clear" w:color="000000" w:fill="FFFFFF"/>
            <w:tcMar>
              <w:top w:w="15" w:type="dxa"/>
              <w:left w:w="15" w:type="dxa"/>
              <w:bottom w:w="0" w:type="dxa"/>
              <w:right w:w="15" w:type="dxa"/>
            </w:tcMar>
            <w:vAlign w:val="bottom"/>
            <w:hideMark/>
          </w:tcPr>
          <w:p w14:paraId="5A5A1FE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292" w:type="pct"/>
            <w:shd w:val="clear" w:color="000000" w:fill="FFFFFF"/>
            <w:tcMar>
              <w:top w:w="15" w:type="dxa"/>
              <w:left w:w="15" w:type="dxa"/>
              <w:bottom w:w="0" w:type="dxa"/>
              <w:right w:w="15" w:type="dxa"/>
            </w:tcMar>
            <w:vAlign w:val="bottom"/>
            <w:hideMark/>
          </w:tcPr>
          <w:p w14:paraId="4E8695B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125,45</w:t>
            </w:r>
          </w:p>
        </w:tc>
        <w:tc>
          <w:tcPr>
            <w:tcW w:w="451" w:type="pct"/>
            <w:shd w:val="clear" w:color="000000" w:fill="FFFFFF"/>
            <w:tcMar>
              <w:top w:w="15" w:type="dxa"/>
              <w:left w:w="15" w:type="dxa"/>
              <w:bottom w:w="0" w:type="dxa"/>
              <w:right w:w="15" w:type="dxa"/>
            </w:tcMar>
            <w:vAlign w:val="bottom"/>
            <w:hideMark/>
          </w:tcPr>
          <w:p w14:paraId="1C2B760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shd w:val="clear" w:color="000000" w:fill="FFFFFF"/>
            <w:tcMar>
              <w:top w:w="15" w:type="dxa"/>
              <w:left w:w="15" w:type="dxa"/>
              <w:bottom w:w="0" w:type="dxa"/>
              <w:right w:w="15" w:type="dxa"/>
            </w:tcMar>
            <w:vAlign w:val="bottom"/>
            <w:hideMark/>
          </w:tcPr>
          <w:p w14:paraId="4A5C133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shd w:val="clear" w:color="000000" w:fill="FFFFFF"/>
            <w:tcMar>
              <w:top w:w="15" w:type="dxa"/>
              <w:left w:w="15" w:type="dxa"/>
              <w:bottom w:w="0" w:type="dxa"/>
              <w:right w:w="15" w:type="dxa"/>
            </w:tcMar>
            <w:vAlign w:val="bottom"/>
            <w:hideMark/>
          </w:tcPr>
          <w:p w14:paraId="4959AD39"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10573CC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1,0828</w:t>
            </w:r>
          </w:p>
        </w:tc>
        <w:tc>
          <w:tcPr>
            <w:tcW w:w="389" w:type="pct"/>
            <w:shd w:val="clear" w:color="000000" w:fill="FFFFFF"/>
            <w:tcMar>
              <w:top w:w="15" w:type="dxa"/>
              <w:left w:w="15" w:type="dxa"/>
              <w:bottom w:w="0" w:type="dxa"/>
              <w:right w:w="15" w:type="dxa"/>
            </w:tcMar>
            <w:vAlign w:val="bottom"/>
            <w:hideMark/>
          </w:tcPr>
          <w:p w14:paraId="7DC436D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0,042</w:t>
            </w:r>
          </w:p>
        </w:tc>
        <w:tc>
          <w:tcPr>
            <w:tcW w:w="537" w:type="pct"/>
            <w:shd w:val="clear" w:color="000000" w:fill="FFFFFF"/>
            <w:tcMar>
              <w:top w:w="15" w:type="dxa"/>
              <w:left w:w="15" w:type="dxa"/>
              <w:bottom w:w="0" w:type="dxa"/>
              <w:right w:w="15" w:type="dxa"/>
            </w:tcMar>
            <w:vAlign w:val="bottom"/>
            <w:hideMark/>
          </w:tcPr>
          <w:p w14:paraId="6B7818E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2669,89</w:t>
            </w:r>
          </w:p>
        </w:tc>
        <w:tc>
          <w:tcPr>
            <w:tcW w:w="533" w:type="pct"/>
            <w:shd w:val="clear" w:color="000000" w:fill="FFFFFF"/>
            <w:tcMar>
              <w:top w:w="15" w:type="dxa"/>
              <w:left w:w="15" w:type="dxa"/>
              <w:bottom w:w="0" w:type="dxa"/>
              <w:right w:w="15" w:type="dxa"/>
            </w:tcMar>
            <w:vAlign w:val="bottom"/>
            <w:hideMark/>
          </w:tcPr>
          <w:p w14:paraId="795FAD6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1120,53</w:t>
            </w:r>
          </w:p>
        </w:tc>
      </w:tr>
      <w:tr w:rsidR="00AB3111" w14:paraId="3DD7868A" w14:textId="77777777" w:rsidTr="000265A9">
        <w:trPr>
          <w:trHeight w:val="417"/>
        </w:trPr>
        <w:tc>
          <w:tcPr>
            <w:tcW w:w="503" w:type="pct"/>
            <w:shd w:val="clear" w:color="000000" w:fill="FFFFFF"/>
            <w:tcMar>
              <w:top w:w="15" w:type="dxa"/>
              <w:left w:w="15" w:type="dxa"/>
              <w:bottom w:w="0" w:type="dxa"/>
              <w:right w:w="15" w:type="dxa"/>
            </w:tcMar>
            <w:vAlign w:val="bottom"/>
            <w:hideMark/>
          </w:tcPr>
          <w:p w14:paraId="0AC56C6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500" w:type="pct"/>
            <w:shd w:val="clear" w:color="000000" w:fill="FFFFFF"/>
            <w:tcMar>
              <w:top w:w="15" w:type="dxa"/>
              <w:left w:w="15" w:type="dxa"/>
              <w:bottom w:w="0" w:type="dxa"/>
              <w:right w:w="15" w:type="dxa"/>
            </w:tcMar>
            <w:vAlign w:val="bottom"/>
            <w:hideMark/>
          </w:tcPr>
          <w:p w14:paraId="52DBE35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w:t>
            </w:r>
          </w:p>
        </w:tc>
        <w:tc>
          <w:tcPr>
            <w:tcW w:w="292" w:type="pct"/>
            <w:shd w:val="clear" w:color="000000" w:fill="FFFFFF"/>
            <w:tcMar>
              <w:top w:w="15" w:type="dxa"/>
              <w:left w:w="15" w:type="dxa"/>
              <w:bottom w:w="0" w:type="dxa"/>
              <w:right w:w="15" w:type="dxa"/>
            </w:tcMar>
            <w:vAlign w:val="bottom"/>
            <w:hideMark/>
          </w:tcPr>
          <w:p w14:paraId="58AD3E1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43,29</w:t>
            </w:r>
          </w:p>
        </w:tc>
        <w:tc>
          <w:tcPr>
            <w:tcW w:w="451" w:type="pct"/>
            <w:shd w:val="clear" w:color="000000" w:fill="FFFFFF"/>
            <w:tcMar>
              <w:top w:w="15" w:type="dxa"/>
              <w:left w:w="15" w:type="dxa"/>
              <w:bottom w:w="0" w:type="dxa"/>
              <w:right w:w="15" w:type="dxa"/>
            </w:tcMar>
            <w:vAlign w:val="bottom"/>
            <w:hideMark/>
          </w:tcPr>
          <w:p w14:paraId="093509F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shd w:val="clear" w:color="000000" w:fill="FFFFFF"/>
            <w:tcMar>
              <w:top w:w="15" w:type="dxa"/>
              <w:left w:w="15" w:type="dxa"/>
              <w:bottom w:w="0" w:type="dxa"/>
              <w:right w:w="15" w:type="dxa"/>
            </w:tcMar>
            <w:vAlign w:val="bottom"/>
            <w:hideMark/>
          </w:tcPr>
          <w:p w14:paraId="52CC5FB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shd w:val="clear" w:color="000000" w:fill="FFFFFF"/>
            <w:tcMar>
              <w:top w:w="15" w:type="dxa"/>
              <w:left w:w="15" w:type="dxa"/>
              <w:bottom w:w="0" w:type="dxa"/>
              <w:right w:w="15" w:type="dxa"/>
            </w:tcMar>
            <w:vAlign w:val="bottom"/>
            <w:hideMark/>
          </w:tcPr>
          <w:p w14:paraId="0580A32F"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3301024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1,0002</w:t>
            </w:r>
          </w:p>
        </w:tc>
        <w:tc>
          <w:tcPr>
            <w:tcW w:w="389" w:type="pct"/>
            <w:shd w:val="clear" w:color="000000" w:fill="FFFFFF"/>
            <w:tcMar>
              <w:top w:w="15" w:type="dxa"/>
              <w:left w:w="15" w:type="dxa"/>
              <w:bottom w:w="0" w:type="dxa"/>
              <w:right w:w="15" w:type="dxa"/>
            </w:tcMar>
            <w:vAlign w:val="bottom"/>
            <w:hideMark/>
          </w:tcPr>
          <w:p w14:paraId="48C19DE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0,167</w:t>
            </w:r>
          </w:p>
        </w:tc>
        <w:tc>
          <w:tcPr>
            <w:tcW w:w="537" w:type="pct"/>
            <w:shd w:val="clear" w:color="000000" w:fill="FFFFFF"/>
            <w:tcMar>
              <w:top w:w="15" w:type="dxa"/>
              <w:left w:w="15" w:type="dxa"/>
              <w:bottom w:w="0" w:type="dxa"/>
              <w:right w:w="15" w:type="dxa"/>
            </w:tcMar>
            <w:vAlign w:val="bottom"/>
            <w:hideMark/>
          </w:tcPr>
          <w:p w14:paraId="46D3C2F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636</w:t>
            </w:r>
          </w:p>
        </w:tc>
        <w:tc>
          <w:tcPr>
            <w:tcW w:w="533" w:type="pct"/>
            <w:shd w:val="clear" w:color="000000" w:fill="FFFFFF"/>
            <w:tcMar>
              <w:top w:w="15" w:type="dxa"/>
              <w:left w:w="15" w:type="dxa"/>
              <w:bottom w:w="0" w:type="dxa"/>
              <w:right w:w="15" w:type="dxa"/>
            </w:tcMar>
            <w:vAlign w:val="bottom"/>
            <w:hideMark/>
          </w:tcPr>
          <w:p w14:paraId="44EC71D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273,12</w:t>
            </w:r>
          </w:p>
        </w:tc>
      </w:tr>
      <w:tr w:rsidR="00AB3111" w14:paraId="7E31F4E4" w14:textId="77777777" w:rsidTr="000265A9">
        <w:trPr>
          <w:trHeight w:val="395"/>
        </w:trPr>
        <w:tc>
          <w:tcPr>
            <w:tcW w:w="503" w:type="pct"/>
            <w:shd w:val="clear" w:color="000000" w:fill="FFFFFF"/>
            <w:tcMar>
              <w:top w:w="15" w:type="dxa"/>
              <w:left w:w="15" w:type="dxa"/>
              <w:bottom w:w="0" w:type="dxa"/>
              <w:right w:w="15" w:type="dxa"/>
            </w:tcMar>
            <w:vAlign w:val="bottom"/>
            <w:hideMark/>
          </w:tcPr>
          <w:p w14:paraId="105142A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500" w:type="pct"/>
            <w:shd w:val="clear" w:color="000000" w:fill="FFFFFF"/>
            <w:tcMar>
              <w:top w:w="15" w:type="dxa"/>
              <w:left w:w="15" w:type="dxa"/>
              <w:bottom w:w="0" w:type="dxa"/>
              <w:right w:w="15" w:type="dxa"/>
            </w:tcMar>
            <w:vAlign w:val="bottom"/>
            <w:hideMark/>
          </w:tcPr>
          <w:p w14:paraId="18762D4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ТК-5</w:t>
            </w:r>
          </w:p>
        </w:tc>
        <w:tc>
          <w:tcPr>
            <w:tcW w:w="292" w:type="pct"/>
            <w:shd w:val="clear" w:color="000000" w:fill="FFFFFF"/>
            <w:tcMar>
              <w:top w:w="15" w:type="dxa"/>
              <w:left w:w="15" w:type="dxa"/>
              <w:bottom w:w="0" w:type="dxa"/>
              <w:right w:w="15" w:type="dxa"/>
            </w:tcMar>
            <w:vAlign w:val="bottom"/>
            <w:hideMark/>
          </w:tcPr>
          <w:p w14:paraId="08B3A9E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11,21</w:t>
            </w:r>
          </w:p>
        </w:tc>
        <w:tc>
          <w:tcPr>
            <w:tcW w:w="451" w:type="pct"/>
            <w:shd w:val="clear" w:color="000000" w:fill="FFFFFF"/>
            <w:tcMar>
              <w:top w:w="15" w:type="dxa"/>
              <w:left w:w="15" w:type="dxa"/>
              <w:bottom w:w="0" w:type="dxa"/>
              <w:right w:w="15" w:type="dxa"/>
            </w:tcMar>
            <w:vAlign w:val="bottom"/>
            <w:hideMark/>
          </w:tcPr>
          <w:p w14:paraId="6F89C3B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shd w:val="clear" w:color="000000" w:fill="FFFFFF"/>
            <w:tcMar>
              <w:top w:w="15" w:type="dxa"/>
              <w:left w:w="15" w:type="dxa"/>
              <w:bottom w:w="0" w:type="dxa"/>
              <w:right w:w="15" w:type="dxa"/>
            </w:tcMar>
            <w:vAlign w:val="bottom"/>
            <w:hideMark/>
          </w:tcPr>
          <w:p w14:paraId="1326BB5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shd w:val="clear" w:color="000000" w:fill="FFFFFF"/>
            <w:tcMar>
              <w:top w:w="15" w:type="dxa"/>
              <w:left w:w="15" w:type="dxa"/>
              <w:bottom w:w="0" w:type="dxa"/>
              <w:right w:w="15" w:type="dxa"/>
            </w:tcMar>
            <w:vAlign w:val="bottom"/>
            <w:hideMark/>
          </w:tcPr>
          <w:p w14:paraId="4FEDF3B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76AB77A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1,7612</w:t>
            </w:r>
          </w:p>
        </w:tc>
        <w:tc>
          <w:tcPr>
            <w:tcW w:w="389" w:type="pct"/>
            <w:shd w:val="clear" w:color="000000" w:fill="FFFFFF"/>
            <w:tcMar>
              <w:top w:w="15" w:type="dxa"/>
              <w:left w:w="15" w:type="dxa"/>
              <w:bottom w:w="0" w:type="dxa"/>
              <w:right w:w="15" w:type="dxa"/>
            </w:tcMar>
            <w:vAlign w:val="bottom"/>
            <w:hideMark/>
          </w:tcPr>
          <w:p w14:paraId="2B1A99D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0,148</w:t>
            </w:r>
          </w:p>
        </w:tc>
        <w:tc>
          <w:tcPr>
            <w:tcW w:w="537" w:type="pct"/>
            <w:shd w:val="clear" w:color="000000" w:fill="FFFFFF"/>
            <w:tcMar>
              <w:top w:w="15" w:type="dxa"/>
              <w:left w:w="15" w:type="dxa"/>
              <w:bottom w:w="0" w:type="dxa"/>
              <w:right w:w="15" w:type="dxa"/>
            </w:tcMar>
            <w:vAlign w:val="bottom"/>
            <w:hideMark/>
          </w:tcPr>
          <w:p w14:paraId="368C81E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194,43</w:t>
            </w:r>
          </w:p>
        </w:tc>
        <w:tc>
          <w:tcPr>
            <w:tcW w:w="533" w:type="pct"/>
            <w:shd w:val="clear" w:color="000000" w:fill="FFFFFF"/>
            <w:tcMar>
              <w:top w:w="15" w:type="dxa"/>
              <w:left w:w="15" w:type="dxa"/>
              <w:bottom w:w="0" w:type="dxa"/>
              <w:right w:w="15" w:type="dxa"/>
            </w:tcMar>
            <w:vAlign w:val="bottom"/>
            <w:hideMark/>
          </w:tcPr>
          <w:p w14:paraId="4761637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83,85</w:t>
            </w:r>
          </w:p>
        </w:tc>
      </w:tr>
      <w:tr w:rsidR="00AB3111" w14:paraId="60BC908E" w14:textId="77777777" w:rsidTr="000265A9">
        <w:trPr>
          <w:trHeight w:val="414"/>
        </w:trPr>
        <w:tc>
          <w:tcPr>
            <w:tcW w:w="503" w:type="pct"/>
            <w:shd w:val="clear" w:color="000000" w:fill="FFFFFF"/>
            <w:tcMar>
              <w:top w:w="15" w:type="dxa"/>
              <w:left w:w="15" w:type="dxa"/>
              <w:bottom w:w="0" w:type="dxa"/>
              <w:right w:w="15" w:type="dxa"/>
            </w:tcMar>
            <w:vAlign w:val="bottom"/>
            <w:hideMark/>
          </w:tcPr>
          <w:p w14:paraId="5D8CCA2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ТК-5</w:t>
            </w:r>
          </w:p>
        </w:tc>
        <w:tc>
          <w:tcPr>
            <w:tcW w:w="500" w:type="pct"/>
            <w:shd w:val="clear" w:color="000000" w:fill="FFFFFF"/>
            <w:tcMar>
              <w:top w:w="15" w:type="dxa"/>
              <w:left w:w="15" w:type="dxa"/>
              <w:bottom w:w="0" w:type="dxa"/>
              <w:right w:w="15" w:type="dxa"/>
            </w:tcMar>
            <w:vAlign w:val="bottom"/>
            <w:hideMark/>
          </w:tcPr>
          <w:p w14:paraId="7D34602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292" w:type="pct"/>
            <w:shd w:val="clear" w:color="000000" w:fill="FFFFFF"/>
            <w:tcMar>
              <w:top w:w="15" w:type="dxa"/>
              <w:left w:w="15" w:type="dxa"/>
              <w:bottom w:w="0" w:type="dxa"/>
              <w:right w:w="15" w:type="dxa"/>
            </w:tcMar>
            <w:vAlign w:val="bottom"/>
            <w:hideMark/>
          </w:tcPr>
          <w:p w14:paraId="5D58DF0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9,17</w:t>
            </w:r>
          </w:p>
        </w:tc>
        <w:tc>
          <w:tcPr>
            <w:tcW w:w="451" w:type="pct"/>
            <w:shd w:val="clear" w:color="000000" w:fill="FFFFFF"/>
            <w:tcMar>
              <w:top w:w="15" w:type="dxa"/>
              <w:left w:w="15" w:type="dxa"/>
              <w:bottom w:w="0" w:type="dxa"/>
              <w:right w:w="15" w:type="dxa"/>
            </w:tcMar>
            <w:vAlign w:val="bottom"/>
            <w:hideMark/>
          </w:tcPr>
          <w:p w14:paraId="356FFD8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shd w:val="clear" w:color="000000" w:fill="FFFFFF"/>
            <w:tcMar>
              <w:top w:w="15" w:type="dxa"/>
              <w:left w:w="15" w:type="dxa"/>
              <w:bottom w:w="0" w:type="dxa"/>
              <w:right w:w="15" w:type="dxa"/>
            </w:tcMar>
            <w:vAlign w:val="bottom"/>
            <w:hideMark/>
          </w:tcPr>
          <w:p w14:paraId="245D3D6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shd w:val="clear" w:color="000000" w:fill="FFFFFF"/>
            <w:tcMar>
              <w:top w:w="15" w:type="dxa"/>
              <w:left w:w="15" w:type="dxa"/>
              <w:bottom w:w="0" w:type="dxa"/>
              <w:right w:w="15" w:type="dxa"/>
            </w:tcMar>
            <w:vAlign w:val="bottom"/>
            <w:hideMark/>
          </w:tcPr>
          <w:p w14:paraId="28090503"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7D121C3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1,7611</w:t>
            </w:r>
          </w:p>
        </w:tc>
        <w:tc>
          <w:tcPr>
            <w:tcW w:w="389" w:type="pct"/>
            <w:shd w:val="clear" w:color="000000" w:fill="FFFFFF"/>
            <w:tcMar>
              <w:top w:w="15" w:type="dxa"/>
              <w:left w:w="15" w:type="dxa"/>
              <w:bottom w:w="0" w:type="dxa"/>
              <w:right w:w="15" w:type="dxa"/>
            </w:tcMar>
            <w:vAlign w:val="bottom"/>
            <w:hideMark/>
          </w:tcPr>
          <w:p w14:paraId="3AD0E81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0,148</w:t>
            </w:r>
          </w:p>
        </w:tc>
        <w:tc>
          <w:tcPr>
            <w:tcW w:w="537" w:type="pct"/>
            <w:shd w:val="clear" w:color="000000" w:fill="FFFFFF"/>
            <w:tcMar>
              <w:top w:w="15" w:type="dxa"/>
              <w:left w:w="15" w:type="dxa"/>
              <w:bottom w:w="0" w:type="dxa"/>
              <w:right w:w="15" w:type="dxa"/>
            </w:tcMar>
            <w:vAlign w:val="bottom"/>
            <w:hideMark/>
          </w:tcPr>
          <w:p w14:paraId="7B653F5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160,04</w:t>
            </w:r>
          </w:p>
        </w:tc>
        <w:tc>
          <w:tcPr>
            <w:tcW w:w="533" w:type="pct"/>
            <w:shd w:val="clear" w:color="000000" w:fill="FFFFFF"/>
            <w:tcMar>
              <w:top w:w="15" w:type="dxa"/>
              <w:left w:w="15" w:type="dxa"/>
              <w:bottom w:w="0" w:type="dxa"/>
              <w:right w:w="15" w:type="dxa"/>
            </w:tcMar>
            <w:vAlign w:val="bottom"/>
            <w:hideMark/>
          </w:tcPr>
          <w:p w14:paraId="763B6C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68,56</w:t>
            </w:r>
          </w:p>
        </w:tc>
      </w:tr>
      <w:tr w:rsidR="00AB3111" w14:paraId="0A21E79C" w14:textId="77777777" w:rsidTr="000265A9">
        <w:trPr>
          <w:trHeight w:val="407"/>
        </w:trPr>
        <w:tc>
          <w:tcPr>
            <w:tcW w:w="503" w:type="pct"/>
            <w:shd w:val="clear" w:color="000000" w:fill="FFFFFF"/>
            <w:tcMar>
              <w:top w:w="15" w:type="dxa"/>
              <w:left w:w="15" w:type="dxa"/>
              <w:bottom w:w="0" w:type="dxa"/>
              <w:right w:w="15" w:type="dxa"/>
            </w:tcMar>
            <w:vAlign w:val="bottom"/>
            <w:hideMark/>
          </w:tcPr>
          <w:p w14:paraId="3D027F8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500" w:type="pct"/>
            <w:shd w:val="clear" w:color="000000" w:fill="FFFFFF"/>
            <w:tcMar>
              <w:top w:w="15" w:type="dxa"/>
              <w:left w:w="15" w:type="dxa"/>
              <w:bottom w:w="0" w:type="dxa"/>
              <w:right w:w="15" w:type="dxa"/>
            </w:tcMar>
            <w:vAlign w:val="bottom"/>
            <w:hideMark/>
          </w:tcPr>
          <w:p w14:paraId="23E29BF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ТК-7</w:t>
            </w:r>
          </w:p>
        </w:tc>
        <w:tc>
          <w:tcPr>
            <w:tcW w:w="292" w:type="pct"/>
            <w:shd w:val="clear" w:color="000000" w:fill="FFFFFF"/>
            <w:tcMar>
              <w:top w:w="15" w:type="dxa"/>
              <w:left w:w="15" w:type="dxa"/>
              <w:bottom w:w="0" w:type="dxa"/>
              <w:right w:w="15" w:type="dxa"/>
            </w:tcMar>
            <w:vAlign w:val="bottom"/>
            <w:hideMark/>
          </w:tcPr>
          <w:p w14:paraId="4785D7E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67,63</w:t>
            </w:r>
          </w:p>
        </w:tc>
        <w:tc>
          <w:tcPr>
            <w:tcW w:w="451" w:type="pct"/>
            <w:shd w:val="clear" w:color="000000" w:fill="FFFFFF"/>
            <w:tcMar>
              <w:top w:w="15" w:type="dxa"/>
              <w:left w:w="15" w:type="dxa"/>
              <w:bottom w:w="0" w:type="dxa"/>
              <w:right w:w="15" w:type="dxa"/>
            </w:tcMar>
            <w:vAlign w:val="bottom"/>
            <w:hideMark/>
          </w:tcPr>
          <w:p w14:paraId="74B880D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shd w:val="clear" w:color="000000" w:fill="FFFFFF"/>
            <w:tcMar>
              <w:top w:w="15" w:type="dxa"/>
              <w:left w:w="15" w:type="dxa"/>
              <w:bottom w:w="0" w:type="dxa"/>
              <w:right w:w="15" w:type="dxa"/>
            </w:tcMar>
            <w:vAlign w:val="bottom"/>
            <w:hideMark/>
          </w:tcPr>
          <w:p w14:paraId="6533ED0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shd w:val="clear" w:color="000000" w:fill="FFFFFF"/>
            <w:tcMar>
              <w:top w:w="15" w:type="dxa"/>
              <w:left w:w="15" w:type="dxa"/>
              <w:bottom w:w="0" w:type="dxa"/>
              <w:right w:w="15" w:type="dxa"/>
            </w:tcMar>
            <w:vAlign w:val="bottom"/>
            <w:hideMark/>
          </w:tcPr>
          <w:p w14:paraId="141A2567"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4A19A8C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1,4409</w:t>
            </w:r>
          </w:p>
        </w:tc>
        <w:tc>
          <w:tcPr>
            <w:tcW w:w="389" w:type="pct"/>
            <w:shd w:val="clear" w:color="000000" w:fill="FFFFFF"/>
            <w:tcMar>
              <w:top w:w="15" w:type="dxa"/>
              <w:left w:w="15" w:type="dxa"/>
              <w:bottom w:w="0" w:type="dxa"/>
              <w:right w:w="15" w:type="dxa"/>
            </w:tcMar>
            <w:vAlign w:val="bottom"/>
            <w:hideMark/>
          </w:tcPr>
          <w:p w14:paraId="556D85C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0,121</w:t>
            </w:r>
          </w:p>
        </w:tc>
        <w:tc>
          <w:tcPr>
            <w:tcW w:w="537" w:type="pct"/>
            <w:shd w:val="clear" w:color="000000" w:fill="FFFFFF"/>
            <w:tcMar>
              <w:top w:w="15" w:type="dxa"/>
              <w:left w:w="15" w:type="dxa"/>
              <w:bottom w:w="0" w:type="dxa"/>
              <w:right w:w="15" w:type="dxa"/>
            </w:tcMar>
            <w:vAlign w:val="bottom"/>
            <w:hideMark/>
          </w:tcPr>
          <w:p w14:paraId="65B2242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1179,93</w:t>
            </w:r>
          </w:p>
        </w:tc>
        <w:tc>
          <w:tcPr>
            <w:tcW w:w="533" w:type="pct"/>
            <w:shd w:val="clear" w:color="000000" w:fill="FFFFFF"/>
            <w:tcMar>
              <w:top w:w="15" w:type="dxa"/>
              <w:left w:w="15" w:type="dxa"/>
              <w:bottom w:w="0" w:type="dxa"/>
              <w:right w:w="15" w:type="dxa"/>
            </w:tcMar>
            <w:vAlign w:val="bottom"/>
            <w:hideMark/>
          </w:tcPr>
          <w:p w14:paraId="7E226FA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503,39</w:t>
            </w:r>
          </w:p>
        </w:tc>
      </w:tr>
      <w:tr w:rsidR="00AB3111" w14:paraId="5C56055E" w14:textId="77777777" w:rsidTr="000265A9">
        <w:trPr>
          <w:trHeight w:val="413"/>
        </w:trPr>
        <w:tc>
          <w:tcPr>
            <w:tcW w:w="503" w:type="pct"/>
            <w:shd w:val="clear" w:color="000000" w:fill="FFFFFF"/>
            <w:tcMar>
              <w:top w:w="15" w:type="dxa"/>
              <w:left w:w="15" w:type="dxa"/>
              <w:bottom w:w="0" w:type="dxa"/>
              <w:right w:w="15" w:type="dxa"/>
            </w:tcMar>
            <w:vAlign w:val="bottom"/>
            <w:hideMark/>
          </w:tcPr>
          <w:p w14:paraId="51BEF70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lastRenderedPageBreak/>
              <w:t>ТК-6</w:t>
            </w:r>
          </w:p>
        </w:tc>
        <w:tc>
          <w:tcPr>
            <w:tcW w:w="500" w:type="pct"/>
            <w:shd w:val="clear" w:color="000000" w:fill="FFFFFF"/>
            <w:tcMar>
              <w:top w:w="15" w:type="dxa"/>
              <w:left w:w="15" w:type="dxa"/>
              <w:bottom w:w="0" w:type="dxa"/>
              <w:right w:w="15" w:type="dxa"/>
            </w:tcMar>
            <w:vAlign w:val="bottom"/>
            <w:hideMark/>
          </w:tcPr>
          <w:p w14:paraId="2618B47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w:t>
            </w:r>
          </w:p>
        </w:tc>
        <w:tc>
          <w:tcPr>
            <w:tcW w:w="292" w:type="pct"/>
            <w:shd w:val="clear" w:color="000000" w:fill="FFFFFF"/>
            <w:tcMar>
              <w:top w:w="15" w:type="dxa"/>
              <w:left w:w="15" w:type="dxa"/>
              <w:bottom w:w="0" w:type="dxa"/>
              <w:right w:w="15" w:type="dxa"/>
            </w:tcMar>
            <w:vAlign w:val="bottom"/>
            <w:hideMark/>
          </w:tcPr>
          <w:p w14:paraId="1CCF438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12,23</w:t>
            </w:r>
          </w:p>
        </w:tc>
        <w:tc>
          <w:tcPr>
            <w:tcW w:w="451" w:type="pct"/>
            <w:shd w:val="clear" w:color="000000" w:fill="FFFFFF"/>
            <w:tcMar>
              <w:top w:w="15" w:type="dxa"/>
              <w:left w:w="15" w:type="dxa"/>
              <w:bottom w:w="0" w:type="dxa"/>
              <w:right w:w="15" w:type="dxa"/>
            </w:tcMar>
            <w:vAlign w:val="bottom"/>
            <w:hideMark/>
          </w:tcPr>
          <w:p w14:paraId="565E117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shd w:val="clear" w:color="000000" w:fill="FFFFFF"/>
            <w:tcMar>
              <w:top w:w="15" w:type="dxa"/>
              <w:left w:w="15" w:type="dxa"/>
              <w:bottom w:w="0" w:type="dxa"/>
              <w:right w:w="15" w:type="dxa"/>
            </w:tcMar>
            <w:vAlign w:val="bottom"/>
            <w:hideMark/>
          </w:tcPr>
          <w:p w14:paraId="71D00AD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shd w:val="clear" w:color="000000" w:fill="FFFFFF"/>
            <w:tcMar>
              <w:top w:w="15" w:type="dxa"/>
              <w:left w:w="15" w:type="dxa"/>
              <w:bottom w:w="0" w:type="dxa"/>
              <w:right w:w="15" w:type="dxa"/>
            </w:tcMar>
            <w:vAlign w:val="bottom"/>
            <w:hideMark/>
          </w:tcPr>
          <w:p w14:paraId="553DD94A"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40C5C26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0,3201</w:t>
            </w:r>
          </w:p>
        </w:tc>
        <w:tc>
          <w:tcPr>
            <w:tcW w:w="389" w:type="pct"/>
            <w:shd w:val="clear" w:color="000000" w:fill="FFFFFF"/>
            <w:tcMar>
              <w:top w:w="15" w:type="dxa"/>
              <w:left w:w="15" w:type="dxa"/>
              <w:bottom w:w="0" w:type="dxa"/>
              <w:right w:w="15" w:type="dxa"/>
            </w:tcMar>
            <w:vAlign w:val="bottom"/>
            <w:hideMark/>
          </w:tcPr>
          <w:p w14:paraId="7DC0A19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0,053</w:t>
            </w:r>
          </w:p>
        </w:tc>
        <w:tc>
          <w:tcPr>
            <w:tcW w:w="537" w:type="pct"/>
            <w:shd w:val="clear" w:color="000000" w:fill="FFFFFF"/>
            <w:tcMar>
              <w:top w:w="15" w:type="dxa"/>
              <w:left w:w="15" w:type="dxa"/>
              <w:bottom w:w="0" w:type="dxa"/>
              <w:right w:w="15" w:type="dxa"/>
            </w:tcMar>
            <w:vAlign w:val="bottom"/>
            <w:hideMark/>
          </w:tcPr>
          <w:p w14:paraId="62032CF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184,54</w:t>
            </w:r>
          </w:p>
        </w:tc>
        <w:tc>
          <w:tcPr>
            <w:tcW w:w="533" w:type="pct"/>
            <w:shd w:val="clear" w:color="000000" w:fill="FFFFFF"/>
            <w:tcMar>
              <w:top w:w="15" w:type="dxa"/>
              <w:left w:w="15" w:type="dxa"/>
              <w:bottom w:w="0" w:type="dxa"/>
              <w:right w:w="15" w:type="dxa"/>
            </w:tcMar>
            <w:vAlign w:val="bottom"/>
            <w:hideMark/>
          </w:tcPr>
          <w:p w14:paraId="2EDFD75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79,38</w:t>
            </w:r>
          </w:p>
        </w:tc>
      </w:tr>
      <w:tr w:rsidR="00AB3111" w14:paraId="47C87997" w14:textId="77777777" w:rsidTr="000265A9">
        <w:trPr>
          <w:trHeight w:val="419"/>
        </w:trPr>
        <w:tc>
          <w:tcPr>
            <w:tcW w:w="503" w:type="pct"/>
            <w:shd w:val="clear" w:color="000000" w:fill="FFFFFF"/>
            <w:tcMar>
              <w:top w:w="15" w:type="dxa"/>
              <w:left w:w="15" w:type="dxa"/>
              <w:bottom w:w="0" w:type="dxa"/>
              <w:right w:w="15" w:type="dxa"/>
            </w:tcMar>
            <w:vAlign w:val="bottom"/>
            <w:hideMark/>
          </w:tcPr>
          <w:p w14:paraId="6B18C74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shd w:val="clear" w:color="000000" w:fill="FFFFFF"/>
            <w:tcMar>
              <w:top w:w="15" w:type="dxa"/>
              <w:left w:w="15" w:type="dxa"/>
              <w:bottom w:w="0" w:type="dxa"/>
              <w:right w:w="15" w:type="dxa"/>
            </w:tcMar>
            <w:vAlign w:val="bottom"/>
            <w:hideMark/>
          </w:tcPr>
          <w:p w14:paraId="30A1F0B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292" w:type="pct"/>
            <w:shd w:val="clear" w:color="000000" w:fill="FFFFFF"/>
            <w:tcMar>
              <w:top w:w="15" w:type="dxa"/>
              <w:left w:w="15" w:type="dxa"/>
              <w:bottom w:w="0" w:type="dxa"/>
              <w:right w:w="15" w:type="dxa"/>
            </w:tcMar>
            <w:vAlign w:val="bottom"/>
            <w:hideMark/>
          </w:tcPr>
          <w:p w14:paraId="4F9C9B7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60,97</w:t>
            </w:r>
          </w:p>
        </w:tc>
        <w:tc>
          <w:tcPr>
            <w:tcW w:w="451" w:type="pct"/>
            <w:shd w:val="clear" w:color="000000" w:fill="FFFFFF"/>
            <w:tcMar>
              <w:top w:w="15" w:type="dxa"/>
              <w:left w:w="15" w:type="dxa"/>
              <w:bottom w:w="0" w:type="dxa"/>
              <w:right w:w="15" w:type="dxa"/>
            </w:tcMar>
            <w:vAlign w:val="bottom"/>
            <w:hideMark/>
          </w:tcPr>
          <w:p w14:paraId="4605B95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shd w:val="clear" w:color="000000" w:fill="FFFFFF"/>
            <w:tcMar>
              <w:top w:w="15" w:type="dxa"/>
              <w:left w:w="15" w:type="dxa"/>
              <w:bottom w:w="0" w:type="dxa"/>
              <w:right w:w="15" w:type="dxa"/>
            </w:tcMar>
            <w:vAlign w:val="bottom"/>
            <w:hideMark/>
          </w:tcPr>
          <w:p w14:paraId="64A3270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shd w:val="clear" w:color="000000" w:fill="FFFFFF"/>
            <w:tcMar>
              <w:top w:w="15" w:type="dxa"/>
              <w:left w:w="15" w:type="dxa"/>
              <w:bottom w:w="0" w:type="dxa"/>
              <w:right w:w="15" w:type="dxa"/>
            </w:tcMar>
            <w:vAlign w:val="bottom"/>
            <w:hideMark/>
          </w:tcPr>
          <w:p w14:paraId="621CFFC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0D8D2CA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47,2541</w:t>
            </w:r>
          </w:p>
        </w:tc>
        <w:tc>
          <w:tcPr>
            <w:tcW w:w="389" w:type="pct"/>
            <w:shd w:val="clear" w:color="000000" w:fill="FFFFFF"/>
            <w:tcMar>
              <w:top w:w="15" w:type="dxa"/>
              <w:left w:w="15" w:type="dxa"/>
              <w:bottom w:w="0" w:type="dxa"/>
              <w:right w:w="15" w:type="dxa"/>
            </w:tcMar>
            <w:vAlign w:val="bottom"/>
            <w:hideMark/>
          </w:tcPr>
          <w:p w14:paraId="7BF7588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0,795</w:t>
            </w:r>
          </w:p>
        </w:tc>
        <w:tc>
          <w:tcPr>
            <w:tcW w:w="537" w:type="pct"/>
            <w:shd w:val="clear" w:color="000000" w:fill="FFFFFF"/>
            <w:tcMar>
              <w:top w:w="15" w:type="dxa"/>
              <w:left w:w="15" w:type="dxa"/>
              <w:bottom w:w="0" w:type="dxa"/>
              <w:right w:w="15" w:type="dxa"/>
            </w:tcMar>
            <w:vAlign w:val="bottom"/>
            <w:hideMark/>
          </w:tcPr>
          <w:p w14:paraId="5B0B82D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1524,73</w:t>
            </w:r>
          </w:p>
        </w:tc>
        <w:tc>
          <w:tcPr>
            <w:tcW w:w="533" w:type="pct"/>
            <w:shd w:val="clear" w:color="000000" w:fill="FFFFFF"/>
            <w:tcMar>
              <w:top w:w="15" w:type="dxa"/>
              <w:left w:w="15" w:type="dxa"/>
              <w:bottom w:w="0" w:type="dxa"/>
              <w:right w:w="15" w:type="dxa"/>
            </w:tcMar>
            <w:vAlign w:val="bottom"/>
            <w:hideMark/>
          </w:tcPr>
          <w:p w14:paraId="63A83A1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654,44</w:t>
            </w:r>
          </w:p>
        </w:tc>
      </w:tr>
      <w:tr w:rsidR="00AB3111" w14:paraId="6F1AA2D6" w14:textId="77777777" w:rsidTr="000265A9">
        <w:trPr>
          <w:trHeight w:val="410"/>
        </w:trPr>
        <w:tc>
          <w:tcPr>
            <w:tcW w:w="503" w:type="pct"/>
            <w:shd w:val="clear" w:color="000000" w:fill="FFFFFF"/>
            <w:tcMar>
              <w:top w:w="15" w:type="dxa"/>
              <w:left w:w="15" w:type="dxa"/>
              <w:bottom w:w="0" w:type="dxa"/>
              <w:right w:w="15" w:type="dxa"/>
            </w:tcMar>
            <w:vAlign w:val="bottom"/>
            <w:hideMark/>
          </w:tcPr>
          <w:p w14:paraId="70ED606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shd w:val="clear" w:color="000000" w:fill="FFFFFF"/>
            <w:tcMar>
              <w:top w:w="15" w:type="dxa"/>
              <w:left w:w="15" w:type="dxa"/>
              <w:bottom w:w="0" w:type="dxa"/>
              <w:right w:w="15" w:type="dxa"/>
            </w:tcMar>
            <w:vAlign w:val="bottom"/>
            <w:hideMark/>
          </w:tcPr>
          <w:p w14:paraId="5D986BB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w:t>
            </w:r>
          </w:p>
        </w:tc>
        <w:tc>
          <w:tcPr>
            <w:tcW w:w="292" w:type="pct"/>
            <w:shd w:val="clear" w:color="000000" w:fill="FFFFFF"/>
            <w:tcMar>
              <w:top w:w="15" w:type="dxa"/>
              <w:left w:w="15" w:type="dxa"/>
              <w:bottom w:w="0" w:type="dxa"/>
              <w:right w:w="15" w:type="dxa"/>
            </w:tcMar>
            <w:vAlign w:val="bottom"/>
            <w:hideMark/>
          </w:tcPr>
          <w:p w14:paraId="3B69481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17,84</w:t>
            </w:r>
          </w:p>
        </w:tc>
        <w:tc>
          <w:tcPr>
            <w:tcW w:w="451" w:type="pct"/>
            <w:shd w:val="clear" w:color="000000" w:fill="FFFFFF"/>
            <w:tcMar>
              <w:top w:w="15" w:type="dxa"/>
              <w:left w:w="15" w:type="dxa"/>
              <w:bottom w:w="0" w:type="dxa"/>
              <w:right w:w="15" w:type="dxa"/>
            </w:tcMar>
            <w:vAlign w:val="bottom"/>
            <w:hideMark/>
          </w:tcPr>
          <w:p w14:paraId="50FF50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shd w:val="clear" w:color="000000" w:fill="FFFFFF"/>
            <w:tcMar>
              <w:top w:w="15" w:type="dxa"/>
              <w:left w:w="15" w:type="dxa"/>
              <w:bottom w:w="0" w:type="dxa"/>
              <w:right w:w="15" w:type="dxa"/>
            </w:tcMar>
            <w:vAlign w:val="bottom"/>
            <w:hideMark/>
          </w:tcPr>
          <w:p w14:paraId="6DBE518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shd w:val="clear" w:color="000000" w:fill="FFFFFF"/>
            <w:tcMar>
              <w:top w:w="15" w:type="dxa"/>
              <w:left w:w="15" w:type="dxa"/>
              <w:bottom w:w="0" w:type="dxa"/>
              <w:right w:w="15" w:type="dxa"/>
            </w:tcMar>
            <w:vAlign w:val="bottom"/>
            <w:hideMark/>
          </w:tcPr>
          <w:p w14:paraId="394A6449"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75F61FD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0,5203</w:t>
            </w:r>
          </w:p>
        </w:tc>
        <w:tc>
          <w:tcPr>
            <w:tcW w:w="389" w:type="pct"/>
            <w:shd w:val="clear" w:color="000000" w:fill="FFFFFF"/>
            <w:tcMar>
              <w:top w:w="15" w:type="dxa"/>
              <w:left w:w="15" w:type="dxa"/>
              <w:bottom w:w="0" w:type="dxa"/>
              <w:right w:w="15" w:type="dxa"/>
            </w:tcMar>
            <w:vAlign w:val="bottom"/>
            <w:hideMark/>
          </w:tcPr>
          <w:p w14:paraId="7E30FE8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0,02</w:t>
            </w:r>
          </w:p>
        </w:tc>
        <w:tc>
          <w:tcPr>
            <w:tcW w:w="537" w:type="pct"/>
            <w:shd w:val="clear" w:color="000000" w:fill="FFFFFF"/>
            <w:tcMar>
              <w:top w:w="15" w:type="dxa"/>
              <w:left w:w="15" w:type="dxa"/>
              <w:bottom w:w="0" w:type="dxa"/>
              <w:right w:w="15" w:type="dxa"/>
            </w:tcMar>
            <w:vAlign w:val="bottom"/>
            <w:hideMark/>
          </w:tcPr>
          <w:p w14:paraId="38A0951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391,02</w:t>
            </w:r>
          </w:p>
        </w:tc>
        <w:tc>
          <w:tcPr>
            <w:tcW w:w="533" w:type="pct"/>
            <w:shd w:val="clear" w:color="000000" w:fill="FFFFFF"/>
            <w:tcMar>
              <w:top w:w="15" w:type="dxa"/>
              <w:left w:w="15" w:type="dxa"/>
              <w:bottom w:w="0" w:type="dxa"/>
              <w:right w:w="15" w:type="dxa"/>
            </w:tcMar>
            <w:vAlign w:val="bottom"/>
            <w:hideMark/>
          </w:tcPr>
          <w:p w14:paraId="0383B74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166,69</w:t>
            </w:r>
          </w:p>
        </w:tc>
      </w:tr>
      <w:tr w:rsidR="00AB3111" w14:paraId="783813B0" w14:textId="77777777" w:rsidTr="000265A9">
        <w:trPr>
          <w:trHeight w:val="417"/>
        </w:trPr>
        <w:tc>
          <w:tcPr>
            <w:tcW w:w="503" w:type="pct"/>
            <w:shd w:val="clear" w:color="000000" w:fill="FFFFFF"/>
            <w:tcMar>
              <w:top w:w="15" w:type="dxa"/>
              <w:left w:w="15" w:type="dxa"/>
              <w:bottom w:w="0" w:type="dxa"/>
              <w:right w:w="15" w:type="dxa"/>
            </w:tcMar>
            <w:vAlign w:val="bottom"/>
            <w:hideMark/>
          </w:tcPr>
          <w:p w14:paraId="6BE5E49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shd w:val="clear" w:color="000000" w:fill="FFFFFF"/>
            <w:tcMar>
              <w:top w:w="15" w:type="dxa"/>
              <w:left w:w="15" w:type="dxa"/>
              <w:bottom w:w="0" w:type="dxa"/>
              <w:right w:w="15" w:type="dxa"/>
            </w:tcMar>
            <w:vAlign w:val="bottom"/>
            <w:hideMark/>
          </w:tcPr>
          <w:p w14:paraId="6D7FC15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292" w:type="pct"/>
            <w:shd w:val="clear" w:color="000000" w:fill="FFFFFF"/>
            <w:tcMar>
              <w:top w:w="15" w:type="dxa"/>
              <w:left w:w="15" w:type="dxa"/>
              <w:bottom w:w="0" w:type="dxa"/>
              <w:right w:w="15" w:type="dxa"/>
            </w:tcMar>
            <w:vAlign w:val="bottom"/>
            <w:hideMark/>
          </w:tcPr>
          <w:p w14:paraId="5928CE8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37,56</w:t>
            </w:r>
          </w:p>
        </w:tc>
        <w:tc>
          <w:tcPr>
            <w:tcW w:w="451" w:type="pct"/>
            <w:shd w:val="clear" w:color="000000" w:fill="FFFFFF"/>
            <w:tcMar>
              <w:top w:w="15" w:type="dxa"/>
              <w:left w:w="15" w:type="dxa"/>
              <w:bottom w:w="0" w:type="dxa"/>
              <w:right w:w="15" w:type="dxa"/>
            </w:tcMar>
            <w:vAlign w:val="bottom"/>
            <w:hideMark/>
          </w:tcPr>
          <w:p w14:paraId="0D887D4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shd w:val="clear" w:color="000000" w:fill="FFFFFF"/>
            <w:tcMar>
              <w:top w:w="15" w:type="dxa"/>
              <w:left w:w="15" w:type="dxa"/>
              <w:bottom w:w="0" w:type="dxa"/>
              <w:right w:w="15" w:type="dxa"/>
            </w:tcMar>
            <w:vAlign w:val="bottom"/>
            <w:hideMark/>
          </w:tcPr>
          <w:p w14:paraId="483B751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shd w:val="clear" w:color="000000" w:fill="FFFFFF"/>
            <w:tcMar>
              <w:top w:w="15" w:type="dxa"/>
              <w:left w:w="15" w:type="dxa"/>
              <w:bottom w:w="0" w:type="dxa"/>
              <w:right w:w="15" w:type="dxa"/>
            </w:tcMar>
            <w:vAlign w:val="bottom"/>
            <w:hideMark/>
          </w:tcPr>
          <w:p w14:paraId="2C0710AD"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26178E3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2,9272</w:t>
            </w:r>
          </w:p>
        </w:tc>
        <w:tc>
          <w:tcPr>
            <w:tcW w:w="389" w:type="pct"/>
            <w:shd w:val="clear" w:color="000000" w:fill="FFFFFF"/>
            <w:tcMar>
              <w:top w:w="15" w:type="dxa"/>
              <w:left w:w="15" w:type="dxa"/>
              <w:bottom w:w="0" w:type="dxa"/>
              <w:right w:w="15" w:type="dxa"/>
            </w:tcMar>
            <w:vAlign w:val="bottom"/>
            <w:hideMark/>
          </w:tcPr>
          <w:p w14:paraId="70B7DE3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0,113</w:t>
            </w:r>
          </w:p>
        </w:tc>
        <w:tc>
          <w:tcPr>
            <w:tcW w:w="537" w:type="pct"/>
            <w:shd w:val="clear" w:color="000000" w:fill="FFFFFF"/>
            <w:tcMar>
              <w:top w:w="15" w:type="dxa"/>
              <w:left w:w="15" w:type="dxa"/>
              <w:bottom w:w="0" w:type="dxa"/>
              <w:right w:w="15" w:type="dxa"/>
            </w:tcMar>
            <w:vAlign w:val="bottom"/>
            <w:hideMark/>
          </w:tcPr>
          <w:p w14:paraId="58D50F6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823,24</w:t>
            </w:r>
          </w:p>
        </w:tc>
        <w:tc>
          <w:tcPr>
            <w:tcW w:w="533" w:type="pct"/>
            <w:shd w:val="clear" w:color="000000" w:fill="FFFFFF"/>
            <w:tcMar>
              <w:top w:w="15" w:type="dxa"/>
              <w:left w:w="15" w:type="dxa"/>
              <w:bottom w:w="0" w:type="dxa"/>
              <w:right w:w="15" w:type="dxa"/>
            </w:tcMar>
            <w:vAlign w:val="bottom"/>
            <w:hideMark/>
          </w:tcPr>
          <w:p w14:paraId="00BD462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343,26</w:t>
            </w:r>
          </w:p>
        </w:tc>
      </w:tr>
      <w:tr w:rsidR="00AB3111" w14:paraId="7F06853A" w14:textId="77777777" w:rsidTr="000265A9">
        <w:trPr>
          <w:trHeight w:val="409"/>
        </w:trPr>
        <w:tc>
          <w:tcPr>
            <w:tcW w:w="503" w:type="pct"/>
            <w:shd w:val="clear" w:color="000000" w:fill="FFFFFF"/>
            <w:tcMar>
              <w:top w:w="15" w:type="dxa"/>
              <w:left w:w="15" w:type="dxa"/>
              <w:bottom w:w="0" w:type="dxa"/>
              <w:right w:w="15" w:type="dxa"/>
            </w:tcMar>
            <w:vAlign w:val="bottom"/>
            <w:hideMark/>
          </w:tcPr>
          <w:p w14:paraId="1A582D8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500" w:type="pct"/>
            <w:shd w:val="clear" w:color="000000" w:fill="FFFFFF"/>
            <w:tcMar>
              <w:top w:w="15" w:type="dxa"/>
              <w:left w:w="15" w:type="dxa"/>
              <w:bottom w:w="0" w:type="dxa"/>
              <w:right w:w="15" w:type="dxa"/>
            </w:tcMar>
            <w:vAlign w:val="bottom"/>
            <w:hideMark/>
          </w:tcPr>
          <w:p w14:paraId="43D6F99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w:t>
            </w:r>
          </w:p>
        </w:tc>
        <w:tc>
          <w:tcPr>
            <w:tcW w:w="292" w:type="pct"/>
            <w:shd w:val="clear" w:color="000000" w:fill="FFFFFF"/>
            <w:tcMar>
              <w:top w:w="15" w:type="dxa"/>
              <w:left w:w="15" w:type="dxa"/>
              <w:bottom w:w="0" w:type="dxa"/>
              <w:right w:w="15" w:type="dxa"/>
            </w:tcMar>
            <w:vAlign w:val="bottom"/>
            <w:hideMark/>
          </w:tcPr>
          <w:p w14:paraId="2932117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87,35</w:t>
            </w:r>
          </w:p>
        </w:tc>
        <w:tc>
          <w:tcPr>
            <w:tcW w:w="451" w:type="pct"/>
            <w:shd w:val="clear" w:color="000000" w:fill="FFFFFF"/>
            <w:tcMar>
              <w:top w:w="15" w:type="dxa"/>
              <w:left w:w="15" w:type="dxa"/>
              <w:bottom w:w="0" w:type="dxa"/>
              <w:right w:w="15" w:type="dxa"/>
            </w:tcMar>
            <w:vAlign w:val="bottom"/>
            <w:hideMark/>
          </w:tcPr>
          <w:p w14:paraId="00D5B70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shd w:val="clear" w:color="000000" w:fill="FFFFFF"/>
            <w:tcMar>
              <w:top w:w="15" w:type="dxa"/>
              <w:left w:w="15" w:type="dxa"/>
              <w:bottom w:w="0" w:type="dxa"/>
              <w:right w:w="15" w:type="dxa"/>
            </w:tcMar>
            <w:vAlign w:val="bottom"/>
            <w:hideMark/>
          </w:tcPr>
          <w:p w14:paraId="21DAB65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shd w:val="clear" w:color="000000" w:fill="FFFFFF"/>
            <w:tcMar>
              <w:top w:w="15" w:type="dxa"/>
              <w:left w:w="15" w:type="dxa"/>
              <w:bottom w:w="0" w:type="dxa"/>
              <w:right w:w="15" w:type="dxa"/>
            </w:tcMar>
            <w:vAlign w:val="bottom"/>
            <w:hideMark/>
          </w:tcPr>
          <w:p w14:paraId="5E91458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shd w:val="clear" w:color="000000" w:fill="FFFFFF"/>
            <w:tcMar>
              <w:top w:w="15" w:type="dxa"/>
              <w:left w:w="15" w:type="dxa"/>
              <w:bottom w:w="0" w:type="dxa"/>
              <w:right w:w="15" w:type="dxa"/>
            </w:tcMar>
            <w:vAlign w:val="bottom"/>
            <w:hideMark/>
          </w:tcPr>
          <w:p w14:paraId="062513F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45,6036</w:t>
            </w:r>
          </w:p>
        </w:tc>
        <w:tc>
          <w:tcPr>
            <w:tcW w:w="389" w:type="pct"/>
            <w:shd w:val="clear" w:color="000000" w:fill="FFFFFF"/>
            <w:tcMar>
              <w:top w:w="15" w:type="dxa"/>
              <w:left w:w="15" w:type="dxa"/>
              <w:bottom w:w="0" w:type="dxa"/>
              <w:right w:w="15" w:type="dxa"/>
            </w:tcMar>
            <w:vAlign w:val="bottom"/>
            <w:hideMark/>
          </w:tcPr>
          <w:p w14:paraId="577AAFB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0,767</w:t>
            </w:r>
          </w:p>
        </w:tc>
        <w:tc>
          <w:tcPr>
            <w:tcW w:w="537" w:type="pct"/>
            <w:shd w:val="clear" w:color="000000" w:fill="FFFFFF"/>
            <w:tcMar>
              <w:top w:w="15" w:type="dxa"/>
              <w:left w:w="15" w:type="dxa"/>
              <w:bottom w:w="0" w:type="dxa"/>
              <w:right w:w="15" w:type="dxa"/>
            </w:tcMar>
            <w:vAlign w:val="bottom"/>
            <w:hideMark/>
          </w:tcPr>
          <w:p w14:paraId="18B3A49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2187,72</w:t>
            </w:r>
          </w:p>
        </w:tc>
        <w:tc>
          <w:tcPr>
            <w:tcW w:w="533" w:type="pct"/>
            <w:shd w:val="clear" w:color="000000" w:fill="FFFFFF"/>
            <w:tcMar>
              <w:top w:w="15" w:type="dxa"/>
              <w:left w:w="15" w:type="dxa"/>
              <w:bottom w:w="0" w:type="dxa"/>
              <w:right w:w="15" w:type="dxa"/>
            </w:tcMar>
            <w:vAlign w:val="bottom"/>
            <w:hideMark/>
          </w:tcPr>
          <w:p w14:paraId="3EBD4B8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938,64</w:t>
            </w:r>
          </w:p>
        </w:tc>
      </w:tr>
    </w:tbl>
    <w:p w14:paraId="3831FB74" w14:textId="77777777" w:rsidR="001C22C6" w:rsidRPr="00F539C5" w:rsidRDefault="001C22C6" w:rsidP="00764E46">
      <w:pPr>
        <w:widowControl w:val="0"/>
        <w:autoSpaceDE w:val="0"/>
        <w:autoSpaceDN w:val="0"/>
        <w:adjustRightInd w:val="0"/>
        <w:spacing w:after="0" w:line="240" w:lineRule="auto"/>
        <w:rPr>
          <w:rFonts w:ascii="Times New Roman" w:hAnsi="Times New Roman"/>
          <w:sz w:val="24"/>
          <w:szCs w:val="24"/>
          <w:lang w:val="ru-RU"/>
        </w:rPr>
      </w:pPr>
    </w:p>
    <w:p w14:paraId="708874DE" w14:textId="77777777" w:rsidR="00764E46" w:rsidRPr="00F539C5" w:rsidRDefault="00764E46" w:rsidP="00764E4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Таблица 1.1</w:t>
      </w:r>
      <w:r>
        <w:rPr>
          <w:rFonts w:ascii="Times New Roman" w:hAnsi="Times New Roman"/>
          <w:sz w:val="24"/>
          <w:szCs w:val="24"/>
          <w:lang w:val="ru-RU"/>
        </w:rPr>
        <w:t>6</w:t>
      </w:r>
      <w:r w:rsidRPr="00F539C5">
        <w:rPr>
          <w:rFonts w:ascii="Times New Roman" w:hAnsi="Times New Roman"/>
          <w:sz w:val="24"/>
          <w:szCs w:val="24"/>
          <w:lang w:val="ru-RU"/>
        </w:rPr>
        <w:t xml:space="preserve">. –  Результаты гидравлического расчета от котельной </w:t>
      </w:r>
      <w:r w:rsidRPr="00764E46">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потребителям)</w:t>
      </w:r>
    </w:p>
    <w:tbl>
      <w:tblPr>
        <w:tblW w:w="14742" w:type="dxa"/>
        <w:tblInd w:w="108" w:type="dxa"/>
        <w:tblLook w:val="04A0" w:firstRow="1" w:lastRow="0" w:firstColumn="1" w:lastColumn="0" w:noHBand="0" w:noVBand="1"/>
      </w:tblPr>
      <w:tblGrid>
        <w:gridCol w:w="1985"/>
        <w:gridCol w:w="1276"/>
        <w:gridCol w:w="1326"/>
        <w:gridCol w:w="1286"/>
        <w:gridCol w:w="1263"/>
        <w:gridCol w:w="1286"/>
        <w:gridCol w:w="1331"/>
        <w:gridCol w:w="1642"/>
        <w:gridCol w:w="1718"/>
        <w:gridCol w:w="1629"/>
      </w:tblGrid>
      <w:tr w:rsidR="00AB54E5" w:rsidRPr="00B6671B" w14:paraId="66CE0AF6" w14:textId="77777777" w:rsidTr="00AB54E5">
        <w:trPr>
          <w:trHeight w:val="1260"/>
        </w:trPr>
        <w:tc>
          <w:tcPr>
            <w:tcW w:w="198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B94845F"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Наименование узла</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14:paraId="6BA71477"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Расчетная нагрузка на отопление, Гкал/ч</w:t>
            </w:r>
          </w:p>
        </w:tc>
        <w:tc>
          <w:tcPr>
            <w:tcW w:w="1326" w:type="dxa"/>
            <w:tcBorders>
              <w:top w:val="single" w:sz="4" w:space="0" w:color="000000"/>
              <w:left w:val="nil"/>
              <w:bottom w:val="single" w:sz="4" w:space="0" w:color="000000"/>
              <w:right w:val="single" w:sz="4" w:space="0" w:color="000000"/>
            </w:tcBorders>
            <w:shd w:val="clear" w:color="auto" w:fill="auto"/>
            <w:vAlign w:val="bottom"/>
            <w:hideMark/>
          </w:tcPr>
          <w:p w14:paraId="03C8FEEA"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Диаметр расчётной шайбы на под. тр-де перед СО, мм</w:t>
            </w:r>
          </w:p>
        </w:tc>
        <w:tc>
          <w:tcPr>
            <w:tcW w:w="1286" w:type="dxa"/>
            <w:tcBorders>
              <w:top w:val="single" w:sz="4" w:space="0" w:color="000000"/>
              <w:left w:val="nil"/>
              <w:bottom w:val="single" w:sz="4" w:space="0" w:color="000000"/>
              <w:right w:val="single" w:sz="4" w:space="0" w:color="000000"/>
            </w:tcBorders>
            <w:shd w:val="clear" w:color="auto" w:fill="auto"/>
            <w:vAlign w:val="bottom"/>
            <w:hideMark/>
          </w:tcPr>
          <w:p w14:paraId="50E7F6DA"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Количество шайб на под. тр-де перед СО, шт</w:t>
            </w:r>
          </w:p>
        </w:tc>
        <w:tc>
          <w:tcPr>
            <w:tcW w:w="1263" w:type="dxa"/>
            <w:tcBorders>
              <w:top w:val="single" w:sz="4" w:space="0" w:color="000000"/>
              <w:left w:val="nil"/>
              <w:bottom w:val="single" w:sz="4" w:space="0" w:color="000000"/>
              <w:right w:val="single" w:sz="4" w:space="0" w:color="000000"/>
            </w:tcBorders>
            <w:shd w:val="clear" w:color="auto" w:fill="auto"/>
            <w:vAlign w:val="bottom"/>
            <w:hideMark/>
          </w:tcPr>
          <w:p w14:paraId="6DF5EA9A"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Диаметр расчётной шайбы на обр. тр-де после СО, мм</w:t>
            </w:r>
          </w:p>
        </w:tc>
        <w:tc>
          <w:tcPr>
            <w:tcW w:w="1286" w:type="dxa"/>
            <w:tcBorders>
              <w:top w:val="single" w:sz="4" w:space="0" w:color="000000"/>
              <w:left w:val="nil"/>
              <w:bottom w:val="single" w:sz="4" w:space="0" w:color="000000"/>
              <w:right w:val="single" w:sz="4" w:space="0" w:color="000000"/>
            </w:tcBorders>
            <w:shd w:val="clear" w:color="auto" w:fill="auto"/>
            <w:vAlign w:val="bottom"/>
            <w:hideMark/>
          </w:tcPr>
          <w:p w14:paraId="0E35F4E2"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Количество шайб на обр. тр-де после СО, шт</w:t>
            </w:r>
          </w:p>
        </w:tc>
        <w:tc>
          <w:tcPr>
            <w:tcW w:w="1331" w:type="dxa"/>
            <w:tcBorders>
              <w:top w:val="single" w:sz="4" w:space="0" w:color="000000"/>
              <w:left w:val="nil"/>
              <w:bottom w:val="single" w:sz="4" w:space="0" w:color="000000"/>
              <w:right w:val="single" w:sz="4" w:space="0" w:color="000000"/>
            </w:tcBorders>
            <w:shd w:val="clear" w:color="auto" w:fill="auto"/>
            <w:vAlign w:val="bottom"/>
            <w:hideMark/>
          </w:tcPr>
          <w:p w14:paraId="47003AF9"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Суммарный расход сетевой воды, т/ч</w:t>
            </w:r>
          </w:p>
        </w:tc>
        <w:tc>
          <w:tcPr>
            <w:tcW w:w="1642" w:type="dxa"/>
            <w:tcBorders>
              <w:top w:val="single" w:sz="4" w:space="0" w:color="000000"/>
              <w:left w:val="nil"/>
              <w:bottom w:val="single" w:sz="4" w:space="0" w:color="000000"/>
              <w:right w:val="single" w:sz="4" w:space="0" w:color="000000"/>
            </w:tcBorders>
            <w:shd w:val="clear" w:color="auto" w:fill="auto"/>
            <w:vAlign w:val="bottom"/>
            <w:hideMark/>
          </w:tcPr>
          <w:p w14:paraId="6EE33720"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Располагаемый напоp на вводе потpебителя, м</w:t>
            </w:r>
          </w:p>
        </w:tc>
        <w:tc>
          <w:tcPr>
            <w:tcW w:w="1718" w:type="dxa"/>
            <w:tcBorders>
              <w:top w:val="single" w:sz="4" w:space="0" w:color="000000"/>
              <w:left w:val="nil"/>
              <w:bottom w:val="single" w:sz="4" w:space="0" w:color="000000"/>
              <w:right w:val="single" w:sz="4" w:space="0" w:color="000000"/>
            </w:tcBorders>
            <w:shd w:val="clear" w:color="auto" w:fill="auto"/>
            <w:vAlign w:val="bottom"/>
            <w:hideMark/>
          </w:tcPr>
          <w:p w14:paraId="1DC6AA35"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Давление в подающем трубопроводе, м</w:t>
            </w:r>
          </w:p>
        </w:tc>
        <w:tc>
          <w:tcPr>
            <w:tcW w:w="1629" w:type="dxa"/>
            <w:tcBorders>
              <w:top w:val="single" w:sz="4" w:space="0" w:color="000000"/>
              <w:left w:val="nil"/>
              <w:bottom w:val="single" w:sz="4" w:space="0" w:color="000000"/>
              <w:right w:val="single" w:sz="4" w:space="0" w:color="000000"/>
            </w:tcBorders>
            <w:shd w:val="clear" w:color="auto" w:fill="auto"/>
            <w:vAlign w:val="bottom"/>
            <w:hideMark/>
          </w:tcPr>
          <w:p w14:paraId="697C762A" w14:textId="77777777" w:rsidR="00AB54E5" w:rsidRPr="00AB54E5" w:rsidRDefault="00AB54E5" w:rsidP="00AB54E5">
            <w:pPr>
              <w:spacing w:after="0" w:line="240" w:lineRule="auto"/>
              <w:jc w:val="center"/>
              <w:rPr>
                <w:rFonts w:ascii="Times New Roman" w:hAnsi="Times New Roman"/>
                <w:b/>
                <w:bCs/>
                <w:color w:val="000000"/>
                <w:sz w:val="20"/>
                <w:szCs w:val="20"/>
                <w:lang w:val="ru-RU" w:eastAsia="ru-RU"/>
              </w:rPr>
            </w:pPr>
            <w:r w:rsidRPr="00AB54E5">
              <w:rPr>
                <w:rFonts w:ascii="Times New Roman" w:hAnsi="Times New Roman"/>
                <w:b/>
                <w:bCs/>
                <w:color w:val="000000"/>
                <w:sz w:val="20"/>
                <w:szCs w:val="20"/>
                <w:lang w:val="ru-RU" w:eastAsia="ru-RU"/>
              </w:rPr>
              <w:t>Давление в обратном трубопроводе, м</w:t>
            </w:r>
          </w:p>
        </w:tc>
      </w:tr>
      <w:tr w:rsidR="00AB54E5" w:rsidRPr="00AB54E5" w14:paraId="4897256C" w14:textId="77777777" w:rsidTr="00AB54E5">
        <w:trPr>
          <w:trHeight w:val="540"/>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09877A2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Штаб/ул. Лесная, 3А</w:t>
            </w:r>
          </w:p>
        </w:tc>
        <w:tc>
          <w:tcPr>
            <w:tcW w:w="1276" w:type="dxa"/>
            <w:tcBorders>
              <w:top w:val="nil"/>
              <w:left w:val="nil"/>
              <w:bottom w:val="single" w:sz="4" w:space="0" w:color="000000"/>
              <w:right w:val="single" w:sz="4" w:space="0" w:color="000000"/>
            </w:tcBorders>
            <w:shd w:val="clear" w:color="000000" w:fill="FFFFFF"/>
            <w:vAlign w:val="bottom"/>
            <w:hideMark/>
          </w:tcPr>
          <w:p w14:paraId="2D66DF0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0,013</w:t>
            </w:r>
          </w:p>
        </w:tc>
        <w:tc>
          <w:tcPr>
            <w:tcW w:w="1326" w:type="dxa"/>
            <w:tcBorders>
              <w:top w:val="nil"/>
              <w:left w:val="nil"/>
              <w:bottom w:val="single" w:sz="4" w:space="0" w:color="000000"/>
              <w:right w:val="single" w:sz="4" w:space="0" w:color="000000"/>
            </w:tcBorders>
            <w:shd w:val="clear" w:color="000000" w:fill="FFFFFF"/>
            <w:vAlign w:val="bottom"/>
            <w:hideMark/>
          </w:tcPr>
          <w:p w14:paraId="5E86B86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7,719</w:t>
            </w:r>
          </w:p>
        </w:tc>
        <w:tc>
          <w:tcPr>
            <w:tcW w:w="1286" w:type="dxa"/>
            <w:tcBorders>
              <w:top w:val="nil"/>
              <w:left w:val="nil"/>
              <w:bottom w:val="single" w:sz="4" w:space="0" w:color="000000"/>
              <w:right w:val="single" w:sz="4" w:space="0" w:color="000000"/>
            </w:tcBorders>
            <w:shd w:val="clear" w:color="000000" w:fill="FFFFFF"/>
            <w:vAlign w:val="bottom"/>
            <w:hideMark/>
          </w:tcPr>
          <w:p w14:paraId="715C3ADA"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7A4AA05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BF575F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32BBF25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2,6</w:t>
            </w:r>
          </w:p>
        </w:tc>
        <w:tc>
          <w:tcPr>
            <w:tcW w:w="1642" w:type="dxa"/>
            <w:tcBorders>
              <w:top w:val="nil"/>
              <w:left w:val="nil"/>
              <w:bottom w:val="single" w:sz="4" w:space="0" w:color="000000"/>
              <w:right w:val="single" w:sz="4" w:space="0" w:color="000000"/>
            </w:tcBorders>
            <w:shd w:val="clear" w:color="000000" w:fill="FFFFFF"/>
            <w:vAlign w:val="bottom"/>
            <w:hideMark/>
          </w:tcPr>
          <w:p w14:paraId="6F4C59A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19,05</w:t>
            </w:r>
          </w:p>
        </w:tc>
        <w:tc>
          <w:tcPr>
            <w:tcW w:w="1718" w:type="dxa"/>
            <w:tcBorders>
              <w:top w:val="nil"/>
              <w:left w:val="nil"/>
              <w:bottom w:val="single" w:sz="4" w:space="0" w:color="000000"/>
              <w:right w:val="single" w:sz="4" w:space="0" w:color="000000"/>
            </w:tcBorders>
            <w:shd w:val="clear" w:color="000000" w:fill="FFFFFF"/>
            <w:vAlign w:val="bottom"/>
            <w:hideMark/>
          </w:tcPr>
          <w:p w14:paraId="5F1947E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39,01</w:t>
            </w:r>
          </w:p>
        </w:tc>
        <w:tc>
          <w:tcPr>
            <w:tcW w:w="1629" w:type="dxa"/>
            <w:tcBorders>
              <w:top w:val="nil"/>
              <w:left w:val="nil"/>
              <w:bottom w:val="single" w:sz="4" w:space="0" w:color="000000"/>
              <w:right w:val="single" w:sz="4" w:space="0" w:color="000000"/>
            </w:tcBorders>
            <w:shd w:val="clear" w:color="000000" w:fill="FFFFFF"/>
            <w:vAlign w:val="bottom"/>
            <w:hideMark/>
          </w:tcPr>
          <w:p w14:paraId="67E7F46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19,95</w:t>
            </w:r>
          </w:p>
        </w:tc>
      </w:tr>
      <w:tr w:rsidR="00AB54E5" w:rsidRPr="00AB54E5" w14:paraId="5BE2A7A8" w14:textId="77777777" w:rsidTr="00AB54E5">
        <w:trPr>
          <w:trHeight w:val="804"/>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6983878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ФКУ ИК-17 УФСИН России по РМ</w:t>
            </w:r>
          </w:p>
        </w:tc>
        <w:tc>
          <w:tcPr>
            <w:tcW w:w="1276" w:type="dxa"/>
            <w:tcBorders>
              <w:top w:val="nil"/>
              <w:left w:val="nil"/>
              <w:bottom w:val="single" w:sz="4" w:space="0" w:color="000000"/>
              <w:right w:val="single" w:sz="4" w:space="0" w:color="000000"/>
            </w:tcBorders>
            <w:shd w:val="clear" w:color="000000" w:fill="FFFFFF"/>
            <w:vAlign w:val="bottom"/>
            <w:hideMark/>
          </w:tcPr>
          <w:p w14:paraId="75F4654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0,922</w:t>
            </w:r>
          </w:p>
        </w:tc>
        <w:tc>
          <w:tcPr>
            <w:tcW w:w="1326" w:type="dxa"/>
            <w:tcBorders>
              <w:top w:val="nil"/>
              <w:left w:val="nil"/>
              <w:bottom w:val="single" w:sz="4" w:space="0" w:color="000000"/>
              <w:right w:val="single" w:sz="4" w:space="0" w:color="000000"/>
            </w:tcBorders>
            <w:shd w:val="clear" w:color="000000" w:fill="FFFFFF"/>
            <w:vAlign w:val="bottom"/>
            <w:hideMark/>
          </w:tcPr>
          <w:p w14:paraId="3BDEE11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34,421</w:t>
            </w:r>
          </w:p>
        </w:tc>
        <w:tc>
          <w:tcPr>
            <w:tcW w:w="1286" w:type="dxa"/>
            <w:tcBorders>
              <w:top w:val="nil"/>
              <w:left w:val="nil"/>
              <w:bottom w:val="single" w:sz="4" w:space="0" w:color="000000"/>
              <w:right w:val="single" w:sz="4" w:space="0" w:color="000000"/>
            </w:tcBorders>
            <w:shd w:val="clear" w:color="000000" w:fill="FFFFFF"/>
            <w:vAlign w:val="bottom"/>
            <w:hideMark/>
          </w:tcPr>
          <w:p w14:paraId="706EDA8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67C2EB7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BD161A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6A9BD01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45,6</w:t>
            </w:r>
          </w:p>
        </w:tc>
        <w:tc>
          <w:tcPr>
            <w:tcW w:w="1642" w:type="dxa"/>
            <w:tcBorders>
              <w:top w:val="nil"/>
              <w:left w:val="nil"/>
              <w:bottom w:val="single" w:sz="4" w:space="0" w:color="000000"/>
              <w:right w:val="single" w:sz="4" w:space="0" w:color="000000"/>
            </w:tcBorders>
            <w:shd w:val="clear" w:color="000000" w:fill="FFFFFF"/>
            <w:vAlign w:val="bottom"/>
            <w:hideMark/>
          </w:tcPr>
          <w:p w14:paraId="768B7B7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14,82</w:t>
            </w:r>
          </w:p>
        </w:tc>
        <w:tc>
          <w:tcPr>
            <w:tcW w:w="1718" w:type="dxa"/>
            <w:tcBorders>
              <w:top w:val="nil"/>
              <w:left w:val="nil"/>
              <w:bottom w:val="single" w:sz="4" w:space="0" w:color="000000"/>
              <w:right w:val="single" w:sz="4" w:space="0" w:color="000000"/>
            </w:tcBorders>
            <w:shd w:val="clear" w:color="000000" w:fill="FFFFFF"/>
            <w:vAlign w:val="bottom"/>
            <w:hideMark/>
          </w:tcPr>
          <w:p w14:paraId="600D68E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35,8</w:t>
            </w:r>
          </w:p>
        </w:tc>
        <w:tc>
          <w:tcPr>
            <w:tcW w:w="1629" w:type="dxa"/>
            <w:tcBorders>
              <w:top w:val="nil"/>
              <w:left w:val="nil"/>
              <w:bottom w:val="single" w:sz="4" w:space="0" w:color="000000"/>
              <w:right w:val="single" w:sz="4" w:space="0" w:color="000000"/>
            </w:tcBorders>
            <w:shd w:val="clear" w:color="000000" w:fill="FFFFFF"/>
            <w:vAlign w:val="bottom"/>
            <w:hideMark/>
          </w:tcPr>
          <w:p w14:paraId="7D7DBDA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20,97</w:t>
            </w:r>
          </w:p>
        </w:tc>
      </w:tr>
      <w:tr w:rsidR="00AB54E5" w:rsidRPr="00AB54E5" w14:paraId="483804B5"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2146C42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Гагарина 1</w:t>
            </w:r>
          </w:p>
        </w:tc>
        <w:tc>
          <w:tcPr>
            <w:tcW w:w="1276" w:type="dxa"/>
            <w:tcBorders>
              <w:top w:val="nil"/>
              <w:left w:val="nil"/>
              <w:bottom w:val="single" w:sz="4" w:space="0" w:color="000000"/>
              <w:right w:val="single" w:sz="4" w:space="0" w:color="000000"/>
            </w:tcBorders>
            <w:shd w:val="clear" w:color="000000" w:fill="FFFFFF"/>
            <w:vAlign w:val="bottom"/>
            <w:hideMark/>
          </w:tcPr>
          <w:p w14:paraId="32DFEA2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0,015</w:t>
            </w:r>
          </w:p>
        </w:tc>
        <w:tc>
          <w:tcPr>
            <w:tcW w:w="1326" w:type="dxa"/>
            <w:tcBorders>
              <w:top w:val="nil"/>
              <w:left w:val="nil"/>
              <w:bottom w:val="single" w:sz="4" w:space="0" w:color="000000"/>
              <w:right w:val="single" w:sz="4" w:space="0" w:color="000000"/>
            </w:tcBorders>
            <w:shd w:val="clear" w:color="000000" w:fill="FFFFFF"/>
            <w:vAlign w:val="bottom"/>
            <w:hideMark/>
          </w:tcPr>
          <w:p w14:paraId="5325C549"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3,735</w:t>
            </w:r>
          </w:p>
        </w:tc>
        <w:tc>
          <w:tcPr>
            <w:tcW w:w="1286" w:type="dxa"/>
            <w:tcBorders>
              <w:top w:val="nil"/>
              <w:left w:val="nil"/>
              <w:bottom w:val="single" w:sz="4" w:space="0" w:color="000000"/>
              <w:right w:val="single" w:sz="4" w:space="0" w:color="000000"/>
            </w:tcBorders>
            <w:shd w:val="clear" w:color="000000" w:fill="FFFFFF"/>
            <w:vAlign w:val="bottom"/>
            <w:hideMark/>
          </w:tcPr>
          <w:p w14:paraId="6B0E5E6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214984C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C7829B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48E49C9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0,6</w:t>
            </w:r>
          </w:p>
        </w:tc>
        <w:tc>
          <w:tcPr>
            <w:tcW w:w="1642" w:type="dxa"/>
            <w:tcBorders>
              <w:top w:val="nil"/>
              <w:left w:val="nil"/>
              <w:bottom w:val="single" w:sz="4" w:space="0" w:color="000000"/>
              <w:right w:val="single" w:sz="4" w:space="0" w:color="000000"/>
            </w:tcBorders>
            <w:shd w:val="clear" w:color="000000" w:fill="FFFFFF"/>
            <w:vAlign w:val="bottom"/>
            <w:hideMark/>
          </w:tcPr>
          <w:p w14:paraId="0557D0D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18,51</w:t>
            </w:r>
          </w:p>
        </w:tc>
        <w:tc>
          <w:tcPr>
            <w:tcW w:w="1718" w:type="dxa"/>
            <w:tcBorders>
              <w:top w:val="nil"/>
              <w:left w:val="nil"/>
              <w:bottom w:val="single" w:sz="4" w:space="0" w:color="000000"/>
              <w:right w:val="single" w:sz="4" w:space="0" w:color="000000"/>
            </w:tcBorders>
            <w:shd w:val="clear" w:color="000000" w:fill="FFFFFF"/>
            <w:vAlign w:val="bottom"/>
            <w:hideMark/>
          </w:tcPr>
          <w:p w14:paraId="14F3208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38,87</w:t>
            </w:r>
          </w:p>
        </w:tc>
        <w:tc>
          <w:tcPr>
            <w:tcW w:w="1629" w:type="dxa"/>
            <w:tcBorders>
              <w:top w:val="nil"/>
              <w:left w:val="nil"/>
              <w:bottom w:val="single" w:sz="4" w:space="0" w:color="000000"/>
              <w:right w:val="single" w:sz="4" w:space="0" w:color="000000"/>
            </w:tcBorders>
            <w:shd w:val="clear" w:color="000000" w:fill="FFFFFF"/>
            <w:vAlign w:val="bottom"/>
            <w:hideMark/>
          </w:tcPr>
          <w:p w14:paraId="4E3451E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20,36</w:t>
            </w:r>
          </w:p>
        </w:tc>
      </w:tr>
      <w:tr w:rsidR="00AB54E5" w:rsidRPr="00AB54E5" w14:paraId="3A719656"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2819672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Гагарина 2</w:t>
            </w:r>
          </w:p>
        </w:tc>
        <w:tc>
          <w:tcPr>
            <w:tcW w:w="1276" w:type="dxa"/>
            <w:tcBorders>
              <w:top w:val="nil"/>
              <w:left w:val="nil"/>
              <w:bottom w:val="single" w:sz="4" w:space="0" w:color="000000"/>
              <w:right w:val="single" w:sz="4" w:space="0" w:color="000000"/>
            </w:tcBorders>
            <w:shd w:val="clear" w:color="000000" w:fill="FFFFFF"/>
            <w:vAlign w:val="bottom"/>
            <w:hideMark/>
          </w:tcPr>
          <w:p w14:paraId="7196FD0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0,021</w:t>
            </w:r>
          </w:p>
        </w:tc>
        <w:tc>
          <w:tcPr>
            <w:tcW w:w="1326" w:type="dxa"/>
            <w:tcBorders>
              <w:top w:val="nil"/>
              <w:left w:val="nil"/>
              <w:bottom w:val="single" w:sz="4" w:space="0" w:color="000000"/>
              <w:right w:val="single" w:sz="4" w:space="0" w:color="000000"/>
            </w:tcBorders>
            <w:shd w:val="clear" w:color="000000" w:fill="FFFFFF"/>
            <w:vAlign w:val="bottom"/>
            <w:hideMark/>
          </w:tcPr>
          <w:p w14:paraId="48753E9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4,421</w:t>
            </w:r>
          </w:p>
        </w:tc>
        <w:tc>
          <w:tcPr>
            <w:tcW w:w="1286" w:type="dxa"/>
            <w:tcBorders>
              <w:top w:val="nil"/>
              <w:left w:val="nil"/>
              <w:bottom w:val="single" w:sz="4" w:space="0" w:color="000000"/>
              <w:right w:val="single" w:sz="4" w:space="0" w:color="000000"/>
            </w:tcBorders>
            <w:shd w:val="clear" w:color="000000" w:fill="FFFFFF"/>
            <w:vAlign w:val="bottom"/>
            <w:hideMark/>
          </w:tcPr>
          <w:p w14:paraId="54F02E3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1D2975E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A9DFAA9"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79A5FF0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0,84</w:t>
            </w:r>
          </w:p>
        </w:tc>
        <w:tc>
          <w:tcPr>
            <w:tcW w:w="1642" w:type="dxa"/>
            <w:tcBorders>
              <w:top w:val="nil"/>
              <w:left w:val="nil"/>
              <w:bottom w:val="single" w:sz="4" w:space="0" w:color="000000"/>
              <w:right w:val="single" w:sz="4" w:space="0" w:color="000000"/>
            </w:tcBorders>
            <w:shd w:val="clear" w:color="000000" w:fill="FFFFFF"/>
            <w:vAlign w:val="bottom"/>
            <w:hideMark/>
          </w:tcPr>
          <w:p w14:paraId="7034D2D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18,48</w:t>
            </w:r>
          </w:p>
        </w:tc>
        <w:tc>
          <w:tcPr>
            <w:tcW w:w="1718" w:type="dxa"/>
            <w:tcBorders>
              <w:top w:val="nil"/>
              <w:left w:val="nil"/>
              <w:bottom w:val="single" w:sz="4" w:space="0" w:color="000000"/>
              <w:right w:val="single" w:sz="4" w:space="0" w:color="000000"/>
            </w:tcBorders>
            <w:shd w:val="clear" w:color="000000" w:fill="FFFFFF"/>
            <w:vAlign w:val="bottom"/>
            <w:hideMark/>
          </w:tcPr>
          <w:p w14:paraId="358A016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38,57</w:t>
            </w:r>
          </w:p>
        </w:tc>
        <w:tc>
          <w:tcPr>
            <w:tcW w:w="1629" w:type="dxa"/>
            <w:tcBorders>
              <w:top w:val="nil"/>
              <w:left w:val="nil"/>
              <w:bottom w:val="single" w:sz="4" w:space="0" w:color="000000"/>
              <w:right w:val="single" w:sz="4" w:space="0" w:color="000000"/>
            </w:tcBorders>
            <w:shd w:val="clear" w:color="000000" w:fill="FFFFFF"/>
            <w:vAlign w:val="bottom"/>
            <w:hideMark/>
          </w:tcPr>
          <w:p w14:paraId="0A64071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20,09</w:t>
            </w:r>
          </w:p>
        </w:tc>
      </w:tr>
      <w:tr w:rsidR="00AB54E5" w:rsidRPr="00AB54E5" w14:paraId="10D2C6AB"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32A140E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Центральная 3</w:t>
            </w:r>
          </w:p>
        </w:tc>
        <w:tc>
          <w:tcPr>
            <w:tcW w:w="1276" w:type="dxa"/>
            <w:tcBorders>
              <w:top w:val="nil"/>
              <w:left w:val="nil"/>
              <w:bottom w:val="single" w:sz="4" w:space="0" w:color="000000"/>
              <w:right w:val="single" w:sz="4" w:space="0" w:color="000000"/>
            </w:tcBorders>
            <w:shd w:val="clear" w:color="000000" w:fill="FFFFFF"/>
            <w:vAlign w:val="bottom"/>
            <w:hideMark/>
          </w:tcPr>
          <w:p w14:paraId="6F449C3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0,002</w:t>
            </w:r>
          </w:p>
        </w:tc>
        <w:tc>
          <w:tcPr>
            <w:tcW w:w="1326" w:type="dxa"/>
            <w:tcBorders>
              <w:top w:val="nil"/>
              <w:left w:val="nil"/>
              <w:bottom w:val="single" w:sz="4" w:space="0" w:color="000000"/>
              <w:right w:val="single" w:sz="4" w:space="0" w:color="000000"/>
            </w:tcBorders>
            <w:shd w:val="clear" w:color="000000" w:fill="FFFFFF"/>
            <w:vAlign w:val="bottom"/>
            <w:hideMark/>
          </w:tcPr>
          <w:p w14:paraId="3629B4D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4,561</w:t>
            </w:r>
          </w:p>
        </w:tc>
        <w:tc>
          <w:tcPr>
            <w:tcW w:w="1286" w:type="dxa"/>
            <w:tcBorders>
              <w:top w:val="nil"/>
              <w:left w:val="nil"/>
              <w:bottom w:val="single" w:sz="4" w:space="0" w:color="000000"/>
              <w:right w:val="single" w:sz="4" w:space="0" w:color="000000"/>
            </w:tcBorders>
            <w:shd w:val="clear" w:color="000000" w:fill="FFFFFF"/>
            <w:vAlign w:val="bottom"/>
            <w:hideMark/>
          </w:tcPr>
          <w:p w14:paraId="790B3AE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24</w:t>
            </w:r>
          </w:p>
        </w:tc>
        <w:tc>
          <w:tcPr>
            <w:tcW w:w="1263" w:type="dxa"/>
            <w:tcBorders>
              <w:top w:val="nil"/>
              <w:left w:val="nil"/>
              <w:bottom w:val="single" w:sz="4" w:space="0" w:color="000000"/>
              <w:right w:val="single" w:sz="4" w:space="0" w:color="000000"/>
            </w:tcBorders>
            <w:shd w:val="clear" w:color="000000" w:fill="FFFFFF"/>
            <w:vAlign w:val="bottom"/>
            <w:hideMark/>
          </w:tcPr>
          <w:p w14:paraId="3EDF7C7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EB7E03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0F20794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0,08</w:t>
            </w:r>
          </w:p>
        </w:tc>
        <w:tc>
          <w:tcPr>
            <w:tcW w:w="1642" w:type="dxa"/>
            <w:tcBorders>
              <w:top w:val="nil"/>
              <w:left w:val="nil"/>
              <w:bottom w:val="single" w:sz="4" w:space="0" w:color="000000"/>
              <w:right w:val="single" w:sz="4" w:space="0" w:color="000000"/>
            </w:tcBorders>
            <w:shd w:val="clear" w:color="000000" w:fill="FFFFFF"/>
            <w:vAlign w:val="bottom"/>
            <w:hideMark/>
          </w:tcPr>
          <w:p w14:paraId="6BD9DC4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18,33</w:t>
            </w:r>
          </w:p>
        </w:tc>
        <w:tc>
          <w:tcPr>
            <w:tcW w:w="1718" w:type="dxa"/>
            <w:tcBorders>
              <w:top w:val="nil"/>
              <w:left w:val="nil"/>
              <w:bottom w:val="single" w:sz="4" w:space="0" w:color="000000"/>
              <w:right w:val="single" w:sz="4" w:space="0" w:color="000000"/>
            </w:tcBorders>
            <w:shd w:val="clear" w:color="000000" w:fill="FFFFFF"/>
            <w:vAlign w:val="bottom"/>
            <w:hideMark/>
          </w:tcPr>
          <w:p w14:paraId="1FE48C2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39,01</w:t>
            </w:r>
          </w:p>
        </w:tc>
        <w:tc>
          <w:tcPr>
            <w:tcW w:w="1629" w:type="dxa"/>
            <w:tcBorders>
              <w:top w:val="nil"/>
              <w:left w:val="nil"/>
              <w:bottom w:val="single" w:sz="4" w:space="0" w:color="000000"/>
              <w:right w:val="single" w:sz="4" w:space="0" w:color="000000"/>
            </w:tcBorders>
            <w:shd w:val="clear" w:color="000000" w:fill="FFFFFF"/>
            <w:vAlign w:val="bottom"/>
            <w:hideMark/>
          </w:tcPr>
          <w:p w14:paraId="1DE261E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20,68</w:t>
            </w:r>
          </w:p>
        </w:tc>
      </w:tr>
      <w:tr w:rsidR="00AB54E5" w:rsidRPr="00AB54E5" w14:paraId="5BA2B6F8"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011C493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Центральная 5</w:t>
            </w:r>
          </w:p>
        </w:tc>
        <w:tc>
          <w:tcPr>
            <w:tcW w:w="1276" w:type="dxa"/>
            <w:tcBorders>
              <w:top w:val="nil"/>
              <w:left w:val="nil"/>
              <w:bottom w:val="single" w:sz="4" w:space="0" w:color="000000"/>
              <w:right w:val="single" w:sz="4" w:space="0" w:color="000000"/>
            </w:tcBorders>
            <w:shd w:val="clear" w:color="000000" w:fill="FFFFFF"/>
            <w:vAlign w:val="bottom"/>
            <w:hideMark/>
          </w:tcPr>
          <w:p w14:paraId="35328F1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0,052</w:t>
            </w:r>
          </w:p>
        </w:tc>
        <w:tc>
          <w:tcPr>
            <w:tcW w:w="1326" w:type="dxa"/>
            <w:tcBorders>
              <w:top w:val="nil"/>
              <w:left w:val="nil"/>
              <w:bottom w:val="single" w:sz="4" w:space="0" w:color="000000"/>
              <w:right w:val="single" w:sz="4" w:space="0" w:color="000000"/>
            </w:tcBorders>
            <w:shd w:val="clear" w:color="000000" w:fill="FFFFFF"/>
            <w:vAlign w:val="bottom"/>
            <w:hideMark/>
          </w:tcPr>
          <w:p w14:paraId="6FA733D9"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6,991</w:t>
            </w:r>
          </w:p>
        </w:tc>
        <w:tc>
          <w:tcPr>
            <w:tcW w:w="1286" w:type="dxa"/>
            <w:tcBorders>
              <w:top w:val="nil"/>
              <w:left w:val="nil"/>
              <w:bottom w:val="single" w:sz="4" w:space="0" w:color="000000"/>
              <w:right w:val="single" w:sz="4" w:space="0" w:color="000000"/>
            </w:tcBorders>
            <w:shd w:val="clear" w:color="000000" w:fill="FFFFFF"/>
            <w:vAlign w:val="bottom"/>
            <w:hideMark/>
          </w:tcPr>
          <w:p w14:paraId="7C7D0BC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6439776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0BA7A25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390B7BE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2,08</w:t>
            </w:r>
          </w:p>
        </w:tc>
        <w:tc>
          <w:tcPr>
            <w:tcW w:w="1642" w:type="dxa"/>
            <w:tcBorders>
              <w:top w:val="nil"/>
              <w:left w:val="nil"/>
              <w:bottom w:val="single" w:sz="4" w:space="0" w:color="000000"/>
              <w:right w:val="single" w:sz="4" w:space="0" w:color="000000"/>
            </w:tcBorders>
            <w:shd w:val="clear" w:color="000000" w:fill="FFFFFF"/>
            <w:vAlign w:val="bottom"/>
            <w:hideMark/>
          </w:tcPr>
          <w:p w14:paraId="089C614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18,13</w:t>
            </w:r>
          </w:p>
        </w:tc>
        <w:tc>
          <w:tcPr>
            <w:tcW w:w="1718" w:type="dxa"/>
            <w:tcBorders>
              <w:top w:val="nil"/>
              <w:left w:val="nil"/>
              <w:bottom w:val="single" w:sz="4" w:space="0" w:color="000000"/>
              <w:right w:val="single" w:sz="4" w:space="0" w:color="000000"/>
            </w:tcBorders>
            <w:shd w:val="clear" w:color="000000" w:fill="FFFFFF"/>
            <w:vAlign w:val="bottom"/>
            <w:hideMark/>
          </w:tcPr>
          <w:p w14:paraId="724B870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39,13</w:t>
            </w:r>
          </w:p>
        </w:tc>
        <w:tc>
          <w:tcPr>
            <w:tcW w:w="1629" w:type="dxa"/>
            <w:tcBorders>
              <w:top w:val="nil"/>
              <w:left w:val="nil"/>
              <w:bottom w:val="single" w:sz="4" w:space="0" w:color="000000"/>
              <w:right w:val="single" w:sz="4" w:space="0" w:color="000000"/>
            </w:tcBorders>
            <w:shd w:val="clear" w:color="000000" w:fill="FFFFFF"/>
            <w:vAlign w:val="bottom"/>
            <w:hideMark/>
          </w:tcPr>
          <w:p w14:paraId="5688DD6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21</w:t>
            </w:r>
          </w:p>
        </w:tc>
      </w:tr>
      <w:tr w:rsidR="00AB54E5" w:rsidRPr="00AB54E5" w14:paraId="63ACE259" w14:textId="77777777" w:rsidTr="00AB54E5">
        <w:trPr>
          <w:trHeight w:val="540"/>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0C52404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Центральная 12Б</w:t>
            </w:r>
          </w:p>
        </w:tc>
        <w:tc>
          <w:tcPr>
            <w:tcW w:w="1276" w:type="dxa"/>
            <w:tcBorders>
              <w:top w:val="nil"/>
              <w:left w:val="nil"/>
              <w:bottom w:val="single" w:sz="4" w:space="0" w:color="000000"/>
              <w:right w:val="single" w:sz="4" w:space="0" w:color="000000"/>
            </w:tcBorders>
            <w:shd w:val="clear" w:color="000000" w:fill="FFFFFF"/>
            <w:vAlign w:val="bottom"/>
            <w:hideMark/>
          </w:tcPr>
          <w:p w14:paraId="4A78CB1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0,041</w:t>
            </w:r>
          </w:p>
        </w:tc>
        <w:tc>
          <w:tcPr>
            <w:tcW w:w="1326" w:type="dxa"/>
            <w:tcBorders>
              <w:top w:val="nil"/>
              <w:left w:val="nil"/>
              <w:bottom w:val="single" w:sz="4" w:space="0" w:color="000000"/>
              <w:right w:val="single" w:sz="4" w:space="0" w:color="000000"/>
            </w:tcBorders>
            <w:shd w:val="clear" w:color="000000" w:fill="FFFFFF"/>
            <w:vAlign w:val="bottom"/>
            <w:hideMark/>
          </w:tcPr>
          <w:p w14:paraId="17152A3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6,386</w:t>
            </w:r>
          </w:p>
        </w:tc>
        <w:tc>
          <w:tcPr>
            <w:tcW w:w="1286" w:type="dxa"/>
            <w:tcBorders>
              <w:top w:val="nil"/>
              <w:left w:val="nil"/>
              <w:bottom w:val="single" w:sz="4" w:space="0" w:color="000000"/>
              <w:right w:val="single" w:sz="4" w:space="0" w:color="000000"/>
            </w:tcBorders>
            <w:shd w:val="clear" w:color="000000" w:fill="FFFFFF"/>
            <w:vAlign w:val="bottom"/>
            <w:hideMark/>
          </w:tcPr>
          <w:p w14:paraId="22027F6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54DDE44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F8ABC6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6869872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1,64</w:t>
            </w:r>
          </w:p>
        </w:tc>
        <w:tc>
          <w:tcPr>
            <w:tcW w:w="1642" w:type="dxa"/>
            <w:tcBorders>
              <w:top w:val="nil"/>
              <w:left w:val="nil"/>
              <w:bottom w:val="single" w:sz="4" w:space="0" w:color="000000"/>
              <w:right w:val="single" w:sz="4" w:space="0" w:color="000000"/>
            </w:tcBorders>
            <w:shd w:val="clear" w:color="000000" w:fill="FFFFFF"/>
            <w:vAlign w:val="bottom"/>
            <w:hideMark/>
          </w:tcPr>
          <w:p w14:paraId="337248D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16,18</w:t>
            </w:r>
          </w:p>
        </w:tc>
        <w:tc>
          <w:tcPr>
            <w:tcW w:w="1718" w:type="dxa"/>
            <w:tcBorders>
              <w:top w:val="nil"/>
              <w:left w:val="nil"/>
              <w:bottom w:val="single" w:sz="4" w:space="0" w:color="000000"/>
              <w:right w:val="single" w:sz="4" w:space="0" w:color="000000"/>
            </w:tcBorders>
            <w:shd w:val="clear" w:color="000000" w:fill="FFFFFF"/>
            <w:vAlign w:val="bottom"/>
            <w:hideMark/>
          </w:tcPr>
          <w:p w14:paraId="42624FD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38,71</w:t>
            </w:r>
          </w:p>
        </w:tc>
        <w:tc>
          <w:tcPr>
            <w:tcW w:w="1629" w:type="dxa"/>
            <w:tcBorders>
              <w:top w:val="nil"/>
              <w:left w:val="nil"/>
              <w:bottom w:val="single" w:sz="4" w:space="0" w:color="000000"/>
              <w:right w:val="single" w:sz="4" w:space="0" w:color="000000"/>
            </w:tcBorders>
            <w:shd w:val="clear" w:color="000000" w:fill="FFFFFF"/>
            <w:vAlign w:val="bottom"/>
            <w:hideMark/>
          </w:tcPr>
          <w:p w14:paraId="509E4AEA"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22,53</w:t>
            </w:r>
          </w:p>
        </w:tc>
      </w:tr>
      <w:tr w:rsidR="00AB54E5" w:rsidRPr="00AB54E5" w14:paraId="654C643A"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7A746D6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Мира 1</w:t>
            </w:r>
          </w:p>
        </w:tc>
        <w:tc>
          <w:tcPr>
            <w:tcW w:w="1276" w:type="dxa"/>
            <w:tcBorders>
              <w:top w:val="nil"/>
              <w:left w:val="nil"/>
              <w:bottom w:val="single" w:sz="4" w:space="0" w:color="000000"/>
              <w:right w:val="single" w:sz="4" w:space="0" w:color="000000"/>
            </w:tcBorders>
            <w:shd w:val="clear" w:color="000000" w:fill="FFFFFF"/>
            <w:vAlign w:val="bottom"/>
            <w:hideMark/>
          </w:tcPr>
          <w:p w14:paraId="5F954ED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0,008</w:t>
            </w:r>
          </w:p>
        </w:tc>
        <w:tc>
          <w:tcPr>
            <w:tcW w:w="1326" w:type="dxa"/>
            <w:tcBorders>
              <w:top w:val="nil"/>
              <w:left w:val="nil"/>
              <w:bottom w:val="single" w:sz="4" w:space="0" w:color="000000"/>
              <w:right w:val="single" w:sz="4" w:space="0" w:color="000000"/>
            </w:tcBorders>
            <w:shd w:val="clear" w:color="000000" w:fill="FFFFFF"/>
            <w:vAlign w:val="bottom"/>
            <w:hideMark/>
          </w:tcPr>
          <w:p w14:paraId="7DFFAE0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3,617</w:t>
            </w:r>
          </w:p>
        </w:tc>
        <w:tc>
          <w:tcPr>
            <w:tcW w:w="1286" w:type="dxa"/>
            <w:tcBorders>
              <w:top w:val="nil"/>
              <w:left w:val="nil"/>
              <w:bottom w:val="single" w:sz="4" w:space="0" w:color="000000"/>
              <w:right w:val="single" w:sz="4" w:space="0" w:color="000000"/>
            </w:tcBorders>
            <w:shd w:val="clear" w:color="000000" w:fill="FFFFFF"/>
            <w:vAlign w:val="bottom"/>
            <w:hideMark/>
          </w:tcPr>
          <w:p w14:paraId="54C44DC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w:t>
            </w:r>
          </w:p>
        </w:tc>
        <w:tc>
          <w:tcPr>
            <w:tcW w:w="1263" w:type="dxa"/>
            <w:tcBorders>
              <w:top w:val="nil"/>
              <w:left w:val="nil"/>
              <w:bottom w:val="single" w:sz="4" w:space="0" w:color="000000"/>
              <w:right w:val="single" w:sz="4" w:space="0" w:color="000000"/>
            </w:tcBorders>
            <w:shd w:val="clear" w:color="000000" w:fill="FFFFFF"/>
            <w:vAlign w:val="bottom"/>
            <w:hideMark/>
          </w:tcPr>
          <w:p w14:paraId="09E7F83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2329858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0AF3A2E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0,32</w:t>
            </w:r>
          </w:p>
        </w:tc>
        <w:tc>
          <w:tcPr>
            <w:tcW w:w="1642" w:type="dxa"/>
            <w:tcBorders>
              <w:top w:val="nil"/>
              <w:left w:val="nil"/>
              <w:bottom w:val="single" w:sz="4" w:space="0" w:color="000000"/>
              <w:right w:val="single" w:sz="4" w:space="0" w:color="000000"/>
            </w:tcBorders>
            <w:shd w:val="clear" w:color="000000" w:fill="FFFFFF"/>
            <w:vAlign w:val="bottom"/>
            <w:hideMark/>
          </w:tcPr>
          <w:p w14:paraId="3FBDF14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18,63</w:t>
            </w:r>
          </w:p>
        </w:tc>
        <w:tc>
          <w:tcPr>
            <w:tcW w:w="1718" w:type="dxa"/>
            <w:tcBorders>
              <w:top w:val="nil"/>
              <w:left w:val="nil"/>
              <w:bottom w:val="single" w:sz="4" w:space="0" w:color="000000"/>
              <w:right w:val="single" w:sz="4" w:space="0" w:color="000000"/>
            </w:tcBorders>
            <w:shd w:val="clear" w:color="000000" w:fill="FFFFFF"/>
            <w:vAlign w:val="bottom"/>
            <w:hideMark/>
          </w:tcPr>
          <w:p w14:paraId="74DE1DD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39,35</w:t>
            </w:r>
          </w:p>
        </w:tc>
        <w:tc>
          <w:tcPr>
            <w:tcW w:w="1629" w:type="dxa"/>
            <w:tcBorders>
              <w:top w:val="nil"/>
              <w:left w:val="nil"/>
              <w:bottom w:val="single" w:sz="4" w:space="0" w:color="000000"/>
              <w:right w:val="single" w:sz="4" w:space="0" w:color="000000"/>
            </w:tcBorders>
            <w:shd w:val="clear" w:color="000000" w:fill="FFFFFF"/>
            <w:vAlign w:val="bottom"/>
            <w:hideMark/>
          </w:tcPr>
          <w:p w14:paraId="082A996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20,72</w:t>
            </w:r>
          </w:p>
        </w:tc>
      </w:tr>
      <w:tr w:rsidR="00AB54E5" w:rsidRPr="00AB54E5" w14:paraId="7873AC2A"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3EADF46A"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ул.Лесная,5</w:t>
            </w:r>
          </w:p>
        </w:tc>
        <w:tc>
          <w:tcPr>
            <w:tcW w:w="1276" w:type="dxa"/>
            <w:tcBorders>
              <w:top w:val="nil"/>
              <w:left w:val="nil"/>
              <w:bottom w:val="single" w:sz="4" w:space="0" w:color="000000"/>
              <w:right w:val="single" w:sz="4" w:space="0" w:color="000000"/>
            </w:tcBorders>
            <w:shd w:val="clear" w:color="000000" w:fill="FFFFFF"/>
            <w:vAlign w:val="bottom"/>
            <w:hideMark/>
          </w:tcPr>
          <w:p w14:paraId="32865D3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0,042</w:t>
            </w:r>
          </w:p>
        </w:tc>
        <w:tc>
          <w:tcPr>
            <w:tcW w:w="1326" w:type="dxa"/>
            <w:tcBorders>
              <w:top w:val="nil"/>
              <w:left w:val="nil"/>
              <w:bottom w:val="single" w:sz="4" w:space="0" w:color="000000"/>
              <w:right w:val="single" w:sz="4" w:space="0" w:color="000000"/>
            </w:tcBorders>
            <w:shd w:val="clear" w:color="000000" w:fill="FFFFFF"/>
            <w:vAlign w:val="bottom"/>
            <w:hideMark/>
          </w:tcPr>
          <w:p w14:paraId="67B24D6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6,234</w:t>
            </w:r>
          </w:p>
        </w:tc>
        <w:tc>
          <w:tcPr>
            <w:tcW w:w="1286" w:type="dxa"/>
            <w:tcBorders>
              <w:top w:val="nil"/>
              <w:left w:val="nil"/>
              <w:bottom w:val="single" w:sz="4" w:space="0" w:color="000000"/>
              <w:right w:val="single" w:sz="4" w:space="0" w:color="000000"/>
            </w:tcBorders>
            <w:shd w:val="clear" w:color="000000" w:fill="FFFFFF"/>
            <w:vAlign w:val="bottom"/>
            <w:hideMark/>
          </w:tcPr>
          <w:p w14:paraId="3E51885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58E87CD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6A0970D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073B895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1,68</w:t>
            </w:r>
          </w:p>
        </w:tc>
        <w:tc>
          <w:tcPr>
            <w:tcW w:w="1642" w:type="dxa"/>
            <w:tcBorders>
              <w:top w:val="nil"/>
              <w:left w:val="nil"/>
              <w:bottom w:val="single" w:sz="4" w:space="0" w:color="000000"/>
              <w:right w:val="single" w:sz="4" w:space="0" w:color="000000"/>
            </w:tcBorders>
            <w:shd w:val="clear" w:color="000000" w:fill="FFFFFF"/>
            <w:vAlign w:val="bottom"/>
            <w:hideMark/>
          </w:tcPr>
          <w:p w14:paraId="12103A7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18,69</w:t>
            </w:r>
          </w:p>
        </w:tc>
        <w:tc>
          <w:tcPr>
            <w:tcW w:w="1718" w:type="dxa"/>
            <w:tcBorders>
              <w:top w:val="nil"/>
              <w:left w:val="nil"/>
              <w:bottom w:val="single" w:sz="4" w:space="0" w:color="000000"/>
              <w:right w:val="single" w:sz="4" w:space="0" w:color="000000"/>
            </w:tcBorders>
            <w:shd w:val="clear" w:color="000000" w:fill="FFFFFF"/>
            <w:vAlign w:val="bottom"/>
            <w:hideMark/>
          </w:tcPr>
          <w:p w14:paraId="139F2CF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38,59</w:t>
            </w:r>
          </w:p>
        </w:tc>
        <w:tc>
          <w:tcPr>
            <w:tcW w:w="1629" w:type="dxa"/>
            <w:tcBorders>
              <w:top w:val="nil"/>
              <w:left w:val="nil"/>
              <w:bottom w:val="single" w:sz="4" w:space="0" w:color="000000"/>
              <w:right w:val="single" w:sz="4" w:space="0" w:color="000000"/>
            </w:tcBorders>
            <w:shd w:val="clear" w:color="000000" w:fill="FFFFFF"/>
            <w:vAlign w:val="bottom"/>
            <w:hideMark/>
          </w:tcPr>
          <w:p w14:paraId="5C8BC0E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19,9</w:t>
            </w:r>
          </w:p>
        </w:tc>
      </w:tr>
      <w:tr w:rsidR="00AB54E5" w:rsidRPr="00AB54E5" w14:paraId="29416ECC"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08A0B01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Центральная 1</w:t>
            </w:r>
          </w:p>
        </w:tc>
        <w:tc>
          <w:tcPr>
            <w:tcW w:w="1276" w:type="dxa"/>
            <w:tcBorders>
              <w:top w:val="nil"/>
              <w:left w:val="nil"/>
              <w:bottom w:val="single" w:sz="4" w:space="0" w:color="000000"/>
              <w:right w:val="single" w:sz="4" w:space="0" w:color="000000"/>
            </w:tcBorders>
            <w:shd w:val="clear" w:color="000000" w:fill="FFFFFF"/>
            <w:vAlign w:val="bottom"/>
            <w:hideMark/>
          </w:tcPr>
          <w:p w14:paraId="178FF3F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0,025</w:t>
            </w:r>
          </w:p>
        </w:tc>
        <w:tc>
          <w:tcPr>
            <w:tcW w:w="1326" w:type="dxa"/>
            <w:tcBorders>
              <w:top w:val="nil"/>
              <w:left w:val="nil"/>
              <w:bottom w:val="single" w:sz="4" w:space="0" w:color="000000"/>
              <w:right w:val="single" w:sz="4" w:space="0" w:color="000000"/>
            </w:tcBorders>
            <w:shd w:val="clear" w:color="000000" w:fill="FFFFFF"/>
            <w:vAlign w:val="bottom"/>
            <w:hideMark/>
          </w:tcPr>
          <w:p w14:paraId="088F188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4,854</w:t>
            </w:r>
          </w:p>
        </w:tc>
        <w:tc>
          <w:tcPr>
            <w:tcW w:w="1286" w:type="dxa"/>
            <w:tcBorders>
              <w:top w:val="nil"/>
              <w:left w:val="nil"/>
              <w:bottom w:val="single" w:sz="4" w:space="0" w:color="000000"/>
              <w:right w:val="single" w:sz="4" w:space="0" w:color="000000"/>
            </w:tcBorders>
            <w:shd w:val="clear" w:color="000000" w:fill="FFFFFF"/>
            <w:vAlign w:val="bottom"/>
            <w:hideMark/>
          </w:tcPr>
          <w:p w14:paraId="74ABFB8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04DD751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EE291C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1500757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642" w:type="dxa"/>
            <w:tcBorders>
              <w:top w:val="nil"/>
              <w:left w:val="nil"/>
              <w:bottom w:val="single" w:sz="4" w:space="0" w:color="000000"/>
              <w:right w:val="single" w:sz="4" w:space="0" w:color="000000"/>
            </w:tcBorders>
            <w:shd w:val="clear" w:color="000000" w:fill="FFFFFF"/>
            <w:vAlign w:val="bottom"/>
            <w:hideMark/>
          </w:tcPr>
          <w:p w14:paraId="4DA7F43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18,03</w:t>
            </w:r>
          </w:p>
        </w:tc>
        <w:tc>
          <w:tcPr>
            <w:tcW w:w="1718" w:type="dxa"/>
            <w:tcBorders>
              <w:top w:val="nil"/>
              <w:left w:val="nil"/>
              <w:bottom w:val="single" w:sz="4" w:space="0" w:color="000000"/>
              <w:right w:val="single" w:sz="4" w:space="0" w:color="000000"/>
            </w:tcBorders>
            <w:shd w:val="clear" w:color="000000" w:fill="FFFFFF"/>
            <w:vAlign w:val="bottom"/>
            <w:hideMark/>
          </w:tcPr>
          <w:p w14:paraId="3F5161A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39,14</w:t>
            </w:r>
          </w:p>
        </w:tc>
        <w:tc>
          <w:tcPr>
            <w:tcW w:w="1629" w:type="dxa"/>
            <w:tcBorders>
              <w:top w:val="nil"/>
              <w:left w:val="nil"/>
              <w:bottom w:val="single" w:sz="4" w:space="0" w:color="000000"/>
              <w:right w:val="single" w:sz="4" w:space="0" w:color="000000"/>
            </w:tcBorders>
            <w:shd w:val="clear" w:color="000000" w:fill="FFFFFF"/>
            <w:vAlign w:val="bottom"/>
            <w:hideMark/>
          </w:tcPr>
          <w:p w14:paraId="301B7AC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21,11</w:t>
            </w:r>
          </w:p>
        </w:tc>
      </w:tr>
      <w:tr w:rsidR="00AB54E5" w:rsidRPr="00AB54E5" w14:paraId="07F2EC34"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4E44476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 xml:space="preserve">ул. Лесная </w:t>
            </w:r>
          </w:p>
        </w:tc>
        <w:tc>
          <w:tcPr>
            <w:tcW w:w="1276" w:type="dxa"/>
            <w:tcBorders>
              <w:top w:val="nil"/>
              <w:left w:val="nil"/>
              <w:bottom w:val="single" w:sz="4" w:space="0" w:color="000000"/>
              <w:right w:val="single" w:sz="4" w:space="0" w:color="000000"/>
            </w:tcBorders>
            <w:shd w:val="clear" w:color="000000" w:fill="FFFFFF"/>
            <w:vAlign w:val="bottom"/>
            <w:hideMark/>
          </w:tcPr>
          <w:p w14:paraId="2C74E6BB"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0,007</w:t>
            </w:r>
          </w:p>
        </w:tc>
        <w:tc>
          <w:tcPr>
            <w:tcW w:w="1326" w:type="dxa"/>
            <w:tcBorders>
              <w:top w:val="nil"/>
              <w:left w:val="nil"/>
              <w:bottom w:val="single" w:sz="4" w:space="0" w:color="000000"/>
              <w:right w:val="single" w:sz="4" w:space="0" w:color="000000"/>
            </w:tcBorders>
            <w:shd w:val="clear" w:color="000000" w:fill="FFFFFF"/>
            <w:vAlign w:val="bottom"/>
            <w:hideMark/>
          </w:tcPr>
          <w:p w14:paraId="1BC46E6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3,048</w:t>
            </w:r>
          </w:p>
        </w:tc>
        <w:tc>
          <w:tcPr>
            <w:tcW w:w="1286" w:type="dxa"/>
            <w:tcBorders>
              <w:top w:val="nil"/>
              <w:left w:val="nil"/>
              <w:bottom w:val="single" w:sz="4" w:space="0" w:color="000000"/>
              <w:right w:val="single" w:sz="4" w:space="0" w:color="000000"/>
            </w:tcBorders>
            <w:shd w:val="clear" w:color="000000" w:fill="FFFFFF"/>
            <w:vAlign w:val="bottom"/>
            <w:hideMark/>
          </w:tcPr>
          <w:p w14:paraId="59CB159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w:t>
            </w:r>
          </w:p>
        </w:tc>
        <w:tc>
          <w:tcPr>
            <w:tcW w:w="1263" w:type="dxa"/>
            <w:tcBorders>
              <w:top w:val="nil"/>
              <w:left w:val="nil"/>
              <w:bottom w:val="single" w:sz="4" w:space="0" w:color="000000"/>
              <w:right w:val="single" w:sz="4" w:space="0" w:color="000000"/>
            </w:tcBorders>
            <w:shd w:val="clear" w:color="000000" w:fill="FFFFFF"/>
            <w:vAlign w:val="bottom"/>
            <w:hideMark/>
          </w:tcPr>
          <w:p w14:paraId="5F073A7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35A921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34A3524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0,28</w:t>
            </w:r>
          </w:p>
        </w:tc>
        <w:tc>
          <w:tcPr>
            <w:tcW w:w="1642" w:type="dxa"/>
            <w:tcBorders>
              <w:top w:val="nil"/>
              <w:left w:val="nil"/>
              <w:bottom w:val="single" w:sz="4" w:space="0" w:color="000000"/>
              <w:right w:val="single" w:sz="4" w:space="0" w:color="000000"/>
            </w:tcBorders>
            <w:shd w:val="clear" w:color="000000" w:fill="FFFFFF"/>
            <w:vAlign w:val="bottom"/>
            <w:hideMark/>
          </w:tcPr>
          <w:p w14:paraId="7899148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18,78</w:t>
            </w:r>
          </w:p>
        </w:tc>
        <w:tc>
          <w:tcPr>
            <w:tcW w:w="1718" w:type="dxa"/>
            <w:tcBorders>
              <w:top w:val="nil"/>
              <w:left w:val="nil"/>
              <w:bottom w:val="single" w:sz="4" w:space="0" w:color="000000"/>
              <w:right w:val="single" w:sz="4" w:space="0" w:color="000000"/>
            </w:tcBorders>
            <w:shd w:val="clear" w:color="000000" w:fill="FFFFFF"/>
            <w:vAlign w:val="bottom"/>
            <w:hideMark/>
          </w:tcPr>
          <w:p w14:paraId="23B6A1D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40,12</w:t>
            </w:r>
          </w:p>
        </w:tc>
        <w:tc>
          <w:tcPr>
            <w:tcW w:w="1629" w:type="dxa"/>
            <w:tcBorders>
              <w:top w:val="nil"/>
              <w:left w:val="nil"/>
              <w:bottom w:val="single" w:sz="4" w:space="0" w:color="000000"/>
              <w:right w:val="single" w:sz="4" w:space="0" w:color="000000"/>
            </w:tcBorders>
            <w:shd w:val="clear" w:color="000000" w:fill="FFFFFF"/>
            <w:vAlign w:val="bottom"/>
            <w:hideMark/>
          </w:tcPr>
          <w:p w14:paraId="306AB01C"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21,34</w:t>
            </w:r>
          </w:p>
        </w:tc>
      </w:tr>
      <w:tr w:rsidR="00AB54E5" w:rsidRPr="00AB54E5" w14:paraId="600482D7"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0D5C4C0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Центральная</w:t>
            </w:r>
          </w:p>
        </w:tc>
        <w:tc>
          <w:tcPr>
            <w:tcW w:w="1276" w:type="dxa"/>
            <w:tcBorders>
              <w:top w:val="nil"/>
              <w:left w:val="nil"/>
              <w:bottom w:val="single" w:sz="4" w:space="0" w:color="000000"/>
              <w:right w:val="single" w:sz="4" w:space="0" w:color="000000"/>
            </w:tcBorders>
            <w:shd w:val="clear" w:color="000000" w:fill="FFFFFF"/>
            <w:vAlign w:val="bottom"/>
            <w:hideMark/>
          </w:tcPr>
          <w:p w14:paraId="28DE5B4D"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0,056</w:t>
            </w:r>
          </w:p>
        </w:tc>
        <w:tc>
          <w:tcPr>
            <w:tcW w:w="1326" w:type="dxa"/>
            <w:tcBorders>
              <w:top w:val="nil"/>
              <w:left w:val="nil"/>
              <w:bottom w:val="single" w:sz="4" w:space="0" w:color="000000"/>
              <w:right w:val="single" w:sz="4" w:space="0" w:color="000000"/>
            </w:tcBorders>
            <w:shd w:val="clear" w:color="000000" w:fill="FFFFFF"/>
            <w:vAlign w:val="bottom"/>
            <w:hideMark/>
          </w:tcPr>
          <w:p w14:paraId="756164D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9,746</w:t>
            </w:r>
          </w:p>
        </w:tc>
        <w:tc>
          <w:tcPr>
            <w:tcW w:w="1286" w:type="dxa"/>
            <w:tcBorders>
              <w:top w:val="nil"/>
              <w:left w:val="nil"/>
              <w:bottom w:val="single" w:sz="4" w:space="0" w:color="000000"/>
              <w:right w:val="single" w:sz="4" w:space="0" w:color="000000"/>
            </w:tcBorders>
            <w:shd w:val="clear" w:color="000000" w:fill="FFFFFF"/>
            <w:vAlign w:val="bottom"/>
            <w:hideMark/>
          </w:tcPr>
          <w:p w14:paraId="3467BF4A"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0B22528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EC4B3F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1B383FE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3,8</w:t>
            </w:r>
          </w:p>
        </w:tc>
        <w:tc>
          <w:tcPr>
            <w:tcW w:w="1642" w:type="dxa"/>
            <w:tcBorders>
              <w:top w:val="nil"/>
              <w:left w:val="nil"/>
              <w:bottom w:val="single" w:sz="4" w:space="0" w:color="000000"/>
              <w:right w:val="single" w:sz="4" w:space="0" w:color="000000"/>
            </w:tcBorders>
            <w:shd w:val="clear" w:color="000000" w:fill="FFFFFF"/>
            <w:vAlign w:val="bottom"/>
            <w:hideMark/>
          </w:tcPr>
          <w:p w14:paraId="57F762F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16,02</w:t>
            </w:r>
          </w:p>
        </w:tc>
        <w:tc>
          <w:tcPr>
            <w:tcW w:w="1718" w:type="dxa"/>
            <w:tcBorders>
              <w:top w:val="nil"/>
              <w:left w:val="nil"/>
              <w:bottom w:val="single" w:sz="4" w:space="0" w:color="000000"/>
              <w:right w:val="single" w:sz="4" w:space="0" w:color="000000"/>
            </w:tcBorders>
            <w:shd w:val="clear" w:color="000000" w:fill="FFFFFF"/>
            <w:vAlign w:val="bottom"/>
            <w:hideMark/>
          </w:tcPr>
          <w:p w14:paraId="489CA1D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39,03</w:t>
            </w:r>
          </w:p>
        </w:tc>
        <w:tc>
          <w:tcPr>
            <w:tcW w:w="1629" w:type="dxa"/>
            <w:tcBorders>
              <w:top w:val="nil"/>
              <w:left w:val="nil"/>
              <w:bottom w:val="single" w:sz="4" w:space="0" w:color="000000"/>
              <w:right w:val="single" w:sz="4" w:space="0" w:color="000000"/>
            </w:tcBorders>
            <w:shd w:val="clear" w:color="000000" w:fill="FFFFFF"/>
            <w:vAlign w:val="bottom"/>
            <w:hideMark/>
          </w:tcPr>
          <w:p w14:paraId="3BF924C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23,01</w:t>
            </w:r>
          </w:p>
        </w:tc>
      </w:tr>
      <w:tr w:rsidR="00AB54E5" w:rsidRPr="00AB54E5" w14:paraId="5614A8BD" w14:textId="77777777" w:rsidTr="00AB54E5">
        <w:trPr>
          <w:trHeight w:val="28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281C53D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Пожарная часть</w:t>
            </w:r>
          </w:p>
        </w:tc>
        <w:tc>
          <w:tcPr>
            <w:tcW w:w="1276" w:type="dxa"/>
            <w:tcBorders>
              <w:top w:val="nil"/>
              <w:left w:val="nil"/>
              <w:bottom w:val="single" w:sz="4" w:space="0" w:color="000000"/>
              <w:right w:val="single" w:sz="4" w:space="0" w:color="000000"/>
            </w:tcBorders>
            <w:shd w:val="clear" w:color="000000" w:fill="FFFFFF"/>
            <w:vAlign w:val="bottom"/>
            <w:hideMark/>
          </w:tcPr>
          <w:p w14:paraId="61C82701"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0,043</w:t>
            </w:r>
          </w:p>
        </w:tc>
        <w:tc>
          <w:tcPr>
            <w:tcW w:w="1326" w:type="dxa"/>
            <w:tcBorders>
              <w:top w:val="nil"/>
              <w:left w:val="nil"/>
              <w:bottom w:val="single" w:sz="4" w:space="0" w:color="000000"/>
              <w:right w:val="single" w:sz="4" w:space="0" w:color="000000"/>
            </w:tcBorders>
            <w:shd w:val="clear" w:color="000000" w:fill="FFFFFF"/>
            <w:vAlign w:val="bottom"/>
            <w:hideMark/>
          </w:tcPr>
          <w:p w14:paraId="568D466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6,595</w:t>
            </w:r>
          </w:p>
        </w:tc>
        <w:tc>
          <w:tcPr>
            <w:tcW w:w="1286" w:type="dxa"/>
            <w:tcBorders>
              <w:top w:val="nil"/>
              <w:left w:val="nil"/>
              <w:bottom w:val="single" w:sz="4" w:space="0" w:color="000000"/>
              <w:right w:val="single" w:sz="4" w:space="0" w:color="000000"/>
            </w:tcBorders>
            <w:shd w:val="clear" w:color="000000" w:fill="FFFFFF"/>
            <w:vAlign w:val="bottom"/>
            <w:hideMark/>
          </w:tcPr>
          <w:p w14:paraId="04D2AC9F"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263" w:type="dxa"/>
            <w:tcBorders>
              <w:top w:val="nil"/>
              <w:left w:val="nil"/>
              <w:bottom w:val="single" w:sz="4" w:space="0" w:color="000000"/>
              <w:right w:val="single" w:sz="4" w:space="0" w:color="000000"/>
            </w:tcBorders>
            <w:shd w:val="clear" w:color="000000" w:fill="FFFFFF"/>
            <w:vAlign w:val="bottom"/>
            <w:hideMark/>
          </w:tcPr>
          <w:p w14:paraId="2135030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09C16D39"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5C87E318"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1,72</w:t>
            </w:r>
          </w:p>
        </w:tc>
        <w:tc>
          <w:tcPr>
            <w:tcW w:w="1642" w:type="dxa"/>
            <w:tcBorders>
              <w:top w:val="nil"/>
              <w:left w:val="nil"/>
              <w:bottom w:val="single" w:sz="4" w:space="0" w:color="000000"/>
              <w:right w:val="single" w:sz="4" w:space="0" w:color="000000"/>
            </w:tcBorders>
            <w:shd w:val="clear" w:color="000000" w:fill="FFFFFF"/>
            <w:vAlign w:val="bottom"/>
            <w:hideMark/>
          </w:tcPr>
          <w:p w14:paraId="6420032E"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15,65</w:t>
            </w:r>
          </w:p>
        </w:tc>
        <w:tc>
          <w:tcPr>
            <w:tcW w:w="1718" w:type="dxa"/>
            <w:tcBorders>
              <w:top w:val="nil"/>
              <w:left w:val="nil"/>
              <w:bottom w:val="single" w:sz="4" w:space="0" w:color="000000"/>
              <w:right w:val="single" w:sz="4" w:space="0" w:color="000000"/>
            </w:tcBorders>
            <w:shd w:val="clear" w:color="000000" w:fill="FFFFFF"/>
            <w:vAlign w:val="bottom"/>
            <w:hideMark/>
          </w:tcPr>
          <w:p w14:paraId="3B26F86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38,13</w:t>
            </w:r>
          </w:p>
        </w:tc>
        <w:tc>
          <w:tcPr>
            <w:tcW w:w="1629" w:type="dxa"/>
            <w:tcBorders>
              <w:top w:val="nil"/>
              <w:left w:val="nil"/>
              <w:bottom w:val="single" w:sz="4" w:space="0" w:color="000000"/>
              <w:right w:val="single" w:sz="4" w:space="0" w:color="000000"/>
            </w:tcBorders>
            <w:shd w:val="clear" w:color="000000" w:fill="FFFFFF"/>
            <w:vAlign w:val="bottom"/>
            <w:hideMark/>
          </w:tcPr>
          <w:p w14:paraId="6113F7C2"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22,48</w:t>
            </w:r>
          </w:p>
        </w:tc>
      </w:tr>
      <w:tr w:rsidR="00AB54E5" w:rsidRPr="00AB54E5" w14:paraId="20C3782E" w14:textId="77777777" w:rsidTr="00CB1236">
        <w:trPr>
          <w:trHeight w:val="58"/>
        </w:trPr>
        <w:tc>
          <w:tcPr>
            <w:tcW w:w="1985" w:type="dxa"/>
            <w:tcBorders>
              <w:top w:val="nil"/>
              <w:left w:val="single" w:sz="4" w:space="0" w:color="000000"/>
              <w:bottom w:val="single" w:sz="4" w:space="0" w:color="000000"/>
              <w:right w:val="single" w:sz="4" w:space="0" w:color="000000"/>
            </w:tcBorders>
            <w:shd w:val="clear" w:color="000000" w:fill="FFFFFF"/>
            <w:vAlign w:val="bottom"/>
            <w:hideMark/>
          </w:tcPr>
          <w:p w14:paraId="719A3DA3"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ул. Центральная 12Б</w:t>
            </w:r>
          </w:p>
        </w:tc>
        <w:tc>
          <w:tcPr>
            <w:tcW w:w="1276" w:type="dxa"/>
            <w:tcBorders>
              <w:top w:val="nil"/>
              <w:left w:val="nil"/>
              <w:bottom w:val="single" w:sz="4" w:space="0" w:color="000000"/>
              <w:right w:val="single" w:sz="4" w:space="0" w:color="000000"/>
            </w:tcBorders>
            <w:shd w:val="clear" w:color="000000" w:fill="FFFFFF"/>
            <w:vAlign w:val="bottom"/>
            <w:hideMark/>
          </w:tcPr>
          <w:p w14:paraId="453B9465"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0,041</w:t>
            </w:r>
          </w:p>
        </w:tc>
        <w:tc>
          <w:tcPr>
            <w:tcW w:w="1326" w:type="dxa"/>
            <w:tcBorders>
              <w:top w:val="nil"/>
              <w:left w:val="nil"/>
              <w:bottom w:val="single" w:sz="4" w:space="0" w:color="000000"/>
              <w:right w:val="single" w:sz="4" w:space="0" w:color="000000"/>
            </w:tcBorders>
            <w:shd w:val="clear" w:color="000000" w:fill="FFFFFF"/>
            <w:vAlign w:val="bottom"/>
            <w:hideMark/>
          </w:tcPr>
          <w:p w14:paraId="19B8BC0A"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F127AD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263" w:type="dxa"/>
            <w:tcBorders>
              <w:top w:val="nil"/>
              <w:left w:val="nil"/>
              <w:bottom w:val="single" w:sz="4" w:space="0" w:color="000000"/>
              <w:right w:val="single" w:sz="4" w:space="0" w:color="000000"/>
            </w:tcBorders>
            <w:shd w:val="clear" w:color="000000" w:fill="FFFFFF"/>
            <w:vAlign w:val="bottom"/>
            <w:hideMark/>
          </w:tcPr>
          <w:p w14:paraId="62FF4E37"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9,21</w:t>
            </w:r>
          </w:p>
        </w:tc>
        <w:tc>
          <w:tcPr>
            <w:tcW w:w="1286" w:type="dxa"/>
            <w:tcBorders>
              <w:top w:val="nil"/>
              <w:left w:val="nil"/>
              <w:bottom w:val="single" w:sz="4" w:space="0" w:color="000000"/>
              <w:right w:val="single" w:sz="4" w:space="0" w:color="000000"/>
            </w:tcBorders>
            <w:shd w:val="clear" w:color="000000" w:fill="FFFFFF"/>
            <w:vAlign w:val="bottom"/>
            <w:hideMark/>
          </w:tcPr>
          <w:p w14:paraId="7768721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1</w:t>
            </w:r>
          </w:p>
        </w:tc>
        <w:tc>
          <w:tcPr>
            <w:tcW w:w="1331" w:type="dxa"/>
            <w:tcBorders>
              <w:top w:val="nil"/>
              <w:left w:val="nil"/>
              <w:bottom w:val="single" w:sz="4" w:space="0" w:color="000000"/>
              <w:right w:val="single" w:sz="4" w:space="0" w:color="000000"/>
            </w:tcBorders>
            <w:shd w:val="clear" w:color="000000" w:fill="FFFFFF"/>
            <w:vAlign w:val="bottom"/>
            <w:hideMark/>
          </w:tcPr>
          <w:p w14:paraId="7CEDBB96"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642" w:type="dxa"/>
            <w:tcBorders>
              <w:top w:val="nil"/>
              <w:left w:val="nil"/>
              <w:bottom w:val="single" w:sz="4" w:space="0" w:color="000000"/>
              <w:right w:val="single" w:sz="4" w:space="0" w:color="000000"/>
            </w:tcBorders>
            <w:shd w:val="clear" w:color="000000" w:fill="FFFFFF"/>
            <w:vAlign w:val="bottom"/>
            <w:hideMark/>
          </w:tcPr>
          <w:p w14:paraId="47426499"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718" w:type="dxa"/>
            <w:tcBorders>
              <w:top w:val="nil"/>
              <w:left w:val="nil"/>
              <w:bottom w:val="single" w:sz="4" w:space="0" w:color="000000"/>
              <w:right w:val="single" w:sz="4" w:space="0" w:color="000000"/>
            </w:tcBorders>
            <w:shd w:val="clear" w:color="000000" w:fill="FFFFFF"/>
            <w:vAlign w:val="bottom"/>
            <w:hideMark/>
          </w:tcPr>
          <w:p w14:paraId="591A2C34"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c>
          <w:tcPr>
            <w:tcW w:w="1629" w:type="dxa"/>
            <w:tcBorders>
              <w:top w:val="nil"/>
              <w:left w:val="nil"/>
              <w:bottom w:val="single" w:sz="4" w:space="0" w:color="000000"/>
              <w:right w:val="single" w:sz="4" w:space="0" w:color="000000"/>
            </w:tcBorders>
            <w:shd w:val="clear" w:color="000000" w:fill="FFFFFF"/>
            <w:vAlign w:val="bottom"/>
            <w:hideMark/>
          </w:tcPr>
          <w:p w14:paraId="5C1EB2F0" w14:textId="77777777" w:rsidR="00AB54E5" w:rsidRPr="00AB54E5" w:rsidRDefault="00AB54E5" w:rsidP="00AB54E5">
            <w:pPr>
              <w:spacing w:after="0" w:line="240" w:lineRule="auto"/>
              <w:jc w:val="center"/>
              <w:rPr>
                <w:rFonts w:ascii="Times New Roman" w:hAnsi="Times New Roman"/>
                <w:color w:val="000000"/>
                <w:sz w:val="20"/>
                <w:szCs w:val="20"/>
                <w:lang w:val="ru-RU" w:eastAsia="ru-RU"/>
              </w:rPr>
            </w:pPr>
            <w:r w:rsidRPr="00AB54E5">
              <w:rPr>
                <w:rFonts w:ascii="Times New Roman" w:hAnsi="Times New Roman"/>
                <w:color w:val="000000"/>
                <w:sz w:val="20"/>
                <w:szCs w:val="20"/>
                <w:lang w:val="ru-RU" w:eastAsia="ru-RU"/>
              </w:rPr>
              <w:t>0</w:t>
            </w:r>
          </w:p>
        </w:tc>
      </w:tr>
    </w:tbl>
    <w:p w14:paraId="268B3DC1" w14:textId="77777777" w:rsidR="00764E46" w:rsidRDefault="00764E46" w:rsidP="00764E4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1.1</w:t>
      </w:r>
      <w:r>
        <w:rPr>
          <w:rFonts w:ascii="Times New Roman" w:hAnsi="Times New Roman"/>
          <w:sz w:val="24"/>
          <w:szCs w:val="24"/>
          <w:lang w:val="ru-RU"/>
        </w:rPr>
        <w:t>7</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№4, п. Парца </w:t>
      </w:r>
      <w:r w:rsidRPr="00F539C5">
        <w:rPr>
          <w:rFonts w:ascii="Times New Roman" w:hAnsi="Times New Roman"/>
          <w:sz w:val="24"/>
          <w:szCs w:val="24"/>
          <w:lang w:val="ru-RU"/>
        </w:rPr>
        <w:t>(параметры по сетям)</w:t>
      </w:r>
    </w:p>
    <w:p w14:paraId="46CCD5DA" w14:textId="77777777" w:rsidR="00DA30B7" w:rsidRDefault="00DA30B7" w:rsidP="00764E46">
      <w:pPr>
        <w:widowControl w:val="0"/>
        <w:autoSpaceDE w:val="0"/>
        <w:autoSpaceDN w:val="0"/>
        <w:adjustRightInd w:val="0"/>
        <w:spacing w:after="0" w:line="240" w:lineRule="auto"/>
        <w:rPr>
          <w:rFonts w:ascii="Times New Roman" w:hAnsi="Times New Roman"/>
          <w:sz w:val="24"/>
          <w:szCs w:val="24"/>
          <w:lang w:val="ru-RU"/>
        </w:rPr>
      </w:pPr>
    </w:p>
    <w:tbl>
      <w:tblPr>
        <w:tblW w:w="14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3"/>
        <w:gridCol w:w="1612"/>
        <w:gridCol w:w="1017"/>
        <w:gridCol w:w="1619"/>
        <w:gridCol w:w="1455"/>
        <w:gridCol w:w="1578"/>
        <w:gridCol w:w="1592"/>
        <w:gridCol w:w="1205"/>
        <w:gridCol w:w="1614"/>
        <w:gridCol w:w="1611"/>
      </w:tblGrid>
      <w:tr w:rsidR="002A65A6" w:rsidRPr="00B6671B" w14:paraId="44ACBC41" w14:textId="77777777" w:rsidTr="00DE5041">
        <w:trPr>
          <w:trHeight w:val="1030"/>
        </w:trPr>
        <w:tc>
          <w:tcPr>
            <w:tcW w:w="1613" w:type="dxa"/>
            <w:shd w:val="clear" w:color="auto" w:fill="FFFFFF"/>
            <w:vAlign w:val="bottom"/>
            <w:hideMark/>
          </w:tcPr>
          <w:p w14:paraId="3B34E3A3"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Наименование начала участка</w:t>
            </w:r>
          </w:p>
        </w:tc>
        <w:tc>
          <w:tcPr>
            <w:tcW w:w="1612" w:type="dxa"/>
            <w:shd w:val="clear" w:color="auto" w:fill="FFFFFF"/>
            <w:vAlign w:val="bottom"/>
            <w:hideMark/>
          </w:tcPr>
          <w:p w14:paraId="770DBD14"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Наименование конца участка</w:t>
            </w:r>
          </w:p>
        </w:tc>
        <w:tc>
          <w:tcPr>
            <w:tcW w:w="1017" w:type="dxa"/>
            <w:shd w:val="clear" w:color="auto" w:fill="FFFFFF"/>
            <w:vAlign w:val="bottom"/>
            <w:hideMark/>
          </w:tcPr>
          <w:p w14:paraId="651B9270"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Длина участка, м</w:t>
            </w:r>
          </w:p>
        </w:tc>
        <w:tc>
          <w:tcPr>
            <w:tcW w:w="1619" w:type="dxa"/>
            <w:shd w:val="clear" w:color="auto" w:fill="FFFFFF"/>
            <w:vAlign w:val="bottom"/>
            <w:hideMark/>
          </w:tcPr>
          <w:p w14:paraId="6DCDBB5C"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Внутpенний диаметp подающего тpубопpовода, м</w:t>
            </w:r>
          </w:p>
        </w:tc>
        <w:tc>
          <w:tcPr>
            <w:tcW w:w="1455" w:type="dxa"/>
            <w:shd w:val="clear" w:color="auto" w:fill="FFFFFF"/>
            <w:vAlign w:val="bottom"/>
            <w:hideMark/>
          </w:tcPr>
          <w:p w14:paraId="0899AF1D"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Внутренний диаметр обратного трубопровода, м</w:t>
            </w:r>
          </w:p>
        </w:tc>
        <w:tc>
          <w:tcPr>
            <w:tcW w:w="1578" w:type="dxa"/>
            <w:shd w:val="clear" w:color="auto" w:fill="FFFFFF"/>
            <w:vAlign w:val="bottom"/>
            <w:hideMark/>
          </w:tcPr>
          <w:p w14:paraId="0ADF943A"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Вид прокладки тепловой сети</w:t>
            </w:r>
          </w:p>
        </w:tc>
        <w:tc>
          <w:tcPr>
            <w:tcW w:w="1592" w:type="dxa"/>
            <w:shd w:val="clear" w:color="auto" w:fill="FFFFFF"/>
            <w:vAlign w:val="bottom"/>
            <w:hideMark/>
          </w:tcPr>
          <w:p w14:paraId="3E461A63"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Расход воды в подающем трубопроводе, т/ч</w:t>
            </w:r>
          </w:p>
        </w:tc>
        <w:tc>
          <w:tcPr>
            <w:tcW w:w="1205" w:type="dxa"/>
            <w:shd w:val="clear" w:color="auto" w:fill="FFFFFF"/>
            <w:vAlign w:val="bottom"/>
            <w:hideMark/>
          </w:tcPr>
          <w:p w14:paraId="226F0CFA"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Скорость движения воды в под.тр-де, м/с</w:t>
            </w:r>
          </w:p>
        </w:tc>
        <w:tc>
          <w:tcPr>
            <w:tcW w:w="1614" w:type="dxa"/>
            <w:shd w:val="clear" w:color="auto" w:fill="FFFFFF"/>
            <w:vAlign w:val="bottom"/>
            <w:hideMark/>
          </w:tcPr>
          <w:p w14:paraId="19519177"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Тепловые потери в подающем трубопроводе, ккал/ч</w:t>
            </w:r>
          </w:p>
        </w:tc>
        <w:tc>
          <w:tcPr>
            <w:tcW w:w="1611" w:type="dxa"/>
            <w:shd w:val="clear" w:color="auto" w:fill="FFFFFF"/>
            <w:vAlign w:val="bottom"/>
            <w:hideMark/>
          </w:tcPr>
          <w:p w14:paraId="69463002"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Тепловые потери в обратном трубопроводе, ккал/ч</w:t>
            </w:r>
          </w:p>
        </w:tc>
      </w:tr>
      <w:tr w:rsidR="002A65A6" w:rsidRPr="00DA30B7" w14:paraId="605ACFE4" w14:textId="77777777" w:rsidTr="00A56EBD">
        <w:trPr>
          <w:trHeight w:val="243"/>
        </w:trPr>
        <w:tc>
          <w:tcPr>
            <w:tcW w:w="1613" w:type="dxa"/>
            <w:shd w:val="clear" w:color="000000" w:fill="FFFFFF"/>
            <w:vAlign w:val="bottom"/>
            <w:hideMark/>
          </w:tcPr>
          <w:p w14:paraId="31BEE94C" w14:textId="77777777" w:rsidR="002A65A6"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612" w:type="dxa"/>
            <w:shd w:val="clear" w:color="000000" w:fill="FFFFFF"/>
            <w:vAlign w:val="bottom"/>
            <w:hideMark/>
          </w:tcPr>
          <w:p w14:paraId="0408E0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017" w:type="dxa"/>
            <w:shd w:val="clear" w:color="000000" w:fill="FFFFFF"/>
            <w:vAlign w:val="bottom"/>
            <w:hideMark/>
          </w:tcPr>
          <w:p w14:paraId="63A20A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79,26</w:t>
            </w:r>
          </w:p>
        </w:tc>
        <w:tc>
          <w:tcPr>
            <w:tcW w:w="1619" w:type="dxa"/>
            <w:shd w:val="clear" w:color="000000" w:fill="FFFFFF"/>
            <w:vAlign w:val="bottom"/>
            <w:hideMark/>
          </w:tcPr>
          <w:p w14:paraId="5A76BC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18314B2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361E1A19" w14:textId="77777777" w:rsidR="002A65A6"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3BDC0A9F" w14:textId="77777777" w:rsidR="002A65A6"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40,7627</w:t>
            </w:r>
          </w:p>
        </w:tc>
        <w:tc>
          <w:tcPr>
            <w:tcW w:w="1205" w:type="dxa"/>
            <w:shd w:val="clear" w:color="000000" w:fill="FFFFFF"/>
            <w:vAlign w:val="bottom"/>
            <w:hideMark/>
          </w:tcPr>
          <w:p w14:paraId="039051E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0,685</w:t>
            </w:r>
          </w:p>
        </w:tc>
        <w:tc>
          <w:tcPr>
            <w:tcW w:w="1614" w:type="dxa"/>
            <w:shd w:val="clear" w:color="000000" w:fill="FFFFFF"/>
            <w:vAlign w:val="bottom"/>
            <w:hideMark/>
          </w:tcPr>
          <w:p w14:paraId="52A3B4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3908,7</w:t>
            </w:r>
          </w:p>
        </w:tc>
        <w:tc>
          <w:tcPr>
            <w:tcW w:w="1611" w:type="dxa"/>
            <w:shd w:val="clear" w:color="000000" w:fill="FFFFFF"/>
            <w:vAlign w:val="bottom"/>
            <w:hideMark/>
          </w:tcPr>
          <w:p w14:paraId="6D5491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1674,59</w:t>
            </w:r>
          </w:p>
        </w:tc>
      </w:tr>
      <w:tr w:rsidR="002A65A6" w:rsidRPr="00DA30B7" w14:paraId="6F7AC753" w14:textId="77777777" w:rsidTr="00A56EBD">
        <w:trPr>
          <w:trHeight w:val="243"/>
        </w:trPr>
        <w:tc>
          <w:tcPr>
            <w:tcW w:w="1613" w:type="dxa"/>
            <w:shd w:val="clear" w:color="000000" w:fill="FFFFFF"/>
            <w:vAlign w:val="bottom"/>
            <w:hideMark/>
          </w:tcPr>
          <w:p w14:paraId="16E655F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shd w:val="clear" w:color="000000" w:fill="FFFFFF"/>
            <w:vAlign w:val="bottom"/>
            <w:hideMark/>
          </w:tcPr>
          <w:p w14:paraId="1D7BB8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017" w:type="dxa"/>
            <w:shd w:val="clear" w:color="000000" w:fill="FFFFFF"/>
            <w:vAlign w:val="bottom"/>
            <w:hideMark/>
          </w:tcPr>
          <w:p w14:paraId="2E639C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41,56</w:t>
            </w:r>
          </w:p>
        </w:tc>
        <w:tc>
          <w:tcPr>
            <w:tcW w:w="1619" w:type="dxa"/>
            <w:shd w:val="clear" w:color="000000" w:fill="FFFFFF"/>
            <w:vAlign w:val="bottom"/>
            <w:hideMark/>
          </w:tcPr>
          <w:p w14:paraId="3E897BD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3B616F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23FAA8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621FA6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-1,8387</w:t>
            </w:r>
          </w:p>
        </w:tc>
        <w:tc>
          <w:tcPr>
            <w:tcW w:w="1205" w:type="dxa"/>
            <w:shd w:val="clear" w:color="000000" w:fill="FFFFFF"/>
            <w:vAlign w:val="bottom"/>
            <w:hideMark/>
          </w:tcPr>
          <w:p w14:paraId="733D685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-0,031</w:t>
            </w:r>
          </w:p>
        </w:tc>
        <w:tc>
          <w:tcPr>
            <w:tcW w:w="1614" w:type="dxa"/>
            <w:shd w:val="clear" w:color="000000" w:fill="FFFFFF"/>
            <w:vAlign w:val="bottom"/>
            <w:hideMark/>
          </w:tcPr>
          <w:p w14:paraId="15D9B5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1941,31</w:t>
            </w:r>
          </w:p>
        </w:tc>
        <w:tc>
          <w:tcPr>
            <w:tcW w:w="1611" w:type="dxa"/>
            <w:shd w:val="clear" w:color="000000" w:fill="FFFFFF"/>
            <w:vAlign w:val="bottom"/>
            <w:hideMark/>
          </w:tcPr>
          <w:p w14:paraId="5C0CBB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829</w:t>
            </w:r>
          </w:p>
        </w:tc>
      </w:tr>
      <w:tr w:rsidR="002A65A6" w:rsidRPr="00DA30B7" w14:paraId="3976B83E" w14:textId="77777777" w:rsidTr="00A56EBD">
        <w:trPr>
          <w:trHeight w:val="498"/>
        </w:trPr>
        <w:tc>
          <w:tcPr>
            <w:tcW w:w="1613" w:type="dxa"/>
            <w:shd w:val="clear" w:color="000000" w:fill="FFFFFF"/>
            <w:vAlign w:val="bottom"/>
            <w:hideMark/>
          </w:tcPr>
          <w:p w14:paraId="543D9E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612" w:type="dxa"/>
            <w:shd w:val="clear" w:color="000000" w:fill="FFFFFF"/>
            <w:vAlign w:val="bottom"/>
            <w:hideMark/>
          </w:tcPr>
          <w:p w14:paraId="5AE856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017" w:type="dxa"/>
            <w:shd w:val="clear" w:color="000000" w:fill="FFFFFF"/>
            <w:vAlign w:val="bottom"/>
            <w:hideMark/>
          </w:tcPr>
          <w:p w14:paraId="1E4164D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54,5</w:t>
            </w:r>
          </w:p>
        </w:tc>
        <w:tc>
          <w:tcPr>
            <w:tcW w:w="1619" w:type="dxa"/>
            <w:shd w:val="clear" w:color="000000" w:fill="FFFFFF"/>
            <w:vAlign w:val="bottom"/>
            <w:hideMark/>
          </w:tcPr>
          <w:p w14:paraId="4DC6373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4840174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5DCA261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2F24CAC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-19,7538</w:t>
            </w:r>
          </w:p>
        </w:tc>
        <w:tc>
          <w:tcPr>
            <w:tcW w:w="1205" w:type="dxa"/>
            <w:shd w:val="clear" w:color="000000" w:fill="FFFFFF"/>
            <w:vAlign w:val="bottom"/>
            <w:hideMark/>
          </w:tcPr>
          <w:p w14:paraId="3184F10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-0,332</w:t>
            </w:r>
          </w:p>
        </w:tc>
        <w:tc>
          <w:tcPr>
            <w:tcW w:w="1614" w:type="dxa"/>
            <w:shd w:val="clear" w:color="000000" w:fill="FFFFFF"/>
            <w:vAlign w:val="bottom"/>
            <w:hideMark/>
          </w:tcPr>
          <w:p w14:paraId="541EF8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2674,04</w:t>
            </w:r>
          </w:p>
        </w:tc>
        <w:tc>
          <w:tcPr>
            <w:tcW w:w="1611" w:type="dxa"/>
            <w:shd w:val="clear" w:color="000000" w:fill="FFFFFF"/>
            <w:vAlign w:val="bottom"/>
            <w:hideMark/>
          </w:tcPr>
          <w:p w14:paraId="432D3C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1139,58</w:t>
            </w:r>
          </w:p>
        </w:tc>
      </w:tr>
      <w:tr w:rsidR="002A65A6" w:rsidRPr="00DA30B7" w14:paraId="6AF4F13B" w14:textId="77777777" w:rsidTr="00A56EBD">
        <w:trPr>
          <w:trHeight w:val="243"/>
        </w:trPr>
        <w:tc>
          <w:tcPr>
            <w:tcW w:w="1613" w:type="dxa"/>
            <w:shd w:val="clear" w:color="000000" w:fill="FFFFFF"/>
            <w:vAlign w:val="bottom"/>
            <w:hideMark/>
          </w:tcPr>
          <w:p w14:paraId="1A86EFC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ТУ-6</w:t>
            </w:r>
          </w:p>
        </w:tc>
        <w:tc>
          <w:tcPr>
            <w:tcW w:w="1612" w:type="dxa"/>
            <w:shd w:val="clear" w:color="000000" w:fill="FFFFFF"/>
            <w:vAlign w:val="bottom"/>
            <w:hideMark/>
          </w:tcPr>
          <w:p w14:paraId="45A9632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017" w:type="dxa"/>
            <w:shd w:val="clear" w:color="000000" w:fill="FFFFFF"/>
            <w:vAlign w:val="bottom"/>
            <w:hideMark/>
          </w:tcPr>
          <w:p w14:paraId="0E4EDD4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43,95</w:t>
            </w:r>
          </w:p>
        </w:tc>
        <w:tc>
          <w:tcPr>
            <w:tcW w:w="1619" w:type="dxa"/>
            <w:shd w:val="clear" w:color="000000" w:fill="FFFFFF"/>
            <w:vAlign w:val="bottom"/>
            <w:hideMark/>
          </w:tcPr>
          <w:p w14:paraId="028B2F5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30A46B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2EC1FAD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62C03A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-17,7255</w:t>
            </w:r>
          </w:p>
        </w:tc>
        <w:tc>
          <w:tcPr>
            <w:tcW w:w="1205" w:type="dxa"/>
            <w:shd w:val="clear" w:color="000000" w:fill="FFFFFF"/>
            <w:vAlign w:val="bottom"/>
            <w:hideMark/>
          </w:tcPr>
          <w:p w14:paraId="038C91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w:t>
            </w:r>
          </w:p>
        </w:tc>
        <w:tc>
          <w:tcPr>
            <w:tcW w:w="1614" w:type="dxa"/>
            <w:shd w:val="clear" w:color="000000" w:fill="FFFFFF"/>
            <w:vAlign w:val="bottom"/>
            <w:hideMark/>
          </w:tcPr>
          <w:p w14:paraId="42AD21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2144,29</w:t>
            </w:r>
          </w:p>
        </w:tc>
        <w:tc>
          <w:tcPr>
            <w:tcW w:w="1611" w:type="dxa"/>
            <w:shd w:val="clear" w:color="000000" w:fill="FFFFFF"/>
            <w:vAlign w:val="bottom"/>
            <w:hideMark/>
          </w:tcPr>
          <w:p w14:paraId="06E3C47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917,48</w:t>
            </w:r>
          </w:p>
        </w:tc>
      </w:tr>
      <w:tr w:rsidR="002A65A6" w:rsidRPr="00DA30B7" w14:paraId="157CF065" w14:textId="77777777" w:rsidTr="00A56EBD">
        <w:trPr>
          <w:trHeight w:val="243"/>
        </w:trPr>
        <w:tc>
          <w:tcPr>
            <w:tcW w:w="1613" w:type="dxa"/>
            <w:shd w:val="clear" w:color="000000" w:fill="FFFFFF"/>
            <w:vAlign w:val="bottom"/>
            <w:hideMark/>
          </w:tcPr>
          <w:p w14:paraId="51D742C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612" w:type="dxa"/>
            <w:shd w:val="clear" w:color="000000" w:fill="FFFFFF"/>
            <w:vAlign w:val="bottom"/>
            <w:hideMark/>
          </w:tcPr>
          <w:p w14:paraId="4A294D6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Группа домов</w:t>
            </w:r>
          </w:p>
        </w:tc>
        <w:tc>
          <w:tcPr>
            <w:tcW w:w="1017" w:type="dxa"/>
            <w:shd w:val="clear" w:color="000000" w:fill="FFFFFF"/>
            <w:vAlign w:val="bottom"/>
            <w:hideMark/>
          </w:tcPr>
          <w:p w14:paraId="2D8BD12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350</w:t>
            </w:r>
          </w:p>
        </w:tc>
        <w:tc>
          <w:tcPr>
            <w:tcW w:w="1619" w:type="dxa"/>
            <w:shd w:val="clear" w:color="000000" w:fill="FFFFFF"/>
            <w:vAlign w:val="bottom"/>
            <w:hideMark/>
          </w:tcPr>
          <w:p w14:paraId="67E3590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17DB1A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4B8889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501249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3,2579</w:t>
            </w:r>
          </w:p>
        </w:tc>
        <w:tc>
          <w:tcPr>
            <w:tcW w:w="1205" w:type="dxa"/>
            <w:shd w:val="clear" w:color="000000" w:fill="FFFFFF"/>
            <w:vAlign w:val="bottom"/>
            <w:hideMark/>
          </w:tcPr>
          <w:p w14:paraId="68912AB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0,055</w:t>
            </w:r>
          </w:p>
        </w:tc>
        <w:tc>
          <w:tcPr>
            <w:tcW w:w="1614" w:type="dxa"/>
            <w:shd w:val="clear" w:color="000000" w:fill="FFFFFF"/>
            <w:vAlign w:val="bottom"/>
            <w:hideMark/>
          </w:tcPr>
          <w:p w14:paraId="241F87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17054,86</w:t>
            </w:r>
          </w:p>
        </w:tc>
        <w:tc>
          <w:tcPr>
            <w:tcW w:w="1611" w:type="dxa"/>
            <w:shd w:val="clear" w:color="000000" w:fill="FFFFFF"/>
            <w:vAlign w:val="bottom"/>
            <w:hideMark/>
          </w:tcPr>
          <w:p w14:paraId="68941F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7014,67</w:t>
            </w:r>
          </w:p>
        </w:tc>
      </w:tr>
      <w:tr w:rsidR="002A65A6" w:rsidRPr="00DA30B7" w14:paraId="4167B613" w14:textId="77777777" w:rsidTr="00A56EBD">
        <w:trPr>
          <w:trHeight w:val="243"/>
        </w:trPr>
        <w:tc>
          <w:tcPr>
            <w:tcW w:w="1613" w:type="dxa"/>
            <w:shd w:val="clear" w:color="000000" w:fill="FFFFFF"/>
            <w:vAlign w:val="bottom"/>
            <w:hideMark/>
          </w:tcPr>
          <w:p w14:paraId="751F0D8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612" w:type="dxa"/>
            <w:shd w:val="clear" w:color="000000" w:fill="FFFFFF"/>
            <w:vAlign w:val="bottom"/>
            <w:hideMark/>
          </w:tcPr>
          <w:p w14:paraId="435624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Дет.сад</w:t>
            </w:r>
          </w:p>
        </w:tc>
        <w:tc>
          <w:tcPr>
            <w:tcW w:w="1017" w:type="dxa"/>
            <w:shd w:val="clear" w:color="000000" w:fill="FFFFFF"/>
            <w:vAlign w:val="bottom"/>
            <w:hideMark/>
          </w:tcPr>
          <w:p w14:paraId="5AC7AC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550</w:t>
            </w:r>
          </w:p>
        </w:tc>
        <w:tc>
          <w:tcPr>
            <w:tcW w:w="1619" w:type="dxa"/>
            <w:shd w:val="clear" w:color="000000" w:fill="FFFFFF"/>
            <w:vAlign w:val="bottom"/>
            <w:hideMark/>
          </w:tcPr>
          <w:p w14:paraId="3941A6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269616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66FBDBA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672621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2,0528</w:t>
            </w:r>
          </w:p>
        </w:tc>
        <w:tc>
          <w:tcPr>
            <w:tcW w:w="1205" w:type="dxa"/>
            <w:shd w:val="clear" w:color="000000" w:fill="FFFFFF"/>
            <w:vAlign w:val="bottom"/>
            <w:hideMark/>
          </w:tcPr>
          <w:p w14:paraId="3CE326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0,035</w:t>
            </w:r>
          </w:p>
        </w:tc>
        <w:tc>
          <w:tcPr>
            <w:tcW w:w="1614" w:type="dxa"/>
            <w:shd w:val="clear" w:color="000000" w:fill="FFFFFF"/>
            <w:vAlign w:val="bottom"/>
            <w:hideMark/>
          </w:tcPr>
          <w:p w14:paraId="7144E5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26800,49</w:t>
            </w:r>
          </w:p>
        </w:tc>
        <w:tc>
          <w:tcPr>
            <w:tcW w:w="1611" w:type="dxa"/>
            <w:shd w:val="clear" w:color="000000" w:fill="FFFFFF"/>
            <w:vAlign w:val="bottom"/>
            <w:hideMark/>
          </w:tcPr>
          <w:p w14:paraId="7B2B26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10022,35</w:t>
            </w:r>
          </w:p>
        </w:tc>
      </w:tr>
      <w:tr w:rsidR="002A65A6" w:rsidRPr="00DA30B7" w14:paraId="31CEA86D" w14:textId="77777777" w:rsidTr="00A56EBD">
        <w:trPr>
          <w:trHeight w:val="243"/>
        </w:trPr>
        <w:tc>
          <w:tcPr>
            <w:tcW w:w="1613" w:type="dxa"/>
            <w:shd w:val="clear" w:color="000000" w:fill="FFFFFF"/>
            <w:vAlign w:val="bottom"/>
            <w:hideMark/>
          </w:tcPr>
          <w:p w14:paraId="42C0D9B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612" w:type="dxa"/>
            <w:shd w:val="clear" w:color="000000" w:fill="FFFFFF"/>
            <w:vAlign w:val="bottom"/>
            <w:hideMark/>
          </w:tcPr>
          <w:p w14:paraId="7B6DCB2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017" w:type="dxa"/>
            <w:shd w:val="clear" w:color="000000" w:fill="FFFFFF"/>
            <w:vAlign w:val="bottom"/>
            <w:hideMark/>
          </w:tcPr>
          <w:p w14:paraId="3E185A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32,52</w:t>
            </w:r>
          </w:p>
        </w:tc>
        <w:tc>
          <w:tcPr>
            <w:tcW w:w="1619" w:type="dxa"/>
            <w:shd w:val="clear" w:color="000000" w:fill="FFFFFF"/>
            <w:vAlign w:val="bottom"/>
            <w:hideMark/>
          </w:tcPr>
          <w:p w14:paraId="476557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15E2FF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4082839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69FE2D8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-2,0261</w:t>
            </w:r>
          </w:p>
        </w:tc>
        <w:tc>
          <w:tcPr>
            <w:tcW w:w="1205" w:type="dxa"/>
            <w:shd w:val="clear" w:color="000000" w:fill="FFFFFF"/>
            <w:vAlign w:val="bottom"/>
            <w:hideMark/>
          </w:tcPr>
          <w:p w14:paraId="5725D5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-0,034</w:t>
            </w:r>
          </w:p>
        </w:tc>
        <w:tc>
          <w:tcPr>
            <w:tcW w:w="1614" w:type="dxa"/>
            <w:shd w:val="clear" w:color="000000" w:fill="FFFFFF"/>
            <w:vAlign w:val="bottom"/>
            <w:hideMark/>
          </w:tcPr>
          <w:p w14:paraId="616E56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1573,8</w:t>
            </w:r>
          </w:p>
        </w:tc>
        <w:tc>
          <w:tcPr>
            <w:tcW w:w="1611" w:type="dxa"/>
            <w:shd w:val="clear" w:color="000000" w:fill="FFFFFF"/>
            <w:vAlign w:val="bottom"/>
            <w:hideMark/>
          </w:tcPr>
          <w:p w14:paraId="60FBAA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651,02</w:t>
            </w:r>
          </w:p>
        </w:tc>
      </w:tr>
      <w:tr w:rsidR="002A65A6" w:rsidRPr="00DA30B7" w14:paraId="0296684D" w14:textId="77777777" w:rsidTr="00A56EBD">
        <w:trPr>
          <w:trHeight w:val="243"/>
        </w:trPr>
        <w:tc>
          <w:tcPr>
            <w:tcW w:w="1613" w:type="dxa"/>
            <w:shd w:val="clear" w:color="000000" w:fill="FFFFFF"/>
            <w:vAlign w:val="bottom"/>
            <w:hideMark/>
          </w:tcPr>
          <w:p w14:paraId="60203C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shd w:val="clear" w:color="000000" w:fill="FFFFFF"/>
            <w:vAlign w:val="bottom"/>
            <w:hideMark/>
          </w:tcPr>
          <w:p w14:paraId="4FC4CC4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ТУ-6</w:t>
            </w:r>
          </w:p>
        </w:tc>
        <w:tc>
          <w:tcPr>
            <w:tcW w:w="1017" w:type="dxa"/>
            <w:shd w:val="clear" w:color="000000" w:fill="FFFFFF"/>
            <w:vAlign w:val="bottom"/>
            <w:hideMark/>
          </w:tcPr>
          <w:p w14:paraId="4BDEB82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200,18</w:t>
            </w:r>
          </w:p>
        </w:tc>
        <w:tc>
          <w:tcPr>
            <w:tcW w:w="1619" w:type="dxa"/>
            <w:shd w:val="clear" w:color="000000" w:fill="FFFFFF"/>
            <w:vAlign w:val="bottom"/>
            <w:hideMark/>
          </w:tcPr>
          <w:p w14:paraId="3A4BBEF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06EA84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6DFBD32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70DFFCF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-17,7172</w:t>
            </w:r>
          </w:p>
        </w:tc>
        <w:tc>
          <w:tcPr>
            <w:tcW w:w="1205" w:type="dxa"/>
            <w:shd w:val="clear" w:color="000000" w:fill="FFFFFF"/>
            <w:vAlign w:val="bottom"/>
            <w:hideMark/>
          </w:tcPr>
          <w:p w14:paraId="5BF9924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w:t>
            </w:r>
          </w:p>
        </w:tc>
        <w:tc>
          <w:tcPr>
            <w:tcW w:w="1614" w:type="dxa"/>
            <w:shd w:val="clear" w:color="000000" w:fill="FFFFFF"/>
            <w:vAlign w:val="bottom"/>
            <w:hideMark/>
          </w:tcPr>
          <w:p w14:paraId="106DD7A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9750,64</w:t>
            </w:r>
          </w:p>
        </w:tc>
        <w:tc>
          <w:tcPr>
            <w:tcW w:w="1611" w:type="dxa"/>
            <w:shd w:val="clear" w:color="000000" w:fill="FFFFFF"/>
            <w:vAlign w:val="bottom"/>
            <w:hideMark/>
          </w:tcPr>
          <w:p w14:paraId="60F7196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4170,63</w:t>
            </w:r>
          </w:p>
        </w:tc>
      </w:tr>
      <w:tr w:rsidR="002A65A6" w:rsidRPr="00DA30B7" w14:paraId="4B96DD56" w14:textId="77777777" w:rsidTr="00A56EBD">
        <w:trPr>
          <w:trHeight w:val="243"/>
        </w:trPr>
        <w:tc>
          <w:tcPr>
            <w:tcW w:w="1613" w:type="dxa"/>
            <w:shd w:val="clear" w:color="000000" w:fill="FFFFFF"/>
            <w:vAlign w:val="bottom"/>
            <w:hideMark/>
          </w:tcPr>
          <w:p w14:paraId="5F2C0A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shd w:val="clear" w:color="000000" w:fill="FFFFFF"/>
            <w:vAlign w:val="bottom"/>
            <w:hideMark/>
          </w:tcPr>
          <w:p w14:paraId="3794B6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017" w:type="dxa"/>
            <w:shd w:val="clear" w:color="000000" w:fill="FFFFFF"/>
            <w:vAlign w:val="bottom"/>
            <w:hideMark/>
          </w:tcPr>
          <w:p w14:paraId="5F18B51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8,81</w:t>
            </w:r>
          </w:p>
        </w:tc>
        <w:tc>
          <w:tcPr>
            <w:tcW w:w="1619" w:type="dxa"/>
            <w:shd w:val="clear" w:color="000000" w:fill="FFFFFF"/>
            <w:vAlign w:val="bottom"/>
            <w:hideMark/>
          </w:tcPr>
          <w:p w14:paraId="51E7045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269DB20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0AC29FA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677310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-9,3456</w:t>
            </w:r>
          </w:p>
        </w:tc>
        <w:tc>
          <w:tcPr>
            <w:tcW w:w="1205" w:type="dxa"/>
            <w:shd w:val="clear" w:color="000000" w:fill="FFFFFF"/>
            <w:vAlign w:val="bottom"/>
            <w:hideMark/>
          </w:tcPr>
          <w:p w14:paraId="445841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-0,157</w:t>
            </w:r>
          </w:p>
        </w:tc>
        <w:tc>
          <w:tcPr>
            <w:tcW w:w="1614" w:type="dxa"/>
            <w:shd w:val="clear" w:color="000000" w:fill="FFFFFF"/>
            <w:vAlign w:val="bottom"/>
            <w:hideMark/>
          </w:tcPr>
          <w:p w14:paraId="08C7020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428,29</w:t>
            </w:r>
          </w:p>
        </w:tc>
        <w:tc>
          <w:tcPr>
            <w:tcW w:w="1611" w:type="dxa"/>
            <w:shd w:val="clear" w:color="000000" w:fill="FFFFFF"/>
            <w:vAlign w:val="bottom"/>
            <w:hideMark/>
          </w:tcPr>
          <w:p w14:paraId="55A5901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182,73</w:t>
            </w:r>
          </w:p>
        </w:tc>
      </w:tr>
      <w:tr w:rsidR="002A65A6" w:rsidRPr="00DA30B7" w14:paraId="07C05080" w14:textId="77777777" w:rsidTr="00A56EBD">
        <w:trPr>
          <w:trHeight w:val="317"/>
        </w:trPr>
        <w:tc>
          <w:tcPr>
            <w:tcW w:w="1613" w:type="dxa"/>
            <w:shd w:val="clear" w:color="000000" w:fill="FFFFFF"/>
            <w:vAlign w:val="bottom"/>
            <w:hideMark/>
          </w:tcPr>
          <w:p w14:paraId="75B611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612" w:type="dxa"/>
            <w:shd w:val="clear" w:color="000000" w:fill="FFFFFF"/>
            <w:vAlign w:val="bottom"/>
            <w:hideMark/>
          </w:tcPr>
          <w:p w14:paraId="64CBF1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017" w:type="dxa"/>
            <w:shd w:val="clear" w:color="000000" w:fill="FFFFFF"/>
            <w:vAlign w:val="bottom"/>
            <w:hideMark/>
          </w:tcPr>
          <w:p w14:paraId="7EFD1DB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23,34</w:t>
            </w:r>
          </w:p>
        </w:tc>
        <w:tc>
          <w:tcPr>
            <w:tcW w:w="1619" w:type="dxa"/>
            <w:shd w:val="clear" w:color="000000" w:fill="FFFFFF"/>
            <w:vAlign w:val="bottom"/>
            <w:hideMark/>
          </w:tcPr>
          <w:p w14:paraId="4F6990E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hideMark/>
          </w:tcPr>
          <w:p w14:paraId="1FE8DA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hideMark/>
          </w:tcPr>
          <w:p w14:paraId="430D0F1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hideMark/>
          </w:tcPr>
          <w:p w14:paraId="670833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41,3354</w:t>
            </w:r>
          </w:p>
        </w:tc>
        <w:tc>
          <w:tcPr>
            <w:tcW w:w="1205" w:type="dxa"/>
            <w:shd w:val="clear" w:color="000000" w:fill="FFFFFF"/>
            <w:vAlign w:val="bottom"/>
            <w:hideMark/>
          </w:tcPr>
          <w:p w14:paraId="409C64A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0,695</w:t>
            </w:r>
          </w:p>
        </w:tc>
        <w:tc>
          <w:tcPr>
            <w:tcW w:w="1614" w:type="dxa"/>
            <w:shd w:val="clear" w:color="000000" w:fill="FFFFFF"/>
            <w:vAlign w:val="bottom"/>
            <w:hideMark/>
          </w:tcPr>
          <w:p w14:paraId="4ACF159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1150,9</w:t>
            </w:r>
          </w:p>
        </w:tc>
        <w:tc>
          <w:tcPr>
            <w:tcW w:w="1611" w:type="dxa"/>
            <w:shd w:val="clear" w:color="000000" w:fill="FFFFFF"/>
            <w:vAlign w:val="bottom"/>
            <w:hideMark/>
          </w:tcPr>
          <w:p w14:paraId="057C2C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493,29</w:t>
            </w:r>
          </w:p>
        </w:tc>
      </w:tr>
      <w:tr w:rsidR="002A65A6" w:rsidRPr="00DA30B7" w14:paraId="26D92BB9" w14:textId="77777777" w:rsidTr="00A56EBD">
        <w:trPr>
          <w:trHeight w:val="259"/>
        </w:trPr>
        <w:tc>
          <w:tcPr>
            <w:tcW w:w="1613" w:type="dxa"/>
            <w:shd w:val="clear" w:color="000000" w:fill="FFFFFF"/>
            <w:vAlign w:val="bottom"/>
          </w:tcPr>
          <w:p w14:paraId="77DCF33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612" w:type="dxa"/>
            <w:shd w:val="clear" w:color="000000" w:fill="FFFFFF"/>
            <w:vAlign w:val="bottom"/>
          </w:tcPr>
          <w:p w14:paraId="726CB34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shd w:val="clear" w:color="000000" w:fill="FFFFFF"/>
            <w:vAlign w:val="bottom"/>
          </w:tcPr>
          <w:p w14:paraId="4F2724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w:t>
            </w:r>
          </w:p>
        </w:tc>
        <w:tc>
          <w:tcPr>
            <w:tcW w:w="1619" w:type="dxa"/>
            <w:shd w:val="clear" w:color="000000" w:fill="FFFFFF"/>
            <w:vAlign w:val="bottom"/>
          </w:tcPr>
          <w:p w14:paraId="2BAB78E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tcPr>
          <w:p w14:paraId="6C4908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tcPr>
          <w:p w14:paraId="48E4BCF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A31B3F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-31,8095</w:t>
            </w:r>
          </w:p>
        </w:tc>
        <w:tc>
          <w:tcPr>
            <w:tcW w:w="1205" w:type="dxa"/>
            <w:shd w:val="clear" w:color="000000" w:fill="FFFFFF"/>
            <w:vAlign w:val="bottom"/>
          </w:tcPr>
          <w:p w14:paraId="2FD0A2C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-0,535</w:t>
            </w:r>
          </w:p>
        </w:tc>
        <w:tc>
          <w:tcPr>
            <w:tcW w:w="1614" w:type="dxa"/>
            <w:shd w:val="clear" w:color="000000" w:fill="FFFFFF"/>
            <w:vAlign w:val="bottom"/>
          </w:tcPr>
          <w:p w14:paraId="7200922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974,56</w:t>
            </w:r>
          </w:p>
        </w:tc>
        <w:tc>
          <w:tcPr>
            <w:tcW w:w="1611" w:type="dxa"/>
            <w:shd w:val="clear" w:color="000000" w:fill="FFFFFF"/>
            <w:vAlign w:val="bottom"/>
          </w:tcPr>
          <w:p w14:paraId="1AF43D1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420,56</w:t>
            </w:r>
          </w:p>
        </w:tc>
      </w:tr>
      <w:tr w:rsidR="002A65A6" w:rsidRPr="00DA30B7" w14:paraId="22A62285" w14:textId="77777777" w:rsidTr="00A56EBD">
        <w:trPr>
          <w:trHeight w:val="259"/>
        </w:trPr>
        <w:tc>
          <w:tcPr>
            <w:tcW w:w="1613" w:type="dxa"/>
            <w:shd w:val="clear" w:color="000000" w:fill="FFFFFF"/>
            <w:vAlign w:val="bottom"/>
          </w:tcPr>
          <w:p w14:paraId="746F15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Котельная</w:t>
            </w:r>
          </w:p>
        </w:tc>
        <w:tc>
          <w:tcPr>
            <w:tcW w:w="1612" w:type="dxa"/>
            <w:shd w:val="clear" w:color="000000" w:fill="FFFFFF"/>
            <w:vAlign w:val="bottom"/>
          </w:tcPr>
          <w:p w14:paraId="64A418C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017" w:type="dxa"/>
            <w:shd w:val="clear" w:color="000000" w:fill="FFFFFF"/>
            <w:vAlign w:val="bottom"/>
          </w:tcPr>
          <w:p w14:paraId="0657C39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w:t>
            </w:r>
          </w:p>
        </w:tc>
        <w:tc>
          <w:tcPr>
            <w:tcW w:w="1619" w:type="dxa"/>
            <w:shd w:val="clear" w:color="000000" w:fill="FFFFFF"/>
            <w:vAlign w:val="bottom"/>
          </w:tcPr>
          <w:p w14:paraId="6FF759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tcPr>
          <w:p w14:paraId="7F283E4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tcPr>
          <w:p w14:paraId="45E9E2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8A9688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-85,107</w:t>
            </w:r>
          </w:p>
        </w:tc>
        <w:tc>
          <w:tcPr>
            <w:tcW w:w="1205" w:type="dxa"/>
            <w:shd w:val="clear" w:color="000000" w:fill="FFFFFF"/>
            <w:vAlign w:val="bottom"/>
          </w:tcPr>
          <w:p w14:paraId="561AE1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-1,431</w:t>
            </w:r>
          </w:p>
        </w:tc>
        <w:tc>
          <w:tcPr>
            <w:tcW w:w="1614" w:type="dxa"/>
            <w:shd w:val="clear" w:color="000000" w:fill="FFFFFF"/>
            <w:vAlign w:val="bottom"/>
          </w:tcPr>
          <w:p w14:paraId="60386E7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981,88</w:t>
            </w:r>
          </w:p>
        </w:tc>
        <w:tc>
          <w:tcPr>
            <w:tcW w:w="1611" w:type="dxa"/>
            <w:shd w:val="clear" w:color="000000" w:fill="FFFFFF"/>
            <w:vAlign w:val="bottom"/>
          </w:tcPr>
          <w:p w14:paraId="6FF199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420,79</w:t>
            </w:r>
          </w:p>
        </w:tc>
      </w:tr>
      <w:tr w:rsidR="002A65A6" w:rsidRPr="00DA30B7" w14:paraId="26A8053A" w14:textId="77777777" w:rsidTr="00A56EBD">
        <w:trPr>
          <w:trHeight w:val="259"/>
        </w:trPr>
        <w:tc>
          <w:tcPr>
            <w:tcW w:w="1613" w:type="dxa"/>
            <w:shd w:val="clear" w:color="000000" w:fill="FFFFFF"/>
            <w:vAlign w:val="bottom"/>
          </w:tcPr>
          <w:p w14:paraId="5A87021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shd w:val="clear" w:color="000000" w:fill="FFFFFF"/>
            <w:vAlign w:val="bottom"/>
          </w:tcPr>
          <w:p w14:paraId="0867E18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shd w:val="clear" w:color="000000" w:fill="FFFFFF"/>
            <w:vAlign w:val="bottom"/>
          </w:tcPr>
          <w:p w14:paraId="1444DD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w:t>
            </w:r>
          </w:p>
        </w:tc>
        <w:tc>
          <w:tcPr>
            <w:tcW w:w="1619" w:type="dxa"/>
            <w:shd w:val="clear" w:color="000000" w:fill="FFFFFF"/>
            <w:vAlign w:val="bottom"/>
          </w:tcPr>
          <w:p w14:paraId="30E20F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tcPr>
          <w:p w14:paraId="6B7D37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tcPr>
          <w:p w14:paraId="3DC418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6DC9C3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37,1268</w:t>
            </w:r>
          </w:p>
        </w:tc>
        <w:tc>
          <w:tcPr>
            <w:tcW w:w="1205" w:type="dxa"/>
            <w:shd w:val="clear" w:color="000000" w:fill="FFFFFF"/>
            <w:vAlign w:val="bottom"/>
          </w:tcPr>
          <w:p w14:paraId="7860F7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0,624</w:t>
            </w:r>
          </w:p>
        </w:tc>
        <w:tc>
          <w:tcPr>
            <w:tcW w:w="1614" w:type="dxa"/>
            <w:shd w:val="clear" w:color="000000" w:fill="FFFFFF"/>
            <w:vAlign w:val="bottom"/>
          </w:tcPr>
          <w:p w14:paraId="3AFDA1E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6872,88</w:t>
            </w:r>
          </w:p>
        </w:tc>
        <w:tc>
          <w:tcPr>
            <w:tcW w:w="1611" w:type="dxa"/>
            <w:shd w:val="clear" w:color="000000" w:fill="FFFFFF"/>
            <w:vAlign w:val="bottom"/>
          </w:tcPr>
          <w:p w14:paraId="2F38873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2923,69</w:t>
            </w:r>
          </w:p>
        </w:tc>
      </w:tr>
      <w:tr w:rsidR="002A65A6" w:rsidRPr="00DA30B7" w14:paraId="26551988" w14:textId="77777777" w:rsidTr="00A56EBD">
        <w:trPr>
          <w:trHeight w:val="259"/>
        </w:trPr>
        <w:tc>
          <w:tcPr>
            <w:tcW w:w="1613" w:type="dxa"/>
            <w:shd w:val="clear" w:color="000000" w:fill="FFFFFF"/>
            <w:vAlign w:val="bottom"/>
          </w:tcPr>
          <w:p w14:paraId="16DD37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shd w:val="clear" w:color="000000" w:fill="FFFFFF"/>
            <w:vAlign w:val="bottom"/>
          </w:tcPr>
          <w:p w14:paraId="3F958AF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shd w:val="clear" w:color="000000" w:fill="FFFFFF"/>
            <w:vAlign w:val="bottom"/>
          </w:tcPr>
          <w:p w14:paraId="670039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135,73</w:t>
            </w:r>
          </w:p>
        </w:tc>
        <w:tc>
          <w:tcPr>
            <w:tcW w:w="1619" w:type="dxa"/>
            <w:shd w:val="clear" w:color="000000" w:fill="FFFFFF"/>
            <w:vAlign w:val="bottom"/>
          </w:tcPr>
          <w:p w14:paraId="0EAEEB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shd w:val="clear" w:color="000000" w:fill="FFFFFF"/>
            <w:vAlign w:val="bottom"/>
          </w:tcPr>
          <w:p w14:paraId="67892D5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shd w:val="clear" w:color="000000" w:fill="FFFFFF"/>
            <w:vAlign w:val="bottom"/>
          </w:tcPr>
          <w:p w14:paraId="149E91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24A06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-47,9737</w:t>
            </w:r>
          </w:p>
        </w:tc>
        <w:tc>
          <w:tcPr>
            <w:tcW w:w="1205" w:type="dxa"/>
            <w:shd w:val="clear" w:color="000000" w:fill="FFFFFF"/>
            <w:vAlign w:val="bottom"/>
          </w:tcPr>
          <w:p w14:paraId="0CD5485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-0,807</w:t>
            </w:r>
          </w:p>
        </w:tc>
        <w:tc>
          <w:tcPr>
            <w:tcW w:w="1614" w:type="dxa"/>
            <w:shd w:val="clear" w:color="000000" w:fill="FFFFFF"/>
            <w:vAlign w:val="bottom"/>
          </w:tcPr>
          <w:p w14:paraId="6D45856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6663,25</w:t>
            </w:r>
          </w:p>
        </w:tc>
        <w:tc>
          <w:tcPr>
            <w:tcW w:w="1611" w:type="dxa"/>
            <w:shd w:val="clear" w:color="000000" w:fill="FFFFFF"/>
            <w:vAlign w:val="bottom"/>
          </w:tcPr>
          <w:p w14:paraId="1F1C93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2869,16</w:t>
            </w:r>
          </w:p>
        </w:tc>
      </w:tr>
      <w:tr w:rsidR="002A65A6" w:rsidRPr="00DA30B7" w14:paraId="66FEEC42" w14:textId="77777777" w:rsidTr="00A56EBD">
        <w:trPr>
          <w:trHeight w:val="259"/>
        </w:trPr>
        <w:tc>
          <w:tcPr>
            <w:tcW w:w="1613" w:type="dxa"/>
            <w:shd w:val="clear" w:color="000000" w:fill="FFFFFF"/>
            <w:vAlign w:val="bottom"/>
          </w:tcPr>
          <w:p w14:paraId="29C14EA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ТУ-17</w:t>
            </w:r>
          </w:p>
        </w:tc>
        <w:tc>
          <w:tcPr>
            <w:tcW w:w="1612" w:type="dxa"/>
            <w:shd w:val="clear" w:color="000000" w:fill="FFFFFF"/>
            <w:vAlign w:val="bottom"/>
          </w:tcPr>
          <w:p w14:paraId="77F3F54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 ик14</w:t>
            </w:r>
          </w:p>
        </w:tc>
        <w:tc>
          <w:tcPr>
            <w:tcW w:w="1017" w:type="dxa"/>
            <w:shd w:val="clear" w:color="000000" w:fill="FFFFFF"/>
            <w:vAlign w:val="bottom"/>
          </w:tcPr>
          <w:p w14:paraId="651561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46,9</w:t>
            </w:r>
          </w:p>
        </w:tc>
        <w:tc>
          <w:tcPr>
            <w:tcW w:w="1619" w:type="dxa"/>
            <w:shd w:val="clear" w:color="000000" w:fill="FFFFFF"/>
            <w:vAlign w:val="bottom"/>
          </w:tcPr>
          <w:p w14:paraId="004F70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455" w:type="dxa"/>
            <w:shd w:val="clear" w:color="000000" w:fill="FFFFFF"/>
            <w:vAlign w:val="bottom"/>
          </w:tcPr>
          <w:p w14:paraId="029E80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578" w:type="dxa"/>
            <w:shd w:val="clear" w:color="000000" w:fill="FFFFFF"/>
            <w:vAlign w:val="bottom"/>
          </w:tcPr>
          <w:p w14:paraId="15B006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1CEE598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3,5457</w:t>
            </w:r>
          </w:p>
        </w:tc>
        <w:tc>
          <w:tcPr>
            <w:tcW w:w="1205" w:type="dxa"/>
            <w:shd w:val="clear" w:color="000000" w:fill="FFFFFF"/>
            <w:vAlign w:val="bottom"/>
          </w:tcPr>
          <w:p w14:paraId="7EED78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0,087</w:t>
            </w:r>
          </w:p>
        </w:tc>
        <w:tc>
          <w:tcPr>
            <w:tcW w:w="1614" w:type="dxa"/>
            <w:shd w:val="clear" w:color="000000" w:fill="FFFFFF"/>
            <w:vAlign w:val="bottom"/>
          </w:tcPr>
          <w:p w14:paraId="77300B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1895,58</w:t>
            </w:r>
          </w:p>
        </w:tc>
        <w:tc>
          <w:tcPr>
            <w:tcW w:w="1611" w:type="dxa"/>
            <w:shd w:val="clear" w:color="000000" w:fill="FFFFFF"/>
            <w:vAlign w:val="bottom"/>
          </w:tcPr>
          <w:p w14:paraId="093F93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812,62</w:t>
            </w:r>
          </w:p>
        </w:tc>
      </w:tr>
      <w:tr w:rsidR="002A65A6" w:rsidRPr="00DA30B7" w14:paraId="2DFE4D21" w14:textId="77777777" w:rsidTr="00A56EBD">
        <w:trPr>
          <w:trHeight w:val="259"/>
        </w:trPr>
        <w:tc>
          <w:tcPr>
            <w:tcW w:w="1613" w:type="dxa"/>
            <w:shd w:val="clear" w:color="000000" w:fill="FFFFFF"/>
            <w:vAlign w:val="bottom"/>
          </w:tcPr>
          <w:p w14:paraId="5CBA8C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shd w:val="clear" w:color="000000" w:fill="FFFFFF"/>
            <w:vAlign w:val="bottom"/>
          </w:tcPr>
          <w:p w14:paraId="7BBD17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017" w:type="dxa"/>
            <w:shd w:val="clear" w:color="000000" w:fill="FFFFFF"/>
            <w:vAlign w:val="bottom"/>
          </w:tcPr>
          <w:p w14:paraId="203FF9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31,22</w:t>
            </w:r>
          </w:p>
        </w:tc>
        <w:tc>
          <w:tcPr>
            <w:tcW w:w="1619" w:type="dxa"/>
            <w:shd w:val="clear" w:color="000000" w:fill="FFFFFF"/>
            <w:vAlign w:val="bottom"/>
          </w:tcPr>
          <w:p w14:paraId="5143C8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455" w:type="dxa"/>
            <w:shd w:val="clear" w:color="000000" w:fill="FFFFFF"/>
            <w:vAlign w:val="bottom"/>
          </w:tcPr>
          <w:p w14:paraId="306B60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578" w:type="dxa"/>
            <w:shd w:val="clear" w:color="000000" w:fill="FFFFFF"/>
            <w:vAlign w:val="bottom"/>
          </w:tcPr>
          <w:p w14:paraId="225EDC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C4325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44,4281</w:t>
            </w:r>
          </w:p>
        </w:tc>
        <w:tc>
          <w:tcPr>
            <w:tcW w:w="1205" w:type="dxa"/>
            <w:shd w:val="clear" w:color="000000" w:fill="FFFFFF"/>
            <w:vAlign w:val="bottom"/>
          </w:tcPr>
          <w:p w14:paraId="26F0E9F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1,085</w:t>
            </w:r>
          </w:p>
        </w:tc>
        <w:tc>
          <w:tcPr>
            <w:tcW w:w="1614" w:type="dxa"/>
            <w:shd w:val="clear" w:color="000000" w:fill="FFFFFF"/>
            <w:vAlign w:val="bottom"/>
          </w:tcPr>
          <w:p w14:paraId="034B9F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1261,83</w:t>
            </w:r>
          </w:p>
        </w:tc>
        <w:tc>
          <w:tcPr>
            <w:tcW w:w="1611" w:type="dxa"/>
            <w:shd w:val="clear" w:color="000000" w:fill="FFFFFF"/>
            <w:vAlign w:val="bottom"/>
          </w:tcPr>
          <w:p w14:paraId="072B94F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540,64</w:t>
            </w:r>
          </w:p>
        </w:tc>
      </w:tr>
      <w:tr w:rsidR="002A65A6" w:rsidRPr="00DA30B7" w14:paraId="1638776A" w14:textId="77777777" w:rsidTr="00A56EBD">
        <w:trPr>
          <w:trHeight w:val="259"/>
        </w:trPr>
        <w:tc>
          <w:tcPr>
            <w:tcW w:w="1613" w:type="dxa"/>
            <w:shd w:val="clear" w:color="000000" w:fill="FFFFFF"/>
            <w:vAlign w:val="bottom"/>
          </w:tcPr>
          <w:p w14:paraId="0FE1B8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612" w:type="dxa"/>
            <w:shd w:val="clear" w:color="000000" w:fill="FFFFFF"/>
            <w:vAlign w:val="bottom"/>
          </w:tcPr>
          <w:p w14:paraId="616E240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017" w:type="dxa"/>
            <w:shd w:val="clear" w:color="000000" w:fill="FFFFFF"/>
            <w:vAlign w:val="bottom"/>
          </w:tcPr>
          <w:p w14:paraId="5969EA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53,77</w:t>
            </w:r>
          </w:p>
        </w:tc>
        <w:tc>
          <w:tcPr>
            <w:tcW w:w="1619" w:type="dxa"/>
            <w:shd w:val="clear" w:color="000000" w:fill="FFFFFF"/>
            <w:vAlign w:val="bottom"/>
          </w:tcPr>
          <w:p w14:paraId="4F47458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7C435A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3F0445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1E0001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6,7841</w:t>
            </w:r>
          </w:p>
        </w:tc>
        <w:tc>
          <w:tcPr>
            <w:tcW w:w="1205" w:type="dxa"/>
            <w:shd w:val="clear" w:color="000000" w:fill="FFFFFF"/>
            <w:vAlign w:val="bottom"/>
          </w:tcPr>
          <w:p w14:paraId="296F18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0,262</w:t>
            </w:r>
          </w:p>
        </w:tc>
        <w:tc>
          <w:tcPr>
            <w:tcW w:w="1614" w:type="dxa"/>
            <w:shd w:val="clear" w:color="000000" w:fill="FFFFFF"/>
            <w:vAlign w:val="bottom"/>
          </w:tcPr>
          <w:p w14:paraId="26049F3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2149,1</w:t>
            </w:r>
          </w:p>
        </w:tc>
        <w:tc>
          <w:tcPr>
            <w:tcW w:w="1611" w:type="dxa"/>
            <w:shd w:val="clear" w:color="000000" w:fill="FFFFFF"/>
            <w:vAlign w:val="bottom"/>
          </w:tcPr>
          <w:p w14:paraId="1A5DA9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919,88</w:t>
            </w:r>
          </w:p>
        </w:tc>
      </w:tr>
      <w:tr w:rsidR="002A65A6" w:rsidRPr="00DA30B7" w14:paraId="4C0F44A6" w14:textId="77777777" w:rsidTr="00A56EBD">
        <w:trPr>
          <w:trHeight w:val="259"/>
        </w:trPr>
        <w:tc>
          <w:tcPr>
            <w:tcW w:w="1613" w:type="dxa"/>
            <w:shd w:val="clear" w:color="000000" w:fill="FFFFFF"/>
            <w:vAlign w:val="bottom"/>
          </w:tcPr>
          <w:p w14:paraId="0F49CA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612" w:type="dxa"/>
            <w:shd w:val="clear" w:color="000000" w:fill="FFFFFF"/>
            <w:vAlign w:val="bottom"/>
          </w:tcPr>
          <w:p w14:paraId="1CE350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БПК</w:t>
            </w:r>
          </w:p>
        </w:tc>
        <w:tc>
          <w:tcPr>
            <w:tcW w:w="1017" w:type="dxa"/>
            <w:shd w:val="clear" w:color="000000" w:fill="FFFFFF"/>
            <w:vAlign w:val="bottom"/>
          </w:tcPr>
          <w:p w14:paraId="579CDE7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31,24</w:t>
            </w:r>
          </w:p>
        </w:tc>
        <w:tc>
          <w:tcPr>
            <w:tcW w:w="1619" w:type="dxa"/>
            <w:shd w:val="clear" w:color="000000" w:fill="FFFFFF"/>
            <w:vAlign w:val="bottom"/>
          </w:tcPr>
          <w:p w14:paraId="380F4E7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3E42709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15E63B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C8A631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1,4646</w:t>
            </w:r>
          </w:p>
        </w:tc>
        <w:tc>
          <w:tcPr>
            <w:tcW w:w="1205" w:type="dxa"/>
            <w:shd w:val="clear" w:color="000000" w:fill="FFFFFF"/>
            <w:vAlign w:val="bottom"/>
          </w:tcPr>
          <w:p w14:paraId="2408F7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0,057</w:t>
            </w:r>
          </w:p>
        </w:tc>
        <w:tc>
          <w:tcPr>
            <w:tcW w:w="1614" w:type="dxa"/>
            <w:shd w:val="clear" w:color="000000" w:fill="FFFFFF"/>
            <w:vAlign w:val="bottom"/>
          </w:tcPr>
          <w:p w14:paraId="071BEEE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1218,58</w:t>
            </w:r>
          </w:p>
        </w:tc>
        <w:tc>
          <w:tcPr>
            <w:tcW w:w="1611" w:type="dxa"/>
            <w:shd w:val="clear" w:color="000000" w:fill="FFFFFF"/>
            <w:vAlign w:val="bottom"/>
          </w:tcPr>
          <w:p w14:paraId="55A8E9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521,34</w:t>
            </w:r>
          </w:p>
        </w:tc>
      </w:tr>
      <w:tr w:rsidR="002A65A6" w:rsidRPr="00DA30B7" w14:paraId="2CE24AD4" w14:textId="77777777" w:rsidTr="00A56EBD">
        <w:trPr>
          <w:trHeight w:val="259"/>
        </w:trPr>
        <w:tc>
          <w:tcPr>
            <w:tcW w:w="1613" w:type="dxa"/>
            <w:shd w:val="clear" w:color="000000" w:fill="FFFFFF"/>
            <w:vAlign w:val="bottom"/>
          </w:tcPr>
          <w:p w14:paraId="00C9768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shd w:val="clear" w:color="000000" w:fill="FFFFFF"/>
            <w:vAlign w:val="bottom"/>
          </w:tcPr>
          <w:p w14:paraId="4BD544A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017" w:type="dxa"/>
            <w:shd w:val="clear" w:color="000000" w:fill="FFFFFF"/>
            <w:vAlign w:val="bottom"/>
          </w:tcPr>
          <w:p w14:paraId="4FB6AC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11,88</w:t>
            </w:r>
          </w:p>
        </w:tc>
        <w:tc>
          <w:tcPr>
            <w:tcW w:w="1619" w:type="dxa"/>
            <w:shd w:val="clear" w:color="000000" w:fill="FFFFFF"/>
            <w:vAlign w:val="bottom"/>
          </w:tcPr>
          <w:p w14:paraId="2E0B6C8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074E237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5BB2A80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6FE5DA2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1,5405</w:t>
            </w:r>
          </w:p>
        </w:tc>
        <w:tc>
          <w:tcPr>
            <w:tcW w:w="1205" w:type="dxa"/>
            <w:shd w:val="clear" w:color="000000" w:fill="FFFFFF"/>
            <w:vAlign w:val="bottom"/>
          </w:tcPr>
          <w:p w14:paraId="5FF0004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w:t>
            </w:r>
          </w:p>
        </w:tc>
        <w:tc>
          <w:tcPr>
            <w:tcW w:w="1614" w:type="dxa"/>
            <w:shd w:val="clear" w:color="000000" w:fill="FFFFFF"/>
            <w:vAlign w:val="bottom"/>
          </w:tcPr>
          <w:p w14:paraId="1547C7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453,09</w:t>
            </w:r>
          </w:p>
        </w:tc>
        <w:tc>
          <w:tcPr>
            <w:tcW w:w="1611" w:type="dxa"/>
            <w:shd w:val="clear" w:color="000000" w:fill="FFFFFF"/>
            <w:vAlign w:val="bottom"/>
          </w:tcPr>
          <w:p w14:paraId="7DC9417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198,6</w:t>
            </w:r>
          </w:p>
        </w:tc>
      </w:tr>
      <w:tr w:rsidR="002A65A6" w:rsidRPr="00DA30B7" w14:paraId="269372D5" w14:textId="77777777" w:rsidTr="00A56EBD">
        <w:trPr>
          <w:trHeight w:val="259"/>
        </w:trPr>
        <w:tc>
          <w:tcPr>
            <w:tcW w:w="1613" w:type="dxa"/>
            <w:shd w:val="clear" w:color="000000" w:fill="FFFFFF"/>
            <w:vAlign w:val="bottom"/>
          </w:tcPr>
          <w:p w14:paraId="005D689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612" w:type="dxa"/>
            <w:shd w:val="clear" w:color="000000" w:fill="FFFFFF"/>
            <w:vAlign w:val="bottom"/>
          </w:tcPr>
          <w:p w14:paraId="1A81CD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Отряд1.2</w:t>
            </w:r>
          </w:p>
        </w:tc>
        <w:tc>
          <w:tcPr>
            <w:tcW w:w="1017" w:type="dxa"/>
            <w:shd w:val="clear" w:color="000000" w:fill="FFFFFF"/>
            <w:vAlign w:val="bottom"/>
          </w:tcPr>
          <w:p w14:paraId="00A763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35,52</w:t>
            </w:r>
          </w:p>
        </w:tc>
        <w:tc>
          <w:tcPr>
            <w:tcW w:w="1619" w:type="dxa"/>
            <w:shd w:val="clear" w:color="000000" w:fill="FFFFFF"/>
            <w:vAlign w:val="bottom"/>
          </w:tcPr>
          <w:p w14:paraId="309764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3AF93A2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0638421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74BF2A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5,2241</w:t>
            </w:r>
          </w:p>
        </w:tc>
        <w:tc>
          <w:tcPr>
            <w:tcW w:w="1205" w:type="dxa"/>
            <w:shd w:val="clear" w:color="000000" w:fill="FFFFFF"/>
            <w:vAlign w:val="bottom"/>
          </w:tcPr>
          <w:p w14:paraId="77A8AE0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0,202</w:t>
            </w:r>
          </w:p>
        </w:tc>
        <w:tc>
          <w:tcPr>
            <w:tcW w:w="1614" w:type="dxa"/>
            <w:shd w:val="clear" w:color="000000" w:fill="FFFFFF"/>
            <w:vAlign w:val="bottom"/>
          </w:tcPr>
          <w:p w14:paraId="1D2960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1417,88</w:t>
            </w:r>
          </w:p>
        </w:tc>
        <w:tc>
          <w:tcPr>
            <w:tcW w:w="1611" w:type="dxa"/>
            <w:shd w:val="clear" w:color="000000" w:fill="FFFFFF"/>
            <w:vAlign w:val="bottom"/>
          </w:tcPr>
          <w:p w14:paraId="575658A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607,02</w:t>
            </w:r>
          </w:p>
        </w:tc>
      </w:tr>
      <w:tr w:rsidR="002A65A6" w:rsidRPr="00DA30B7" w14:paraId="4F7637A7" w14:textId="77777777" w:rsidTr="00A56EBD">
        <w:trPr>
          <w:trHeight w:val="259"/>
        </w:trPr>
        <w:tc>
          <w:tcPr>
            <w:tcW w:w="1613" w:type="dxa"/>
            <w:shd w:val="clear" w:color="000000" w:fill="FFFFFF"/>
            <w:vAlign w:val="bottom"/>
          </w:tcPr>
          <w:p w14:paraId="01A914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shd w:val="clear" w:color="000000" w:fill="FFFFFF"/>
            <w:vAlign w:val="bottom"/>
          </w:tcPr>
          <w:p w14:paraId="4E8037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017" w:type="dxa"/>
            <w:shd w:val="clear" w:color="000000" w:fill="FFFFFF"/>
            <w:vAlign w:val="bottom"/>
          </w:tcPr>
          <w:p w14:paraId="27D6E2F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107,67</w:t>
            </w:r>
          </w:p>
        </w:tc>
        <w:tc>
          <w:tcPr>
            <w:tcW w:w="1619" w:type="dxa"/>
            <w:shd w:val="clear" w:color="000000" w:fill="FFFFFF"/>
            <w:vAlign w:val="bottom"/>
          </w:tcPr>
          <w:p w14:paraId="79CECA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0D3E018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1ECD84C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D6B1C2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8,3712</w:t>
            </w:r>
          </w:p>
        </w:tc>
        <w:tc>
          <w:tcPr>
            <w:tcW w:w="1205" w:type="dxa"/>
            <w:shd w:val="clear" w:color="000000" w:fill="FFFFFF"/>
            <w:vAlign w:val="bottom"/>
          </w:tcPr>
          <w:p w14:paraId="21250DC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0,324</w:t>
            </w:r>
          </w:p>
        </w:tc>
        <w:tc>
          <w:tcPr>
            <w:tcW w:w="1614" w:type="dxa"/>
            <w:shd w:val="clear" w:color="000000" w:fill="FFFFFF"/>
            <w:vAlign w:val="bottom"/>
          </w:tcPr>
          <w:p w14:paraId="258DF8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4289,09</w:t>
            </w:r>
          </w:p>
        </w:tc>
        <w:tc>
          <w:tcPr>
            <w:tcW w:w="1611" w:type="dxa"/>
            <w:shd w:val="clear" w:color="000000" w:fill="FFFFFF"/>
            <w:vAlign w:val="bottom"/>
          </w:tcPr>
          <w:p w14:paraId="527437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1843,7</w:t>
            </w:r>
          </w:p>
        </w:tc>
      </w:tr>
      <w:tr w:rsidR="002A65A6" w:rsidRPr="00DA30B7" w14:paraId="2BAF821F" w14:textId="77777777" w:rsidTr="00A56EBD">
        <w:trPr>
          <w:trHeight w:val="259"/>
        </w:trPr>
        <w:tc>
          <w:tcPr>
            <w:tcW w:w="1613" w:type="dxa"/>
            <w:shd w:val="clear" w:color="000000" w:fill="FFFFFF"/>
            <w:vAlign w:val="bottom"/>
          </w:tcPr>
          <w:p w14:paraId="0541EE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612" w:type="dxa"/>
            <w:shd w:val="clear" w:color="000000" w:fill="FFFFFF"/>
            <w:vAlign w:val="bottom"/>
          </w:tcPr>
          <w:p w14:paraId="4D5D7B9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017" w:type="dxa"/>
            <w:shd w:val="clear" w:color="000000" w:fill="FFFFFF"/>
            <w:vAlign w:val="bottom"/>
          </w:tcPr>
          <w:p w14:paraId="165A489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14,13</w:t>
            </w:r>
          </w:p>
        </w:tc>
        <w:tc>
          <w:tcPr>
            <w:tcW w:w="1619" w:type="dxa"/>
            <w:shd w:val="clear" w:color="000000" w:fill="FFFFFF"/>
            <w:vAlign w:val="bottom"/>
          </w:tcPr>
          <w:p w14:paraId="20A067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44BC24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00C0FA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668BE8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12,0534</w:t>
            </w:r>
          </w:p>
        </w:tc>
        <w:tc>
          <w:tcPr>
            <w:tcW w:w="1205" w:type="dxa"/>
            <w:shd w:val="clear" w:color="000000" w:fill="FFFFFF"/>
            <w:vAlign w:val="bottom"/>
          </w:tcPr>
          <w:p w14:paraId="7B632B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0,466</w:t>
            </w:r>
          </w:p>
        </w:tc>
        <w:tc>
          <w:tcPr>
            <w:tcW w:w="1614" w:type="dxa"/>
            <w:shd w:val="clear" w:color="000000" w:fill="FFFFFF"/>
            <w:vAlign w:val="bottom"/>
          </w:tcPr>
          <w:p w14:paraId="2695F62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568,1</w:t>
            </w:r>
          </w:p>
        </w:tc>
        <w:tc>
          <w:tcPr>
            <w:tcW w:w="1611" w:type="dxa"/>
            <w:shd w:val="clear" w:color="000000" w:fill="FFFFFF"/>
            <w:vAlign w:val="bottom"/>
          </w:tcPr>
          <w:p w14:paraId="621070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245,48</w:t>
            </w:r>
          </w:p>
        </w:tc>
      </w:tr>
      <w:tr w:rsidR="002A65A6" w:rsidRPr="00DA30B7" w14:paraId="4DFDFA89" w14:textId="77777777" w:rsidTr="00A56EBD">
        <w:trPr>
          <w:trHeight w:val="259"/>
        </w:trPr>
        <w:tc>
          <w:tcPr>
            <w:tcW w:w="1613" w:type="dxa"/>
            <w:shd w:val="clear" w:color="000000" w:fill="FFFFFF"/>
            <w:vAlign w:val="bottom"/>
          </w:tcPr>
          <w:p w14:paraId="071FB9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612" w:type="dxa"/>
            <w:shd w:val="clear" w:color="000000" w:fill="FFFFFF"/>
            <w:vAlign w:val="bottom"/>
          </w:tcPr>
          <w:p w14:paraId="671E2B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Штаб(охрана)</w:t>
            </w:r>
          </w:p>
        </w:tc>
        <w:tc>
          <w:tcPr>
            <w:tcW w:w="1017" w:type="dxa"/>
            <w:shd w:val="clear" w:color="000000" w:fill="FFFFFF"/>
            <w:vAlign w:val="bottom"/>
          </w:tcPr>
          <w:p w14:paraId="0B718F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28,74</w:t>
            </w:r>
          </w:p>
        </w:tc>
        <w:tc>
          <w:tcPr>
            <w:tcW w:w="1619" w:type="dxa"/>
            <w:shd w:val="clear" w:color="000000" w:fill="FFFFFF"/>
            <w:vAlign w:val="bottom"/>
          </w:tcPr>
          <w:p w14:paraId="1EA00A5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7CB8EF2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5DBAFB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694FBC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2,0265</w:t>
            </w:r>
          </w:p>
        </w:tc>
        <w:tc>
          <w:tcPr>
            <w:tcW w:w="1205" w:type="dxa"/>
            <w:shd w:val="clear" w:color="000000" w:fill="FFFFFF"/>
            <w:vAlign w:val="bottom"/>
          </w:tcPr>
          <w:p w14:paraId="330770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0,078</w:t>
            </w:r>
          </w:p>
        </w:tc>
        <w:tc>
          <w:tcPr>
            <w:tcW w:w="1614" w:type="dxa"/>
            <w:shd w:val="clear" w:color="000000" w:fill="FFFFFF"/>
            <w:vAlign w:val="bottom"/>
          </w:tcPr>
          <w:p w14:paraId="3F6380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1149,01</w:t>
            </w:r>
          </w:p>
        </w:tc>
        <w:tc>
          <w:tcPr>
            <w:tcW w:w="1611" w:type="dxa"/>
            <w:shd w:val="clear" w:color="000000" w:fill="FFFFFF"/>
            <w:vAlign w:val="bottom"/>
          </w:tcPr>
          <w:p w14:paraId="6747F13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496,63</w:t>
            </w:r>
          </w:p>
        </w:tc>
      </w:tr>
      <w:tr w:rsidR="002A65A6" w:rsidRPr="00DA30B7" w14:paraId="7D4C3ECF" w14:textId="77777777" w:rsidTr="00A56EBD">
        <w:trPr>
          <w:trHeight w:val="259"/>
        </w:trPr>
        <w:tc>
          <w:tcPr>
            <w:tcW w:w="1613" w:type="dxa"/>
            <w:shd w:val="clear" w:color="000000" w:fill="FFFFFF"/>
            <w:vAlign w:val="bottom"/>
          </w:tcPr>
          <w:p w14:paraId="23814A0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shd w:val="clear" w:color="000000" w:fill="FFFFFF"/>
            <w:vAlign w:val="bottom"/>
          </w:tcPr>
          <w:p w14:paraId="320132A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017" w:type="dxa"/>
            <w:shd w:val="clear" w:color="000000" w:fill="FFFFFF"/>
            <w:vAlign w:val="bottom"/>
          </w:tcPr>
          <w:p w14:paraId="7301EB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48,6</w:t>
            </w:r>
          </w:p>
        </w:tc>
        <w:tc>
          <w:tcPr>
            <w:tcW w:w="1619" w:type="dxa"/>
            <w:shd w:val="clear" w:color="000000" w:fill="FFFFFF"/>
            <w:vAlign w:val="bottom"/>
          </w:tcPr>
          <w:p w14:paraId="2BBACA4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37EEC07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5D5A515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6CEEAA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7,3182</w:t>
            </w:r>
          </w:p>
        </w:tc>
        <w:tc>
          <w:tcPr>
            <w:tcW w:w="1205" w:type="dxa"/>
            <w:shd w:val="clear" w:color="000000" w:fill="FFFFFF"/>
            <w:vAlign w:val="bottom"/>
          </w:tcPr>
          <w:p w14:paraId="1B11D56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0,283</w:t>
            </w:r>
          </w:p>
        </w:tc>
        <w:tc>
          <w:tcPr>
            <w:tcW w:w="1614" w:type="dxa"/>
            <w:shd w:val="clear" w:color="000000" w:fill="FFFFFF"/>
            <w:vAlign w:val="bottom"/>
          </w:tcPr>
          <w:p w14:paraId="163516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1927,3</w:t>
            </w:r>
          </w:p>
        </w:tc>
        <w:tc>
          <w:tcPr>
            <w:tcW w:w="1611" w:type="dxa"/>
            <w:shd w:val="clear" w:color="000000" w:fill="FFFFFF"/>
            <w:vAlign w:val="bottom"/>
          </w:tcPr>
          <w:p w14:paraId="0DAB3CE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832,48</w:t>
            </w:r>
          </w:p>
        </w:tc>
      </w:tr>
      <w:tr w:rsidR="002A65A6" w:rsidRPr="00DA30B7" w14:paraId="2598DA9A" w14:textId="77777777" w:rsidTr="00A56EBD">
        <w:trPr>
          <w:trHeight w:val="259"/>
        </w:trPr>
        <w:tc>
          <w:tcPr>
            <w:tcW w:w="1613" w:type="dxa"/>
            <w:shd w:val="clear" w:color="000000" w:fill="FFFFFF"/>
            <w:vAlign w:val="bottom"/>
          </w:tcPr>
          <w:p w14:paraId="711283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612" w:type="dxa"/>
            <w:shd w:val="clear" w:color="000000" w:fill="FFFFFF"/>
            <w:vAlign w:val="bottom"/>
          </w:tcPr>
          <w:p w14:paraId="6E52AD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ТУ-4</w:t>
            </w:r>
          </w:p>
        </w:tc>
        <w:tc>
          <w:tcPr>
            <w:tcW w:w="1017" w:type="dxa"/>
            <w:shd w:val="clear" w:color="000000" w:fill="FFFFFF"/>
            <w:vAlign w:val="bottom"/>
          </w:tcPr>
          <w:p w14:paraId="74D371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26,14</w:t>
            </w:r>
          </w:p>
        </w:tc>
        <w:tc>
          <w:tcPr>
            <w:tcW w:w="1619" w:type="dxa"/>
            <w:shd w:val="clear" w:color="000000" w:fill="FFFFFF"/>
            <w:vAlign w:val="bottom"/>
          </w:tcPr>
          <w:p w14:paraId="6EA607A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7281319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615956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B4676C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2,9227</w:t>
            </w:r>
          </w:p>
        </w:tc>
        <w:tc>
          <w:tcPr>
            <w:tcW w:w="1205" w:type="dxa"/>
            <w:shd w:val="clear" w:color="000000" w:fill="FFFFFF"/>
            <w:vAlign w:val="bottom"/>
          </w:tcPr>
          <w:p w14:paraId="1948870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0,113</w:t>
            </w:r>
          </w:p>
        </w:tc>
        <w:tc>
          <w:tcPr>
            <w:tcW w:w="1614" w:type="dxa"/>
            <w:shd w:val="clear" w:color="000000" w:fill="FFFFFF"/>
            <w:vAlign w:val="bottom"/>
          </w:tcPr>
          <w:p w14:paraId="0E7077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1058,46</w:t>
            </w:r>
          </w:p>
        </w:tc>
        <w:tc>
          <w:tcPr>
            <w:tcW w:w="1611" w:type="dxa"/>
            <w:shd w:val="clear" w:color="000000" w:fill="FFFFFF"/>
            <w:vAlign w:val="bottom"/>
          </w:tcPr>
          <w:p w14:paraId="0BA720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452,2</w:t>
            </w:r>
          </w:p>
        </w:tc>
      </w:tr>
      <w:tr w:rsidR="002A65A6" w:rsidRPr="00DA30B7" w14:paraId="2D0A5E3E" w14:textId="77777777" w:rsidTr="00A56EBD">
        <w:trPr>
          <w:trHeight w:val="259"/>
        </w:trPr>
        <w:tc>
          <w:tcPr>
            <w:tcW w:w="1613" w:type="dxa"/>
            <w:shd w:val="clear" w:color="000000" w:fill="FFFFFF"/>
            <w:vAlign w:val="bottom"/>
          </w:tcPr>
          <w:p w14:paraId="740718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612" w:type="dxa"/>
            <w:shd w:val="clear" w:color="000000" w:fill="FFFFFF"/>
            <w:vAlign w:val="bottom"/>
          </w:tcPr>
          <w:p w14:paraId="4F4FDF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017" w:type="dxa"/>
            <w:shd w:val="clear" w:color="000000" w:fill="FFFFFF"/>
            <w:vAlign w:val="bottom"/>
          </w:tcPr>
          <w:p w14:paraId="46466E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25,02</w:t>
            </w:r>
          </w:p>
        </w:tc>
        <w:tc>
          <w:tcPr>
            <w:tcW w:w="1619" w:type="dxa"/>
            <w:shd w:val="clear" w:color="000000" w:fill="FFFFFF"/>
            <w:vAlign w:val="bottom"/>
          </w:tcPr>
          <w:p w14:paraId="171A9F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shd w:val="clear" w:color="000000" w:fill="FFFFFF"/>
            <w:vAlign w:val="bottom"/>
          </w:tcPr>
          <w:p w14:paraId="73674D5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shd w:val="clear" w:color="000000" w:fill="FFFFFF"/>
            <w:vAlign w:val="bottom"/>
          </w:tcPr>
          <w:p w14:paraId="5D0FFFF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9DC7C0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7,9242</w:t>
            </w:r>
          </w:p>
        </w:tc>
        <w:tc>
          <w:tcPr>
            <w:tcW w:w="1205" w:type="dxa"/>
            <w:shd w:val="clear" w:color="000000" w:fill="FFFFFF"/>
            <w:vAlign w:val="bottom"/>
          </w:tcPr>
          <w:p w14:paraId="2A8F00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0,306</w:t>
            </w:r>
          </w:p>
        </w:tc>
        <w:tc>
          <w:tcPr>
            <w:tcW w:w="1614" w:type="dxa"/>
            <w:shd w:val="clear" w:color="000000" w:fill="FFFFFF"/>
            <w:vAlign w:val="bottom"/>
          </w:tcPr>
          <w:p w14:paraId="4B1A729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1014,23</w:t>
            </w:r>
          </w:p>
        </w:tc>
        <w:tc>
          <w:tcPr>
            <w:tcW w:w="1611" w:type="dxa"/>
            <w:shd w:val="clear" w:color="000000" w:fill="FFFFFF"/>
            <w:vAlign w:val="bottom"/>
          </w:tcPr>
          <w:p w14:paraId="50AA36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434,19</w:t>
            </w:r>
          </w:p>
        </w:tc>
      </w:tr>
      <w:tr w:rsidR="002A65A6" w:rsidRPr="00DA30B7" w14:paraId="60152CAF" w14:textId="77777777" w:rsidTr="00A56EBD">
        <w:trPr>
          <w:trHeight w:val="259"/>
        </w:trPr>
        <w:tc>
          <w:tcPr>
            <w:tcW w:w="1613" w:type="dxa"/>
            <w:shd w:val="clear" w:color="000000" w:fill="FFFFFF"/>
            <w:vAlign w:val="bottom"/>
          </w:tcPr>
          <w:p w14:paraId="01CE4E3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shd w:val="clear" w:color="000000" w:fill="FFFFFF"/>
            <w:vAlign w:val="bottom"/>
          </w:tcPr>
          <w:p w14:paraId="629A3CD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017" w:type="dxa"/>
            <w:shd w:val="clear" w:color="000000" w:fill="FFFFFF"/>
            <w:vAlign w:val="bottom"/>
          </w:tcPr>
          <w:p w14:paraId="521DB15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66,4</w:t>
            </w:r>
          </w:p>
        </w:tc>
        <w:tc>
          <w:tcPr>
            <w:tcW w:w="1619" w:type="dxa"/>
            <w:shd w:val="clear" w:color="000000" w:fill="FFFFFF"/>
            <w:vAlign w:val="bottom"/>
          </w:tcPr>
          <w:p w14:paraId="582868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2147CF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5AF969C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D5B51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13,0179</w:t>
            </w:r>
          </w:p>
        </w:tc>
        <w:tc>
          <w:tcPr>
            <w:tcW w:w="1205" w:type="dxa"/>
            <w:shd w:val="clear" w:color="000000" w:fill="FFFFFF"/>
            <w:vAlign w:val="bottom"/>
          </w:tcPr>
          <w:p w14:paraId="2350B3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0,626</w:t>
            </w:r>
          </w:p>
        </w:tc>
        <w:tc>
          <w:tcPr>
            <w:tcW w:w="1614" w:type="dxa"/>
            <w:shd w:val="clear" w:color="000000" w:fill="FFFFFF"/>
            <w:vAlign w:val="bottom"/>
          </w:tcPr>
          <w:p w14:paraId="69FF04E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2462,94</w:t>
            </w:r>
          </w:p>
        </w:tc>
        <w:tc>
          <w:tcPr>
            <w:tcW w:w="1611" w:type="dxa"/>
            <w:shd w:val="clear" w:color="000000" w:fill="FFFFFF"/>
            <w:vAlign w:val="bottom"/>
          </w:tcPr>
          <w:p w14:paraId="776B07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1053,68</w:t>
            </w:r>
          </w:p>
        </w:tc>
      </w:tr>
      <w:tr w:rsidR="002A65A6" w:rsidRPr="00DA30B7" w14:paraId="2A09B829" w14:textId="77777777" w:rsidTr="00A56EBD">
        <w:trPr>
          <w:trHeight w:val="259"/>
        </w:trPr>
        <w:tc>
          <w:tcPr>
            <w:tcW w:w="1613" w:type="dxa"/>
            <w:shd w:val="clear" w:color="000000" w:fill="FFFFFF"/>
            <w:vAlign w:val="bottom"/>
          </w:tcPr>
          <w:p w14:paraId="276030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612" w:type="dxa"/>
            <w:shd w:val="clear" w:color="000000" w:fill="FFFFFF"/>
            <w:vAlign w:val="bottom"/>
          </w:tcPr>
          <w:p w14:paraId="3043ED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017" w:type="dxa"/>
            <w:shd w:val="clear" w:color="000000" w:fill="FFFFFF"/>
            <w:vAlign w:val="bottom"/>
          </w:tcPr>
          <w:p w14:paraId="38F138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37,73</w:t>
            </w:r>
          </w:p>
        </w:tc>
        <w:tc>
          <w:tcPr>
            <w:tcW w:w="1619" w:type="dxa"/>
            <w:shd w:val="clear" w:color="000000" w:fill="FFFFFF"/>
            <w:vAlign w:val="bottom"/>
          </w:tcPr>
          <w:p w14:paraId="1902B3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17AD6F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739D283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6F1CEEC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5,5484</w:t>
            </w:r>
          </w:p>
        </w:tc>
        <w:tc>
          <w:tcPr>
            <w:tcW w:w="1205" w:type="dxa"/>
            <w:shd w:val="clear" w:color="000000" w:fill="FFFFFF"/>
            <w:vAlign w:val="bottom"/>
          </w:tcPr>
          <w:p w14:paraId="4401C4B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0,267</w:t>
            </w:r>
          </w:p>
        </w:tc>
        <w:tc>
          <w:tcPr>
            <w:tcW w:w="1614" w:type="dxa"/>
            <w:shd w:val="clear" w:color="000000" w:fill="FFFFFF"/>
            <w:vAlign w:val="bottom"/>
          </w:tcPr>
          <w:p w14:paraId="12E4EB7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1401,05</w:t>
            </w:r>
          </w:p>
        </w:tc>
        <w:tc>
          <w:tcPr>
            <w:tcW w:w="1611" w:type="dxa"/>
            <w:shd w:val="clear" w:color="000000" w:fill="FFFFFF"/>
            <w:vAlign w:val="bottom"/>
          </w:tcPr>
          <w:p w14:paraId="7329EA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601,66</w:t>
            </w:r>
          </w:p>
        </w:tc>
      </w:tr>
      <w:tr w:rsidR="002A65A6" w:rsidRPr="00DA30B7" w14:paraId="53B4C2F0" w14:textId="77777777" w:rsidTr="00A56EBD">
        <w:trPr>
          <w:trHeight w:val="259"/>
        </w:trPr>
        <w:tc>
          <w:tcPr>
            <w:tcW w:w="1613" w:type="dxa"/>
            <w:shd w:val="clear" w:color="000000" w:fill="FFFFFF"/>
            <w:vAlign w:val="bottom"/>
          </w:tcPr>
          <w:p w14:paraId="51EAC17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612" w:type="dxa"/>
            <w:shd w:val="clear" w:color="000000" w:fill="FFFFFF"/>
            <w:vAlign w:val="bottom"/>
          </w:tcPr>
          <w:p w14:paraId="360C60B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017" w:type="dxa"/>
            <w:shd w:val="clear" w:color="000000" w:fill="FFFFFF"/>
            <w:vAlign w:val="bottom"/>
          </w:tcPr>
          <w:p w14:paraId="13E6798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6,06</w:t>
            </w:r>
          </w:p>
        </w:tc>
        <w:tc>
          <w:tcPr>
            <w:tcW w:w="1619" w:type="dxa"/>
            <w:shd w:val="clear" w:color="000000" w:fill="FFFFFF"/>
            <w:vAlign w:val="bottom"/>
          </w:tcPr>
          <w:p w14:paraId="0BD153B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7884556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07CC97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EE194E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15,2824</w:t>
            </w:r>
          </w:p>
        </w:tc>
        <w:tc>
          <w:tcPr>
            <w:tcW w:w="1205" w:type="dxa"/>
            <w:shd w:val="clear" w:color="000000" w:fill="FFFFFF"/>
            <w:vAlign w:val="bottom"/>
          </w:tcPr>
          <w:p w14:paraId="3F19B8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0,734</w:t>
            </w:r>
          </w:p>
        </w:tc>
        <w:tc>
          <w:tcPr>
            <w:tcW w:w="1614" w:type="dxa"/>
            <w:shd w:val="clear" w:color="000000" w:fill="FFFFFF"/>
            <w:vAlign w:val="bottom"/>
          </w:tcPr>
          <w:p w14:paraId="58C455D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225,03</w:t>
            </w:r>
          </w:p>
        </w:tc>
        <w:tc>
          <w:tcPr>
            <w:tcW w:w="1611" w:type="dxa"/>
            <w:shd w:val="clear" w:color="000000" w:fill="FFFFFF"/>
            <w:vAlign w:val="bottom"/>
          </w:tcPr>
          <w:p w14:paraId="7F1E97D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96,33</w:t>
            </w:r>
          </w:p>
        </w:tc>
      </w:tr>
      <w:tr w:rsidR="002A65A6" w:rsidRPr="00DA30B7" w14:paraId="0F977375" w14:textId="77777777" w:rsidTr="00A56EBD">
        <w:trPr>
          <w:trHeight w:val="259"/>
        </w:trPr>
        <w:tc>
          <w:tcPr>
            <w:tcW w:w="1613" w:type="dxa"/>
            <w:shd w:val="clear" w:color="000000" w:fill="FFFFFF"/>
            <w:vAlign w:val="bottom"/>
          </w:tcPr>
          <w:p w14:paraId="58A7604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612" w:type="dxa"/>
            <w:shd w:val="clear" w:color="000000" w:fill="FFFFFF"/>
            <w:vAlign w:val="bottom"/>
          </w:tcPr>
          <w:p w14:paraId="2826787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017" w:type="dxa"/>
            <w:shd w:val="clear" w:color="000000" w:fill="FFFFFF"/>
            <w:vAlign w:val="bottom"/>
          </w:tcPr>
          <w:p w14:paraId="66E919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9,22</w:t>
            </w:r>
          </w:p>
        </w:tc>
        <w:tc>
          <w:tcPr>
            <w:tcW w:w="1619" w:type="dxa"/>
            <w:shd w:val="clear" w:color="000000" w:fill="FFFFFF"/>
            <w:vAlign w:val="bottom"/>
          </w:tcPr>
          <w:p w14:paraId="177D245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36E74D3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6289C7E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5AC737C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24,0566</w:t>
            </w:r>
          </w:p>
        </w:tc>
        <w:tc>
          <w:tcPr>
            <w:tcW w:w="1205" w:type="dxa"/>
            <w:shd w:val="clear" w:color="000000" w:fill="FFFFFF"/>
            <w:vAlign w:val="bottom"/>
          </w:tcPr>
          <w:p w14:paraId="27B4542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1,156</w:t>
            </w:r>
          </w:p>
        </w:tc>
        <w:tc>
          <w:tcPr>
            <w:tcW w:w="1614" w:type="dxa"/>
            <w:shd w:val="clear" w:color="000000" w:fill="FFFFFF"/>
            <w:vAlign w:val="bottom"/>
          </w:tcPr>
          <w:p w14:paraId="4C0CCA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342,62</w:t>
            </w:r>
          </w:p>
        </w:tc>
        <w:tc>
          <w:tcPr>
            <w:tcW w:w="1611" w:type="dxa"/>
            <w:shd w:val="clear" w:color="000000" w:fill="FFFFFF"/>
            <w:vAlign w:val="bottom"/>
          </w:tcPr>
          <w:p w14:paraId="21BDF6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146,84</w:t>
            </w:r>
          </w:p>
        </w:tc>
      </w:tr>
      <w:tr w:rsidR="002A65A6" w:rsidRPr="00DA30B7" w14:paraId="2A5F8C22" w14:textId="77777777" w:rsidTr="00A56EBD">
        <w:trPr>
          <w:trHeight w:val="259"/>
        </w:trPr>
        <w:tc>
          <w:tcPr>
            <w:tcW w:w="1613" w:type="dxa"/>
            <w:shd w:val="clear" w:color="000000" w:fill="FFFFFF"/>
            <w:vAlign w:val="bottom"/>
          </w:tcPr>
          <w:p w14:paraId="4034F67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612" w:type="dxa"/>
            <w:shd w:val="clear" w:color="000000" w:fill="FFFFFF"/>
            <w:vAlign w:val="bottom"/>
          </w:tcPr>
          <w:p w14:paraId="4AE01E7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017" w:type="dxa"/>
            <w:shd w:val="clear" w:color="000000" w:fill="FFFFFF"/>
            <w:vAlign w:val="bottom"/>
          </w:tcPr>
          <w:p w14:paraId="12FD1F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8,86</w:t>
            </w:r>
          </w:p>
        </w:tc>
        <w:tc>
          <w:tcPr>
            <w:tcW w:w="1619" w:type="dxa"/>
            <w:shd w:val="clear" w:color="000000" w:fill="FFFFFF"/>
            <w:vAlign w:val="bottom"/>
          </w:tcPr>
          <w:p w14:paraId="13A310A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71C23BF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4384660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949E90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24,7033</w:t>
            </w:r>
          </w:p>
        </w:tc>
        <w:tc>
          <w:tcPr>
            <w:tcW w:w="1205" w:type="dxa"/>
            <w:shd w:val="clear" w:color="000000" w:fill="FFFFFF"/>
            <w:vAlign w:val="bottom"/>
          </w:tcPr>
          <w:p w14:paraId="337DF2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1,187</w:t>
            </w:r>
          </w:p>
        </w:tc>
        <w:tc>
          <w:tcPr>
            <w:tcW w:w="1614" w:type="dxa"/>
            <w:shd w:val="clear" w:color="000000" w:fill="FFFFFF"/>
            <w:vAlign w:val="bottom"/>
          </w:tcPr>
          <w:p w14:paraId="01D4EDF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329,42</w:t>
            </w:r>
          </w:p>
        </w:tc>
        <w:tc>
          <w:tcPr>
            <w:tcW w:w="1611" w:type="dxa"/>
            <w:shd w:val="clear" w:color="000000" w:fill="FFFFFF"/>
            <w:vAlign w:val="bottom"/>
          </w:tcPr>
          <w:p w14:paraId="60B8BE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141,1</w:t>
            </w:r>
          </w:p>
        </w:tc>
      </w:tr>
      <w:tr w:rsidR="002A65A6" w:rsidRPr="00DA30B7" w14:paraId="4A7DDC08" w14:textId="77777777" w:rsidTr="00A56EBD">
        <w:trPr>
          <w:trHeight w:val="259"/>
        </w:trPr>
        <w:tc>
          <w:tcPr>
            <w:tcW w:w="1613" w:type="dxa"/>
            <w:shd w:val="clear" w:color="000000" w:fill="FFFFFF"/>
            <w:vAlign w:val="bottom"/>
          </w:tcPr>
          <w:p w14:paraId="2E8FC0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612" w:type="dxa"/>
            <w:shd w:val="clear" w:color="000000" w:fill="FFFFFF"/>
            <w:vAlign w:val="bottom"/>
          </w:tcPr>
          <w:p w14:paraId="5BDAD7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017" w:type="dxa"/>
            <w:shd w:val="clear" w:color="000000" w:fill="FFFFFF"/>
            <w:vAlign w:val="bottom"/>
          </w:tcPr>
          <w:p w14:paraId="757756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20,93</w:t>
            </w:r>
          </w:p>
        </w:tc>
        <w:tc>
          <w:tcPr>
            <w:tcW w:w="1619" w:type="dxa"/>
            <w:shd w:val="clear" w:color="000000" w:fill="FFFFFF"/>
            <w:vAlign w:val="bottom"/>
          </w:tcPr>
          <w:p w14:paraId="7E3485A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3FF83E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318A033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shd w:val="clear" w:color="000000" w:fill="FFFFFF"/>
            <w:vAlign w:val="bottom"/>
          </w:tcPr>
          <w:p w14:paraId="16AA129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27,6552</w:t>
            </w:r>
          </w:p>
        </w:tc>
        <w:tc>
          <w:tcPr>
            <w:tcW w:w="1205" w:type="dxa"/>
            <w:shd w:val="clear" w:color="000000" w:fill="FFFFFF"/>
            <w:vAlign w:val="bottom"/>
          </w:tcPr>
          <w:p w14:paraId="159750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1,329</w:t>
            </w:r>
          </w:p>
        </w:tc>
        <w:tc>
          <w:tcPr>
            <w:tcW w:w="1614" w:type="dxa"/>
            <w:shd w:val="clear" w:color="000000" w:fill="FFFFFF"/>
            <w:vAlign w:val="bottom"/>
          </w:tcPr>
          <w:p w14:paraId="690068F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778,66</w:t>
            </w:r>
          </w:p>
        </w:tc>
        <w:tc>
          <w:tcPr>
            <w:tcW w:w="1611" w:type="dxa"/>
            <w:shd w:val="clear" w:color="000000" w:fill="FFFFFF"/>
            <w:vAlign w:val="bottom"/>
          </w:tcPr>
          <w:p w14:paraId="4FC819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333,51</w:t>
            </w:r>
          </w:p>
        </w:tc>
      </w:tr>
      <w:tr w:rsidR="002A65A6" w:rsidRPr="00DA30B7" w14:paraId="36E99095" w14:textId="77777777" w:rsidTr="00A56EBD">
        <w:trPr>
          <w:trHeight w:val="259"/>
        </w:trPr>
        <w:tc>
          <w:tcPr>
            <w:tcW w:w="1613" w:type="dxa"/>
            <w:shd w:val="clear" w:color="000000" w:fill="FFFFFF"/>
            <w:vAlign w:val="bottom"/>
          </w:tcPr>
          <w:p w14:paraId="596EFDB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612" w:type="dxa"/>
            <w:shd w:val="clear" w:color="000000" w:fill="FFFFFF"/>
            <w:vAlign w:val="bottom"/>
          </w:tcPr>
          <w:p w14:paraId="1207408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017" w:type="dxa"/>
            <w:shd w:val="clear" w:color="000000" w:fill="FFFFFF"/>
            <w:vAlign w:val="bottom"/>
          </w:tcPr>
          <w:p w14:paraId="3B432A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91,87</w:t>
            </w:r>
          </w:p>
        </w:tc>
        <w:tc>
          <w:tcPr>
            <w:tcW w:w="1619" w:type="dxa"/>
            <w:shd w:val="clear" w:color="000000" w:fill="FFFFFF"/>
            <w:vAlign w:val="bottom"/>
          </w:tcPr>
          <w:p w14:paraId="1AC6FCB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5ED9C1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62F3C1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C590D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13,1042</w:t>
            </w:r>
          </w:p>
        </w:tc>
        <w:tc>
          <w:tcPr>
            <w:tcW w:w="1205" w:type="dxa"/>
            <w:shd w:val="clear" w:color="000000" w:fill="FFFFFF"/>
            <w:vAlign w:val="bottom"/>
          </w:tcPr>
          <w:p w14:paraId="3F581B0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0,63</w:t>
            </w:r>
          </w:p>
        </w:tc>
        <w:tc>
          <w:tcPr>
            <w:tcW w:w="1614" w:type="dxa"/>
            <w:shd w:val="clear" w:color="000000" w:fill="FFFFFF"/>
            <w:vAlign w:val="bottom"/>
          </w:tcPr>
          <w:p w14:paraId="32109B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3417,85</w:t>
            </w:r>
          </w:p>
        </w:tc>
        <w:tc>
          <w:tcPr>
            <w:tcW w:w="1611" w:type="dxa"/>
            <w:shd w:val="clear" w:color="000000" w:fill="FFFFFF"/>
            <w:vAlign w:val="bottom"/>
          </w:tcPr>
          <w:p w14:paraId="421EE9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1465,05</w:t>
            </w:r>
          </w:p>
        </w:tc>
      </w:tr>
      <w:tr w:rsidR="002A65A6" w:rsidRPr="00DA30B7" w14:paraId="7B2C1C60" w14:textId="77777777" w:rsidTr="00A56EBD">
        <w:trPr>
          <w:trHeight w:val="259"/>
        </w:trPr>
        <w:tc>
          <w:tcPr>
            <w:tcW w:w="1613" w:type="dxa"/>
            <w:shd w:val="clear" w:color="000000" w:fill="FFFFFF"/>
            <w:vAlign w:val="bottom"/>
          </w:tcPr>
          <w:p w14:paraId="395C7AE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612" w:type="dxa"/>
            <w:shd w:val="clear" w:color="000000" w:fill="FFFFFF"/>
            <w:vAlign w:val="bottom"/>
          </w:tcPr>
          <w:p w14:paraId="2BE38A1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017" w:type="dxa"/>
            <w:shd w:val="clear" w:color="000000" w:fill="FFFFFF"/>
            <w:vAlign w:val="bottom"/>
          </w:tcPr>
          <w:p w14:paraId="5334971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5,79</w:t>
            </w:r>
          </w:p>
        </w:tc>
        <w:tc>
          <w:tcPr>
            <w:tcW w:w="1619" w:type="dxa"/>
            <w:shd w:val="clear" w:color="000000" w:fill="FFFFFF"/>
            <w:vAlign w:val="bottom"/>
          </w:tcPr>
          <w:p w14:paraId="239499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16C3700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62ADFC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7BA0F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2,2827</w:t>
            </w:r>
          </w:p>
        </w:tc>
        <w:tc>
          <w:tcPr>
            <w:tcW w:w="1205" w:type="dxa"/>
            <w:shd w:val="clear" w:color="000000" w:fill="FFFFFF"/>
            <w:vAlign w:val="bottom"/>
          </w:tcPr>
          <w:p w14:paraId="47E358E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0,11</w:t>
            </w:r>
          </w:p>
        </w:tc>
        <w:tc>
          <w:tcPr>
            <w:tcW w:w="1614" w:type="dxa"/>
            <w:shd w:val="clear" w:color="000000" w:fill="FFFFFF"/>
            <w:vAlign w:val="bottom"/>
          </w:tcPr>
          <w:p w14:paraId="77D66F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215,35</w:t>
            </w:r>
          </w:p>
        </w:tc>
        <w:tc>
          <w:tcPr>
            <w:tcW w:w="1611" w:type="dxa"/>
            <w:shd w:val="clear" w:color="000000" w:fill="FFFFFF"/>
            <w:vAlign w:val="bottom"/>
          </w:tcPr>
          <w:p w14:paraId="788757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91,89</w:t>
            </w:r>
          </w:p>
        </w:tc>
      </w:tr>
      <w:tr w:rsidR="002A65A6" w:rsidRPr="00DA30B7" w14:paraId="6C1DD01C" w14:textId="77777777" w:rsidTr="00A56EBD">
        <w:trPr>
          <w:trHeight w:val="259"/>
        </w:trPr>
        <w:tc>
          <w:tcPr>
            <w:tcW w:w="1613" w:type="dxa"/>
            <w:shd w:val="clear" w:color="000000" w:fill="FFFFFF"/>
            <w:vAlign w:val="bottom"/>
          </w:tcPr>
          <w:p w14:paraId="66498A2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612" w:type="dxa"/>
            <w:shd w:val="clear" w:color="000000" w:fill="FFFFFF"/>
            <w:vAlign w:val="bottom"/>
          </w:tcPr>
          <w:p w14:paraId="2E450C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017" w:type="dxa"/>
            <w:shd w:val="clear" w:color="000000" w:fill="FFFFFF"/>
            <w:vAlign w:val="bottom"/>
          </w:tcPr>
          <w:p w14:paraId="29FF3A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14,76</w:t>
            </w:r>
          </w:p>
        </w:tc>
        <w:tc>
          <w:tcPr>
            <w:tcW w:w="1619" w:type="dxa"/>
            <w:shd w:val="clear" w:color="000000" w:fill="FFFFFF"/>
            <w:vAlign w:val="bottom"/>
          </w:tcPr>
          <w:p w14:paraId="3F7A638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5547F3E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4463B21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FB2F9E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10,3417</w:t>
            </w:r>
          </w:p>
        </w:tc>
        <w:tc>
          <w:tcPr>
            <w:tcW w:w="1205" w:type="dxa"/>
            <w:shd w:val="clear" w:color="000000" w:fill="FFFFFF"/>
            <w:vAlign w:val="bottom"/>
          </w:tcPr>
          <w:p w14:paraId="502A414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0,497</w:t>
            </w:r>
          </w:p>
        </w:tc>
        <w:tc>
          <w:tcPr>
            <w:tcW w:w="1614" w:type="dxa"/>
            <w:shd w:val="clear" w:color="000000" w:fill="FFFFFF"/>
            <w:vAlign w:val="bottom"/>
          </w:tcPr>
          <w:p w14:paraId="00170E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549,21</w:t>
            </w:r>
          </w:p>
        </w:tc>
        <w:tc>
          <w:tcPr>
            <w:tcW w:w="1611" w:type="dxa"/>
            <w:shd w:val="clear" w:color="000000" w:fill="FFFFFF"/>
            <w:vAlign w:val="bottom"/>
          </w:tcPr>
          <w:p w14:paraId="0F8B3FD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235,28</w:t>
            </w:r>
          </w:p>
        </w:tc>
      </w:tr>
      <w:tr w:rsidR="002A65A6" w:rsidRPr="00DA30B7" w14:paraId="4485F0B1" w14:textId="77777777" w:rsidTr="00A56EBD">
        <w:trPr>
          <w:trHeight w:val="259"/>
        </w:trPr>
        <w:tc>
          <w:tcPr>
            <w:tcW w:w="1613" w:type="dxa"/>
            <w:shd w:val="clear" w:color="000000" w:fill="FFFFFF"/>
            <w:vAlign w:val="bottom"/>
          </w:tcPr>
          <w:p w14:paraId="4EC5ACF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shd w:val="clear" w:color="000000" w:fill="FFFFFF"/>
            <w:vAlign w:val="bottom"/>
          </w:tcPr>
          <w:p w14:paraId="10894B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017" w:type="dxa"/>
            <w:shd w:val="clear" w:color="000000" w:fill="FFFFFF"/>
            <w:vAlign w:val="bottom"/>
          </w:tcPr>
          <w:p w14:paraId="7E275FC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66,4</w:t>
            </w:r>
          </w:p>
        </w:tc>
        <w:tc>
          <w:tcPr>
            <w:tcW w:w="1619" w:type="dxa"/>
            <w:shd w:val="clear" w:color="000000" w:fill="FFFFFF"/>
            <w:vAlign w:val="bottom"/>
          </w:tcPr>
          <w:p w14:paraId="4791BA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3CB9C5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3DE692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5180E67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7,3439</w:t>
            </w:r>
          </w:p>
        </w:tc>
        <w:tc>
          <w:tcPr>
            <w:tcW w:w="1205" w:type="dxa"/>
            <w:shd w:val="clear" w:color="000000" w:fill="FFFFFF"/>
            <w:vAlign w:val="bottom"/>
          </w:tcPr>
          <w:p w14:paraId="59161AF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0,353</w:t>
            </w:r>
          </w:p>
        </w:tc>
        <w:tc>
          <w:tcPr>
            <w:tcW w:w="1614" w:type="dxa"/>
            <w:shd w:val="clear" w:color="000000" w:fill="FFFFFF"/>
            <w:vAlign w:val="bottom"/>
          </w:tcPr>
          <w:p w14:paraId="4015C80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2458,59</w:t>
            </w:r>
          </w:p>
        </w:tc>
        <w:tc>
          <w:tcPr>
            <w:tcW w:w="1611" w:type="dxa"/>
            <w:shd w:val="clear" w:color="000000" w:fill="FFFFFF"/>
            <w:vAlign w:val="bottom"/>
          </w:tcPr>
          <w:p w14:paraId="1EA895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1053,36</w:t>
            </w:r>
          </w:p>
        </w:tc>
      </w:tr>
      <w:tr w:rsidR="002A65A6" w:rsidRPr="00DA30B7" w14:paraId="5CFC45C0" w14:textId="77777777" w:rsidTr="00A56EBD">
        <w:trPr>
          <w:trHeight w:val="259"/>
        </w:trPr>
        <w:tc>
          <w:tcPr>
            <w:tcW w:w="1613" w:type="dxa"/>
            <w:shd w:val="clear" w:color="000000" w:fill="FFFFFF"/>
            <w:vAlign w:val="bottom"/>
          </w:tcPr>
          <w:p w14:paraId="616F9F8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612" w:type="dxa"/>
            <w:shd w:val="clear" w:color="000000" w:fill="FFFFFF"/>
            <w:vAlign w:val="bottom"/>
          </w:tcPr>
          <w:p w14:paraId="1246CC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017" w:type="dxa"/>
            <w:shd w:val="clear" w:color="000000" w:fill="FFFFFF"/>
            <w:vAlign w:val="bottom"/>
          </w:tcPr>
          <w:p w14:paraId="411618B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50,47</w:t>
            </w:r>
          </w:p>
        </w:tc>
        <w:tc>
          <w:tcPr>
            <w:tcW w:w="1619" w:type="dxa"/>
            <w:shd w:val="clear" w:color="000000" w:fill="FFFFFF"/>
            <w:vAlign w:val="bottom"/>
          </w:tcPr>
          <w:p w14:paraId="07BF65E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shd w:val="clear" w:color="000000" w:fill="FFFFFF"/>
            <w:vAlign w:val="bottom"/>
          </w:tcPr>
          <w:p w14:paraId="54B3EE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shd w:val="clear" w:color="000000" w:fill="FFFFFF"/>
            <w:vAlign w:val="bottom"/>
          </w:tcPr>
          <w:p w14:paraId="15DA6A2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7273B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5,0551</w:t>
            </w:r>
          </w:p>
        </w:tc>
        <w:tc>
          <w:tcPr>
            <w:tcW w:w="1205" w:type="dxa"/>
            <w:shd w:val="clear" w:color="000000" w:fill="FFFFFF"/>
            <w:vAlign w:val="bottom"/>
          </w:tcPr>
          <w:p w14:paraId="371F95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0,243</w:t>
            </w:r>
          </w:p>
        </w:tc>
        <w:tc>
          <w:tcPr>
            <w:tcW w:w="1614" w:type="dxa"/>
            <w:shd w:val="clear" w:color="000000" w:fill="FFFFFF"/>
            <w:vAlign w:val="bottom"/>
          </w:tcPr>
          <w:p w14:paraId="51BACF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1868,75</w:t>
            </w:r>
          </w:p>
        </w:tc>
        <w:tc>
          <w:tcPr>
            <w:tcW w:w="1611" w:type="dxa"/>
            <w:shd w:val="clear" w:color="000000" w:fill="FFFFFF"/>
            <w:vAlign w:val="bottom"/>
          </w:tcPr>
          <w:p w14:paraId="06BEB39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800,67</w:t>
            </w:r>
          </w:p>
        </w:tc>
      </w:tr>
      <w:tr w:rsidR="002A65A6" w:rsidRPr="00DA30B7" w14:paraId="0FF41DCF" w14:textId="77777777" w:rsidTr="00A56EBD">
        <w:trPr>
          <w:trHeight w:val="259"/>
        </w:trPr>
        <w:tc>
          <w:tcPr>
            <w:tcW w:w="1613" w:type="dxa"/>
            <w:shd w:val="clear" w:color="000000" w:fill="FFFFFF"/>
            <w:vAlign w:val="bottom"/>
          </w:tcPr>
          <w:p w14:paraId="550CC2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612" w:type="dxa"/>
            <w:shd w:val="clear" w:color="000000" w:fill="FFFFFF"/>
            <w:vAlign w:val="bottom"/>
          </w:tcPr>
          <w:p w14:paraId="6599E31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w:t>
            </w:r>
          </w:p>
        </w:tc>
        <w:tc>
          <w:tcPr>
            <w:tcW w:w="1017" w:type="dxa"/>
            <w:shd w:val="clear" w:color="000000" w:fill="FFFFFF"/>
            <w:vAlign w:val="bottom"/>
          </w:tcPr>
          <w:p w14:paraId="5BAA31D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8,49</w:t>
            </w:r>
          </w:p>
        </w:tc>
        <w:tc>
          <w:tcPr>
            <w:tcW w:w="1619" w:type="dxa"/>
            <w:shd w:val="clear" w:color="000000" w:fill="FFFFFF"/>
            <w:vAlign w:val="bottom"/>
          </w:tcPr>
          <w:p w14:paraId="2B47C7D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7BC9A9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027DD71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0B05C9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5,001</w:t>
            </w:r>
          </w:p>
        </w:tc>
        <w:tc>
          <w:tcPr>
            <w:tcW w:w="1205" w:type="dxa"/>
            <w:shd w:val="clear" w:color="000000" w:fill="FFFFFF"/>
            <w:vAlign w:val="bottom"/>
          </w:tcPr>
          <w:p w14:paraId="78DD46F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0,418</w:t>
            </w:r>
          </w:p>
        </w:tc>
        <w:tc>
          <w:tcPr>
            <w:tcW w:w="1614" w:type="dxa"/>
            <w:shd w:val="clear" w:color="000000" w:fill="FFFFFF"/>
            <w:vAlign w:val="bottom"/>
          </w:tcPr>
          <w:p w14:paraId="5BF8DD2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296,22</w:t>
            </w:r>
          </w:p>
        </w:tc>
        <w:tc>
          <w:tcPr>
            <w:tcW w:w="1611" w:type="dxa"/>
            <w:shd w:val="clear" w:color="000000" w:fill="FFFFFF"/>
            <w:vAlign w:val="bottom"/>
          </w:tcPr>
          <w:p w14:paraId="754916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127,06</w:t>
            </w:r>
          </w:p>
        </w:tc>
      </w:tr>
      <w:tr w:rsidR="002A65A6" w:rsidRPr="00DA30B7" w14:paraId="4B8B7F3E" w14:textId="77777777" w:rsidTr="00A56EBD">
        <w:trPr>
          <w:trHeight w:val="259"/>
        </w:trPr>
        <w:tc>
          <w:tcPr>
            <w:tcW w:w="1613" w:type="dxa"/>
            <w:shd w:val="clear" w:color="000000" w:fill="FFFFFF"/>
            <w:vAlign w:val="bottom"/>
          </w:tcPr>
          <w:p w14:paraId="232853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612" w:type="dxa"/>
            <w:shd w:val="clear" w:color="000000" w:fill="FFFFFF"/>
            <w:vAlign w:val="bottom"/>
          </w:tcPr>
          <w:p w14:paraId="5D12BCF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w:t>
            </w:r>
          </w:p>
        </w:tc>
        <w:tc>
          <w:tcPr>
            <w:tcW w:w="1017" w:type="dxa"/>
            <w:shd w:val="clear" w:color="000000" w:fill="FFFFFF"/>
            <w:vAlign w:val="bottom"/>
          </w:tcPr>
          <w:p w14:paraId="32E974E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9,76</w:t>
            </w:r>
          </w:p>
        </w:tc>
        <w:tc>
          <w:tcPr>
            <w:tcW w:w="1619" w:type="dxa"/>
            <w:shd w:val="clear" w:color="000000" w:fill="FFFFFF"/>
            <w:vAlign w:val="bottom"/>
          </w:tcPr>
          <w:p w14:paraId="41369B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6705130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48B77C1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220269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0,0756</w:t>
            </w:r>
          </w:p>
        </w:tc>
        <w:tc>
          <w:tcPr>
            <w:tcW w:w="1205" w:type="dxa"/>
            <w:shd w:val="clear" w:color="000000" w:fill="FFFFFF"/>
            <w:vAlign w:val="bottom"/>
          </w:tcPr>
          <w:p w14:paraId="66755D7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0,006</w:t>
            </w:r>
          </w:p>
        </w:tc>
        <w:tc>
          <w:tcPr>
            <w:tcW w:w="1614" w:type="dxa"/>
            <w:shd w:val="clear" w:color="000000" w:fill="FFFFFF"/>
            <w:vAlign w:val="bottom"/>
          </w:tcPr>
          <w:p w14:paraId="3F8EE2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328,04</w:t>
            </w:r>
          </w:p>
        </w:tc>
        <w:tc>
          <w:tcPr>
            <w:tcW w:w="1611" w:type="dxa"/>
            <w:shd w:val="clear" w:color="000000" w:fill="FFFFFF"/>
            <w:vAlign w:val="bottom"/>
          </w:tcPr>
          <w:p w14:paraId="67949E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134,73</w:t>
            </w:r>
          </w:p>
        </w:tc>
      </w:tr>
      <w:tr w:rsidR="002A65A6" w:rsidRPr="00DA30B7" w14:paraId="05C2F91C" w14:textId="77777777" w:rsidTr="00A56EBD">
        <w:trPr>
          <w:trHeight w:val="259"/>
        </w:trPr>
        <w:tc>
          <w:tcPr>
            <w:tcW w:w="1613" w:type="dxa"/>
            <w:shd w:val="clear" w:color="000000" w:fill="FFFFFF"/>
            <w:vAlign w:val="bottom"/>
          </w:tcPr>
          <w:p w14:paraId="419D4F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shd w:val="clear" w:color="000000" w:fill="FFFFFF"/>
            <w:vAlign w:val="bottom"/>
          </w:tcPr>
          <w:p w14:paraId="4AF55EE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017" w:type="dxa"/>
            <w:shd w:val="clear" w:color="000000" w:fill="FFFFFF"/>
            <w:vAlign w:val="bottom"/>
          </w:tcPr>
          <w:p w14:paraId="4245AC6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146,06</w:t>
            </w:r>
          </w:p>
        </w:tc>
        <w:tc>
          <w:tcPr>
            <w:tcW w:w="1619" w:type="dxa"/>
            <w:shd w:val="clear" w:color="000000" w:fill="FFFFFF"/>
            <w:vAlign w:val="bottom"/>
          </w:tcPr>
          <w:p w14:paraId="05F42D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038A525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6C86C34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8FE60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0,2982</w:t>
            </w:r>
          </w:p>
        </w:tc>
        <w:tc>
          <w:tcPr>
            <w:tcW w:w="1205" w:type="dxa"/>
            <w:shd w:val="clear" w:color="000000" w:fill="FFFFFF"/>
            <w:vAlign w:val="bottom"/>
          </w:tcPr>
          <w:p w14:paraId="21CAA8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0,025</w:t>
            </w:r>
          </w:p>
        </w:tc>
        <w:tc>
          <w:tcPr>
            <w:tcW w:w="1614" w:type="dxa"/>
            <w:shd w:val="clear" w:color="000000" w:fill="FFFFFF"/>
            <w:vAlign w:val="bottom"/>
          </w:tcPr>
          <w:p w14:paraId="76A01E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4799,93</w:t>
            </w:r>
          </w:p>
        </w:tc>
        <w:tc>
          <w:tcPr>
            <w:tcW w:w="1611" w:type="dxa"/>
            <w:shd w:val="clear" w:color="000000" w:fill="FFFFFF"/>
            <w:vAlign w:val="bottom"/>
          </w:tcPr>
          <w:p w14:paraId="77BC16C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1660,11</w:t>
            </w:r>
          </w:p>
        </w:tc>
      </w:tr>
      <w:tr w:rsidR="002A65A6" w:rsidRPr="00DA30B7" w14:paraId="2A5C2278" w14:textId="77777777" w:rsidTr="00A56EBD">
        <w:trPr>
          <w:trHeight w:val="259"/>
        </w:trPr>
        <w:tc>
          <w:tcPr>
            <w:tcW w:w="1613" w:type="dxa"/>
            <w:shd w:val="clear" w:color="000000" w:fill="FFFFFF"/>
            <w:vAlign w:val="bottom"/>
          </w:tcPr>
          <w:p w14:paraId="23DB63C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ТУ-4</w:t>
            </w:r>
          </w:p>
        </w:tc>
        <w:tc>
          <w:tcPr>
            <w:tcW w:w="1612" w:type="dxa"/>
            <w:shd w:val="clear" w:color="000000" w:fill="FFFFFF"/>
            <w:vAlign w:val="bottom"/>
          </w:tcPr>
          <w:p w14:paraId="329014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w:t>
            </w:r>
          </w:p>
        </w:tc>
        <w:tc>
          <w:tcPr>
            <w:tcW w:w="1017" w:type="dxa"/>
            <w:shd w:val="clear" w:color="000000" w:fill="FFFFFF"/>
            <w:vAlign w:val="bottom"/>
          </w:tcPr>
          <w:p w14:paraId="5C63BDD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8,08</w:t>
            </w:r>
          </w:p>
        </w:tc>
        <w:tc>
          <w:tcPr>
            <w:tcW w:w="1619" w:type="dxa"/>
            <w:shd w:val="clear" w:color="000000" w:fill="FFFFFF"/>
            <w:vAlign w:val="bottom"/>
          </w:tcPr>
          <w:p w14:paraId="7977E9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0848BD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6990AB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6E0A352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2,9223</w:t>
            </w:r>
          </w:p>
        </w:tc>
        <w:tc>
          <w:tcPr>
            <w:tcW w:w="1205" w:type="dxa"/>
            <w:shd w:val="clear" w:color="000000" w:fill="FFFFFF"/>
            <w:vAlign w:val="bottom"/>
          </w:tcPr>
          <w:p w14:paraId="18A6A98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0,244</w:t>
            </w:r>
          </w:p>
        </w:tc>
        <w:tc>
          <w:tcPr>
            <w:tcW w:w="1614" w:type="dxa"/>
            <w:shd w:val="clear" w:color="000000" w:fill="FFFFFF"/>
            <w:vAlign w:val="bottom"/>
          </w:tcPr>
          <w:p w14:paraId="4CC2AA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281,03</w:t>
            </w:r>
          </w:p>
        </w:tc>
        <w:tc>
          <w:tcPr>
            <w:tcW w:w="1611" w:type="dxa"/>
            <w:shd w:val="clear" w:color="000000" w:fill="FFFFFF"/>
            <w:vAlign w:val="bottom"/>
          </w:tcPr>
          <w:p w14:paraId="631150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120,4</w:t>
            </w:r>
          </w:p>
        </w:tc>
      </w:tr>
      <w:tr w:rsidR="002A65A6" w:rsidRPr="00DA30B7" w14:paraId="291BA172" w14:textId="77777777" w:rsidTr="00A56EBD">
        <w:trPr>
          <w:trHeight w:val="259"/>
        </w:trPr>
        <w:tc>
          <w:tcPr>
            <w:tcW w:w="1613" w:type="dxa"/>
            <w:shd w:val="clear" w:color="000000" w:fill="FFFFFF"/>
            <w:vAlign w:val="bottom"/>
          </w:tcPr>
          <w:p w14:paraId="2BA330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612" w:type="dxa"/>
            <w:shd w:val="clear" w:color="000000" w:fill="FFFFFF"/>
            <w:vAlign w:val="bottom"/>
          </w:tcPr>
          <w:p w14:paraId="2E84E5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СкладЭМО</w:t>
            </w:r>
          </w:p>
        </w:tc>
        <w:tc>
          <w:tcPr>
            <w:tcW w:w="1017" w:type="dxa"/>
            <w:shd w:val="clear" w:color="000000" w:fill="FFFFFF"/>
            <w:vAlign w:val="bottom"/>
          </w:tcPr>
          <w:p w14:paraId="3B5E1E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10,06</w:t>
            </w:r>
          </w:p>
        </w:tc>
        <w:tc>
          <w:tcPr>
            <w:tcW w:w="1619" w:type="dxa"/>
            <w:shd w:val="clear" w:color="000000" w:fill="FFFFFF"/>
            <w:vAlign w:val="bottom"/>
          </w:tcPr>
          <w:p w14:paraId="24C8F3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4C2EA1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33E7C8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5E059C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0,2509</w:t>
            </w:r>
          </w:p>
        </w:tc>
        <w:tc>
          <w:tcPr>
            <w:tcW w:w="1205" w:type="dxa"/>
            <w:shd w:val="clear" w:color="000000" w:fill="FFFFFF"/>
            <w:vAlign w:val="bottom"/>
          </w:tcPr>
          <w:p w14:paraId="18421A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0,021</w:t>
            </w:r>
          </w:p>
        </w:tc>
        <w:tc>
          <w:tcPr>
            <w:tcW w:w="1614" w:type="dxa"/>
            <w:shd w:val="clear" w:color="000000" w:fill="FFFFFF"/>
            <w:vAlign w:val="bottom"/>
          </w:tcPr>
          <w:p w14:paraId="3AFFEC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346,34</w:t>
            </w:r>
          </w:p>
        </w:tc>
        <w:tc>
          <w:tcPr>
            <w:tcW w:w="1611" w:type="dxa"/>
            <w:shd w:val="clear" w:color="000000" w:fill="FFFFFF"/>
            <w:vAlign w:val="bottom"/>
          </w:tcPr>
          <w:p w14:paraId="0724C80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146,5</w:t>
            </w:r>
          </w:p>
        </w:tc>
      </w:tr>
      <w:tr w:rsidR="002A65A6" w:rsidRPr="00DA30B7" w14:paraId="795F6134" w14:textId="77777777" w:rsidTr="00A56EBD">
        <w:trPr>
          <w:trHeight w:val="259"/>
        </w:trPr>
        <w:tc>
          <w:tcPr>
            <w:tcW w:w="1613" w:type="dxa"/>
            <w:shd w:val="clear" w:color="000000" w:fill="FFFFFF"/>
            <w:vAlign w:val="bottom"/>
          </w:tcPr>
          <w:p w14:paraId="240D5C8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612" w:type="dxa"/>
            <w:shd w:val="clear" w:color="000000" w:fill="FFFFFF"/>
            <w:vAlign w:val="bottom"/>
          </w:tcPr>
          <w:p w14:paraId="2FA3267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Столовая</w:t>
            </w:r>
          </w:p>
        </w:tc>
        <w:tc>
          <w:tcPr>
            <w:tcW w:w="1017" w:type="dxa"/>
            <w:shd w:val="clear" w:color="000000" w:fill="FFFFFF"/>
            <w:vAlign w:val="bottom"/>
          </w:tcPr>
          <w:p w14:paraId="2106ABD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33,14</w:t>
            </w:r>
          </w:p>
        </w:tc>
        <w:tc>
          <w:tcPr>
            <w:tcW w:w="1619" w:type="dxa"/>
            <w:shd w:val="clear" w:color="000000" w:fill="FFFFFF"/>
            <w:vAlign w:val="bottom"/>
          </w:tcPr>
          <w:p w14:paraId="17FC56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46872B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4A9406D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BD6CA2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0,1857</w:t>
            </w:r>
          </w:p>
        </w:tc>
        <w:tc>
          <w:tcPr>
            <w:tcW w:w="1205" w:type="dxa"/>
            <w:shd w:val="clear" w:color="000000" w:fill="FFFFFF"/>
            <w:vAlign w:val="bottom"/>
          </w:tcPr>
          <w:p w14:paraId="6A1643E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0,016</w:t>
            </w:r>
          </w:p>
        </w:tc>
        <w:tc>
          <w:tcPr>
            <w:tcW w:w="1614" w:type="dxa"/>
            <w:shd w:val="clear" w:color="000000" w:fill="FFFFFF"/>
            <w:vAlign w:val="bottom"/>
          </w:tcPr>
          <w:p w14:paraId="73372F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1093</w:t>
            </w:r>
          </w:p>
        </w:tc>
        <w:tc>
          <w:tcPr>
            <w:tcW w:w="1611" w:type="dxa"/>
            <w:shd w:val="clear" w:color="000000" w:fill="FFFFFF"/>
            <w:vAlign w:val="bottom"/>
          </w:tcPr>
          <w:p w14:paraId="27300C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456,42</w:t>
            </w:r>
          </w:p>
        </w:tc>
      </w:tr>
      <w:tr w:rsidR="002A65A6" w:rsidRPr="00DA30B7" w14:paraId="5ED318F5" w14:textId="77777777" w:rsidTr="00A56EBD">
        <w:trPr>
          <w:trHeight w:val="259"/>
        </w:trPr>
        <w:tc>
          <w:tcPr>
            <w:tcW w:w="1613" w:type="dxa"/>
            <w:shd w:val="clear" w:color="000000" w:fill="FFFFFF"/>
            <w:vAlign w:val="bottom"/>
          </w:tcPr>
          <w:p w14:paraId="5B2107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612" w:type="dxa"/>
            <w:shd w:val="clear" w:color="000000" w:fill="FFFFFF"/>
            <w:vAlign w:val="bottom"/>
          </w:tcPr>
          <w:p w14:paraId="1D1AF43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Отряд1Б</w:t>
            </w:r>
          </w:p>
        </w:tc>
        <w:tc>
          <w:tcPr>
            <w:tcW w:w="1017" w:type="dxa"/>
            <w:shd w:val="clear" w:color="000000" w:fill="FFFFFF"/>
            <w:vAlign w:val="bottom"/>
          </w:tcPr>
          <w:p w14:paraId="2E17FEE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15,39</w:t>
            </w:r>
          </w:p>
        </w:tc>
        <w:tc>
          <w:tcPr>
            <w:tcW w:w="1619" w:type="dxa"/>
            <w:shd w:val="clear" w:color="000000" w:fill="FFFFFF"/>
            <w:vAlign w:val="bottom"/>
          </w:tcPr>
          <w:p w14:paraId="6999E5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4FFB42E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75425C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DD716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0,2723</w:t>
            </w:r>
          </w:p>
        </w:tc>
        <w:tc>
          <w:tcPr>
            <w:tcW w:w="1205" w:type="dxa"/>
            <w:shd w:val="clear" w:color="000000" w:fill="FFFFFF"/>
            <w:vAlign w:val="bottom"/>
          </w:tcPr>
          <w:p w14:paraId="0F82F7D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0,023</w:t>
            </w:r>
          </w:p>
        </w:tc>
        <w:tc>
          <w:tcPr>
            <w:tcW w:w="1614" w:type="dxa"/>
            <w:shd w:val="clear" w:color="000000" w:fill="FFFFFF"/>
            <w:vAlign w:val="bottom"/>
          </w:tcPr>
          <w:p w14:paraId="2E6A89B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408,14</w:t>
            </w:r>
          </w:p>
        </w:tc>
        <w:tc>
          <w:tcPr>
            <w:tcW w:w="1611" w:type="dxa"/>
            <w:shd w:val="clear" w:color="000000" w:fill="FFFFFF"/>
            <w:vAlign w:val="bottom"/>
          </w:tcPr>
          <w:p w14:paraId="4832C59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179,69</w:t>
            </w:r>
          </w:p>
        </w:tc>
      </w:tr>
      <w:tr w:rsidR="002A65A6" w:rsidRPr="00DA30B7" w14:paraId="76D2DBE1" w14:textId="77777777" w:rsidTr="00A56EBD">
        <w:trPr>
          <w:trHeight w:val="259"/>
        </w:trPr>
        <w:tc>
          <w:tcPr>
            <w:tcW w:w="1613" w:type="dxa"/>
            <w:shd w:val="clear" w:color="000000" w:fill="FFFFFF"/>
            <w:vAlign w:val="bottom"/>
          </w:tcPr>
          <w:p w14:paraId="6371467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612" w:type="dxa"/>
            <w:shd w:val="clear" w:color="000000" w:fill="FFFFFF"/>
            <w:vAlign w:val="bottom"/>
          </w:tcPr>
          <w:p w14:paraId="0BA85C4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Магазин</w:t>
            </w:r>
          </w:p>
        </w:tc>
        <w:tc>
          <w:tcPr>
            <w:tcW w:w="1017" w:type="dxa"/>
            <w:shd w:val="clear" w:color="000000" w:fill="FFFFFF"/>
            <w:vAlign w:val="bottom"/>
          </w:tcPr>
          <w:p w14:paraId="54E8F9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5,17</w:t>
            </w:r>
          </w:p>
        </w:tc>
        <w:tc>
          <w:tcPr>
            <w:tcW w:w="1619" w:type="dxa"/>
            <w:shd w:val="clear" w:color="000000" w:fill="FFFFFF"/>
            <w:vAlign w:val="bottom"/>
          </w:tcPr>
          <w:p w14:paraId="08CA61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5704C3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6CC2A7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2B2A06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0,5332</w:t>
            </w:r>
          </w:p>
        </w:tc>
        <w:tc>
          <w:tcPr>
            <w:tcW w:w="1205" w:type="dxa"/>
            <w:shd w:val="clear" w:color="000000" w:fill="FFFFFF"/>
            <w:vAlign w:val="bottom"/>
          </w:tcPr>
          <w:p w14:paraId="19C031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0,045</w:t>
            </w:r>
          </w:p>
        </w:tc>
        <w:tc>
          <w:tcPr>
            <w:tcW w:w="1614" w:type="dxa"/>
            <w:shd w:val="clear" w:color="000000" w:fill="FFFFFF"/>
            <w:vAlign w:val="bottom"/>
          </w:tcPr>
          <w:p w14:paraId="7D3DFA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178,05</w:t>
            </w:r>
          </w:p>
        </w:tc>
        <w:tc>
          <w:tcPr>
            <w:tcW w:w="1611" w:type="dxa"/>
            <w:shd w:val="clear" w:color="000000" w:fill="FFFFFF"/>
            <w:vAlign w:val="bottom"/>
          </w:tcPr>
          <w:p w14:paraId="4DC417D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76,35</w:t>
            </w:r>
          </w:p>
        </w:tc>
      </w:tr>
      <w:tr w:rsidR="002A65A6" w:rsidRPr="00DA30B7" w14:paraId="3CFA54CF" w14:textId="77777777" w:rsidTr="00A56EBD">
        <w:trPr>
          <w:trHeight w:val="259"/>
        </w:trPr>
        <w:tc>
          <w:tcPr>
            <w:tcW w:w="1613" w:type="dxa"/>
            <w:shd w:val="clear" w:color="000000" w:fill="FFFFFF"/>
            <w:vAlign w:val="bottom"/>
          </w:tcPr>
          <w:p w14:paraId="124A4B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612" w:type="dxa"/>
            <w:shd w:val="clear" w:color="000000" w:fill="FFFFFF"/>
            <w:vAlign w:val="bottom"/>
          </w:tcPr>
          <w:p w14:paraId="4750F4B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Цех2</w:t>
            </w:r>
          </w:p>
        </w:tc>
        <w:tc>
          <w:tcPr>
            <w:tcW w:w="1017" w:type="dxa"/>
            <w:shd w:val="clear" w:color="000000" w:fill="FFFFFF"/>
            <w:vAlign w:val="bottom"/>
          </w:tcPr>
          <w:p w14:paraId="07C8A3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22,56</w:t>
            </w:r>
          </w:p>
        </w:tc>
        <w:tc>
          <w:tcPr>
            <w:tcW w:w="1619" w:type="dxa"/>
            <w:shd w:val="clear" w:color="000000" w:fill="FFFFFF"/>
            <w:vAlign w:val="bottom"/>
          </w:tcPr>
          <w:p w14:paraId="3735B7A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22D42E9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410BCF9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D2795F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6,2658</w:t>
            </w:r>
          </w:p>
        </w:tc>
        <w:tc>
          <w:tcPr>
            <w:tcW w:w="1205" w:type="dxa"/>
            <w:shd w:val="clear" w:color="000000" w:fill="FFFFFF"/>
            <w:vAlign w:val="bottom"/>
          </w:tcPr>
          <w:p w14:paraId="72B0205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0,524</w:t>
            </w:r>
          </w:p>
        </w:tc>
        <w:tc>
          <w:tcPr>
            <w:tcW w:w="1614" w:type="dxa"/>
            <w:shd w:val="clear" w:color="000000" w:fill="FFFFFF"/>
            <w:vAlign w:val="bottom"/>
          </w:tcPr>
          <w:p w14:paraId="69D5385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776,55</w:t>
            </w:r>
          </w:p>
        </w:tc>
        <w:tc>
          <w:tcPr>
            <w:tcW w:w="1611" w:type="dxa"/>
            <w:shd w:val="clear" w:color="000000" w:fill="FFFFFF"/>
            <w:vAlign w:val="bottom"/>
          </w:tcPr>
          <w:p w14:paraId="33E03F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332,72</w:t>
            </w:r>
          </w:p>
        </w:tc>
      </w:tr>
      <w:tr w:rsidR="002A65A6" w:rsidRPr="00DA30B7" w14:paraId="1163A354" w14:textId="77777777" w:rsidTr="00A56EBD">
        <w:trPr>
          <w:trHeight w:val="259"/>
        </w:trPr>
        <w:tc>
          <w:tcPr>
            <w:tcW w:w="1613" w:type="dxa"/>
            <w:shd w:val="clear" w:color="000000" w:fill="FFFFFF"/>
            <w:vAlign w:val="bottom"/>
          </w:tcPr>
          <w:p w14:paraId="6A945B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612" w:type="dxa"/>
            <w:shd w:val="clear" w:color="000000" w:fill="FFFFFF"/>
            <w:vAlign w:val="bottom"/>
          </w:tcPr>
          <w:p w14:paraId="5888D5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Отряд7</w:t>
            </w:r>
          </w:p>
        </w:tc>
        <w:tc>
          <w:tcPr>
            <w:tcW w:w="1017" w:type="dxa"/>
            <w:shd w:val="clear" w:color="000000" w:fill="FFFFFF"/>
            <w:vAlign w:val="bottom"/>
          </w:tcPr>
          <w:p w14:paraId="146954A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11,77</w:t>
            </w:r>
          </w:p>
        </w:tc>
        <w:tc>
          <w:tcPr>
            <w:tcW w:w="1619" w:type="dxa"/>
            <w:shd w:val="clear" w:color="000000" w:fill="FFFFFF"/>
            <w:vAlign w:val="bottom"/>
          </w:tcPr>
          <w:p w14:paraId="27E1A68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16BE0E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1450DA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CDFC4C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2,7221</w:t>
            </w:r>
          </w:p>
        </w:tc>
        <w:tc>
          <w:tcPr>
            <w:tcW w:w="1205" w:type="dxa"/>
            <w:shd w:val="clear" w:color="000000" w:fill="FFFFFF"/>
            <w:vAlign w:val="bottom"/>
          </w:tcPr>
          <w:p w14:paraId="2F8CD6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0,228</w:t>
            </w:r>
          </w:p>
        </w:tc>
        <w:tc>
          <w:tcPr>
            <w:tcW w:w="1614" w:type="dxa"/>
            <w:shd w:val="clear" w:color="000000" w:fill="FFFFFF"/>
            <w:vAlign w:val="bottom"/>
          </w:tcPr>
          <w:p w14:paraId="491DB9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409,75</w:t>
            </w:r>
          </w:p>
        </w:tc>
        <w:tc>
          <w:tcPr>
            <w:tcW w:w="1611" w:type="dxa"/>
            <w:shd w:val="clear" w:color="000000" w:fill="FFFFFF"/>
            <w:vAlign w:val="bottom"/>
          </w:tcPr>
          <w:p w14:paraId="1472C10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175,54</w:t>
            </w:r>
          </w:p>
        </w:tc>
      </w:tr>
      <w:tr w:rsidR="002A65A6" w:rsidRPr="00DA30B7" w14:paraId="078BBDDB" w14:textId="77777777" w:rsidTr="00A56EBD">
        <w:trPr>
          <w:trHeight w:val="259"/>
        </w:trPr>
        <w:tc>
          <w:tcPr>
            <w:tcW w:w="1613" w:type="dxa"/>
            <w:shd w:val="clear" w:color="000000" w:fill="FFFFFF"/>
            <w:vAlign w:val="bottom"/>
          </w:tcPr>
          <w:p w14:paraId="367D7E1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612" w:type="dxa"/>
            <w:shd w:val="clear" w:color="000000" w:fill="FFFFFF"/>
            <w:vAlign w:val="bottom"/>
          </w:tcPr>
          <w:p w14:paraId="075A46F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Цех1</w:t>
            </w:r>
          </w:p>
        </w:tc>
        <w:tc>
          <w:tcPr>
            <w:tcW w:w="1017" w:type="dxa"/>
            <w:shd w:val="clear" w:color="000000" w:fill="FFFFFF"/>
            <w:vAlign w:val="bottom"/>
          </w:tcPr>
          <w:p w14:paraId="2D62389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12,71</w:t>
            </w:r>
          </w:p>
        </w:tc>
        <w:tc>
          <w:tcPr>
            <w:tcW w:w="1619" w:type="dxa"/>
            <w:shd w:val="clear" w:color="000000" w:fill="FFFFFF"/>
            <w:vAlign w:val="bottom"/>
          </w:tcPr>
          <w:p w14:paraId="2C20F8A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07F000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1D56B6C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2AFBB0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1,8524</w:t>
            </w:r>
          </w:p>
        </w:tc>
        <w:tc>
          <w:tcPr>
            <w:tcW w:w="1205" w:type="dxa"/>
            <w:shd w:val="clear" w:color="000000" w:fill="FFFFFF"/>
            <w:vAlign w:val="bottom"/>
          </w:tcPr>
          <w:p w14:paraId="4AA6CC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0,155</w:t>
            </w:r>
          </w:p>
        </w:tc>
        <w:tc>
          <w:tcPr>
            <w:tcW w:w="1614" w:type="dxa"/>
            <w:shd w:val="clear" w:color="000000" w:fill="FFFFFF"/>
            <w:vAlign w:val="bottom"/>
          </w:tcPr>
          <w:p w14:paraId="7BF632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437,5</w:t>
            </w:r>
          </w:p>
        </w:tc>
        <w:tc>
          <w:tcPr>
            <w:tcW w:w="1611" w:type="dxa"/>
            <w:shd w:val="clear" w:color="000000" w:fill="FFFFFF"/>
            <w:vAlign w:val="bottom"/>
          </w:tcPr>
          <w:p w14:paraId="2EEAFA2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187,22</w:t>
            </w:r>
          </w:p>
        </w:tc>
      </w:tr>
      <w:tr w:rsidR="002A65A6" w:rsidRPr="00DA30B7" w14:paraId="5AC4E663" w14:textId="77777777" w:rsidTr="00A56EBD">
        <w:trPr>
          <w:trHeight w:val="259"/>
        </w:trPr>
        <w:tc>
          <w:tcPr>
            <w:tcW w:w="1613" w:type="dxa"/>
            <w:shd w:val="clear" w:color="000000" w:fill="FFFFFF"/>
            <w:vAlign w:val="bottom"/>
          </w:tcPr>
          <w:p w14:paraId="16FF2E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612" w:type="dxa"/>
            <w:shd w:val="clear" w:color="000000" w:fill="FFFFFF"/>
            <w:vAlign w:val="bottom"/>
          </w:tcPr>
          <w:p w14:paraId="56AA00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017" w:type="dxa"/>
            <w:shd w:val="clear" w:color="000000" w:fill="FFFFFF"/>
            <w:vAlign w:val="bottom"/>
          </w:tcPr>
          <w:p w14:paraId="52D03C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28,24</w:t>
            </w:r>
          </w:p>
        </w:tc>
        <w:tc>
          <w:tcPr>
            <w:tcW w:w="1619" w:type="dxa"/>
            <w:shd w:val="clear" w:color="000000" w:fill="FFFFFF"/>
            <w:vAlign w:val="bottom"/>
          </w:tcPr>
          <w:p w14:paraId="19A15B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5E3466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1B5203A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464183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8,1184</w:t>
            </w:r>
          </w:p>
        </w:tc>
        <w:tc>
          <w:tcPr>
            <w:tcW w:w="1205" w:type="dxa"/>
            <w:shd w:val="clear" w:color="000000" w:fill="FFFFFF"/>
            <w:vAlign w:val="bottom"/>
          </w:tcPr>
          <w:p w14:paraId="7F01759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0,679</w:t>
            </w:r>
          </w:p>
        </w:tc>
        <w:tc>
          <w:tcPr>
            <w:tcW w:w="1614" w:type="dxa"/>
            <w:shd w:val="clear" w:color="000000" w:fill="FFFFFF"/>
            <w:vAlign w:val="bottom"/>
          </w:tcPr>
          <w:p w14:paraId="760998A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972,24</w:t>
            </w:r>
          </w:p>
        </w:tc>
        <w:tc>
          <w:tcPr>
            <w:tcW w:w="1611" w:type="dxa"/>
            <w:shd w:val="clear" w:color="000000" w:fill="FFFFFF"/>
            <w:vAlign w:val="bottom"/>
          </w:tcPr>
          <w:p w14:paraId="6932BE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416,6</w:t>
            </w:r>
          </w:p>
        </w:tc>
      </w:tr>
      <w:tr w:rsidR="002A65A6" w:rsidRPr="00DA30B7" w14:paraId="76C59B87" w14:textId="77777777" w:rsidTr="00A56EBD">
        <w:trPr>
          <w:trHeight w:val="259"/>
        </w:trPr>
        <w:tc>
          <w:tcPr>
            <w:tcW w:w="1613" w:type="dxa"/>
            <w:shd w:val="clear" w:color="000000" w:fill="FFFFFF"/>
            <w:vAlign w:val="bottom"/>
          </w:tcPr>
          <w:p w14:paraId="4EC7428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ТУ-11</w:t>
            </w:r>
          </w:p>
        </w:tc>
        <w:tc>
          <w:tcPr>
            <w:tcW w:w="1612" w:type="dxa"/>
            <w:shd w:val="clear" w:color="000000" w:fill="FFFFFF"/>
            <w:vAlign w:val="bottom"/>
          </w:tcPr>
          <w:p w14:paraId="4D4FF1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Отряд3.4</w:t>
            </w:r>
          </w:p>
        </w:tc>
        <w:tc>
          <w:tcPr>
            <w:tcW w:w="1017" w:type="dxa"/>
            <w:shd w:val="clear" w:color="000000" w:fill="FFFFFF"/>
            <w:vAlign w:val="bottom"/>
          </w:tcPr>
          <w:p w14:paraId="0EEB38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9,76</w:t>
            </w:r>
          </w:p>
        </w:tc>
        <w:tc>
          <w:tcPr>
            <w:tcW w:w="1619" w:type="dxa"/>
            <w:shd w:val="clear" w:color="000000" w:fill="FFFFFF"/>
            <w:vAlign w:val="bottom"/>
          </w:tcPr>
          <w:p w14:paraId="70EC1D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2D30A62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3E61EBF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DA67AD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1,5591</w:t>
            </w:r>
          </w:p>
        </w:tc>
        <w:tc>
          <w:tcPr>
            <w:tcW w:w="1205" w:type="dxa"/>
            <w:shd w:val="clear" w:color="000000" w:fill="FFFFFF"/>
            <w:vAlign w:val="bottom"/>
          </w:tcPr>
          <w:p w14:paraId="06C3333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0,13</w:t>
            </w:r>
          </w:p>
        </w:tc>
        <w:tc>
          <w:tcPr>
            <w:tcW w:w="1614" w:type="dxa"/>
            <w:shd w:val="clear" w:color="000000" w:fill="FFFFFF"/>
            <w:vAlign w:val="bottom"/>
          </w:tcPr>
          <w:p w14:paraId="0991A0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335,7</w:t>
            </w:r>
          </w:p>
        </w:tc>
        <w:tc>
          <w:tcPr>
            <w:tcW w:w="1611" w:type="dxa"/>
            <w:shd w:val="clear" w:color="000000" w:fill="FFFFFF"/>
            <w:vAlign w:val="bottom"/>
          </w:tcPr>
          <w:p w14:paraId="32CCD2F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143,81</w:t>
            </w:r>
          </w:p>
        </w:tc>
      </w:tr>
      <w:tr w:rsidR="002A65A6" w:rsidRPr="00DA30B7" w14:paraId="52571FF4" w14:textId="77777777" w:rsidTr="00A56EBD">
        <w:trPr>
          <w:trHeight w:val="259"/>
        </w:trPr>
        <w:tc>
          <w:tcPr>
            <w:tcW w:w="1613" w:type="dxa"/>
            <w:shd w:val="clear" w:color="000000" w:fill="FFFFFF"/>
            <w:vAlign w:val="bottom"/>
          </w:tcPr>
          <w:p w14:paraId="15EC6F6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612" w:type="dxa"/>
            <w:shd w:val="clear" w:color="000000" w:fill="FFFFFF"/>
            <w:vAlign w:val="bottom"/>
          </w:tcPr>
          <w:p w14:paraId="2A7B52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Туалет</w:t>
            </w:r>
          </w:p>
        </w:tc>
        <w:tc>
          <w:tcPr>
            <w:tcW w:w="1017" w:type="dxa"/>
            <w:shd w:val="clear" w:color="000000" w:fill="FFFFFF"/>
            <w:vAlign w:val="bottom"/>
          </w:tcPr>
          <w:p w14:paraId="5829665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61,29</w:t>
            </w:r>
          </w:p>
        </w:tc>
        <w:tc>
          <w:tcPr>
            <w:tcW w:w="1619" w:type="dxa"/>
            <w:shd w:val="clear" w:color="000000" w:fill="FFFFFF"/>
            <w:vAlign w:val="bottom"/>
          </w:tcPr>
          <w:p w14:paraId="4748682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3FCFA7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1C4F7C3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305C440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0,0247</w:t>
            </w:r>
          </w:p>
        </w:tc>
        <w:tc>
          <w:tcPr>
            <w:tcW w:w="1205" w:type="dxa"/>
            <w:shd w:val="clear" w:color="000000" w:fill="FFFFFF"/>
            <w:vAlign w:val="bottom"/>
          </w:tcPr>
          <w:p w14:paraId="5EA9E3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0,002</w:t>
            </w:r>
          </w:p>
        </w:tc>
        <w:tc>
          <w:tcPr>
            <w:tcW w:w="1614" w:type="dxa"/>
            <w:shd w:val="clear" w:color="000000" w:fill="FFFFFF"/>
            <w:vAlign w:val="bottom"/>
          </w:tcPr>
          <w:p w14:paraId="36802F5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1625,4</w:t>
            </w:r>
          </w:p>
        </w:tc>
        <w:tc>
          <w:tcPr>
            <w:tcW w:w="1611" w:type="dxa"/>
            <w:shd w:val="clear" w:color="000000" w:fill="FFFFFF"/>
            <w:vAlign w:val="bottom"/>
          </w:tcPr>
          <w:p w14:paraId="6EA531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3,73</w:t>
            </w:r>
          </w:p>
        </w:tc>
      </w:tr>
      <w:tr w:rsidR="002A65A6" w:rsidRPr="00DA30B7" w14:paraId="4E25E3C1" w14:textId="77777777" w:rsidTr="00A56EBD">
        <w:trPr>
          <w:trHeight w:val="259"/>
        </w:trPr>
        <w:tc>
          <w:tcPr>
            <w:tcW w:w="1613" w:type="dxa"/>
            <w:shd w:val="clear" w:color="000000" w:fill="FFFFFF"/>
            <w:vAlign w:val="bottom"/>
          </w:tcPr>
          <w:p w14:paraId="7371ACE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612" w:type="dxa"/>
            <w:shd w:val="clear" w:color="000000" w:fill="FFFFFF"/>
            <w:vAlign w:val="bottom"/>
          </w:tcPr>
          <w:p w14:paraId="6B021A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w:t>
            </w:r>
          </w:p>
        </w:tc>
        <w:tc>
          <w:tcPr>
            <w:tcW w:w="1017" w:type="dxa"/>
            <w:shd w:val="clear" w:color="000000" w:fill="FFFFFF"/>
            <w:vAlign w:val="bottom"/>
          </w:tcPr>
          <w:p w14:paraId="4ABB427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9,48</w:t>
            </w:r>
          </w:p>
        </w:tc>
        <w:tc>
          <w:tcPr>
            <w:tcW w:w="1619" w:type="dxa"/>
            <w:shd w:val="clear" w:color="000000" w:fill="FFFFFF"/>
            <w:vAlign w:val="bottom"/>
          </w:tcPr>
          <w:p w14:paraId="0CF1F5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shd w:val="clear" w:color="000000" w:fill="FFFFFF"/>
            <w:vAlign w:val="bottom"/>
          </w:tcPr>
          <w:p w14:paraId="395865D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shd w:val="clear" w:color="000000" w:fill="FFFFFF"/>
            <w:vAlign w:val="bottom"/>
          </w:tcPr>
          <w:p w14:paraId="0F46D6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BAFE6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4,1289</w:t>
            </w:r>
          </w:p>
        </w:tc>
        <w:tc>
          <w:tcPr>
            <w:tcW w:w="1205" w:type="dxa"/>
            <w:shd w:val="clear" w:color="000000" w:fill="FFFFFF"/>
            <w:vAlign w:val="bottom"/>
          </w:tcPr>
          <w:p w14:paraId="163C53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0,345</w:t>
            </w:r>
          </w:p>
        </w:tc>
        <w:tc>
          <w:tcPr>
            <w:tcW w:w="1614" w:type="dxa"/>
            <w:shd w:val="clear" w:color="000000" w:fill="FFFFFF"/>
            <w:vAlign w:val="bottom"/>
          </w:tcPr>
          <w:p w14:paraId="23543B9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331,12</w:t>
            </w:r>
          </w:p>
        </w:tc>
        <w:tc>
          <w:tcPr>
            <w:tcW w:w="1611" w:type="dxa"/>
            <w:shd w:val="clear" w:color="000000" w:fill="FFFFFF"/>
            <w:vAlign w:val="bottom"/>
          </w:tcPr>
          <w:p w14:paraId="717FC7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142,05</w:t>
            </w:r>
          </w:p>
        </w:tc>
      </w:tr>
      <w:tr w:rsidR="002A65A6" w:rsidRPr="00DA30B7" w14:paraId="4CDE54E4" w14:textId="77777777" w:rsidTr="00A56EBD">
        <w:trPr>
          <w:trHeight w:val="259"/>
        </w:trPr>
        <w:tc>
          <w:tcPr>
            <w:tcW w:w="1613" w:type="dxa"/>
            <w:shd w:val="clear" w:color="000000" w:fill="FFFFFF"/>
            <w:vAlign w:val="bottom"/>
          </w:tcPr>
          <w:p w14:paraId="1E9F4B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612" w:type="dxa"/>
            <w:shd w:val="clear" w:color="000000" w:fill="FFFFFF"/>
            <w:vAlign w:val="bottom"/>
          </w:tcPr>
          <w:p w14:paraId="601A157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Отр1*</w:t>
            </w:r>
          </w:p>
        </w:tc>
        <w:tc>
          <w:tcPr>
            <w:tcW w:w="1017" w:type="dxa"/>
            <w:shd w:val="clear" w:color="000000" w:fill="FFFFFF"/>
            <w:vAlign w:val="bottom"/>
          </w:tcPr>
          <w:p w14:paraId="63B6F7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17,43</w:t>
            </w:r>
          </w:p>
        </w:tc>
        <w:tc>
          <w:tcPr>
            <w:tcW w:w="1619" w:type="dxa"/>
            <w:shd w:val="clear" w:color="000000" w:fill="FFFFFF"/>
            <w:vAlign w:val="bottom"/>
          </w:tcPr>
          <w:p w14:paraId="7D4033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22FCC4C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5614C10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53D39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2,8259</w:t>
            </w:r>
          </w:p>
        </w:tc>
        <w:tc>
          <w:tcPr>
            <w:tcW w:w="1205" w:type="dxa"/>
            <w:shd w:val="clear" w:color="000000" w:fill="FFFFFF"/>
            <w:vAlign w:val="bottom"/>
          </w:tcPr>
          <w:p w14:paraId="48D794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0,286</w:t>
            </w:r>
          </w:p>
        </w:tc>
        <w:tc>
          <w:tcPr>
            <w:tcW w:w="1614" w:type="dxa"/>
            <w:shd w:val="clear" w:color="000000" w:fill="FFFFFF"/>
            <w:vAlign w:val="bottom"/>
          </w:tcPr>
          <w:p w14:paraId="116AA3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532,68</w:t>
            </w:r>
          </w:p>
        </w:tc>
        <w:tc>
          <w:tcPr>
            <w:tcW w:w="1611" w:type="dxa"/>
            <w:shd w:val="clear" w:color="000000" w:fill="FFFFFF"/>
            <w:vAlign w:val="bottom"/>
          </w:tcPr>
          <w:p w14:paraId="43090A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228,11</w:t>
            </w:r>
          </w:p>
        </w:tc>
      </w:tr>
      <w:tr w:rsidR="002A65A6" w:rsidRPr="00DA30B7" w14:paraId="5BA09D3C" w14:textId="77777777" w:rsidTr="00A56EBD">
        <w:trPr>
          <w:trHeight w:val="259"/>
        </w:trPr>
        <w:tc>
          <w:tcPr>
            <w:tcW w:w="1613" w:type="dxa"/>
            <w:shd w:val="clear" w:color="000000" w:fill="FFFFFF"/>
            <w:vAlign w:val="bottom"/>
          </w:tcPr>
          <w:p w14:paraId="086B8BE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612" w:type="dxa"/>
            <w:shd w:val="clear" w:color="000000" w:fill="FFFFFF"/>
            <w:vAlign w:val="bottom"/>
          </w:tcPr>
          <w:p w14:paraId="20E274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Конц.цех</w:t>
            </w:r>
          </w:p>
        </w:tc>
        <w:tc>
          <w:tcPr>
            <w:tcW w:w="1017" w:type="dxa"/>
            <w:shd w:val="clear" w:color="000000" w:fill="FFFFFF"/>
            <w:vAlign w:val="bottom"/>
          </w:tcPr>
          <w:p w14:paraId="2A91E37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14,87</w:t>
            </w:r>
          </w:p>
        </w:tc>
        <w:tc>
          <w:tcPr>
            <w:tcW w:w="1619" w:type="dxa"/>
            <w:shd w:val="clear" w:color="000000" w:fill="FFFFFF"/>
            <w:vAlign w:val="bottom"/>
          </w:tcPr>
          <w:p w14:paraId="39CEF7A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53FFDC2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19AE4C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EB1979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1,4904</w:t>
            </w:r>
          </w:p>
        </w:tc>
        <w:tc>
          <w:tcPr>
            <w:tcW w:w="1205" w:type="dxa"/>
            <w:shd w:val="clear" w:color="000000" w:fill="FFFFFF"/>
            <w:vAlign w:val="bottom"/>
          </w:tcPr>
          <w:p w14:paraId="0E11342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0,151</w:t>
            </w:r>
          </w:p>
        </w:tc>
        <w:tc>
          <w:tcPr>
            <w:tcW w:w="1614" w:type="dxa"/>
            <w:shd w:val="clear" w:color="000000" w:fill="FFFFFF"/>
            <w:vAlign w:val="bottom"/>
          </w:tcPr>
          <w:p w14:paraId="450999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452,26</w:t>
            </w:r>
          </w:p>
        </w:tc>
        <w:tc>
          <w:tcPr>
            <w:tcW w:w="1611" w:type="dxa"/>
            <w:shd w:val="clear" w:color="000000" w:fill="FFFFFF"/>
            <w:vAlign w:val="bottom"/>
          </w:tcPr>
          <w:p w14:paraId="1C49F0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194,19</w:t>
            </w:r>
          </w:p>
        </w:tc>
      </w:tr>
      <w:tr w:rsidR="002A65A6" w:rsidRPr="00DA30B7" w14:paraId="75F10D12" w14:textId="77777777" w:rsidTr="00A56EBD">
        <w:trPr>
          <w:trHeight w:val="259"/>
        </w:trPr>
        <w:tc>
          <w:tcPr>
            <w:tcW w:w="1613" w:type="dxa"/>
            <w:shd w:val="clear" w:color="000000" w:fill="FFFFFF"/>
            <w:vAlign w:val="bottom"/>
          </w:tcPr>
          <w:p w14:paraId="3BBCFDB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612" w:type="dxa"/>
            <w:shd w:val="clear" w:color="000000" w:fill="FFFFFF"/>
            <w:vAlign w:val="bottom"/>
          </w:tcPr>
          <w:p w14:paraId="5C5DECB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Цех2</w:t>
            </w:r>
          </w:p>
        </w:tc>
        <w:tc>
          <w:tcPr>
            <w:tcW w:w="1017" w:type="dxa"/>
            <w:shd w:val="clear" w:color="000000" w:fill="FFFFFF"/>
            <w:vAlign w:val="bottom"/>
          </w:tcPr>
          <w:p w14:paraId="1A4EC1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22,4</w:t>
            </w:r>
          </w:p>
        </w:tc>
        <w:tc>
          <w:tcPr>
            <w:tcW w:w="1619" w:type="dxa"/>
            <w:shd w:val="clear" w:color="000000" w:fill="FFFFFF"/>
            <w:vAlign w:val="bottom"/>
          </w:tcPr>
          <w:p w14:paraId="5A5F85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1D8FB3F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2CF7079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1BEBA4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8,0588</w:t>
            </w:r>
          </w:p>
        </w:tc>
        <w:tc>
          <w:tcPr>
            <w:tcW w:w="1205" w:type="dxa"/>
            <w:shd w:val="clear" w:color="000000" w:fill="FFFFFF"/>
            <w:vAlign w:val="bottom"/>
          </w:tcPr>
          <w:p w14:paraId="3A02FDF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0,815</w:t>
            </w:r>
          </w:p>
        </w:tc>
        <w:tc>
          <w:tcPr>
            <w:tcW w:w="1614" w:type="dxa"/>
            <w:shd w:val="clear" w:color="000000" w:fill="FFFFFF"/>
            <w:vAlign w:val="bottom"/>
          </w:tcPr>
          <w:p w14:paraId="1FD4DC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684,31</w:t>
            </w:r>
          </w:p>
        </w:tc>
        <w:tc>
          <w:tcPr>
            <w:tcW w:w="1611" w:type="dxa"/>
            <w:shd w:val="clear" w:color="000000" w:fill="FFFFFF"/>
            <w:vAlign w:val="bottom"/>
          </w:tcPr>
          <w:p w14:paraId="441BB4B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293,53</w:t>
            </w:r>
          </w:p>
        </w:tc>
      </w:tr>
      <w:tr w:rsidR="002A65A6" w:rsidRPr="00DA30B7" w14:paraId="05E2D5A6" w14:textId="77777777" w:rsidTr="00A56EBD">
        <w:trPr>
          <w:trHeight w:val="259"/>
        </w:trPr>
        <w:tc>
          <w:tcPr>
            <w:tcW w:w="1613" w:type="dxa"/>
            <w:shd w:val="clear" w:color="000000" w:fill="FFFFFF"/>
            <w:vAlign w:val="bottom"/>
          </w:tcPr>
          <w:p w14:paraId="3B8F730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612" w:type="dxa"/>
            <w:shd w:val="clear" w:color="000000" w:fill="FFFFFF"/>
            <w:vAlign w:val="bottom"/>
          </w:tcPr>
          <w:p w14:paraId="093BFD2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Цех1</w:t>
            </w:r>
          </w:p>
        </w:tc>
        <w:tc>
          <w:tcPr>
            <w:tcW w:w="1017" w:type="dxa"/>
            <w:shd w:val="clear" w:color="000000" w:fill="FFFFFF"/>
            <w:vAlign w:val="bottom"/>
          </w:tcPr>
          <w:p w14:paraId="5D6B8A7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37,51</w:t>
            </w:r>
          </w:p>
        </w:tc>
        <w:tc>
          <w:tcPr>
            <w:tcW w:w="1619" w:type="dxa"/>
            <w:shd w:val="clear" w:color="000000" w:fill="FFFFFF"/>
            <w:vAlign w:val="bottom"/>
          </w:tcPr>
          <w:p w14:paraId="01AB29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1E76519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3C2595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8F1D3C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0,7922</w:t>
            </w:r>
          </w:p>
        </w:tc>
        <w:tc>
          <w:tcPr>
            <w:tcW w:w="1205" w:type="dxa"/>
            <w:shd w:val="clear" w:color="000000" w:fill="FFFFFF"/>
            <w:vAlign w:val="bottom"/>
          </w:tcPr>
          <w:p w14:paraId="4056A3D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0,08</w:t>
            </w:r>
          </w:p>
        </w:tc>
        <w:tc>
          <w:tcPr>
            <w:tcW w:w="1614" w:type="dxa"/>
            <w:shd w:val="clear" w:color="000000" w:fill="FFFFFF"/>
            <w:vAlign w:val="bottom"/>
          </w:tcPr>
          <w:p w14:paraId="56D7E5B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1140,83</w:t>
            </w:r>
          </w:p>
        </w:tc>
        <w:tc>
          <w:tcPr>
            <w:tcW w:w="1611" w:type="dxa"/>
            <w:shd w:val="clear" w:color="000000" w:fill="FFFFFF"/>
            <w:vAlign w:val="bottom"/>
          </w:tcPr>
          <w:p w14:paraId="339568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483,7</w:t>
            </w:r>
          </w:p>
        </w:tc>
      </w:tr>
      <w:tr w:rsidR="002A65A6" w:rsidRPr="00DA30B7" w14:paraId="447D2936" w14:textId="77777777" w:rsidTr="00A56EBD">
        <w:trPr>
          <w:trHeight w:val="259"/>
        </w:trPr>
        <w:tc>
          <w:tcPr>
            <w:tcW w:w="1613" w:type="dxa"/>
            <w:shd w:val="clear" w:color="000000" w:fill="FFFFFF"/>
            <w:vAlign w:val="bottom"/>
          </w:tcPr>
          <w:p w14:paraId="6A2AEBD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612" w:type="dxa"/>
            <w:shd w:val="clear" w:color="000000" w:fill="FFFFFF"/>
            <w:vAlign w:val="bottom"/>
          </w:tcPr>
          <w:p w14:paraId="0BA75DB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Баня</w:t>
            </w:r>
          </w:p>
        </w:tc>
        <w:tc>
          <w:tcPr>
            <w:tcW w:w="1017" w:type="dxa"/>
            <w:shd w:val="clear" w:color="000000" w:fill="FFFFFF"/>
            <w:vAlign w:val="bottom"/>
          </w:tcPr>
          <w:p w14:paraId="2EC32C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70,14</w:t>
            </w:r>
          </w:p>
        </w:tc>
        <w:tc>
          <w:tcPr>
            <w:tcW w:w="1619" w:type="dxa"/>
            <w:shd w:val="clear" w:color="000000" w:fill="FFFFFF"/>
            <w:vAlign w:val="bottom"/>
          </w:tcPr>
          <w:p w14:paraId="109EFB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3E1E811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334A58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62A1D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0,618</w:t>
            </w:r>
          </w:p>
        </w:tc>
        <w:tc>
          <w:tcPr>
            <w:tcW w:w="1205" w:type="dxa"/>
            <w:shd w:val="clear" w:color="000000" w:fill="FFFFFF"/>
            <w:vAlign w:val="bottom"/>
          </w:tcPr>
          <w:p w14:paraId="58B697F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614" w:type="dxa"/>
            <w:shd w:val="clear" w:color="000000" w:fill="FFFFFF"/>
            <w:vAlign w:val="bottom"/>
          </w:tcPr>
          <w:p w14:paraId="6FF0A44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2133,11</w:t>
            </w:r>
          </w:p>
        </w:tc>
        <w:tc>
          <w:tcPr>
            <w:tcW w:w="1611" w:type="dxa"/>
            <w:shd w:val="clear" w:color="000000" w:fill="FFFFFF"/>
            <w:vAlign w:val="bottom"/>
          </w:tcPr>
          <w:p w14:paraId="7DDA8DC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885,4</w:t>
            </w:r>
          </w:p>
        </w:tc>
      </w:tr>
      <w:tr w:rsidR="002A65A6" w:rsidRPr="00DA30B7" w14:paraId="198808B7" w14:textId="77777777" w:rsidTr="00A56EBD">
        <w:trPr>
          <w:trHeight w:val="259"/>
        </w:trPr>
        <w:tc>
          <w:tcPr>
            <w:tcW w:w="1613" w:type="dxa"/>
            <w:shd w:val="clear" w:color="000000" w:fill="FFFFFF"/>
            <w:vAlign w:val="bottom"/>
          </w:tcPr>
          <w:p w14:paraId="10A2DF7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shd w:val="clear" w:color="000000" w:fill="FFFFFF"/>
            <w:vAlign w:val="bottom"/>
          </w:tcPr>
          <w:p w14:paraId="536308A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Отряд4</w:t>
            </w:r>
          </w:p>
        </w:tc>
        <w:tc>
          <w:tcPr>
            <w:tcW w:w="1017" w:type="dxa"/>
            <w:shd w:val="clear" w:color="000000" w:fill="FFFFFF"/>
            <w:vAlign w:val="bottom"/>
          </w:tcPr>
          <w:p w14:paraId="194FF2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8,31</w:t>
            </w:r>
          </w:p>
        </w:tc>
        <w:tc>
          <w:tcPr>
            <w:tcW w:w="1619" w:type="dxa"/>
            <w:shd w:val="clear" w:color="000000" w:fill="FFFFFF"/>
            <w:vAlign w:val="bottom"/>
          </w:tcPr>
          <w:p w14:paraId="2B1B6C3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56136B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420FC8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27C1C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2,8001</w:t>
            </w:r>
          </w:p>
        </w:tc>
        <w:tc>
          <w:tcPr>
            <w:tcW w:w="1205" w:type="dxa"/>
            <w:shd w:val="clear" w:color="000000" w:fill="FFFFFF"/>
            <w:vAlign w:val="bottom"/>
          </w:tcPr>
          <w:p w14:paraId="1E52EEC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0,283</w:t>
            </w:r>
          </w:p>
        </w:tc>
        <w:tc>
          <w:tcPr>
            <w:tcW w:w="1614" w:type="dxa"/>
            <w:shd w:val="clear" w:color="000000" w:fill="FFFFFF"/>
            <w:vAlign w:val="bottom"/>
          </w:tcPr>
          <w:p w14:paraId="6E9F13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252,65</w:t>
            </w:r>
          </w:p>
        </w:tc>
        <w:tc>
          <w:tcPr>
            <w:tcW w:w="1611" w:type="dxa"/>
            <w:shd w:val="clear" w:color="000000" w:fill="FFFFFF"/>
            <w:vAlign w:val="bottom"/>
          </w:tcPr>
          <w:p w14:paraId="67C55CD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108,53</w:t>
            </w:r>
          </w:p>
        </w:tc>
      </w:tr>
      <w:tr w:rsidR="002A65A6" w:rsidRPr="00DA30B7" w14:paraId="1B279D35" w14:textId="77777777" w:rsidTr="00A56EBD">
        <w:trPr>
          <w:trHeight w:val="259"/>
        </w:trPr>
        <w:tc>
          <w:tcPr>
            <w:tcW w:w="1613" w:type="dxa"/>
            <w:shd w:val="clear" w:color="000000" w:fill="FFFFFF"/>
            <w:vAlign w:val="bottom"/>
          </w:tcPr>
          <w:p w14:paraId="12C30F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shd w:val="clear" w:color="000000" w:fill="FFFFFF"/>
            <w:vAlign w:val="bottom"/>
          </w:tcPr>
          <w:p w14:paraId="602627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ШИЗО</w:t>
            </w:r>
          </w:p>
        </w:tc>
        <w:tc>
          <w:tcPr>
            <w:tcW w:w="1017" w:type="dxa"/>
            <w:shd w:val="clear" w:color="000000" w:fill="FFFFFF"/>
            <w:vAlign w:val="bottom"/>
          </w:tcPr>
          <w:p w14:paraId="32C1F8D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78,61</w:t>
            </w:r>
          </w:p>
        </w:tc>
        <w:tc>
          <w:tcPr>
            <w:tcW w:w="1619" w:type="dxa"/>
            <w:shd w:val="clear" w:color="000000" w:fill="FFFFFF"/>
            <w:vAlign w:val="bottom"/>
          </w:tcPr>
          <w:p w14:paraId="56748EA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50914CC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713B12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2522DD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1,5027</w:t>
            </w:r>
          </w:p>
        </w:tc>
        <w:tc>
          <w:tcPr>
            <w:tcW w:w="1205" w:type="dxa"/>
            <w:shd w:val="clear" w:color="000000" w:fill="FFFFFF"/>
            <w:vAlign w:val="bottom"/>
          </w:tcPr>
          <w:p w14:paraId="25B59B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0,152</w:t>
            </w:r>
          </w:p>
        </w:tc>
        <w:tc>
          <w:tcPr>
            <w:tcW w:w="1614" w:type="dxa"/>
            <w:shd w:val="clear" w:color="000000" w:fill="FFFFFF"/>
            <w:vAlign w:val="bottom"/>
          </w:tcPr>
          <w:p w14:paraId="430FC44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2389,96</w:t>
            </w:r>
          </w:p>
        </w:tc>
        <w:tc>
          <w:tcPr>
            <w:tcW w:w="1611" w:type="dxa"/>
            <w:shd w:val="clear" w:color="000000" w:fill="FFFFFF"/>
            <w:vAlign w:val="bottom"/>
          </w:tcPr>
          <w:p w14:paraId="4EEAA77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1009,67</w:t>
            </w:r>
          </w:p>
        </w:tc>
      </w:tr>
      <w:tr w:rsidR="002A65A6" w:rsidRPr="00DA30B7" w14:paraId="363F69F8" w14:textId="77777777" w:rsidTr="00A56EBD">
        <w:trPr>
          <w:trHeight w:val="259"/>
        </w:trPr>
        <w:tc>
          <w:tcPr>
            <w:tcW w:w="1613" w:type="dxa"/>
            <w:shd w:val="clear" w:color="000000" w:fill="FFFFFF"/>
            <w:vAlign w:val="bottom"/>
          </w:tcPr>
          <w:p w14:paraId="59C6C25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612" w:type="dxa"/>
            <w:shd w:val="clear" w:color="000000" w:fill="FFFFFF"/>
            <w:vAlign w:val="bottom"/>
          </w:tcPr>
          <w:p w14:paraId="391A2D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017" w:type="dxa"/>
            <w:shd w:val="clear" w:color="000000" w:fill="FFFFFF"/>
            <w:vAlign w:val="bottom"/>
          </w:tcPr>
          <w:p w14:paraId="3C3EC3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12,8</w:t>
            </w:r>
          </w:p>
        </w:tc>
        <w:tc>
          <w:tcPr>
            <w:tcW w:w="1619" w:type="dxa"/>
            <w:shd w:val="clear" w:color="000000" w:fill="FFFFFF"/>
            <w:vAlign w:val="bottom"/>
          </w:tcPr>
          <w:p w14:paraId="4EE3E00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1715BB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37D3FE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5AD359F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20,8309</w:t>
            </w:r>
          </w:p>
        </w:tc>
        <w:tc>
          <w:tcPr>
            <w:tcW w:w="1205" w:type="dxa"/>
            <w:shd w:val="clear" w:color="000000" w:fill="FFFFFF"/>
            <w:vAlign w:val="bottom"/>
          </w:tcPr>
          <w:p w14:paraId="792FE4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2,107</w:t>
            </w:r>
          </w:p>
        </w:tc>
        <w:tc>
          <w:tcPr>
            <w:tcW w:w="1614" w:type="dxa"/>
            <w:shd w:val="clear" w:color="000000" w:fill="FFFFFF"/>
            <w:vAlign w:val="bottom"/>
          </w:tcPr>
          <w:p w14:paraId="3D61A9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390,68</w:t>
            </w:r>
          </w:p>
        </w:tc>
        <w:tc>
          <w:tcPr>
            <w:tcW w:w="1611" w:type="dxa"/>
            <w:shd w:val="clear" w:color="000000" w:fill="FFFFFF"/>
            <w:vAlign w:val="bottom"/>
          </w:tcPr>
          <w:p w14:paraId="66ADD7D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167,31</w:t>
            </w:r>
          </w:p>
        </w:tc>
      </w:tr>
      <w:tr w:rsidR="002A65A6" w:rsidRPr="00DA30B7" w14:paraId="0F2EDDB1" w14:textId="77777777" w:rsidTr="00A56EBD">
        <w:trPr>
          <w:trHeight w:val="259"/>
        </w:trPr>
        <w:tc>
          <w:tcPr>
            <w:tcW w:w="1613" w:type="dxa"/>
            <w:shd w:val="clear" w:color="000000" w:fill="FFFFFF"/>
            <w:vAlign w:val="bottom"/>
          </w:tcPr>
          <w:p w14:paraId="39D10E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shd w:val="clear" w:color="000000" w:fill="FFFFFF"/>
            <w:vAlign w:val="bottom"/>
          </w:tcPr>
          <w:p w14:paraId="2422984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Мед часть</w:t>
            </w:r>
          </w:p>
        </w:tc>
        <w:tc>
          <w:tcPr>
            <w:tcW w:w="1017" w:type="dxa"/>
            <w:shd w:val="clear" w:color="000000" w:fill="FFFFFF"/>
            <w:vAlign w:val="bottom"/>
          </w:tcPr>
          <w:p w14:paraId="5E38B6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28,08</w:t>
            </w:r>
          </w:p>
        </w:tc>
        <w:tc>
          <w:tcPr>
            <w:tcW w:w="1619" w:type="dxa"/>
            <w:shd w:val="clear" w:color="000000" w:fill="FFFFFF"/>
            <w:vAlign w:val="bottom"/>
          </w:tcPr>
          <w:p w14:paraId="40B3D87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4E85123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6217D96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47FB80E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1,2094</w:t>
            </w:r>
          </w:p>
        </w:tc>
        <w:tc>
          <w:tcPr>
            <w:tcW w:w="1205" w:type="dxa"/>
            <w:shd w:val="clear" w:color="000000" w:fill="FFFFFF"/>
            <w:vAlign w:val="bottom"/>
          </w:tcPr>
          <w:p w14:paraId="168D2B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0,122</w:t>
            </w:r>
          </w:p>
        </w:tc>
        <w:tc>
          <w:tcPr>
            <w:tcW w:w="1614" w:type="dxa"/>
            <w:shd w:val="clear" w:color="000000" w:fill="FFFFFF"/>
            <w:vAlign w:val="bottom"/>
          </w:tcPr>
          <w:p w14:paraId="40C0664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853,74</w:t>
            </w:r>
          </w:p>
        </w:tc>
        <w:tc>
          <w:tcPr>
            <w:tcW w:w="1611" w:type="dxa"/>
            <w:shd w:val="clear" w:color="000000" w:fill="FFFFFF"/>
            <w:vAlign w:val="bottom"/>
          </w:tcPr>
          <w:p w14:paraId="3021791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364,09</w:t>
            </w:r>
          </w:p>
        </w:tc>
      </w:tr>
      <w:tr w:rsidR="002A65A6" w:rsidRPr="00DA30B7" w14:paraId="42750052" w14:textId="77777777" w:rsidTr="00A56EBD">
        <w:trPr>
          <w:trHeight w:val="259"/>
        </w:trPr>
        <w:tc>
          <w:tcPr>
            <w:tcW w:w="1613" w:type="dxa"/>
            <w:shd w:val="clear" w:color="000000" w:fill="FFFFFF"/>
            <w:vAlign w:val="bottom"/>
          </w:tcPr>
          <w:p w14:paraId="13FB989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shd w:val="clear" w:color="000000" w:fill="FFFFFF"/>
            <w:vAlign w:val="bottom"/>
          </w:tcPr>
          <w:p w14:paraId="3619585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Отряд6</w:t>
            </w:r>
          </w:p>
        </w:tc>
        <w:tc>
          <w:tcPr>
            <w:tcW w:w="1017" w:type="dxa"/>
            <w:shd w:val="clear" w:color="000000" w:fill="FFFFFF"/>
            <w:vAlign w:val="bottom"/>
          </w:tcPr>
          <w:p w14:paraId="055E844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20,38</w:t>
            </w:r>
          </w:p>
        </w:tc>
        <w:tc>
          <w:tcPr>
            <w:tcW w:w="1619" w:type="dxa"/>
            <w:shd w:val="clear" w:color="000000" w:fill="FFFFFF"/>
            <w:vAlign w:val="bottom"/>
          </w:tcPr>
          <w:p w14:paraId="16066C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0F7CF4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47BE39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679DEA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3,0401</w:t>
            </w:r>
          </w:p>
        </w:tc>
        <w:tc>
          <w:tcPr>
            <w:tcW w:w="1205" w:type="dxa"/>
            <w:shd w:val="clear" w:color="000000" w:fill="FFFFFF"/>
            <w:vAlign w:val="bottom"/>
          </w:tcPr>
          <w:p w14:paraId="303EE15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0,308</w:t>
            </w:r>
          </w:p>
        </w:tc>
        <w:tc>
          <w:tcPr>
            <w:tcW w:w="1614" w:type="dxa"/>
            <w:shd w:val="clear" w:color="000000" w:fill="FFFFFF"/>
            <w:vAlign w:val="bottom"/>
          </w:tcPr>
          <w:p w14:paraId="775822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619,61</w:t>
            </w:r>
          </w:p>
        </w:tc>
        <w:tc>
          <w:tcPr>
            <w:tcW w:w="1611" w:type="dxa"/>
            <w:shd w:val="clear" w:color="000000" w:fill="FFFFFF"/>
            <w:vAlign w:val="bottom"/>
          </w:tcPr>
          <w:p w14:paraId="0B39C6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265,83</w:t>
            </w:r>
          </w:p>
        </w:tc>
      </w:tr>
      <w:tr w:rsidR="002A65A6" w:rsidRPr="00DA30B7" w14:paraId="24E715BC" w14:textId="77777777" w:rsidTr="00A56EBD">
        <w:trPr>
          <w:trHeight w:val="259"/>
        </w:trPr>
        <w:tc>
          <w:tcPr>
            <w:tcW w:w="1613" w:type="dxa"/>
            <w:shd w:val="clear" w:color="000000" w:fill="FFFFFF"/>
            <w:vAlign w:val="bottom"/>
          </w:tcPr>
          <w:p w14:paraId="1D9A1E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612" w:type="dxa"/>
            <w:shd w:val="clear" w:color="000000" w:fill="FFFFFF"/>
            <w:vAlign w:val="bottom"/>
          </w:tcPr>
          <w:p w14:paraId="3C8992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w:t>
            </w:r>
          </w:p>
        </w:tc>
        <w:tc>
          <w:tcPr>
            <w:tcW w:w="1017" w:type="dxa"/>
            <w:shd w:val="clear" w:color="000000" w:fill="FFFFFF"/>
            <w:vAlign w:val="bottom"/>
          </w:tcPr>
          <w:p w14:paraId="04C0050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13,42</w:t>
            </w:r>
          </w:p>
        </w:tc>
        <w:tc>
          <w:tcPr>
            <w:tcW w:w="1619" w:type="dxa"/>
            <w:shd w:val="clear" w:color="000000" w:fill="FFFFFF"/>
            <w:vAlign w:val="bottom"/>
          </w:tcPr>
          <w:p w14:paraId="558E775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558570F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7B4A9E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8B7080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2,7612</w:t>
            </w:r>
          </w:p>
        </w:tc>
        <w:tc>
          <w:tcPr>
            <w:tcW w:w="1205" w:type="dxa"/>
            <w:shd w:val="clear" w:color="000000" w:fill="FFFFFF"/>
            <w:vAlign w:val="bottom"/>
          </w:tcPr>
          <w:p w14:paraId="20BAD33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0,279</w:t>
            </w:r>
          </w:p>
        </w:tc>
        <w:tc>
          <w:tcPr>
            <w:tcW w:w="1614" w:type="dxa"/>
            <w:shd w:val="clear" w:color="000000" w:fill="FFFFFF"/>
            <w:vAlign w:val="bottom"/>
          </w:tcPr>
          <w:p w14:paraId="3A4608D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410,15</w:t>
            </w:r>
          </w:p>
        </w:tc>
        <w:tc>
          <w:tcPr>
            <w:tcW w:w="1611" w:type="dxa"/>
            <w:shd w:val="clear" w:color="000000" w:fill="FFFFFF"/>
            <w:vAlign w:val="bottom"/>
          </w:tcPr>
          <w:p w14:paraId="2BCE503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175,83</w:t>
            </w:r>
          </w:p>
        </w:tc>
      </w:tr>
      <w:tr w:rsidR="002A65A6" w:rsidRPr="00DA30B7" w14:paraId="4B272C12" w14:textId="77777777" w:rsidTr="00A56EBD">
        <w:trPr>
          <w:trHeight w:val="259"/>
        </w:trPr>
        <w:tc>
          <w:tcPr>
            <w:tcW w:w="1613" w:type="dxa"/>
            <w:shd w:val="clear" w:color="000000" w:fill="FFFFFF"/>
            <w:vAlign w:val="bottom"/>
          </w:tcPr>
          <w:p w14:paraId="50398E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shd w:val="clear" w:color="000000" w:fill="FFFFFF"/>
            <w:vAlign w:val="bottom"/>
          </w:tcPr>
          <w:p w14:paraId="4B0AC6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Школа</w:t>
            </w:r>
          </w:p>
        </w:tc>
        <w:tc>
          <w:tcPr>
            <w:tcW w:w="1017" w:type="dxa"/>
            <w:shd w:val="clear" w:color="000000" w:fill="FFFFFF"/>
            <w:vAlign w:val="bottom"/>
          </w:tcPr>
          <w:p w14:paraId="77760CF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29,81</w:t>
            </w:r>
          </w:p>
        </w:tc>
        <w:tc>
          <w:tcPr>
            <w:tcW w:w="1619" w:type="dxa"/>
            <w:shd w:val="clear" w:color="000000" w:fill="FFFFFF"/>
            <w:vAlign w:val="bottom"/>
          </w:tcPr>
          <w:p w14:paraId="06DCE3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shd w:val="clear" w:color="000000" w:fill="FFFFFF"/>
            <w:vAlign w:val="bottom"/>
          </w:tcPr>
          <w:p w14:paraId="630B02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shd w:val="clear" w:color="000000" w:fill="FFFFFF"/>
            <w:vAlign w:val="bottom"/>
          </w:tcPr>
          <w:p w14:paraId="3874B6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708EC0C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1,0449</w:t>
            </w:r>
          </w:p>
        </w:tc>
        <w:tc>
          <w:tcPr>
            <w:tcW w:w="1205" w:type="dxa"/>
            <w:shd w:val="clear" w:color="000000" w:fill="FFFFFF"/>
            <w:vAlign w:val="bottom"/>
          </w:tcPr>
          <w:p w14:paraId="2F87B7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0,106</w:t>
            </w:r>
          </w:p>
        </w:tc>
        <w:tc>
          <w:tcPr>
            <w:tcW w:w="1614" w:type="dxa"/>
            <w:shd w:val="clear" w:color="000000" w:fill="FFFFFF"/>
            <w:vAlign w:val="bottom"/>
          </w:tcPr>
          <w:p w14:paraId="048D8AB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906,34</w:t>
            </w:r>
          </w:p>
        </w:tc>
        <w:tc>
          <w:tcPr>
            <w:tcW w:w="1611" w:type="dxa"/>
            <w:shd w:val="clear" w:color="000000" w:fill="FFFFFF"/>
            <w:vAlign w:val="bottom"/>
          </w:tcPr>
          <w:p w14:paraId="450E282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385,84</w:t>
            </w:r>
          </w:p>
        </w:tc>
      </w:tr>
      <w:tr w:rsidR="002A65A6" w:rsidRPr="00DA30B7" w14:paraId="0B70C0A2" w14:textId="77777777" w:rsidTr="00A56EBD">
        <w:trPr>
          <w:trHeight w:val="259"/>
        </w:trPr>
        <w:tc>
          <w:tcPr>
            <w:tcW w:w="1613" w:type="dxa"/>
            <w:shd w:val="clear" w:color="000000" w:fill="FFFFFF"/>
            <w:vAlign w:val="bottom"/>
          </w:tcPr>
          <w:p w14:paraId="38D2887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612" w:type="dxa"/>
            <w:shd w:val="clear" w:color="000000" w:fill="FFFFFF"/>
            <w:vAlign w:val="bottom"/>
          </w:tcPr>
          <w:p w14:paraId="7FC9A2C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Цех4</w:t>
            </w:r>
          </w:p>
        </w:tc>
        <w:tc>
          <w:tcPr>
            <w:tcW w:w="1017" w:type="dxa"/>
            <w:shd w:val="clear" w:color="000000" w:fill="FFFFFF"/>
            <w:vAlign w:val="bottom"/>
          </w:tcPr>
          <w:p w14:paraId="7576A7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161,31</w:t>
            </w:r>
          </w:p>
        </w:tc>
        <w:tc>
          <w:tcPr>
            <w:tcW w:w="1619" w:type="dxa"/>
            <w:shd w:val="clear" w:color="000000" w:fill="FFFFFF"/>
            <w:vAlign w:val="bottom"/>
          </w:tcPr>
          <w:p w14:paraId="6414FD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w:t>
            </w:r>
          </w:p>
        </w:tc>
        <w:tc>
          <w:tcPr>
            <w:tcW w:w="1455" w:type="dxa"/>
            <w:shd w:val="clear" w:color="000000" w:fill="FFFFFF"/>
            <w:vAlign w:val="bottom"/>
          </w:tcPr>
          <w:p w14:paraId="145B44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w:t>
            </w:r>
          </w:p>
        </w:tc>
        <w:tc>
          <w:tcPr>
            <w:tcW w:w="1578" w:type="dxa"/>
            <w:shd w:val="clear" w:color="000000" w:fill="FFFFFF"/>
            <w:vAlign w:val="bottom"/>
          </w:tcPr>
          <w:p w14:paraId="0C4F695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5D89F42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0,0585</w:t>
            </w:r>
          </w:p>
        </w:tc>
        <w:tc>
          <w:tcPr>
            <w:tcW w:w="1205" w:type="dxa"/>
            <w:shd w:val="clear" w:color="000000" w:fill="FFFFFF"/>
            <w:vAlign w:val="bottom"/>
          </w:tcPr>
          <w:p w14:paraId="1068F8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0,01</w:t>
            </w:r>
          </w:p>
        </w:tc>
        <w:tc>
          <w:tcPr>
            <w:tcW w:w="1614" w:type="dxa"/>
            <w:shd w:val="clear" w:color="000000" w:fill="FFFFFF"/>
            <w:vAlign w:val="bottom"/>
          </w:tcPr>
          <w:p w14:paraId="2607A4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4916,71</w:t>
            </w:r>
          </w:p>
        </w:tc>
        <w:tc>
          <w:tcPr>
            <w:tcW w:w="1611" w:type="dxa"/>
            <w:shd w:val="clear" w:color="000000" w:fill="FFFFFF"/>
            <w:vAlign w:val="bottom"/>
          </w:tcPr>
          <w:p w14:paraId="0E3B13B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11,71</w:t>
            </w:r>
          </w:p>
        </w:tc>
      </w:tr>
      <w:tr w:rsidR="002A65A6" w:rsidRPr="00DA30B7" w14:paraId="373BE6AC" w14:textId="77777777" w:rsidTr="00A56EBD">
        <w:trPr>
          <w:trHeight w:val="259"/>
        </w:trPr>
        <w:tc>
          <w:tcPr>
            <w:tcW w:w="1613" w:type="dxa"/>
            <w:shd w:val="clear" w:color="000000" w:fill="FFFFFF"/>
            <w:vAlign w:val="bottom"/>
          </w:tcPr>
          <w:p w14:paraId="7F9AB6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shd w:val="clear" w:color="000000" w:fill="FFFFFF"/>
            <w:vAlign w:val="bottom"/>
          </w:tcPr>
          <w:p w14:paraId="6D4CE1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Столовая</w:t>
            </w:r>
          </w:p>
        </w:tc>
        <w:tc>
          <w:tcPr>
            <w:tcW w:w="1017" w:type="dxa"/>
            <w:shd w:val="clear" w:color="000000" w:fill="FFFFFF"/>
            <w:vAlign w:val="bottom"/>
          </w:tcPr>
          <w:p w14:paraId="396C1C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8,98</w:t>
            </w:r>
          </w:p>
        </w:tc>
        <w:tc>
          <w:tcPr>
            <w:tcW w:w="1619" w:type="dxa"/>
            <w:shd w:val="clear" w:color="000000" w:fill="FFFFFF"/>
            <w:vAlign w:val="bottom"/>
          </w:tcPr>
          <w:p w14:paraId="039E240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64D93D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7D227F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F6F598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2,2644</w:t>
            </w:r>
          </w:p>
        </w:tc>
        <w:tc>
          <w:tcPr>
            <w:tcW w:w="1205" w:type="dxa"/>
            <w:shd w:val="clear" w:color="000000" w:fill="FFFFFF"/>
            <w:vAlign w:val="bottom"/>
          </w:tcPr>
          <w:p w14:paraId="5DCA55C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0,604</w:t>
            </w:r>
          </w:p>
        </w:tc>
        <w:tc>
          <w:tcPr>
            <w:tcW w:w="1614" w:type="dxa"/>
            <w:shd w:val="clear" w:color="000000" w:fill="FFFFFF"/>
            <w:vAlign w:val="bottom"/>
          </w:tcPr>
          <w:p w14:paraId="364A77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221,23</w:t>
            </w:r>
          </w:p>
        </w:tc>
        <w:tc>
          <w:tcPr>
            <w:tcW w:w="1611" w:type="dxa"/>
            <w:shd w:val="clear" w:color="000000" w:fill="FFFFFF"/>
            <w:vAlign w:val="bottom"/>
          </w:tcPr>
          <w:p w14:paraId="61D4AE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95,37</w:t>
            </w:r>
          </w:p>
        </w:tc>
      </w:tr>
      <w:tr w:rsidR="002A65A6" w:rsidRPr="00DA30B7" w14:paraId="2B5DCC9E" w14:textId="77777777" w:rsidTr="00A56EBD">
        <w:trPr>
          <w:trHeight w:val="259"/>
        </w:trPr>
        <w:tc>
          <w:tcPr>
            <w:tcW w:w="1613" w:type="dxa"/>
            <w:shd w:val="clear" w:color="000000" w:fill="FFFFFF"/>
            <w:vAlign w:val="bottom"/>
          </w:tcPr>
          <w:p w14:paraId="100D37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612" w:type="dxa"/>
            <w:shd w:val="clear" w:color="000000" w:fill="FFFFFF"/>
            <w:vAlign w:val="bottom"/>
          </w:tcPr>
          <w:p w14:paraId="660FE84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w:t>
            </w:r>
          </w:p>
        </w:tc>
        <w:tc>
          <w:tcPr>
            <w:tcW w:w="1017" w:type="dxa"/>
            <w:shd w:val="clear" w:color="000000" w:fill="FFFFFF"/>
            <w:vAlign w:val="bottom"/>
          </w:tcPr>
          <w:p w14:paraId="0B4FD5E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21,87</w:t>
            </w:r>
          </w:p>
        </w:tc>
        <w:tc>
          <w:tcPr>
            <w:tcW w:w="1619" w:type="dxa"/>
            <w:shd w:val="clear" w:color="000000" w:fill="FFFFFF"/>
            <w:vAlign w:val="bottom"/>
          </w:tcPr>
          <w:p w14:paraId="10CE93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5FFF79B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66EE28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shd w:val="clear" w:color="000000" w:fill="FFFFFF"/>
            <w:vAlign w:val="bottom"/>
          </w:tcPr>
          <w:p w14:paraId="599910E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3,2256</w:t>
            </w:r>
          </w:p>
        </w:tc>
        <w:tc>
          <w:tcPr>
            <w:tcW w:w="1205" w:type="dxa"/>
            <w:shd w:val="clear" w:color="000000" w:fill="FFFFFF"/>
            <w:vAlign w:val="bottom"/>
          </w:tcPr>
          <w:p w14:paraId="6029A5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0,86</w:t>
            </w:r>
          </w:p>
        </w:tc>
        <w:tc>
          <w:tcPr>
            <w:tcW w:w="1614" w:type="dxa"/>
            <w:shd w:val="clear" w:color="000000" w:fill="FFFFFF"/>
            <w:vAlign w:val="bottom"/>
          </w:tcPr>
          <w:p w14:paraId="38D1A65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539,77</w:t>
            </w:r>
          </w:p>
        </w:tc>
        <w:tc>
          <w:tcPr>
            <w:tcW w:w="1611" w:type="dxa"/>
            <w:shd w:val="clear" w:color="000000" w:fill="FFFFFF"/>
            <w:vAlign w:val="bottom"/>
          </w:tcPr>
          <w:p w14:paraId="5DE8144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232,18</w:t>
            </w:r>
          </w:p>
        </w:tc>
      </w:tr>
      <w:tr w:rsidR="002A65A6" w:rsidRPr="00DA30B7" w14:paraId="5F8022B3" w14:textId="77777777" w:rsidTr="00A56EBD">
        <w:trPr>
          <w:trHeight w:val="259"/>
        </w:trPr>
        <w:tc>
          <w:tcPr>
            <w:tcW w:w="1613" w:type="dxa"/>
            <w:shd w:val="clear" w:color="000000" w:fill="FFFFFF"/>
            <w:vAlign w:val="bottom"/>
          </w:tcPr>
          <w:p w14:paraId="487F9C6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612" w:type="dxa"/>
            <w:shd w:val="clear" w:color="000000" w:fill="FFFFFF"/>
            <w:vAlign w:val="bottom"/>
          </w:tcPr>
          <w:p w14:paraId="62A098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017" w:type="dxa"/>
            <w:shd w:val="clear" w:color="000000" w:fill="FFFFFF"/>
            <w:vAlign w:val="bottom"/>
          </w:tcPr>
          <w:p w14:paraId="460B1C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5,68</w:t>
            </w:r>
          </w:p>
        </w:tc>
        <w:tc>
          <w:tcPr>
            <w:tcW w:w="1619" w:type="dxa"/>
            <w:shd w:val="clear" w:color="000000" w:fill="FFFFFF"/>
            <w:vAlign w:val="bottom"/>
          </w:tcPr>
          <w:p w14:paraId="335991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0E298F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6B8317F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1F3C3B2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3,0918</w:t>
            </w:r>
          </w:p>
        </w:tc>
        <w:tc>
          <w:tcPr>
            <w:tcW w:w="1205" w:type="dxa"/>
            <w:shd w:val="clear" w:color="000000" w:fill="FFFFFF"/>
            <w:vAlign w:val="bottom"/>
          </w:tcPr>
          <w:p w14:paraId="64B5EC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0,825</w:t>
            </w:r>
          </w:p>
        </w:tc>
        <w:tc>
          <w:tcPr>
            <w:tcW w:w="1614" w:type="dxa"/>
            <w:shd w:val="clear" w:color="000000" w:fill="FFFFFF"/>
            <w:vAlign w:val="bottom"/>
          </w:tcPr>
          <w:p w14:paraId="3240F5E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140,38</w:t>
            </w:r>
          </w:p>
        </w:tc>
        <w:tc>
          <w:tcPr>
            <w:tcW w:w="1611" w:type="dxa"/>
            <w:shd w:val="clear" w:color="000000" w:fill="FFFFFF"/>
            <w:vAlign w:val="bottom"/>
          </w:tcPr>
          <w:p w14:paraId="012765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w:t>
            </w:r>
          </w:p>
        </w:tc>
      </w:tr>
      <w:tr w:rsidR="002A65A6" w:rsidRPr="00DA30B7" w14:paraId="647206ED" w14:textId="77777777" w:rsidTr="00A56EBD">
        <w:trPr>
          <w:trHeight w:val="259"/>
        </w:trPr>
        <w:tc>
          <w:tcPr>
            <w:tcW w:w="1613" w:type="dxa"/>
            <w:shd w:val="clear" w:color="000000" w:fill="FFFFFF"/>
            <w:vAlign w:val="bottom"/>
          </w:tcPr>
          <w:p w14:paraId="51C029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612" w:type="dxa"/>
            <w:shd w:val="clear" w:color="000000" w:fill="FFFFFF"/>
            <w:vAlign w:val="bottom"/>
          </w:tcPr>
          <w:p w14:paraId="53F314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 3к</w:t>
            </w:r>
          </w:p>
        </w:tc>
        <w:tc>
          <w:tcPr>
            <w:tcW w:w="1017" w:type="dxa"/>
            <w:shd w:val="clear" w:color="000000" w:fill="FFFFFF"/>
            <w:vAlign w:val="bottom"/>
          </w:tcPr>
          <w:p w14:paraId="2F72418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19,83</w:t>
            </w:r>
          </w:p>
        </w:tc>
        <w:tc>
          <w:tcPr>
            <w:tcW w:w="1619" w:type="dxa"/>
            <w:shd w:val="clear" w:color="000000" w:fill="FFFFFF"/>
            <w:vAlign w:val="bottom"/>
          </w:tcPr>
          <w:p w14:paraId="4D48F3A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02B8CB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06593D5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89257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2,9517</w:t>
            </w:r>
          </w:p>
        </w:tc>
        <w:tc>
          <w:tcPr>
            <w:tcW w:w="1205" w:type="dxa"/>
            <w:shd w:val="clear" w:color="000000" w:fill="FFFFFF"/>
            <w:vAlign w:val="bottom"/>
          </w:tcPr>
          <w:p w14:paraId="1122332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0,787</w:t>
            </w:r>
          </w:p>
        </w:tc>
        <w:tc>
          <w:tcPr>
            <w:tcW w:w="1614" w:type="dxa"/>
            <w:shd w:val="clear" w:color="000000" w:fill="FFFFFF"/>
            <w:vAlign w:val="bottom"/>
          </w:tcPr>
          <w:p w14:paraId="68122F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489,67</w:t>
            </w:r>
          </w:p>
        </w:tc>
        <w:tc>
          <w:tcPr>
            <w:tcW w:w="1611" w:type="dxa"/>
            <w:shd w:val="clear" w:color="000000" w:fill="FFFFFF"/>
            <w:vAlign w:val="bottom"/>
          </w:tcPr>
          <w:p w14:paraId="1CB19A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210,59</w:t>
            </w:r>
          </w:p>
        </w:tc>
      </w:tr>
      <w:tr w:rsidR="002A65A6" w:rsidRPr="00DA30B7" w14:paraId="55031F8A" w14:textId="77777777" w:rsidTr="00A56EBD">
        <w:trPr>
          <w:trHeight w:val="259"/>
        </w:trPr>
        <w:tc>
          <w:tcPr>
            <w:tcW w:w="1613" w:type="dxa"/>
            <w:shd w:val="clear" w:color="000000" w:fill="FFFFFF"/>
            <w:vAlign w:val="bottom"/>
          </w:tcPr>
          <w:p w14:paraId="05809B6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612" w:type="dxa"/>
            <w:shd w:val="clear" w:color="000000" w:fill="FFFFFF"/>
            <w:vAlign w:val="bottom"/>
          </w:tcPr>
          <w:p w14:paraId="31D56D3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Церковь</w:t>
            </w:r>
          </w:p>
        </w:tc>
        <w:tc>
          <w:tcPr>
            <w:tcW w:w="1017" w:type="dxa"/>
            <w:shd w:val="clear" w:color="000000" w:fill="FFFFFF"/>
            <w:vAlign w:val="bottom"/>
          </w:tcPr>
          <w:p w14:paraId="63CBD1C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17,02</w:t>
            </w:r>
          </w:p>
        </w:tc>
        <w:tc>
          <w:tcPr>
            <w:tcW w:w="1619" w:type="dxa"/>
            <w:shd w:val="clear" w:color="000000" w:fill="FFFFFF"/>
            <w:vAlign w:val="bottom"/>
          </w:tcPr>
          <w:p w14:paraId="1D3C010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22016B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2B8B98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2576528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0,5717</w:t>
            </w:r>
          </w:p>
        </w:tc>
        <w:tc>
          <w:tcPr>
            <w:tcW w:w="1205" w:type="dxa"/>
            <w:shd w:val="clear" w:color="000000" w:fill="FFFFFF"/>
            <w:vAlign w:val="bottom"/>
          </w:tcPr>
          <w:p w14:paraId="4747DE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0,152</w:t>
            </w:r>
          </w:p>
        </w:tc>
        <w:tc>
          <w:tcPr>
            <w:tcW w:w="1614" w:type="dxa"/>
            <w:shd w:val="clear" w:color="000000" w:fill="FFFFFF"/>
            <w:vAlign w:val="bottom"/>
          </w:tcPr>
          <w:p w14:paraId="2B2630B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420,69</w:t>
            </w:r>
          </w:p>
        </w:tc>
        <w:tc>
          <w:tcPr>
            <w:tcW w:w="1611" w:type="dxa"/>
            <w:shd w:val="clear" w:color="000000" w:fill="FFFFFF"/>
            <w:vAlign w:val="bottom"/>
          </w:tcPr>
          <w:p w14:paraId="7327B2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179,87</w:t>
            </w:r>
          </w:p>
        </w:tc>
      </w:tr>
      <w:tr w:rsidR="002A65A6" w:rsidRPr="00DA30B7" w14:paraId="240425FF" w14:textId="77777777" w:rsidTr="00A56EBD">
        <w:trPr>
          <w:trHeight w:val="259"/>
        </w:trPr>
        <w:tc>
          <w:tcPr>
            <w:tcW w:w="1613" w:type="dxa"/>
            <w:shd w:val="clear" w:color="000000" w:fill="FFFFFF"/>
            <w:vAlign w:val="bottom"/>
          </w:tcPr>
          <w:p w14:paraId="73DDCC7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shd w:val="clear" w:color="000000" w:fill="FFFFFF"/>
            <w:vAlign w:val="bottom"/>
          </w:tcPr>
          <w:p w14:paraId="1EFA01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 2</w:t>
            </w:r>
          </w:p>
        </w:tc>
        <w:tc>
          <w:tcPr>
            <w:tcW w:w="1017" w:type="dxa"/>
            <w:shd w:val="clear" w:color="000000" w:fill="FFFFFF"/>
            <w:vAlign w:val="bottom"/>
          </w:tcPr>
          <w:p w14:paraId="781A05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8,06</w:t>
            </w:r>
          </w:p>
        </w:tc>
        <w:tc>
          <w:tcPr>
            <w:tcW w:w="1619" w:type="dxa"/>
            <w:shd w:val="clear" w:color="000000" w:fill="FFFFFF"/>
            <w:vAlign w:val="bottom"/>
          </w:tcPr>
          <w:p w14:paraId="194BBE4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09CEDA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5F9953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1830B02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w:t>
            </w:r>
          </w:p>
        </w:tc>
        <w:tc>
          <w:tcPr>
            <w:tcW w:w="1205" w:type="dxa"/>
            <w:shd w:val="clear" w:color="000000" w:fill="FFFFFF"/>
            <w:vAlign w:val="bottom"/>
          </w:tcPr>
          <w:p w14:paraId="1EE353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0,747</w:t>
            </w:r>
          </w:p>
        </w:tc>
        <w:tc>
          <w:tcPr>
            <w:tcW w:w="1614" w:type="dxa"/>
            <w:shd w:val="clear" w:color="000000" w:fill="FFFFFF"/>
            <w:vAlign w:val="bottom"/>
          </w:tcPr>
          <w:p w14:paraId="1207A60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198,16</w:t>
            </w:r>
          </w:p>
        </w:tc>
        <w:tc>
          <w:tcPr>
            <w:tcW w:w="1611" w:type="dxa"/>
            <w:shd w:val="clear" w:color="000000" w:fill="FFFFFF"/>
            <w:vAlign w:val="bottom"/>
          </w:tcPr>
          <w:p w14:paraId="4A79216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85,1</w:t>
            </w:r>
          </w:p>
        </w:tc>
      </w:tr>
      <w:tr w:rsidR="002A65A6" w:rsidRPr="00DA30B7" w14:paraId="2A30D7EB" w14:textId="77777777" w:rsidTr="00A56EBD">
        <w:trPr>
          <w:trHeight w:val="259"/>
        </w:trPr>
        <w:tc>
          <w:tcPr>
            <w:tcW w:w="1613" w:type="dxa"/>
            <w:shd w:val="clear" w:color="000000" w:fill="FFFFFF"/>
            <w:vAlign w:val="bottom"/>
          </w:tcPr>
          <w:p w14:paraId="4E32617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612" w:type="dxa"/>
            <w:shd w:val="clear" w:color="000000" w:fill="FFFFFF"/>
            <w:vAlign w:val="bottom"/>
          </w:tcPr>
          <w:p w14:paraId="7DD28E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ДПНК</w:t>
            </w:r>
          </w:p>
        </w:tc>
        <w:tc>
          <w:tcPr>
            <w:tcW w:w="1017" w:type="dxa"/>
            <w:shd w:val="clear" w:color="000000" w:fill="FFFFFF"/>
            <w:vAlign w:val="bottom"/>
          </w:tcPr>
          <w:p w14:paraId="11A6A85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28,23</w:t>
            </w:r>
          </w:p>
        </w:tc>
        <w:tc>
          <w:tcPr>
            <w:tcW w:w="1619" w:type="dxa"/>
            <w:shd w:val="clear" w:color="000000" w:fill="FFFFFF"/>
            <w:vAlign w:val="bottom"/>
          </w:tcPr>
          <w:p w14:paraId="41954C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17A69E7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6E1AA5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0F52EB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0,6465</w:t>
            </w:r>
          </w:p>
        </w:tc>
        <w:tc>
          <w:tcPr>
            <w:tcW w:w="1205" w:type="dxa"/>
            <w:shd w:val="clear" w:color="000000" w:fill="FFFFFF"/>
            <w:vAlign w:val="bottom"/>
          </w:tcPr>
          <w:p w14:paraId="7B25B2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0,172</w:t>
            </w:r>
          </w:p>
        </w:tc>
        <w:tc>
          <w:tcPr>
            <w:tcW w:w="1614" w:type="dxa"/>
            <w:shd w:val="clear" w:color="000000" w:fill="FFFFFF"/>
            <w:vAlign w:val="bottom"/>
          </w:tcPr>
          <w:p w14:paraId="70505C4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696,73</w:t>
            </w:r>
          </w:p>
        </w:tc>
        <w:tc>
          <w:tcPr>
            <w:tcW w:w="1611" w:type="dxa"/>
            <w:shd w:val="clear" w:color="000000" w:fill="FFFFFF"/>
            <w:vAlign w:val="bottom"/>
          </w:tcPr>
          <w:p w14:paraId="55F16EB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296,76</w:t>
            </w:r>
          </w:p>
        </w:tc>
      </w:tr>
      <w:tr w:rsidR="002A65A6" w:rsidRPr="00DA30B7" w14:paraId="39E34AF5" w14:textId="77777777" w:rsidTr="00A56EBD">
        <w:trPr>
          <w:trHeight w:val="259"/>
        </w:trPr>
        <w:tc>
          <w:tcPr>
            <w:tcW w:w="1613" w:type="dxa"/>
            <w:shd w:val="clear" w:color="000000" w:fill="FFFFFF"/>
            <w:vAlign w:val="bottom"/>
          </w:tcPr>
          <w:p w14:paraId="2ED814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612" w:type="dxa"/>
            <w:shd w:val="clear" w:color="000000" w:fill="FFFFFF"/>
            <w:vAlign w:val="bottom"/>
          </w:tcPr>
          <w:p w14:paraId="32A12DC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Закройный цех</w:t>
            </w:r>
          </w:p>
        </w:tc>
        <w:tc>
          <w:tcPr>
            <w:tcW w:w="1017" w:type="dxa"/>
            <w:shd w:val="clear" w:color="000000" w:fill="FFFFFF"/>
            <w:vAlign w:val="bottom"/>
          </w:tcPr>
          <w:p w14:paraId="6C65A97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8,53</w:t>
            </w:r>
          </w:p>
        </w:tc>
        <w:tc>
          <w:tcPr>
            <w:tcW w:w="1619" w:type="dxa"/>
            <w:shd w:val="clear" w:color="000000" w:fill="FFFFFF"/>
            <w:vAlign w:val="bottom"/>
          </w:tcPr>
          <w:p w14:paraId="132439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shd w:val="clear" w:color="000000" w:fill="FFFFFF"/>
            <w:vAlign w:val="bottom"/>
          </w:tcPr>
          <w:p w14:paraId="6FB2CE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shd w:val="clear" w:color="000000" w:fill="FFFFFF"/>
            <w:vAlign w:val="bottom"/>
          </w:tcPr>
          <w:p w14:paraId="39A39D2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shd w:val="clear" w:color="000000" w:fill="FFFFFF"/>
            <w:vAlign w:val="bottom"/>
          </w:tcPr>
          <w:p w14:paraId="54D0B33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3,0333</w:t>
            </w:r>
          </w:p>
        </w:tc>
        <w:tc>
          <w:tcPr>
            <w:tcW w:w="1205" w:type="dxa"/>
            <w:shd w:val="clear" w:color="000000" w:fill="FFFFFF"/>
            <w:vAlign w:val="bottom"/>
          </w:tcPr>
          <w:p w14:paraId="65781AD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0,809</w:t>
            </w:r>
          </w:p>
        </w:tc>
        <w:tc>
          <w:tcPr>
            <w:tcW w:w="1614" w:type="dxa"/>
            <w:shd w:val="clear" w:color="000000" w:fill="FFFFFF"/>
            <w:vAlign w:val="bottom"/>
          </w:tcPr>
          <w:p w14:paraId="4BAAD6D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210,24</w:t>
            </w:r>
          </w:p>
        </w:tc>
        <w:tc>
          <w:tcPr>
            <w:tcW w:w="1611" w:type="dxa"/>
            <w:shd w:val="clear" w:color="000000" w:fill="FFFFFF"/>
            <w:vAlign w:val="bottom"/>
          </w:tcPr>
          <w:p w14:paraId="73FFDD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90,79</w:t>
            </w:r>
          </w:p>
        </w:tc>
      </w:tr>
    </w:tbl>
    <w:p w14:paraId="5FBF5FA9" w14:textId="5EA08E7F" w:rsidR="002A65A6" w:rsidRDefault="002A65A6" w:rsidP="00DA30B7">
      <w:pPr>
        <w:widowControl w:val="0"/>
        <w:autoSpaceDE w:val="0"/>
        <w:autoSpaceDN w:val="0"/>
        <w:adjustRightInd w:val="0"/>
        <w:spacing w:after="0" w:line="240" w:lineRule="auto"/>
        <w:rPr>
          <w:rFonts w:ascii="Times New Roman" w:hAnsi="Times New Roman"/>
          <w:sz w:val="24"/>
          <w:szCs w:val="24"/>
          <w:lang w:val="ru-RU"/>
        </w:rPr>
      </w:pPr>
    </w:p>
    <w:p w14:paraId="50877B59" w14:textId="77777777" w:rsidR="008D755B" w:rsidRDefault="008D755B" w:rsidP="00DA30B7">
      <w:pPr>
        <w:widowControl w:val="0"/>
        <w:autoSpaceDE w:val="0"/>
        <w:autoSpaceDN w:val="0"/>
        <w:adjustRightInd w:val="0"/>
        <w:spacing w:after="0" w:line="240" w:lineRule="auto"/>
        <w:rPr>
          <w:rFonts w:ascii="Times New Roman" w:hAnsi="Times New Roman"/>
          <w:sz w:val="24"/>
          <w:szCs w:val="24"/>
          <w:lang w:val="ru-RU"/>
        </w:rPr>
      </w:pPr>
    </w:p>
    <w:p w14:paraId="4BC5BB3F" w14:textId="77777777" w:rsidR="002A65A6" w:rsidRPr="002A65A6" w:rsidRDefault="00764E46" w:rsidP="002A65A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Таблица 1.1</w:t>
      </w:r>
      <w:r>
        <w:rPr>
          <w:rFonts w:ascii="Times New Roman" w:hAnsi="Times New Roman"/>
          <w:sz w:val="24"/>
          <w:szCs w:val="24"/>
          <w:lang w:val="ru-RU"/>
        </w:rPr>
        <w:t>8</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№4, п. Парца </w:t>
      </w:r>
      <w:r w:rsidR="00DA30B7">
        <w:rPr>
          <w:rFonts w:ascii="Times New Roman" w:hAnsi="Times New Roman"/>
          <w:sz w:val="24"/>
          <w:szCs w:val="24"/>
          <w:lang w:val="ru-RU"/>
        </w:rPr>
        <w:t>(параметры по потребителям)</w:t>
      </w: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1200"/>
        <w:gridCol w:w="1147"/>
        <w:gridCol w:w="1286"/>
        <w:gridCol w:w="1348"/>
        <w:gridCol w:w="1292"/>
        <w:gridCol w:w="1417"/>
        <w:gridCol w:w="1701"/>
        <w:gridCol w:w="1559"/>
        <w:gridCol w:w="1701"/>
      </w:tblGrid>
      <w:tr w:rsidR="008D755B" w:rsidRPr="00B6671B" w14:paraId="6A6112F4" w14:textId="77777777" w:rsidTr="00A56EBD">
        <w:trPr>
          <w:trHeight w:val="848"/>
        </w:trPr>
        <w:tc>
          <w:tcPr>
            <w:tcW w:w="2091" w:type="dxa"/>
            <w:shd w:val="clear" w:color="auto" w:fill="auto"/>
            <w:vAlign w:val="bottom"/>
            <w:hideMark/>
          </w:tcPr>
          <w:p w14:paraId="1D28C0D9"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Наименование узла</w:t>
            </w:r>
          </w:p>
        </w:tc>
        <w:tc>
          <w:tcPr>
            <w:tcW w:w="1200" w:type="dxa"/>
            <w:shd w:val="clear" w:color="auto" w:fill="auto"/>
            <w:vAlign w:val="bottom"/>
            <w:hideMark/>
          </w:tcPr>
          <w:p w14:paraId="3F7AF982"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Расчетная нагрузка на отопление, Гкал/ч</w:t>
            </w:r>
          </w:p>
        </w:tc>
        <w:tc>
          <w:tcPr>
            <w:tcW w:w="1147" w:type="dxa"/>
            <w:shd w:val="clear" w:color="auto" w:fill="auto"/>
            <w:vAlign w:val="bottom"/>
            <w:hideMark/>
          </w:tcPr>
          <w:p w14:paraId="6BC2BE4D"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Диаметр расчётной шайбы на под. тр-де перед СО, мм</w:t>
            </w:r>
          </w:p>
        </w:tc>
        <w:tc>
          <w:tcPr>
            <w:tcW w:w="1286" w:type="dxa"/>
            <w:shd w:val="clear" w:color="auto" w:fill="auto"/>
            <w:vAlign w:val="bottom"/>
            <w:hideMark/>
          </w:tcPr>
          <w:p w14:paraId="290B7427"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Количество шайб на под. тр-де перед СО, шт</w:t>
            </w:r>
          </w:p>
        </w:tc>
        <w:tc>
          <w:tcPr>
            <w:tcW w:w="1348" w:type="dxa"/>
            <w:shd w:val="clear" w:color="auto" w:fill="auto"/>
            <w:vAlign w:val="bottom"/>
            <w:hideMark/>
          </w:tcPr>
          <w:p w14:paraId="3773D077"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Диаметр расчётной шайбы на обр. тр-де после СО, мм</w:t>
            </w:r>
          </w:p>
        </w:tc>
        <w:tc>
          <w:tcPr>
            <w:tcW w:w="1292" w:type="dxa"/>
            <w:shd w:val="clear" w:color="auto" w:fill="auto"/>
            <w:vAlign w:val="bottom"/>
            <w:hideMark/>
          </w:tcPr>
          <w:p w14:paraId="711125F7"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Количество шайб на обр. тр-де после СО, шт</w:t>
            </w:r>
          </w:p>
        </w:tc>
        <w:tc>
          <w:tcPr>
            <w:tcW w:w="1417" w:type="dxa"/>
            <w:shd w:val="clear" w:color="auto" w:fill="auto"/>
            <w:vAlign w:val="bottom"/>
            <w:hideMark/>
          </w:tcPr>
          <w:p w14:paraId="39EA7289"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Суммарный расход сетевой воды, т/ч</w:t>
            </w:r>
          </w:p>
        </w:tc>
        <w:tc>
          <w:tcPr>
            <w:tcW w:w="1701" w:type="dxa"/>
            <w:shd w:val="clear" w:color="auto" w:fill="auto"/>
            <w:vAlign w:val="bottom"/>
            <w:hideMark/>
          </w:tcPr>
          <w:p w14:paraId="7238CAB5"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Располагаемый напоp на вводе потpебителя, м</w:t>
            </w:r>
          </w:p>
        </w:tc>
        <w:tc>
          <w:tcPr>
            <w:tcW w:w="1559" w:type="dxa"/>
            <w:shd w:val="clear" w:color="auto" w:fill="auto"/>
            <w:vAlign w:val="bottom"/>
            <w:hideMark/>
          </w:tcPr>
          <w:p w14:paraId="07C572E6"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Давление в подающем трубопроводе, м</w:t>
            </w:r>
          </w:p>
        </w:tc>
        <w:tc>
          <w:tcPr>
            <w:tcW w:w="1701" w:type="dxa"/>
            <w:shd w:val="clear" w:color="auto" w:fill="auto"/>
            <w:vAlign w:val="bottom"/>
            <w:hideMark/>
          </w:tcPr>
          <w:p w14:paraId="3CD59FD2" w14:textId="77777777" w:rsidR="008D755B" w:rsidRPr="008D755B" w:rsidRDefault="008D755B" w:rsidP="008D755B">
            <w:pPr>
              <w:spacing w:after="0" w:line="240" w:lineRule="auto"/>
              <w:jc w:val="center"/>
              <w:rPr>
                <w:rFonts w:ascii="Times New Roman" w:hAnsi="Times New Roman"/>
                <w:b/>
                <w:bCs/>
                <w:color w:val="000000"/>
                <w:sz w:val="20"/>
                <w:szCs w:val="20"/>
                <w:lang w:val="ru-RU" w:eastAsia="ru-RU"/>
              </w:rPr>
            </w:pPr>
            <w:r w:rsidRPr="008D755B">
              <w:rPr>
                <w:rFonts w:ascii="Times New Roman" w:hAnsi="Times New Roman"/>
                <w:b/>
                <w:bCs/>
                <w:color w:val="000000"/>
                <w:sz w:val="20"/>
                <w:szCs w:val="20"/>
                <w:lang w:val="ru-RU" w:eastAsia="ru-RU"/>
              </w:rPr>
              <w:t>Давление в обратном трубопроводе, м</w:t>
            </w:r>
          </w:p>
        </w:tc>
      </w:tr>
      <w:tr w:rsidR="008D755B" w:rsidRPr="008D755B" w14:paraId="1FAA7AD8" w14:textId="77777777" w:rsidTr="00A56EBD">
        <w:trPr>
          <w:trHeight w:val="288"/>
        </w:trPr>
        <w:tc>
          <w:tcPr>
            <w:tcW w:w="2091" w:type="dxa"/>
            <w:shd w:val="clear" w:color="000000" w:fill="FFFFFF"/>
            <w:vAlign w:val="bottom"/>
            <w:hideMark/>
          </w:tcPr>
          <w:p w14:paraId="2921086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БПБ</w:t>
            </w:r>
          </w:p>
        </w:tc>
        <w:tc>
          <w:tcPr>
            <w:tcW w:w="1200" w:type="dxa"/>
            <w:shd w:val="clear" w:color="000000" w:fill="FFFFFF"/>
            <w:vAlign w:val="bottom"/>
            <w:hideMark/>
          </w:tcPr>
          <w:p w14:paraId="734C81F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0,037</w:t>
            </w:r>
          </w:p>
        </w:tc>
        <w:tc>
          <w:tcPr>
            <w:tcW w:w="1147" w:type="dxa"/>
            <w:shd w:val="clear" w:color="000000" w:fill="FFFFFF"/>
            <w:vAlign w:val="bottom"/>
            <w:hideMark/>
          </w:tcPr>
          <w:p w14:paraId="5922575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5,959</w:t>
            </w:r>
          </w:p>
        </w:tc>
        <w:tc>
          <w:tcPr>
            <w:tcW w:w="1286" w:type="dxa"/>
            <w:shd w:val="clear" w:color="000000" w:fill="FFFFFF"/>
            <w:vAlign w:val="bottom"/>
            <w:hideMark/>
          </w:tcPr>
          <w:p w14:paraId="157E700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2E9C0C2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38A8DE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571D18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1,464</w:t>
            </w:r>
          </w:p>
        </w:tc>
        <w:tc>
          <w:tcPr>
            <w:tcW w:w="1701" w:type="dxa"/>
            <w:shd w:val="clear" w:color="000000" w:fill="FFFFFF"/>
            <w:vAlign w:val="bottom"/>
            <w:hideMark/>
          </w:tcPr>
          <w:p w14:paraId="5A80B56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17,01</w:t>
            </w:r>
          </w:p>
        </w:tc>
        <w:tc>
          <w:tcPr>
            <w:tcW w:w="1559" w:type="dxa"/>
            <w:shd w:val="clear" w:color="000000" w:fill="FFFFFF"/>
            <w:vAlign w:val="bottom"/>
            <w:hideMark/>
          </w:tcPr>
          <w:p w14:paraId="16BC56E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41,12</w:t>
            </w:r>
          </w:p>
        </w:tc>
        <w:tc>
          <w:tcPr>
            <w:tcW w:w="1701" w:type="dxa"/>
            <w:shd w:val="clear" w:color="000000" w:fill="FFFFFF"/>
            <w:vAlign w:val="bottom"/>
            <w:hideMark/>
          </w:tcPr>
          <w:p w14:paraId="525EF35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24,11</w:t>
            </w:r>
          </w:p>
        </w:tc>
      </w:tr>
      <w:tr w:rsidR="008D755B" w:rsidRPr="008D755B" w14:paraId="08940E2F" w14:textId="77777777" w:rsidTr="00A56EBD">
        <w:trPr>
          <w:trHeight w:val="288"/>
        </w:trPr>
        <w:tc>
          <w:tcPr>
            <w:tcW w:w="2091" w:type="dxa"/>
            <w:shd w:val="clear" w:color="000000" w:fill="FFFFFF"/>
            <w:vAlign w:val="bottom"/>
            <w:hideMark/>
          </w:tcPr>
          <w:p w14:paraId="6A377E5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Магазин</w:t>
            </w:r>
          </w:p>
        </w:tc>
        <w:tc>
          <w:tcPr>
            <w:tcW w:w="1200" w:type="dxa"/>
            <w:shd w:val="clear" w:color="000000" w:fill="FFFFFF"/>
            <w:vAlign w:val="bottom"/>
            <w:hideMark/>
          </w:tcPr>
          <w:p w14:paraId="6DF5DF1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0,013</w:t>
            </w:r>
          </w:p>
        </w:tc>
        <w:tc>
          <w:tcPr>
            <w:tcW w:w="1147" w:type="dxa"/>
            <w:shd w:val="clear" w:color="000000" w:fill="FFFFFF"/>
            <w:vAlign w:val="bottom"/>
            <w:hideMark/>
          </w:tcPr>
          <w:p w14:paraId="0C7B496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3,608</w:t>
            </w:r>
          </w:p>
        </w:tc>
        <w:tc>
          <w:tcPr>
            <w:tcW w:w="1286" w:type="dxa"/>
            <w:shd w:val="clear" w:color="000000" w:fill="FFFFFF"/>
            <w:vAlign w:val="bottom"/>
            <w:hideMark/>
          </w:tcPr>
          <w:p w14:paraId="70BB86C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52E470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B679D0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0FEF17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0,533</w:t>
            </w:r>
          </w:p>
        </w:tc>
        <w:tc>
          <w:tcPr>
            <w:tcW w:w="1701" w:type="dxa"/>
            <w:shd w:val="clear" w:color="000000" w:fill="FFFFFF"/>
            <w:vAlign w:val="bottom"/>
            <w:hideMark/>
          </w:tcPr>
          <w:p w14:paraId="1F81AA9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16,79</w:t>
            </w:r>
          </w:p>
        </w:tc>
        <w:tc>
          <w:tcPr>
            <w:tcW w:w="1559" w:type="dxa"/>
            <w:shd w:val="clear" w:color="000000" w:fill="FFFFFF"/>
            <w:vAlign w:val="bottom"/>
            <w:hideMark/>
          </w:tcPr>
          <w:p w14:paraId="4C790B5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42,24</w:t>
            </w:r>
          </w:p>
        </w:tc>
        <w:tc>
          <w:tcPr>
            <w:tcW w:w="1701" w:type="dxa"/>
            <w:shd w:val="clear" w:color="000000" w:fill="FFFFFF"/>
            <w:vAlign w:val="bottom"/>
            <w:hideMark/>
          </w:tcPr>
          <w:p w14:paraId="5AB5B95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25,45</w:t>
            </w:r>
          </w:p>
        </w:tc>
      </w:tr>
      <w:tr w:rsidR="008D755B" w:rsidRPr="008D755B" w14:paraId="54BDD425" w14:textId="77777777" w:rsidTr="00A56EBD">
        <w:trPr>
          <w:trHeight w:val="288"/>
        </w:trPr>
        <w:tc>
          <w:tcPr>
            <w:tcW w:w="2091" w:type="dxa"/>
            <w:shd w:val="clear" w:color="000000" w:fill="FFFFFF"/>
            <w:vAlign w:val="bottom"/>
            <w:hideMark/>
          </w:tcPr>
          <w:p w14:paraId="32F0D0C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Закройный цех</w:t>
            </w:r>
          </w:p>
        </w:tc>
        <w:tc>
          <w:tcPr>
            <w:tcW w:w="1200" w:type="dxa"/>
            <w:shd w:val="clear" w:color="000000" w:fill="FFFFFF"/>
            <w:vAlign w:val="bottom"/>
            <w:hideMark/>
          </w:tcPr>
          <w:p w14:paraId="5B873D5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0,076</w:t>
            </w:r>
          </w:p>
        </w:tc>
        <w:tc>
          <w:tcPr>
            <w:tcW w:w="1147" w:type="dxa"/>
            <w:shd w:val="clear" w:color="000000" w:fill="FFFFFF"/>
            <w:vAlign w:val="bottom"/>
            <w:hideMark/>
          </w:tcPr>
          <w:p w14:paraId="6E49DA0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9,007</w:t>
            </w:r>
          </w:p>
        </w:tc>
        <w:tc>
          <w:tcPr>
            <w:tcW w:w="1286" w:type="dxa"/>
            <w:shd w:val="clear" w:color="000000" w:fill="FFFFFF"/>
            <w:vAlign w:val="bottom"/>
            <w:hideMark/>
          </w:tcPr>
          <w:p w14:paraId="223EE03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12C808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34AF5F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DCAA61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3,033</w:t>
            </w:r>
          </w:p>
        </w:tc>
        <w:tc>
          <w:tcPr>
            <w:tcW w:w="1701" w:type="dxa"/>
            <w:shd w:val="clear" w:color="000000" w:fill="FFFFFF"/>
            <w:vAlign w:val="bottom"/>
            <w:hideMark/>
          </w:tcPr>
          <w:p w14:paraId="1251FA3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13,99</w:t>
            </w:r>
          </w:p>
        </w:tc>
        <w:tc>
          <w:tcPr>
            <w:tcW w:w="1559" w:type="dxa"/>
            <w:shd w:val="clear" w:color="000000" w:fill="FFFFFF"/>
            <w:vAlign w:val="bottom"/>
            <w:hideMark/>
          </w:tcPr>
          <w:p w14:paraId="6DF94D0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38,34</w:t>
            </w:r>
          </w:p>
        </w:tc>
        <w:tc>
          <w:tcPr>
            <w:tcW w:w="1701" w:type="dxa"/>
            <w:shd w:val="clear" w:color="000000" w:fill="FFFFFF"/>
            <w:vAlign w:val="bottom"/>
            <w:hideMark/>
          </w:tcPr>
          <w:p w14:paraId="100CC3B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24,35</w:t>
            </w:r>
          </w:p>
        </w:tc>
      </w:tr>
      <w:tr w:rsidR="008D755B" w:rsidRPr="008D755B" w14:paraId="1E393B45" w14:textId="77777777" w:rsidTr="00A56EBD">
        <w:trPr>
          <w:trHeight w:val="288"/>
        </w:trPr>
        <w:tc>
          <w:tcPr>
            <w:tcW w:w="2091" w:type="dxa"/>
            <w:shd w:val="clear" w:color="000000" w:fill="FFFFFF"/>
            <w:vAlign w:val="bottom"/>
            <w:hideMark/>
          </w:tcPr>
          <w:p w14:paraId="118068E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 xml:space="preserve">Цех4 </w:t>
            </w:r>
          </w:p>
        </w:tc>
        <w:tc>
          <w:tcPr>
            <w:tcW w:w="1200" w:type="dxa"/>
            <w:shd w:val="clear" w:color="000000" w:fill="FFFFFF"/>
            <w:vAlign w:val="bottom"/>
            <w:hideMark/>
          </w:tcPr>
          <w:p w14:paraId="0645617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0,001</w:t>
            </w:r>
          </w:p>
        </w:tc>
        <w:tc>
          <w:tcPr>
            <w:tcW w:w="1147" w:type="dxa"/>
            <w:shd w:val="clear" w:color="000000" w:fill="FFFFFF"/>
            <w:vAlign w:val="bottom"/>
            <w:hideMark/>
          </w:tcPr>
          <w:p w14:paraId="2EB94CF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4,262</w:t>
            </w:r>
          </w:p>
        </w:tc>
        <w:tc>
          <w:tcPr>
            <w:tcW w:w="1286" w:type="dxa"/>
            <w:shd w:val="clear" w:color="000000" w:fill="FFFFFF"/>
            <w:vAlign w:val="bottom"/>
            <w:hideMark/>
          </w:tcPr>
          <w:p w14:paraId="15C9F8F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47</w:t>
            </w:r>
          </w:p>
        </w:tc>
        <w:tc>
          <w:tcPr>
            <w:tcW w:w="1348" w:type="dxa"/>
            <w:shd w:val="clear" w:color="000000" w:fill="FFFFFF"/>
            <w:vAlign w:val="bottom"/>
            <w:hideMark/>
          </w:tcPr>
          <w:p w14:paraId="006205A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4B7EFE2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1E80F8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0,058</w:t>
            </w:r>
          </w:p>
        </w:tc>
        <w:tc>
          <w:tcPr>
            <w:tcW w:w="1701" w:type="dxa"/>
            <w:shd w:val="clear" w:color="000000" w:fill="FFFFFF"/>
            <w:vAlign w:val="bottom"/>
            <w:hideMark/>
          </w:tcPr>
          <w:p w14:paraId="1EA7B61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19,11</w:t>
            </w:r>
          </w:p>
        </w:tc>
        <w:tc>
          <w:tcPr>
            <w:tcW w:w="1559" w:type="dxa"/>
            <w:shd w:val="clear" w:color="000000" w:fill="FFFFFF"/>
            <w:vAlign w:val="bottom"/>
            <w:hideMark/>
          </w:tcPr>
          <w:p w14:paraId="230124E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41,83</w:t>
            </w:r>
          </w:p>
        </w:tc>
        <w:tc>
          <w:tcPr>
            <w:tcW w:w="1701" w:type="dxa"/>
            <w:shd w:val="clear" w:color="000000" w:fill="FFFFFF"/>
            <w:vAlign w:val="bottom"/>
            <w:hideMark/>
          </w:tcPr>
          <w:p w14:paraId="7DF0E97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22,72</w:t>
            </w:r>
          </w:p>
        </w:tc>
      </w:tr>
      <w:tr w:rsidR="008D755B" w:rsidRPr="008D755B" w14:paraId="17C94BF0" w14:textId="77777777" w:rsidTr="00A56EBD">
        <w:trPr>
          <w:trHeight w:val="288"/>
        </w:trPr>
        <w:tc>
          <w:tcPr>
            <w:tcW w:w="2091" w:type="dxa"/>
            <w:shd w:val="clear" w:color="000000" w:fill="FFFFFF"/>
            <w:vAlign w:val="bottom"/>
            <w:hideMark/>
          </w:tcPr>
          <w:p w14:paraId="14A3930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Штаб</w:t>
            </w:r>
          </w:p>
        </w:tc>
        <w:tc>
          <w:tcPr>
            <w:tcW w:w="1200" w:type="dxa"/>
            <w:shd w:val="clear" w:color="000000" w:fill="FFFFFF"/>
            <w:vAlign w:val="bottom"/>
            <w:hideMark/>
          </w:tcPr>
          <w:p w14:paraId="624BEF3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0,069</w:t>
            </w:r>
          </w:p>
        </w:tc>
        <w:tc>
          <w:tcPr>
            <w:tcW w:w="1147" w:type="dxa"/>
            <w:shd w:val="clear" w:color="000000" w:fill="FFFFFF"/>
            <w:vAlign w:val="bottom"/>
            <w:hideMark/>
          </w:tcPr>
          <w:p w14:paraId="16243CD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8,373</w:t>
            </w:r>
          </w:p>
        </w:tc>
        <w:tc>
          <w:tcPr>
            <w:tcW w:w="1286" w:type="dxa"/>
            <w:shd w:val="clear" w:color="000000" w:fill="FFFFFF"/>
            <w:vAlign w:val="bottom"/>
            <w:hideMark/>
          </w:tcPr>
          <w:p w14:paraId="073EB84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0C2F7FA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15406AE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3510B5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2,761</w:t>
            </w:r>
          </w:p>
        </w:tc>
        <w:tc>
          <w:tcPr>
            <w:tcW w:w="1701" w:type="dxa"/>
            <w:shd w:val="clear" w:color="000000" w:fill="FFFFFF"/>
            <w:vAlign w:val="bottom"/>
            <w:hideMark/>
          </w:tcPr>
          <w:p w14:paraId="372CB4A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15,52</w:t>
            </w:r>
          </w:p>
        </w:tc>
        <w:tc>
          <w:tcPr>
            <w:tcW w:w="1559" w:type="dxa"/>
            <w:shd w:val="clear" w:color="000000" w:fill="FFFFFF"/>
            <w:vAlign w:val="bottom"/>
            <w:hideMark/>
          </w:tcPr>
          <w:p w14:paraId="491BB01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38,23</w:t>
            </w:r>
          </w:p>
        </w:tc>
        <w:tc>
          <w:tcPr>
            <w:tcW w:w="1701" w:type="dxa"/>
            <w:shd w:val="clear" w:color="000000" w:fill="FFFFFF"/>
            <w:vAlign w:val="bottom"/>
            <w:hideMark/>
          </w:tcPr>
          <w:p w14:paraId="463FC73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22,71</w:t>
            </w:r>
          </w:p>
        </w:tc>
      </w:tr>
      <w:tr w:rsidR="008D755B" w:rsidRPr="008D755B" w14:paraId="1D169CFA" w14:textId="77777777" w:rsidTr="00A56EBD">
        <w:trPr>
          <w:trHeight w:val="288"/>
        </w:trPr>
        <w:tc>
          <w:tcPr>
            <w:tcW w:w="2091" w:type="dxa"/>
            <w:shd w:val="clear" w:color="000000" w:fill="FFFFFF"/>
            <w:vAlign w:val="bottom"/>
            <w:hideMark/>
          </w:tcPr>
          <w:p w14:paraId="2073055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Цех2</w:t>
            </w:r>
          </w:p>
        </w:tc>
        <w:tc>
          <w:tcPr>
            <w:tcW w:w="1200" w:type="dxa"/>
            <w:shd w:val="clear" w:color="000000" w:fill="FFFFFF"/>
            <w:vAlign w:val="bottom"/>
            <w:hideMark/>
          </w:tcPr>
          <w:p w14:paraId="779FA0B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0,201</w:t>
            </w:r>
          </w:p>
        </w:tc>
        <w:tc>
          <w:tcPr>
            <w:tcW w:w="1147" w:type="dxa"/>
            <w:shd w:val="clear" w:color="000000" w:fill="FFFFFF"/>
            <w:vAlign w:val="bottom"/>
            <w:hideMark/>
          </w:tcPr>
          <w:p w14:paraId="41E5270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14,737</w:t>
            </w:r>
          </w:p>
        </w:tc>
        <w:tc>
          <w:tcPr>
            <w:tcW w:w="1286" w:type="dxa"/>
            <w:shd w:val="clear" w:color="000000" w:fill="FFFFFF"/>
            <w:vAlign w:val="bottom"/>
            <w:hideMark/>
          </w:tcPr>
          <w:p w14:paraId="0F1636E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244A76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7ED663A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01B9934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8,059</w:t>
            </w:r>
          </w:p>
        </w:tc>
        <w:tc>
          <w:tcPr>
            <w:tcW w:w="1701" w:type="dxa"/>
            <w:shd w:val="clear" w:color="000000" w:fill="FFFFFF"/>
            <w:vAlign w:val="bottom"/>
            <w:hideMark/>
          </w:tcPr>
          <w:p w14:paraId="4752BDB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13,78</w:t>
            </w:r>
          </w:p>
        </w:tc>
        <w:tc>
          <w:tcPr>
            <w:tcW w:w="1559" w:type="dxa"/>
            <w:shd w:val="clear" w:color="000000" w:fill="FFFFFF"/>
            <w:vAlign w:val="bottom"/>
            <w:hideMark/>
          </w:tcPr>
          <w:p w14:paraId="4C44E98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37,81</w:t>
            </w:r>
          </w:p>
        </w:tc>
        <w:tc>
          <w:tcPr>
            <w:tcW w:w="1701" w:type="dxa"/>
            <w:shd w:val="clear" w:color="000000" w:fill="FFFFFF"/>
            <w:vAlign w:val="bottom"/>
            <w:hideMark/>
          </w:tcPr>
          <w:p w14:paraId="0AC0AF6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24,03</w:t>
            </w:r>
          </w:p>
        </w:tc>
      </w:tr>
      <w:tr w:rsidR="008D755B" w:rsidRPr="008D755B" w14:paraId="692C7684" w14:textId="77777777" w:rsidTr="00A56EBD">
        <w:trPr>
          <w:trHeight w:val="540"/>
        </w:trPr>
        <w:tc>
          <w:tcPr>
            <w:tcW w:w="2091" w:type="dxa"/>
            <w:shd w:val="clear" w:color="000000" w:fill="FFFFFF"/>
            <w:vAlign w:val="bottom"/>
            <w:hideMark/>
          </w:tcPr>
          <w:p w14:paraId="0790D50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Конц.цех (механический)</w:t>
            </w:r>
          </w:p>
        </w:tc>
        <w:tc>
          <w:tcPr>
            <w:tcW w:w="1200" w:type="dxa"/>
            <w:shd w:val="clear" w:color="000000" w:fill="FFFFFF"/>
            <w:vAlign w:val="bottom"/>
            <w:hideMark/>
          </w:tcPr>
          <w:p w14:paraId="5A49157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0,037</w:t>
            </w:r>
          </w:p>
        </w:tc>
        <w:tc>
          <w:tcPr>
            <w:tcW w:w="1147" w:type="dxa"/>
            <w:shd w:val="clear" w:color="000000" w:fill="FFFFFF"/>
            <w:vAlign w:val="bottom"/>
            <w:hideMark/>
          </w:tcPr>
          <w:p w14:paraId="40C9E26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6,17</w:t>
            </w:r>
          </w:p>
        </w:tc>
        <w:tc>
          <w:tcPr>
            <w:tcW w:w="1286" w:type="dxa"/>
            <w:shd w:val="clear" w:color="000000" w:fill="FFFFFF"/>
            <w:vAlign w:val="bottom"/>
            <w:hideMark/>
          </w:tcPr>
          <w:p w14:paraId="1BFF77A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329D897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60AFB7F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5030F30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1,49</w:t>
            </w:r>
          </w:p>
        </w:tc>
        <w:tc>
          <w:tcPr>
            <w:tcW w:w="1701" w:type="dxa"/>
            <w:shd w:val="clear" w:color="000000" w:fill="FFFFFF"/>
            <w:vAlign w:val="bottom"/>
            <w:hideMark/>
          </w:tcPr>
          <w:p w14:paraId="00E8B9F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15,34</w:t>
            </w:r>
          </w:p>
        </w:tc>
        <w:tc>
          <w:tcPr>
            <w:tcW w:w="1559" w:type="dxa"/>
            <w:shd w:val="clear" w:color="000000" w:fill="FFFFFF"/>
            <w:vAlign w:val="bottom"/>
            <w:hideMark/>
          </w:tcPr>
          <w:p w14:paraId="7B3267A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38,25</w:t>
            </w:r>
          </w:p>
        </w:tc>
        <w:tc>
          <w:tcPr>
            <w:tcW w:w="1701" w:type="dxa"/>
            <w:shd w:val="clear" w:color="000000" w:fill="FFFFFF"/>
            <w:vAlign w:val="bottom"/>
            <w:hideMark/>
          </w:tcPr>
          <w:p w14:paraId="57BF83B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22,91</w:t>
            </w:r>
          </w:p>
        </w:tc>
      </w:tr>
      <w:tr w:rsidR="008D755B" w:rsidRPr="008D755B" w14:paraId="151BF6EA" w14:textId="77777777" w:rsidTr="00A56EBD">
        <w:trPr>
          <w:trHeight w:val="288"/>
        </w:trPr>
        <w:tc>
          <w:tcPr>
            <w:tcW w:w="2091" w:type="dxa"/>
            <w:shd w:val="clear" w:color="000000" w:fill="FFFFFF"/>
            <w:vAlign w:val="bottom"/>
            <w:hideMark/>
          </w:tcPr>
          <w:p w14:paraId="69CB95E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 xml:space="preserve">Цех 1 </w:t>
            </w:r>
          </w:p>
        </w:tc>
        <w:tc>
          <w:tcPr>
            <w:tcW w:w="1200" w:type="dxa"/>
            <w:shd w:val="clear" w:color="000000" w:fill="FFFFFF"/>
            <w:vAlign w:val="bottom"/>
            <w:hideMark/>
          </w:tcPr>
          <w:p w14:paraId="42425A4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0,020</w:t>
            </w:r>
          </w:p>
        </w:tc>
        <w:tc>
          <w:tcPr>
            <w:tcW w:w="1147" w:type="dxa"/>
            <w:shd w:val="clear" w:color="000000" w:fill="FFFFFF"/>
            <w:vAlign w:val="bottom"/>
            <w:hideMark/>
          </w:tcPr>
          <w:p w14:paraId="068DC80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4,497</w:t>
            </w:r>
          </w:p>
        </w:tc>
        <w:tc>
          <w:tcPr>
            <w:tcW w:w="1286" w:type="dxa"/>
            <w:shd w:val="clear" w:color="000000" w:fill="FFFFFF"/>
            <w:vAlign w:val="bottom"/>
            <w:hideMark/>
          </w:tcPr>
          <w:p w14:paraId="083EBE6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A1A7E4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156B715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55E7E0A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0,792</w:t>
            </w:r>
          </w:p>
        </w:tc>
        <w:tc>
          <w:tcPr>
            <w:tcW w:w="1701" w:type="dxa"/>
            <w:shd w:val="clear" w:color="000000" w:fill="FFFFFF"/>
            <w:vAlign w:val="bottom"/>
            <w:hideMark/>
          </w:tcPr>
          <w:p w14:paraId="3BA1926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15,35</w:t>
            </w:r>
          </w:p>
        </w:tc>
        <w:tc>
          <w:tcPr>
            <w:tcW w:w="1559" w:type="dxa"/>
            <w:shd w:val="clear" w:color="000000" w:fill="FFFFFF"/>
            <w:vAlign w:val="bottom"/>
            <w:hideMark/>
          </w:tcPr>
          <w:p w14:paraId="4079397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38,79</w:t>
            </w:r>
          </w:p>
        </w:tc>
        <w:tc>
          <w:tcPr>
            <w:tcW w:w="1701" w:type="dxa"/>
            <w:shd w:val="clear" w:color="000000" w:fill="FFFFFF"/>
            <w:vAlign w:val="bottom"/>
            <w:hideMark/>
          </w:tcPr>
          <w:p w14:paraId="059DE30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23,44</w:t>
            </w:r>
          </w:p>
        </w:tc>
      </w:tr>
      <w:tr w:rsidR="008D755B" w:rsidRPr="008D755B" w14:paraId="1B33A21A" w14:textId="77777777" w:rsidTr="00A56EBD">
        <w:trPr>
          <w:trHeight w:val="288"/>
        </w:trPr>
        <w:tc>
          <w:tcPr>
            <w:tcW w:w="2091" w:type="dxa"/>
            <w:shd w:val="clear" w:color="000000" w:fill="FFFFFF"/>
            <w:vAlign w:val="bottom"/>
            <w:hideMark/>
          </w:tcPr>
          <w:p w14:paraId="6CDC214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Штаб ик14</w:t>
            </w:r>
          </w:p>
        </w:tc>
        <w:tc>
          <w:tcPr>
            <w:tcW w:w="1200" w:type="dxa"/>
            <w:shd w:val="clear" w:color="000000" w:fill="FFFFFF"/>
            <w:vAlign w:val="bottom"/>
            <w:hideMark/>
          </w:tcPr>
          <w:p w14:paraId="53F5C2C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0,083</w:t>
            </w:r>
          </w:p>
        </w:tc>
        <w:tc>
          <w:tcPr>
            <w:tcW w:w="1147" w:type="dxa"/>
            <w:shd w:val="clear" w:color="000000" w:fill="FFFFFF"/>
            <w:vAlign w:val="bottom"/>
            <w:hideMark/>
          </w:tcPr>
          <w:p w14:paraId="163E8E2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8,406</w:t>
            </w:r>
          </w:p>
        </w:tc>
        <w:tc>
          <w:tcPr>
            <w:tcW w:w="1286" w:type="dxa"/>
            <w:shd w:val="clear" w:color="000000" w:fill="FFFFFF"/>
            <w:vAlign w:val="bottom"/>
            <w:hideMark/>
          </w:tcPr>
          <w:p w14:paraId="78DF848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31EBB7D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AF763C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FBBB27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3,333</w:t>
            </w:r>
          </w:p>
        </w:tc>
        <w:tc>
          <w:tcPr>
            <w:tcW w:w="1701" w:type="dxa"/>
            <w:shd w:val="clear" w:color="000000" w:fill="FFFFFF"/>
            <w:vAlign w:val="bottom"/>
            <w:hideMark/>
          </w:tcPr>
          <w:p w14:paraId="1EBB668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22,25</w:t>
            </w:r>
          </w:p>
        </w:tc>
        <w:tc>
          <w:tcPr>
            <w:tcW w:w="1559" w:type="dxa"/>
            <w:shd w:val="clear" w:color="000000" w:fill="FFFFFF"/>
            <w:vAlign w:val="bottom"/>
            <w:hideMark/>
          </w:tcPr>
          <w:p w14:paraId="1658882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41,91</w:t>
            </w:r>
          </w:p>
        </w:tc>
        <w:tc>
          <w:tcPr>
            <w:tcW w:w="1701" w:type="dxa"/>
            <w:shd w:val="clear" w:color="000000" w:fill="FFFFFF"/>
            <w:vAlign w:val="bottom"/>
            <w:hideMark/>
          </w:tcPr>
          <w:p w14:paraId="5D6C34D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19,66</w:t>
            </w:r>
          </w:p>
        </w:tc>
      </w:tr>
      <w:tr w:rsidR="008D755B" w:rsidRPr="008D755B" w14:paraId="0BA50375" w14:textId="77777777" w:rsidTr="00A56EBD">
        <w:trPr>
          <w:trHeight w:val="288"/>
        </w:trPr>
        <w:tc>
          <w:tcPr>
            <w:tcW w:w="2091" w:type="dxa"/>
            <w:shd w:val="clear" w:color="000000" w:fill="FFFFFF"/>
            <w:vAlign w:val="bottom"/>
            <w:hideMark/>
          </w:tcPr>
          <w:p w14:paraId="26DE874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 №3</w:t>
            </w:r>
          </w:p>
        </w:tc>
        <w:tc>
          <w:tcPr>
            <w:tcW w:w="1200" w:type="dxa"/>
            <w:shd w:val="clear" w:color="000000" w:fill="FFFFFF"/>
            <w:vAlign w:val="bottom"/>
            <w:hideMark/>
          </w:tcPr>
          <w:p w14:paraId="41F9763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0,074</w:t>
            </w:r>
          </w:p>
        </w:tc>
        <w:tc>
          <w:tcPr>
            <w:tcW w:w="1147" w:type="dxa"/>
            <w:shd w:val="clear" w:color="000000" w:fill="FFFFFF"/>
            <w:vAlign w:val="bottom"/>
            <w:hideMark/>
          </w:tcPr>
          <w:p w14:paraId="1A39866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9,03</w:t>
            </w:r>
          </w:p>
        </w:tc>
        <w:tc>
          <w:tcPr>
            <w:tcW w:w="1286" w:type="dxa"/>
            <w:shd w:val="clear" w:color="000000" w:fill="FFFFFF"/>
            <w:vAlign w:val="bottom"/>
            <w:hideMark/>
          </w:tcPr>
          <w:p w14:paraId="2BE7115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5A91E9B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2AC0C00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F942B4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2,952</w:t>
            </w:r>
          </w:p>
        </w:tc>
        <w:tc>
          <w:tcPr>
            <w:tcW w:w="1701" w:type="dxa"/>
            <w:shd w:val="clear" w:color="000000" w:fill="FFFFFF"/>
            <w:vAlign w:val="bottom"/>
            <w:hideMark/>
          </w:tcPr>
          <w:p w14:paraId="324E29D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13,12</w:t>
            </w:r>
          </w:p>
        </w:tc>
        <w:tc>
          <w:tcPr>
            <w:tcW w:w="1559" w:type="dxa"/>
            <w:shd w:val="clear" w:color="000000" w:fill="FFFFFF"/>
            <w:vAlign w:val="bottom"/>
            <w:hideMark/>
          </w:tcPr>
          <w:p w14:paraId="7BA853D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37,2</w:t>
            </w:r>
          </w:p>
        </w:tc>
        <w:tc>
          <w:tcPr>
            <w:tcW w:w="1701" w:type="dxa"/>
            <w:shd w:val="clear" w:color="000000" w:fill="FFFFFF"/>
            <w:vAlign w:val="bottom"/>
            <w:hideMark/>
          </w:tcPr>
          <w:p w14:paraId="03A5D33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24,09</w:t>
            </w:r>
          </w:p>
        </w:tc>
      </w:tr>
      <w:tr w:rsidR="008D755B" w:rsidRPr="008D755B" w14:paraId="3F56D452" w14:textId="77777777" w:rsidTr="00A56EBD">
        <w:trPr>
          <w:trHeight w:val="288"/>
        </w:trPr>
        <w:tc>
          <w:tcPr>
            <w:tcW w:w="2091" w:type="dxa"/>
            <w:shd w:val="clear" w:color="000000" w:fill="FFFFFF"/>
            <w:vAlign w:val="bottom"/>
            <w:hideMark/>
          </w:tcPr>
          <w:p w14:paraId="5482597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ДПНК</w:t>
            </w:r>
          </w:p>
        </w:tc>
        <w:tc>
          <w:tcPr>
            <w:tcW w:w="1200" w:type="dxa"/>
            <w:shd w:val="clear" w:color="000000" w:fill="FFFFFF"/>
            <w:vAlign w:val="bottom"/>
            <w:hideMark/>
          </w:tcPr>
          <w:p w14:paraId="27B04D9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0,016</w:t>
            </w:r>
          </w:p>
        </w:tc>
        <w:tc>
          <w:tcPr>
            <w:tcW w:w="1147" w:type="dxa"/>
            <w:shd w:val="clear" w:color="000000" w:fill="FFFFFF"/>
            <w:vAlign w:val="bottom"/>
            <w:hideMark/>
          </w:tcPr>
          <w:p w14:paraId="319DFF7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4,117</w:t>
            </w:r>
          </w:p>
        </w:tc>
        <w:tc>
          <w:tcPr>
            <w:tcW w:w="1286" w:type="dxa"/>
            <w:shd w:val="clear" w:color="000000" w:fill="FFFFFF"/>
            <w:vAlign w:val="bottom"/>
            <w:hideMark/>
          </w:tcPr>
          <w:p w14:paraId="155D342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33A63BB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B4DD83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46D603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0,646</w:t>
            </w:r>
          </w:p>
        </w:tc>
        <w:tc>
          <w:tcPr>
            <w:tcW w:w="1701" w:type="dxa"/>
            <w:shd w:val="clear" w:color="000000" w:fill="FFFFFF"/>
            <w:vAlign w:val="bottom"/>
            <w:hideMark/>
          </w:tcPr>
          <w:p w14:paraId="3310354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14,56</w:t>
            </w:r>
          </w:p>
        </w:tc>
        <w:tc>
          <w:tcPr>
            <w:tcW w:w="1559" w:type="dxa"/>
            <w:shd w:val="clear" w:color="000000" w:fill="FFFFFF"/>
            <w:vAlign w:val="bottom"/>
            <w:hideMark/>
          </w:tcPr>
          <w:p w14:paraId="0FD9D4B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37,66</w:t>
            </w:r>
          </w:p>
        </w:tc>
        <w:tc>
          <w:tcPr>
            <w:tcW w:w="1701" w:type="dxa"/>
            <w:shd w:val="clear" w:color="000000" w:fill="FFFFFF"/>
            <w:vAlign w:val="bottom"/>
            <w:hideMark/>
          </w:tcPr>
          <w:p w14:paraId="32C15E9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23,1</w:t>
            </w:r>
          </w:p>
        </w:tc>
      </w:tr>
      <w:tr w:rsidR="008D755B" w:rsidRPr="008D755B" w14:paraId="45B71EA7" w14:textId="77777777" w:rsidTr="00A56EBD">
        <w:trPr>
          <w:trHeight w:val="288"/>
        </w:trPr>
        <w:tc>
          <w:tcPr>
            <w:tcW w:w="2091" w:type="dxa"/>
            <w:shd w:val="clear" w:color="000000" w:fill="FFFFFF"/>
            <w:vAlign w:val="bottom"/>
            <w:hideMark/>
          </w:tcPr>
          <w:p w14:paraId="011C253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lastRenderedPageBreak/>
              <w:t>Отряд1</w:t>
            </w:r>
          </w:p>
        </w:tc>
        <w:tc>
          <w:tcPr>
            <w:tcW w:w="1200" w:type="dxa"/>
            <w:shd w:val="clear" w:color="000000" w:fill="FFFFFF"/>
            <w:vAlign w:val="bottom"/>
            <w:hideMark/>
          </w:tcPr>
          <w:p w14:paraId="2FCD214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0,081</w:t>
            </w:r>
          </w:p>
        </w:tc>
        <w:tc>
          <w:tcPr>
            <w:tcW w:w="1147" w:type="dxa"/>
            <w:shd w:val="clear" w:color="000000" w:fill="FFFFFF"/>
            <w:vAlign w:val="bottom"/>
            <w:hideMark/>
          </w:tcPr>
          <w:p w14:paraId="6B834AC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9,946</w:t>
            </w:r>
          </w:p>
        </w:tc>
        <w:tc>
          <w:tcPr>
            <w:tcW w:w="1286" w:type="dxa"/>
            <w:shd w:val="clear" w:color="000000" w:fill="FFFFFF"/>
            <w:vAlign w:val="bottom"/>
            <w:hideMark/>
          </w:tcPr>
          <w:p w14:paraId="26D8CEC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680C08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7466723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937FE1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3,226</w:t>
            </w:r>
          </w:p>
        </w:tc>
        <w:tc>
          <w:tcPr>
            <w:tcW w:w="1701" w:type="dxa"/>
            <w:shd w:val="clear" w:color="000000" w:fill="FFFFFF"/>
            <w:vAlign w:val="bottom"/>
            <w:hideMark/>
          </w:tcPr>
          <w:p w14:paraId="141BCA6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10,64</w:t>
            </w:r>
          </w:p>
        </w:tc>
        <w:tc>
          <w:tcPr>
            <w:tcW w:w="1559" w:type="dxa"/>
            <w:shd w:val="clear" w:color="000000" w:fill="FFFFFF"/>
            <w:vAlign w:val="bottom"/>
            <w:hideMark/>
          </w:tcPr>
          <w:p w14:paraId="093038D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36,3</w:t>
            </w:r>
          </w:p>
        </w:tc>
        <w:tc>
          <w:tcPr>
            <w:tcW w:w="1701" w:type="dxa"/>
            <w:shd w:val="clear" w:color="000000" w:fill="FFFFFF"/>
            <w:vAlign w:val="bottom"/>
            <w:hideMark/>
          </w:tcPr>
          <w:p w14:paraId="1A017A2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25,66</w:t>
            </w:r>
          </w:p>
        </w:tc>
      </w:tr>
      <w:tr w:rsidR="008D755B" w:rsidRPr="008D755B" w14:paraId="64AEADFE" w14:textId="77777777" w:rsidTr="00A56EBD">
        <w:trPr>
          <w:trHeight w:val="288"/>
        </w:trPr>
        <w:tc>
          <w:tcPr>
            <w:tcW w:w="2091" w:type="dxa"/>
            <w:shd w:val="clear" w:color="000000" w:fill="FFFFFF"/>
            <w:vAlign w:val="bottom"/>
            <w:hideMark/>
          </w:tcPr>
          <w:p w14:paraId="1D1FBE4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Отряд7</w:t>
            </w:r>
          </w:p>
        </w:tc>
        <w:tc>
          <w:tcPr>
            <w:tcW w:w="1200" w:type="dxa"/>
            <w:shd w:val="clear" w:color="000000" w:fill="FFFFFF"/>
            <w:vAlign w:val="bottom"/>
            <w:hideMark/>
          </w:tcPr>
          <w:p w14:paraId="65D3091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0,068</w:t>
            </w:r>
          </w:p>
        </w:tc>
        <w:tc>
          <w:tcPr>
            <w:tcW w:w="1147" w:type="dxa"/>
            <w:shd w:val="clear" w:color="000000" w:fill="FFFFFF"/>
            <w:vAlign w:val="bottom"/>
            <w:hideMark/>
          </w:tcPr>
          <w:p w14:paraId="6C11E2F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8,73</w:t>
            </w:r>
          </w:p>
        </w:tc>
        <w:tc>
          <w:tcPr>
            <w:tcW w:w="1286" w:type="dxa"/>
            <w:shd w:val="clear" w:color="000000" w:fill="FFFFFF"/>
            <w:vAlign w:val="bottom"/>
            <w:hideMark/>
          </w:tcPr>
          <w:p w14:paraId="053D35D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1847226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7BFF336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08634DB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2,722</w:t>
            </w:r>
          </w:p>
        </w:tc>
        <w:tc>
          <w:tcPr>
            <w:tcW w:w="1701" w:type="dxa"/>
            <w:shd w:val="clear" w:color="000000" w:fill="FFFFFF"/>
            <w:vAlign w:val="bottom"/>
            <w:hideMark/>
          </w:tcPr>
          <w:p w14:paraId="64A9E70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12,77</w:t>
            </w:r>
          </w:p>
        </w:tc>
        <w:tc>
          <w:tcPr>
            <w:tcW w:w="1559" w:type="dxa"/>
            <w:shd w:val="clear" w:color="000000" w:fill="FFFFFF"/>
            <w:vAlign w:val="bottom"/>
            <w:hideMark/>
          </w:tcPr>
          <w:p w14:paraId="65101D0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37,97</w:t>
            </w:r>
          </w:p>
        </w:tc>
        <w:tc>
          <w:tcPr>
            <w:tcW w:w="1701" w:type="dxa"/>
            <w:shd w:val="clear" w:color="000000" w:fill="FFFFFF"/>
            <w:vAlign w:val="bottom"/>
            <w:hideMark/>
          </w:tcPr>
          <w:p w14:paraId="3636859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25,2</w:t>
            </w:r>
          </w:p>
        </w:tc>
      </w:tr>
      <w:tr w:rsidR="008D755B" w:rsidRPr="008D755B" w14:paraId="79E4EB54" w14:textId="77777777" w:rsidTr="00A56EBD">
        <w:trPr>
          <w:trHeight w:val="288"/>
        </w:trPr>
        <w:tc>
          <w:tcPr>
            <w:tcW w:w="2091" w:type="dxa"/>
            <w:shd w:val="clear" w:color="000000" w:fill="FFFFFF"/>
            <w:vAlign w:val="bottom"/>
            <w:hideMark/>
          </w:tcPr>
          <w:p w14:paraId="1C55CA7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Столовая</w:t>
            </w:r>
          </w:p>
        </w:tc>
        <w:tc>
          <w:tcPr>
            <w:tcW w:w="1200" w:type="dxa"/>
            <w:shd w:val="clear" w:color="000000" w:fill="FFFFFF"/>
            <w:vAlign w:val="bottom"/>
            <w:hideMark/>
          </w:tcPr>
          <w:p w14:paraId="2244B48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0,057</w:t>
            </w:r>
          </w:p>
        </w:tc>
        <w:tc>
          <w:tcPr>
            <w:tcW w:w="1147" w:type="dxa"/>
            <w:shd w:val="clear" w:color="000000" w:fill="FFFFFF"/>
            <w:vAlign w:val="bottom"/>
            <w:hideMark/>
          </w:tcPr>
          <w:p w14:paraId="40CEB0E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8,064</w:t>
            </w:r>
          </w:p>
        </w:tc>
        <w:tc>
          <w:tcPr>
            <w:tcW w:w="1286" w:type="dxa"/>
            <w:shd w:val="clear" w:color="000000" w:fill="FFFFFF"/>
            <w:vAlign w:val="bottom"/>
            <w:hideMark/>
          </w:tcPr>
          <w:p w14:paraId="5466670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778BB68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45E67FA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6BD353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2,264</w:t>
            </w:r>
          </w:p>
        </w:tc>
        <w:tc>
          <w:tcPr>
            <w:tcW w:w="1701" w:type="dxa"/>
            <w:shd w:val="clear" w:color="000000" w:fill="FFFFFF"/>
            <w:vAlign w:val="bottom"/>
            <w:hideMark/>
          </w:tcPr>
          <w:p w14:paraId="13AF544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12,13</w:t>
            </w:r>
          </w:p>
        </w:tc>
        <w:tc>
          <w:tcPr>
            <w:tcW w:w="1559" w:type="dxa"/>
            <w:shd w:val="clear" w:color="000000" w:fill="FFFFFF"/>
            <w:vAlign w:val="bottom"/>
            <w:hideMark/>
          </w:tcPr>
          <w:p w14:paraId="483FE9D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36,86</w:t>
            </w:r>
          </w:p>
        </w:tc>
        <w:tc>
          <w:tcPr>
            <w:tcW w:w="1701" w:type="dxa"/>
            <w:shd w:val="clear" w:color="000000" w:fill="FFFFFF"/>
            <w:vAlign w:val="bottom"/>
            <w:hideMark/>
          </w:tcPr>
          <w:p w14:paraId="56FB186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24,73</w:t>
            </w:r>
          </w:p>
        </w:tc>
      </w:tr>
      <w:tr w:rsidR="008D755B" w:rsidRPr="008D755B" w14:paraId="6B261DE0" w14:textId="77777777" w:rsidTr="00A56EBD">
        <w:trPr>
          <w:trHeight w:val="288"/>
        </w:trPr>
        <w:tc>
          <w:tcPr>
            <w:tcW w:w="2091" w:type="dxa"/>
            <w:shd w:val="clear" w:color="000000" w:fill="FFFFFF"/>
            <w:vAlign w:val="bottom"/>
            <w:hideMark/>
          </w:tcPr>
          <w:p w14:paraId="5E24FEA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Баня</w:t>
            </w:r>
          </w:p>
        </w:tc>
        <w:tc>
          <w:tcPr>
            <w:tcW w:w="1200" w:type="dxa"/>
            <w:shd w:val="clear" w:color="000000" w:fill="FFFFFF"/>
            <w:vAlign w:val="bottom"/>
            <w:hideMark/>
          </w:tcPr>
          <w:p w14:paraId="4C49764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0,015</w:t>
            </w:r>
          </w:p>
        </w:tc>
        <w:tc>
          <w:tcPr>
            <w:tcW w:w="1147" w:type="dxa"/>
            <w:shd w:val="clear" w:color="000000" w:fill="FFFFFF"/>
            <w:vAlign w:val="bottom"/>
            <w:hideMark/>
          </w:tcPr>
          <w:p w14:paraId="394B4B1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4,317</w:t>
            </w:r>
          </w:p>
        </w:tc>
        <w:tc>
          <w:tcPr>
            <w:tcW w:w="1286" w:type="dxa"/>
            <w:shd w:val="clear" w:color="000000" w:fill="FFFFFF"/>
            <w:vAlign w:val="bottom"/>
            <w:hideMark/>
          </w:tcPr>
          <w:p w14:paraId="188BE41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49BAAF3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19E158F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751E5F6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0,618</w:t>
            </w:r>
          </w:p>
        </w:tc>
        <w:tc>
          <w:tcPr>
            <w:tcW w:w="1701" w:type="dxa"/>
            <w:shd w:val="clear" w:color="000000" w:fill="FFFFFF"/>
            <w:vAlign w:val="bottom"/>
            <w:hideMark/>
          </w:tcPr>
          <w:p w14:paraId="293EFFA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10,99</w:t>
            </w:r>
          </w:p>
        </w:tc>
        <w:tc>
          <w:tcPr>
            <w:tcW w:w="1559" w:type="dxa"/>
            <w:shd w:val="clear" w:color="000000" w:fill="FFFFFF"/>
            <w:vAlign w:val="bottom"/>
            <w:hideMark/>
          </w:tcPr>
          <w:p w14:paraId="70E2B90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37,44</w:t>
            </w:r>
          </w:p>
        </w:tc>
        <w:tc>
          <w:tcPr>
            <w:tcW w:w="1701" w:type="dxa"/>
            <w:shd w:val="clear" w:color="000000" w:fill="FFFFFF"/>
            <w:vAlign w:val="bottom"/>
            <w:hideMark/>
          </w:tcPr>
          <w:p w14:paraId="44E0478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26,45</w:t>
            </w:r>
          </w:p>
        </w:tc>
      </w:tr>
      <w:tr w:rsidR="008D755B" w:rsidRPr="008D755B" w14:paraId="37895842" w14:textId="77777777" w:rsidTr="00A56EBD">
        <w:trPr>
          <w:trHeight w:val="288"/>
        </w:trPr>
        <w:tc>
          <w:tcPr>
            <w:tcW w:w="2091" w:type="dxa"/>
            <w:shd w:val="clear" w:color="000000" w:fill="FFFFFF"/>
            <w:vAlign w:val="bottom"/>
            <w:hideMark/>
          </w:tcPr>
          <w:p w14:paraId="30550DE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Отряд4</w:t>
            </w:r>
          </w:p>
        </w:tc>
        <w:tc>
          <w:tcPr>
            <w:tcW w:w="1200" w:type="dxa"/>
            <w:shd w:val="clear" w:color="000000" w:fill="FFFFFF"/>
            <w:vAlign w:val="bottom"/>
            <w:hideMark/>
          </w:tcPr>
          <w:p w14:paraId="4A03A77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0,070</w:t>
            </w:r>
          </w:p>
        </w:tc>
        <w:tc>
          <w:tcPr>
            <w:tcW w:w="1147" w:type="dxa"/>
            <w:shd w:val="clear" w:color="000000" w:fill="FFFFFF"/>
            <w:vAlign w:val="bottom"/>
            <w:hideMark/>
          </w:tcPr>
          <w:p w14:paraId="093B874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9,21</w:t>
            </w:r>
          </w:p>
        </w:tc>
        <w:tc>
          <w:tcPr>
            <w:tcW w:w="1286" w:type="dxa"/>
            <w:shd w:val="clear" w:color="000000" w:fill="FFFFFF"/>
            <w:vAlign w:val="bottom"/>
            <w:hideMark/>
          </w:tcPr>
          <w:p w14:paraId="4BC2420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766B009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201C39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8B88C7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2,781</w:t>
            </w:r>
          </w:p>
        </w:tc>
        <w:tc>
          <w:tcPr>
            <w:tcW w:w="1701" w:type="dxa"/>
            <w:shd w:val="clear" w:color="000000" w:fill="FFFFFF"/>
            <w:vAlign w:val="bottom"/>
            <w:hideMark/>
          </w:tcPr>
          <w:p w14:paraId="7AF23FB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10,76</w:t>
            </w:r>
          </w:p>
        </w:tc>
        <w:tc>
          <w:tcPr>
            <w:tcW w:w="1559" w:type="dxa"/>
            <w:shd w:val="clear" w:color="000000" w:fill="FFFFFF"/>
            <w:vAlign w:val="bottom"/>
            <w:hideMark/>
          </w:tcPr>
          <w:p w14:paraId="3A83826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36,52</w:t>
            </w:r>
          </w:p>
        </w:tc>
        <w:tc>
          <w:tcPr>
            <w:tcW w:w="1701" w:type="dxa"/>
            <w:shd w:val="clear" w:color="000000" w:fill="FFFFFF"/>
            <w:vAlign w:val="bottom"/>
            <w:hideMark/>
          </w:tcPr>
          <w:p w14:paraId="622EC6B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25,76</w:t>
            </w:r>
          </w:p>
        </w:tc>
      </w:tr>
      <w:tr w:rsidR="008D755B" w:rsidRPr="008D755B" w14:paraId="23F95F20" w14:textId="77777777" w:rsidTr="00A56EBD">
        <w:trPr>
          <w:trHeight w:val="288"/>
        </w:trPr>
        <w:tc>
          <w:tcPr>
            <w:tcW w:w="2091" w:type="dxa"/>
            <w:shd w:val="clear" w:color="000000" w:fill="FFFFFF"/>
            <w:vAlign w:val="bottom"/>
            <w:hideMark/>
          </w:tcPr>
          <w:p w14:paraId="2B0B9B4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ШИЗО</w:t>
            </w:r>
          </w:p>
        </w:tc>
        <w:tc>
          <w:tcPr>
            <w:tcW w:w="1200" w:type="dxa"/>
            <w:shd w:val="clear" w:color="000000" w:fill="FFFFFF"/>
            <w:vAlign w:val="bottom"/>
            <w:hideMark/>
          </w:tcPr>
          <w:p w14:paraId="7751526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0,038</w:t>
            </w:r>
          </w:p>
        </w:tc>
        <w:tc>
          <w:tcPr>
            <w:tcW w:w="1147" w:type="dxa"/>
            <w:shd w:val="clear" w:color="000000" w:fill="FFFFFF"/>
            <w:vAlign w:val="bottom"/>
            <w:hideMark/>
          </w:tcPr>
          <w:p w14:paraId="05D22DA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6,79</w:t>
            </w:r>
          </w:p>
        </w:tc>
        <w:tc>
          <w:tcPr>
            <w:tcW w:w="1286" w:type="dxa"/>
            <w:shd w:val="clear" w:color="000000" w:fill="FFFFFF"/>
            <w:vAlign w:val="bottom"/>
            <w:hideMark/>
          </w:tcPr>
          <w:p w14:paraId="6B2F28F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0B43E49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46A4A8A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5E6F2E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1,502</w:t>
            </w:r>
          </w:p>
        </w:tc>
        <w:tc>
          <w:tcPr>
            <w:tcW w:w="1701" w:type="dxa"/>
            <w:shd w:val="clear" w:color="000000" w:fill="FFFFFF"/>
            <w:vAlign w:val="bottom"/>
            <w:hideMark/>
          </w:tcPr>
          <w:p w14:paraId="780222E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10,63</w:t>
            </w:r>
          </w:p>
        </w:tc>
        <w:tc>
          <w:tcPr>
            <w:tcW w:w="1559" w:type="dxa"/>
            <w:shd w:val="clear" w:color="000000" w:fill="FFFFFF"/>
            <w:vAlign w:val="bottom"/>
            <w:hideMark/>
          </w:tcPr>
          <w:p w14:paraId="050293C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35,95</w:t>
            </w:r>
          </w:p>
        </w:tc>
        <w:tc>
          <w:tcPr>
            <w:tcW w:w="1701" w:type="dxa"/>
            <w:shd w:val="clear" w:color="000000" w:fill="FFFFFF"/>
            <w:vAlign w:val="bottom"/>
            <w:hideMark/>
          </w:tcPr>
          <w:p w14:paraId="4EEAE25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25,32</w:t>
            </w:r>
          </w:p>
        </w:tc>
      </w:tr>
      <w:tr w:rsidR="008D755B" w:rsidRPr="008D755B" w14:paraId="0D729E59" w14:textId="77777777" w:rsidTr="00A56EBD">
        <w:trPr>
          <w:trHeight w:val="288"/>
        </w:trPr>
        <w:tc>
          <w:tcPr>
            <w:tcW w:w="2091" w:type="dxa"/>
            <w:shd w:val="clear" w:color="000000" w:fill="FFFFFF"/>
            <w:vAlign w:val="bottom"/>
            <w:hideMark/>
          </w:tcPr>
          <w:p w14:paraId="30C3015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 2</w:t>
            </w:r>
          </w:p>
        </w:tc>
        <w:tc>
          <w:tcPr>
            <w:tcW w:w="1200" w:type="dxa"/>
            <w:shd w:val="clear" w:color="000000" w:fill="FFFFFF"/>
            <w:vAlign w:val="bottom"/>
            <w:hideMark/>
          </w:tcPr>
          <w:p w14:paraId="4417B26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0,070</w:t>
            </w:r>
          </w:p>
        </w:tc>
        <w:tc>
          <w:tcPr>
            <w:tcW w:w="1147" w:type="dxa"/>
            <w:shd w:val="clear" w:color="000000" w:fill="FFFFFF"/>
            <w:vAlign w:val="bottom"/>
            <w:hideMark/>
          </w:tcPr>
          <w:p w14:paraId="5C24426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9,409</w:t>
            </w:r>
          </w:p>
        </w:tc>
        <w:tc>
          <w:tcPr>
            <w:tcW w:w="1286" w:type="dxa"/>
            <w:shd w:val="clear" w:color="000000" w:fill="FFFFFF"/>
            <w:vAlign w:val="bottom"/>
            <w:hideMark/>
          </w:tcPr>
          <w:p w14:paraId="7613741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359123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6B1D621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148BB1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2,788</w:t>
            </w:r>
          </w:p>
        </w:tc>
        <w:tc>
          <w:tcPr>
            <w:tcW w:w="1701" w:type="dxa"/>
            <w:shd w:val="clear" w:color="000000" w:fill="FFFFFF"/>
            <w:vAlign w:val="bottom"/>
            <w:hideMark/>
          </w:tcPr>
          <w:p w14:paraId="3E3F083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9,93</w:t>
            </w:r>
          </w:p>
        </w:tc>
        <w:tc>
          <w:tcPr>
            <w:tcW w:w="1559" w:type="dxa"/>
            <w:shd w:val="clear" w:color="000000" w:fill="FFFFFF"/>
            <w:vAlign w:val="bottom"/>
            <w:hideMark/>
          </w:tcPr>
          <w:p w14:paraId="132A5D0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35,96</w:t>
            </w:r>
          </w:p>
        </w:tc>
        <w:tc>
          <w:tcPr>
            <w:tcW w:w="1701" w:type="dxa"/>
            <w:shd w:val="clear" w:color="000000" w:fill="FFFFFF"/>
            <w:vAlign w:val="bottom"/>
            <w:hideMark/>
          </w:tcPr>
          <w:p w14:paraId="5B3EA5F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26,03</w:t>
            </w:r>
          </w:p>
        </w:tc>
      </w:tr>
      <w:tr w:rsidR="008D755B" w:rsidRPr="008D755B" w14:paraId="5C42D279" w14:textId="77777777" w:rsidTr="00A56EBD">
        <w:trPr>
          <w:trHeight w:val="288"/>
        </w:trPr>
        <w:tc>
          <w:tcPr>
            <w:tcW w:w="2091" w:type="dxa"/>
            <w:shd w:val="clear" w:color="000000" w:fill="FFFFFF"/>
            <w:vAlign w:val="bottom"/>
            <w:hideMark/>
          </w:tcPr>
          <w:p w14:paraId="0131821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Школа</w:t>
            </w:r>
          </w:p>
        </w:tc>
        <w:tc>
          <w:tcPr>
            <w:tcW w:w="1200" w:type="dxa"/>
            <w:shd w:val="clear" w:color="000000" w:fill="FFFFFF"/>
            <w:vAlign w:val="bottom"/>
            <w:hideMark/>
          </w:tcPr>
          <w:p w14:paraId="63588A5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0,026</w:t>
            </w:r>
          </w:p>
        </w:tc>
        <w:tc>
          <w:tcPr>
            <w:tcW w:w="1147" w:type="dxa"/>
            <w:shd w:val="clear" w:color="000000" w:fill="FFFFFF"/>
            <w:vAlign w:val="bottom"/>
            <w:hideMark/>
          </w:tcPr>
          <w:p w14:paraId="56BF16B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5,642</w:t>
            </w:r>
          </w:p>
        </w:tc>
        <w:tc>
          <w:tcPr>
            <w:tcW w:w="1286" w:type="dxa"/>
            <w:shd w:val="clear" w:color="000000" w:fill="FFFFFF"/>
            <w:vAlign w:val="bottom"/>
            <w:hideMark/>
          </w:tcPr>
          <w:p w14:paraId="7BD79F9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1A11F1F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D7B8A1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76D382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1,045</w:t>
            </w:r>
          </w:p>
        </w:tc>
        <w:tc>
          <w:tcPr>
            <w:tcW w:w="1701" w:type="dxa"/>
            <w:shd w:val="clear" w:color="000000" w:fill="FFFFFF"/>
            <w:vAlign w:val="bottom"/>
            <w:hideMark/>
          </w:tcPr>
          <w:p w14:paraId="4410C31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10,78</w:t>
            </w:r>
          </w:p>
        </w:tc>
        <w:tc>
          <w:tcPr>
            <w:tcW w:w="1559" w:type="dxa"/>
            <w:shd w:val="clear" w:color="000000" w:fill="FFFFFF"/>
            <w:vAlign w:val="bottom"/>
            <w:hideMark/>
          </w:tcPr>
          <w:p w14:paraId="5218C0F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35,25</w:t>
            </w:r>
          </w:p>
        </w:tc>
        <w:tc>
          <w:tcPr>
            <w:tcW w:w="1701" w:type="dxa"/>
            <w:shd w:val="clear" w:color="000000" w:fill="FFFFFF"/>
            <w:vAlign w:val="bottom"/>
            <w:hideMark/>
          </w:tcPr>
          <w:p w14:paraId="1AAF906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24,47</w:t>
            </w:r>
          </w:p>
        </w:tc>
      </w:tr>
      <w:tr w:rsidR="008D755B" w:rsidRPr="008D755B" w14:paraId="514F653F" w14:textId="77777777" w:rsidTr="00A56EBD">
        <w:trPr>
          <w:trHeight w:val="288"/>
        </w:trPr>
        <w:tc>
          <w:tcPr>
            <w:tcW w:w="2091" w:type="dxa"/>
            <w:shd w:val="clear" w:color="000000" w:fill="FFFFFF"/>
            <w:vAlign w:val="bottom"/>
            <w:hideMark/>
          </w:tcPr>
          <w:p w14:paraId="0A9141C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Мед часть</w:t>
            </w:r>
          </w:p>
        </w:tc>
        <w:tc>
          <w:tcPr>
            <w:tcW w:w="1200" w:type="dxa"/>
            <w:shd w:val="clear" w:color="000000" w:fill="FFFFFF"/>
            <w:vAlign w:val="bottom"/>
            <w:hideMark/>
          </w:tcPr>
          <w:p w14:paraId="01943BC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0,030</w:t>
            </w:r>
          </w:p>
        </w:tc>
        <w:tc>
          <w:tcPr>
            <w:tcW w:w="1147" w:type="dxa"/>
            <w:shd w:val="clear" w:color="000000" w:fill="FFFFFF"/>
            <w:vAlign w:val="bottom"/>
            <w:hideMark/>
          </w:tcPr>
          <w:p w14:paraId="2EC59FF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6,072</w:t>
            </w:r>
          </w:p>
        </w:tc>
        <w:tc>
          <w:tcPr>
            <w:tcW w:w="1286" w:type="dxa"/>
            <w:shd w:val="clear" w:color="000000" w:fill="FFFFFF"/>
            <w:vAlign w:val="bottom"/>
            <w:hideMark/>
          </w:tcPr>
          <w:p w14:paraId="6E960DA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0D95FBD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4DEA822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890DED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1,209</w:t>
            </w:r>
          </w:p>
        </w:tc>
        <w:tc>
          <w:tcPr>
            <w:tcW w:w="1701" w:type="dxa"/>
            <w:shd w:val="clear" w:color="000000" w:fill="FFFFFF"/>
            <w:vAlign w:val="bottom"/>
            <w:hideMark/>
          </w:tcPr>
          <w:p w14:paraId="28C2174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10,77</w:t>
            </w:r>
          </w:p>
        </w:tc>
        <w:tc>
          <w:tcPr>
            <w:tcW w:w="1559" w:type="dxa"/>
            <w:shd w:val="clear" w:color="000000" w:fill="FFFFFF"/>
            <w:vAlign w:val="bottom"/>
            <w:hideMark/>
          </w:tcPr>
          <w:p w14:paraId="3902EC1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36,05</w:t>
            </w:r>
          </w:p>
        </w:tc>
        <w:tc>
          <w:tcPr>
            <w:tcW w:w="1701" w:type="dxa"/>
            <w:shd w:val="clear" w:color="000000" w:fill="FFFFFF"/>
            <w:vAlign w:val="bottom"/>
            <w:hideMark/>
          </w:tcPr>
          <w:p w14:paraId="4027C8C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25,28</w:t>
            </w:r>
          </w:p>
        </w:tc>
      </w:tr>
      <w:tr w:rsidR="008D755B" w:rsidRPr="008D755B" w14:paraId="0274F2F6" w14:textId="77777777" w:rsidTr="00A56EBD">
        <w:trPr>
          <w:trHeight w:val="288"/>
        </w:trPr>
        <w:tc>
          <w:tcPr>
            <w:tcW w:w="2091" w:type="dxa"/>
            <w:shd w:val="clear" w:color="000000" w:fill="FFFFFF"/>
            <w:vAlign w:val="bottom"/>
            <w:hideMark/>
          </w:tcPr>
          <w:p w14:paraId="6DEBF6A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Отряд6</w:t>
            </w:r>
          </w:p>
        </w:tc>
        <w:tc>
          <w:tcPr>
            <w:tcW w:w="1200" w:type="dxa"/>
            <w:shd w:val="clear" w:color="000000" w:fill="FFFFFF"/>
            <w:vAlign w:val="bottom"/>
            <w:hideMark/>
          </w:tcPr>
          <w:p w14:paraId="1061690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0,076</w:t>
            </w:r>
          </w:p>
        </w:tc>
        <w:tc>
          <w:tcPr>
            <w:tcW w:w="1147" w:type="dxa"/>
            <w:shd w:val="clear" w:color="000000" w:fill="FFFFFF"/>
            <w:vAlign w:val="bottom"/>
            <w:hideMark/>
          </w:tcPr>
          <w:p w14:paraId="0407638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9,682</w:t>
            </w:r>
          </w:p>
        </w:tc>
        <w:tc>
          <w:tcPr>
            <w:tcW w:w="1286" w:type="dxa"/>
            <w:shd w:val="clear" w:color="000000" w:fill="FFFFFF"/>
            <w:vAlign w:val="bottom"/>
            <w:hideMark/>
          </w:tcPr>
          <w:p w14:paraId="2A80E83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2E58463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B8B72F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7FC661A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3,054</w:t>
            </w:r>
          </w:p>
        </w:tc>
        <w:tc>
          <w:tcPr>
            <w:tcW w:w="1701" w:type="dxa"/>
            <w:shd w:val="clear" w:color="000000" w:fill="FFFFFF"/>
            <w:vAlign w:val="bottom"/>
            <w:hideMark/>
          </w:tcPr>
          <w:p w14:paraId="789CD0B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10,62</w:t>
            </w:r>
          </w:p>
        </w:tc>
        <w:tc>
          <w:tcPr>
            <w:tcW w:w="1559" w:type="dxa"/>
            <w:shd w:val="clear" w:color="000000" w:fill="FFFFFF"/>
            <w:vAlign w:val="bottom"/>
            <w:hideMark/>
          </w:tcPr>
          <w:p w14:paraId="32FF7A9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36,3</w:t>
            </w:r>
          </w:p>
        </w:tc>
        <w:tc>
          <w:tcPr>
            <w:tcW w:w="1701" w:type="dxa"/>
            <w:shd w:val="clear" w:color="000000" w:fill="FFFFFF"/>
            <w:vAlign w:val="bottom"/>
            <w:hideMark/>
          </w:tcPr>
          <w:p w14:paraId="0E0F77D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25,68</w:t>
            </w:r>
          </w:p>
        </w:tc>
      </w:tr>
      <w:tr w:rsidR="008D755B" w:rsidRPr="008D755B" w14:paraId="328A9E39" w14:textId="77777777" w:rsidTr="00A56EBD">
        <w:trPr>
          <w:trHeight w:val="288"/>
        </w:trPr>
        <w:tc>
          <w:tcPr>
            <w:tcW w:w="2091" w:type="dxa"/>
            <w:shd w:val="clear" w:color="000000" w:fill="FFFFFF"/>
            <w:vAlign w:val="bottom"/>
            <w:hideMark/>
          </w:tcPr>
          <w:p w14:paraId="5B996CE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Церковь</w:t>
            </w:r>
          </w:p>
        </w:tc>
        <w:tc>
          <w:tcPr>
            <w:tcW w:w="1200" w:type="dxa"/>
            <w:shd w:val="clear" w:color="000000" w:fill="FFFFFF"/>
            <w:vAlign w:val="bottom"/>
            <w:hideMark/>
          </w:tcPr>
          <w:p w14:paraId="27F3DA3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0,014</w:t>
            </w:r>
          </w:p>
        </w:tc>
        <w:tc>
          <w:tcPr>
            <w:tcW w:w="1147" w:type="dxa"/>
            <w:shd w:val="clear" w:color="000000" w:fill="FFFFFF"/>
            <w:vAlign w:val="bottom"/>
            <w:hideMark/>
          </w:tcPr>
          <w:p w14:paraId="51069FC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3,604</w:t>
            </w:r>
          </w:p>
        </w:tc>
        <w:tc>
          <w:tcPr>
            <w:tcW w:w="1286" w:type="dxa"/>
            <w:shd w:val="clear" w:color="000000" w:fill="FFFFFF"/>
            <w:vAlign w:val="bottom"/>
            <w:hideMark/>
          </w:tcPr>
          <w:p w14:paraId="062D946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1DA302D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11B0E0A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9A630E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0,572</w:t>
            </w:r>
          </w:p>
        </w:tc>
        <w:tc>
          <w:tcPr>
            <w:tcW w:w="1701" w:type="dxa"/>
            <w:shd w:val="clear" w:color="000000" w:fill="FFFFFF"/>
            <w:vAlign w:val="bottom"/>
            <w:hideMark/>
          </w:tcPr>
          <w:p w14:paraId="07AE81B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19,38</w:t>
            </w:r>
          </w:p>
        </w:tc>
        <w:tc>
          <w:tcPr>
            <w:tcW w:w="1559" w:type="dxa"/>
            <w:shd w:val="clear" w:color="000000" w:fill="FFFFFF"/>
            <w:vAlign w:val="bottom"/>
            <w:hideMark/>
          </w:tcPr>
          <w:p w14:paraId="4CB2BF4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40,15</w:t>
            </w:r>
          </w:p>
        </w:tc>
        <w:tc>
          <w:tcPr>
            <w:tcW w:w="1701" w:type="dxa"/>
            <w:shd w:val="clear" w:color="000000" w:fill="FFFFFF"/>
            <w:vAlign w:val="bottom"/>
            <w:hideMark/>
          </w:tcPr>
          <w:p w14:paraId="00615F1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20,77</w:t>
            </w:r>
          </w:p>
        </w:tc>
      </w:tr>
      <w:tr w:rsidR="008D755B" w:rsidRPr="008D755B" w14:paraId="1B1C6EC0" w14:textId="77777777" w:rsidTr="00A56EBD">
        <w:trPr>
          <w:trHeight w:val="288"/>
        </w:trPr>
        <w:tc>
          <w:tcPr>
            <w:tcW w:w="2091" w:type="dxa"/>
            <w:shd w:val="clear" w:color="000000" w:fill="FFFFFF"/>
            <w:vAlign w:val="bottom"/>
            <w:hideMark/>
          </w:tcPr>
          <w:p w14:paraId="0AE4BD8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 №5</w:t>
            </w:r>
          </w:p>
        </w:tc>
        <w:tc>
          <w:tcPr>
            <w:tcW w:w="1200" w:type="dxa"/>
            <w:shd w:val="clear" w:color="000000" w:fill="FFFFFF"/>
            <w:vAlign w:val="bottom"/>
            <w:hideMark/>
          </w:tcPr>
          <w:p w14:paraId="0447136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0,071</w:t>
            </w:r>
          </w:p>
        </w:tc>
        <w:tc>
          <w:tcPr>
            <w:tcW w:w="1147" w:type="dxa"/>
            <w:shd w:val="clear" w:color="000000" w:fill="FFFFFF"/>
            <w:vAlign w:val="bottom"/>
            <w:hideMark/>
          </w:tcPr>
          <w:p w14:paraId="35C0DEF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8,911</w:t>
            </w:r>
          </w:p>
        </w:tc>
        <w:tc>
          <w:tcPr>
            <w:tcW w:w="1286" w:type="dxa"/>
            <w:shd w:val="clear" w:color="000000" w:fill="FFFFFF"/>
            <w:vAlign w:val="bottom"/>
            <w:hideMark/>
          </w:tcPr>
          <w:p w14:paraId="4337781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4205C3B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723255B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010231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2,826</w:t>
            </w:r>
          </w:p>
        </w:tc>
        <w:tc>
          <w:tcPr>
            <w:tcW w:w="1701" w:type="dxa"/>
            <w:shd w:val="clear" w:color="000000" w:fill="FFFFFF"/>
            <w:vAlign w:val="bottom"/>
            <w:hideMark/>
          </w:tcPr>
          <w:p w14:paraId="561E940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12,67</w:t>
            </w:r>
          </w:p>
        </w:tc>
        <w:tc>
          <w:tcPr>
            <w:tcW w:w="1559" w:type="dxa"/>
            <w:shd w:val="clear" w:color="000000" w:fill="FFFFFF"/>
            <w:vAlign w:val="bottom"/>
            <w:hideMark/>
          </w:tcPr>
          <w:p w14:paraId="6E20A6C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37,65</w:t>
            </w:r>
          </w:p>
        </w:tc>
        <w:tc>
          <w:tcPr>
            <w:tcW w:w="1701" w:type="dxa"/>
            <w:shd w:val="clear" w:color="000000" w:fill="FFFFFF"/>
            <w:vAlign w:val="bottom"/>
            <w:hideMark/>
          </w:tcPr>
          <w:p w14:paraId="75AA236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24,98</w:t>
            </w:r>
          </w:p>
        </w:tc>
      </w:tr>
      <w:tr w:rsidR="008D755B" w:rsidRPr="008D755B" w14:paraId="3BC2524A" w14:textId="77777777" w:rsidTr="00A56EBD">
        <w:trPr>
          <w:trHeight w:val="288"/>
        </w:trPr>
        <w:tc>
          <w:tcPr>
            <w:tcW w:w="2091" w:type="dxa"/>
            <w:shd w:val="clear" w:color="000000" w:fill="FFFFFF"/>
            <w:vAlign w:val="bottom"/>
            <w:hideMark/>
          </w:tcPr>
          <w:p w14:paraId="2CD170E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Отряд1Б</w:t>
            </w:r>
          </w:p>
        </w:tc>
        <w:tc>
          <w:tcPr>
            <w:tcW w:w="1200" w:type="dxa"/>
            <w:shd w:val="clear" w:color="000000" w:fill="FFFFFF"/>
            <w:vAlign w:val="bottom"/>
            <w:hideMark/>
          </w:tcPr>
          <w:p w14:paraId="79E412E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0,007</w:t>
            </w:r>
          </w:p>
        </w:tc>
        <w:tc>
          <w:tcPr>
            <w:tcW w:w="1147" w:type="dxa"/>
            <w:shd w:val="clear" w:color="000000" w:fill="FFFFFF"/>
            <w:vAlign w:val="bottom"/>
            <w:hideMark/>
          </w:tcPr>
          <w:p w14:paraId="3DB5CD0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3,116</w:t>
            </w:r>
          </w:p>
        </w:tc>
        <w:tc>
          <w:tcPr>
            <w:tcW w:w="1286" w:type="dxa"/>
            <w:shd w:val="clear" w:color="000000" w:fill="FFFFFF"/>
            <w:vAlign w:val="bottom"/>
            <w:hideMark/>
          </w:tcPr>
          <w:p w14:paraId="02869C4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w:t>
            </w:r>
          </w:p>
        </w:tc>
        <w:tc>
          <w:tcPr>
            <w:tcW w:w="1348" w:type="dxa"/>
            <w:shd w:val="clear" w:color="000000" w:fill="FFFFFF"/>
            <w:vAlign w:val="bottom"/>
            <w:hideMark/>
          </w:tcPr>
          <w:p w14:paraId="0125D50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236AAF8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EDCEF8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0,272</w:t>
            </w:r>
          </w:p>
        </w:tc>
        <w:tc>
          <w:tcPr>
            <w:tcW w:w="1701" w:type="dxa"/>
            <w:shd w:val="clear" w:color="000000" w:fill="FFFFFF"/>
            <w:vAlign w:val="bottom"/>
            <w:hideMark/>
          </w:tcPr>
          <w:p w14:paraId="0CDD25A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17,01</w:t>
            </w:r>
          </w:p>
        </w:tc>
        <w:tc>
          <w:tcPr>
            <w:tcW w:w="1559" w:type="dxa"/>
            <w:shd w:val="clear" w:color="000000" w:fill="FFFFFF"/>
            <w:vAlign w:val="bottom"/>
            <w:hideMark/>
          </w:tcPr>
          <w:p w14:paraId="1AF97A1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42,73</w:t>
            </w:r>
          </w:p>
        </w:tc>
        <w:tc>
          <w:tcPr>
            <w:tcW w:w="1701" w:type="dxa"/>
            <w:shd w:val="clear" w:color="000000" w:fill="FFFFFF"/>
            <w:vAlign w:val="bottom"/>
            <w:hideMark/>
          </w:tcPr>
          <w:p w14:paraId="6FCD8DB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25,72</w:t>
            </w:r>
          </w:p>
        </w:tc>
      </w:tr>
      <w:tr w:rsidR="008D755B" w:rsidRPr="008D755B" w14:paraId="74976945" w14:textId="77777777" w:rsidTr="00A56EBD">
        <w:trPr>
          <w:trHeight w:val="288"/>
        </w:trPr>
        <w:tc>
          <w:tcPr>
            <w:tcW w:w="2091" w:type="dxa"/>
            <w:shd w:val="clear" w:color="000000" w:fill="FFFFFF"/>
            <w:vAlign w:val="bottom"/>
            <w:hideMark/>
          </w:tcPr>
          <w:p w14:paraId="28DBAC5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Туалет</w:t>
            </w:r>
          </w:p>
        </w:tc>
        <w:tc>
          <w:tcPr>
            <w:tcW w:w="1200" w:type="dxa"/>
            <w:shd w:val="clear" w:color="000000" w:fill="FFFFFF"/>
            <w:vAlign w:val="bottom"/>
            <w:hideMark/>
          </w:tcPr>
          <w:p w14:paraId="0E6F35B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0,001</w:t>
            </w:r>
          </w:p>
        </w:tc>
        <w:tc>
          <w:tcPr>
            <w:tcW w:w="1147" w:type="dxa"/>
            <w:shd w:val="clear" w:color="000000" w:fill="FFFFFF"/>
            <w:vAlign w:val="bottom"/>
            <w:hideMark/>
          </w:tcPr>
          <w:p w14:paraId="5B6C521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w:t>
            </w:r>
          </w:p>
        </w:tc>
        <w:tc>
          <w:tcPr>
            <w:tcW w:w="1286" w:type="dxa"/>
            <w:shd w:val="clear" w:color="000000" w:fill="FFFFFF"/>
            <w:vAlign w:val="bottom"/>
            <w:hideMark/>
          </w:tcPr>
          <w:p w14:paraId="6597424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101</w:t>
            </w:r>
          </w:p>
        </w:tc>
        <w:tc>
          <w:tcPr>
            <w:tcW w:w="1348" w:type="dxa"/>
            <w:shd w:val="clear" w:color="000000" w:fill="FFFFFF"/>
            <w:vAlign w:val="bottom"/>
            <w:hideMark/>
          </w:tcPr>
          <w:p w14:paraId="76D6A7E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23F3803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F8B76C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0,024</w:t>
            </w:r>
          </w:p>
        </w:tc>
        <w:tc>
          <w:tcPr>
            <w:tcW w:w="1701" w:type="dxa"/>
            <w:shd w:val="clear" w:color="000000" w:fill="FFFFFF"/>
            <w:vAlign w:val="bottom"/>
            <w:hideMark/>
          </w:tcPr>
          <w:p w14:paraId="3459A41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17,02</w:t>
            </w:r>
          </w:p>
        </w:tc>
        <w:tc>
          <w:tcPr>
            <w:tcW w:w="1559" w:type="dxa"/>
            <w:shd w:val="clear" w:color="000000" w:fill="FFFFFF"/>
            <w:vAlign w:val="bottom"/>
            <w:hideMark/>
          </w:tcPr>
          <w:p w14:paraId="6DF8C55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43,32</w:t>
            </w:r>
          </w:p>
        </w:tc>
        <w:tc>
          <w:tcPr>
            <w:tcW w:w="1701" w:type="dxa"/>
            <w:shd w:val="clear" w:color="000000" w:fill="FFFFFF"/>
            <w:vAlign w:val="bottom"/>
            <w:hideMark/>
          </w:tcPr>
          <w:p w14:paraId="7BB89E2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26,31</w:t>
            </w:r>
          </w:p>
        </w:tc>
      </w:tr>
      <w:tr w:rsidR="008D755B" w:rsidRPr="008D755B" w14:paraId="10369D0D" w14:textId="77777777" w:rsidTr="00A56EBD">
        <w:trPr>
          <w:trHeight w:val="288"/>
        </w:trPr>
        <w:tc>
          <w:tcPr>
            <w:tcW w:w="2091" w:type="dxa"/>
            <w:shd w:val="clear" w:color="000000" w:fill="FFFFFF"/>
            <w:vAlign w:val="bottom"/>
            <w:hideMark/>
          </w:tcPr>
          <w:p w14:paraId="6FAE840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Отряд3.4</w:t>
            </w:r>
          </w:p>
        </w:tc>
        <w:tc>
          <w:tcPr>
            <w:tcW w:w="1200" w:type="dxa"/>
            <w:shd w:val="clear" w:color="000000" w:fill="FFFFFF"/>
            <w:vAlign w:val="bottom"/>
            <w:hideMark/>
          </w:tcPr>
          <w:p w14:paraId="150D275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0,039</w:t>
            </w:r>
          </w:p>
        </w:tc>
        <w:tc>
          <w:tcPr>
            <w:tcW w:w="1147" w:type="dxa"/>
            <w:shd w:val="clear" w:color="000000" w:fill="FFFFFF"/>
            <w:vAlign w:val="bottom"/>
            <w:hideMark/>
          </w:tcPr>
          <w:p w14:paraId="34ABF4A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6,191</w:t>
            </w:r>
          </w:p>
        </w:tc>
        <w:tc>
          <w:tcPr>
            <w:tcW w:w="1286" w:type="dxa"/>
            <w:shd w:val="clear" w:color="000000" w:fill="FFFFFF"/>
            <w:vAlign w:val="bottom"/>
            <w:hideMark/>
          </w:tcPr>
          <w:p w14:paraId="43D46FC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47D1BE8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548602B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423655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1,559</w:t>
            </w:r>
          </w:p>
        </w:tc>
        <w:tc>
          <w:tcPr>
            <w:tcW w:w="1701" w:type="dxa"/>
            <w:shd w:val="clear" w:color="000000" w:fill="FFFFFF"/>
            <w:vAlign w:val="bottom"/>
            <w:hideMark/>
          </w:tcPr>
          <w:p w14:paraId="4CF2ED2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16,55</w:t>
            </w:r>
          </w:p>
        </w:tc>
        <w:tc>
          <w:tcPr>
            <w:tcW w:w="1559" w:type="dxa"/>
            <w:shd w:val="clear" w:color="000000" w:fill="FFFFFF"/>
            <w:vAlign w:val="bottom"/>
            <w:hideMark/>
          </w:tcPr>
          <w:p w14:paraId="1E7FEBD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43,24</w:t>
            </w:r>
          </w:p>
        </w:tc>
        <w:tc>
          <w:tcPr>
            <w:tcW w:w="1701" w:type="dxa"/>
            <w:shd w:val="clear" w:color="000000" w:fill="FFFFFF"/>
            <w:vAlign w:val="bottom"/>
            <w:hideMark/>
          </w:tcPr>
          <w:p w14:paraId="2C889E8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26,69</w:t>
            </w:r>
          </w:p>
        </w:tc>
      </w:tr>
      <w:tr w:rsidR="008D755B" w:rsidRPr="008D755B" w14:paraId="5DAED4D8" w14:textId="77777777" w:rsidTr="00A56EBD">
        <w:trPr>
          <w:trHeight w:val="288"/>
        </w:trPr>
        <w:tc>
          <w:tcPr>
            <w:tcW w:w="2091" w:type="dxa"/>
            <w:shd w:val="clear" w:color="000000" w:fill="FFFFFF"/>
            <w:vAlign w:val="bottom"/>
            <w:hideMark/>
          </w:tcPr>
          <w:p w14:paraId="1A33C6C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Отряд1.2</w:t>
            </w:r>
          </w:p>
        </w:tc>
        <w:tc>
          <w:tcPr>
            <w:tcW w:w="1200" w:type="dxa"/>
            <w:shd w:val="clear" w:color="000000" w:fill="FFFFFF"/>
            <w:vAlign w:val="bottom"/>
            <w:hideMark/>
          </w:tcPr>
          <w:p w14:paraId="4F5E807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0,131</w:t>
            </w:r>
          </w:p>
        </w:tc>
        <w:tc>
          <w:tcPr>
            <w:tcW w:w="1147" w:type="dxa"/>
            <w:shd w:val="clear" w:color="000000" w:fill="FFFFFF"/>
            <w:vAlign w:val="bottom"/>
            <w:hideMark/>
          </w:tcPr>
          <w:p w14:paraId="77730E7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11,345</w:t>
            </w:r>
          </w:p>
        </w:tc>
        <w:tc>
          <w:tcPr>
            <w:tcW w:w="1286" w:type="dxa"/>
            <w:shd w:val="clear" w:color="000000" w:fill="FFFFFF"/>
            <w:vAlign w:val="bottom"/>
            <w:hideMark/>
          </w:tcPr>
          <w:p w14:paraId="13FF2F7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3FCCDDA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15FCE9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3866EC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5,223</w:t>
            </w:r>
          </w:p>
        </w:tc>
        <w:tc>
          <w:tcPr>
            <w:tcW w:w="1701" w:type="dxa"/>
            <w:shd w:val="clear" w:color="000000" w:fill="FFFFFF"/>
            <w:vAlign w:val="bottom"/>
            <w:hideMark/>
          </w:tcPr>
          <w:p w14:paraId="1754609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16,48</w:t>
            </w:r>
          </w:p>
        </w:tc>
        <w:tc>
          <w:tcPr>
            <w:tcW w:w="1559" w:type="dxa"/>
            <w:shd w:val="clear" w:color="000000" w:fill="FFFFFF"/>
            <w:vAlign w:val="bottom"/>
            <w:hideMark/>
          </w:tcPr>
          <w:p w14:paraId="1B09953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43,28</w:t>
            </w:r>
          </w:p>
        </w:tc>
        <w:tc>
          <w:tcPr>
            <w:tcW w:w="1701" w:type="dxa"/>
            <w:shd w:val="clear" w:color="000000" w:fill="FFFFFF"/>
            <w:vAlign w:val="bottom"/>
            <w:hideMark/>
          </w:tcPr>
          <w:p w14:paraId="59AD053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26,8</w:t>
            </w:r>
          </w:p>
        </w:tc>
      </w:tr>
      <w:tr w:rsidR="008D755B" w:rsidRPr="008D755B" w14:paraId="65CD5EF1" w14:textId="77777777" w:rsidTr="00A56EBD">
        <w:trPr>
          <w:trHeight w:val="288"/>
        </w:trPr>
        <w:tc>
          <w:tcPr>
            <w:tcW w:w="2091" w:type="dxa"/>
            <w:shd w:val="clear" w:color="000000" w:fill="FFFFFF"/>
            <w:vAlign w:val="bottom"/>
            <w:hideMark/>
          </w:tcPr>
          <w:p w14:paraId="17283A9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СкладЭМО</w:t>
            </w:r>
          </w:p>
        </w:tc>
        <w:tc>
          <w:tcPr>
            <w:tcW w:w="1200" w:type="dxa"/>
            <w:shd w:val="clear" w:color="000000" w:fill="FFFFFF"/>
            <w:vAlign w:val="bottom"/>
            <w:hideMark/>
          </w:tcPr>
          <w:p w14:paraId="7D5C575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0,006</w:t>
            </w:r>
          </w:p>
        </w:tc>
        <w:tc>
          <w:tcPr>
            <w:tcW w:w="1147" w:type="dxa"/>
            <w:shd w:val="clear" w:color="000000" w:fill="FFFFFF"/>
            <w:vAlign w:val="bottom"/>
            <w:hideMark/>
          </w:tcPr>
          <w:p w14:paraId="5A8FB66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5,271</w:t>
            </w:r>
          </w:p>
        </w:tc>
        <w:tc>
          <w:tcPr>
            <w:tcW w:w="1286" w:type="dxa"/>
            <w:shd w:val="clear" w:color="000000" w:fill="FFFFFF"/>
            <w:vAlign w:val="bottom"/>
            <w:hideMark/>
          </w:tcPr>
          <w:p w14:paraId="5655ECA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w:t>
            </w:r>
          </w:p>
        </w:tc>
        <w:tc>
          <w:tcPr>
            <w:tcW w:w="1348" w:type="dxa"/>
            <w:shd w:val="clear" w:color="000000" w:fill="FFFFFF"/>
            <w:vAlign w:val="bottom"/>
            <w:hideMark/>
          </w:tcPr>
          <w:p w14:paraId="3963BA7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41F49F1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08778D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0,251</w:t>
            </w:r>
          </w:p>
        </w:tc>
        <w:tc>
          <w:tcPr>
            <w:tcW w:w="1701" w:type="dxa"/>
            <w:shd w:val="clear" w:color="000000" w:fill="FFFFFF"/>
            <w:vAlign w:val="bottom"/>
            <w:hideMark/>
          </w:tcPr>
          <w:p w14:paraId="4832A66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16,35</w:t>
            </w:r>
          </w:p>
        </w:tc>
        <w:tc>
          <w:tcPr>
            <w:tcW w:w="1559" w:type="dxa"/>
            <w:shd w:val="clear" w:color="000000" w:fill="FFFFFF"/>
            <w:vAlign w:val="bottom"/>
            <w:hideMark/>
          </w:tcPr>
          <w:p w14:paraId="5A263A9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43,2</w:t>
            </w:r>
          </w:p>
        </w:tc>
        <w:tc>
          <w:tcPr>
            <w:tcW w:w="1701" w:type="dxa"/>
            <w:shd w:val="clear" w:color="000000" w:fill="FFFFFF"/>
            <w:vAlign w:val="bottom"/>
            <w:hideMark/>
          </w:tcPr>
          <w:p w14:paraId="07A1D0A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26,85</w:t>
            </w:r>
          </w:p>
        </w:tc>
      </w:tr>
      <w:tr w:rsidR="008D755B" w:rsidRPr="008D755B" w14:paraId="7C05DA03" w14:textId="77777777" w:rsidTr="00A56EBD">
        <w:trPr>
          <w:trHeight w:val="288"/>
        </w:trPr>
        <w:tc>
          <w:tcPr>
            <w:tcW w:w="2091" w:type="dxa"/>
            <w:shd w:val="clear" w:color="000000" w:fill="FFFFFF"/>
            <w:vAlign w:val="bottom"/>
            <w:hideMark/>
          </w:tcPr>
          <w:p w14:paraId="12C0351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Цех2 швейный</w:t>
            </w:r>
          </w:p>
        </w:tc>
        <w:tc>
          <w:tcPr>
            <w:tcW w:w="1200" w:type="dxa"/>
            <w:shd w:val="clear" w:color="000000" w:fill="FFFFFF"/>
            <w:vAlign w:val="bottom"/>
            <w:hideMark/>
          </w:tcPr>
          <w:p w14:paraId="72C0AE2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0,157</w:t>
            </w:r>
          </w:p>
        </w:tc>
        <w:tc>
          <w:tcPr>
            <w:tcW w:w="1147" w:type="dxa"/>
            <w:shd w:val="clear" w:color="000000" w:fill="FFFFFF"/>
            <w:vAlign w:val="bottom"/>
            <w:hideMark/>
          </w:tcPr>
          <w:p w14:paraId="64E529D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12,833</w:t>
            </w:r>
          </w:p>
        </w:tc>
        <w:tc>
          <w:tcPr>
            <w:tcW w:w="1286" w:type="dxa"/>
            <w:shd w:val="clear" w:color="000000" w:fill="FFFFFF"/>
            <w:vAlign w:val="bottom"/>
            <w:hideMark/>
          </w:tcPr>
          <w:p w14:paraId="4682EEB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280C41D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79459AE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7E54A80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6,266</w:t>
            </w:r>
          </w:p>
        </w:tc>
        <w:tc>
          <w:tcPr>
            <w:tcW w:w="1701" w:type="dxa"/>
            <w:shd w:val="clear" w:color="000000" w:fill="FFFFFF"/>
            <w:vAlign w:val="bottom"/>
            <w:hideMark/>
          </w:tcPr>
          <w:p w14:paraId="10BEBDD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14,49</w:t>
            </w:r>
          </w:p>
        </w:tc>
        <w:tc>
          <w:tcPr>
            <w:tcW w:w="1559" w:type="dxa"/>
            <w:shd w:val="clear" w:color="000000" w:fill="FFFFFF"/>
            <w:vAlign w:val="bottom"/>
            <w:hideMark/>
          </w:tcPr>
          <w:p w14:paraId="00854B2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42,28</w:t>
            </w:r>
          </w:p>
        </w:tc>
        <w:tc>
          <w:tcPr>
            <w:tcW w:w="1701" w:type="dxa"/>
            <w:shd w:val="clear" w:color="000000" w:fill="FFFFFF"/>
            <w:vAlign w:val="bottom"/>
            <w:hideMark/>
          </w:tcPr>
          <w:p w14:paraId="14A0E88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27,8</w:t>
            </w:r>
          </w:p>
        </w:tc>
      </w:tr>
      <w:tr w:rsidR="008D755B" w:rsidRPr="008D755B" w14:paraId="3E15A289" w14:textId="77777777" w:rsidTr="00A56EBD">
        <w:trPr>
          <w:trHeight w:val="288"/>
        </w:trPr>
        <w:tc>
          <w:tcPr>
            <w:tcW w:w="2091" w:type="dxa"/>
            <w:shd w:val="clear" w:color="000000" w:fill="FFFFFF"/>
            <w:vAlign w:val="bottom"/>
            <w:hideMark/>
          </w:tcPr>
          <w:p w14:paraId="07898F4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Цех1 Закройный</w:t>
            </w:r>
          </w:p>
        </w:tc>
        <w:tc>
          <w:tcPr>
            <w:tcW w:w="1200" w:type="dxa"/>
            <w:shd w:val="clear" w:color="000000" w:fill="FFFFFF"/>
            <w:vAlign w:val="bottom"/>
            <w:hideMark/>
          </w:tcPr>
          <w:p w14:paraId="434B55E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0,046</w:t>
            </w:r>
          </w:p>
        </w:tc>
        <w:tc>
          <w:tcPr>
            <w:tcW w:w="1147" w:type="dxa"/>
            <w:shd w:val="clear" w:color="000000" w:fill="FFFFFF"/>
            <w:vAlign w:val="bottom"/>
            <w:hideMark/>
          </w:tcPr>
          <w:p w14:paraId="3C2BBCC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6,909</w:t>
            </w:r>
          </w:p>
        </w:tc>
        <w:tc>
          <w:tcPr>
            <w:tcW w:w="1286" w:type="dxa"/>
            <w:shd w:val="clear" w:color="000000" w:fill="FFFFFF"/>
            <w:vAlign w:val="bottom"/>
            <w:hideMark/>
          </w:tcPr>
          <w:p w14:paraId="74F64F7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2854AB3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5339C61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A70F0B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1,852</w:t>
            </w:r>
          </w:p>
        </w:tc>
        <w:tc>
          <w:tcPr>
            <w:tcW w:w="1701" w:type="dxa"/>
            <w:shd w:val="clear" w:color="000000" w:fill="FFFFFF"/>
            <w:vAlign w:val="bottom"/>
            <w:hideMark/>
          </w:tcPr>
          <w:p w14:paraId="09CE80B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15,07</w:t>
            </w:r>
          </w:p>
        </w:tc>
        <w:tc>
          <w:tcPr>
            <w:tcW w:w="1559" w:type="dxa"/>
            <w:shd w:val="clear" w:color="000000" w:fill="FFFFFF"/>
            <w:vAlign w:val="bottom"/>
            <w:hideMark/>
          </w:tcPr>
          <w:p w14:paraId="522C616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42,9</w:t>
            </w:r>
          </w:p>
        </w:tc>
        <w:tc>
          <w:tcPr>
            <w:tcW w:w="1701" w:type="dxa"/>
            <w:shd w:val="clear" w:color="000000" w:fill="FFFFFF"/>
            <w:vAlign w:val="bottom"/>
            <w:hideMark/>
          </w:tcPr>
          <w:p w14:paraId="0BA117A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27,83</w:t>
            </w:r>
          </w:p>
        </w:tc>
      </w:tr>
      <w:tr w:rsidR="008D755B" w:rsidRPr="008D755B" w14:paraId="1410D19E" w14:textId="77777777" w:rsidTr="00A56EBD">
        <w:trPr>
          <w:trHeight w:val="288"/>
        </w:trPr>
        <w:tc>
          <w:tcPr>
            <w:tcW w:w="2091" w:type="dxa"/>
            <w:shd w:val="clear" w:color="000000" w:fill="FFFFFF"/>
            <w:vAlign w:val="bottom"/>
            <w:hideMark/>
          </w:tcPr>
          <w:p w14:paraId="5F092A1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Штаб(охрана)</w:t>
            </w:r>
          </w:p>
        </w:tc>
        <w:tc>
          <w:tcPr>
            <w:tcW w:w="1200" w:type="dxa"/>
            <w:shd w:val="clear" w:color="000000" w:fill="FFFFFF"/>
            <w:vAlign w:val="bottom"/>
            <w:hideMark/>
          </w:tcPr>
          <w:p w14:paraId="7D9FFF9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0,051</w:t>
            </w:r>
          </w:p>
        </w:tc>
        <w:tc>
          <w:tcPr>
            <w:tcW w:w="1147" w:type="dxa"/>
            <w:shd w:val="clear" w:color="000000" w:fill="FFFFFF"/>
            <w:vAlign w:val="bottom"/>
            <w:hideMark/>
          </w:tcPr>
          <w:p w14:paraId="7E1DBBF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6,976</w:t>
            </w:r>
          </w:p>
        </w:tc>
        <w:tc>
          <w:tcPr>
            <w:tcW w:w="1286" w:type="dxa"/>
            <w:shd w:val="clear" w:color="000000" w:fill="FFFFFF"/>
            <w:vAlign w:val="bottom"/>
            <w:hideMark/>
          </w:tcPr>
          <w:p w14:paraId="55BFF64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4057C0A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186D61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2CCFB06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2,026</w:t>
            </w:r>
          </w:p>
        </w:tc>
        <w:tc>
          <w:tcPr>
            <w:tcW w:w="1701" w:type="dxa"/>
            <w:shd w:val="clear" w:color="000000" w:fill="FFFFFF"/>
            <w:vAlign w:val="bottom"/>
            <w:hideMark/>
          </w:tcPr>
          <w:p w14:paraId="36B04CC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17,34</w:t>
            </w:r>
          </w:p>
        </w:tc>
        <w:tc>
          <w:tcPr>
            <w:tcW w:w="1559" w:type="dxa"/>
            <w:shd w:val="clear" w:color="000000" w:fill="FFFFFF"/>
            <w:vAlign w:val="bottom"/>
            <w:hideMark/>
          </w:tcPr>
          <w:p w14:paraId="247DFA9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43,71</w:t>
            </w:r>
          </w:p>
        </w:tc>
        <w:tc>
          <w:tcPr>
            <w:tcW w:w="1701" w:type="dxa"/>
            <w:shd w:val="clear" w:color="000000" w:fill="FFFFFF"/>
            <w:vAlign w:val="bottom"/>
            <w:hideMark/>
          </w:tcPr>
          <w:p w14:paraId="100467D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26,36</w:t>
            </w:r>
          </w:p>
        </w:tc>
      </w:tr>
      <w:tr w:rsidR="008D755B" w:rsidRPr="008D755B" w14:paraId="6F5D41DB" w14:textId="77777777" w:rsidTr="00A56EBD">
        <w:trPr>
          <w:trHeight w:val="288"/>
        </w:trPr>
        <w:tc>
          <w:tcPr>
            <w:tcW w:w="2091" w:type="dxa"/>
            <w:shd w:val="clear" w:color="000000" w:fill="FFFFFF"/>
            <w:vAlign w:val="bottom"/>
            <w:hideMark/>
          </w:tcPr>
          <w:p w14:paraId="64464F7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Общежитие 3</w:t>
            </w:r>
          </w:p>
        </w:tc>
        <w:tc>
          <w:tcPr>
            <w:tcW w:w="1200" w:type="dxa"/>
            <w:shd w:val="clear" w:color="000000" w:fill="FFFFFF"/>
            <w:vAlign w:val="bottom"/>
            <w:hideMark/>
          </w:tcPr>
          <w:p w14:paraId="7862B95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0,073</w:t>
            </w:r>
          </w:p>
        </w:tc>
        <w:tc>
          <w:tcPr>
            <w:tcW w:w="1147" w:type="dxa"/>
            <w:shd w:val="clear" w:color="000000" w:fill="FFFFFF"/>
            <w:vAlign w:val="bottom"/>
            <w:hideMark/>
          </w:tcPr>
          <w:p w14:paraId="7E6CC17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8,518</w:t>
            </w:r>
          </w:p>
        </w:tc>
        <w:tc>
          <w:tcPr>
            <w:tcW w:w="1286" w:type="dxa"/>
            <w:shd w:val="clear" w:color="000000" w:fill="FFFFFF"/>
            <w:vAlign w:val="bottom"/>
            <w:hideMark/>
          </w:tcPr>
          <w:p w14:paraId="2D46556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7E466D2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6ED5BE1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8E970D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2,922</w:t>
            </w:r>
          </w:p>
        </w:tc>
        <w:tc>
          <w:tcPr>
            <w:tcW w:w="1701" w:type="dxa"/>
            <w:shd w:val="clear" w:color="000000" w:fill="FFFFFF"/>
            <w:vAlign w:val="bottom"/>
            <w:hideMark/>
          </w:tcPr>
          <w:p w14:paraId="4E999EE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16,23</w:t>
            </w:r>
          </w:p>
        </w:tc>
        <w:tc>
          <w:tcPr>
            <w:tcW w:w="1559" w:type="dxa"/>
            <w:shd w:val="clear" w:color="000000" w:fill="FFFFFF"/>
            <w:vAlign w:val="bottom"/>
            <w:hideMark/>
          </w:tcPr>
          <w:p w14:paraId="7672A8E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44,03</w:t>
            </w:r>
          </w:p>
        </w:tc>
        <w:tc>
          <w:tcPr>
            <w:tcW w:w="1701" w:type="dxa"/>
            <w:shd w:val="clear" w:color="000000" w:fill="FFFFFF"/>
            <w:vAlign w:val="bottom"/>
            <w:hideMark/>
          </w:tcPr>
          <w:p w14:paraId="27C5EE8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27,8</w:t>
            </w:r>
          </w:p>
        </w:tc>
      </w:tr>
      <w:tr w:rsidR="008D755B" w:rsidRPr="008D755B" w14:paraId="242BBCCA" w14:textId="77777777" w:rsidTr="00A56EBD">
        <w:trPr>
          <w:trHeight w:val="288"/>
        </w:trPr>
        <w:tc>
          <w:tcPr>
            <w:tcW w:w="2091" w:type="dxa"/>
            <w:shd w:val="clear" w:color="000000" w:fill="FFFFFF"/>
            <w:vAlign w:val="bottom"/>
            <w:hideMark/>
          </w:tcPr>
          <w:p w14:paraId="67B455F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Общежитие 2</w:t>
            </w:r>
          </w:p>
        </w:tc>
        <w:tc>
          <w:tcPr>
            <w:tcW w:w="1200" w:type="dxa"/>
            <w:shd w:val="clear" w:color="000000" w:fill="FFFFFF"/>
            <w:vAlign w:val="bottom"/>
            <w:hideMark/>
          </w:tcPr>
          <w:p w14:paraId="0C528B5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0,125</w:t>
            </w:r>
          </w:p>
        </w:tc>
        <w:tc>
          <w:tcPr>
            <w:tcW w:w="1147" w:type="dxa"/>
            <w:shd w:val="clear" w:color="000000" w:fill="FFFFFF"/>
            <w:vAlign w:val="bottom"/>
            <w:hideMark/>
          </w:tcPr>
          <w:p w14:paraId="55B7912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11,155</w:t>
            </w:r>
          </w:p>
        </w:tc>
        <w:tc>
          <w:tcPr>
            <w:tcW w:w="1286" w:type="dxa"/>
            <w:shd w:val="clear" w:color="000000" w:fill="FFFFFF"/>
            <w:vAlign w:val="bottom"/>
            <w:hideMark/>
          </w:tcPr>
          <w:p w14:paraId="7E490A4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531CB9C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100F318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31EAD62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5,001</w:t>
            </w:r>
          </w:p>
        </w:tc>
        <w:tc>
          <w:tcPr>
            <w:tcW w:w="1701" w:type="dxa"/>
            <w:shd w:val="clear" w:color="000000" w:fill="FFFFFF"/>
            <w:vAlign w:val="bottom"/>
            <w:hideMark/>
          </w:tcPr>
          <w:p w14:paraId="1926DAD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16,16</w:t>
            </w:r>
          </w:p>
        </w:tc>
        <w:tc>
          <w:tcPr>
            <w:tcW w:w="1559" w:type="dxa"/>
            <w:shd w:val="clear" w:color="000000" w:fill="FFFFFF"/>
            <w:vAlign w:val="bottom"/>
            <w:hideMark/>
          </w:tcPr>
          <w:p w14:paraId="02A6D5F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43,27</w:t>
            </w:r>
          </w:p>
        </w:tc>
        <w:tc>
          <w:tcPr>
            <w:tcW w:w="1701" w:type="dxa"/>
            <w:shd w:val="clear" w:color="000000" w:fill="FFFFFF"/>
            <w:vAlign w:val="bottom"/>
            <w:hideMark/>
          </w:tcPr>
          <w:p w14:paraId="556BD08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27,11</w:t>
            </w:r>
          </w:p>
        </w:tc>
      </w:tr>
      <w:tr w:rsidR="008D755B" w:rsidRPr="008D755B" w14:paraId="0029B30D" w14:textId="77777777" w:rsidTr="00A56EBD">
        <w:trPr>
          <w:trHeight w:val="288"/>
        </w:trPr>
        <w:tc>
          <w:tcPr>
            <w:tcW w:w="2091" w:type="dxa"/>
            <w:shd w:val="clear" w:color="000000" w:fill="FFFFFF"/>
            <w:vAlign w:val="bottom"/>
            <w:hideMark/>
          </w:tcPr>
          <w:p w14:paraId="3CF6518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Общежитие 1</w:t>
            </w:r>
          </w:p>
        </w:tc>
        <w:tc>
          <w:tcPr>
            <w:tcW w:w="1200" w:type="dxa"/>
            <w:shd w:val="clear" w:color="000000" w:fill="FFFFFF"/>
            <w:vAlign w:val="bottom"/>
            <w:hideMark/>
          </w:tcPr>
          <w:p w14:paraId="50A247B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0,103</w:t>
            </w:r>
          </w:p>
        </w:tc>
        <w:tc>
          <w:tcPr>
            <w:tcW w:w="1147" w:type="dxa"/>
            <w:shd w:val="clear" w:color="000000" w:fill="FFFFFF"/>
            <w:vAlign w:val="bottom"/>
            <w:hideMark/>
          </w:tcPr>
          <w:p w14:paraId="7CA6F12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10,109</w:t>
            </w:r>
          </w:p>
        </w:tc>
        <w:tc>
          <w:tcPr>
            <w:tcW w:w="1286" w:type="dxa"/>
            <w:shd w:val="clear" w:color="000000" w:fill="FFFFFF"/>
            <w:vAlign w:val="bottom"/>
            <w:hideMark/>
          </w:tcPr>
          <w:p w14:paraId="2B7D662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04C537B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1CF84FB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7D17C5B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4,129</w:t>
            </w:r>
          </w:p>
        </w:tc>
        <w:tc>
          <w:tcPr>
            <w:tcW w:w="1701" w:type="dxa"/>
            <w:shd w:val="clear" w:color="000000" w:fill="FFFFFF"/>
            <w:vAlign w:val="bottom"/>
            <w:hideMark/>
          </w:tcPr>
          <w:p w14:paraId="14092FA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16,33</w:t>
            </w:r>
          </w:p>
        </w:tc>
        <w:tc>
          <w:tcPr>
            <w:tcW w:w="1559" w:type="dxa"/>
            <w:shd w:val="clear" w:color="000000" w:fill="FFFFFF"/>
            <w:vAlign w:val="bottom"/>
            <w:hideMark/>
          </w:tcPr>
          <w:p w14:paraId="3F763E2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42,62</w:t>
            </w:r>
          </w:p>
        </w:tc>
        <w:tc>
          <w:tcPr>
            <w:tcW w:w="1701" w:type="dxa"/>
            <w:shd w:val="clear" w:color="000000" w:fill="FFFFFF"/>
            <w:vAlign w:val="bottom"/>
            <w:hideMark/>
          </w:tcPr>
          <w:p w14:paraId="363A931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26,29</w:t>
            </w:r>
          </w:p>
        </w:tc>
      </w:tr>
      <w:tr w:rsidR="008D755B" w:rsidRPr="008D755B" w14:paraId="0E654649" w14:textId="77777777" w:rsidTr="00A56EBD">
        <w:trPr>
          <w:trHeight w:val="540"/>
        </w:trPr>
        <w:tc>
          <w:tcPr>
            <w:tcW w:w="2091" w:type="dxa"/>
            <w:shd w:val="clear" w:color="000000" w:fill="FFFFFF"/>
            <w:vAlign w:val="bottom"/>
            <w:hideMark/>
          </w:tcPr>
          <w:p w14:paraId="5AC6971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Ул.Комсомольская,15</w:t>
            </w:r>
          </w:p>
        </w:tc>
        <w:tc>
          <w:tcPr>
            <w:tcW w:w="1200" w:type="dxa"/>
            <w:shd w:val="clear" w:color="000000" w:fill="FFFFFF"/>
            <w:vAlign w:val="bottom"/>
            <w:hideMark/>
          </w:tcPr>
          <w:p w14:paraId="0F9F555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0,039</w:t>
            </w:r>
          </w:p>
        </w:tc>
        <w:tc>
          <w:tcPr>
            <w:tcW w:w="1147" w:type="dxa"/>
            <w:shd w:val="clear" w:color="000000" w:fill="FFFFFF"/>
            <w:vAlign w:val="bottom"/>
            <w:hideMark/>
          </w:tcPr>
          <w:p w14:paraId="6E9A398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5,871</w:t>
            </w:r>
          </w:p>
        </w:tc>
        <w:tc>
          <w:tcPr>
            <w:tcW w:w="1286" w:type="dxa"/>
            <w:shd w:val="clear" w:color="000000" w:fill="FFFFFF"/>
            <w:vAlign w:val="bottom"/>
            <w:hideMark/>
          </w:tcPr>
          <w:p w14:paraId="2D9EF0F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458E779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58DAEA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2770E56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1,56</w:t>
            </w:r>
          </w:p>
        </w:tc>
        <w:tc>
          <w:tcPr>
            <w:tcW w:w="1701" w:type="dxa"/>
            <w:shd w:val="clear" w:color="000000" w:fill="FFFFFF"/>
            <w:vAlign w:val="bottom"/>
            <w:hideMark/>
          </w:tcPr>
          <w:p w14:paraId="311D598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20,49</w:t>
            </w:r>
          </w:p>
        </w:tc>
        <w:tc>
          <w:tcPr>
            <w:tcW w:w="1559" w:type="dxa"/>
            <w:shd w:val="clear" w:color="000000" w:fill="FFFFFF"/>
            <w:vAlign w:val="bottom"/>
            <w:hideMark/>
          </w:tcPr>
          <w:p w14:paraId="4DFFE02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41,19</w:t>
            </w:r>
          </w:p>
        </w:tc>
        <w:tc>
          <w:tcPr>
            <w:tcW w:w="1701" w:type="dxa"/>
            <w:shd w:val="clear" w:color="000000" w:fill="FFFFFF"/>
            <w:vAlign w:val="bottom"/>
            <w:hideMark/>
          </w:tcPr>
          <w:p w14:paraId="6C47827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20,69</w:t>
            </w:r>
          </w:p>
        </w:tc>
      </w:tr>
      <w:tr w:rsidR="008D755B" w:rsidRPr="008D755B" w14:paraId="693138A3" w14:textId="77777777" w:rsidTr="00A56EBD">
        <w:trPr>
          <w:trHeight w:val="540"/>
        </w:trPr>
        <w:tc>
          <w:tcPr>
            <w:tcW w:w="2091" w:type="dxa"/>
            <w:shd w:val="clear" w:color="000000" w:fill="FFFFFF"/>
            <w:vAlign w:val="bottom"/>
            <w:hideMark/>
          </w:tcPr>
          <w:p w14:paraId="5E46086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Ул.Комсомольская,17</w:t>
            </w:r>
          </w:p>
        </w:tc>
        <w:tc>
          <w:tcPr>
            <w:tcW w:w="1200" w:type="dxa"/>
            <w:shd w:val="clear" w:color="000000" w:fill="FFFFFF"/>
            <w:vAlign w:val="bottom"/>
            <w:hideMark/>
          </w:tcPr>
          <w:p w14:paraId="3FBD45D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0,002</w:t>
            </w:r>
          </w:p>
        </w:tc>
        <w:tc>
          <w:tcPr>
            <w:tcW w:w="1147" w:type="dxa"/>
            <w:shd w:val="clear" w:color="000000" w:fill="FFFFFF"/>
            <w:vAlign w:val="bottom"/>
            <w:hideMark/>
          </w:tcPr>
          <w:p w14:paraId="5B2DFF1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3,939</w:t>
            </w:r>
          </w:p>
        </w:tc>
        <w:tc>
          <w:tcPr>
            <w:tcW w:w="1286" w:type="dxa"/>
            <w:shd w:val="clear" w:color="000000" w:fill="FFFFFF"/>
            <w:vAlign w:val="bottom"/>
            <w:hideMark/>
          </w:tcPr>
          <w:p w14:paraId="0E9FB3A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28</w:t>
            </w:r>
          </w:p>
        </w:tc>
        <w:tc>
          <w:tcPr>
            <w:tcW w:w="1348" w:type="dxa"/>
            <w:shd w:val="clear" w:color="000000" w:fill="FFFFFF"/>
            <w:vAlign w:val="bottom"/>
            <w:hideMark/>
          </w:tcPr>
          <w:p w14:paraId="1FBAE9A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60A26E0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5264E66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0,08</w:t>
            </w:r>
          </w:p>
        </w:tc>
        <w:tc>
          <w:tcPr>
            <w:tcW w:w="1701" w:type="dxa"/>
            <w:shd w:val="clear" w:color="000000" w:fill="FFFFFF"/>
            <w:vAlign w:val="bottom"/>
            <w:hideMark/>
          </w:tcPr>
          <w:p w14:paraId="03E6E22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21,61</w:t>
            </w:r>
          </w:p>
        </w:tc>
        <w:tc>
          <w:tcPr>
            <w:tcW w:w="1559" w:type="dxa"/>
            <w:shd w:val="clear" w:color="000000" w:fill="FFFFFF"/>
            <w:vAlign w:val="bottom"/>
            <w:hideMark/>
          </w:tcPr>
          <w:p w14:paraId="4B7F57A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42,03</w:t>
            </w:r>
          </w:p>
        </w:tc>
        <w:tc>
          <w:tcPr>
            <w:tcW w:w="1701" w:type="dxa"/>
            <w:shd w:val="clear" w:color="000000" w:fill="FFFFFF"/>
            <w:vAlign w:val="bottom"/>
            <w:hideMark/>
          </w:tcPr>
          <w:p w14:paraId="6F53495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20,42</w:t>
            </w:r>
          </w:p>
        </w:tc>
      </w:tr>
      <w:tr w:rsidR="008D755B" w:rsidRPr="008D755B" w14:paraId="0A22524A" w14:textId="77777777" w:rsidTr="00A56EBD">
        <w:trPr>
          <w:trHeight w:val="288"/>
        </w:trPr>
        <w:tc>
          <w:tcPr>
            <w:tcW w:w="2091" w:type="dxa"/>
            <w:shd w:val="clear" w:color="000000" w:fill="FFFFFF"/>
            <w:vAlign w:val="bottom"/>
            <w:hideMark/>
          </w:tcPr>
          <w:p w14:paraId="2056C1A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Ул.Комсомольская,8</w:t>
            </w:r>
          </w:p>
        </w:tc>
        <w:tc>
          <w:tcPr>
            <w:tcW w:w="1200" w:type="dxa"/>
            <w:shd w:val="clear" w:color="000000" w:fill="FFFFFF"/>
            <w:vAlign w:val="bottom"/>
            <w:hideMark/>
          </w:tcPr>
          <w:p w14:paraId="3B50B20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0,007</w:t>
            </w:r>
          </w:p>
        </w:tc>
        <w:tc>
          <w:tcPr>
            <w:tcW w:w="1147" w:type="dxa"/>
            <w:shd w:val="clear" w:color="000000" w:fill="FFFFFF"/>
            <w:vAlign w:val="bottom"/>
            <w:hideMark/>
          </w:tcPr>
          <w:p w14:paraId="21C9DE5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5,03</w:t>
            </w:r>
          </w:p>
        </w:tc>
        <w:tc>
          <w:tcPr>
            <w:tcW w:w="1286" w:type="dxa"/>
            <w:shd w:val="clear" w:color="000000" w:fill="FFFFFF"/>
            <w:vAlign w:val="bottom"/>
            <w:hideMark/>
          </w:tcPr>
          <w:p w14:paraId="5864048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w:t>
            </w:r>
          </w:p>
        </w:tc>
        <w:tc>
          <w:tcPr>
            <w:tcW w:w="1348" w:type="dxa"/>
            <w:shd w:val="clear" w:color="000000" w:fill="FFFFFF"/>
            <w:vAlign w:val="bottom"/>
            <w:hideMark/>
          </w:tcPr>
          <w:p w14:paraId="100F779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C6C3BB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F3CB7F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0,28</w:t>
            </w:r>
          </w:p>
        </w:tc>
        <w:tc>
          <w:tcPr>
            <w:tcW w:w="1701" w:type="dxa"/>
            <w:shd w:val="clear" w:color="000000" w:fill="FFFFFF"/>
            <w:vAlign w:val="bottom"/>
            <w:hideMark/>
          </w:tcPr>
          <w:p w14:paraId="776A9E0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20,59</w:t>
            </w:r>
          </w:p>
        </w:tc>
        <w:tc>
          <w:tcPr>
            <w:tcW w:w="1559" w:type="dxa"/>
            <w:shd w:val="clear" w:color="000000" w:fill="FFFFFF"/>
            <w:vAlign w:val="bottom"/>
            <w:hideMark/>
          </w:tcPr>
          <w:p w14:paraId="503D52D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39,89</w:t>
            </w:r>
          </w:p>
        </w:tc>
        <w:tc>
          <w:tcPr>
            <w:tcW w:w="1701" w:type="dxa"/>
            <w:shd w:val="clear" w:color="000000" w:fill="FFFFFF"/>
            <w:vAlign w:val="bottom"/>
            <w:hideMark/>
          </w:tcPr>
          <w:p w14:paraId="5B9F523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19,29</w:t>
            </w:r>
          </w:p>
        </w:tc>
      </w:tr>
      <w:tr w:rsidR="008D755B" w:rsidRPr="008D755B" w14:paraId="6023CA6A" w14:textId="77777777" w:rsidTr="00A56EBD">
        <w:trPr>
          <w:trHeight w:val="540"/>
        </w:trPr>
        <w:tc>
          <w:tcPr>
            <w:tcW w:w="2091" w:type="dxa"/>
            <w:shd w:val="clear" w:color="000000" w:fill="FFFFFF"/>
            <w:vAlign w:val="bottom"/>
            <w:hideMark/>
          </w:tcPr>
          <w:p w14:paraId="61BBA4D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Ул.Комсомольская,13</w:t>
            </w:r>
          </w:p>
        </w:tc>
        <w:tc>
          <w:tcPr>
            <w:tcW w:w="1200" w:type="dxa"/>
            <w:shd w:val="clear" w:color="000000" w:fill="FFFFFF"/>
            <w:vAlign w:val="bottom"/>
            <w:hideMark/>
          </w:tcPr>
          <w:p w14:paraId="76AFC2A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0,023</w:t>
            </w:r>
          </w:p>
        </w:tc>
        <w:tc>
          <w:tcPr>
            <w:tcW w:w="1147" w:type="dxa"/>
            <w:shd w:val="clear" w:color="000000" w:fill="FFFFFF"/>
            <w:vAlign w:val="bottom"/>
            <w:hideMark/>
          </w:tcPr>
          <w:p w14:paraId="4FCAF50E"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4,51</w:t>
            </w:r>
          </w:p>
        </w:tc>
        <w:tc>
          <w:tcPr>
            <w:tcW w:w="1286" w:type="dxa"/>
            <w:shd w:val="clear" w:color="000000" w:fill="FFFFFF"/>
            <w:vAlign w:val="bottom"/>
            <w:hideMark/>
          </w:tcPr>
          <w:p w14:paraId="3827EE1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6EE566D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71A7C77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C9CB77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0,92</w:t>
            </w:r>
          </w:p>
        </w:tc>
        <w:tc>
          <w:tcPr>
            <w:tcW w:w="1701" w:type="dxa"/>
            <w:shd w:val="clear" w:color="000000" w:fill="FFFFFF"/>
            <w:vAlign w:val="bottom"/>
            <w:hideMark/>
          </w:tcPr>
          <w:p w14:paraId="33380F5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20,46</w:t>
            </w:r>
          </w:p>
        </w:tc>
        <w:tc>
          <w:tcPr>
            <w:tcW w:w="1559" w:type="dxa"/>
            <w:shd w:val="clear" w:color="000000" w:fill="FFFFFF"/>
            <w:vAlign w:val="bottom"/>
            <w:hideMark/>
          </w:tcPr>
          <w:p w14:paraId="08B1BA7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40,67</w:t>
            </w:r>
          </w:p>
        </w:tc>
        <w:tc>
          <w:tcPr>
            <w:tcW w:w="1701" w:type="dxa"/>
            <w:shd w:val="clear" w:color="000000" w:fill="FFFFFF"/>
            <w:vAlign w:val="bottom"/>
            <w:hideMark/>
          </w:tcPr>
          <w:p w14:paraId="254B987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20,21</w:t>
            </w:r>
          </w:p>
        </w:tc>
      </w:tr>
      <w:tr w:rsidR="008D755B" w:rsidRPr="008D755B" w14:paraId="114E4E5B" w14:textId="77777777" w:rsidTr="00A56EBD">
        <w:trPr>
          <w:trHeight w:val="288"/>
        </w:trPr>
        <w:tc>
          <w:tcPr>
            <w:tcW w:w="2091" w:type="dxa"/>
            <w:shd w:val="clear" w:color="000000" w:fill="FFFFFF"/>
            <w:vAlign w:val="bottom"/>
            <w:hideMark/>
          </w:tcPr>
          <w:p w14:paraId="58193A8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Ул.Комсомольская,9</w:t>
            </w:r>
          </w:p>
        </w:tc>
        <w:tc>
          <w:tcPr>
            <w:tcW w:w="1200" w:type="dxa"/>
            <w:shd w:val="clear" w:color="000000" w:fill="FFFFFF"/>
            <w:vAlign w:val="bottom"/>
            <w:hideMark/>
          </w:tcPr>
          <w:p w14:paraId="5AE6DD6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0,014</w:t>
            </w:r>
          </w:p>
        </w:tc>
        <w:tc>
          <w:tcPr>
            <w:tcW w:w="1147" w:type="dxa"/>
            <w:shd w:val="clear" w:color="000000" w:fill="FFFFFF"/>
            <w:vAlign w:val="bottom"/>
            <w:hideMark/>
          </w:tcPr>
          <w:p w14:paraId="65C79CA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3,514</w:t>
            </w:r>
          </w:p>
        </w:tc>
        <w:tc>
          <w:tcPr>
            <w:tcW w:w="1286" w:type="dxa"/>
            <w:shd w:val="clear" w:color="000000" w:fill="FFFFFF"/>
            <w:vAlign w:val="bottom"/>
            <w:hideMark/>
          </w:tcPr>
          <w:p w14:paraId="35D1279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33E8371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6E96AE3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25A6890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0,56</w:t>
            </w:r>
          </w:p>
        </w:tc>
        <w:tc>
          <w:tcPr>
            <w:tcW w:w="1701" w:type="dxa"/>
            <w:shd w:val="clear" w:color="000000" w:fill="FFFFFF"/>
            <w:vAlign w:val="bottom"/>
            <w:hideMark/>
          </w:tcPr>
          <w:p w14:paraId="00E31CD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20,57</w:t>
            </w:r>
          </w:p>
        </w:tc>
        <w:tc>
          <w:tcPr>
            <w:tcW w:w="1559" w:type="dxa"/>
            <w:shd w:val="clear" w:color="000000" w:fill="FFFFFF"/>
            <w:vAlign w:val="bottom"/>
            <w:hideMark/>
          </w:tcPr>
          <w:p w14:paraId="23D7564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39,69</w:t>
            </w:r>
          </w:p>
        </w:tc>
        <w:tc>
          <w:tcPr>
            <w:tcW w:w="1701" w:type="dxa"/>
            <w:shd w:val="clear" w:color="000000" w:fill="FFFFFF"/>
            <w:vAlign w:val="bottom"/>
            <w:hideMark/>
          </w:tcPr>
          <w:p w14:paraId="1714BAC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19,13</w:t>
            </w:r>
          </w:p>
        </w:tc>
      </w:tr>
      <w:tr w:rsidR="008D755B" w:rsidRPr="008D755B" w14:paraId="074EC7FE" w14:textId="77777777" w:rsidTr="00A56EBD">
        <w:trPr>
          <w:trHeight w:val="540"/>
        </w:trPr>
        <w:tc>
          <w:tcPr>
            <w:tcW w:w="2091" w:type="dxa"/>
            <w:shd w:val="clear" w:color="000000" w:fill="FFFFFF"/>
            <w:vAlign w:val="bottom"/>
            <w:hideMark/>
          </w:tcPr>
          <w:p w14:paraId="0420C40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lastRenderedPageBreak/>
              <w:t>Ул.Комсомольская,11</w:t>
            </w:r>
          </w:p>
        </w:tc>
        <w:tc>
          <w:tcPr>
            <w:tcW w:w="1200" w:type="dxa"/>
            <w:shd w:val="clear" w:color="000000" w:fill="FFFFFF"/>
            <w:vAlign w:val="bottom"/>
            <w:hideMark/>
          </w:tcPr>
          <w:p w14:paraId="780CFCE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0,012</w:t>
            </w:r>
          </w:p>
        </w:tc>
        <w:tc>
          <w:tcPr>
            <w:tcW w:w="1147" w:type="dxa"/>
            <w:shd w:val="clear" w:color="000000" w:fill="FFFFFF"/>
            <w:vAlign w:val="bottom"/>
            <w:hideMark/>
          </w:tcPr>
          <w:p w14:paraId="254ED62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3,254</w:t>
            </w:r>
          </w:p>
        </w:tc>
        <w:tc>
          <w:tcPr>
            <w:tcW w:w="1286" w:type="dxa"/>
            <w:shd w:val="clear" w:color="000000" w:fill="FFFFFF"/>
            <w:vAlign w:val="bottom"/>
            <w:hideMark/>
          </w:tcPr>
          <w:p w14:paraId="5C7AD9F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7008578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B12D9D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6D3BFA6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0,48</w:t>
            </w:r>
          </w:p>
        </w:tc>
        <w:tc>
          <w:tcPr>
            <w:tcW w:w="1701" w:type="dxa"/>
            <w:shd w:val="clear" w:color="000000" w:fill="FFFFFF"/>
            <w:vAlign w:val="bottom"/>
            <w:hideMark/>
          </w:tcPr>
          <w:p w14:paraId="310301F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20,57</w:t>
            </w:r>
          </w:p>
        </w:tc>
        <w:tc>
          <w:tcPr>
            <w:tcW w:w="1559" w:type="dxa"/>
            <w:shd w:val="clear" w:color="000000" w:fill="FFFFFF"/>
            <w:vAlign w:val="bottom"/>
            <w:hideMark/>
          </w:tcPr>
          <w:p w14:paraId="5B6F169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39,98</w:t>
            </w:r>
          </w:p>
        </w:tc>
        <w:tc>
          <w:tcPr>
            <w:tcW w:w="1701" w:type="dxa"/>
            <w:shd w:val="clear" w:color="000000" w:fill="FFFFFF"/>
            <w:vAlign w:val="bottom"/>
            <w:hideMark/>
          </w:tcPr>
          <w:p w14:paraId="4FC302C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19,4</w:t>
            </w:r>
          </w:p>
        </w:tc>
      </w:tr>
      <w:tr w:rsidR="008D755B" w:rsidRPr="008D755B" w14:paraId="2BC07D53" w14:textId="77777777" w:rsidTr="00A56EBD">
        <w:trPr>
          <w:trHeight w:val="540"/>
        </w:trPr>
        <w:tc>
          <w:tcPr>
            <w:tcW w:w="2091" w:type="dxa"/>
            <w:shd w:val="clear" w:color="000000" w:fill="FFFFFF"/>
            <w:vAlign w:val="bottom"/>
            <w:hideMark/>
          </w:tcPr>
          <w:p w14:paraId="745B0F1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Ул.Комсомольская,19</w:t>
            </w:r>
          </w:p>
        </w:tc>
        <w:tc>
          <w:tcPr>
            <w:tcW w:w="1200" w:type="dxa"/>
            <w:shd w:val="clear" w:color="000000" w:fill="FFFFFF"/>
            <w:vAlign w:val="bottom"/>
            <w:hideMark/>
          </w:tcPr>
          <w:p w14:paraId="64600CC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0,009</w:t>
            </w:r>
          </w:p>
        </w:tc>
        <w:tc>
          <w:tcPr>
            <w:tcW w:w="1147" w:type="dxa"/>
            <w:shd w:val="clear" w:color="000000" w:fill="FFFFFF"/>
            <w:vAlign w:val="bottom"/>
            <w:hideMark/>
          </w:tcPr>
          <w:p w14:paraId="53D6F32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3,903</w:t>
            </w:r>
          </w:p>
        </w:tc>
        <w:tc>
          <w:tcPr>
            <w:tcW w:w="1286" w:type="dxa"/>
            <w:shd w:val="clear" w:color="000000" w:fill="FFFFFF"/>
            <w:vAlign w:val="bottom"/>
            <w:hideMark/>
          </w:tcPr>
          <w:p w14:paraId="783AF63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w:t>
            </w:r>
          </w:p>
        </w:tc>
        <w:tc>
          <w:tcPr>
            <w:tcW w:w="1348" w:type="dxa"/>
            <w:shd w:val="clear" w:color="000000" w:fill="FFFFFF"/>
            <w:vAlign w:val="bottom"/>
            <w:hideMark/>
          </w:tcPr>
          <w:p w14:paraId="0905383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28493B9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1C7EF10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0,36</w:t>
            </w:r>
          </w:p>
        </w:tc>
        <w:tc>
          <w:tcPr>
            <w:tcW w:w="1701" w:type="dxa"/>
            <w:shd w:val="clear" w:color="000000" w:fill="FFFFFF"/>
            <w:vAlign w:val="bottom"/>
            <w:hideMark/>
          </w:tcPr>
          <w:p w14:paraId="4CF0B09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21,6</w:t>
            </w:r>
          </w:p>
        </w:tc>
        <w:tc>
          <w:tcPr>
            <w:tcW w:w="1559" w:type="dxa"/>
            <w:shd w:val="clear" w:color="000000" w:fill="FFFFFF"/>
            <w:vAlign w:val="bottom"/>
            <w:hideMark/>
          </w:tcPr>
          <w:p w14:paraId="48B2988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42,41</w:t>
            </w:r>
          </w:p>
        </w:tc>
        <w:tc>
          <w:tcPr>
            <w:tcW w:w="1701" w:type="dxa"/>
            <w:shd w:val="clear" w:color="000000" w:fill="FFFFFF"/>
            <w:vAlign w:val="bottom"/>
            <w:hideMark/>
          </w:tcPr>
          <w:p w14:paraId="06920B1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20,81</w:t>
            </w:r>
          </w:p>
        </w:tc>
      </w:tr>
      <w:tr w:rsidR="008D755B" w:rsidRPr="008D755B" w14:paraId="76F008D4" w14:textId="77777777" w:rsidTr="00A56EBD">
        <w:trPr>
          <w:trHeight w:val="288"/>
        </w:trPr>
        <w:tc>
          <w:tcPr>
            <w:tcW w:w="2091" w:type="dxa"/>
            <w:shd w:val="clear" w:color="000000" w:fill="FFFFFF"/>
            <w:vAlign w:val="bottom"/>
            <w:hideMark/>
          </w:tcPr>
          <w:p w14:paraId="1294985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Ул.Центральная,2</w:t>
            </w:r>
          </w:p>
        </w:tc>
        <w:tc>
          <w:tcPr>
            <w:tcW w:w="1200" w:type="dxa"/>
            <w:shd w:val="clear" w:color="000000" w:fill="FFFFFF"/>
            <w:vAlign w:val="bottom"/>
            <w:hideMark/>
          </w:tcPr>
          <w:p w14:paraId="69A439F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0,003</w:t>
            </w:r>
          </w:p>
        </w:tc>
        <w:tc>
          <w:tcPr>
            <w:tcW w:w="1147" w:type="dxa"/>
            <w:shd w:val="clear" w:color="000000" w:fill="FFFFFF"/>
            <w:vAlign w:val="bottom"/>
            <w:hideMark/>
          </w:tcPr>
          <w:p w14:paraId="5C515B3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3,406</w:t>
            </w:r>
          </w:p>
        </w:tc>
        <w:tc>
          <w:tcPr>
            <w:tcW w:w="1286" w:type="dxa"/>
            <w:shd w:val="clear" w:color="000000" w:fill="FFFFFF"/>
            <w:vAlign w:val="bottom"/>
            <w:hideMark/>
          </w:tcPr>
          <w:p w14:paraId="3825A26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11</w:t>
            </w:r>
          </w:p>
        </w:tc>
        <w:tc>
          <w:tcPr>
            <w:tcW w:w="1348" w:type="dxa"/>
            <w:shd w:val="clear" w:color="000000" w:fill="FFFFFF"/>
            <w:vAlign w:val="bottom"/>
            <w:hideMark/>
          </w:tcPr>
          <w:p w14:paraId="16D322B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3CE7277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0AE1AC1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0,12</w:t>
            </w:r>
          </w:p>
        </w:tc>
        <w:tc>
          <w:tcPr>
            <w:tcW w:w="1701" w:type="dxa"/>
            <w:shd w:val="clear" w:color="000000" w:fill="FFFFFF"/>
            <w:vAlign w:val="bottom"/>
            <w:hideMark/>
          </w:tcPr>
          <w:p w14:paraId="0E92C59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18,86</w:t>
            </w:r>
          </w:p>
        </w:tc>
        <w:tc>
          <w:tcPr>
            <w:tcW w:w="1559" w:type="dxa"/>
            <w:shd w:val="clear" w:color="000000" w:fill="FFFFFF"/>
            <w:vAlign w:val="bottom"/>
            <w:hideMark/>
          </w:tcPr>
          <w:p w14:paraId="2FB4162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40,2</w:t>
            </w:r>
          </w:p>
        </w:tc>
        <w:tc>
          <w:tcPr>
            <w:tcW w:w="1701" w:type="dxa"/>
            <w:shd w:val="clear" w:color="000000" w:fill="FFFFFF"/>
            <w:vAlign w:val="bottom"/>
            <w:hideMark/>
          </w:tcPr>
          <w:p w14:paraId="2AC23174"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21,35</w:t>
            </w:r>
          </w:p>
        </w:tc>
      </w:tr>
      <w:tr w:rsidR="008D755B" w:rsidRPr="008D755B" w14:paraId="1F6ED3CB" w14:textId="77777777" w:rsidTr="00A56EBD">
        <w:trPr>
          <w:trHeight w:val="288"/>
        </w:trPr>
        <w:tc>
          <w:tcPr>
            <w:tcW w:w="2091" w:type="dxa"/>
            <w:shd w:val="clear" w:color="000000" w:fill="FFFFFF"/>
            <w:vAlign w:val="bottom"/>
            <w:hideMark/>
          </w:tcPr>
          <w:p w14:paraId="718F971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Ул.Центральная,5Б</w:t>
            </w:r>
          </w:p>
        </w:tc>
        <w:tc>
          <w:tcPr>
            <w:tcW w:w="1200" w:type="dxa"/>
            <w:shd w:val="clear" w:color="000000" w:fill="FFFFFF"/>
            <w:vAlign w:val="bottom"/>
            <w:hideMark/>
          </w:tcPr>
          <w:p w14:paraId="2CA5152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0,004</w:t>
            </w:r>
          </w:p>
        </w:tc>
        <w:tc>
          <w:tcPr>
            <w:tcW w:w="1147" w:type="dxa"/>
            <w:shd w:val="clear" w:color="000000" w:fill="FFFFFF"/>
            <w:vAlign w:val="bottom"/>
            <w:hideMark/>
          </w:tcPr>
          <w:p w14:paraId="5429E02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3,02</w:t>
            </w:r>
          </w:p>
        </w:tc>
        <w:tc>
          <w:tcPr>
            <w:tcW w:w="1286" w:type="dxa"/>
            <w:shd w:val="clear" w:color="000000" w:fill="FFFFFF"/>
            <w:vAlign w:val="bottom"/>
            <w:hideMark/>
          </w:tcPr>
          <w:p w14:paraId="6589D1B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w:t>
            </w:r>
          </w:p>
        </w:tc>
        <w:tc>
          <w:tcPr>
            <w:tcW w:w="1348" w:type="dxa"/>
            <w:shd w:val="clear" w:color="000000" w:fill="FFFFFF"/>
            <w:vAlign w:val="bottom"/>
            <w:hideMark/>
          </w:tcPr>
          <w:p w14:paraId="73407D7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C19A8A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F67DC8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0,16</w:t>
            </w:r>
          </w:p>
        </w:tc>
        <w:tc>
          <w:tcPr>
            <w:tcW w:w="1701" w:type="dxa"/>
            <w:shd w:val="clear" w:color="000000" w:fill="FFFFFF"/>
            <w:vAlign w:val="bottom"/>
            <w:hideMark/>
          </w:tcPr>
          <w:p w14:paraId="5E83A997"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18,89</w:t>
            </w:r>
          </w:p>
        </w:tc>
        <w:tc>
          <w:tcPr>
            <w:tcW w:w="1559" w:type="dxa"/>
            <w:shd w:val="clear" w:color="000000" w:fill="FFFFFF"/>
            <w:vAlign w:val="bottom"/>
            <w:hideMark/>
          </w:tcPr>
          <w:p w14:paraId="7C0DE66F"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41,83</w:t>
            </w:r>
          </w:p>
        </w:tc>
        <w:tc>
          <w:tcPr>
            <w:tcW w:w="1701" w:type="dxa"/>
            <w:shd w:val="clear" w:color="000000" w:fill="FFFFFF"/>
            <w:vAlign w:val="bottom"/>
            <w:hideMark/>
          </w:tcPr>
          <w:p w14:paraId="3C4E35B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22,94</w:t>
            </w:r>
          </w:p>
        </w:tc>
      </w:tr>
      <w:tr w:rsidR="008D755B" w:rsidRPr="008D755B" w14:paraId="1815D891" w14:textId="77777777" w:rsidTr="00A56EBD">
        <w:trPr>
          <w:trHeight w:val="288"/>
        </w:trPr>
        <w:tc>
          <w:tcPr>
            <w:tcW w:w="2091" w:type="dxa"/>
            <w:shd w:val="clear" w:color="000000" w:fill="FFFFFF"/>
            <w:vAlign w:val="bottom"/>
            <w:hideMark/>
          </w:tcPr>
          <w:p w14:paraId="79BFDC5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Детский сад</w:t>
            </w:r>
          </w:p>
        </w:tc>
        <w:tc>
          <w:tcPr>
            <w:tcW w:w="1200" w:type="dxa"/>
            <w:shd w:val="clear" w:color="000000" w:fill="FFFFFF"/>
            <w:vAlign w:val="bottom"/>
            <w:hideMark/>
          </w:tcPr>
          <w:p w14:paraId="5074443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0,051</w:t>
            </w:r>
          </w:p>
        </w:tc>
        <w:tc>
          <w:tcPr>
            <w:tcW w:w="1147" w:type="dxa"/>
            <w:shd w:val="clear" w:color="000000" w:fill="FFFFFF"/>
            <w:vAlign w:val="bottom"/>
            <w:hideMark/>
          </w:tcPr>
          <w:p w14:paraId="176A4A73"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6,875</w:t>
            </w:r>
          </w:p>
        </w:tc>
        <w:tc>
          <w:tcPr>
            <w:tcW w:w="1286" w:type="dxa"/>
            <w:shd w:val="clear" w:color="000000" w:fill="FFFFFF"/>
            <w:vAlign w:val="bottom"/>
            <w:hideMark/>
          </w:tcPr>
          <w:p w14:paraId="63B6EE6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w:t>
            </w:r>
          </w:p>
        </w:tc>
        <w:tc>
          <w:tcPr>
            <w:tcW w:w="1348" w:type="dxa"/>
            <w:shd w:val="clear" w:color="000000" w:fill="FFFFFF"/>
            <w:vAlign w:val="bottom"/>
            <w:hideMark/>
          </w:tcPr>
          <w:p w14:paraId="7BE4A9F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0E59BD6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23C2F8E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2,03</w:t>
            </w:r>
          </w:p>
        </w:tc>
        <w:tc>
          <w:tcPr>
            <w:tcW w:w="1701" w:type="dxa"/>
            <w:shd w:val="clear" w:color="000000" w:fill="FFFFFF"/>
            <w:vAlign w:val="bottom"/>
            <w:hideMark/>
          </w:tcPr>
          <w:p w14:paraId="09D34E0C"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18,46</w:t>
            </w:r>
          </w:p>
        </w:tc>
        <w:tc>
          <w:tcPr>
            <w:tcW w:w="1559" w:type="dxa"/>
            <w:shd w:val="clear" w:color="000000" w:fill="FFFFFF"/>
            <w:vAlign w:val="bottom"/>
            <w:hideMark/>
          </w:tcPr>
          <w:p w14:paraId="0A65E89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41,47</w:t>
            </w:r>
          </w:p>
        </w:tc>
        <w:tc>
          <w:tcPr>
            <w:tcW w:w="1701" w:type="dxa"/>
            <w:shd w:val="clear" w:color="000000" w:fill="FFFFFF"/>
            <w:vAlign w:val="bottom"/>
            <w:hideMark/>
          </w:tcPr>
          <w:p w14:paraId="0297E41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23,01</w:t>
            </w:r>
          </w:p>
        </w:tc>
      </w:tr>
      <w:tr w:rsidR="008D755B" w:rsidRPr="008D755B" w14:paraId="0963DE21" w14:textId="77777777" w:rsidTr="00A56EBD">
        <w:trPr>
          <w:trHeight w:val="288"/>
        </w:trPr>
        <w:tc>
          <w:tcPr>
            <w:tcW w:w="2091" w:type="dxa"/>
            <w:shd w:val="clear" w:color="000000" w:fill="FFFFFF"/>
            <w:vAlign w:val="bottom"/>
            <w:hideMark/>
          </w:tcPr>
          <w:p w14:paraId="1921EB7A"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Ул.Центральная,3</w:t>
            </w:r>
          </w:p>
        </w:tc>
        <w:tc>
          <w:tcPr>
            <w:tcW w:w="1200" w:type="dxa"/>
            <w:shd w:val="clear" w:color="000000" w:fill="FFFFFF"/>
            <w:vAlign w:val="bottom"/>
            <w:hideMark/>
          </w:tcPr>
          <w:p w14:paraId="455365A9"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0,005</w:t>
            </w:r>
          </w:p>
        </w:tc>
        <w:tc>
          <w:tcPr>
            <w:tcW w:w="1147" w:type="dxa"/>
            <w:shd w:val="clear" w:color="000000" w:fill="FFFFFF"/>
            <w:vAlign w:val="bottom"/>
            <w:hideMark/>
          </w:tcPr>
          <w:p w14:paraId="2B6FE308"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3,156</w:t>
            </w:r>
          </w:p>
        </w:tc>
        <w:tc>
          <w:tcPr>
            <w:tcW w:w="1286" w:type="dxa"/>
            <w:shd w:val="clear" w:color="000000" w:fill="FFFFFF"/>
            <w:vAlign w:val="bottom"/>
            <w:hideMark/>
          </w:tcPr>
          <w:p w14:paraId="7E656D30"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w:t>
            </w:r>
          </w:p>
        </w:tc>
        <w:tc>
          <w:tcPr>
            <w:tcW w:w="1348" w:type="dxa"/>
            <w:shd w:val="clear" w:color="000000" w:fill="FFFFFF"/>
            <w:vAlign w:val="bottom"/>
            <w:hideMark/>
          </w:tcPr>
          <w:p w14:paraId="141ACEFD"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292" w:type="dxa"/>
            <w:shd w:val="clear" w:color="000000" w:fill="FFFFFF"/>
            <w:vAlign w:val="bottom"/>
            <w:hideMark/>
          </w:tcPr>
          <w:p w14:paraId="63837FD2"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w:t>
            </w:r>
          </w:p>
        </w:tc>
        <w:tc>
          <w:tcPr>
            <w:tcW w:w="1417" w:type="dxa"/>
            <w:shd w:val="clear" w:color="000000" w:fill="FFFFFF"/>
            <w:vAlign w:val="bottom"/>
            <w:hideMark/>
          </w:tcPr>
          <w:p w14:paraId="46CB992B"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0,2</w:t>
            </w:r>
          </w:p>
        </w:tc>
        <w:tc>
          <w:tcPr>
            <w:tcW w:w="1701" w:type="dxa"/>
            <w:shd w:val="clear" w:color="000000" w:fill="FFFFFF"/>
            <w:vAlign w:val="bottom"/>
            <w:hideMark/>
          </w:tcPr>
          <w:p w14:paraId="0BBFE675"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18,86</w:t>
            </w:r>
          </w:p>
        </w:tc>
        <w:tc>
          <w:tcPr>
            <w:tcW w:w="1559" w:type="dxa"/>
            <w:shd w:val="clear" w:color="000000" w:fill="FFFFFF"/>
            <w:vAlign w:val="bottom"/>
            <w:hideMark/>
          </w:tcPr>
          <w:p w14:paraId="5BF8D631"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40,63</w:t>
            </w:r>
          </w:p>
        </w:tc>
        <w:tc>
          <w:tcPr>
            <w:tcW w:w="1701" w:type="dxa"/>
            <w:shd w:val="clear" w:color="000000" w:fill="FFFFFF"/>
            <w:vAlign w:val="bottom"/>
            <w:hideMark/>
          </w:tcPr>
          <w:p w14:paraId="743DFEC6" w14:textId="77777777" w:rsidR="008D755B" w:rsidRPr="008D755B" w:rsidRDefault="008D755B" w:rsidP="008D755B">
            <w:pPr>
              <w:spacing w:after="0" w:line="240" w:lineRule="auto"/>
              <w:jc w:val="center"/>
              <w:rPr>
                <w:rFonts w:ascii="Times New Roman" w:hAnsi="Times New Roman"/>
                <w:color w:val="000000"/>
                <w:sz w:val="20"/>
                <w:szCs w:val="20"/>
                <w:lang w:val="ru-RU" w:eastAsia="ru-RU"/>
              </w:rPr>
            </w:pPr>
            <w:r w:rsidRPr="008D755B">
              <w:rPr>
                <w:rFonts w:ascii="Times New Roman" w:hAnsi="Times New Roman"/>
                <w:color w:val="000000"/>
                <w:sz w:val="20"/>
                <w:szCs w:val="20"/>
                <w:lang w:val="ru-RU" w:eastAsia="ru-RU"/>
              </w:rPr>
              <w:t>21,78</w:t>
            </w:r>
          </w:p>
        </w:tc>
      </w:tr>
    </w:tbl>
    <w:p w14:paraId="56B7508D" w14:textId="77777777" w:rsidR="008D755B" w:rsidRDefault="008D755B" w:rsidP="006561B2">
      <w:pPr>
        <w:tabs>
          <w:tab w:val="left" w:pos="10110"/>
        </w:tabs>
        <w:rPr>
          <w:rFonts w:ascii="Times New Roman" w:eastAsia="Calibri" w:hAnsi="Times New Roman"/>
          <w:sz w:val="24"/>
          <w:szCs w:val="24"/>
          <w:lang w:val="ru-RU"/>
        </w:rPr>
        <w:sectPr w:rsidR="008D755B" w:rsidSect="00273E76">
          <w:pgSz w:w="16838" w:h="11906" w:orient="landscape"/>
          <w:pgMar w:top="1134" w:right="992" w:bottom="851" w:left="1134" w:header="709" w:footer="709" w:gutter="0"/>
          <w:cols w:space="708"/>
          <w:docGrid w:linePitch="360"/>
        </w:sectPr>
      </w:pPr>
    </w:p>
    <w:p w14:paraId="61DC1494" w14:textId="77777777" w:rsidR="00DD72AE" w:rsidRDefault="00DD72AE" w:rsidP="00DD72AE">
      <w:pPr>
        <w:tabs>
          <w:tab w:val="left" w:pos="6240"/>
        </w:tabs>
        <w:rPr>
          <w:rFonts w:ascii="Times New Roman" w:eastAsia="Calibri" w:hAnsi="Times New Roman"/>
          <w:sz w:val="24"/>
          <w:szCs w:val="24"/>
          <w:lang w:val="ru-RU"/>
        </w:rPr>
      </w:pPr>
    </w:p>
    <w:p w14:paraId="530E4C21" w14:textId="77777777" w:rsidR="006561B2" w:rsidRPr="0006246E" w:rsidRDefault="006561B2" w:rsidP="006561B2">
      <w:pPr>
        <w:pStyle w:val="1"/>
        <w:ind w:firstLine="0"/>
        <w:rPr>
          <w:rFonts w:eastAsia="Calibri"/>
          <w:b w:val="0"/>
          <w:bCs w:val="0"/>
          <w:color w:val="000000"/>
          <w:szCs w:val="24"/>
          <w:lang w:val="ru-RU"/>
        </w:rPr>
      </w:pPr>
      <w:bookmarkStart w:id="38" w:name="_Toc524357346"/>
      <w:bookmarkStart w:id="39" w:name="_Toc65592496"/>
      <w:r w:rsidRPr="0006246E">
        <w:rPr>
          <w:rFonts w:eastAsia="Calibri"/>
          <w:color w:val="000000"/>
          <w:szCs w:val="24"/>
          <w:lang w:val="ru-RU"/>
        </w:rPr>
        <w:t>1.</w:t>
      </w:r>
      <w:r w:rsidRPr="0006246E">
        <w:rPr>
          <w:rFonts w:eastAsia="Calibri"/>
          <w:bCs w:val="0"/>
          <w:color w:val="000000"/>
          <w:szCs w:val="24"/>
          <w:lang w:val="ru-RU"/>
        </w:rPr>
        <w:t>3</w:t>
      </w:r>
      <w:r w:rsidRPr="0006246E">
        <w:rPr>
          <w:rFonts w:eastAsia="Calibri"/>
          <w:color w:val="000000"/>
          <w:szCs w:val="24"/>
          <w:lang w:val="ru-RU"/>
        </w:rPr>
        <w:t>.</w:t>
      </w:r>
      <w:r w:rsidRPr="0006246E">
        <w:rPr>
          <w:rFonts w:eastAsia="Calibri"/>
          <w:bCs w:val="0"/>
          <w:color w:val="000000"/>
          <w:szCs w:val="24"/>
          <w:lang w:val="ru-RU"/>
        </w:rPr>
        <w:t>4</w:t>
      </w:r>
      <w:r w:rsidRPr="0006246E">
        <w:rPr>
          <w:rFonts w:eastAsia="Calibri"/>
          <w:color w:val="000000"/>
          <w:szCs w:val="24"/>
          <w:lang w:val="ru-RU"/>
        </w:rPr>
        <w:t>. Графики регулирования отпуска тепла в тепловые сети</w:t>
      </w:r>
      <w:bookmarkEnd w:id="38"/>
      <w:bookmarkEnd w:id="39"/>
      <w:r w:rsidRPr="0006246E">
        <w:rPr>
          <w:rFonts w:eastAsia="Calibri"/>
          <w:color w:val="000000"/>
          <w:szCs w:val="24"/>
          <w:lang w:val="ru-RU"/>
        </w:rPr>
        <w:t xml:space="preserve"> </w:t>
      </w:r>
    </w:p>
    <w:p w14:paraId="668B7876" w14:textId="77777777" w:rsidR="006561B2" w:rsidRPr="0006246E" w:rsidRDefault="006561B2" w:rsidP="006561B2">
      <w:pPr>
        <w:pStyle w:val="a6"/>
        <w:autoSpaceDE w:val="0"/>
        <w:autoSpaceDN w:val="0"/>
        <w:adjustRightInd w:val="0"/>
        <w:spacing w:after="0" w:line="240" w:lineRule="auto"/>
        <w:ind w:left="0" w:firstLine="709"/>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ab/>
      </w:r>
    </w:p>
    <w:p w14:paraId="0F9924FB" w14:textId="77777777" w:rsidR="006561B2" w:rsidRPr="0006246E" w:rsidRDefault="006561B2" w:rsidP="006561B2">
      <w:pPr>
        <w:autoSpaceDE w:val="0"/>
        <w:autoSpaceDN w:val="0"/>
        <w:adjustRightInd w:val="0"/>
        <w:spacing w:after="0" w:line="240" w:lineRule="auto"/>
        <w:ind w:firstLine="709"/>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14:paraId="012C6A0F" w14:textId="77777777" w:rsidR="006561B2" w:rsidRPr="0006246E" w:rsidRDefault="006561B2" w:rsidP="006561B2">
      <w:pPr>
        <w:widowControl w:val="0"/>
        <w:autoSpaceDE w:val="0"/>
        <w:autoSpaceDN w:val="0"/>
        <w:adjustRightInd w:val="0"/>
        <w:spacing w:after="0" w:line="240" w:lineRule="auto"/>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Температурные графики для отпуска тепла от энергоисточника были определены при проектировании системы теплоснабжения.</w:t>
      </w:r>
    </w:p>
    <w:p w14:paraId="1FED6FC2"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График 95</w:t>
      </w:r>
      <w:r w:rsidRPr="00DE2175">
        <w:rPr>
          <w:rFonts w:ascii="Times New Roman" w:hAnsi="Times New Roman"/>
          <w:sz w:val="24"/>
          <w:lang w:val="ru-RU"/>
        </w:rPr>
        <w:t>-70 °С с максимальной темпер</w:t>
      </w:r>
      <w:r>
        <w:rPr>
          <w:rFonts w:ascii="Times New Roman" w:hAnsi="Times New Roman"/>
          <w:sz w:val="24"/>
          <w:lang w:val="ru-RU"/>
        </w:rPr>
        <w:t>атурой в подающем трубопроводе 7</w:t>
      </w:r>
      <w:r w:rsidRPr="00DE2175">
        <w:rPr>
          <w:rFonts w:ascii="Times New Roman" w:hAnsi="Times New Roman"/>
          <w:sz w:val="24"/>
          <w:lang w:val="ru-RU"/>
        </w:rPr>
        <w:t>0 °С.</w:t>
      </w:r>
    </w:p>
    <w:p w14:paraId="72E522B1"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sidRPr="0075201C">
        <w:rPr>
          <w:rFonts w:ascii="Times New Roman" w:hAnsi="Times New Roman"/>
          <w:sz w:val="24"/>
          <w:lang w:val="ru-RU"/>
        </w:rP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w:t>
      </w:r>
      <w:r>
        <w:rPr>
          <w:rFonts w:ascii="Times New Roman" w:hAnsi="Times New Roman"/>
          <w:sz w:val="24"/>
          <w:lang w:val="ru-RU"/>
        </w:rPr>
        <w:t xml:space="preserve"> На </w:t>
      </w:r>
      <w:r>
        <w:rPr>
          <w:rFonts w:ascii="Times New Roman" w:hAnsi="Times New Roman"/>
          <w:sz w:val="24"/>
          <w:szCs w:val="24"/>
          <w:lang w:val="ru-RU"/>
        </w:rPr>
        <w:t>рисун</w:t>
      </w:r>
      <w:r w:rsidRPr="00117397">
        <w:rPr>
          <w:rFonts w:ascii="Times New Roman" w:hAnsi="Times New Roman"/>
          <w:sz w:val="24"/>
          <w:szCs w:val="24"/>
          <w:lang w:val="ru-RU"/>
        </w:rPr>
        <w:t>к</w:t>
      </w:r>
      <w:r>
        <w:rPr>
          <w:rFonts w:ascii="Times New Roman" w:hAnsi="Times New Roman"/>
          <w:sz w:val="24"/>
          <w:szCs w:val="24"/>
          <w:lang w:val="ru-RU"/>
        </w:rPr>
        <w:t>е</w:t>
      </w:r>
      <w:r w:rsidRPr="00117397">
        <w:rPr>
          <w:rFonts w:ascii="Times New Roman" w:hAnsi="Times New Roman"/>
          <w:sz w:val="24"/>
          <w:szCs w:val="24"/>
          <w:lang w:val="ru-RU"/>
        </w:rPr>
        <w:t xml:space="preserve"> </w:t>
      </w:r>
      <w:r>
        <w:rPr>
          <w:rFonts w:ascii="Times New Roman" w:hAnsi="Times New Roman"/>
          <w:sz w:val="24"/>
          <w:szCs w:val="24"/>
          <w:lang w:val="ru-RU"/>
        </w:rPr>
        <w:t>1</w:t>
      </w:r>
      <w:r w:rsidR="00A11511">
        <w:rPr>
          <w:rFonts w:ascii="Times New Roman" w:hAnsi="Times New Roman"/>
          <w:sz w:val="24"/>
          <w:szCs w:val="24"/>
          <w:lang w:val="ru-RU"/>
        </w:rPr>
        <w:t>.9</w:t>
      </w:r>
      <w:r w:rsidRPr="00117397">
        <w:rPr>
          <w:rFonts w:ascii="Times New Roman" w:hAnsi="Times New Roman"/>
          <w:sz w:val="24"/>
          <w:szCs w:val="24"/>
          <w:lang w:val="ru-RU"/>
        </w:rPr>
        <w:t>.</w:t>
      </w:r>
      <w:r>
        <w:rPr>
          <w:rFonts w:ascii="Times New Roman" w:hAnsi="Times New Roman"/>
          <w:sz w:val="24"/>
          <w:szCs w:val="24"/>
          <w:lang w:val="ru-RU"/>
        </w:rPr>
        <w:t xml:space="preserve"> приведен расчетный график отпуска тепла.</w:t>
      </w:r>
    </w:p>
    <w:p w14:paraId="5B70D500"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12A84A6D" w14:textId="77777777" w:rsidR="006561B2" w:rsidRPr="0075201C" w:rsidRDefault="006561B2" w:rsidP="006561B2">
      <w:pPr>
        <w:widowControl w:val="0"/>
        <w:autoSpaceDE w:val="0"/>
        <w:autoSpaceDN w:val="0"/>
        <w:adjustRightInd w:val="0"/>
        <w:spacing w:after="0" w:line="240" w:lineRule="auto"/>
        <w:ind w:firstLine="709"/>
        <w:rPr>
          <w:rFonts w:ascii="Times New Roman" w:hAnsi="Times New Roman"/>
          <w:b/>
          <w:bCs/>
          <w:sz w:val="24"/>
          <w:szCs w:val="24"/>
          <w:lang w:val="ru-RU"/>
        </w:rPr>
      </w:pPr>
    </w:p>
    <w:p w14:paraId="5D3C00E0" w14:textId="77777777" w:rsidR="006561B2" w:rsidRDefault="006561B2" w:rsidP="006561B2">
      <w:pPr>
        <w:widowControl w:val="0"/>
        <w:autoSpaceDE w:val="0"/>
        <w:autoSpaceDN w:val="0"/>
        <w:adjustRightInd w:val="0"/>
        <w:spacing w:after="0" w:line="240" w:lineRule="auto"/>
        <w:jc w:val="center"/>
        <w:rPr>
          <w:rFonts w:ascii="Times New Roman" w:hAnsi="Times New Roman"/>
          <w:b/>
          <w:bCs/>
          <w:sz w:val="24"/>
          <w:szCs w:val="24"/>
          <w:lang w:val="ru-RU"/>
        </w:rPr>
      </w:pPr>
      <w:r w:rsidRPr="0006246E">
        <w:rPr>
          <w:noProof/>
          <w:lang w:val="ru-RU" w:eastAsia="ru-RU"/>
        </w:rPr>
        <w:drawing>
          <wp:inline distT="0" distB="0" distL="0" distR="0" wp14:anchorId="7BA1170E" wp14:editId="6DFE6D9E">
            <wp:extent cx="5960745" cy="2823210"/>
            <wp:effectExtent l="0" t="0" r="1905" b="1524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FA83F0" w14:textId="77777777" w:rsidR="006561B2" w:rsidRPr="00D52049" w:rsidRDefault="006561B2" w:rsidP="006561B2">
      <w:pPr>
        <w:widowControl w:val="0"/>
        <w:autoSpaceDE w:val="0"/>
        <w:autoSpaceDN w:val="0"/>
        <w:adjustRightInd w:val="0"/>
        <w:spacing w:after="0" w:line="240" w:lineRule="auto"/>
        <w:jc w:val="center"/>
        <w:rPr>
          <w:rFonts w:ascii="Times New Roman" w:hAnsi="Times New Roman"/>
          <w:sz w:val="24"/>
          <w:szCs w:val="24"/>
          <w:lang w:val="ru-RU"/>
        </w:rPr>
      </w:pPr>
      <w:r w:rsidRPr="00D52049">
        <w:rPr>
          <w:rFonts w:ascii="Times New Roman" w:hAnsi="Times New Roman"/>
          <w:sz w:val="24"/>
          <w:szCs w:val="24"/>
          <w:lang w:val="ru-RU"/>
        </w:rPr>
        <w:t xml:space="preserve">Рисунок </w:t>
      </w:r>
      <w:r>
        <w:rPr>
          <w:rFonts w:ascii="Times New Roman" w:hAnsi="Times New Roman"/>
          <w:sz w:val="24"/>
          <w:szCs w:val="24"/>
          <w:lang w:val="ru-RU"/>
        </w:rPr>
        <w:t>1.</w:t>
      </w:r>
      <w:r w:rsidR="00A11511">
        <w:rPr>
          <w:rFonts w:ascii="Times New Roman" w:hAnsi="Times New Roman"/>
          <w:sz w:val="24"/>
          <w:szCs w:val="24"/>
          <w:lang w:val="ru-RU"/>
        </w:rPr>
        <w:t>9</w:t>
      </w:r>
      <w:r w:rsidRPr="00D52049">
        <w:rPr>
          <w:rFonts w:ascii="Times New Roman" w:hAnsi="Times New Roman"/>
          <w:sz w:val="24"/>
          <w:szCs w:val="24"/>
          <w:lang w:val="ru-RU"/>
        </w:rPr>
        <w:t>. – Среднемесячные температуры наружного воздуха и теплоносителя.</w:t>
      </w:r>
    </w:p>
    <w:p w14:paraId="62A483F9"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C67D5FA" w14:textId="77777777" w:rsidR="006561B2" w:rsidRDefault="006561B2" w:rsidP="003D39CA">
      <w:pPr>
        <w:widowControl w:val="0"/>
        <w:autoSpaceDE w:val="0"/>
        <w:autoSpaceDN w:val="0"/>
        <w:adjustRightInd w:val="0"/>
        <w:spacing w:after="0" w:line="240" w:lineRule="auto"/>
        <w:jc w:val="both"/>
        <w:rPr>
          <w:rFonts w:ascii="Times New Roman" w:hAnsi="Times New Roman"/>
          <w:sz w:val="24"/>
          <w:lang w:val="ru-RU"/>
        </w:rPr>
      </w:pPr>
    </w:p>
    <w:p w14:paraId="1688AE97" w14:textId="77777777" w:rsidR="006561B2" w:rsidRPr="0075201C" w:rsidRDefault="006561B2" w:rsidP="006561B2">
      <w:pPr>
        <w:widowControl w:val="0"/>
        <w:autoSpaceDE w:val="0"/>
        <w:autoSpaceDN w:val="0"/>
        <w:adjustRightInd w:val="0"/>
        <w:spacing w:after="0" w:line="240" w:lineRule="auto"/>
        <w:ind w:firstLine="709"/>
        <w:rPr>
          <w:rFonts w:ascii="Times New Roman" w:hAnsi="Times New Roman"/>
          <w:b/>
          <w:bCs/>
          <w:sz w:val="24"/>
          <w:szCs w:val="24"/>
          <w:lang w:val="ru-RU"/>
        </w:rPr>
      </w:pPr>
    </w:p>
    <w:p w14:paraId="149E975F" w14:textId="77777777" w:rsidR="00D52049" w:rsidRPr="00BE22AF" w:rsidRDefault="00D52049" w:rsidP="00C4409E">
      <w:pPr>
        <w:pStyle w:val="1"/>
        <w:jc w:val="both"/>
        <w:rPr>
          <w:b w:val="0"/>
          <w:lang w:val="ru-RU"/>
        </w:rPr>
      </w:pPr>
      <w:bookmarkStart w:id="40" w:name="_Toc65592497"/>
      <w:r w:rsidRPr="00BE22AF">
        <w:rPr>
          <w:lang w:val="ru-RU"/>
        </w:rPr>
        <w:t>1.3.</w:t>
      </w:r>
      <w:r w:rsidR="00FF772F">
        <w:rPr>
          <w:lang w:val="ru-RU"/>
        </w:rPr>
        <w:t>5</w:t>
      </w:r>
      <w:r w:rsidRPr="00BE22AF">
        <w:rPr>
          <w:lang w:val="ru-RU"/>
        </w:rPr>
        <w:t xml:space="preserve"> Определение нормативных эксплуатационных технологических затрат и потерь теплоносителя.</w:t>
      </w:r>
      <w:bookmarkEnd w:id="40"/>
    </w:p>
    <w:p w14:paraId="2321DA0D" w14:textId="77777777" w:rsidR="00D52049" w:rsidRPr="00BE22AF" w:rsidRDefault="00D52049" w:rsidP="00D52049">
      <w:pPr>
        <w:spacing w:after="0"/>
        <w:ind w:firstLine="709"/>
        <w:jc w:val="both"/>
        <w:rPr>
          <w:rFonts w:ascii="Times New Roman" w:hAnsi="Times New Roman"/>
          <w:b/>
          <w:sz w:val="24"/>
          <w:lang w:val="ru-RU"/>
        </w:rPr>
      </w:pPr>
    </w:p>
    <w:p w14:paraId="64B6E396" w14:textId="77777777" w:rsidR="00D52049" w:rsidRPr="00BE22AF" w:rsidRDefault="002944FA" w:rsidP="00D52049">
      <w:pPr>
        <w:spacing w:after="0"/>
        <w:ind w:firstLine="709"/>
        <w:jc w:val="both"/>
        <w:rPr>
          <w:rFonts w:ascii="Times New Roman" w:hAnsi="Times New Roman"/>
          <w:sz w:val="24"/>
          <w:lang w:val="ru-RU"/>
        </w:rPr>
      </w:pPr>
      <w:r w:rsidRPr="00BE22AF">
        <w:rPr>
          <w:rFonts w:ascii="Times New Roman" w:hAnsi="Times New Roman"/>
          <w:sz w:val="24"/>
          <w:lang w:val="ru-RU"/>
        </w:rPr>
        <w:t>К э</w:t>
      </w:r>
      <w:r w:rsidR="00D52049" w:rsidRPr="00BE22AF">
        <w:rPr>
          <w:rFonts w:ascii="Times New Roman" w:hAnsi="Times New Roman"/>
          <w:sz w:val="24"/>
          <w:lang w:val="ru-RU"/>
        </w:rPr>
        <w:t>ксплуатационным технологическим затратам сетевой воды относятся:</w:t>
      </w:r>
    </w:p>
    <w:p w14:paraId="5745DA8A"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затраты теплоносителя на заполнение трубопроводов тепловых сетей перед пуском плановых ремонтов, а также при подключении новых тепловых сетей;</w:t>
      </w:r>
    </w:p>
    <w:p w14:paraId="2DDDD34D"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технологические сливы теплоносителя средствами автоматического регулирования тепловой нагрузки и защиты;</w:t>
      </w:r>
    </w:p>
    <w:p w14:paraId="31FFEB6B"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технически обоснованный расход теплоносителя на плановые эксплуатационные испытания;</w:t>
      </w:r>
    </w:p>
    <w:p w14:paraId="41F7356C"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трубопроводах тепловых сетей в пределах, установленных правилами технической эксплуатации электрических станций и сетей.</w:t>
      </w:r>
    </w:p>
    <w:p w14:paraId="43C94A00"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годовых потерь теплоносителя с его утечкой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ут.н</m:t>
            </m:r>
          </m:sub>
        </m:sSub>
      </m:oMath>
      <w:r w:rsidRPr="00BE22AF">
        <w:rPr>
          <w:rFonts w:ascii="Times New Roman" w:hAnsi="Times New Roman"/>
          <w:sz w:val="24"/>
          <w:lang w:val="ru-RU"/>
        </w:rPr>
        <w:t xml:space="preserve"> ,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/год</m:t>
        </m:r>
      </m:oMath>
      <w:r w:rsidRPr="00BE22AF">
        <w:rPr>
          <w:rFonts w:ascii="Times New Roman" w:hAnsi="Times New Roman"/>
          <w:sz w:val="24"/>
          <w:lang w:val="ru-RU"/>
        </w:rPr>
        <w:t>, определяются по формуле:</w:t>
      </w:r>
    </w:p>
    <w:p w14:paraId="1C28ACB5" w14:textId="77777777" w:rsidR="00D52049" w:rsidRPr="00BE22AF" w:rsidRDefault="00B6671B" w:rsidP="00D52049">
      <w:pPr>
        <w:spacing w:after="0"/>
        <w:ind w:firstLine="709"/>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ут.н</m:t>
              </m:r>
            </m:sub>
          </m:sSub>
          <m:r>
            <w:rPr>
              <w:rFonts w:ascii="Cambria Math" w:hAnsi="Cambria Math"/>
              <w:sz w:val="24"/>
              <w:lang w:val="ru-RU"/>
            </w:rPr>
            <m:t>=</m:t>
          </m:r>
          <m:f>
            <m:fPr>
              <m:ctrlPr>
                <w:rPr>
                  <w:rFonts w:ascii="Cambria Math" w:hAnsi="Cambria Math"/>
                  <w:i/>
                  <w:sz w:val="24"/>
                  <w:lang w:val="ru-RU"/>
                </w:rPr>
              </m:ctrlPr>
            </m:fPr>
            <m:num>
              <m:r>
                <w:rPr>
                  <w:rFonts w:ascii="Cambria Math" w:hAnsi="Cambria Math"/>
                  <w:sz w:val="24"/>
                </w:rPr>
                <m:t>a∙</m:t>
              </m:r>
              <m:sSub>
                <m:sSubPr>
                  <m:ctrlPr>
                    <w:rPr>
                      <w:rFonts w:ascii="Cambria Math" w:hAnsi="Cambria Math"/>
                      <w:i/>
                      <w:sz w:val="24"/>
                    </w:rPr>
                  </m:ctrlPr>
                </m:sSubPr>
                <m:e>
                  <m:r>
                    <w:rPr>
                      <w:rFonts w:ascii="Cambria Math" w:hAnsi="Cambria Math"/>
                      <w:sz w:val="24"/>
                    </w:rPr>
                    <m:t>V</m:t>
                  </m:r>
                </m:e>
                <m:sub>
                  <m:r>
                    <w:rPr>
                      <w:rFonts w:ascii="Cambria Math" w:hAnsi="Cambria Math"/>
                      <w:sz w:val="24"/>
                      <w:lang w:val="ru-RU"/>
                    </w:rPr>
                    <m:t>ср.год</m:t>
                  </m:r>
                </m:sub>
              </m:sSub>
              <m:r>
                <w:rPr>
                  <w:rFonts w:ascii="Cambria Math" w:hAnsi="Cambria Math"/>
                  <w:sz w:val="24"/>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num>
            <m:den>
              <m:r>
                <w:rPr>
                  <w:rFonts w:ascii="Cambria Math" w:hAnsi="Cambria Math"/>
                  <w:sz w:val="24"/>
                  <w:lang w:val="ru-RU"/>
                </w:rPr>
                <m:t>100</m:t>
              </m:r>
            </m:den>
          </m:f>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m</m:t>
              </m:r>
            </m:e>
            <m:sub>
              <m:r>
                <w:rPr>
                  <w:rFonts w:ascii="Cambria Math" w:hAnsi="Cambria Math"/>
                  <w:sz w:val="24"/>
                  <w:lang w:val="ru-RU"/>
                </w:rPr>
                <m:t>у.год.н</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r>
            <w:rPr>
              <w:rFonts w:ascii="Cambria Math" w:hAnsi="Cambria Math"/>
              <w:sz w:val="24"/>
            </w:rPr>
            <m:t>,</m:t>
          </m:r>
        </m:oMath>
      </m:oMathPara>
    </w:p>
    <w:p w14:paraId="5F7652E6" w14:textId="77777777" w:rsidR="00D52049" w:rsidRPr="00BE22AF" w:rsidRDefault="00D52049" w:rsidP="00D52049">
      <w:pPr>
        <w:spacing w:after="0"/>
        <w:ind w:firstLine="709"/>
        <w:rPr>
          <w:rFonts w:ascii="Times New Roman" w:hAnsi="Times New Roman"/>
          <w:sz w:val="24"/>
          <w:lang w:val="ru-RU"/>
        </w:rPr>
      </w:pPr>
    </w:p>
    <w:p w14:paraId="595735C4"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где </w:t>
      </w:r>
      <w:r w:rsidRPr="00BE22AF">
        <w:rPr>
          <w:rFonts w:ascii="Times New Roman" w:hAnsi="Times New Roman"/>
          <w:i/>
          <w:sz w:val="24"/>
          <w:lang w:val="ru-RU"/>
        </w:rPr>
        <w:t>а</w:t>
      </w:r>
      <w:r w:rsidRPr="00BE22AF">
        <w:rPr>
          <w:rFonts w:ascii="Times New Roman" w:hAnsi="Times New Roman"/>
          <w:sz w:val="24"/>
          <w:lang w:val="ru-RU"/>
        </w:rPr>
        <w:t xml:space="preserve"> – среднегодов</w:t>
      </w:r>
      <w:r w:rsidR="002944FA" w:rsidRPr="00BE22AF">
        <w:rPr>
          <w:rFonts w:ascii="Times New Roman" w:hAnsi="Times New Roman"/>
          <w:sz w:val="24"/>
          <w:lang w:val="ru-RU"/>
        </w:rPr>
        <w:t>ая</w:t>
      </w:r>
      <w:r w:rsidRPr="00BE22AF">
        <w:rPr>
          <w:rFonts w:ascii="Times New Roman" w:hAnsi="Times New Roman"/>
          <w:sz w:val="24"/>
          <w:lang w:val="ru-RU"/>
        </w:rPr>
        <w:t xml:space="preserve"> утечк</w:t>
      </w:r>
      <w:r w:rsidR="002944FA" w:rsidRPr="00BE22AF">
        <w:rPr>
          <w:rFonts w:ascii="Times New Roman" w:hAnsi="Times New Roman"/>
          <w:sz w:val="24"/>
          <w:lang w:val="ru-RU"/>
        </w:rPr>
        <w:t>а</w:t>
      </w:r>
      <w:r w:rsidRPr="00BE22AF">
        <w:rPr>
          <w:rFonts w:ascii="Times New Roman" w:hAnsi="Times New Roman"/>
          <w:sz w:val="24"/>
          <w:lang w:val="ru-RU"/>
        </w:rPr>
        <w:t xml:space="preserve"> теплоносителя,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0,25% среднегодовой емкости трубопроводов тепловой сети в час,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m:t>
        </m:r>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oMath>
      <w:r w:rsidRPr="00BE22AF">
        <w:rPr>
          <w:rFonts w:ascii="Times New Roman" w:hAnsi="Times New Roman"/>
          <w:sz w:val="24"/>
          <w:lang w:val="ru-RU"/>
        </w:rPr>
        <w:t xml:space="preserve"> – среднегодовая емкость тепловой сети,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rPr>
              <m:t>n</m:t>
            </m:r>
          </m:e>
          <m:sub>
            <m:r>
              <w:rPr>
                <w:rFonts w:ascii="Cambria Math" w:hAnsi="Cambria Math"/>
                <w:sz w:val="24"/>
                <w:lang w:val="ru-RU"/>
              </w:rPr>
              <m:t>год</m:t>
            </m:r>
          </m:sub>
        </m:sSub>
      </m:oMath>
      <w:r w:rsidRPr="00BE22AF">
        <w:rPr>
          <w:rFonts w:ascii="Times New Roman" w:hAnsi="Times New Roman"/>
          <w:sz w:val="24"/>
          <w:lang w:val="ru-RU"/>
        </w:rPr>
        <w:t xml:space="preserve"> – продолжительность работы тепловой сети в течении года, ч; </w:t>
      </w:r>
      <m:oMath>
        <m:sSub>
          <m:sSubPr>
            <m:ctrlPr>
              <w:rPr>
                <w:rFonts w:ascii="Cambria Math" w:hAnsi="Cambria Math"/>
                <w:i/>
                <w:sz w:val="24"/>
                <w:lang w:val="ru-RU"/>
              </w:rPr>
            </m:ctrlPr>
          </m:sSubPr>
          <m:e>
            <m:r>
              <w:rPr>
                <w:rFonts w:ascii="Cambria Math" w:hAnsi="Cambria Math"/>
                <w:sz w:val="24"/>
              </w:rPr>
              <m:t>m</m:t>
            </m:r>
          </m:e>
          <m:sub>
            <m:r>
              <w:rPr>
                <w:rFonts w:ascii="Cambria Math" w:hAnsi="Cambria Math"/>
                <w:sz w:val="24"/>
                <w:lang w:val="ru-RU"/>
              </w:rPr>
              <m:t>у.год.н</m:t>
            </m:r>
          </m:sub>
        </m:sSub>
      </m:oMath>
      <w:r w:rsidRPr="00BE22AF">
        <w:rPr>
          <w:rFonts w:ascii="Times New Roman" w:hAnsi="Times New Roman"/>
          <w:sz w:val="24"/>
          <w:lang w:val="ru-RU"/>
        </w:rPr>
        <w:t xml:space="preserve"> – среднегодовая часовая норма потерь теплоносителя, обусловленных утечкой,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oMath>
      <w:r w:rsidRPr="00BE22AF">
        <w:rPr>
          <w:rFonts w:ascii="Times New Roman" w:hAnsi="Times New Roman"/>
          <w:sz w:val="24"/>
          <w:lang w:val="ru-RU"/>
        </w:rPr>
        <w:t>.</w:t>
      </w:r>
    </w:p>
    <w:p w14:paraId="01B695D8"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Значение среднегодовой емкости тепловой сети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oMath>
      <w:r w:rsidRPr="00BE22AF">
        <w:rPr>
          <w:rFonts w:ascii="Times New Roman" w:hAnsi="Times New Roman"/>
          <w:sz w:val="24"/>
          <w:lang w:val="ru-RU"/>
        </w:rPr>
        <w:t xml:space="preserve">,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определяется по формуле:</w:t>
      </w:r>
    </w:p>
    <w:p w14:paraId="549F39B0" w14:textId="77777777" w:rsidR="00D52049" w:rsidRPr="00BE22AF" w:rsidRDefault="00B6671B" w:rsidP="00D52049">
      <w:pPr>
        <w:spacing w:after="0"/>
        <w:ind w:firstLine="709"/>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14:paraId="7B74F3F2"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oMath>
      <w:r w:rsidRPr="00BE22AF">
        <w:rPr>
          <w:rFonts w:ascii="Times New Roman" w:hAnsi="Times New Roman"/>
          <w:sz w:val="24"/>
          <w:lang w:val="ru-RU"/>
        </w:rPr>
        <w:t xml:space="preserve"> – емкость трубопроводов тепловой сети соответственно в отопительном и неотопительном периодах,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oMath>
      <w:r w:rsidRPr="00BE22AF">
        <w:rPr>
          <w:rFonts w:ascii="Times New Roman" w:hAnsi="Times New Roman"/>
          <w:sz w:val="24"/>
          <w:lang w:val="ru-RU"/>
        </w:rPr>
        <w:t xml:space="preserve"> – продолжительность функционирования тепловой сети соответственно в отопительном и неотопительном периодах, ч.</w:t>
      </w:r>
    </w:p>
    <w:p w14:paraId="50BF880B"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Потери теплоносителя при авариях и других нарушениях нормального режима эксплуатации, а также превышающие нормативные значения показателей, приведенных выше, в утечку не включается.</w:t>
      </w:r>
    </w:p>
    <w:p w14:paraId="5ED2F505" w14:textId="77777777" w:rsidR="00D52049" w:rsidRPr="00BE22AF" w:rsidRDefault="00703FCE" w:rsidP="00D52049">
      <w:pPr>
        <w:spacing w:after="0"/>
        <w:ind w:firstLine="709"/>
        <w:jc w:val="both"/>
        <w:rPr>
          <w:rFonts w:ascii="Times New Roman" w:hAnsi="Times New Roman"/>
          <w:sz w:val="24"/>
          <w:lang w:val="ru-RU"/>
        </w:rPr>
      </w:pPr>
      <w:r w:rsidRPr="00BE22AF">
        <w:rPr>
          <w:rFonts w:ascii="Times New Roman" w:hAnsi="Times New Roman"/>
          <w:sz w:val="24"/>
          <w:lang w:val="ru-RU"/>
        </w:rPr>
        <w:t>Технологические затраты теплоносителя,</w:t>
      </w:r>
      <w:r w:rsidR="00D52049" w:rsidRPr="00BE22AF">
        <w:rPr>
          <w:rFonts w:ascii="Times New Roman" w:hAnsi="Times New Roman"/>
          <w:sz w:val="24"/>
          <w:lang w:val="ru-RU"/>
        </w:rPr>
        <w:t xml:space="preserve"> связанные с вводом в эксплуатацию трубопроводов тепловых сетей, как </w:t>
      </w:r>
      <w:r w:rsidRPr="00BE22AF">
        <w:rPr>
          <w:rFonts w:ascii="Times New Roman" w:hAnsi="Times New Roman"/>
          <w:sz w:val="24"/>
          <w:lang w:val="ru-RU"/>
        </w:rPr>
        <w:t>новых,</w:t>
      </w:r>
      <w:r w:rsidR="00D52049" w:rsidRPr="00BE22AF">
        <w:rPr>
          <w:rFonts w:ascii="Times New Roman" w:hAnsi="Times New Roman"/>
          <w:sz w:val="24"/>
          <w:lang w:val="ru-RU"/>
        </w:rPr>
        <w:t xml:space="preserve"> так и после планового ремонта или реконструкции, принимаются условно в размере 1,5-кратной емкости тепловой сети, находящейся в ведении организации, осуществляющей передачу тепловой энергии.</w:t>
      </w:r>
    </w:p>
    <w:p w14:paraId="5E0EB7A7"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Технологические затраты теплоносителя, обусловленные его сливом приборами автоматики и защиты тепловых сетей и систем теплопотребления, определены конструкцией и технологией обеспечения нормального функционирования этих приборов. </w:t>
      </w:r>
    </w:p>
    <w:p w14:paraId="75A85EA7"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Размеры затрат устанавливаются на основе информации, содержащейся в паспортах или технических условиях на указанные приборы, и уточняются в результате их регулировки. Значения годовых потерь теплоносителя в результате слива их этих приборов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oMath>
      <w:r w:rsidRPr="00BE22AF">
        <w:rPr>
          <w:rFonts w:ascii="Times New Roman" w:hAnsi="Times New Roman"/>
          <w:sz w:val="24"/>
          <w:lang w:val="ru-RU"/>
        </w:rPr>
        <w:t xml:space="preserve">,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 xml:space="preserve">, </m:t>
        </m:r>
      </m:oMath>
      <w:r w:rsidRPr="00BE22AF">
        <w:rPr>
          <w:rFonts w:ascii="Times New Roman" w:hAnsi="Times New Roman"/>
          <w:sz w:val="24"/>
          <w:lang w:val="ru-RU"/>
        </w:rPr>
        <w:t>определяются по формуле:</w:t>
      </w:r>
    </w:p>
    <w:p w14:paraId="57441677" w14:textId="77777777" w:rsidR="00D52049" w:rsidRPr="00BE22AF" w:rsidRDefault="00B6671B" w:rsidP="00D52049">
      <w:pPr>
        <w:spacing w:after="0"/>
        <w:ind w:firstLine="709"/>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r>
            <w:rPr>
              <w:rFonts w:ascii="Cambria Math" w:hAnsi="Cambria Math"/>
              <w:sz w:val="24"/>
              <w:lang w:val="ru-RU"/>
            </w:rPr>
            <m:t>=</m:t>
          </m:r>
          <m:nary>
            <m:naryPr>
              <m:chr m:val="∑"/>
              <m:limLoc m:val="undOvr"/>
              <m:subHide m:val="1"/>
              <m:supHide m:val="1"/>
              <m:ctrlPr>
                <w:rPr>
                  <w:rFonts w:ascii="Cambria Math" w:hAnsi="Cambria Math"/>
                  <w:i/>
                  <w:sz w:val="24"/>
                  <w:lang w:val="ru-RU"/>
                </w:rPr>
              </m:ctrlPr>
            </m:naryPr>
            <m:sub/>
            <m:sup/>
            <m:e>
              <m:r>
                <w:rPr>
                  <w:rFonts w:ascii="Cambria Math" w:hAnsi="Cambria Math"/>
                  <w:sz w:val="24"/>
                </w:rPr>
                <m:t>m∙N∙n</m:t>
              </m:r>
              <m:r>
                <w:rPr>
                  <w:rFonts w:ascii="Cambria Math" w:hAnsi="Cambria Math"/>
                  <w:sz w:val="24"/>
                  <w:lang w:val="ru-RU"/>
                </w:rPr>
                <m:t>,</m:t>
              </m:r>
            </m:e>
          </m:nary>
        </m:oMath>
      </m:oMathPara>
    </w:p>
    <w:p w14:paraId="6A1EBF5A"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w:r w:rsidRPr="00BE22AF">
        <w:rPr>
          <w:rFonts w:ascii="Times New Roman" w:hAnsi="Times New Roman"/>
          <w:i/>
          <w:sz w:val="24"/>
        </w:rPr>
        <w:t>m</w:t>
      </w:r>
      <w:r w:rsidRPr="00BE22AF">
        <w:rPr>
          <w:rFonts w:ascii="Times New Roman" w:hAnsi="Times New Roman"/>
          <w:i/>
          <w:sz w:val="24"/>
          <w:lang w:val="ru-RU"/>
        </w:rPr>
        <w:t xml:space="preserve"> </w:t>
      </w:r>
      <w:r w:rsidRPr="00BE22AF">
        <w:rPr>
          <w:rFonts w:ascii="Times New Roman" w:hAnsi="Times New Roman"/>
          <w:sz w:val="24"/>
          <w:lang w:val="ru-RU"/>
        </w:rPr>
        <w:t xml:space="preserve">– технически обоснованный расход теплоносителя, сливаемого каждым из установленных типов средств автоматики или защиты,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oMath>
      <w:r w:rsidRPr="00BE22AF">
        <w:rPr>
          <w:rFonts w:ascii="Times New Roman" w:hAnsi="Times New Roman"/>
          <w:sz w:val="24"/>
          <w:lang w:val="ru-RU"/>
        </w:rPr>
        <w:t xml:space="preserve">; </w:t>
      </w:r>
      <w:r w:rsidRPr="00BE22AF">
        <w:rPr>
          <w:rFonts w:ascii="Times New Roman" w:hAnsi="Times New Roman"/>
          <w:i/>
          <w:sz w:val="24"/>
        </w:rPr>
        <w:t>N</w:t>
      </w:r>
      <w:r w:rsidRPr="00BE22AF">
        <w:rPr>
          <w:rFonts w:ascii="Times New Roman" w:hAnsi="Times New Roman"/>
          <w:i/>
          <w:sz w:val="24"/>
          <w:lang w:val="ru-RU"/>
        </w:rPr>
        <w:t xml:space="preserve"> – </w:t>
      </w:r>
      <w:r w:rsidRPr="00BE22AF">
        <w:rPr>
          <w:rFonts w:ascii="Times New Roman" w:hAnsi="Times New Roman"/>
          <w:sz w:val="24"/>
          <w:lang w:val="ru-RU"/>
        </w:rPr>
        <w:t xml:space="preserve">количество функционирующих средств автоматики и защиты, шт.; </w:t>
      </w:r>
      <w:r w:rsidRPr="00BE22AF">
        <w:rPr>
          <w:rFonts w:ascii="Times New Roman" w:hAnsi="Times New Roman"/>
          <w:i/>
          <w:sz w:val="24"/>
        </w:rPr>
        <w:t>n</w:t>
      </w:r>
      <w:r w:rsidRPr="00BE22AF">
        <w:rPr>
          <w:rFonts w:ascii="Times New Roman" w:hAnsi="Times New Roman"/>
          <w:i/>
          <w:sz w:val="24"/>
          <w:lang w:val="ru-RU"/>
        </w:rPr>
        <w:t xml:space="preserve"> </w:t>
      </w:r>
      <w:r w:rsidRPr="00BE22AF">
        <w:rPr>
          <w:rFonts w:ascii="Times New Roman" w:hAnsi="Times New Roman"/>
          <w:sz w:val="24"/>
          <w:lang w:val="ru-RU"/>
        </w:rPr>
        <w:t>– продолжительность функционирования однотипных средств автоматики и защиты в течении года, ч.</w:t>
      </w:r>
    </w:p>
    <w:p w14:paraId="389FBDA8"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 отключении участков трубопроводов, их опорожнении и последующем заполнении. Нормирование этих затрат теплоносителя производится с учетом регламентируемой нормативными документами периодичности проведения упомянутых работ, а также утвержденных эксплуатационных норм затрат для каждого вида работ в тепловых сетях, находящихся на балансе организации, осуществляющей передачу тепловой энергии и теплоносителя.</w:t>
      </w:r>
    </w:p>
    <w:p w14:paraId="633BA754"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годовых технологических тепловых потерь с утечкой теплоносителя из трубопроводов тепловых сетей </w:t>
      </w: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m:t>
            </m:r>
          </m:sub>
        </m:sSub>
        <m:r>
          <w:rPr>
            <w:rFonts w:ascii="Cambria Math" w:hAnsi="Cambria Math"/>
            <w:sz w:val="24"/>
            <w:lang w:val="ru-RU"/>
          </w:rPr>
          <m:t>,</m:t>
        </m:r>
      </m:oMath>
      <w:r w:rsidRPr="00BE22AF">
        <w:rPr>
          <w:rFonts w:ascii="Times New Roman" w:hAnsi="Times New Roman"/>
          <w:sz w:val="24"/>
          <w:lang w:val="ru-RU"/>
        </w:rPr>
        <w:t xml:space="preserve"> Гкал, определяются по формуле:</w:t>
      </w:r>
    </w:p>
    <w:p w14:paraId="028F1E6E" w14:textId="77777777" w:rsidR="00D52049" w:rsidRPr="00BE22AF" w:rsidRDefault="00B6671B" w:rsidP="00D52049">
      <w:pPr>
        <w:spacing w:after="0"/>
        <w:ind w:firstLine="709"/>
        <w:jc w:val="both"/>
        <w:rPr>
          <w:rFonts w:ascii="Times New Roman" w:hAnsi="Times New Roman"/>
          <w:sz w:val="24"/>
          <w:lang w:val="ru-RU"/>
        </w:rPr>
      </w:pP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m</m:t>
            </m:r>
          </m:e>
          <m:sub>
            <m:r>
              <w:rPr>
                <w:rFonts w:ascii="Cambria Math" w:hAnsi="Cambria Math"/>
                <w:sz w:val="24"/>
                <w:lang w:val="ru-RU"/>
              </w:rPr>
              <m:t>у.год.н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p</m:t>
            </m:r>
          </m:e>
          <m:sub>
            <m:r>
              <w:rPr>
                <w:rFonts w:ascii="Cambria Math" w:hAnsi="Cambria Math"/>
                <w:sz w:val="24"/>
                <w:lang w:val="ru-RU"/>
              </w:rPr>
              <m:t>год</m:t>
            </m:r>
          </m:sub>
        </m:sSub>
        <m:r>
          <w:rPr>
            <w:rFonts w:ascii="Cambria Math" w:hAnsi="Cambria Math"/>
            <w:sz w:val="24"/>
            <w:lang w:val="ru-RU"/>
          </w:rPr>
          <m:t>∙c∙</m:t>
        </m:r>
        <m:d>
          <m:dPr>
            <m:begChr m:val="["/>
            <m:endChr m:val="]"/>
            <m:ctrlPr>
              <w:rPr>
                <w:rFonts w:ascii="Cambria Math" w:hAnsi="Cambria Math"/>
                <w:i/>
                <w:sz w:val="24"/>
                <w:lang w:val="ru-RU"/>
              </w:rPr>
            </m:ctrlPr>
          </m:dPr>
          <m:e>
            <m:r>
              <w:rPr>
                <w:rFonts w:ascii="Cambria Math" w:hAnsi="Cambria Math"/>
                <w:sz w:val="24"/>
              </w:rPr>
              <m:t>b</m:t>
            </m:r>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1.год</m:t>
                </m:r>
              </m:sub>
            </m:sSub>
            <m:r>
              <w:rPr>
                <w:rFonts w:ascii="Cambria Math" w:hAnsi="Cambria Math"/>
                <w:sz w:val="24"/>
                <w:lang w:val="ru-RU"/>
              </w:rPr>
              <m:t>+</m:t>
            </m:r>
            <m:d>
              <m:dPr>
                <m:ctrlPr>
                  <w:rPr>
                    <w:rFonts w:ascii="Cambria Math" w:hAnsi="Cambria Math"/>
                    <w:i/>
                    <w:sz w:val="24"/>
                  </w:rPr>
                </m:ctrlPr>
              </m:dPr>
              <m:e>
                <m:r>
                  <w:rPr>
                    <w:rFonts w:ascii="Cambria Math" w:hAnsi="Cambria Math"/>
                    <w:sz w:val="24"/>
                    <w:lang w:val="ru-RU"/>
                  </w:rPr>
                  <m:t>1-</m:t>
                </m:r>
                <m:r>
                  <w:rPr>
                    <w:rFonts w:ascii="Cambria Math" w:hAnsi="Cambria Math"/>
                    <w:sz w:val="24"/>
                  </w:rPr>
                  <m:t>b</m:t>
                </m:r>
                <m:ctrlPr>
                  <w:rPr>
                    <w:rFonts w:ascii="Cambria Math" w:hAnsi="Cambria Math"/>
                    <w:i/>
                    <w:sz w:val="24"/>
                    <w:lang w:val="ru-RU"/>
                  </w:rPr>
                </m:ctrlPr>
              </m:e>
            </m:d>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2.год</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х.год</m:t>
                </m:r>
              </m:sub>
            </m:sSub>
          </m:e>
        </m:d>
        <m:r>
          <w:rPr>
            <w:rFonts w:ascii="Cambria Math" w:hAnsi="Cambria Math"/>
            <w:sz w:val="24"/>
            <w:lang w:val="ru-RU"/>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r>
          <w:rPr>
            <w:rFonts w:ascii="Cambria Math" w:hAnsi="Cambria Math"/>
            <w:sz w:val="24"/>
            <w:lang w:val="ru-RU"/>
          </w:rPr>
          <m:t>∙</m:t>
        </m:r>
        <m:sSup>
          <m:sSupPr>
            <m:ctrlPr>
              <w:rPr>
                <w:rFonts w:ascii="Cambria Math" w:hAnsi="Cambria Math"/>
                <w:i/>
                <w:sz w:val="24"/>
              </w:rPr>
            </m:ctrlPr>
          </m:sSupPr>
          <m:e>
            <m:r>
              <w:rPr>
                <w:rFonts w:ascii="Cambria Math" w:hAnsi="Cambria Math"/>
                <w:sz w:val="24"/>
                <w:lang w:val="ru-RU"/>
              </w:rPr>
              <m:t>10</m:t>
            </m:r>
          </m:e>
          <m:sup>
            <m:r>
              <w:rPr>
                <w:rFonts w:ascii="Cambria Math" w:hAnsi="Cambria Math"/>
                <w:sz w:val="24"/>
                <w:lang w:val="ru-RU"/>
              </w:rPr>
              <m:t>-6</m:t>
            </m:r>
          </m:sup>
        </m:sSup>
      </m:oMath>
      <w:r w:rsidR="00D52049" w:rsidRPr="00BE22AF">
        <w:rPr>
          <w:rFonts w:ascii="Times New Roman" w:hAnsi="Times New Roman"/>
          <w:sz w:val="24"/>
          <w:lang w:val="ru-RU"/>
        </w:rPr>
        <w:t xml:space="preserve"> ,</w:t>
      </w:r>
    </w:p>
    <w:p w14:paraId="478F1E6E"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lang w:val="ru-RU"/>
              </w:rPr>
              <m:t>p</m:t>
            </m:r>
          </m:e>
          <m:sub>
            <m:r>
              <w:rPr>
                <w:rFonts w:ascii="Cambria Math" w:hAnsi="Cambria Math"/>
                <w:sz w:val="24"/>
                <w:lang w:val="ru-RU"/>
              </w:rPr>
              <m:t>год</m:t>
            </m:r>
          </m:sub>
        </m:sSub>
      </m:oMath>
      <w:r w:rsidRPr="00BE22AF">
        <w:rPr>
          <w:rFonts w:ascii="Times New Roman" w:hAnsi="Times New Roman"/>
          <w:sz w:val="24"/>
          <w:lang w:val="ru-RU"/>
        </w:rPr>
        <w:t xml:space="preserve"> – среднегодовая плотность теплоносителя при среднем значении температуры теплоносителя в подающем и обратном трубопроводах тепловой сети, </w:t>
      </w:r>
      <m:oMath>
        <m:sSup>
          <m:sSupPr>
            <m:ctrlPr>
              <w:rPr>
                <w:rFonts w:ascii="Cambria Math" w:hAnsi="Cambria Math"/>
                <w:i/>
                <w:sz w:val="24"/>
                <w:lang w:val="ru-RU"/>
              </w:rPr>
            </m:ctrlPr>
          </m:sSupPr>
          <m:e>
            <m:r>
              <w:rPr>
                <w:rFonts w:ascii="Cambria Math" w:hAnsi="Cambria Math"/>
                <w:sz w:val="24"/>
                <w:lang w:val="ru-RU"/>
              </w:rPr>
              <m:t>кг/м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1.год</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2.год</m:t>
            </m:r>
          </m:sub>
        </m:sSub>
      </m:oMath>
      <w:r w:rsidRPr="00BE22AF">
        <w:rPr>
          <w:rFonts w:ascii="Times New Roman" w:hAnsi="Times New Roman"/>
          <w:sz w:val="24"/>
          <w:lang w:val="ru-RU"/>
        </w:rPr>
        <w:t xml:space="preserve"> – среднегодовые температуры теплоносителя в подающем и обратном трубопроводах тепловой </w:t>
      </w:r>
      <w:r w:rsidRPr="00BE22AF">
        <w:rPr>
          <w:rFonts w:ascii="Times New Roman" w:hAnsi="Times New Roman"/>
          <w:sz w:val="24"/>
          <w:lang w:val="ru-RU"/>
        </w:rPr>
        <w:lastRenderedPageBreak/>
        <w:t xml:space="preserve">сети, °С;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х.год</m:t>
            </m:r>
          </m:sub>
        </m:sSub>
      </m:oMath>
      <w:r w:rsidRPr="00BE22AF">
        <w:rPr>
          <w:rFonts w:ascii="Times New Roman" w:hAnsi="Times New Roman"/>
          <w:sz w:val="24"/>
          <w:lang w:val="ru-RU"/>
        </w:rPr>
        <w:t xml:space="preserve"> – среднегодовое значение температуры холодной воды, подаваемой на источник теплоснабжения и используемой для подпитки тепловой сети, °С; </w:t>
      </w:r>
      <w:r w:rsidRPr="00BE22AF">
        <w:rPr>
          <w:rFonts w:ascii="Times New Roman" w:hAnsi="Times New Roman"/>
          <w:i/>
          <w:sz w:val="24"/>
        </w:rPr>
        <w:t>c</w:t>
      </w:r>
      <w:r w:rsidRPr="00BE22AF">
        <w:rPr>
          <w:rFonts w:ascii="Times New Roman" w:hAnsi="Times New Roman"/>
          <w:i/>
          <w:sz w:val="24"/>
          <w:lang w:val="ru-RU"/>
        </w:rPr>
        <w:t xml:space="preserve"> </w:t>
      </w:r>
      <w:r w:rsidRPr="00BE22AF">
        <w:rPr>
          <w:rFonts w:ascii="Times New Roman" w:hAnsi="Times New Roman"/>
          <w:sz w:val="24"/>
          <w:lang w:val="ru-RU"/>
        </w:rPr>
        <w:t xml:space="preserve">= 1 – удельная теплоемкость теплоносителя, ккал/кг·°С; </w:t>
      </w:r>
      <w:r w:rsidRPr="00BE22AF">
        <w:rPr>
          <w:rFonts w:ascii="Times New Roman" w:hAnsi="Times New Roman"/>
          <w:i/>
          <w:sz w:val="24"/>
        </w:rPr>
        <w:t>b</w:t>
      </w:r>
      <w:r w:rsidRPr="00BE22AF">
        <w:rPr>
          <w:rFonts w:ascii="Times New Roman" w:hAnsi="Times New Roman"/>
          <w:sz w:val="24"/>
          <w:lang w:val="ru-RU"/>
        </w:rPr>
        <w:t xml:space="preserve"> – доля массового расхода теплоносителя, теряемого подающим трубопроводом (при отсутствии данных принимается в пределах от 0,5 до 0,75).</w:t>
      </w:r>
    </w:p>
    <w:p w14:paraId="588F2BD7"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 соответствующих ожидаемым среднемесячным значениям температуры наружного воздуха на всем протяжении работы тепловой сети в течении года.</w:t>
      </w:r>
    </w:p>
    <w:p w14:paraId="0791CBB3"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(при отсутствии таковой – в соответствии со СНиП 23-01-94 Строительная климатология и геофизика, М. 2000 г. Или климатологическим справочником).</w:t>
      </w:r>
    </w:p>
    <w:p w14:paraId="7F40376A"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Среднегодовое значение температуры холодной воды, подаваемой на источник для подпитки тепловой сети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х.год</m:t>
            </m:r>
          </m:sub>
        </m:sSub>
        <m:r>
          <w:rPr>
            <w:rFonts w:ascii="Cambria Math" w:hAnsi="Cambria Math"/>
            <w:sz w:val="24"/>
            <w:lang w:val="ru-RU"/>
          </w:rPr>
          <m:t>,</m:t>
        </m:r>
      </m:oMath>
      <w:r w:rsidRPr="00BE22AF">
        <w:rPr>
          <w:rFonts w:ascii="Times New Roman" w:hAnsi="Times New Roman"/>
          <w:sz w:val="24"/>
          <w:lang w:val="ru-RU"/>
        </w:rPr>
        <w:t xml:space="preserve"> °С, определяется по формуле:</w:t>
      </w:r>
    </w:p>
    <w:p w14:paraId="5D9ACFD9" w14:textId="77777777" w:rsidR="00D52049" w:rsidRPr="00BE22AF" w:rsidRDefault="00B6671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х.год</m:t>
              </m:r>
            </m:sub>
          </m:sSub>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oMath>
      </m:oMathPara>
    </w:p>
    <w:p w14:paraId="172498DE" w14:textId="77777777" w:rsidR="00D52049" w:rsidRPr="00BE22AF" w:rsidRDefault="00D52049" w:rsidP="00D52049">
      <w:pPr>
        <w:spacing w:after="0"/>
        <w:ind w:firstLine="709"/>
        <w:jc w:val="both"/>
        <w:rPr>
          <w:rFonts w:ascii="Times New Roman" w:hAnsi="Times New Roman"/>
          <w:sz w:val="24"/>
          <w:lang w:val="ru-RU"/>
        </w:rPr>
      </w:pPr>
    </w:p>
    <w:p w14:paraId="720938BD"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oMath>
      <w:r w:rsidRPr="00BE22AF">
        <w:rPr>
          <w:rFonts w:ascii="Times New Roman" w:hAnsi="Times New Roman"/>
          <w:sz w:val="24"/>
          <w:lang w:val="ru-RU"/>
        </w:rPr>
        <w:t xml:space="preserve"> – значения температуры холодной воды, поступающей на источник теплоснабжения в отопительном и летнем периодах, °С (при отсутствии достоверной информации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oMath>
      <w:r w:rsidRPr="00BE22AF">
        <w:rPr>
          <w:rFonts w:ascii="Times New Roman" w:hAnsi="Times New Roman"/>
          <w:sz w:val="24"/>
          <w:lang w:val="ru-RU"/>
        </w:rPr>
        <w:t xml:space="preserve"> = 5°С, </w:t>
      </w:r>
      <m:oMath>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oMath>
      <w:r w:rsidRPr="00BE22AF">
        <w:rPr>
          <w:rFonts w:ascii="Times New Roman" w:hAnsi="Times New Roman"/>
          <w:sz w:val="24"/>
          <w:lang w:val="ru-RU"/>
        </w:rPr>
        <w:t>= 15°С).</w:t>
      </w:r>
    </w:p>
    <w:p w14:paraId="66D29E6C"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w:t>
      </w: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зап</m:t>
            </m:r>
          </m:sub>
        </m:sSub>
      </m:oMath>
      <w:r w:rsidRPr="00BE22AF">
        <w:rPr>
          <w:rFonts w:ascii="Times New Roman" w:hAnsi="Times New Roman"/>
          <w:sz w:val="24"/>
          <w:lang w:val="ru-RU"/>
        </w:rPr>
        <w:t xml:space="preserve">, Гкал, определяются по формуле с учетом плотности воды, используемой для заполнения: </w:t>
      </w:r>
    </w:p>
    <w:p w14:paraId="39148780" w14:textId="77777777" w:rsidR="00D52049" w:rsidRPr="00BE22AF" w:rsidRDefault="00B6671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зап</m:t>
              </m:r>
            </m:sub>
          </m:sSub>
          <m:r>
            <w:rPr>
              <w:rFonts w:ascii="Cambria Math" w:hAnsi="Cambria Math"/>
              <w:sz w:val="24"/>
              <w:lang w:val="ru-RU"/>
            </w:rPr>
            <m:t>=1,5∙</m:t>
          </m:r>
          <m:r>
            <w:rPr>
              <w:rFonts w:ascii="Cambria Math" w:hAnsi="Cambria Math"/>
              <w:sz w:val="24"/>
            </w:rPr>
            <m:t>V</m:t>
          </m:r>
          <m:r>
            <w:rPr>
              <w:rFonts w:ascii="Cambria Math" w:hAnsi="Cambria Math"/>
              <w:sz w:val="24"/>
              <w:lang w:val="ru-RU"/>
            </w:rPr>
            <m:t>∙</m:t>
          </m:r>
          <m:r>
            <w:rPr>
              <w:rFonts w:ascii="Cambria Math" w:hAnsi="Cambria Math"/>
              <w:sz w:val="24"/>
            </w:rPr>
            <m:t>c</m:t>
          </m:r>
          <m:r>
            <w:rPr>
              <w:rFonts w:ascii="Cambria Math" w:hAnsi="Cambria Math"/>
              <w:sz w:val="24"/>
              <w:lang w:val="ru-RU"/>
            </w:rPr>
            <m:t>∙</m:t>
          </m:r>
          <m:d>
            <m:dPr>
              <m:ctrlPr>
                <w:rPr>
                  <w:rFonts w:ascii="Cambria Math" w:hAnsi="Cambria Math"/>
                  <w:i/>
                  <w:sz w:val="24"/>
                  <w:lang w:val="ru-RU"/>
                </w:rPr>
              </m:ctrlPr>
            </m:dPr>
            <m:e>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зап</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e>
          </m:d>
          <m:r>
            <w:rPr>
              <w:rFonts w:ascii="Cambria Math" w:hAnsi="Cambria Math"/>
              <w:sz w:val="24"/>
              <w:lang w:val="ru-RU"/>
            </w:rPr>
            <m:t>∙</m:t>
          </m:r>
          <m:sSup>
            <m:sSupPr>
              <m:ctrlPr>
                <w:rPr>
                  <w:rFonts w:ascii="Cambria Math" w:hAnsi="Cambria Math"/>
                  <w:i/>
                  <w:sz w:val="24"/>
                </w:rPr>
              </m:ctrlPr>
            </m:sSupPr>
            <m:e>
              <m:r>
                <w:rPr>
                  <w:rFonts w:ascii="Cambria Math" w:hAnsi="Cambria Math"/>
                  <w:sz w:val="24"/>
                  <w:lang w:val="ru-RU"/>
                </w:rPr>
                <m:t>10</m:t>
              </m:r>
            </m:e>
            <m:sup>
              <m:r>
                <w:rPr>
                  <w:rFonts w:ascii="Cambria Math" w:hAnsi="Cambria Math"/>
                  <w:sz w:val="24"/>
                  <w:lang w:val="ru-RU"/>
                </w:rPr>
                <m:t>-6</m:t>
              </m:r>
            </m:sup>
          </m:sSup>
          <m:r>
            <w:rPr>
              <w:rFonts w:ascii="Cambria Math" w:hAnsi="Cambria Math"/>
              <w:sz w:val="24"/>
            </w:rPr>
            <m:t>,</m:t>
          </m:r>
        </m:oMath>
      </m:oMathPara>
    </w:p>
    <w:p w14:paraId="639F1369"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r>
          <w:rPr>
            <w:rFonts w:ascii="Cambria Math" w:hAnsi="Cambria Math"/>
            <w:sz w:val="24"/>
            <w:lang w:val="ru-RU"/>
          </w:rPr>
          <m:t>1,5∙</m:t>
        </m:r>
        <m:r>
          <w:rPr>
            <w:rFonts w:ascii="Cambria Math" w:hAnsi="Cambria Math"/>
            <w:sz w:val="24"/>
          </w:rPr>
          <m:t>V</m:t>
        </m:r>
      </m:oMath>
      <w:r w:rsidRPr="00BE22AF">
        <w:rPr>
          <w:rFonts w:ascii="Times New Roman" w:hAnsi="Times New Roman"/>
          <w:sz w:val="24"/>
          <w:lang w:val="ru-RU"/>
        </w:rPr>
        <w:t xml:space="preserve"> – затраты сетевой воды на заполнение трубопроводов и оборудования, находящегося на балансе организации, осуществляющей передачу тепловой энергии,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зап</m:t>
            </m:r>
          </m:sub>
        </m:sSub>
        <m:r>
          <w:rPr>
            <w:rFonts w:ascii="Cambria Math" w:hAnsi="Cambria Math"/>
            <w:sz w:val="24"/>
            <w:lang w:val="ru-RU"/>
          </w:rPr>
          <m:t xml:space="preserve"> и </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oMath>
      <w:r w:rsidRPr="00BE22AF">
        <w:rPr>
          <w:rFonts w:ascii="Times New Roman" w:hAnsi="Times New Roman"/>
          <w:sz w:val="24"/>
          <w:lang w:val="ru-RU"/>
        </w:rPr>
        <w:t xml:space="preserve"> -  соответственно, температуры сетевой воды при заполнении и холодной воды в этот период , °С.</w:t>
      </w:r>
    </w:p>
    <w:p w14:paraId="68B8A225"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технологические затраты тепловой энергии со сливами из средств авторегулирования и защиты (САРЗ)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а.н</m:t>
            </m:r>
          </m:sub>
        </m:sSub>
      </m:oMath>
      <w:r w:rsidRPr="00BE22AF">
        <w:rPr>
          <w:rFonts w:ascii="Times New Roman" w:hAnsi="Times New Roman"/>
          <w:sz w:val="24"/>
          <w:lang w:val="ru-RU"/>
        </w:rPr>
        <w:t>, Гкал, определяются по формуле:</w:t>
      </w:r>
    </w:p>
    <w:p w14:paraId="0E316114" w14:textId="77777777" w:rsidR="00D52049" w:rsidRPr="00BE22AF" w:rsidRDefault="00B6671B" w:rsidP="00D52049">
      <w:pPr>
        <w:spacing w:after="0"/>
        <w:ind w:firstLine="709"/>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а.н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r>
            <w:rPr>
              <w:rFonts w:ascii="Cambria Math" w:hAnsi="Cambria Math"/>
              <w:sz w:val="24"/>
              <w:lang w:val="ru-RU"/>
            </w:rPr>
            <m:t>∙</m:t>
          </m:r>
          <m:r>
            <w:rPr>
              <w:rFonts w:ascii="Cambria Math" w:hAnsi="Cambria Math"/>
              <w:sz w:val="24"/>
            </w:rPr>
            <m:t>c∙p∙</m:t>
          </m:r>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сл</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e>
          </m:d>
          <m:r>
            <w:rPr>
              <w:rFonts w:ascii="Cambria Math" w:hAnsi="Cambria Math"/>
              <w:sz w:val="24"/>
            </w:rPr>
            <m:t>∙</m:t>
          </m:r>
          <m:sSup>
            <m:sSupPr>
              <m:ctrlPr>
                <w:rPr>
                  <w:rFonts w:ascii="Cambria Math" w:hAnsi="Cambria Math"/>
                  <w:i/>
                  <w:sz w:val="24"/>
                </w:rPr>
              </m:ctrlPr>
            </m:sSupPr>
            <m:e>
              <m:r>
                <w:rPr>
                  <w:rFonts w:ascii="Cambria Math" w:hAnsi="Cambria Math"/>
                  <w:sz w:val="24"/>
                </w:rPr>
                <m:t>10</m:t>
              </m:r>
            </m:e>
            <m:sup>
              <m:r>
                <w:rPr>
                  <w:rFonts w:ascii="Cambria Math" w:hAnsi="Cambria Math"/>
                  <w:sz w:val="24"/>
                </w:rPr>
                <m:t>-6</m:t>
              </m:r>
            </m:sup>
          </m:sSup>
          <m:r>
            <w:rPr>
              <w:rFonts w:ascii="Cambria Math" w:hAnsi="Cambria Math"/>
              <w:sz w:val="24"/>
            </w:rPr>
            <m:t>,</m:t>
          </m:r>
        </m:oMath>
      </m:oMathPara>
    </w:p>
    <w:p w14:paraId="1765E481"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oMath>
      <w:r w:rsidRPr="00BE22AF">
        <w:rPr>
          <w:rFonts w:ascii="Times New Roman" w:hAnsi="Times New Roman"/>
          <w:sz w:val="24"/>
          <w:lang w:val="ru-RU"/>
        </w:rPr>
        <w:t xml:space="preserve"> – затраты сетевой воды со сливами из САРЗ, определяемые в соответствии с настоящим Положением,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сл</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oMath>
      <w:r w:rsidRPr="00BE22AF">
        <w:rPr>
          <w:rFonts w:ascii="Times New Roman" w:hAnsi="Times New Roman"/>
          <w:sz w:val="24"/>
          <w:lang w:val="ru-RU"/>
        </w:rPr>
        <w:t xml:space="preserve"> – температура сливаемой сетевой воды, определяемая в зависимости от места установки САРЗ, и температура холодной воды за этот же период, °С; </w:t>
      </w:r>
      <m:oMath>
        <m:r>
          <w:rPr>
            <w:rFonts w:ascii="Cambria Math" w:hAnsi="Cambria Math"/>
            <w:sz w:val="24"/>
          </w:rPr>
          <m:t>p</m:t>
        </m:r>
      </m:oMath>
      <w:r w:rsidRPr="00BE22AF">
        <w:rPr>
          <w:rFonts w:ascii="Times New Roman" w:hAnsi="Times New Roman"/>
          <w:sz w:val="24"/>
          <w:lang w:val="ru-RU"/>
        </w:rPr>
        <w:t xml:space="preserve"> – среднегодовая плотность сетевой воды в подающем или в обратном трубопроводе, в зависимости от точек отбора сетевой воды, используемой в САРЗ, </w:t>
      </w:r>
      <m:oMath>
        <m:r>
          <w:rPr>
            <w:rFonts w:ascii="Cambria Math" w:hAnsi="Cambria Math"/>
            <w:sz w:val="24"/>
            <w:lang w:val="ru-RU"/>
          </w:rPr>
          <m:t>кг/</m:t>
        </m:r>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w:t>
      </w:r>
    </w:p>
    <w:p w14:paraId="3AFBF118"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эксплуатационных тепловых потерь, обусловленные утечкой теплоносителя, по периодам функционирования тепловой сети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m:t>
            </m:r>
          </m:sub>
        </m:sSub>
      </m:oMath>
      <w:r w:rsidRPr="00BE22AF">
        <w:rPr>
          <w:rFonts w:ascii="Times New Roman" w:hAnsi="Times New Roman"/>
          <w:sz w:val="24"/>
          <w:lang w:val="ru-RU"/>
        </w:rPr>
        <w:t>, Гкал, определяются по формуле:</w:t>
      </w:r>
    </w:p>
    <w:p w14:paraId="6E5D0374" w14:textId="77777777" w:rsidR="00D52049" w:rsidRPr="00BE22AF" w:rsidRDefault="00B6671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у.н.год</m:t>
              </m:r>
            </m:sub>
          </m:sSub>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num>
            <m:den>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год</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14:paraId="015A5BE6" w14:textId="77777777" w:rsidR="00D52049" w:rsidRPr="00BE22AF" w:rsidRDefault="00B6671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у.н.год</m:t>
              </m:r>
            </m:sub>
          </m:sSub>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год</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14:paraId="0284499F"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эксплуатационных тепловых потерь, обусловленные утечкой теплоносителя, по месяцам в отопительном и неотопительном периодах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у.н.от.мес</m:t>
            </m:r>
          </m:sub>
        </m:sSub>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у.н.л.мес</m:t>
            </m:r>
          </m:sub>
        </m:sSub>
      </m:oMath>
      <w:r w:rsidRPr="00BE22AF">
        <w:rPr>
          <w:rFonts w:ascii="Times New Roman" w:hAnsi="Times New Roman"/>
          <w:sz w:val="24"/>
          <w:lang w:val="ru-RU"/>
        </w:rPr>
        <w:t>, Гкал, определяются по формулам:</w:t>
      </w:r>
    </w:p>
    <w:p w14:paraId="2808FBAE" w14:textId="77777777" w:rsidR="00D52049" w:rsidRPr="00BE22AF" w:rsidRDefault="00B6671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f>
            <m:fPr>
              <m:ctrlPr>
                <w:rPr>
                  <w:rFonts w:ascii="Cambria Math" w:hAnsi="Cambria Math"/>
                  <w:i/>
                  <w:sz w:val="24"/>
                  <w:lang w:val="ru-RU"/>
                </w:rPr>
              </m:ctrlPr>
            </m:fPr>
            <m:num>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о.мес</m:t>
                  </m:r>
                </m:sub>
              </m:sSub>
              <m:r>
                <w:rPr>
                  <w:rFonts w:ascii="Cambria Math" w:hAnsi="Cambria Math"/>
                  <w:sz w:val="24"/>
                  <w:lang w:val="ru-RU"/>
                </w:rPr>
                <m:t>-2</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мес</m:t>
                  </m:r>
                </m:sub>
              </m:sSub>
            </m:num>
            <m:den>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п.отТ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о.от</m:t>
                  </m:r>
                </m:sub>
              </m:sSub>
              <m:r>
                <w:rPr>
                  <w:rFonts w:ascii="Cambria Math" w:hAnsi="Cambria Math"/>
                  <w:sz w:val="24"/>
                  <w:lang w:val="ru-RU"/>
                </w:rPr>
                <m:t>-2</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den>
          </m:f>
          <m:r>
            <w:rPr>
              <w:rFonts w:ascii="Cambria Math" w:hAnsi="Cambria Math"/>
              <w:sz w:val="24"/>
              <w:lang w:val="ru-RU"/>
            </w:rPr>
            <m:t>,</m:t>
          </m:r>
        </m:oMath>
      </m:oMathPara>
    </w:p>
    <w:p w14:paraId="7BAC19E9" w14:textId="77777777" w:rsidR="00D52049" w:rsidRPr="00BE22AF" w:rsidRDefault="00B6671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у.н.л</m:t>
              </m:r>
            </m:sub>
          </m:sSub>
          <m:f>
            <m:fPr>
              <m:ctrlPr>
                <w:rPr>
                  <w:rFonts w:ascii="Cambria Math" w:hAnsi="Cambria Math"/>
                  <w:i/>
                  <w:sz w:val="24"/>
                  <w:lang w:val="ru-RU"/>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мес</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oMath>
      </m:oMathPara>
    </w:p>
    <w:p w14:paraId="146AED15"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п.мес</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о.мес</m:t>
            </m:r>
          </m:sub>
        </m:sSub>
      </m:oMath>
      <w:r w:rsidRPr="00BE22AF">
        <w:rPr>
          <w:rFonts w:ascii="Times New Roman" w:hAnsi="Times New Roman"/>
          <w:sz w:val="24"/>
          <w:lang w:val="ru-RU"/>
        </w:rPr>
        <w:t xml:space="preserve"> – среднемесячные значения температуры теплоносителя в подающем и обратном трубопроводах тепловой сети, °С;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о.от</m:t>
            </m:r>
          </m:sub>
        </m:sSub>
      </m:oMath>
      <w:r w:rsidRPr="00BE22AF">
        <w:rPr>
          <w:rFonts w:ascii="Times New Roman" w:hAnsi="Times New Roman"/>
          <w:sz w:val="24"/>
          <w:lang w:val="ru-RU"/>
        </w:rPr>
        <w:t xml:space="preserve"> – средние значения температуры теплоносителя в подающем и обратном трубопроводах тепловой сети в отопительный период, °С;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х.мес</m:t>
            </m:r>
          </m:sub>
        </m:sSub>
      </m:oMath>
      <w:r w:rsidRPr="00BE22AF">
        <w:rPr>
          <w:rFonts w:ascii="Times New Roman" w:hAnsi="Times New Roman"/>
          <w:sz w:val="24"/>
          <w:lang w:val="ru-RU"/>
        </w:rPr>
        <w:t xml:space="preserve"> – среднемесячное значение температуры холодной воды. </w:t>
      </w:r>
    </w:p>
    <w:p w14:paraId="6515EA03" w14:textId="77777777" w:rsidR="00D52049" w:rsidRPr="00BE22AF" w:rsidRDefault="00D52049" w:rsidP="00D52049">
      <w:pPr>
        <w:pStyle w:val="a6"/>
        <w:spacing w:after="0"/>
        <w:ind w:left="0" w:firstLine="709"/>
        <w:jc w:val="both"/>
        <w:rPr>
          <w:rFonts w:ascii="Times New Roman" w:hAnsi="Times New Roman"/>
          <w:sz w:val="24"/>
          <w:lang w:val="ru-RU"/>
        </w:rPr>
      </w:pPr>
      <w:r w:rsidRPr="00BE22AF">
        <w:rPr>
          <w:rFonts w:ascii="Times New Roman" w:hAnsi="Times New Roman"/>
          <w:sz w:val="24"/>
          <w:lang w:val="ru-RU"/>
        </w:rPr>
        <w:t xml:space="preserve">По описанным выше методикам и исходным данным был проведен расчет нормативов технологических потерь при передаче тепловой энергии, результаты которого приведены в </w:t>
      </w:r>
      <w:r w:rsidRPr="00B82819">
        <w:rPr>
          <w:rFonts w:ascii="Times New Roman" w:hAnsi="Times New Roman"/>
          <w:sz w:val="24"/>
          <w:lang w:val="ru-RU"/>
        </w:rPr>
        <w:t xml:space="preserve">таблице </w:t>
      </w:r>
      <w:r w:rsidR="00FF772F" w:rsidRPr="00B82819">
        <w:rPr>
          <w:rFonts w:ascii="Times New Roman" w:hAnsi="Times New Roman"/>
          <w:sz w:val="24"/>
          <w:lang w:val="ru-RU"/>
        </w:rPr>
        <w:t>1.</w:t>
      </w:r>
      <w:r w:rsidR="005841A6" w:rsidRPr="00B82819">
        <w:rPr>
          <w:rFonts w:ascii="Times New Roman" w:hAnsi="Times New Roman"/>
          <w:sz w:val="24"/>
          <w:lang w:val="ru-RU"/>
        </w:rPr>
        <w:t>1</w:t>
      </w:r>
      <w:r w:rsidR="003C01D3" w:rsidRPr="00B82819">
        <w:rPr>
          <w:rFonts w:ascii="Times New Roman" w:hAnsi="Times New Roman"/>
          <w:sz w:val="24"/>
          <w:lang w:val="ru-RU"/>
        </w:rPr>
        <w:t>5</w:t>
      </w:r>
      <w:r w:rsidRPr="00BE22AF">
        <w:rPr>
          <w:rFonts w:ascii="Times New Roman" w:hAnsi="Times New Roman"/>
          <w:sz w:val="24"/>
          <w:lang w:val="ru-RU"/>
        </w:rPr>
        <w:t xml:space="preserve">. </w:t>
      </w:r>
    </w:p>
    <w:p w14:paraId="14BF5573" w14:textId="77777777" w:rsidR="00D52049" w:rsidRPr="006D6FEC" w:rsidRDefault="00D52049" w:rsidP="00D52049">
      <w:pPr>
        <w:spacing w:after="0"/>
        <w:jc w:val="both"/>
        <w:rPr>
          <w:rFonts w:ascii="Times New Roman" w:hAnsi="Times New Roman"/>
          <w:sz w:val="24"/>
          <w:highlight w:val="yellow"/>
          <w:lang w:val="ru-RU"/>
        </w:rPr>
      </w:pPr>
    </w:p>
    <w:p w14:paraId="0B3DE6E3" w14:textId="77777777" w:rsidR="00D52049" w:rsidRPr="006D6FEC" w:rsidRDefault="00D52049" w:rsidP="00D52049">
      <w:pPr>
        <w:pStyle w:val="a6"/>
        <w:spacing w:after="0"/>
        <w:ind w:left="0" w:firstLine="709"/>
        <w:rPr>
          <w:rFonts w:ascii="Times New Roman" w:hAnsi="Times New Roman"/>
          <w:sz w:val="24"/>
          <w:highlight w:val="yellow"/>
          <w:lang w:val="ru-RU"/>
        </w:rPr>
        <w:sectPr w:rsidR="00D52049" w:rsidRPr="006D6FEC" w:rsidSect="005B66F8">
          <w:pgSz w:w="11906" w:h="16838"/>
          <w:pgMar w:top="284" w:right="1134" w:bottom="992" w:left="851" w:header="709" w:footer="709" w:gutter="0"/>
          <w:cols w:space="708"/>
          <w:docGrid w:linePitch="360"/>
        </w:sectPr>
      </w:pPr>
    </w:p>
    <w:p w14:paraId="60CF383A" w14:textId="5778FFE4" w:rsidR="005F33BA" w:rsidRDefault="005F33BA" w:rsidP="005F33BA">
      <w:pPr>
        <w:pStyle w:val="a6"/>
        <w:spacing w:after="0"/>
        <w:ind w:left="0"/>
        <w:rPr>
          <w:rFonts w:ascii="Times New Roman" w:hAnsi="Times New Roman"/>
          <w:sz w:val="24"/>
          <w:lang w:val="ru-RU"/>
        </w:rPr>
      </w:pPr>
      <w:r>
        <w:rPr>
          <w:rFonts w:ascii="Times New Roman" w:hAnsi="Times New Roman"/>
          <w:sz w:val="24"/>
          <w:lang w:val="ru-RU"/>
        </w:rPr>
        <w:lastRenderedPageBreak/>
        <w:t>Таблица 1.</w:t>
      </w:r>
      <w:r w:rsidR="005B66F8">
        <w:rPr>
          <w:rFonts w:ascii="Times New Roman" w:hAnsi="Times New Roman"/>
          <w:sz w:val="24"/>
          <w:lang w:val="ru-RU"/>
        </w:rPr>
        <w:t>15</w:t>
      </w:r>
      <w:r>
        <w:rPr>
          <w:rFonts w:ascii="Times New Roman" w:hAnsi="Times New Roman"/>
          <w:sz w:val="24"/>
          <w:lang w:val="ru-RU"/>
        </w:rPr>
        <w:t xml:space="preserve">. - </w:t>
      </w:r>
      <w:r w:rsidRPr="00C878EA">
        <w:rPr>
          <w:rFonts w:ascii="Times New Roman" w:hAnsi="Times New Roman"/>
          <w:sz w:val="24"/>
          <w:lang w:val="ru-RU"/>
        </w:rPr>
        <w:t xml:space="preserve">Нормативы технологических затрат и потерь при передаче тепловой энергии на </w:t>
      </w:r>
      <w:r w:rsidR="0021476C">
        <w:rPr>
          <w:rFonts w:ascii="Times New Roman" w:hAnsi="Times New Roman"/>
          <w:sz w:val="24"/>
          <w:lang w:val="ru-RU"/>
        </w:rPr>
        <w:t xml:space="preserve">2020 </w:t>
      </w:r>
      <w:r w:rsidR="00F15858" w:rsidRPr="00C878EA">
        <w:rPr>
          <w:rFonts w:ascii="Times New Roman" w:hAnsi="Times New Roman"/>
          <w:sz w:val="24"/>
          <w:lang w:val="ru-RU"/>
        </w:rPr>
        <w:t>г</w:t>
      </w:r>
      <w:r w:rsidR="0021476C">
        <w:rPr>
          <w:rFonts w:ascii="Times New Roman" w:hAnsi="Times New Roman"/>
          <w:sz w:val="24"/>
          <w:lang w:val="ru-RU"/>
        </w:rPr>
        <w:t>.</w:t>
      </w:r>
    </w:p>
    <w:tbl>
      <w:tblPr>
        <w:tblpPr w:leftFromText="180" w:rightFromText="180" w:vertAnchor="text" w:horzAnchor="margin" w:tblpXSpec="center" w:tblpY="228"/>
        <w:tblW w:w="159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476"/>
        <w:gridCol w:w="1775"/>
        <w:gridCol w:w="1773"/>
        <w:gridCol w:w="1590"/>
        <w:gridCol w:w="1181"/>
        <w:gridCol w:w="1035"/>
        <w:gridCol w:w="1332"/>
        <w:gridCol w:w="1922"/>
        <w:gridCol w:w="1922"/>
        <w:gridCol w:w="1923"/>
      </w:tblGrid>
      <w:tr w:rsidR="00062811" w:rsidRPr="00B6671B" w14:paraId="2E1DFC74" w14:textId="77777777" w:rsidTr="00062811">
        <w:trPr>
          <w:trHeight w:val="304"/>
        </w:trPr>
        <w:tc>
          <w:tcPr>
            <w:tcW w:w="1476" w:type="dxa"/>
            <w:vMerge w:val="restart"/>
            <w:shd w:val="clear" w:color="auto" w:fill="auto"/>
            <w:vAlign w:val="center"/>
          </w:tcPr>
          <w:p w14:paraId="08ACF7E5" w14:textId="77777777" w:rsidR="00062811" w:rsidRPr="0006246E" w:rsidRDefault="00062811" w:rsidP="007402F9">
            <w:pPr>
              <w:pStyle w:val="a6"/>
              <w:spacing w:after="0" w:line="240" w:lineRule="auto"/>
              <w:ind w:left="284"/>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Наименование населенного пункта</w:t>
            </w:r>
          </w:p>
        </w:tc>
        <w:tc>
          <w:tcPr>
            <w:tcW w:w="1775" w:type="dxa"/>
            <w:vMerge w:val="restart"/>
            <w:shd w:val="clear" w:color="auto" w:fill="auto"/>
            <w:vAlign w:val="center"/>
          </w:tcPr>
          <w:p w14:paraId="6EAEB21A"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Наименование системы теплоснабжения</w:t>
            </w:r>
          </w:p>
        </w:tc>
        <w:tc>
          <w:tcPr>
            <w:tcW w:w="1773" w:type="dxa"/>
            <w:vMerge w:val="restart"/>
            <w:shd w:val="clear" w:color="auto" w:fill="auto"/>
            <w:vAlign w:val="center"/>
          </w:tcPr>
          <w:p w14:paraId="3EF38C34"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Наименование предприятия (филиала ЭСО), эксплуатирующего тепловые сети</w:t>
            </w:r>
          </w:p>
        </w:tc>
        <w:tc>
          <w:tcPr>
            <w:tcW w:w="1590" w:type="dxa"/>
            <w:vMerge w:val="restart"/>
            <w:shd w:val="clear" w:color="auto" w:fill="auto"/>
            <w:vAlign w:val="center"/>
          </w:tcPr>
          <w:p w14:paraId="20566B01" w14:textId="07AA3BD8" w:rsidR="00062811" w:rsidRPr="0006246E" w:rsidRDefault="00062811" w:rsidP="007402F9">
            <w:pPr>
              <w:pStyle w:val="a6"/>
              <w:spacing w:after="0" w:line="240" w:lineRule="auto"/>
              <w:ind w:left="0"/>
              <w:jc w:val="center"/>
              <w:rPr>
                <w:rFonts w:ascii="Times New Roman" w:hAnsi="Times New Roman"/>
                <w:color w:val="000000"/>
                <w:sz w:val="20"/>
                <w:szCs w:val="20"/>
              </w:rPr>
            </w:pPr>
            <w:r w:rsidRPr="0006246E">
              <w:rPr>
                <w:rFonts w:ascii="Times New Roman" w:hAnsi="Times New Roman"/>
                <w:color w:val="000000"/>
                <w:sz w:val="20"/>
                <w:szCs w:val="20"/>
                <w:lang w:val="ru-RU"/>
              </w:rPr>
              <w:t>Тип тепл</w:t>
            </w:r>
            <w:r w:rsidR="005E1E82">
              <w:rPr>
                <w:rFonts w:ascii="Times New Roman" w:hAnsi="Times New Roman"/>
                <w:color w:val="000000"/>
                <w:sz w:val="20"/>
                <w:szCs w:val="20"/>
                <w:lang w:val="ru-RU"/>
              </w:rPr>
              <w:t>оносителя, его параметры</w:t>
            </w:r>
          </w:p>
        </w:tc>
        <w:tc>
          <w:tcPr>
            <w:tcW w:w="3548" w:type="dxa"/>
            <w:gridSpan w:val="3"/>
            <w:shd w:val="clear" w:color="auto" w:fill="auto"/>
            <w:vAlign w:val="center"/>
          </w:tcPr>
          <w:p w14:paraId="2E53BD1D" w14:textId="513EC53E"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Годовые за</w:t>
            </w:r>
            <w:r w:rsidR="00CC3917">
              <w:rPr>
                <w:rFonts w:ascii="Times New Roman" w:hAnsi="Times New Roman"/>
                <w:color w:val="000000"/>
                <w:sz w:val="20"/>
                <w:szCs w:val="20"/>
                <w:lang w:val="ru-RU"/>
              </w:rPr>
              <w:t>траты и потери теплоносителя</w:t>
            </w:r>
            <w:r w:rsidRPr="0006246E">
              <w:rPr>
                <w:rFonts w:ascii="Times New Roman" w:hAnsi="Times New Roman"/>
                <w:color w:val="000000"/>
                <w:sz w:val="20"/>
                <w:szCs w:val="20"/>
                <w:lang w:val="ru-RU"/>
              </w:rPr>
              <w:t xml:space="preserve">,  </w:t>
            </w:r>
            <m:oMath>
              <m:sSup>
                <m:sSupPr>
                  <m:ctrlPr>
                    <w:rPr>
                      <w:rFonts w:ascii="Cambria Math" w:hAnsi="Cambria Math"/>
                      <w:i/>
                      <w:color w:val="000000"/>
                      <w:sz w:val="20"/>
                      <w:szCs w:val="20"/>
                      <w:lang w:val="ru-RU"/>
                    </w:rPr>
                  </m:ctrlPr>
                </m:sSupPr>
                <m:e>
                  <m:r>
                    <w:rPr>
                      <w:rFonts w:ascii="Cambria Math" w:hAnsi="Cambria Math"/>
                      <w:color w:val="000000"/>
                      <w:sz w:val="20"/>
                      <w:szCs w:val="20"/>
                      <w:lang w:val="ru-RU"/>
                    </w:rPr>
                    <m:t>м</m:t>
                  </m:r>
                </m:e>
                <m:sup>
                  <m:r>
                    <w:rPr>
                      <w:rFonts w:ascii="Cambria Math" w:hAnsi="Cambria Math"/>
                      <w:color w:val="000000"/>
                      <w:sz w:val="20"/>
                      <w:szCs w:val="20"/>
                      <w:lang w:val="ru-RU"/>
                    </w:rPr>
                    <m:t>3</m:t>
                  </m:r>
                </m:sup>
              </m:sSup>
            </m:oMath>
            <w:r w:rsidRPr="0006246E">
              <w:rPr>
                <w:rFonts w:ascii="Times New Roman" w:hAnsi="Times New Roman"/>
                <w:color w:val="000000"/>
                <w:sz w:val="20"/>
                <w:szCs w:val="20"/>
                <w:lang w:val="ru-RU"/>
              </w:rPr>
              <w:t xml:space="preserve"> (т)</w:t>
            </w:r>
          </w:p>
        </w:tc>
        <w:tc>
          <w:tcPr>
            <w:tcW w:w="5767" w:type="dxa"/>
            <w:gridSpan w:val="3"/>
          </w:tcPr>
          <w:p w14:paraId="5D8ABA67"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Годовые затраты и потери тепловой энергии, Гкал</w:t>
            </w:r>
          </w:p>
        </w:tc>
      </w:tr>
      <w:tr w:rsidR="00062811" w:rsidRPr="000F340C" w14:paraId="22D04EAE" w14:textId="77777777" w:rsidTr="00062811">
        <w:trPr>
          <w:trHeight w:val="1387"/>
        </w:trPr>
        <w:tc>
          <w:tcPr>
            <w:tcW w:w="1476" w:type="dxa"/>
            <w:vMerge/>
            <w:shd w:val="clear" w:color="auto" w:fill="auto"/>
            <w:vAlign w:val="center"/>
          </w:tcPr>
          <w:p w14:paraId="4F6AAB5B"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775" w:type="dxa"/>
            <w:vMerge/>
            <w:shd w:val="clear" w:color="auto" w:fill="auto"/>
            <w:vAlign w:val="center"/>
          </w:tcPr>
          <w:p w14:paraId="4A3CAB42"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773" w:type="dxa"/>
            <w:vMerge/>
            <w:shd w:val="clear" w:color="auto" w:fill="auto"/>
            <w:vAlign w:val="center"/>
          </w:tcPr>
          <w:p w14:paraId="1482DDB8"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590" w:type="dxa"/>
            <w:vMerge/>
            <w:shd w:val="clear" w:color="auto" w:fill="auto"/>
            <w:vAlign w:val="center"/>
          </w:tcPr>
          <w:p w14:paraId="7B808E0B"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181" w:type="dxa"/>
            <w:shd w:val="clear" w:color="auto" w:fill="auto"/>
            <w:vAlign w:val="center"/>
          </w:tcPr>
          <w:p w14:paraId="0DD630AA"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С утечкой</w:t>
            </w:r>
          </w:p>
        </w:tc>
        <w:tc>
          <w:tcPr>
            <w:tcW w:w="1035" w:type="dxa"/>
            <w:shd w:val="clear" w:color="auto" w:fill="auto"/>
            <w:vAlign w:val="center"/>
          </w:tcPr>
          <w:p w14:paraId="6D159630"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 пусковое заполнение</w:t>
            </w:r>
          </w:p>
        </w:tc>
        <w:tc>
          <w:tcPr>
            <w:tcW w:w="1332" w:type="dxa"/>
            <w:shd w:val="clear" w:color="auto" w:fill="auto"/>
            <w:vAlign w:val="center"/>
          </w:tcPr>
          <w:p w14:paraId="702FA49F"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Всего</w:t>
            </w:r>
          </w:p>
        </w:tc>
        <w:tc>
          <w:tcPr>
            <w:tcW w:w="1922" w:type="dxa"/>
            <w:shd w:val="clear" w:color="auto" w:fill="auto"/>
            <w:vAlign w:val="center"/>
          </w:tcPr>
          <w:p w14:paraId="6ECB6B42"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Через изоляцию</w:t>
            </w:r>
          </w:p>
        </w:tc>
        <w:tc>
          <w:tcPr>
            <w:tcW w:w="1922" w:type="dxa"/>
            <w:vAlign w:val="center"/>
          </w:tcPr>
          <w:p w14:paraId="0CDEBACA" w14:textId="77777777" w:rsidR="00062811" w:rsidRDefault="00062811" w:rsidP="00062811">
            <w:pPr>
              <w:spacing w:after="0" w:line="240" w:lineRule="auto"/>
              <w:contextualSpacing/>
              <w:jc w:val="center"/>
              <w:rPr>
                <w:rFonts w:ascii="Times New Roman" w:hAnsi="Times New Roman"/>
                <w:color w:val="000000"/>
                <w:sz w:val="20"/>
                <w:szCs w:val="20"/>
                <w:lang w:val="ru-RU"/>
              </w:rPr>
            </w:pPr>
            <w:r>
              <w:rPr>
                <w:rFonts w:ascii="Times New Roman" w:hAnsi="Times New Roman"/>
                <w:color w:val="000000"/>
                <w:sz w:val="20"/>
                <w:szCs w:val="20"/>
                <w:lang w:val="ru-RU"/>
              </w:rPr>
              <w:t xml:space="preserve">С затратами </w:t>
            </w:r>
          </w:p>
          <w:p w14:paraId="57B09BF1" w14:textId="77777777" w:rsidR="00062811" w:rsidRPr="0006246E" w:rsidRDefault="00062811" w:rsidP="00062811">
            <w:pPr>
              <w:pStyle w:val="a6"/>
              <w:spacing w:after="0" w:line="240" w:lineRule="auto"/>
              <w:ind w:left="0"/>
              <w:jc w:val="center"/>
              <w:rPr>
                <w:rFonts w:ascii="Times New Roman" w:hAnsi="Times New Roman"/>
                <w:color w:val="000000"/>
                <w:sz w:val="20"/>
                <w:szCs w:val="20"/>
                <w:lang w:val="ru-RU"/>
              </w:rPr>
            </w:pPr>
            <w:r>
              <w:rPr>
                <w:rFonts w:ascii="Times New Roman" w:hAnsi="Times New Roman"/>
                <w:color w:val="000000"/>
                <w:sz w:val="20"/>
                <w:szCs w:val="20"/>
                <w:lang w:val="ru-RU"/>
              </w:rPr>
              <w:t>теплоносителя</w:t>
            </w:r>
          </w:p>
        </w:tc>
        <w:tc>
          <w:tcPr>
            <w:tcW w:w="1923" w:type="dxa"/>
            <w:shd w:val="clear" w:color="auto" w:fill="auto"/>
            <w:vAlign w:val="center"/>
          </w:tcPr>
          <w:p w14:paraId="2D5B4E1C"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всего</w:t>
            </w:r>
          </w:p>
        </w:tc>
      </w:tr>
      <w:tr w:rsidR="00062811" w:rsidRPr="000F340C" w14:paraId="398892EE" w14:textId="77777777" w:rsidTr="00062811">
        <w:trPr>
          <w:trHeight w:val="330"/>
        </w:trPr>
        <w:tc>
          <w:tcPr>
            <w:tcW w:w="1476" w:type="dxa"/>
            <w:shd w:val="clear" w:color="auto" w:fill="auto"/>
            <w:vAlign w:val="center"/>
          </w:tcPr>
          <w:p w14:paraId="2C674021"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1</w:t>
            </w:r>
          </w:p>
        </w:tc>
        <w:tc>
          <w:tcPr>
            <w:tcW w:w="1775" w:type="dxa"/>
            <w:shd w:val="clear" w:color="auto" w:fill="auto"/>
            <w:vAlign w:val="center"/>
          </w:tcPr>
          <w:p w14:paraId="10140071"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2</w:t>
            </w:r>
          </w:p>
        </w:tc>
        <w:tc>
          <w:tcPr>
            <w:tcW w:w="1773" w:type="dxa"/>
            <w:shd w:val="clear" w:color="auto" w:fill="auto"/>
            <w:vAlign w:val="center"/>
          </w:tcPr>
          <w:p w14:paraId="6A61A958"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3</w:t>
            </w:r>
          </w:p>
        </w:tc>
        <w:tc>
          <w:tcPr>
            <w:tcW w:w="1590" w:type="dxa"/>
            <w:shd w:val="clear" w:color="auto" w:fill="auto"/>
            <w:vAlign w:val="center"/>
          </w:tcPr>
          <w:p w14:paraId="3FAA7AF2"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4</w:t>
            </w:r>
          </w:p>
        </w:tc>
        <w:tc>
          <w:tcPr>
            <w:tcW w:w="1181" w:type="dxa"/>
            <w:shd w:val="clear" w:color="auto" w:fill="auto"/>
            <w:vAlign w:val="center"/>
          </w:tcPr>
          <w:p w14:paraId="0A3B77E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5</w:t>
            </w:r>
          </w:p>
        </w:tc>
        <w:tc>
          <w:tcPr>
            <w:tcW w:w="1035" w:type="dxa"/>
            <w:shd w:val="clear" w:color="auto" w:fill="auto"/>
            <w:vAlign w:val="center"/>
          </w:tcPr>
          <w:p w14:paraId="267462B1"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6</w:t>
            </w:r>
          </w:p>
        </w:tc>
        <w:tc>
          <w:tcPr>
            <w:tcW w:w="1332" w:type="dxa"/>
            <w:tcBorders>
              <w:top w:val="single" w:sz="4" w:space="0" w:color="auto"/>
              <w:bottom w:val="single" w:sz="4" w:space="0" w:color="auto"/>
            </w:tcBorders>
            <w:shd w:val="clear" w:color="auto" w:fill="auto"/>
            <w:vAlign w:val="center"/>
          </w:tcPr>
          <w:p w14:paraId="59FADE7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7</w:t>
            </w:r>
          </w:p>
        </w:tc>
        <w:tc>
          <w:tcPr>
            <w:tcW w:w="1922" w:type="dxa"/>
            <w:shd w:val="clear" w:color="auto" w:fill="auto"/>
            <w:vAlign w:val="center"/>
          </w:tcPr>
          <w:p w14:paraId="0836587A"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8</w:t>
            </w:r>
          </w:p>
        </w:tc>
        <w:tc>
          <w:tcPr>
            <w:tcW w:w="1922" w:type="dxa"/>
            <w:vAlign w:val="center"/>
          </w:tcPr>
          <w:p w14:paraId="27ECE57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Pr>
                <w:rFonts w:ascii="Times New Roman" w:hAnsi="Times New Roman"/>
                <w:color w:val="000000"/>
                <w:sz w:val="20"/>
                <w:szCs w:val="20"/>
                <w:lang w:val="ru-RU"/>
              </w:rPr>
              <w:t>9</w:t>
            </w:r>
          </w:p>
        </w:tc>
        <w:tc>
          <w:tcPr>
            <w:tcW w:w="1923" w:type="dxa"/>
            <w:shd w:val="clear" w:color="auto" w:fill="auto"/>
            <w:vAlign w:val="center"/>
          </w:tcPr>
          <w:p w14:paraId="462CA37B"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Pr>
                <w:rFonts w:ascii="Times New Roman" w:hAnsi="Times New Roman"/>
                <w:color w:val="000000"/>
                <w:sz w:val="20"/>
                <w:szCs w:val="20"/>
                <w:lang w:val="ru-RU"/>
              </w:rPr>
              <w:t>10</w:t>
            </w:r>
          </w:p>
        </w:tc>
      </w:tr>
      <w:tr w:rsidR="0081061E" w:rsidRPr="00A41C7E" w14:paraId="05740E22" w14:textId="77777777" w:rsidTr="0081061E">
        <w:trPr>
          <w:trHeight w:val="330"/>
        </w:trPr>
        <w:tc>
          <w:tcPr>
            <w:tcW w:w="1476" w:type="dxa"/>
            <w:shd w:val="clear" w:color="auto" w:fill="auto"/>
            <w:vAlign w:val="center"/>
          </w:tcPr>
          <w:p w14:paraId="477987DB"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sz w:val="20"/>
                <w:szCs w:val="20"/>
                <w:lang w:val="ru-RU"/>
              </w:rPr>
              <w:t>гп.Явас</w:t>
            </w:r>
          </w:p>
        </w:tc>
        <w:tc>
          <w:tcPr>
            <w:tcW w:w="1775" w:type="dxa"/>
            <w:shd w:val="clear" w:color="auto" w:fill="auto"/>
            <w:vAlign w:val="center"/>
          </w:tcPr>
          <w:p w14:paraId="1C5DBCC5"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№1,</w:t>
            </w:r>
          </w:p>
          <w:p w14:paraId="531F8DBC"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 п. Явас</w:t>
            </w:r>
          </w:p>
        </w:tc>
        <w:tc>
          <w:tcPr>
            <w:tcW w:w="1773" w:type="dxa"/>
            <w:shd w:val="clear" w:color="auto" w:fill="auto"/>
            <w:vAlign w:val="center"/>
          </w:tcPr>
          <w:p w14:paraId="7C8D39AA" w14:textId="0CC11128" w:rsidR="0081061E" w:rsidRPr="00DA47A0" w:rsidRDefault="00311324" w:rsidP="0081061E">
            <w:pPr>
              <w:pStyle w:val="a6"/>
              <w:spacing w:after="0" w:line="240" w:lineRule="auto"/>
              <w:ind w:left="0"/>
              <w:jc w:val="center"/>
              <w:rPr>
                <w:rFonts w:ascii="Times New Roman" w:hAnsi="Times New Roman"/>
                <w:color w:val="000000"/>
                <w:sz w:val="20"/>
                <w:szCs w:val="20"/>
                <w:lang w:val="ru-RU"/>
              </w:rPr>
            </w:pPr>
            <w:r>
              <w:rPr>
                <w:rFonts w:ascii="Times New Roman" w:hAnsi="Times New Roman"/>
                <w:sz w:val="20"/>
                <w:szCs w:val="20"/>
                <w:lang w:val="ru-RU"/>
              </w:rPr>
              <w:t>МП Зубово-Полянского муниципального района «ТС»</w:t>
            </w:r>
          </w:p>
        </w:tc>
        <w:tc>
          <w:tcPr>
            <w:tcW w:w="1590" w:type="dxa"/>
            <w:shd w:val="clear" w:color="auto" w:fill="auto"/>
            <w:vAlign w:val="center"/>
          </w:tcPr>
          <w:p w14:paraId="50EA1CD4"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000000"/>
              <w:left w:val="single" w:sz="6" w:space="0" w:color="000000"/>
              <w:bottom w:val="single" w:sz="6" w:space="0" w:color="000000"/>
              <w:right w:val="single" w:sz="6" w:space="0" w:color="000000"/>
            </w:tcBorders>
            <w:vAlign w:val="center"/>
          </w:tcPr>
          <w:p w14:paraId="4060C469" w14:textId="6BBD0D4B"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4492,65</w:t>
            </w:r>
          </w:p>
        </w:tc>
        <w:tc>
          <w:tcPr>
            <w:tcW w:w="1035" w:type="dxa"/>
            <w:tcBorders>
              <w:top w:val="single" w:sz="6" w:space="0" w:color="000000"/>
              <w:left w:val="single" w:sz="6" w:space="0" w:color="CCCCCC"/>
              <w:bottom w:val="single" w:sz="6" w:space="0" w:color="000000"/>
              <w:right w:val="single" w:sz="6" w:space="0" w:color="000000"/>
            </w:tcBorders>
            <w:vAlign w:val="center"/>
          </w:tcPr>
          <w:p w14:paraId="5B5BD05A" w14:textId="68953070"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527,31</w:t>
            </w:r>
          </w:p>
        </w:tc>
        <w:tc>
          <w:tcPr>
            <w:tcW w:w="1332" w:type="dxa"/>
            <w:tcBorders>
              <w:top w:val="single" w:sz="6" w:space="0" w:color="000000"/>
              <w:left w:val="single" w:sz="6" w:space="0" w:color="000000"/>
              <w:bottom w:val="single" w:sz="6" w:space="0" w:color="000000"/>
              <w:right w:val="single" w:sz="6" w:space="0" w:color="000000"/>
            </w:tcBorders>
            <w:vAlign w:val="center"/>
          </w:tcPr>
          <w:p w14:paraId="6C54EF39" w14:textId="3CC12416"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5019,95</w:t>
            </w:r>
          </w:p>
        </w:tc>
        <w:tc>
          <w:tcPr>
            <w:tcW w:w="1922" w:type="dxa"/>
            <w:tcBorders>
              <w:top w:val="single" w:sz="6" w:space="0" w:color="000000"/>
              <w:left w:val="single" w:sz="6" w:space="0" w:color="000000"/>
              <w:bottom w:val="single" w:sz="6" w:space="0" w:color="000000"/>
              <w:right w:val="single" w:sz="6" w:space="0" w:color="000000"/>
            </w:tcBorders>
            <w:vAlign w:val="center"/>
          </w:tcPr>
          <w:p w14:paraId="116A5871" w14:textId="437CF6CC"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3606,77</w:t>
            </w:r>
          </w:p>
        </w:tc>
        <w:tc>
          <w:tcPr>
            <w:tcW w:w="1922" w:type="dxa"/>
            <w:tcBorders>
              <w:top w:val="single" w:sz="6" w:space="0" w:color="000000"/>
              <w:left w:val="single" w:sz="6" w:space="0" w:color="000000"/>
              <w:bottom w:val="single" w:sz="6" w:space="0" w:color="000000"/>
              <w:right w:val="single" w:sz="6" w:space="0" w:color="000000"/>
            </w:tcBorders>
            <w:vAlign w:val="center"/>
          </w:tcPr>
          <w:p w14:paraId="37CFAEE8" w14:textId="34D65DFA"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223,83</w:t>
            </w:r>
          </w:p>
        </w:tc>
        <w:tc>
          <w:tcPr>
            <w:tcW w:w="1923" w:type="dxa"/>
            <w:tcBorders>
              <w:top w:val="single" w:sz="6" w:space="0" w:color="000000"/>
              <w:left w:val="single" w:sz="6" w:space="0" w:color="CCCCCC"/>
              <w:bottom w:val="single" w:sz="6" w:space="0" w:color="000000"/>
              <w:right w:val="single" w:sz="6" w:space="0" w:color="000000"/>
            </w:tcBorders>
            <w:vAlign w:val="center"/>
          </w:tcPr>
          <w:p w14:paraId="3575DB8A" w14:textId="137F3A03"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3830,60</w:t>
            </w:r>
          </w:p>
        </w:tc>
      </w:tr>
      <w:tr w:rsidR="0081061E" w:rsidRPr="000F340C" w14:paraId="4903EB50" w14:textId="77777777" w:rsidTr="0081061E">
        <w:trPr>
          <w:trHeight w:val="330"/>
        </w:trPr>
        <w:tc>
          <w:tcPr>
            <w:tcW w:w="1476" w:type="dxa"/>
            <w:shd w:val="clear" w:color="auto" w:fill="auto"/>
            <w:vAlign w:val="center"/>
          </w:tcPr>
          <w:p w14:paraId="504EEF63" w14:textId="77777777" w:rsidR="0081061E" w:rsidRPr="00DA47A0" w:rsidRDefault="0081061E" w:rsidP="0081061E">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гп.Явас</w:t>
            </w:r>
          </w:p>
        </w:tc>
        <w:tc>
          <w:tcPr>
            <w:tcW w:w="1775" w:type="dxa"/>
            <w:shd w:val="clear" w:color="auto" w:fill="auto"/>
            <w:vAlign w:val="center"/>
          </w:tcPr>
          <w:p w14:paraId="7F429C47" w14:textId="77777777" w:rsidR="0081061E" w:rsidRPr="00DA47A0" w:rsidRDefault="0081061E" w:rsidP="0081061E">
            <w:pPr>
              <w:pStyle w:val="a6"/>
              <w:spacing w:after="0" w:line="240" w:lineRule="auto"/>
              <w:ind w:left="-58" w:firstLine="58"/>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№2,</w:t>
            </w:r>
          </w:p>
          <w:p w14:paraId="39723E8A"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 п. Явас</w:t>
            </w:r>
          </w:p>
        </w:tc>
        <w:tc>
          <w:tcPr>
            <w:tcW w:w="1773" w:type="dxa"/>
            <w:shd w:val="clear" w:color="auto" w:fill="auto"/>
            <w:vAlign w:val="center"/>
          </w:tcPr>
          <w:p w14:paraId="6ED5F997" w14:textId="766F49FB" w:rsidR="0081061E" w:rsidRPr="00DA47A0" w:rsidRDefault="00311324" w:rsidP="0081061E">
            <w:pPr>
              <w:pStyle w:val="a6"/>
              <w:spacing w:after="0" w:line="240" w:lineRule="auto"/>
              <w:ind w:left="0"/>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tc>
        <w:tc>
          <w:tcPr>
            <w:tcW w:w="1590" w:type="dxa"/>
            <w:shd w:val="clear" w:color="auto" w:fill="auto"/>
            <w:vAlign w:val="center"/>
          </w:tcPr>
          <w:p w14:paraId="21D4FE4F"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CCCCCC"/>
              <w:left w:val="single" w:sz="6" w:space="0" w:color="000000"/>
              <w:bottom w:val="single" w:sz="6" w:space="0" w:color="000000"/>
              <w:right w:val="single" w:sz="6" w:space="0" w:color="000000"/>
            </w:tcBorders>
            <w:vAlign w:val="center"/>
          </w:tcPr>
          <w:p w14:paraId="032CD845" w14:textId="20650331"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347,99</w:t>
            </w:r>
          </w:p>
        </w:tc>
        <w:tc>
          <w:tcPr>
            <w:tcW w:w="1035" w:type="dxa"/>
            <w:tcBorders>
              <w:top w:val="single" w:sz="6" w:space="0" w:color="CCCCCC"/>
              <w:left w:val="single" w:sz="6" w:space="0" w:color="CCCCCC"/>
              <w:bottom w:val="single" w:sz="6" w:space="0" w:color="000000"/>
              <w:right w:val="single" w:sz="6" w:space="0" w:color="000000"/>
            </w:tcBorders>
            <w:vAlign w:val="center"/>
          </w:tcPr>
          <w:p w14:paraId="6A71920D" w14:textId="2F19BAD5"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40,84</w:t>
            </w:r>
          </w:p>
        </w:tc>
        <w:tc>
          <w:tcPr>
            <w:tcW w:w="1332" w:type="dxa"/>
            <w:tcBorders>
              <w:top w:val="single" w:sz="6" w:space="0" w:color="CCCCCC"/>
              <w:left w:val="single" w:sz="6" w:space="0" w:color="000000"/>
              <w:bottom w:val="single" w:sz="6" w:space="0" w:color="000000"/>
              <w:right w:val="single" w:sz="6" w:space="0" w:color="000000"/>
            </w:tcBorders>
            <w:vAlign w:val="center"/>
          </w:tcPr>
          <w:p w14:paraId="21FCE567" w14:textId="7EAFDBCE"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388,84</w:t>
            </w:r>
          </w:p>
        </w:tc>
        <w:tc>
          <w:tcPr>
            <w:tcW w:w="1922" w:type="dxa"/>
            <w:tcBorders>
              <w:top w:val="single" w:sz="6" w:space="0" w:color="CCCCCC"/>
              <w:left w:val="single" w:sz="6" w:space="0" w:color="000000"/>
              <w:bottom w:val="single" w:sz="6" w:space="0" w:color="000000"/>
              <w:right w:val="single" w:sz="6" w:space="0" w:color="000000"/>
            </w:tcBorders>
            <w:vAlign w:val="center"/>
          </w:tcPr>
          <w:p w14:paraId="7DF96161" w14:textId="684361D1"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582,43</w:t>
            </w:r>
          </w:p>
        </w:tc>
        <w:tc>
          <w:tcPr>
            <w:tcW w:w="1922" w:type="dxa"/>
            <w:tcBorders>
              <w:top w:val="single" w:sz="6" w:space="0" w:color="CCCCCC"/>
              <w:left w:val="single" w:sz="6" w:space="0" w:color="000000"/>
              <w:bottom w:val="single" w:sz="6" w:space="0" w:color="000000"/>
              <w:right w:val="single" w:sz="6" w:space="0" w:color="000000"/>
            </w:tcBorders>
            <w:vAlign w:val="center"/>
          </w:tcPr>
          <w:p w14:paraId="6319B295" w14:textId="04DF4493"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17,34</w:t>
            </w:r>
          </w:p>
        </w:tc>
        <w:tc>
          <w:tcPr>
            <w:tcW w:w="1923" w:type="dxa"/>
            <w:tcBorders>
              <w:top w:val="single" w:sz="6" w:space="0" w:color="CCCCCC"/>
              <w:left w:val="single" w:sz="6" w:space="0" w:color="CCCCCC"/>
              <w:bottom w:val="single" w:sz="6" w:space="0" w:color="000000"/>
              <w:right w:val="single" w:sz="6" w:space="0" w:color="000000"/>
            </w:tcBorders>
            <w:vAlign w:val="center"/>
          </w:tcPr>
          <w:p w14:paraId="6BE4F124" w14:textId="03A07723"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599,77</w:t>
            </w:r>
          </w:p>
        </w:tc>
      </w:tr>
      <w:tr w:rsidR="0081061E" w:rsidRPr="005D44CE" w14:paraId="39A98E0E" w14:textId="77777777" w:rsidTr="0081061E">
        <w:trPr>
          <w:trHeight w:val="330"/>
        </w:trPr>
        <w:tc>
          <w:tcPr>
            <w:tcW w:w="1476" w:type="dxa"/>
            <w:shd w:val="clear" w:color="auto" w:fill="auto"/>
            <w:vAlign w:val="center"/>
          </w:tcPr>
          <w:p w14:paraId="36673202" w14:textId="77777777" w:rsidR="0081061E" w:rsidRPr="00DA47A0" w:rsidRDefault="0081061E" w:rsidP="0081061E">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п. Озерный</w:t>
            </w:r>
          </w:p>
        </w:tc>
        <w:tc>
          <w:tcPr>
            <w:tcW w:w="1775" w:type="dxa"/>
            <w:shd w:val="clear" w:color="auto" w:fill="auto"/>
            <w:vAlign w:val="center"/>
          </w:tcPr>
          <w:p w14:paraId="2FF63751" w14:textId="77777777" w:rsidR="0081061E" w:rsidRPr="00DA47A0" w:rsidRDefault="0081061E" w:rsidP="0081061E">
            <w:pPr>
              <w:pStyle w:val="a6"/>
              <w:spacing w:after="0" w:line="240" w:lineRule="auto"/>
              <w:ind w:left="-58" w:firstLine="58"/>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№3,</w:t>
            </w:r>
          </w:p>
          <w:p w14:paraId="13B4E7EF"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п. Озерный</w:t>
            </w:r>
          </w:p>
        </w:tc>
        <w:tc>
          <w:tcPr>
            <w:tcW w:w="1773" w:type="dxa"/>
            <w:shd w:val="clear" w:color="auto" w:fill="auto"/>
            <w:vAlign w:val="center"/>
          </w:tcPr>
          <w:p w14:paraId="1E327692" w14:textId="196BCBD2" w:rsidR="0081061E" w:rsidRPr="00DA47A0" w:rsidRDefault="00311324" w:rsidP="0081061E">
            <w:pPr>
              <w:pStyle w:val="a6"/>
              <w:spacing w:after="0" w:line="240" w:lineRule="auto"/>
              <w:ind w:left="0"/>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tc>
        <w:tc>
          <w:tcPr>
            <w:tcW w:w="1590" w:type="dxa"/>
            <w:shd w:val="clear" w:color="auto" w:fill="auto"/>
            <w:vAlign w:val="center"/>
          </w:tcPr>
          <w:p w14:paraId="10FB821A"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000000"/>
              <w:left w:val="single" w:sz="6" w:space="0" w:color="000000"/>
              <w:bottom w:val="single" w:sz="6" w:space="0" w:color="000000"/>
              <w:right w:val="single" w:sz="6" w:space="0" w:color="000000"/>
            </w:tcBorders>
            <w:vAlign w:val="center"/>
          </w:tcPr>
          <w:p w14:paraId="1BBAE8BA" w14:textId="34C7309C"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252,26</w:t>
            </w:r>
          </w:p>
        </w:tc>
        <w:tc>
          <w:tcPr>
            <w:tcW w:w="1035" w:type="dxa"/>
            <w:tcBorders>
              <w:top w:val="single" w:sz="6" w:space="0" w:color="000000"/>
              <w:left w:val="single" w:sz="6" w:space="0" w:color="CCCCCC"/>
              <w:bottom w:val="single" w:sz="6" w:space="0" w:color="000000"/>
              <w:right w:val="single" w:sz="6" w:space="0" w:color="000000"/>
            </w:tcBorders>
            <w:vAlign w:val="center"/>
          </w:tcPr>
          <w:p w14:paraId="6C7EF3C5" w14:textId="279A6B2D"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29,61</w:t>
            </w:r>
          </w:p>
        </w:tc>
        <w:tc>
          <w:tcPr>
            <w:tcW w:w="1332" w:type="dxa"/>
            <w:tcBorders>
              <w:top w:val="single" w:sz="6" w:space="0" w:color="000000"/>
              <w:left w:val="single" w:sz="6" w:space="0" w:color="000000"/>
              <w:bottom w:val="single" w:sz="6" w:space="0" w:color="000000"/>
              <w:right w:val="single" w:sz="6" w:space="0" w:color="000000"/>
            </w:tcBorders>
            <w:vAlign w:val="center"/>
          </w:tcPr>
          <w:p w14:paraId="5D5AC25A" w14:textId="3C9C5B9B"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281,87</w:t>
            </w:r>
          </w:p>
        </w:tc>
        <w:tc>
          <w:tcPr>
            <w:tcW w:w="1922" w:type="dxa"/>
            <w:tcBorders>
              <w:top w:val="single" w:sz="6" w:space="0" w:color="000000"/>
              <w:left w:val="single" w:sz="6" w:space="0" w:color="000000"/>
              <w:bottom w:val="single" w:sz="6" w:space="0" w:color="000000"/>
              <w:right w:val="single" w:sz="6" w:space="0" w:color="000000"/>
            </w:tcBorders>
            <w:vAlign w:val="center"/>
          </w:tcPr>
          <w:p w14:paraId="7DDEE536" w14:textId="4B4CBFD8"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400,93</w:t>
            </w:r>
          </w:p>
        </w:tc>
        <w:tc>
          <w:tcPr>
            <w:tcW w:w="1922" w:type="dxa"/>
            <w:tcBorders>
              <w:top w:val="single" w:sz="6" w:space="0" w:color="000000"/>
              <w:left w:val="single" w:sz="6" w:space="0" w:color="000000"/>
              <w:bottom w:val="single" w:sz="6" w:space="0" w:color="000000"/>
              <w:right w:val="single" w:sz="6" w:space="0" w:color="000000"/>
            </w:tcBorders>
            <w:vAlign w:val="center"/>
          </w:tcPr>
          <w:p w14:paraId="6B0C45BF" w14:textId="7D203494"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12,57</w:t>
            </w:r>
          </w:p>
        </w:tc>
        <w:tc>
          <w:tcPr>
            <w:tcW w:w="1923" w:type="dxa"/>
            <w:tcBorders>
              <w:top w:val="single" w:sz="6" w:space="0" w:color="000000"/>
              <w:left w:val="single" w:sz="6" w:space="0" w:color="CCCCCC"/>
              <w:bottom w:val="single" w:sz="6" w:space="0" w:color="000000"/>
              <w:right w:val="single" w:sz="6" w:space="0" w:color="000000"/>
            </w:tcBorders>
            <w:vAlign w:val="center"/>
          </w:tcPr>
          <w:p w14:paraId="50DC976A" w14:textId="00DB42D7"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413,49</w:t>
            </w:r>
          </w:p>
        </w:tc>
      </w:tr>
      <w:tr w:rsidR="0081061E" w:rsidRPr="005D44CE" w14:paraId="04241675" w14:textId="77777777" w:rsidTr="0081061E">
        <w:trPr>
          <w:trHeight w:val="330"/>
        </w:trPr>
        <w:tc>
          <w:tcPr>
            <w:tcW w:w="1476" w:type="dxa"/>
            <w:shd w:val="clear" w:color="auto" w:fill="auto"/>
            <w:vAlign w:val="center"/>
          </w:tcPr>
          <w:p w14:paraId="38BB930B" w14:textId="77777777" w:rsidR="0081061E" w:rsidRPr="00DA47A0" w:rsidRDefault="0081061E" w:rsidP="0081061E">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п. Парца</w:t>
            </w:r>
          </w:p>
        </w:tc>
        <w:tc>
          <w:tcPr>
            <w:tcW w:w="1775" w:type="dxa"/>
            <w:shd w:val="clear" w:color="auto" w:fill="auto"/>
            <w:vAlign w:val="center"/>
          </w:tcPr>
          <w:p w14:paraId="0F04CC50" w14:textId="77777777" w:rsidR="0081061E" w:rsidRPr="00DA47A0" w:rsidRDefault="0081061E" w:rsidP="0081061E">
            <w:pPr>
              <w:pStyle w:val="a6"/>
              <w:spacing w:after="0" w:line="240" w:lineRule="auto"/>
              <w:ind w:left="-58" w:firstLine="58"/>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№3,</w:t>
            </w:r>
          </w:p>
          <w:p w14:paraId="461EDF32"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п. Парца</w:t>
            </w:r>
          </w:p>
        </w:tc>
        <w:tc>
          <w:tcPr>
            <w:tcW w:w="1773" w:type="dxa"/>
            <w:shd w:val="clear" w:color="auto" w:fill="auto"/>
            <w:vAlign w:val="center"/>
          </w:tcPr>
          <w:p w14:paraId="29655B9B" w14:textId="099D416B" w:rsidR="0081061E" w:rsidRPr="00DA47A0" w:rsidRDefault="00311324" w:rsidP="0081061E">
            <w:pPr>
              <w:pStyle w:val="a6"/>
              <w:spacing w:after="0" w:line="240" w:lineRule="auto"/>
              <w:ind w:left="0"/>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tc>
        <w:tc>
          <w:tcPr>
            <w:tcW w:w="1590" w:type="dxa"/>
            <w:shd w:val="clear" w:color="auto" w:fill="auto"/>
            <w:vAlign w:val="center"/>
          </w:tcPr>
          <w:p w14:paraId="30780600" w14:textId="77777777" w:rsidR="0081061E" w:rsidRPr="00DA47A0" w:rsidRDefault="0081061E" w:rsidP="0081061E">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CCCCCC"/>
              <w:left w:val="single" w:sz="6" w:space="0" w:color="000000"/>
              <w:bottom w:val="single" w:sz="6" w:space="0" w:color="000000"/>
              <w:right w:val="single" w:sz="6" w:space="0" w:color="000000"/>
            </w:tcBorders>
            <w:vAlign w:val="center"/>
          </w:tcPr>
          <w:p w14:paraId="078B0CCA" w14:textId="45C057F9"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625,74</w:t>
            </w:r>
          </w:p>
        </w:tc>
        <w:tc>
          <w:tcPr>
            <w:tcW w:w="1035" w:type="dxa"/>
            <w:tcBorders>
              <w:top w:val="single" w:sz="6" w:space="0" w:color="CCCCCC"/>
              <w:left w:val="single" w:sz="6" w:space="0" w:color="CCCCCC"/>
              <w:bottom w:val="single" w:sz="6" w:space="0" w:color="000000"/>
              <w:right w:val="single" w:sz="6" w:space="0" w:color="000000"/>
            </w:tcBorders>
            <w:vAlign w:val="center"/>
          </w:tcPr>
          <w:p w14:paraId="7C764C3D" w14:textId="1E8466FD"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73,44</w:t>
            </w:r>
          </w:p>
        </w:tc>
        <w:tc>
          <w:tcPr>
            <w:tcW w:w="1332" w:type="dxa"/>
            <w:tcBorders>
              <w:top w:val="single" w:sz="6" w:space="0" w:color="CCCCCC"/>
              <w:left w:val="single" w:sz="6" w:space="0" w:color="000000"/>
              <w:bottom w:val="single" w:sz="6" w:space="0" w:color="000000"/>
              <w:right w:val="single" w:sz="6" w:space="0" w:color="000000"/>
            </w:tcBorders>
            <w:vAlign w:val="center"/>
          </w:tcPr>
          <w:p w14:paraId="6157BC77" w14:textId="3BC229DE"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699,18</w:t>
            </w:r>
          </w:p>
        </w:tc>
        <w:tc>
          <w:tcPr>
            <w:tcW w:w="1922" w:type="dxa"/>
            <w:tcBorders>
              <w:top w:val="single" w:sz="6" w:space="0" w:color="CCCCCC"/>
              <w:left w:val="single" w:sz="6" w:space="0" w:color="000000"/>
              <w:bottom w:val="single" w:sz="6" w:space="0" w:color="000000"/>
              <w:right w:val="single" w:sz="6" w:space="0" w:color="000000"/>
            </w:tcBorders>
            <w:vAlign w:val="center"/>
          </w:tcPr>
          <w:p w14:paraId="7DE60841" w14:textId="70F4E2C1"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592,43</w:t>
            </w:r>
          </w:p>
        </w:tc>
        <w:tc>
          <w:tcPr>
            <w:tcW w:w="1922" w:type="dxa"/>
            <w:tcBorders>
              <w:top w:val="single" w:sz="6" w:space="0" w:color="CCCCCC"/>
              <w:left w:val="single" w:sz="6" w:space="0" w:color="000000"/>
              <w:bottom w:val="single" w:sz="6" w:space="0" w:color="000000"/>
              <w:right w:val="single" w:sz="6" w:space="0" w:color="000000"/>
            </w:tcBorders>
            <w:vAlign w:val="center"/>
          </w:tcPr>
          <w:p w14:paraId="7CD79C72" w14:textId="496A3AF8"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31,17</w:t>
            </w:r>
          </w:p>
        </w:tc>
        <w:tc>
          <w:tcPr>
            <w:tcW w:w="1923" w:type="dxa"/>
            <w:tcBorders>
              <w:top w:val="single" w:sz="6" w:space="0" w:color="CCCCCC"/>
              <w:left w:val="single" w:sz="6" w:space="0" w:color="CCCCCC"/>
              <w:bottom w:val="single" w:sz="6" w:space="0" w:color="000000"/>
              <w:right w:val="single" w:sz="6" w:space="0" w:color="000000"/>
            </w:tcBorders>
            <w:vAlign w:val="center"/>
          </w:tcPr>
          <w:p w14:paraId="7699C4E9" w14:textId="3FAB47A3" w:rsidR="0081061E" w:rsidRPr="0081061E" w:rsidRDefault="0081061E" w:rsidP="0081061E">
            <w:pPr>
              <w:pStyle w:val="a6"/>
              <w:spacing w:after="0" w:line="240" w:lineRule="auto"/>
              <w:ind w:left="0"/>
              <w:jc w:val="center"/>
              <w:rPr>
                <w:rFonts w:ascii="Times New Roman" w:hAnsi="Times New Roman"/>
                <w:sz w:val="20"/>
                <w:szCs w:val="20"/>
                <w:lang w:val="ru-RU"/>
              </w:rPr>
            </w:pPr>
            <w:r w:rsidRPr="0081061E">
              <w:rPr>
                <w:rFonts w:ascii="Times New Roman" w:hAnsi="Times New Roman"/>
                <w:sz w:val="20"/>
                <w:szCs w:val="20"/>
                <w:lang w:val="ru-RU"/>
              </w:rPr>
              <w:t>623,61</w:t>
            </w:r>
          </w:p>
        </w:tc>
      </w:tr>
      <w:tr w:rsidR="0081061E" w:rsidRPr="005D44CE" w14:paraId="10E78D7C" w14:textId="77777777" w:rsidTr="001705D9">
        <w:trPr>
          <w:trHeight w:val="330"/>
        </w:trPr>
        <w:tc>
          <w:tcPr>
            <w:tcW w:w="3251" w:type="dxa"/>
            <w:gridSpan w:val="2"/>
            <w:shd w:val="clear" w:color="auto" w:fill="auto"/>
            <w:vAlign w:val="center"/>
          </w:tcPr>
          <w:p w14:paraId="777E4B0F" w14:textId="77777777" w:rsidR="0081061E" w:rsidRPr="00DA47A0" w:rsidRDefault="0081061E" w:rsidP="0081061E">
            <w:pPr>
              <w:pStyle w:val="a6"/>
              <w:spacing w:after="0" w:line="240" w:lineRule="auto"/>
              <w:ind w:left="0"/>
              <w:jc w:val="center"/>
              <w:rPr>
                <w:rFonts w:ascii="Times New Roman" w:hAnsi="Times New Roman"/>
                <w:b/>
                <w:color w:val="000000"/>
                <w:sz w:val="20"/>
                <w:szCs w:val="20"/>
                <w:lang w:val="ru-RU"/>
              </w:rPr>
            </w:pPr>
            <w:r w:rsidRPr="00DA47A0">
              <w:rPr>
                <w:rFonts w:ascii="Times New Roman" w:hAnsi="Times New Roman"/>
                <w:b/>
                <w:color w:val="000000"/>
                <w:sz w:val="20"/>
                <w:szCs w:val="20"/>
                <w:lang w:val="ru-RU"/>
              </w:rPr>
              <w:t>По ЭСО в целом</w:t>
            </w:r>
          </w:p>
        </w:tc>
        <w:tc>
          <w:tcPr>
            <w:tcW w:w="1773" w:type="dxa"/>
            <w:shd w:val="clear" w:color="auto" w:fill="auto"/>
            <w:vAlign w:val="center"/>
          </w:tcPr>
          <w:p w14:paraId="4312865F" w14:textId="77777777" w:rsidR="0081061E" w:rsidRPr="00DA47A0" w:rsidRDefault="0081061E" w:rsidP="0081061E">
            <w:pPr>
              <w:pStyle w:val="a6"/>
              <w:spacing w:after="0" w:line="240" w:lineRule="auto"/>
              <w:ind w:left="0"/>
              <w:jc w:val="center"/>
              <w:rPr>
                <w:rFonts w:ascii="Times New Roman" w:hAnsi="Times New Roman"/>
                <w:b/>
                <w:color w:val="000000"/>
                <w:sz w:val="20"/>
                <w:szCs w:val="20"/>
                <w:lang w:val="ru-RU"/>
              </w:rPr>
            </w:pPr>
          </w:p>
        </w:tc>
        <w:tc>
          <w:tcPr>
            <w:tcW w:w="1590" w:type="dxa"/>
            <w:shd w:val="clear" w:color="auto" w:fill="auto"/>
            <w:vAlign w:val="center"/>
          </w:tcPr>
          <w:p w14:paraId="38B9B12B" w14:textId="77777777" w:rsidR="0081061E" w:rsidRPr="00DA47A0" w:rsidRDefault="0081061E" w:rsidP="0081061E">
            <w:pPr>
              <w:pStyle w:val="a6"/>
              <w:spacing w:after="0" w:line="240" w:lineRule="auto"/>
              <w:ind w:left="0"/>
              <w:jc w:val="center"/>
              <w:rPr>
                <w:rFonts w:ascii="Times New Roman" w:hAnsi="Times New Roman"/>
                <w:b/>
                <w:color w:val="000000"/>
                <w:sz w:val="20"/>
                <w:szCs w:val="20"/>
                <w:lang w:val="ru-RU"/>
              </w:rPr>
            </w:pPr>
            <w:r w:rsidRPr="00DA47A0">
              <w:rPr>
                <w:rFonts w:ascii="Times New Roman" w:hAnsi="Times New Roman"/>
                <w:b/>
                <w:color w:val="000000"/>
                <w:sz w:val="20"/>
                <w:szCs w:val="20"/>
                <w:lang w:val="ru-RU"/>
              </w:rPr>
              <w:t>Горячая вода</w:t>
            </w:r>
          </w:p>
        </w:tc>
        <w:tc>
          <w:tcPr>
            <w:tcW w:w="1181" w:type="dxa"/>
            <w:shd w:val="clear" w:color="auto" w:fill="auto"/>
            <w:vAlign w:val="center"/>
          </w:tcPr>
          <w:p w14:paraId="46CEA379" w14:textId="16EB8BE9" w:rsidR="0081061E" w:rsidRPr="0081061E" w:rsidRDefault="0081061E" w:rsidP="0081061E">
            <w:pPr>
              <w:pStyle w:val="a6"/>
              <w:spacing w:after="0" w:line="240" w:lineRule="auto"/>
              <w:ind w:left="0"/>
              <w:jc w:val="center"/>
              <w:rPr>
                <w:rFonts w:ascii="Times New Roman" w:hAnsi="Times New Roman"/>
                <w:b/>
                <w:sz w:val="20"/>
                <w:szCs w:val="20"/>
                <w:lang w:val="ru-RU"/>
              </w:rPr>
            </w:pPr>
            <w:r w:rsidRPr="0081061E">
              <w:rPr>
                <w:rFonts w:ascii="Times New Roman" w:hAnsi="Times New Roman"/>
                <w:b/>
                <w:sz w:val="20"/>
                <w:szCs w:val="20"/>
                <w:lang w:val="ru-RU"/>
              </w:rPr>
              <w:t>5718,640</w:t>
            </w:r>
          </w:p>
        </w:tc>
        <w:tc>
          <w:tcPr>
            <w:tcW w:w="1035" w:type="dxa"/>
            <w:shd w:val="clear" w:color="auto" w:fill="auto"/>
            <w:vAlign w:val="center"/>
          </w:tcPr>
          <w:p w14:paraId="00624588" w14:textId="28B1254B" w:rsidR="0081061E" w:rsidRPr="0081061E" w:rsidRDefault="0081061E" w:rsidP="0081061E">
            <w:pPr>
              <w:pStyle w:val="a6"/>
              <w:spacing w:after="0" w:line="240" w:lineRule="auto"/>
              <w:ind w:left="0"/>
              <w:jc w:val="center"/>
              <w:rPr>
                <w:rFonts w:ascii="Times New Roman" w:hAnsi="Times New Roman"/>
                <w:b/>
                <w:sz w:val="20"/>
                <w:szCs w:val="20"/>
                <w:lang w:val="ru-RU"/>
              </w:rPr>
            </w:pPr>
            <w:r w:rsidRPr="0081061E">
              <w:rPr>
                <w:rFonts w:ascii="Times New Roman" w:hAnsi="Times New Roman"/>
                <w:b/>
                <w:sz w:val="20"/>
                <w:szCs w:val="20"/>
                <w:lang w:val="ru-RU"/>
              </w:rPr>
              <w:t>671,200</w:t>
            </w:r>
          </w:p>
        </w:tc>
        <w:tc>
          <w:tcPr>
            <w:tcW w:w="1332" w:type="dxa"/>
            <w:tcBorders>
              <w:top w:val="single" w:sz="4" w:space="0" w:color="auto"/>
              <w:bottom w:val="single" w:sz="4" w:space="0" w:color="auto"/>
            </w:tcBorders>
            <w:shd w:val="clear" w:color="auto" w:fill="auto"/>
            <w:vAlign w:val="center"/>
          </w:tcPr>
          <w:p w14:paraId="55122D73" w14:textId="5BD28EF9" w:rsidR="0081061E" w:rsidRPr="0081061E" w:rsidRDefault="0081061E" w:rsidP="0081061E">
            <w:pPr>
              <w:pStyle w:val="a6"/>
              <w:spacing w:after="0" w:line="240" w:lineRule="auto"/>
              <w:ind w:left="0"/>
              <w:jc w:val="center"/>
              <w:rPr>
                <w:rFonts w:ascii="Times New Roman" w:hAnsi="Times New Roman"/>
                <w:b/>
                <w:sz w:val="20"/>
                <w:szCs w:val="20"/>
                <w:lang w:val="ru-RU"/>
              </w:rPr>
            </w:pPr>
            <w:r w:rsidRPr="0081061E">
              <w:rPr>
                <w:rFonts w:ascii="Times New Roman" w:hAnsi="Times New Roman"/>
                <w:b/>
                <w:sz w:val="20"/>
                <w:szCs w:val="20"/>
                <w:lang w:val="ru-RU"/>
              </w:rPr>
              <w:t>6389,840</w:t>
            </w:r>
          </w:p>
        </w:tc>
        <w:tc>
          <w:tcPr>
            <w:tcW w:w="1922" w:type="dxa"/>
            <w:shd w:val="clear" w:color="auto" w:fill="auto"/>
            <w:vAlign w:val="center"/>
          </w:tcPr>
          <w:p w14:paraId="356673B7" w14:textId="6FDC856E" w:rsidR="0081061E" w:rsidRPr="0081061E" w:rsidRDefault="0081061E" w:rsidP="0081061E">
            <w:pPr>
              <w:pStyle w:val="a6"/>
              <w:spacing w:after="0" w:line="240" w:lineRule="auto"/>
              <w:ind w:left="0"/>
              <w:jc w:val="center"/>
              <w:rPr>
                <w:rFonts w:ascii="Times New Roman" w:hAnsi="Times New Roman"/>
                <w:b/>
                <w:sz w:val="20"/>
                <w:szCs w:val="20"/>
                <w:lang w:val="ru-RU"/>
              </w:rPr>
            </w:pPr>
            <w:r w:rsidRPr="0081061E">
              <w:rPr>
                <w:rFonts w:ascii="Times New Roman" w:hAnsi="Times New Roman"/>
                <w:b/>
                <w:sz w:val="20"/>
                <w:szCs w:val="20"/>
                <w:lang w:val="ru-RU"/>
              </w:rPr>
              <w:t>5182,560</w:t>
            </w:r>
          </w:p>
        </w:tc>
        <w:tc>
          <w:tcPr>
            <w:tcW w:w="1922" w:type="dxa"/>
            <w:vAlign w:val="center"/>
          </w:tcPr>
          <w:p w14:paraId="3671FAAA" w14:textId="2E2B482F" w:rsidR="0081061E" w:rsidRPr="0081061E" w:rsidRDefault="0081061E" w:rsidP="0081061E">
            <w:pPr>
              <w:pStyle w:val="a6"/>
              <w:spacing w:after="0" w:line="240" w:lineRule="auto"/>
              <w:ind w:left="0"/>
              <w:jc w:val="center"/>
              <w:rPr>
                <w:rFonts w:ascii="Times New Roman" w:hAnsi="Times New Roman"/>
                <w:b/>
                <w:sz w:val="20"/>
                <w:szCs w:val="20"/>
                <w:lang w:val="ru-RU"/>
              </w:rPr>
            </w:pPr>
            <w:r w:rsidRPr="0081061E">
              <w:rPr>
                <w:rFonts w:ascii="Times New Roman" w:hAnsi="Times New Roman"/>
                <w:b/>
                <w:sz w:val="20"/>
                <w:szCs w:val="20"/>
                <w:lang w:val="ru-RU"/>
              </w:rPr>
              <w:t>284,910</w:t>
            </w:r>
          </w:p>
        </w:tc>
        <w:tc>
          <w:tcPr>
            <w:tcW w:w="1923" w:type="dxa"/>
            <w:shd w:val="clear" w:color="auto" w:fill="auto"/>
            <w:vAlign w:val="center"/>
          </w:tcPr>
          <w:p w14:paraId="4DAA14AA" w14:textId="508AC882" w:rsidR="0081061E" w:rsidRPr="0081061E" w:rsidRDefault="0081061E" w:rsidP="0081061E">
            <w:pPr>
              <w:pStyle w:val="a6"/>
              <w:spacing w:after="0" w:line="240" w:lineRule="auto"/>
              <w:ind w:left="0"/>
              <w:jc w:val="center"/>
              <w:rPr>
                <w:rFonts w:ascii="Times New Roman" w:hAnsi="Times New Roman"/>
                <w:b/>
                <w:sz w:val="20"/>
                <w:szCs w:val="20"/>
                <w:lang w:val="ru-RU"/>
              </w:rPr>
            </w:pPr>
            <w:r w:rsidRPr="0081061E">
              <w:rPr>
                <w:rFonts w:ascii="Times New Roman" w:hAnsi="Times New Roman"/>
                <w:b/>
                <w:sz w:val="20"/>
                <w:szCs w:val="20"/>
                <w:lang w:val="ru-RU"/>
              </w:rPr>
              <w:t>5467,470</w:t>
            </w:r>
          </w:p>
        </w:tc>
      </w:tr>
    </w:tbl>
    <w:p w14:paraId="1E2B8BB7" w14:textId="77777777" w:rsidR="005F33BA" w:rsidRDefault="005F33BA" w:rsidP="005F33BA">
      <w:pPr>
        <w:pStyle w:val="a6"/>
        <w:spacing w:after="0"/>
        <w:ind w:left="0" w:firstLine="709"/>
        <w:rPr>
          <w:rFonts w:ascii="Times New Roman" w:hAnsi="Times New Roman"/>
          <w:sz w:val="24"/>
          <w:lang w:val="ru-RU"/>
        </w:rPr>
      </w:pPr>
    </w:p>
    <w:p w14:paraId="079BB1C4" w14:textId="77777777" w:rsidR="00D52049" w:rsidRPr="006D6FEC" w:rsidRDefault="00D52049" w:rsidP="00D52049">
      <w:pPr>
        <w:pStyle w:val="a6"/>
        <w:spacing w:after="0"/>
        <w:ind w:left="0" w:firstLine="709"/>
        <w:rPr>
          <w:rFonts w:ascii="Times New Roman" w:hAnsi="Times New Roman"/>
          <w:sz w:val="24"/>
          <w:highlight w:val="yellow"/>
          <w:lang w:val="ru-RU"/>
        </w:rPr>
        <w:sectPr w:rsidR="00D52049" w:rsidRPr="006D6FEC" w:rsidSect="00D52049">
          <w:pgSz w:w="16838" w:h="11906" w:orient="landscape"/>
          <w:pgMar w:top="851" w:right="1134" w:bottom="1134" w:left="992" w:header="709" w:footer="709" w:gutter="0"/>
          <w:cols w:space="708"/>
          <w:docGrid w:linePitch="360"/>
        </w:sectPr>
      </w:pPr>
    </w:p>
    <w:p w14:paraId="7AFF6E36" w14:textId="77777777" w:rsidR="00D52049" w:rsidRPr="00683714" w:rsidRDefault="00D52049" w:rsidP="00D52049">
      <w:pPr>
        <w:pStyle w:val="1"/>
        <w:rPr>
          <w:b w:val="0"/>
          <w:bCs w:val="0"/>
          <w:szCs w:val="24"/>
          <w:lang w:val="ru-RU"/>
        </w:rPr>
      </w:pPr>
      <w:bookmarkStart w:id="41" w:name="_Toc65592498"/>
      <w:r w:rsidRPr="00683714">
        <w:rPr>
          <w:szCs w:val="24"/>
          <w:lang w:val="ru-RU"/>
        </w:rPr>
        <w:lastRenderedPageBreak/>
        <w:t>1.</w:t>
      </w:r>
      <w:r w:rsidRPr="00683714">
        <w:rPr>
          <w:bCs w:val="0"/>
          <w:szCs w:val="24"/>
          <w:lang w:val="ru-RU"/>
        </w:rPr>
        <w:t>4</w:t>
      </w:r>
      <w:r w:rsidRPr="00683714">
        <w:rPr>
          <w:szCs w:val="24"/>
          <w:lang w:val="ru-RU"/>
        </w:rPr>
        <w:t>. Зоны действия источников тепловой энергии</w:t>
      </w:r>
      <w:bookmarkEnd w:id="41"/>
      <w:r w:rsidRPr="00683714">
        <w:rPr>
          <w:szCs w:val="24"/>
          <w:lang w:val="ru-RU"/>
        </w:rPr>
        <w:t xml:space="preserve"> </w:t>
      </w:r>
    </w:p>
    <w:p w14:paraId="34340ECB" w14:textId="77777777" w:rsidR="00D52049" w:rsidRPr="00683714" w:rsidRDefault="00D52049" w:rsidP="007919ED">
      <w:pPr>
        <w:pStyle w:val="1"/>
        <w:jc w:val="both"/>
        <w:rPr>
          <w:szCs w:val="24"/>
          <w:lang w:val="ru-RU"/>
        </w:rPr>
      </w:pPr>
      <w:bookmarkStart w:id="42" w:name="_Toc65592499"/>
      <w:r w:rsidRPr="00683714">
        <w:rPr>
          <w:szCs w:val="24"/>
          <w:lang w:val="ru-RU"/>
        </w:rPr>
        <w:t>1.</w:t>
      </w:r>
      <w:r w:rsidRPr="00683714">
        <w:rPr>
          <w:bCs w:val="0"/>
          <w:szCs w:val="24"/>
          <w:lang w:val="ru-RU"/>
        </w:rPr>
        <w:t>4</w:t>
      </w:r>
      <w:r w:rsidRPr="00683714">
        <w:rPr>
          <w:szCs w:val="24"/>
          <w:lang w:val="ru-RU"/>
        </w:rPr>
        <w:t>.1.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bookmarkEnd w:id="42"/>
    </w:p>
    <w:p w14:paraId="4C286147" w14:textId="77777777" w:rsidR="00D52049" w:rsidRPr="00683714" w:rsidRDefault="00D52049" w:rsidP="00D52049">
      <w:pPr>
        <w:widowControl w:val="0"/>
        <w:autoSpaceDE w:val="0"/>
        <w:autoSpaceDN w:val="0"/>
        <w:adjustRightInd w:val="0"/>
        <w:spacing w:after="0" w:line="330" w:lineRule="exact"/>
        <w:rPr>
          <w:rFonts w:ascii="Times New Roman" w:hAnsi="Times New Roman"/>
          <w:sz w:val="24"/>
          <w:szCs w:val="24"/>
          <w:lang w:val="ru-RU"/>
        </w:rPr>
      </w:pPr>
    </w:p>
    <w:p w14:paraId="4428D156" w14:textId="5FB33CCD" w:rsidR="00FA421E" w:rsidRPr="00501A09" w:rsidRDefault="005F33BA" w:rsidP="003671AC">
      <w:pPr>
        <w:autoSpaceDE w:val="0"/>
        <w:autoSpaceDN w:val="0"/>
        <w:adjustRightInd w:val="0"/>
        <w:spacing w:after="0" w:line="240" w:lineRule="auto"/>
        <w:ind w:firstLine="709"/>
        <w:jc w:val="both"/>
        <w:rPr>
          <w:rFonts w:ascii="Times New Roman" w:hAnsi="Times New Roman"/>
          <w:color w:val="000000"/>
          <w:sz w:val="24"/>
          <w:szCs w:val="24"/>
          <w:lang w:val="ru-RU"/>
        </w:rPr>
      </w:pPr>
      <w:r w:rsidRPr="00501A09">
        <w:rPr>
          <w:rFonts w:ascii="Times New Roman" w:hAnsi="Times New Roman"/>
          <w:color w:val="000000"/>
          <w:sz w:val="24"/>
          <w:szCs w:val="24"/>
          <w:lang w:val="ru-RU"/>
        </w:rPr>
        <w:t xml:space="preserve">Теплоснабжение </w:t>
      </w:r>
      <w:r w:rsidR="000F0D78">
        <w:rPr>
          <w:rFonts w:ascii="Times New Roman" w:hAnsi="Times New Roman"/>
          <w:color w:val="000000"/>
          <w:sz w:val="24"/>
          <w:szCs w:val="24"/>
          <w:lang w:val="ru-RU"/>
        </w:rPr>
        <w:t xml:space="preserve">Явасского городского поселения </w:t>
      </w:r>
      <w:r w:rsidRPr="00501A09">
        <w:rPr>
          <w:rFonts w:ascii="Times New Roman" w:hAnsi="Times New Roman"/>
          <w:color w:val="000000"/>
          <w:sz w:val="24"/>
          <w:szCs w:val="24"/>
          <w:lang w:val="ru-RU"/>
        </w:rPr>
        <w:t>осуществляется от котельн</w:t>
      </w:r>
      <w:r w:rsidR="003671AC">
        <w:rPr>
          <w:rFonts w:ascii="Times New Roman" w:hAnsi="Times New Roman"/>
          <w:color w:val="000000"/>
          <w:sz w:val="24"/>
          <w:szCs w:val="24"/>
          <w:lang w:val="ru-RU"/>
        </w:rPr>
        <w:t>ых</w:t>
      </w:r>
      <w:r w:rsidR="000F0D78">
        <w:rPr>
          <w:rFonts w:ascii="Times New Roman" w:hAnsi="Times New Roman"/>
          <w:color w:val="000000"/>
          <w:sz w:val="24"/>
          <w:szCs w:val="24"/>
          <w:lang w:val="ru-RU"/>
        </w:rPr>
        <w:t xml:space="preserve"> </w:t>
      </w:r>
      <w:r w:rsidR="00311324">
        <w:rPr>
          <w:rFonts w:ascii="Times New Roman" w:hAnsi="Times New Roman"/>
          <w:sz w:val="24"/>
          <w:szCs w:val="24"/>
          <w:lang w:val="ru-RU"/>
        </w:rPr>
        <w:t>МП Зубово-Полянского муниципального района «ТС»</w:t>
      </w:r>
      <w:r w:rsidR="006C0FC1" w:rsidRPr="00501A09">
        <w:rPr>
          <w:rFonts w:ascii="Times New Roman" w:hAnsi="Times New Roman"/>
          <w:color w:val="000000"/>
          <w:sz w:val="24"/>
          <w:szCs w:val="24"/>
          <w:lang w:val="ru-RU"/>
        </w:rPr>
        <w:t>.</w:t>
      </w:r>
      <w:r w:rsidRPr="00501A09">
        <w:rPr>
          <w:rFonts w:ascii="Times New Roman" w:hAnsi="Times New Roman"/>
          <w:color w:val="000000"/>
          <w:sz w:val="24"/>
          <w:szCs w:val="24"/>
          <w:lang w:val="ru-RU"/>
        </w:rPr>
        <w:t xml:space="preserve"> Тепловая мощность котельн</w:t>
      </w:r>
      <w:r w:rsidR="003671AC">
        <w:rPr>
          <w:rFonts w:ascii="Times New Roman" w:hAnsi="Times New Roman"/>
          <w:color w:val="000000"/>
          <w:sz w:val="24"/>
          <w:szCs w:val="24"/>
          <w:lang w:val="ru-RU"/>
        </w:rPr>
        <w:t>ых</w:t>
      </w:r>
      <w:r w:rsidR="0055039A" w:rsidRPr="00501A09">
        <w:rPr>
          <w:rFonts w:ascii="Times New Roman" w:hAnsi="Times New Roman"/>
          <w:color w:val="000000"/>
          <w:sz w:val="24"/>
          <w:szCs w:val="24"/>
          <w:lang w:val="ru-RU"/>
        </w:rPr>
        <w:t xml:space="preserve"> </w:t>
      </w:r>
      <w:r w:rsidR="00EB476F">
        <w:rPr>
          <w:rFonts w:ascii="Times New Roman" w:hAnsi="Times New Roman"/>
          <w:color w:val="000000"/>
          <w:sz w:val="24"/>
          <w:szCs w:val="24"/>
          <w:lang w:val="ru-RU"/>
        </w:rPr>
        <w:t>№1, г. п. Явас</w:t>
      </w:r>
      <w:r w:rsidR="0003372B">
        <w:rPr>
          <w:rFonts w:ascii="Times New Roman" w:hAnsi="Times New Roman"/>
          <w:color w:val="000000"/>
          <w:sz w:val="24"/>
          <w:szCs w:val="24"/>
          <w:lang w:val="ru-RU"/>
        </w:rPr>
        <w:t xml:space="preserve"> </w:t>
      </w:r>
      <w:r w:rsidR="00E7722A">
        <w:rPr>
          <w:rFonts w:ascii="Times New Roman" w:hAnsi="Times New Roman"/>
          <w:color w:val="000000"/>
          <w:sz w:val="24"/>
          <w:szCs w:val="24"/>
          <w:lang w:val="ru-RU"/>
        </w:rPr>
        <w:t>17,2</w:t>
      </w:r>
      <w:r w:rsidRPr="00501A09">
        <w:rPr>
          <w:rFonts w:ascii="Times New Roman" w:hAnsi="Times New Roman"/>
          <w:color w:val="000000"/>
          <w:sz w:val="24"/>
          <w:szCs w:val="24"/>
          <w:lang w:val="ru-RU"/>
        </w:rPr>
        <w:t xml:space="preserve"> Гкал/ч</w:t>
      </w:r>
      <w:r w:rsidR="00FA421E" w:rsidRPr="00501A09">
        <w:rPr>
          <w:rFonts w:ascii="Times New Roman" w:hAnsi="Times New Roman"/>
          <w:color w:val="000000"/>
          <w:sz w:val="24"/>
          <w:szCs w:val="24"/>
          <w:lang w:val="ru-RU"/>
        </w:rPr>
        <w:t>.</w:t>
      </w:r>
      <w:r w:rsidR="000F0D78">
        <w:rPr>
          <w:rFonts w:ascii="Times New Roman" w:hAnsi="Times New Roman"/>
          <w:color w:val="000000"/>
          <w:sz w:val="24"/>
          <w:szCs w:val="24"/>
          <w:lang w:val="ru-RU"/>
        </w:rPr>
        <w:t>, №</w:t>
      </w:r>
      <w:r w:rsidR="00EB476F">
        <w:rPr>
          <w:rFonts w:ascii="Times New Roman" w:hAnsi="Times New Roman"/>
          <w:color w:val="000000"/>
          <w:sz w:val="24"/>
          <w:szCs w:val="24"/>
          <w:lang w:val="ru-RU"/>
        </w:rPr>
        <w:t>2, г. п. Явас</w:t>
      </w:r>
      <w:r w:rsidR="0003372B">
        <w:rPr>
          <w:rFonts w:ascii="Times New Roman" w:hAnsi="Times New Roman"/>
          <w:color w:val="000000"/>
          <w:sz w:val="24"/>
          <w:szCs w:val="24"/>
          <w:lang w:val="ru-RU"/>
        </w:rPr>
        <w:t xml:space="preserve"> </w:t>
      </w:r>
      <w:r w:rsidR="00D21CA6">
        <w:rPr>
          <w:rFonts w:ascii="Times New Roman" w:hAnsi="Times New Roman"/>
          <w:color w:val="000000"/>
          <w:sz w:val="24"/>
          <w:szCs w:val="24"/>
          <w:lang w:val="ru-RU"/>
        </w:rPr>
        <w:t>6,02</w:t>
      </w:r>
      <w:r w:rsidR="003671AC">
        <w:rPr>
          <w:rFonts w:ascii="Times New Roman" w:hAnsi="Times New Roman"/>
          <w:color w:val="000000"/>
          <w:sz w:val="24"/>
          <w:szCs w:val="24"/>
          <w:lang w:val="ru-RU"/>
        </w:rPr>
        <w:t xml:space="preserve"> </w:t>
      </w:r>
      <w:r w:rsidR="003671AC" w:rsidRPr="00501A09">
        <w:rPr>
          <w:rFonts w:ascii="Times New Roman" w:hAnsi="Times New Roman"/>
          <w:color w:val="000000"/>
          <w:sz w:val="24"/>
          <w:szCs w:val="24"/>
          <w:lang w:val="ru-RU"/>
        </w:rPr>
        <w:t>Гкал/ч.</w:t>
      </w:r>
      <w:r w:rsidR="000F0D78">
        <w:rPr>
          <w:rFonts w:ascii="Times New Roman" w:hAnsi="Times New Roman"/>
          <w:color w:val="000000"/>
          <w:sz w:val="24"/>
          <w:szCs w:val="24"/>
          <w:lang w:val="ru-RU"/>
        </w:rPr>
        <w:t xml:space="preserve">, №3, п. Озерный 3,44 </w:t>
      </w:r>
      <w:r w:rsidR="000F0D78" w:rsidRPr="00501A09">
        <w:rPr>
          <w:rFonts w:ascii="Times New Roman" w:hAnsi="Times New Roman"/>
          <w:color w:val="000000"/>
          <w:sz w:val="24"/>
          <w:szCs w:val="24"/>
          <w:lang w:val="ru-RU"/>
        </w:rPr>
        <w:t>Гкал/ч.</w:t>
      </w:r>
      <w:r w:rsidR="000F0D78">
        <w:rPr>
          <w:rFonts w:ascii="Times New Roman" w:hAnsi="Times New Roman"/>
          <w:color w:val="000000"/>
          <w:sz w:val="24"/>
          <w:szCs w:val="24"/>
          <w:lang w:val="ru-RU"/>
        </w:rPr>
        <w:t xml:space="preserve">, №4, п. Парца </w:t>
      </w:r>
      <w:r w:rsidR="00E7722A">
        <w:rPr>
          <w:rFonts w:ascii="Times New Roman" w:hAnsi="Times New Roman"/>
          <w:color w:val="000000"/>
          <w:sz w:val="24"/>
          <w:szCs w:val="24"/>
          <w:lang w:val="ru-RU"/>
        </w:rPr>
        <w:t>6,8</w:t>
      </w:r>
      <w:r w:rsidR="00D84397">
        <w:rPr>
          <w:rFonts w:ascii="Times New Roman" w:hAnsi="Times New Roman"/>
          <w:color w:val="000000"/>
          <w:sz w:val="24"/>
          <w:szCs w:val="24"/>
          <w:lang w:val="ru-RU"/>
        </w:rPr>
        <w:t>8</w:t>
      </w:r>
      <w:r w:rsidR="000F0D78" w:rsidRPr="000F0D78">
        <w:rPr>
          <w:rFonts w:ascii="Times New Roman" w:hAnsi="Times New Roman"/>
          <w:color w:val="000000"/>
          <w:sz w:val="24"/>
          <w:szCs w:val="24"/>
          <w:lang w:val="ru-RU"/>
        </w:rPr>
        <w:t xml:space="preserve"> </w:t>
      </w:r>
      <w:r w:rsidR="000F0D78" w:rsidRPr="00501A09">
        <w:rPr>
          <w:rFonts w:ascii="Times New Roman" w:hAnsi="Times New Roman"/>
          <w:color w:val="000000"/>
          <w:sz w:val="24"/>
          <w:szCs w:val="24"/>
          <w:lang w:val="ru-RU"/>
        </w:rPr>
        <w:t>Гкал/ч.</w:t>
      </w:r>
      <w:r w:rsidR="000F0D78">
        <w:rPr>
          <w:rFonts w:ascii="Times New Roman" w:hAnsi="Times New Roman"/>
          <w:color w:val="000000"/>
          <w:sz w:val="24"/>
          <w:szCs w:val="24"/>
          <w:lang w:val="ru-RU"/>
        </w:rPr>
        <w:t xml:space="preserve">, </w:t>
      </w:r>
      <w:r w:rsidR="000F0D78" w:rsidRPr="00501A09">
        <w:rPr>
          <w:rFonts w:ascii="Times New Roman" w:hAnsi="Times New Roman"/>
          <w:color w:val="000000"/>
          <w:sz w:val="24"/>
          <w:szCs w:val="24"/>
          <w:lang w:val="ru-RU"/>
        </w:rPr>
        <w:t>вполне</w:t>
      </w:r>
      <w:r w:rsidRPr="00501A09">
        <w:rPr>
          <w:rFonts w:ascii="Times New Roman" w:hAnsi="Times New Roman"/>
          <w:color w:val="000000"/>
          <w:sz w:val="24"/>
          <w:szCs w:val="24"/>
          <w:lang w:val="ru-RU"/>
        </w:rPr>
        <w:t xml:space="preserve"> достаточн</w:t>
      </w:r>
      <w:r w:rsidR="003804A3">
        <w:rPr>
          <w:rFonts w:ascii="Times New Roman" w:hAnsi="Times New Roman"/>
          <w:color w:val="000000"/>
          <w:sz w:val="24"/>
          <w:szCs w:val="24"/>
          <w:lang w:val="ru-RU"/>
        </w:rPr>
        <w:t>а</w:t>
      </w:r>
      <w:r w:rsidRPr="00501A09">
        <w:rPr>
          <w:rFonts w:ascii="Times New Roman" w:hAnsi="Times New Roman"/>
          <w:color w:val="000000"/>
          <w:sz w:val="24"/>
          <w:szCs w:val="24"/>
          <w:lang w:val="ru-RU"/>
        </w:rPr>
        <w:t xml:space="preserve"> дл</w:t>
      </w:r>
      <w:r w:rsidR="003671AC">
        <w:rPr>
          <w:rFonts w:ascii="Times New Roman" w:hAnsi="Times New Roman"/>
          <w:color w:val="000000"/>
          <w:sz w:val="24"/>
          <w:szCs w:val="24"/>
          <w:lang w:val="ru-RU"/>
        </w:rPr>
        <w:t xml:space="preserve">я теплоснабжения всего </w:t>
      </w:r>
      <w:r w:rsidR="00D303B1">
        <w:rPr>
          <w:rFonts w:ascii="Times New Roman" w:hAnsi="Times New Roman"/>
          <w:color w:val="000000"/>
          <w:sz w:val="24"/>
          <w:szCs w:val="24"/>
          <w:lang w:val="ru-RU"/>
        </w:rPr>
        <w:t>поселения</w:t>
      </w:r>
      <w:r w:rsidR="003671AC">
        <w:rPr>
          <w:rFonts w:ascii="Times New Roman" w:hAnsi="Times New Roman"/>
          <w:color w:val="000000"/>
          <w:sz w:val="24"/>
          <w:szCs w:val="24"/>
          <w:lang w:val="ru-RU"/>
        </w:rPr>
        <w:t xml:space="preserve">. </w:t>
      </w:r>
      <w:r w:rsidR="00501A09" w:rsidRPr="00501A09">
        <w:rPr>
          <w:rFonts w:ascii="Times New Roman" w:hAnsi="Times New Roman"/>
          <w:color w:val="000000"/>
          <w:sz w:val="24"/>
          <w:szCs w:val="24"/>
          <w:lang w:val="ru-RU"/>
        </w:rPr>
        <w:t>Котельные работают на природном газе</w:t>
      </w:r>
      <w:r w:rsidR="00501A09">
        <w:rPr>
          <w:rFonts w:ascii="Times New Roman" w:hAnsi="Times New Roman"/>
          <w:color w:val="000000"/>
          <w:sz w:val="24"/>
          <w:szCs w:val="24"/>
          <w:lang w:val="ru-RU"/>
        </w:rPr>
        <w:t>.</w:t>
      </w:r>
    </w:p>
    <w:p w14:paraId="6CF3A356" w14:textId="77777777" w:rsidR="005F33BA" w:rsidRPr="00501A09" w:rsidRDefault="005F33BA" w:rsidP="005F33BA">
      <w:pPr>
        <w:widowControl w:val="0"/>
        <w:autoSpaceDE w:val="0"/>
        <w:autoSpaceDN w:val="0"/>
        <w:adjustRightInd w:val="0"/>
        <w:spacing w:after="0"/>
        <w:ind w:firstLine="709"/>
        <w:jc w:val="both"/>
        <w:rPr>
          <w:rFonts w:ascii="Times New Roman" w:hAnsi="Times New Roman"/>
          <w:color w:val="000000"/>
          <w:sz w:val="24"/>
          <w:szCs w:val="24"/>
          <w:lang w:val="ru-RU"/>
        </w:rPr>
      </w:pPr>
      <w:r w:rsidRPr="00501A09">
        <w:rPr>
          <w:rFonts w:ascii="Times New Roman" w:hAnsi="Times New Roman"/>
          <w:color w:val="000000"/>
          <w:sz w:val="24"/>
          <w:szCs w:val="24"/>
          <w:lang w:val="ru-RU"/>
        </w:rPr>
        <w:t xml:space="preserve">Вся нагрузка покрывается </w:t>
      </w:r>
      <w:r w:rsidR="0055039A" w:rsidRPr="00501A09">
        <w:rPr>
          <w:rFonts w:ascii="Times New Roman" w:hAnsi="Times New Roman"/>
          <w:color w:val="000000"/>
          <w:sz w:val="24"/>
          <w:szCs w:val="24"/>
          <w:lang w:val="ru-RU"/>
        </w:rPr>
        <w:t>двумя</w:t>
      </w:r>
      <w:r w:rsidRPr="00501A09">
        <w:rPr>
          <w:rFonts w:ascii="Times New Roman" w:hAnsi="Times New Roman"/>
          <w:color w:val="000000"/>
          <w:sz w:val="24"/>
          <w:szCs w:val="24"/>
          <w:lang w:val="ru-RU"/>
        </w:rPr>
        <w:t xml:space="preserve"> </w:t>
      </w:r>
      <w:r w:rsidR="00501A09">
        <w:rPr>
          <w:rFonts w:ascii="Times New Roman" w:hAnsi="Times New Roman"/>
          <w:color w:val="000000"/>
          <w:sz w:val="24"/>
          <w:szCs w:val="24"/>
          <w:lang w:val="ru-RU"/>
        </w:rPr>
        <w:t xml:space="preserve">котельными. </w:t>
      </w:r>
      <w:r w:rsidRPr="00501A09">
        <w:rPr>
          <w:rFonts w:ascii="Times New Roman" w:hAnsi="Times New Roman"/>
          <w:color w:val="000000"/>
          <w:sz w:val="24"/>
          <w:szCs w:val="24"/>
          <w:lang w:val="ru-RU"/>
        </w:rPr>
        <w:t xml:space="preserve"> </w:t>
      </w:r>
    </w:p>
    <w:p w14:paraId="59CE04F0" w14:textId="76C15F1B" w:rsidR="005F33BA" w:rsidRPr="00257855" w:rsidRDefault="005F33BA" w:rsidP="000E5733">
      <w:pPr>
        <w:widowControl w:val="0"/>
        <w:autoSpaceDE w:val="0"/>
        <w:autoSpaceDN w:val="0"/>
        <w:adjustRightInd w:val="0"/>
        <w:spacing w:after="0"/>
        <w:ind w:firstLine="709"/>
        <w:jc w:val="both"/>
        <w:rPr>
          <w:rFonts w:ascii="Times New Roman" w:hAnsi="Times New Roman"/>
          <w:color w:val="000000"/>
          <w:sz w:val="24"/>
          <w:szCs w:val="24"/>
          <w:lang w:val="ru-RU"/>
        </w:rPr>
      </w:pPr>
      <w:r w:rsidRPr="00A77DA9">
        <w:rPr>
          <w:rFonts w:ascii="Times New Roman" w:hAnsi="Times New Roman"/>
          <w:color w:val="000000"/>
          <w:sz w:val="24"/>
          <w:szCs w:val="24"/>
          <w:lang w:val="ru-RU"/>
        </w:rPr>
        <w:t>Количество подключенных зданий</w:t>
      </w:r>
      <w:r w:rsidR="0055039A" w:rsidRPr="00A77DA9">
        <w:rPr>
          <w:rFonts w:ascii="Times New Roman" w:hAnsi="Times New Roman"/>
          <w:color w:val="000000"/>
          <w:sz w:val="24"/>
          <w:szCs w:val="24"/>
          <w:lang w:val="ru-RU"/>
        </w:rPr>
        <w:t xml:space="preserve"> от котельной </w:t>
      </w:r>
      <w:r w:rsidR="00EB476F" w:rsidRPr="00A77DA9">
        <w:rPr>
          <w:rFonts w:ascii="Times New Roman" w:hAnsi="Times New Roman"/>
          <w:color w:val="000000"/>
          <w:sz w:val="24"/>
          <w:szCs w:val="24"/>
          <w:lang w:val="ru-RU"/>
        </w:rPr>
        <w:t>№1, г. п. Явас</w:t>
      </w:r>
      <w:r w:rsidR="0003372B" w:rsidRPr="00A77DA9">
        <w:rPr>
          <w:rFonts w:ascii="Times New Roman" w:hAnsi="Times New Roman"/>
          <w:color w:val="000000"/>
          <w:sz w:val="24"/>
          <w:szCs w:val="24"/>
          <w:lang w:val="ru-RU"/>
        </w:rPr>
        <w:t xml:space="preserve"> </w:t>
      </w:r>
      <w:r w:rsidRPr="00A77DA9">
        <w:rPr>
          <w:rFonts w:ascii="Times New Roman" w:hAnsi="Times New Roman"/>
          <w:color w:val="000000"/>
          <w:sz w:val="24"/>
          <w:szCs w:val="24"/>
          <w:lang w:val="ru-RU"/>
        </w:rPr>
        <w:t>–</w:t>
      </w:r>
      <w:r w:rsidR="000E5733" w:rsidRPr="00A77DA9">
        <w:rPr>
          <w:rFonts w:ascii="Times New Roman" w:hAnsi="Times New Roman"/>
          <w:color w:val="000000"/>
          <w:sz w:val="24"/>
          <w:szCs w:val="24"/>
          <w:lang w:val="ru-RU"/>
        </w:rPr>
        <w:t xml:space="preserve"> </w:t>
      </w:r>
      <w:r w:rsidR="00D84397" w:rsidRPr="00A77DA9">
        <w:rPr>
          <w:rFonts w:ascii="Times New Roman" w:hAnsi="Times New Roman"/>
          <w:sz w:val="24"/>
          <w:szCs w:val="24"/>
          <w:lang w:val="ru-RU"/>
        </w:rPr>
        <w:t>7</w:t>
      </w:r>
      <w:r w:rsidR="00A77DA9" w:rsidRPr="00A77DA9">
        <w:rPr>
          <w:rFonts w:ascii="Times New Roman" w:hAnsi="Times New Roman"/>
          <w:sz w:val="24"/>
          <w:szCs w:val="24"/>
          <w:lang w:val="ru-RU"/>
        </w:rPr>
        <w:t>7</w:t>
      </w:r>
      <w:r w:rsidRPr="00A77DA9">
        <w:rPr>
          <w:rFonts w:ascii="Times New Roman" w:hAnsi="Times New Roman"/>
          <w:sz w:val="24"/>
          <w:szCs w:val="24"/>
          <w:lang w:val="ru-RU"/>
        </w:rPr>
        <w:t xml:space="preserve"> шт</w:t>
      </w:r>
      <w:r w:rsidRPr="00A77DA9">
        <w:rPr>
          <w:rFonts w:ascii="Times New Roman" w:hAnsi="Times New Roman"/>
          <w:color w:val="000000"/>
          <w:sz w:val="24"/>
          <w:szCs w:val="24"/>
          <w:lang w:val="ru-RU"/>
        </w:rPr>
        <w:t>.</w:t>
      </w:r>
      <w:r w:rsidR="0055039A" w:rsidRPr="00A77DA9">
        <w:rPr>
          <w:rFonts w:ascii="Times New Roman" w:hAnsi="Times New Roman"/>
          <w:color w:val="000000"/>
          <w:sz w:val="24"/>
          <w:szCs w:val="24"/>
          <w:lang w:val="ru-RU"/>
        </w:rPr>
        <w:t xml:space="preserve">, </w:t>
      </w:r>
      <w:r w:rsidR="00C3234E" w:rsidRPr="00A77DA9">
        <w:rPr>
          <w:rFonts w:ascii="Times New Roman" w:hAnsi="Times New Roman"/>
          <w:color w:val="000000"/>
          <w:sz w:val="24"/>
          <w:szCs w:val="24"/>
          <w:lang w:val="ru-RU"/>
        </w:rPr>
        <w:t xml:space="preserve">от котельной </w:t>
      </w:r>
      <w:r w:rsidR="00EB476F" w:rsidRPr="00A77DA9">
        <w:rPr>
          <w:rFonts w:ascii="Times New Roman" w:hAnsi="Times New Roman"/>
          <w:color w:val="000000"/>
          <w:sz w:val="24"/>
          <w:szCs w:val="24"/>
          <w:lang w:val="ru-RU"/>
        </w:rPr>
        <w:t>№2, г. п. Явас</w:t>
      </w:r>
      <w:r w:rsidR="0003372B" w:rsidRPr="00A77DA9">
        <w:rPr>
          <w:rFonts w:ascii="Times New Roman" w:hAnsi="Times New Roman"/>
          <w:color w:val="000000"/>
          <w:sz w:val="24"/>
          <w:szCs w:val="24"/>
          <w:lang w:val="ru-RU"/>
        </w:rPr>
        <w:t xml:space="preserve"> </w:t>
      </w:r>
      <w:r w:rsidR="000E5733" w:rsidRPr="00A77DA9">
        <w:rPr>
          <w:rFonts w:ascii="Times New Roman" w:hAnsi="Times New Roman"/>
          <w:color w:val="000000"/>
          <w:sz w:val="24"/>
          <w:szCs w:val="24"/>
          <w:lang w:val="ru-RU"/>
        </w:rPr>
        <w:t xml:space="preserve">– </w:t>
      </w:r>
      <w:r w:rsidR="008E27ED" w:rsidRPr="00A77DA9">
        <w:rPr>
          <w:rFonts w:ascii="Times New Roman" w:hAnsi="Times New Roman"/>
          <w:sz w:val="24"/>
          <w:szCs w:val="24"/>
          <w:lang w:val="ru-RU"/>
        </w:rPr>
        <w:t>2</w:t>
      </w:r>
      <w:r w:rsidR="00A77DA9" w:rsidRPr="00A77DA9">
        <w:rPr>
          <w:rFonts w:ascii="Times New Roman" w:hAnsi="Times New Roman"/>
          <w:sz w:val="24"/>
          <w:szCs w:val="24"/>
          <w:lang w:val="ru-RU"/>
        </w:rPr>
        <w:t>2</w:t>
      </w:r>
      <w:r w:rsidR="000E5733" w:rsidRPr="00A77DA9">
        <w:rPr>
          <w:rFonts w:ascii="Times New Roman" w:hAnsi="Times New Roman"/>
          <w:color w:val="FF0000"/>
          <w:sz w:val="24"/>
          <w:szCs w:val="24"/>
          <w:lang w:val="ru-RU"/>
        </w:rPr>
        <w:t xml:space="preserve"> </w:t>
      </w:r>
      <w:r w:rsidR="000E5733" w:rsidRPr="00A77DA9">
        <w:rPr>
          <w:rFonts w:ascii="Times New Roman" w:hAnsi="Times New Roman"/>
          <w:color w:val="000000"/>
          <w:sz w:val="24"/>
          <w:szCs w:val="24"/>
          <w:lang w:val="ru-RU"/>
        </w:rPr>
        <w:t>шт.</w:t>
      </w:r>
      <w:r w:rsidR="000F0D78" w:rsidRPr="00A77DA9">
        <w:rPr>
          <w:rFonts w:ascii="Times New Roman" w:hAnsi="Times New Roman"/>
          <w:color w:val="000000"/>
          <w:sz w:val="24"/>
          <w:szCs w:val="24"/>
          <w:lang w:val="ru-RU"/>
        </w:rPr>
        <w:t>, от котельной №3, п. Озерный</w:t>
      </w:r>
      <w:r w:rsidR="00E7722A" w:rsidRPr="00A77DA9">
        <w:rPr>
          <w:rFonts w:ascii="Times New Roman" w:hAnsi="Times New Roman"/>
          <w:color w:val="000000"/>
          <w:sz w:val="24"/>
          <w:szCs w:val="24"/>
          <w:lang w:val="ru-RU"/>
        </w:rPr>
        <w:t xml:space="preserve"> </w:t>
      </w:r>
      <w:r w:rsidR="00FF6B18" w:rsidRPr="00A77DA9">
        <w:rPr>
          <w:rFonts w:ascii="Times New Roman" w:hAnsi="Times New Roman"/>
          <w:color w:val="000000"/>
          <w:sz w:val="24"/>
          <w:szCs w:val="24"/>
          <w:lang w:val="ru-RU"/>
        </w:rPr>
        <w:t>–</w:t>
      </w:r>
      <w:r w:rsidR="00E7722A" w:rsidRPr="00A77DA9">
        <w:rPr>
          <w:rFonts w:ascii="Times New Roman" w:hAnsi="Times New Roman"/>
          <w:color w:val="000000"/>
          <w:sz w:val="24"/>
          <w:szCs w:val="24"/>
          <w:lang w:val="ru-RU"/>
        </w:rPr>
        <w:t xml:space="preserve"> </w:t>
      </w:r>
      <w:r w:rsidR="00B56D5E">
        <w:rPr>
          <w:rFonts w:ascii="Times New Roman" w:hAnsi="Times New Roman"/>
          <w:color w:val="000000"/>
          <w:sz w:val="24"/>
          <w:szCs w:val="24"/>
          <w:lang w:val="ru-RU"/>
        </w:rPr>
        <w:t>12</w:t>
      </w:r>
      <w:r w:rsidR="00A77DA9">
        <w:rPr>
          <w:rFonts w:ascii="Times New Roman" w:hAnsi="Times New Roman"/>
          <w:color w:val="000000"/>
          <w:sz w:val="24"/>
          <w:szCs w:val="24"/>
          <w:lang w:val="ru-RU"/>
        </w:rPr>
        <w:t xml:space="preserve"> </w:t>
      </w:r>
      <w:r w:rsidR="000F0D78" w:rsidRPr="00A77DA9">
        <w:rPr>
          <w:rFonts w:ascii="Times New Roman" w:hAnsi="Times New Roman"/>
          <w:color w:val="000000"/>
          <w:sz w:val="24"/>
          <w:szCs w:val="24"/>
          <w:lang w:val="ru-RU"/>
        </w:rPr>
        <w:t>шт., от котельной №4, п. Парца</w:t>
      </w:r>
      <w:r w:rsidR="00FF6B18" w:rsidRPr="00A77DA9">
        <w:rPr>
          <w:rFonts w:ascii="Times New Roman" w:hAnsi="Times New Roman"/>
          <w:color w:val="000000"/>
          <w:sz w:val="24"/>
          <w:szCs w:val="24"/>
          <w:lang w:val="ru-RU"/>
        </w:rPr>
        <w:t xml:space="preserve"> – </w:t>
      </w:r>
      <w:r w:rsidR="00A77DA9">
        <w:rPr>
          <w:rFonts w:ascii="Times New Roman" w:hAnsi="Times New Roman"/>
          <w:color w:val="000000"/>
          <w:sz w:val="24"/>
          <w:szCs w:val="24"/>
          <w:lang w:val="ru-RU"/>
        </w:rPr>
        <w:t xml:space="preserve">45 </w:t>
      </w:r>
      <w:r w:rsidR="004C5C09" w:rsidRPr="00A77DA9">
        <w:rPr>
          <w:rFonts w:ascii="Times New Roman" w:hAnsi="Times New Roman"/>
          <w:color w:val="000000"/>
          <w:sz w:val="24"/>
          <w:szCs w:val="24"/>
          <w:lang w:val="ru-RU"/>
        </w:rPr>
        <w:t>шт.</w:t>
      </w:r>
    </w:p>
    <w:p w14:paraId="4FA05E34" w14:textId="77777777" w:rsidR="00AC5D8D" w:rsidRPr="006D6FEC"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highlight w:val="yellow"/>
          <w:lang w:val="ru-RU"/>
        </w:rPr>
      </w:pPr>
    </w:p>
    <w:p w14:paraId="564AC3C3" w14:textId="77777777" w:rsidR="00AC5D8D" w:rsidRPr="006D6FEC" w:rsidRDefault="00AC5D8D" w:rsidP="00AC5D8D">
      <w:pPr>
        <w:pStyle w:val="1"/>
        <w:rPr>
          <w:szCs w:val="24"/>
          <w:highlight w:val="yellow"/>
          <w:lang w:val="ru-RU"/>
        </w:rPr>
      </w:pPr>
      <w:bookmarkStart w:id="43" w:name="_Toc65592500"/>
      <w:r w:rsidRPr="003846B2">
        <w:rPr>
          <w:szCs w:val="24"/>
          <w:lang w:val="ru-RU"/>
        </w:rPr>
        <w:t>1.</w:t>
      </w:r>
      <w:r w:rsidRPr="003846B2">
        <w:rPr>
          <w:bCs w:val="0"/>
          <w:szCs w:val="24"/>
          <w:lang w:val="ru-RU"/>
        </w:rPr>
        <w:t>4</w:t>
      </w:r>
      <w:r w:rsidRPr="003846B2">
        <w:rPr>
          <w:szCs w:val="24"/>
          <w:lang w:val="ru-RU"/>
        </w:rPr>
        <w:t>.1.1 Зона котельн</w:t>
      </w:r>
      <w:r w:rsidR="00CC7730">
        <w:rPr>
          <w:szCs w:val="24"/>
          <w:lang w:val="ru-RU"/>
        </w:rPr>
        <w:t>ых</w:t>
      </w:r>
      <w:bookmarkEnd w:id="43"/>
      <w:r w:rsidRPr="003846B2">
        <w:rPr>
          <w:szCs w:val="24"/>
          <w:lang w:val="ru-RU"/>
        </w:rPr>
        <w:t xml:space="preserve"> </w:t>
      </w:r>
    </w:p>
    <w:p w14:paraId="0D44E5A3" w14:textId="77777777" w:rsidR="00A63158" w:rsidRDefault="00A63158" w:rsidP="00A63158">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Система централизованного теплоснабжения (СЦТ) состоит из </w:t>
      </w:r>
      <w:r w:rsidR="00FD3AA4">
        <w:rPr>
          <w:rFonts w:ascii="Times New Roman" w:hAnsi="Times New Roman"/>
          <w:sz w:val="24"/>
          <w:szCs w:val="24"/>
          <w:lang w:val="ru-RU"/>
        </w:rPr>
        <w:t>четырех</w:t>
      </w:r>
      <w:r w:rsidRPr="00036896">
        <w:rPr>
          <w:rFonts w:ascii="Times New Roman" w:hAnsi="Times New Roman"/>
          <w:sz w:val="24"/>
          <w:szCs w:val="24"/>
          <w:lang w:val="ru-RU"/>
        </w:rPr>
        <w:t xml:space="preserve"> котельн</w:t>
      </w:r>
      <w:r w:rsidR="00226E2B">
        <w:rPr>
          <w:rFonts w:ascii="Times New Roman" w:hAnsi="Times New Roman"/>
          <w:sz w:val="24"/>
          <w:szCs w:val="24"/>
          <w:lang w:val="ru-RU"/>
        </w:rPr>
        <w:t>ых</w:t>
      </w:r>
      <w:r w:rsidRPr="00036896">
        <w:rPr>
          <w:rFonts w:ascii="Times New Roman" w:hAnsi="Times New Roman"/>
          <w:sz w:val="24"/>
          <w:szCs w:val="24"/>
          <w:lang w:val="ru-RU"/>
        </w:rPr>
        <w:t xml:space="preserve"> </w:t>
      </w:r>
      <w:r>
        <w:rPr>
          <w:rFonts w:ascii="Times New Roman" w:hAnsi="Times New Roman"/>
          <w:sz w:val="24"/>
          <w:szCs w:val="24"/>
          <w:lang w:val="ru-RU"/>
        </w:rPr>
        <w:t>распо</w:t>
      </w:r>
      <w:r w:rsidR="00226E2B">
        <w:rPr>
          <w:rFonts w:ascii="Times New Roman" w:hAnsi="Times New Roman"/>
          <w:sz w:val="24"/>
          <w:szCs w:val="24"/>
          <w:lang w:val="ru-RU"/>
        </w:rPr>
        <w:t>ложенных</w:t>
      </w:r>
      <w:r w:rsidRPr="00036896">
        <w:rPr>
          <w:rFonts w:ascii="Times New Roman" w:hAnsi="Times New Roman"/>
          <w:sz w:val="24"/>
          <w:szCs w:val="24"/>
          <w:lang w:val="ru-RU"/>
        </w:rPr>
        <w:t xml:space="preserve"> в </w:t>
      </w:r>
      <w:r w:rsidR="000424FB">
        <w:rPr>
          <w:rFonts w:ascii="Times New Roman" w:hAnsi="Times New Roman"/>
          <w:sz w:val="24"/>
          <w:szCs w:val="24"/>
          <w:lang w:val="ru-RU"/>
        </w:rPr>
        <w:t>Явасском городском поселении</w:t>
      </w:r>
      <w:r w:rsidRPr="00036896">
        <w:rPr>
          <w:rFonts w:ascii="Times New Roman" w:hAnsi="Times New Roman"/>
          <w:sz w:val="24"/>
          <w:szCs w:val="24"/>
          <w:lang w:val="ru-RU"/>
        </w:rPr>
        <w:t>. Распределение зон действия источник</w:t>
      </w:r>
      <w:r w:rsidR="00226E2B">
        <w:rPr>
          <w:rFonts w:ascii="Times New Roman" w:hAnsi="Times New Roman"/>
          <w:sz w:val="24"/>
          <w:szCs w:val="24"/>
          <w:lang w:val="ru-RU"/>
        </w:rPr>
        <w:t>ов</w:t>
      </w:r>
      <w:r w:rsidRPr="00036896">
        <w:rPr>
          <w:rFonts w:ascii="Times New Roman" w:hAnsi="Times New Roman"/>
          <w:sz w:val="24"/>
          <w:szCs w:val="24"/>
          <w:lang w:val="ru-RU"/>
        </w:rPr>
        <w:t xml:space="preserve"> теплоснабжения СЦТ по улицам проекта планировки приведено в таблице </w:t>
      </w:r>
      <w:r>
        <w:rPr>
          <w:rFonts w:ascii="Times New Roman" w:hAnsi="Times New Roman"/>
          <w:sz w:val="24"/>
          <w:szCs w:val="24"/>
          <w:lang w:val="ru-RU"/>
        </w:rPr>
        <w:t>1.1</w:t>
      </w:r>
      <w:r w:rsidR="00C550C1">
        <w:rPr>
          <w:rFonts w:ascii="Times New Roman" w:hAnsi="Times New Roman"/>
          <w:sz w:val="24"/>
          <w:szCs w:val="24"/>
          <w:lang w:val="ru-RU"/>
        </w:rPr>
        <w:t>6</w:t>
      </w:r>
      <w:r w:rsidRPr="00036896">
        <w:rPr>
          <w:rFonts w:ascii="Times New Roman" w:hAnsi="Times New Roman"/>
          <w:sz w:val="24"/>
          <w:szCs w:val="24"/>
          <w:lang w:val="ru-RU"/>
        </w:rPr>
        <w:t>.</w:t>
      </w:r>
      <w:r w:rsidRPr="00CC7A97">
        <w:rPr>
          <w:rFonts w:ascii="Times New Roman" w:hAnsi="Times New Roman"/>
          <w:sz w:val="24"/>
          <w:szCs w:val="24"/>
          <w:lang w:val="ru-RU"/>
        </w:rPr>
        <w:t xml:space="preserve"> </w:t>
      </w:r>
    </w:p>
    <w:p w14:paraId="272A50DE" w14:textId="77777777" w:rsidR="00AC5D8D" w:rsidRPr="006D6FEC" w:rsidRDefault="00AC5D8D" w:rsidP="00AC5D8D">
      <w:pPr>
        <w:widowControl w:val="0"/>
        <w:overflowPunct w:val="0"/>
        <w:autoSpaceDE w:val="0"/>
        <w:autoSpaceDN w:val="0"/>
        <w:adjustRightInd w:val="0"/>
        <w:spacing w:after="0" w:line="214" w:lineRule="auto"/>
        <w:ind w:left="20" w:firstLine="720"/>
        <w:jc w:val="both"/>
        <w:rPr>
          <w:rFonts w:ascii="Times New Roman" w:hAnsi="Times New Roman"/>
          <w:sz w:val="24"/>
          <w:szCs w:val="24"/>
          <w:highlight w:val="yellow"/>
          <w:lang w:val="ru-RU"/>
        </w:rPr>
      </w:pPr>
    </w:p>
    <w:p w14:paraId="1D6D2666" w14:textId="77777777" w:rsidR="00A63158" w:rsidRPr="00226E2B" w:rsidRDefault="00A63158" w:rsidP="00A63158">
      <w:pPr>
        <w:widowControl w:val="0"/>
        <w:autoSpaceDE w:val="0"/>
        <w:autoSpaceDN w:val="0"/>
        <w:adjustRightInd w:val="0"/>
        <w:spacing w:after="0" w:line="240" w:lineRule="auto"/>
        <w:ind w:left="20"/>
        <w:rPr>
          <w:rFonts w:ascii="Times New Roman" w:hAnsi="Times New Roman"/>
          <w:sz w:val="24"/>
          <w:szCs w:val="24"/>
          <w:lang w:val="ru-RU"/>
        </w:rPr>
      </w:pPr>
      <w:r w:rsidRPr="00226E2B">
        <w:rPr>
          <w:rFonts w:ascii="Times New Roman" w:hAnsi="Times New Roman"/>
          <w:sz w:val="24"/>
          <w:szCs w:val="24"/>
          <w:lang w:val="ru-RU"/>
        </w:rPr>
        <w:t>Таблица 1.</w:t>
      </w:r>
      <w:r w:rsidR="00C550C1">
        <w:rPr>
          <w:rFonts w:ascii="Times New Roman" w:hAnsi="Times New Roman"/>
          <w:sz w:val="24"/>
          <w:szCs w:val="24"/>
          <w:lang w:val="ru-RU"/>
        </w:rPr>
        <w:t>16</w:t>
      </w:r>
      <w:r w:rsidRPr="00226E2B">
        <w:rPr>
          <w:rFonts w:ascii="Times New Roman" w:hAnsi="Times New Roman"/>
          <w:sz w:val="24"/>
          <w:szCs w:val="24"/>
          <w:lang w:val="ru-RU"/>
        </w:rPr>
        <w:t>. – Наименование районов проекта планировки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5925"/>
        <w:gridCol w:w="3130"/>
      </w:tblGrid>
      <w:tr w:rsidR="00A63158" w:rsidRPr="00226E2B" w14:paraId="0E7391C5" w14:textId="77777777" w:rsidTr="001707E3">
        <w:trPr>
          <w:trHeight w:val="281"/>
        </w:trPr>
        <w:tc>
          <w:tcPr>
            <w:tcW w:w="868" w:type="dxa"/>
            <w:shd w:val="clear" w:color="auto" w:fill="auto"/>
            <w:vAlign w:val="center"/>
          </w:tcPr>
          <w:p w14:paraId="7F66D10C" w14:textId="77777777" w:rsidR="00A63158" w:rsidRPr="00404553" w:rsidRDefault="00A63158"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п/п</w:t>
            </w:r>
          </w:p>
        </w:tc>
        <w:tc>
          <w:tcPr>
            <w:tcW w:w="5925" w:type="dxa"/>
            <w:shd w:val="clear" w:color="auto" w:fill="auto"/>
            <w:vAlign w:val="center"/>
          </w:tcPr>
          <w:p w14:paraId="266EA9D4" w14:textId="77777777" w:rsidR="00A63158" w:rsidRPr="00404553" w:rsidRDefault="00A63158"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улиц планировки</w:t>
            </w:r>
          </w:p>
        </w:tc>
        <w:tc>
          <w:tcPr>
            <w:tcW w:w="3130" w:type="dxa"/>
            <w:shd w:val="clear" w:color="auto" w:fill="auto"/>
            <w:vAlign w:val="center"/>
          </w:tcPr>
          <w:p w14:paraId="7E75F637" w14:textId="77777777" w:rsidR="00A63158" w:rsidRPr="00404553" w:rsidRDefault="00A63158"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источника теплоснабжения</w:t>
            </w:r>
          </w:p>
        </w:tc>
      </w:tr>
      <w:tr w:rsidR="00C55C8B" w:rsidRPr="00B6671B" w14:paraId="6FF434D1" w14:textId="77777777" w:rsidTr="001707E3">
        <w:trPr>
          <w:trHeight w:val="271"/>
        </w:trPr>
        <w:tc>
          <w:tcPr>
            <w:tcW w:w="868" w:type="dxa"/>
            <w:shd w:val="clear" w:color="auto" w:fill="auto"/>
            <w:vAlign w:val="center"/>
          </w:tcPr>
          <w:p w14:paraId="02ABFABA"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w:t>
            </w:r>
          </w:p>
        </w:tc>
        <w:tc>
          <w:tcPr>
            <w:tcW w:w="5925" w:type="dxa"/>
            <w:shd w:val="clear" w:color="auto" w:fill="auto"/>
            <w:vAlign w:val="center"/>
          </w:tcPr>
          <w:p w14:paraId="1ABE61FA"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Дзержинского</w:t>
            </w:r>
          </w:p>
        </w:tc>
        <w:tc>
          <w:tcPr>
            <w:tcW w:w="3130" w:type="dxa"/>
            <w:vMerge w:val="restart"/>
            <w:shd w:val="clear" w:color="auto" w:fill="auto"/>
            <w:vAlign w:val="center"/>
          </w:tcPr>
          <w:p w14:paraId="14C17457" w14:textId="2E0364B3" w:rsidR="00C55C8B" w:rsidRPr="00404553" w:rsidRDefault="00311324" w:rsidP="007402F9">
            <w:pPr>
              <w:widowControl w:val="0"/>
              <w:autoSpaceDE w:val="0"/>
              <w:autoSpaceDN w:val="0"/>
              <w:adjustRightInd w:val="0"/>
              <w:spacing w:after="0" w:line="240" w:lineRule="auto"/>
              <w:jc w:val="center"/>
              <w:rPr>
                <w:rFonts w:ascii="Times New Roman" w:hAnsi="Times New Roman"/>
                <w:sz w:val="20"/>
                <w:szCs w:val="20"/>
                <w:lang w:val="ru-RU"/>
              </w:rPr>
            </w:pPr>
            <w:r>
              <w:rPr>
                <w:rFonts w:ascii="Times New Roman" w:hAnsi="Times New Roman"/>
                <w:sz w:val="20"/>
                <w:szCs w:val="20"/>
                <w:lang w:val="ru-RU"/>
              </w:rPr>
              <w:t>МП Зубово-Полянского муниципального района «ТС»</w:t>
            </w:r>
          </w:p>
          <w:p w14:paraId="5C98E0C8" w14:textId="77777777" w:rsidR="00C55C8B" w:rsidRPr="00404553" w:rsidRDefault="00C55C8B" w:rsidP="00C3234E">
            <w:pPr>
              <w:widowControl w:val="0"/>
              <w:autoSpaceDE w:val="0"/>
              <w:autoSpaceDN w:val="0"/>
              <w:adjustRightInd w:val="0"/>
              <w:spacing w:after="0" w:line="240" w:lineRule="auto"/>
              <w:jc w:val="center"/>
              <w:rPr>
                <w:rFonts w:ascii="Times New Roman" w:hAnsi="Times New Roman"/>
                <w:sz w:val="20"/>
                <w:szCs w:val="20"/>
                <w:lang w:val="ru-RU"/>
              </w:rPr>
            </w:pPr>
          </w:p>
        </w:tc>
      </w:tr>
      <w:tr w:rsidR="00C55C8B" w:rsidRPr="00B6671B" w14:paraId="7A231FB5" w14:textId="77777777" w:rsidTr="001707E3">
        <w:trPr>
          <w:trHeight w:val="271"/>
        </w:trPr>
        <w:tc>
          <w:tcPr>
            <w:tcW w:w="868" w:type="dxa"/>
            <w:shd w:val="clear" w:color="auto" w:fill="auto"/>
            <w:vAlign w:val="center"/>
          </w:tcPr>
          <w:p w14:paraId="069B1FCE"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2</w:t>
            </w:r>
          </w:p>
        </w:tc>
        <w:tc>
          <w:tcPr>
            <w:tcW w:w="5925" w:type="dxa"/>
            <w:shd w:val="clear" w:color="auto" w:fill="auto"/>
            <w:vAlign w:val="center"/>
          </w:tcPr>
          <w:p w14:paraId="081FC84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Комсомольская</w:t>
            </w:r>
          </w:p>
        </w:tc>
        <w:tc>
          <w:tcPr>
            <w:tcW w:w="3130" w:type="dxa"/>
            <w:vMerge/>
            <w:shd w:val="clear" w:color="auto" w:fill="auto"/>
            <w:vAlign w:val="center"/>
          </w:tcPr>
          <w:p w14:paraId="4653063D"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B6671B" w14:paraId="1B4215F7" w14:textId="77777777" w:rsidTr="001707E3">
        <w:trPr>
          <w:trHeight w:val="271"/>
        </w:trPr>
        <w:tc>
          <w:tcPr>
            <w:tcW w:w="868" w:type="dxa"/>
            <w:shd w:val="clear" w:color="auto" w:fill="auto"/>
            <w:vAlign w:val="center"/>
          </w:tcPr>
          <w:p w14:paraId="308462E2"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w:t>
            </w:r>
          </w:p>
        </w:tc>
        <w:tc>
          <w:tcPr>
            <w:tcW w:w="5925" w:type="dxa"/>
            <w:shd w:val="clear" w:color="auto" w:fill="auto"/>
            <w:vAlign w:val="center"/>
          </w:tcPr>
          <w:p w14:paraId="61D242F4"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Косарева</w:t>
            </w:r>
          </w:p>
        </w:tc>
        <w:tc>
          <w:tcPr>
            <w:tcW w:w="3130" w:type="dxa"/>
            <w:vMerge/>
            <w:shd w:val="clear" w:color="auto" w:fill="auto"/>
            <w:vAlign w:val="center"/>
          </w:tcPr>
          <w:p w14:paraId="5A5F7616"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B6671B" w14:paraId="11EFB9E4" w14:textId="77777777" w:rsidTr="001707E3">
        <w:trPr>
          <w:trHeight w:val="271"/>
        </w:trPr>
        <w:tc>
          <w:tcPr>
            <w:tcW w:w="868" w:type="dxa"/>
            <w:shd w:val="clear" w:color="auto" w:fill="auto"/>
            <w:vAlign w:val="center"/>
          </w:tcPr>
          <w:p w14:paraId="515174C1"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4</w:t>
            </w:r>
          </w:p>
        </w:tc>
        <w:tc>
          <w:tcPr>
            <w:tcW w:w="5925" w:type="dxa"/>
            <w:shd w:val="clear" w:color="auto" w:fill="auto"/>
            <w:vAlign w:val="center"/>
          </w:tcPr>
          <w:p w14:paraId="3CF8E9A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г.п. Явас, ул.</w:t>
            </w:r>
            <w:r w:rsidRPr="00404553">
              <w:rPr>
                <w:rFonts w:ascii="Times New Roman" w:hAnsi="Times New Roman"/>
                <w:sz w:val="20"/>
                <w:szCs w:val="20"/>
                <w:lang w:val="ru-RU"/>
              </w:rPr>
              <w:t xml:space="preserve"> Советская</w:t>
            </w:r>
          </w:p>
        </w:tc>
        <w:tc>
          <w:tcPr>
            <w:tcW w:w="3130" w:type="dxa"/>
            <w:vMerge/>
            <w:shd w:val="clear" w:color="auto" w:fill="auto"/>
            <w:vAlign w:val="center"/>
          </w:tcPr>
          <w:p w14:paraId="342887D5"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B6671B" w14:paraId="6DA92074" w14:textId="77777777" w:rsidTr="001707E3">
        <w:trPr>
          <w:trHeight w:val="271"/>
        </w:trPr>
        <w:tc>
          <w:tcPr>
            <w:tcW w:w="868" w:type="dxa"/>
            <w:shd w:val="clear" w:color="auto" w:fill="auto"/>
            <w:vAlign w:val="center"/>
          </w:tcPr>
          <w:p w14:paraId="34BB2C8E"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5</w:t>
            </w:r>
          </w:p>
        </w:tc>
        <w:tc>
          <w:tcPr>
            <w:tcW w:w="5925" w:type="dxa"/>
            <w:shd w:val="clear" w:color="auto" w:fill="auto"/>
            <w:vAlign w:val="center"/>
          </w:tcPr>
          <w:p w14:paraId="0BA91D6E"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Чернореченская</w:t>
            </w:r>
          </w:p>
        </w:tc>
        <w:tc>
          <w:tcPr>
            <w:tcW w:w="3130" w:type="dxa"/>
            <w:vMerge/>
            <w:shd w:val="clear" w:color="auto" w:fill="auto"/>
            <w:vAlign w:val="center"/>
          </w:tcPr>
          <w:p w14:paraId="71DAB044"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B6671B" w14:paraId="4E7331FC" w14:textId="77777777" w:rsidTr="001707E3">
        <w:trPr>
          <w:trHeight w:val="271"/>
        </w:trPr>
        <w:tc>
          <w:tcPr>
            <w:tcW w:w="868" w:type="dxa"/>
            <w:shd w:val="clear" w:color="auto" w:fill="auto"/>
            <w:vAlign w:val="center"/>
          </w:tcPr>
          <w:p w14:paraId="0C4EF6CF"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6</w:t>
            </w:r>
          </w:p>
        </w:tc>
        <w:tc>
          <w:tcPr>
            <w:tcW w:w="5925" w:type="dxa"/>
            <w:shd w:val="clear" w:color="auto" w:fill="auto"/>
            <w:vAlign w:val="center"/>
          </w:tcPr>
          <w:p w14:paraId="4C5F0FA2"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w:t>
            </w:r>
            <w:r w:rsidRPr="00404553">
              <w:rPr>
                <w:rFonts w:ascii="Times New Roman" w:hAnsi="Times New Roman"/>
                <w:sz w:val="20"/>
                <w:szCs w:val="20"/>
                <w:lang w:val="ru-RU"/>
              </w:rPr>
              <w:t>ул. 40 лет Победы</w:t>
            </w:r>
          </w:p>
        </w:tc>
        <w:tc>
          <w:tcPr>
            <w:tcW w:w="3130" w:type="dxa"/>
            <w:vMerge/>
            <w:shd w:val="clear" w:color="auto" w:fill="auto"/>
            <w:vAlign w:val="center"/>
          </w:tcPr>
          <w:p w14:paraId="75E788AC"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591790D3" w14:textId="77777777" w:rsidTr="001707E3">
        <w:trPr>
          <w:trHeight w:val="271"/>
        </w:trPr>
        <w:tc>
          <w:tcPr>
            <w:tcW w:w="868" w:type="dxa"/>
            <w:shd w:val="clear" w:color="auto" w:fill="auto"/>
            <w:vAlign w:val="center"/>
          </w:tcPr>
          <w:p w14:paraId="345161FF"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7</w:t>
            </w:r>
          </w:p>
        </w:tc>
        <w:tc>
          <w:tcPr>
            <w:tcW w:w="5925" w:type="dxa"/>
            <w:shd w:val="clear" w:color="auto" w:fill="auto"/>
            <w:vAlign w:val="center"/>
          </w:tcPr>
          <w:p w14:paraId="3129381F" w14:textId="77777777" w:rsidR="00C55C8B" w:rsidRPr="00404553" w:rsidRDefault="00C55C8B" w:rsidP="00DE125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Гагарина</w:t>
            </w:r>
          </w:p>
        </w:tc>
        <w:tc>
          <w:tcPr>
            <w:tcW w:w="3130" w:type="dxa"/>
            <w:vMerge/>
            <w:shd w:val="clear" w:color="auto" w:fill="auto"/>
            <w:vAlign w:val="center"/>
          </w:tcPr>
          <w:p w14:paraId="155AD7DA"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7A1C8CE1" w14:textId="77777777" w:rsidTr="001707E3">
        <w:trPr>
          <w:trHeight w:val="271"/>
        </w:trPr>
        <w:tc>
          <w:tcPr>
            <w:tcW w:w="868" w:type="dxa"/>
            <w:shd w:val="clear" w:color="auto" w:fill="auto"/>
            <w:vAlign w:val="center"/>
          </w:tcPr>
          <w:p w14:paraId="781BC531"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8</w:t>
            </w:r>
          </w:p>
        </w:tc>
        <w:tc>
          <w:tcPr>
            <w:tcW w:w="5925" w:type="dxa"/>
            <w:shd w:val="clear" w:color="auto" w:fill="auto"/>
            <w:vAlign w:val="center"/>
          </w:tcPr>
          <w:p w14:paraId="5C68E122" w14:textId="77777777" w:rsidR="00C55C8B" w:rsidRPr="00404553" w:rsidRDefault="00C55C8B" w:rsidP="00DE125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Центральная</w:t>
            </w:r>
          </w:p>
        </w:tc>
        <w:tc>
          <w:tcPr>
            <w:tcW w:w="3130" w:type="dxa"/>
            <w:vMerge/>
            <w:shd w:val="clear" w:color="auto" w:fill="auto"/>
            <w:vAlign w:val="center"/>
          </w:tcPr>
          <w:p w14:paraId="3E91CAC4"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4C77B8D4" w14:textId="77777777" w:rsidTr="001707E3">
        <w:trPr>
          <w:trHeight w:val="271"/>
        </w:trPr>
        <w:tc>
          <w:tcPr>
            <w:tcW w:w="868" w:type="dxa"/>
            <w:shd w:val="clear" w:color="auto" w:fill="auto"/>
            <w:vAlign w:val="center"/>
          </w:tcPr>
          <w:p w14:paraId="34557F1D"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9</w:t>
            </w:r>
          </w:p>
        </w:tc>
        <w:tc>
          <w:tcPr>
            <w:tcW w:w="5925" w:type="dxa"/>
            <w:shd w:val="clear" w:color="auto" w:fill="auto"/>
            <w:vAlign w:val="center"/>
          </w:tcPr>
          <w:p w14:paraId="4EFA3A40" w14:textId="77777777" w:rsidR="00C55C8B" w:rsidRPr="00404553" w:rsidRDefault="00C55C8B" w:rsidP="00DE125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Лесная</w:t>
            </w:r>
          </w:p>
        </w:tc>
        <w:tc>
          <w:tcPr>
            <w:tcW w:w="3130" w:type="dxa"/>
            <w:vMerge/>
            <w:shd w:val="clear" w:color="auto" w:fill="auto"/>
            <w:vAlign w:val="center"/>
          </w:tcPr>
          <w:p w14:paraId="7099845C"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1A77F6EA" w14:textId="77777777" w:rsidTr="001707E3">
        <w:trPr>
          <w:trHeight w:val="271"/>
        </w:trPr>
        <w:tc>
          <w:tcPr>
            <w:tcW w:w="868" w:type="dxa"/>
            <w:shd w:val="clear" w:color="auto" w:fill="auto"/>
            <w:vAlign w:val="center"/>
          </w:tcPr>
          <w:p w14:paraId="27FA7D2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10</w:t>
            </w:r>
          </w:p>
        </w:tc>
        <w:tc>
          <w:tcPr>
            <w:tcW w:w="5925" w:type="dxa"/>
            <w:shd w:val="clear" w:color="auto" w:fill="auto"/>
            <w:vAlign w:val="center"/>
          </w:tcPr>
          <w:p w14:paraId="4F9FF65E" w14:textId="77777777" w:rsidR="00C55C8B" w:rsidRPr="00404553" w:rsidRDefault="00C55C8B" w:rsidP="00C55C8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Мира</w:t>
            </w:r>
          </w:p>
        </w:tc>
        <w:tc>
          <w:tcPr>
            <w:tcW w:w="3130" w:type="dxa"/>
            <w:vMerge/>
            <w:shd w:val="clear" w:color="auto" w:fill="auto"/>
            <w:vAlign w:val="center"/>
          </w:tcPr>
          <w:p w14:paraId="46BB4CA3"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0DCE3FFD" w14:textId="77777777" w:rsidTr="001707E3">
        <w:trPr>
          <w:trHeight w:val="271"/>
        </w:trPr>
        <w:tc>
          <w:tcPr>
            <w:tcW w:w="868" w:type="dxa"/>
            <w:shd w:val="clear" w:color="auto" w:fill="auto"/>
            <w:vAlign w:val="center"/>
          </w:tcPr>
          <w:p w14:paraId="07481F7D"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11</w:t>
            </w:r>
          </w:p>
        </w:tc>
        <w:tc>
          <w:tcPr>
            <w:tcW w:w="5925" w:type="dxa"/>
            <w:shd w:val="clear" w:color="auto" w:fill="auto"/>
            <w:vAlign w:val="center"/>
          </w:tcPr>
          <w:p w14:paraId="74ECC5E4"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Парца, ул. Лесная</w:t>
            </w:r>
          </w:p>
        </w:tc>
        <w:tc>
          <w:tcPr>
            <w:tcW w:w="3130" w:type="dxa"/>
            <w:vMerge/>
            <w:shd w:val="clear" w:color="auto" w:fill="auto"/>
            <w:vAlign w:val="center"/>
          </w:tcPr>
          <w:p w14:paraId="3A70A09B"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bl>
    <w:p w14:paraId="3C79930B" w14:textId="77777777" w:rsidR="00A63158" w:rsidRPr="005432A2" w:rsidRDefault="00A63158" w:rsidP="00A63158">
      <w:pPr>
        <w:widowControl w:val="0"/>
        <w:autoSpaceDE w:val="0"/>
        <w:autoSpaceDN w:val="0"/>
        <w:adjustRightInd w:val="0"/>
        <w:spacing w:after="0" w:line="240" w:lineRule="auto"/>
        <w:ind w:left="20"/>
        <w:rPr>
          <w:rFonts w:ascii="Times New Roman" w:hAnsi="Times New Roman"/>
          <w:sz w:val="24"/>
          <w:szCs w:val="24"/>
          <w:lang w:val="ru-RU"/>
        </w:rPr>
      </w:pPr>
    </w:p>
    <w:p w14:paraId="1F0AE770" w14:textId="77777777" w:rsidR="00AC5D8D" w:rsidRPr="00A77021" w:rsidRDefault="00AC5D8D" w:rsidP="00AC5D8D">
      <w:pPr>
        <w:widowControl w:val="0"/>
        <w:autoSpaceDE w:val="0"/>
        <w:autoSpaceDN w:val="0"/>
        <w:adjustRightInd w:val="0"/>
        <w:spacing w:after="0" w:line="240" w:lineRule="auto"/>
        <w:ind w:left="20"/>
        <w:rPr>
          <w:rFonts w:ascii="Times New Roman" w:hAnsi="Times New Roman"/>
          <w:sz w:val="24"/>
          <w:szCs w:val="24"/>
          <w:lang w:val="ru-RU"/>
        </w:rPr>
      </w:pPr>
    </w:p>
    <w:p w14:paraId="005D7062" w14:textId="77777777" w:rsidR="00AC5D8D" w:rsidRPr="00683714" w:rsidRDefault="00AC5D8D" w:rsidP="00AC5D8D">
      <w:pPr>
        <w:pStyle w:val="1"/>
        <w:rPr>
          <w:szCs w:val="24"/>
          <w:lang w:val="ru-RU"/>
        </w:rPr>
      </w:pPr>
      <w:bookmarkStart w:id="44" w:name="_Toc65592501"/>
      <w:r w:rsidRPr="00683714">
        <w:rPr>
          <w:szCs w:val="24"/>
          <w:lang w:val="ru-RU"/>
        </w:rPr>
        <w:t>1.</w:t>
      </w:r>
      <w:r w:rsidRPr="00683714">
        <w:rPr>
          <w:bCs w:val="0"/>
          <w:szCs w:val="24"/>
          <w:lang w:val="ru-RU"/>
        </w:rPr>
        <w:t>4</w:t>
      </w:r>
      <w:r w:rsidRPr="00683714">
        <w:rPr>
          <w:szCs w:val="24"/>
          <w:lang w:val="ru-RU"/>
        </w:rPr>
        <w:t>.1.2 Зоны действия крышных котельных</w:t>
      </w:r>
      <w:bookmarkEnd w:id="44"/>
    </w:p>
    <w:p w14:paraId="1BAD1806" w14:textId="77777777" w:rsidR="00AC5D8D" w:rsidRPr="00683714" w:rsidRDefault="00AC5D8D" w:rsidP="00AC5D8D">
      <w:pPr>
        <w:widowControl w:val="0"/>
        <w:autoSpaceDE w:val="0"/>
        <w:autoSpaceDN w:val="0"/>
        <w:adjustRightInd w:val="0"/>
        <w:spacing w:after="0" w:line="271" w:lineRule="exact"/>
        <w:rPr>
          <w:rFonts w:ascii="Times New Roman" w:hAnsi="Times New Roman"/>
          <w:sz w:val="24"/>
          <w:szCs w:val="24"/>
          <w:lang w:val="ru-RU"/>
        </w:rPr>
      </w:pPr>
    </w:p>
    <w:p w14:paraId="5A7F6F67" w14:textId="77777777" w:rsidR="00A63158" w:rsidRDefault="00A63158" w:rsidP="00A63158">
      <w:pPr>
        <w:widowControl w:val="0"/>
        <w:autoSpaceDE w:val="0"/>
        <w:autoSpaceDN w:val="0"/>
        <w:adjustRightInd w:val="0"/>
        <w:spacing w:after="0" w:line="240" w:lineRule="auto"/>
        <w:ind w:left="720"/>
        <w:rPr>
          <w:rFonts w:ascii="Times New Roman" w:hAnsi="Times New Roman"/>
          <w:sz w:val="24"/>
          <w:szCs w:val="24"/>
          <w:lang w:val="ru-RU"/>
        </w:rPr>
      </w:pPr>
      <w:r w:rsidRPr="00825359">
        <w:rPr>
          <w:rFonts w:ascii="Times New Roman" w:hAnsi="Times New Roman"/>
          <w:sz w:val="24"/>
          <w:szCs w:val="24"/>
          <w:lang w:val="ru-RU"/>
        </w:rPr>
        <w:t xml:space="preserve">Крышные котельные в </w:t>
      </w:r>
      <w:r w:rsidR="00C55C8B">
        <w:rPr>
          <w:rFonts w:ascii="Times New Roman" w:hAnsi="Times New Roman"/>
          <w:sz w:val="24"/>
          <w:szCs w:val="24"/>
          <w:lang w:val="ru-RU"/>
        </w:rPr>
        <w:t>Явасском городском поселении</w:t>
      </w:r>
      <w:r w:rsidR="007370CB">
        <w:rPr>
          <w:rFonts w:ascii="Times New Roman" w:hAnsi="Times New Roman"/>
          <w:sz w:val="24"/>
          <w:szCs w:val="24"/>
          <w:lang w:val="ru-RU"/>
        </w:rPr>
        <w:t xml:space="preserve"> </w:t>
      </w:r>
      <w:r w:rsidR="005841A6" w:rsidRPr="00CB2211">
        <w:rPr>
          <w:rFonts w:ascii="Times New Roman" w:hAnsi="Times New Roman"/>
          <w:color w:val="000000"/>
          <w:sz w:val="24"/>
          <w:szCs w:val="24"/>
          <w:lang w:val="ru-RU"/>
        </w:rPr>
        <w:t>отсутствуют</w:t>
      </w:r>
      <w:r w:rsidRPr="00825359">
        <w:rPr>
          <w:rFonts w:ascii="Times New Roman" w:hAnsi="Times New Roman"/>
          <w:sz w:val="24"/>
          <w:szCs w:val="24"/>
          <w:lang w:val="ru-RU"/>
        </w:rPr>
        <w:t>.</w:t>
      </w:r>
    </w:p>
    <w:p w14:paraId="65E1A6BF" w14:textId="77777777" w:rsidR="00AC5D8D" w:rsidRPr="00683714"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1CC6CF8C" w14:textId="77777777" w:rsidR="00AC5D8D" w:rsidRPr="00683714" w:rsidRDefault="00AC5D8D" w:rsidP="00D244A4">
      <w:pPr>
        <w:pStyle w:val="1"/>
        <w:jc w:val="both"/>
        <w:rPr>
          <w:b w:val="0"/>
          <w:bCs w:val="0"/>
          <w:szCs w:val="24"/>
          <w:lang w:val="ru-RU"/>
        </w:rPr>
      </w:pPr>
      <w:bookmarkStart w:id="45" w:name="_Toc65592502"/>
      <w:r w:rsidRPr="00683714">
        <w:rPr>
          <w:szCs w:val="24"/>
          <w:lang w:val="ru-RU"/>
        </w:rPr>
        <w:t>1.</w:t>
      </w:r>
      <w:r w:rsidRPr="00683714">
        <w:rPr>
          <w:bCs w:val="0"/>
          <w:szCs w:val="24"/>
          <w:lang w:val="ru-RU"/>
        </w:rPr>
        <w:t>4</w:t>
      </w:r>
      <w:r w:rsidRPr="00683714">
        <w:rPr>
          <w:szCs w:val="24"/>
          <w:lang w:val="ru-RU"/>
        </w:rPr>
        <w:t>.1.3 Зоны действия источников прочих муниципальных и ведомственных котельных</w:t>
      </w:r>
      <w:bookmarkEnd w:id="45"/>
    </w:p>
    <w:p w14:paraId="1214DF64" w14:textId="77777777" w:rsidR="00AC5D8D" w:rsidRPr="00683714" w:rsidRDefault="00AC5D8D" w:rsidP="00AC5D8D">
      <w:pPr>
        <w:widowControl w:val="0"/>
        <w:autoSpaceDE w:val="0"/>
        <w:autoSpaceDN w:val="0"/>
        <w:adjustRightInd w:val="0"/>
        <w:spacing w:after="0" w:line="240" w:lineRule="auto"/>
        <w:ind w:firstLine="709"/>
        <w:rPr>
          <w:rFonts w:ascii="Times New Roman" w:hAnsi="Times New Roman"/>
          <w:sz w:val="24"/>
          <w:szCs w:val="24"/>
          <w:lang w:val="ru-RU"/>
        </w:rPr>
      </w:pPr>
    </w:p>
    <w:p w14:paraId="45CAB547" w14:textId="77777777" w:rsidR="00AC5D8D" w:rsidRPr="00683714" w:rsidRDefault="00AC5D8D" w:rsidP="00AC5D8D">
      <w:pPr>
        <w:widowControl w:val="0"/>
        <w:autoSpaceDE w:val="0"/>
        <w:autoSpaceDN w:val="0"/>
        <w:adjustRightInd w:val="0"/>
        <w:spacing w:after="0" w:line="53" w:lineRule="exact"/>
        <w:rPr>
          <w:rFonts w:ascii="Times New Roman" w:hAnsi="Times New Roman"/>
          <w:sz w:val="24"/>
          <w:szCs w:val="24"/>
          <w:lang w:val="ru-RU"/>
        </w:rPr>
      </w:pPr>
    </w:p>
    <w:p w14:paraId="0C99363E" w14:textId="77777777" w:rsidR="00A63158" w:rsidRDefault="00A63158" w:rsidP="00A63158">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Pr>
          <w:rFonts w:ascii="Times New Roman" w:hAnsi="Times New Roman"/>
          <w:sz w:val="24"/>
          <w:szCs w:val="24"/>
          <w:lang w:val="ru-RU"/>
        </w:rPr>
        <w:t xml:space="preserve">В </w:t>
      </w:r>
      <w:r w:rsidR="00B35FFA">
        <w:rPr>
          <w:rFonts w:ascii="Times New Roman" w:hAnsi="Times New Roman"/>
          <w:sz w:val="24"/>
          <w:szCs w:val="24"/>
          <w:lang w:val="ru-RU"/>
        </w:rPr>
        <w:t>Явасском городском поселении</w:t>
      </w:r>
      <w:r w:rsidR="007370CB">
        <w:rPr>
          <w:rFonts w:ascii="Times New Roman" w:hAnsi="Times New Roman"/>
          <w:sz w:val="24"/>
          <w:szCs w:val="24"/>
          <w:lang w:val="ru-RU"/>
        </w:rPr>
        <w:t xml:space="preserve"> </w:t>
      </w:r>
      <w:r w:rsidR="005841A6">
        <w:rPr>
          <w:rFonts w:ascii="Times New Roman" w:hAnsi="Times New Roman"/>
          <w:sz w:val="24"/>
          <w:szCs w:val="24"/>
          <w:lang w:val="ru-RU"/>
        </w:rPr>
        <w:t>отсутствуют</w:t>
      </w:r>
      <w:r>
        <w:rPr>
          <w:rFonts w:ascii="Times New Roman" w:hAnsi="Times New Roman"/>
          <w:sz w:val="24"/>
          <w:szCs w:val="24"/>
          <w:lang w:val="ru-RU"/>
        </w:rPr>
        <w:t xml:space="preserve"> прочие источники теплоснабжения. </w:t>
      </w:r>
    </w:p>
    <w:p w14:paraId="6CC2AD01" w14:textId="77777777" w:rsidR="00AC5D8D" w:rsidRPr="006D6FEC" w:rsidRDefault="00AC5D8D"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highlight w:val="yellow"/>
          <w:lang w:val="ru-RU"/>
        </w:rPr>
      </w:pPr>
    </w:p>
    <w:p w14:paraId="03740052" w14:textId="77777777" w:rsidR="00AC5D8D" w:rsidRPr="00683714" w:rsidRDefault="00AC5D8D" w:rsidP="00AC5D8D">
      <w:pPr>
        <w:pStyle w:val="1"/>
        <w:rPr>
          <w:szCs w:val="24"/>
          <w:lang w:val="ru-RU"/>
        </w:rPr>
      </w:pPr>
      <w:bookmarkStart w:id="46" w:name="_Toc65592503"/>
      <w:r w:rsidRPr="00683714">
        <w:rPr>
          <w:szCs w:val="24"/>
          <w:lang w:val="ru-RU"/>
        </w:rPr>
        <w:t>1.</w:t>
      </w:r>
      <w:r w:rsidRPr="00683714">
        <w:rPr>
          <w:bCs w:val="0"/>
          <w:szCs w:val="24"/>
          <w:lang w:val="ru-RU"/>
        </w:rPr>
        <w:t>4</w:t>
      </w:r>
      <w:r w:rsidRPr="00683714">
        <w:rPr>
          <w:szCs w:val="24"/>
          <w:lang w:val="ru-RU"/>
        </w:rPr>
        <w:t>.1.4 Зоны действия источников индивидуального теплоснабжения</w:t>
      </w:r>
      <w:bookmarkEnd w:id="46"/>
    </w:p>
    <w:p w14:paraId="143CEE22" w14:textId="77777777" w:rsidR="00AC5D8D" w:rsidRPr="00683714" w:rsidRDefault="00AC5D8D" w:rsidP="00AC5D8D">
      <w:pPr>
        <w:widowControl w:val="0"/>
        <w:autoSpaceDE w:val="0"/>
        <w:autoSpaceDN w:val="0"/>
        <w:adjustRightInd w:val="0"/>
        <w:spacing w:after="0" w:line="329" w:lineRule="exact"/>
        <w:rPr>
          <w:rFonts w:ascii="Times New Roman" w:hAnsi="Times New Roman"/>
          <w:sz w:val="24"/>
          <w:szCs w:val="24"/>
          <w:lang w:val="ru-RU"/>
        </w:rPr>
      </w:pPr>
    </w:p>
    <w:p w14:paraId="00884581" w14:textId="77777777" w:rsidR="00A63158" w:rsidRDefault="00A63158" w:rsidP="00A63158">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sidRPr="00B8454B">
        <w:rPr>
          <w:rFonts w:ascii="Times New Roman" w:hAnsi="Times New Roman"/>
          <w:sz w:val="24"/>
          <w:szCs w:val="24"/>
          <w:lang w:val="ru-RU"/>
        </w:rPr>
        <w:t xml:space="preserve">Зоны действия источников индивидуального теплоснабжения находятся в частном секторе поселка. Имеется </w:t>
      </w:r>
      <w:r w:rsidRPr="001F596F">
        <w:rPr>
          <w:rFonts w:ascii="Times New Roman" w:hAnsi="Times New Roman"/>
          <w:sz w:val="24"/>
          <w:szCs w:val="24"/>
          <w:lang w:val="ru-RU"/>
        </w:rPr>
        <w:t>и индивидуальное теплоснабжение в многоквартирных домах</w:t>
      </w:r>
      <w:r>
        <w:rPr>
          <w:rFonts w:ascii="Times New Roman" w:hAnsi="Times New Roman"/>
          <w:sz w:val="24"/>
          <w:szCs w:val="24"/>
          <w:lang w:val="ru-RU"/>
        </w:rPr>
        <w:t>.</w:t>
      </w:r>
    </w:p>
    <w:p w14:paraId="06DF0D5B" w14:textId="77777777" w:rsidR="004B0D50" w:rsidRDefault="004B0D50" w:rsidP="00B35FFA">
      <w:pPr>
        <w:pStyle w:val="1"/>
        <w:ind w:firstLine="0"/>
        <w:rPr>
          <w:rFonts w:eastAsia="Times New Roman" w:cs="Times New Roman"/>
          <w:b w:val="0"/>
          <w:bCs w:val="0"/>
          <w:szCs w:val="24"/>
          <w:lang w:val="ru-RU"/>
        </w:rPr>
      </w:pPr>
    </w:p>
    <w:p w14:paraId="361004F9" w14:textId="77777777" w:rsidR="00B35FFA" w:rsidRPr="00B35FFA" w:rsidRDefault="00B35FFA" w:rsidP="00B35FFA">
      <w:pPr>
        <w:rPr>
          <w:lang w:val="ru-RU"/>
        </w:rPr>
      </w:pPr>
    </w:p>
    <w:p w14:paraId="1F9B8A2E" w14:textId="77777777" w:rsidR="00AC5D8D" w:rsidRPr="00207111" w:rsidRDefault="00AC5D8D" w:rsidP="00207111">
      <w:pPr>
        <w:pStyle w:val="1"/>
        <w:rPr>
          <w:szCs w:val="24"/>
          <w:lang w:val="ru-RU"/>
        </w:rPr>
      </w:pPr>
      <w:bookmarkStart w:id="47" w:name="_Toc65592504"/>
      <w:r w:rsidRPr="00207111">
        <w:rPr>
          <w:szCs w:val="24"/>
          <w:lang w:val="ru-RU"/>
        </w:rPr>
        <w:t>1.</w:t>
      </w:r>
      <w:r w:rsidRPr="00207111">
        <w:rPr>
          <w:bCs w:val="0"/>
          <w:szCs w:val="24"/>
          <w:lang w:val="ru-RU"/>
        </w:rPr>
        <w:t>4</w:t>
      </w:r>
      <w:r w:rsidRPr="00207111">
        <w:rPr>
          <w:szCs w:val="24"/>
          <w:lang w:val="ru-RU"/>
        </w:rPr>
        <w:t>.2 Определение эффективного радиуса теплоснабжения</w:t>
      </w:r>
      <w:bookmarkEnd w:id="47"/>
    </w:p>
    <w:p w14:paraId="2D10CE0B" w14:textId="77777777" w:rsidR="00AC5D8D" w:rsidRPr="00207111" w:rsidRDefault="00AC5D8D"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78BD52D6" w14:textId="77777777" w:rsidR="00A63158" w:rsidRPr="00825359" w:rsidRDefault="00A63158" w:rsidP="00A63158">
      <w:pPr>
        <w:widowControl w:val="0"/>
        <w:overflowPunct w:val="0"/>
        <w:autoSpaceDE w:val="0"/>
        <w:autoSpaceDN w:val="0"/>
        <w:adjustRightInd w:val="0"/>
        <w:spacing w:after="0" w:line="227"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 xml:space="preserve">Радиус эффективного теплоснабжения </w:t>
      </w:r>
      <w:r w:rsidRPr="00DD6A58">
        <w:rPr>
          <w:rFonts w:ascii="Times New Roman" w:hAnsi="Times New Roman"/>
          <w:sz w:val="24"/>
          <w:szCs w:val="24"/>
          <w:lang w:val="ru-RU"/>
        </w:rPr>
        <w:t xml:space="preserve">– </w:t>
      </w:r>
      <w:r w:rsidRPr="00825359">
        <w:rPr>
          <w:rFonts w:ascii="Times New Roman" w:hAnsi="Times New Roman"/>
          <w:sz w:val="24"/>
          <w:szCs w:val="24"/>
          <w:lang w:val="ru-RU"/>
        </w:rPr>
        <w:t>максимальное расстояние от теплопотребляющей установки до ближайшего источника тепловой энергии в сист</w:t>
      </w:r>
      <w:r>
        <w:rPr>
          <w:rFonts w:ascii="Times New Roman" w:hAnsi="Times New Roman"/>
          <w:sz w:val="24"/>
          <w:szCs w:val="24"/>
          <w:lang w:val="ru-RU"/>
        </w:rPr>
        <w:t>еме теплоснабжения, при превыше</w:t>
      </w:r>
      <w:r w:rsidRPr="00825359">
        <w:rPr>
          <w:rFonts w:ascii="Times New Roman" w:hAnsi="Times New Roman"/>
          <w:sz w:val="24"/>
          <w:szCs w:val="24"/>
          <w:lang w:val="ru-RU"/>
        </w:rPr>
        <w:t>нии которого подключение теплопотребляющей установки к данной</w:t>
      </w:r>
      <w:r>
        <w:rPr>
          <w:rFonts w:ascii="Times New Roman" w:hAnsi="Times New Roman"/>
          <w:sz w:val="24"/>
          <w:szCs w:val="24"/>
          <w:lang w:val="ru-RU"/>
        </w:rPr>
        <w:t xml:space="preserve"> системе теплоснабжения не</w:t>
      </w:r>
      <w:r w:rsidRPr="00825359">
        <w:rPr>
          <w:rFonts w:ascii="Times New Roman" w:hAnsi="Times New Roman"/>
          <w:sz w:val="24"/>
          <w:szCs w:val="24"/>
          <w:lang w:val="ru-RU"/>
        </w:rPr>
        <w:t>целесообразно по причине увеличения совокупных расходов в системе теплоснабжения.</w:t>
      </w:r>
    </w:p>
    <w:p w14:paraId="121FC997" w14:textId="77777777" w:rsidR="00A63158" w:rsidRPr="00825359" w:rsidRDefault="00A63158" w:rsidP="00A63158">
      <w:pPr>
        <w:widowControl w:val="0"/>
        <w:overflowPunct w:val="0"/>
        <w:autoSpaceDE w:val="0"/>
        <w:autoSpaceDN w:val="0"/>
        <w:adjustRightInd w:val="0"/>
        <w:spacing w:after="0" w:line="232"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Подключение дополнительной тепловой нагрузки с уве</w:t>
      </w:r>
      <w:r>
        <w:rPr>
          <w:rFonts w:ascii="Times New Roman" w:hAnsi="Times New Roman"/>
          <w:sz w:val="24"/>
          <w:szCs w:val="24"/>
          <w:lang w:val="ru-RU"/>
        </w:rPr>
        <w:t>личением радиуса действия источ</w:t>
      </w:r>
      <w:r w:rsidRPr="00825359">
        <w:rPr>
          <w:rFonts w:ascii="Times New Roman" w:hAnsi="Times New Roman"/>
          <w:sz w:val="24"/>
          <w:szCs w:val="24"/>
          <w:lang w:val="ru-RU"/>
        </w:rPr>
        <w:t>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w:t>
      </w:r>
      <w:r>
        <w:rPr>
          <w:rFonts w:ascii="Times New Roman" w:hAnsi="Times New Roman"/>
          <w:sz w:val="24"/>
          <w:szCs w:val="24"/>
          <w:lang w:val="ru-RU"/>
        </w:rPr>
        <w:t>ие, при котором увеличение дохо</w:t>
      </w:r>
      <w:r w:rsidRPr="00825359">
        <w:rPr>
          <w:rFonts w:ascii="Times New Roman" w:hAnsi="Times New Roman"/>
          <w:sz w:val="24"/>
          <w:szCs w:val="24"/>
          <w:lang w:val="ru-RU"/>
        </w:rPr>
        <w:t>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w:t>
      </w:r>
      <w:r>
        <w:rPr>
          <w:rFonts w:ascii="Times New Roman" w:hAnsi="Times New Roman"/>
          <w:sz w:val="24"/>
          <w:szCs w:val="24"/>
          <w:lang w:val="ru-RU"/>
        </w:rPr>
        <w:t>ям тепловой энергии) явля</w:t>
      </w:r>
      <w:r w:rsidRPr="00825359">
        <w:rPr>
          <w:rFonts w:ascii="Times New Roman" w:hAnsi="Times New Roman"/>
          <w:sz w:val="24"/>
          <w:szCs w:val="24"/>
          <w:lang w:val="ru-RU"/>
        </w:rPr>
        <w:t>ются минимальными.</w:t>
      </w:r>
    </w:p>
    <w:p w14:paraId="6885646B" w14:textId="77777777" w:rsidR="00A63158" w:rsidRPr="00825359" w:rsidRDefault="00A63158" w:rsidP="00A63158">
      <w:pPr>
        <w:widowControl w:val="0"/>
        <w:autoSpaceDE w:val="0"/>
        <w:autoSpaceDN w:val="0"/>
        <w:adjustRightInd w:val="0"/>
        <w:spacing w:after="0" w:line="6" w:lineRule="exact"/>
        <w:jc w:val="both"/>
        <w:rPr>
          <w:rFonts w:ascii="Times New Roman" w:hAnsi="Times New Roman"/>
          <w:sz w:val="24"/>
          <w:szCs w:val="24"/>
          <w:lang w:val="ru-RU"/>
        </w:rPr>
      </w:pPr>
    </w:p>
    <w:p w14:paraId="606A5069" w14:textId="77777777" w:rsidR="00A63158" w:rsidRPr="00491A62" w:rsidRDefault="00A63158" w:rsidP="00A63158">
      <w:pPr>
        <w:widowControl w:val="0"/>
        <w:numPr>
          <w:ilvl w:val="1"/>
          <w:numId w:val="1"/>
        </w:numPr>
        <w:tabs>
          <w:tab w:val="clear" w:pos="1440"/>
        </w:tabs>
        <w:overflowPunct w:val="0"/>
        <w:autoSpaceDE w:val="0"/>
        <w:autoSpaceDN w:val="0"/>
        <w:adjustRightInd w:val="0"/>
        <w:spacing w:after="0" w:line="240" w:lineRule="auto"/>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основу расчета были положены полуэмпирические соотношения, которые представлены </w:t>
      </w:r>
      <w:r>
        <w:rPr>
          <w:rFonts w:ascii="Times New Roman" w:hAnsi="Times New Roman"/>
          <w:sz w:val="24"/>
          <w:szCs w:val="24"/>
          <w:lang w:val="ru-RU"/>
        </w:rPr>
        <w:t xml:space="preserve">в </w:t>
      </w:r>
      <w:r w:rsidRPr="00491A62">
        <w:rPr>
          <w:rFonts w:ascii="Times New Roman" w:hAnsi="Times New Roman"/>
          <w:sz w:val="24"/>
          <w:szCs w:val="24"/>
          <w:lang w:val="ru-RU"/>
        </w:rPr>
        <w:t xml:space="preserve">«Нормах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 </w:t>
      </w:r>
    </w:p>
    <w:p w14:paraId="699BA96E" w14:textId="77777777" w:rsidR="00A63158" w:rsidRDefault="00A63158" w:rsidP="00A63158">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Связь между удельными затратами на производство и тра</w:t>
      </w:r>
      <w:r>
        <w:rPr>
          <w:rFonts w:ascii="Times New Roman" w:hAnsi="Times New Roman"/>
          <w:sz w:val="24"/>
          <w:szCs w:val="24"/>
          <w:lang w:val="ru-RU"/>
        </w:rPr>
        <w:t>нспорт тепловой энергии с радиу</w:t>
      </w:r>
      <w:r w:rsidRPr="00825359">
        <w:rPr>
          <w:rFonts w:ascii="Times New Roman" w:hAnsi="Times New Roman"/>
          <w:sz w:val="24"/>
          <w:szCs w:val="24"/>
          <w:lang w:val="ru-RU"/>
        </w:rPr>
        <w:t>сом теплоснабжения осуществляется с помощью следующей полуэмпирической</w:t>
      </w:r>
      <w:r>
        <w:rPr>
          <w:rFonts w:ascii="Times New Roman" w:hAnsi="Times New Roman"/>
          <w:sz w:val="24"/>
          <w:szCs w:val="24"/>
          <w:lang w:val="ru-RU"/>
        </w:rPr>
        <w:t xml:space="preserve"> зависимости:</w:t>
      </w:r>
    </w:p>
    <w:p w14:paraId="13BFC046" w14:textId="77777777" w:rsidR="00A63158" w:rsidRDefault="00A63158"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3E3FF2B4" w14:textId="77777777" w:rsidR="00A63158" w:rsidRDefault="00A63158"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364EC2DA" w14:textId="77777777" w:rsidR="00A63158" w:rsidRPr="00207111" w:rsidRDefault="00A63158"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0695E86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m:oMathPara>
        <m:oMath>
          <m:r>
            <w:rPr>
              <w:rFonts w:ascii="Cambria Math" w:hAnsi="Cambria Math"/>
              <w:sz w:val="24"/>
            </w:rPr>
            <m:t>S=b+</m:t>
          </m:r>
          <m:f>
            <m:fPr>
              <m:ctrlPr>
                <w:rPr>
                  <w:rFonts w:ascii="Cambria Math" w:hAnsi="Cambria Math"/>
                  <w:i/>
                  <w:sz w:val="24"/>
                </w:rPr>
              </m:ctrlPr>
            </m:fPr>
            <m:num>
              <m:r>
                <w:rPr>
                  <w:rFonts w:ascii="Cambria Math" w:hAnsi="Cambria Math"/>
                  <w:sz w:val="24"/>
                </w:rPr>
                <m:t>30∙</m:t>
              </m:r>
              <m:sSup>
                <m:sSupPr>
                  <m:ctrlPr>
                    <w:rPr>
                      <w:rFonts w:ascii="Cambria Math" w:hAnsi="Cambria Math"/>
                      <w:i/>
                      <w:sz w:val="24"/>
                    </w:rPr>
                  </m:ctrlPr>
                </m:sSupPr>
                <m:e>
                  <m:r>
                    <w:rPr>
                      <w:rFonts w:ascii="Cambria Math" w:hAnsi="Cambria Math"/>
                      <w:sz w:val="24"/>
                    </w:rPr>
                    <m:t>10</m:t>
                  </m:r>
                </m:e>
                <m:sup>
                  <m:r>
                    <w:rPr>
                      <w:rFonts w:ascii="Cambria Math" w:hAnsi="Cambria Math"/>
                      <w:sz w:val="24"/>
                    </w:rPr>
                    <m:t>8</m:t>
                  </m:r>
                </m:sup>
              </m:sSup>
              <m:r>
                <w:rPr>
                  <w:rFonts w:ascii="Cambria Math" w:hAnsi="Cambria Math"/>
                  <w:sz w:val="24"/>
                </w:rPr>
                <m:t>∙ω</m:t>
              </m:r>
            </m:num>
            <m:den>
              <m:sSup>
                <m:sSupPr>
                  <m:ctrlPr>
                    <w:rPr>
                      <w:rFonts w:ascii="Cambria Math" w:hAnsi="Cambria Math"/>
                      <w:i/>
                      <w:sz w:val="24"/>
                    </w:rPr>
                  </m:ctrlPr>
                </m:sSupPr>
                <m:e>
                  <m:r>
                    <w:rPr>
                      <w:rFonts w:ascii="Cambria Math" w:hAnsi="Cambria Math"/>
                      <w:sz w:val="24"/>
                    </w:rPr>
                    <m:t>R</m:t>
                  </m:r>
                </m:e>
                <m:sup>
                  <m:r>
                    <w:rPr>
                      <w:rFonts w:ascii="Cambria Math" w:hAnsi="Cambria Math"/>
                      <w:sz w:val="24"/>
                    </w:rPr>
                    <m:t>2</m:t>
                  </m:r>
                </m:sup>
              </m:sSup>
              <m:r>
                <w:rPr>
                  <w:rFonts w:ascii="Cambria Math" w:hAnsi="Cambria Math"/>
                  <w:sz w:val="24"/>
                </w:rPr>
                <m:t>∙</m:t>
              </m:r>
              <m:r>
                <w:rPr>
                  <w:rFonts w:ascii="Cambria Math" w:hAnsi="Cambria Math"/>
                  <w:sz w:val="24"/>
                  <w:lang w:val="ru-RU"/>
                </w:rPr>
                <m:t>П</m:t>
              </m:r>
            </m:den>
          </m:f>
          <m:r>
            <w:rPr>
              <w:rFonts w:ascii="Cambria Math" w:hAnsi="Cambria Math"/>
              <w:sz w:val="24"/>
            </w:rPr>
            <m:t>+</m:t>
          </m:r>
          <m:f>
            <m:fPr>
              <m:ctrlPr>
                <w:rPr>
                  <w:rFonts w:ascii="Cambria Math" w:hAnsi="Cambria Math"/>
                  <w:i/>
                  <w:sz w:val="24"/>
                </w:rPr>
              </m:ctrlPr>
            </m:fPr>
            <m:num>
              <m:r>
                <w:rPr>
                  <w:rFonts w:ascii="Cambria Math" w:hAnsi="Cambria Math"/>
                  <w:sz w:val="24"/>
                </w:rPr>
                <m:t>95∙</m:t>
              </m:r>
              <m:sSup>
                <m:sSupPr>
                  <m:ctrlPr>
                    <w:rPr>
                      <w:rFonts w:ascii="Cambria Math" w:hAnsi="Cambria Math"/>
                      <w:i/>
                      <w:sz w:val="24"/>
                    </w:rPr>
                  </m:ctrlPr>
                </m:sSupPr>
                <m:e>
                  <m:r>
                    <w:rPr>
                      <w:rFonts w:ascii="Cambria Math" w:hAnsi="Cambria Math"/>
                      <w:sz w:val="24"/>
                    </w:rPr>
                    <m:t>R</m:t>
                  </m:r>
                </m:e>
                <m:sup>
                  <m:r>
                    <w:rPr>
                      <w:rFonts w:ascii="Cambria Math" w:hAnsi="Cambria Math"/>
                      <w:sz w:val="24"/>
                    </w:rPr>
                    <m:t>0.86</m:t>
                  </m:r>
                </m:sup>
              </m:sSup>
              <m:r>
                <w:rPr>
                  <w:rFonts w:ascii="Cambria Math" w:hAnsi="Cambria Math"/>
                  <w:sz w:val="24"/>
                </w:rPr>
                <m:t>∙</m:t>
              </m:r>
              <m:sSup>
                <m:sSupPr>
                  <m:ctrlPr>
                    <w:rPr>
                      <w:rFonts w:ascii="Cambria Math" w:hAnsi="Cambria Math"/>
                      <w:i/>
                      <w:sz w:val="24"/>
                    </w:rPr>
                  </m:ctrlPr>
                </m:sSupPr>
                <m:e>
                  <m:r>
                    <w:rPr>
                      <w:rFonts w:ascii="Cambria Math" w:hAnsi="Cambria Math"/>
                      <w:sz w:val="24"/>
                    </w:rPr>
                    <m:t>B</m:t>
                  </m:r>
                </m:e>
                <m:sup>
                  <m:r>
                    <w:rPr>
                      <w:rFonts w:ascii="Cambria Math" w:hAnsi="Cambria Math"/>
                      <w:sz w:val="24"/>
                    </w:rPr>
                    <m:t>0.26</m:t>
                  </m:r>
                </m:sup>
              </m:sSup>
              <m:r>
                <w:rPr>
                  <w:rFonts w:ascii="Cambria Math" w:hAnsi="Cambria Math"/>
                  <w:sz w:val="24"/>
                </w:rPr>
                <m:t>∙S</m:t>
              </m:r>
            </m:num>
            <m:den>
              <m:sSup>
                <m:sSupPr>
                  <m:ctrlPr>
                    <w:rPr>
                      <w:rFonts w:ascii="Cambria Math" w:hAnsi="Cambria Math"/>
                      <w:i/>
                      <w:sz w:val="24"/>
                    </w:rPr>
                  </m:ctrlPr>
                </m:sSupPr>
                <m:e>
                  <m:r>
                    <w:rPr>
                      <w:rFonts w:ascii="Cambria Math" w:hAnsi="Cambria Math"/>
                      <w:sz w:val="24"/>
                      <w:lang w:val="ru-RU"/>
                    </w:rPr>
                    <m:t>П</m:t>
                  </m:r>
                </m:e>
                <m:sup>
                  <m:r>
                    <w:rPr>
                      <w:rFonts w:ascii="Cambria Math" w:hAnsi="Cambria Math"/>
                      <w:sz w:val="24"/>
                    </w:rPr>
                    <m:t>0.62</m:t>
                  </m:r>
                </m:sup>
              </m:sSup>
              <m:r>
                <w:rPr>
                  <w:rFonts w:ascii="Cambria Math" w:hAnsi="Cambria Math"/>
                  <w:sz w:val="24"/>
                </w:rPr>
                <m:t>∙</m:t>
              </m:r>
              <m:sSup>
                <m:sSupPr>
                  <m:ctrlPr>
                    <w:rPr>
                      <w:rFonts w:ascii="Cambria Math" w:hAnsi="Cambria Math"/>
                      <w:i/>
                      <w:sz w:val="24"/>
                    </w:rPr>
                  </m:ctrlPr>
                </m:sSupPr>
                <m:e>
                  <m:r>
                    <w:rPr>
                      <w:rFonts w:ascii="Cambria Math" w:hAnsi="Cambria Math"/>
                      <w:sz w:val="24"/>
                    </w:rPr>
                    <m:t>П</m:t>
                  </m:r>
                </m:e>
                <m:sup>
                  <m:r>
                    <w:rPr>
                      <w:rFonts w:ascii="Cambria Math" w:hAnsi="Cambria Math"/>
                      <w:sz w:val="24"/>
                    </w:rPr>
                    <m:t>0.19</m:t>
                  </m:r>
                </m:sup>
              </m:sSup>
              <m:r>
                <w:rPr>
                  <w:rFonts w:ascii="Cambria Math" w:hAnsi="Cambria Math"/>
                  <w:sz w:val="24"/>
                </w:rPr>
                <m:t>∆</m:t>
              </m:r>
              <m:sSup>
                <m:sSupPr>
                  <m:ctrlPr>
                    <w:rPr>
                      <w:rFonts w:ascii="Cambria Math" w:hAnsi="Cambria Math"/>
                      <w:i/>
                      <w:sz w:val="24"/>
                    </w:rPr>
                  </m:ctrlPr>
                </m:sSupPr>
                <m:e>
                  <m:r>
                    <w:rPr>
                      <w:rFonts w:ascii="Cambria Math" w:hAnsi="Cambria Math"/>
                      <w:sz w:val="24"/>
                    </w:rPr>
                    <m:t>τ</m:t>
                  </m:r>
                </m:e>
                <m:sup>
                  <m:r>
                    <w:rPr>
                      <w:rFonts w:ascii="Cambria Math" w:hAnsi="Cambria Math"/>
                      <w:sz w:val="24"/>
                    </w:rPr>
                    <m:t>0.38</m:t>
                  </m:r>
                </m:sup>
              </m:sSup>
            </m:den>
          </m:f>
          <m:r>
            <w:rPr>
              <w:rFonts w:ascii="Cambria Math" w:hAnsi="Cambria Math"/>
              <w:sz w:val="24"/>
              <w:lang w:val="ru-RU"/>
            </w:rPr>
            <m:t>,</m:t>
          </m:r>
        </m:oMath>
      </m:oMathPara>
    </w:p>
    <w:p w14:paraId="4001B500"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14:paraId="1C8984F6" w14:textId="77777777" w:rsidR="00D52049" w:rsidRPr="00207111" w:rsidRDefault="00D52049" w:rsidP="00207111">
      <w:pPr>
        <w:widowControl w:val="0"/>
        <w:overflowPunct w:val="0"/>
        <w:autoSpaceDE w:val="0"/>
        <w:autoSpaceDN w:val="0"/>
        <w:adjustRightInd w:val="0"/>
        <w:spacing w:after="0" w:line="214" w:lineRule="auto"/>
        <w:ind w:left="7"/>
        <w:jc w:val="both"/>
        <w:rPr>
          <w:rFonts w:ascii="Times New Roman" w:hAnsi="Times New Roman"/>
          <w:sz w:val="24"/>
          <w:szCs w:val="24"/>
          <w:lang w:val="ru-RU"/>
        </w:rPr>
      </w:pPr>
      <w:r w:rsidRPr="00207111">
        <w:rPr>
          <w:rFonts w:ascii="Times New Roman" w:hAnsi="Times New Roman"/>
          <w:sz w:val="24"/>
          <w:szCs w:val="24"/>
          <w:lang w:val="ru-RU"/>
        </w:rPr>
        <w:t xml:space="preserve">где, </w:t>
      </w:r>
      <w:r w:rsidRPr="00207111">
        <w:rPr>
          <w:rFonts w:ascii="Times New Roman" w:hAnsi="Times New Roman"/>
          <w:i/>
          <w:iCs/>
          <w:sz w:val="24"/>
          <w:szCs w:val="24"/>
        </w:rPr>
        <w:t>R</w:t>
      </w:r>
      <w:r w:rsidRPr="00207111">
        <w:rPr>
          <w:rFonts w:ascii="Times New Roman" w:hAnsi="Times New Roman"/>
          <w:sz w:val="24"/>
          <w:szCs w:val="24"/>
          <w:lang w:val="ru-RU"/>
        </w:rPr>
        <w:t xml:space="preserve"> - радиус действия тепловой сети (длина главной тепловой магистрали самого протяженного вывода от источника), км;</w:t>
      </w:r>
    </w:p>
    <w:p w14:paraId="62BEA18A" w14:textId="77777777" w:rsidR="00D52049" w:rsidRPr="00207111" w:rsidRDefault="00D52049" w:rsidP="00207111">
      <w:pPr>
        <w:widowControl w:val="0"/>
        <w:autoSpaceDE w:val="0"/>
        <w:autoSpaceDN w:val="0"/>
        <w:adjustRightInd w:val="0"/>
        <w:spacing w:after="0" w:line="60" w:lineRule="exact"/>
        <w:rPr>
          <w:rFonts w:ascii="Times New Roman" w:hAnsi="Times New Roman"/>
          <w:sz w:val="24"/>
          <w:szCs w:val="24"/>
          <w:lang w:val="ru-RU"/>
        </w:rPr>
      </w:pPr>
    </w:p>
    <w:p w14:paraId="4648129C" w14:textId="77777777" w:rsidR="00D52049" w:rsidRPr="00207111" w:rsidRDefault="00D52049" w:rsidP="00207111">
      <w:pPr>
        <w:widowControl w:val="0"/>
        <w:overflowPunct w:val="0"/>
        <w:autoSpaceDE w:val="0"/>
        <w:autoSpaceDN w:val="0"/>
        <w:adjustRightInd w:val="0"/>
        <w:spacing w:after="0" w:line="214" w:lineRule="auto"/>
        <w:ind w:left="427"/>
        <w:rPr>
          <w:rFonts w:ascii="Times New Roman" w:hAnsi="Times New Roman"/>
          <w:sz w:val="24"/>
          <w:szCs w:val="24"/>
          <w:lang w:val="ru-RU"/>
        </w:rPr>
      </w:pPr>
      <w:r w:rsidRPr="00207111">
        <w:rPr>
          <w:rFonts w:ascii="Times New Roman" w:hAnsi="Times New Roman"/>
          <w:i/>
          <w:iCs/>
          <w:sz w:val="24"/>
          <w:szCs w:val="24"/>
        </w:rPr>
        <w:t>H</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потеря напора на трение при транспорте теплоносителя по тепловой магистрали,</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м.вод.</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ст.;</w:t>
      </w:r>
    </w:p>
    <w:p w14:paraId="55FEBE97" w14:textId="77777777" w:rsidR="00D52049" w:rsidRPr="00207111" w:rsidRDefault="00D52049" w:rsidP="00207111">
      <w:pPr>
        <w:widowControl w:val="0"/>
        <w:overflowPunct w:val="0"/>
        <w:autoSpaceDE w:val="0"/>
        <w:autoSpaceDN w:val="0"/>
        <w:adjustRightInd w:val="0"/>
        <w:spacing w:after="0" w:line="214" w:lineRule="auto"/>
        <w:ind w:left="427"/>
        <w:rPr>
          <w:rFonts w:ascii="Times New Roman" w:hAnsi="Times New Roman"/>
          <w:sz w:val="24"/>
          <w:szCs w:val="24"/>
          <w:lang w:val="ru-RU"/>
        </w:rPr>
      </w:pPr>
      <w:r w:rsidRPr="00207111">
        <w:rPr>
          <w:rFonts w:ascii="Times New Roman" w:hAnsi="Times New Roman"/>
          <w:i/>
          <w:iCs/>
          <w:sz w:val="24"/>
          <w:szCs w:val="24"/>
          <w:lang w:val="ru-RU"/>
        </w:rPr>
        <w:t xml:space="preserve"> </w:t>
      </w:r>
      <w:r w:rsidRPr="00207111">
        <w:rPr>
          <w:rFonts w:ascii="Times New Roman" w:hAnsi="Times New Roman"/>
          <w:i/>
          <w:iCs/>
          <w:sz w:val="24"/>
          <w:szCs w:val="24"/>
        </w:rPr>
        <w:t>b</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эмпирический коэффициент удельных затрат в единицу тепловой мощности котельной, руб/Гкал/ч;</w:t>
      </w:r>
    </w:p>
    <w:p w14:paraId="28E2917B" w14:textId="77777777" w:rsidR="00D52049" w:rsidRPr="00207111" w:rsidRDefault="00D52049" w:rsidP="00207111">
      <w:pPr>
        <w:widowControl w:val="0"/>
        <w:autoSpaceDE w:val="0"/>
        <w:autoSpaceDN w:val="0"/>
        <w:adjustRightInd w:val="0"/>
        <w:spacing w:after="0" w:line="240" w:lineRule="auto"/>
        <w:ind w:left="427"/>
        <w:rPr>
          <w:rFonts w:ascii="Times New Roman" w:hAnsi="Times New Roman"/>
          <w:sz w:val="24"/>
          <w:szCs w:val="24"/>
          <w:lang w:val="ru-RU"/>
        </w:rPr>
      </w:pPr>
      <w:r w:rsidRPr="00207111">
        <w:rPr>
          <w:rFonts w:ascii="Times New Roman" w:hAnsi="Times New Roman"/>
          <w:i/>
          <w:iCs/>
          <w:sz w:val="24"/>
          <w:szCs w:val="24"/>
        </w:rPr>
        <w:t>s</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удельная стоимость материальной характеристики тепловой сети,</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руб/м2;</w:t>
      </w:r>
    </w:p>
    <w:p w14:paraId="16F3E15F" w14:textId="77777777" w:rsidR="00D52049" w:rsidRPr="00207111" w:rsidRDefault="00D52049" w:rsidP="00207111">
      <w:pPr>
        <w:widowControl w:val="0"/>
        <w:autoSpaceDE w:val="0"/>
        <w:autoSpaceDN w:val="0"/>
        <w:adjustRightInd w:val="0"/>
        <w:spacing w:after="0" w:line="58" w:lineRule="exact"/>
        <w:rPr>
          <w:rFonts w:ascii="Times New Roman" w:hAnsi="Times New Roman"/>
          <w:sz w:val="24"/>
          <w:szCs w:val="24"/>
          <w:lang w:val="ru-RU"/>
        </w:rPr>
      </w:pPr>
    </w:p>
    <w:p w14:paraId="2519AA24" w14:textId="77777777" w:rsidR="00D52049" w:rsidRPr="00207111" w:rsidRDefault="00D52049" w:rsidP="00207111">
      <w:pPr>
        <w:widowControl w:val="0"/>
        <w:overflowPunct w:val="0"/>
        <w:autoSpaceDE w:val="0"/>
        <w:autoSpaceDN w:val="0"/>
        <w:adjustRightInd w:val="0"/>
        <w:spacing w:after="0" w:line="214" w:lineRule="auto"/>
        <w:ind w:left="7" w:firstLine="428"/>
        <w:rPr>
          <w:rFonts w:ascii="Times New Roman" w:hAnsi="Times New Roman"/>
          <w:sz w:val="24"/>
          <w:szCs w:val="24"/>
          <w:lang w:val="ru-RU"/>
        </w:rPr>
      </w:pPr>
      <w:r w:rsidRPr="00207111">
        <w:rPr>
          <w:rFonts w:ascii="Times New Roman" w:hAnsi="Times New Roman"/>
          <w:i/>
          <w:iCs/>
          <w:sz w:val="24"/>
          <w:szCs w:val="24"/>
        </w:rPr>
        <w:t>B</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rPr>
        <w:t>c</w:t>
      </w:r>
      <w:r w:rsidRPr="00207111">
        <w:rPr>
          <w:rFonts w:ascii="Times New Roman" w:hAnsi="Times New Roman"/>
          <w:sz w:val="24"/>
          <w:szCs w:val="24"/>
          <w:lang w:val="ru-RU"/>
        </w:rPr>
        <w:t>реднее число абонентов на единицу площади зоны действия источника теплоснабжения,</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1/км2;</w:t>
      </w:r>
    </w:p>
    <w:p w14:paraId="64A0FC7F" w14:textId="77777777" w:rsidR="00D52049" w:rsidRPr="00207111" w:rsidRDefault="00D52049" w:rsidP="00207111">
      <w:pPr>
        <w:widowControl w:val="0"/>
        <w:autoSpaceDE w:val="0"/>
        <w:autoSpaceDN w:val="0"/>
        <w:adjustRightInd w:val="0"/>
        <w:spacing w:after="0" w:line="2" w:lineRule="exact"/>
        <w:rPr>
          <w:rFonts w:ascii="Times New Roman" w:hAnsi="Times New Roman"/>
          <w:sz w:val="24"/>
          <w:szCs w:val="24"/>
          <w:lang w:val="ru-RU"/>
        </w:rPr>
      </w:pPr>
    </w:p>
    <w:p w14:paraId="0F0370AD" w14:textId="77777777" w:rsidR="00D52049" w:rsidRPr="00207111" w:rsidRDefault="00D52049" w:rsidP="00207111">
      <w:pPr>
        <w:widowControl w:val="0"/>
        <w:autoSpaceDE w:val="0"/>
        <w:autoSpaceDN w:val="0"/>
        <w:adjustRightInd w:val="0"/>
        <w:spacing w:after="0" w:line="240" w:lineRule="auto"/>
        <w:ind w:left="427"/>
        <w:rPr>
          <w:rFonts w:ascii="Times New Roman" w:hAnsi="Times New Roman"/>
          <w:sz w:val="24"/>
          <w:szCs w:val="24"/>
          <w:lang w:val="ru-RU"/>
        </w:rPr>
      </w:pPr>
      <w:r w:rsidRPr="00207111">
        <w:rPr>
          <w:rFonts w:ascii="Times New Roman" w:hAnsi="Times New Roman"/>
          <w:i/>
          <w:iCs/>
          <w:sz w:val="24"/>
          <w:szCs w:val="24"/>
          <w:lang w:val="ru-RU"/>
        </w:rPr>
        <w:t xml:space="preserve">П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теплоплотность района,</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Гкал/чкм2;</w:t>
      </w:r>
    </w:p>
    <w:p w14:paraId="12065CD7" w14:textId="77777777" w:rsidR="00D52049" w:rsidRPr="00207111" w:rsidRDefault="00D52049" w:rsidP="00207111">
      <w:pPr>
        <w:widowControl w:val="0"/>
        <w:numPr>
          <w:ilvl w:val="1"/>
          <w:numId w:val="2"/>
        </w:numPr>
        <w:tabs>
          <w:tab w:val="clear" w:pos="1440"/>
          <w:tab w:val="num" w:pos="727"/>
        </w:tabs>
        <w:overflowPunct w:val="0"/>
        <w:autoSpaceDE w:val="0"/>
        <w:autoSpaceDN w:val="0"/>
        <w:adjustRightInd w:val="0"/>
        <w:spacing w:after="0" w:line="240" w:lineRule="auto"/>
        <w:ind w:left="727" w:hanging="146"/>
        <w:jc w:val="both"/>
        <w:rPr>
          <w:rFonts w:ascii="Times New Roman" w:hAnsi="Times New Roman"/>
          <w:i/>
          <w:iCs/>
          <w:sz w:val="24"/>
          <w:szCs w:val="24"/>
          <w:lang w:val="ru-RU"/>
        </w:rPr>
      </w:pPr>
      <w:r w:rsidRPr="00207111">
        <w:rPr>
          <w:rFonts w:ascii="Times New Roman" w:hAnsi="Times New Roman"/>
          <w:sz w:val="24"/>
          <w:szCs w:val="24"/>
          <w:lang w:val="ru-RU"/>
        </w:rPr>
        <w:t xml:space="preserve">- расчетный перепад температур теплоносителя в тепловой сети, </w:t>
      </w:r>
      <w:r w:rsidRPr="00207111">
        <w:rPr>
          <w:rFonts w:ascii="Times New Roman" w:hAnsi="Times New Roman"/>
          <w:sz w:val="24"/>
          <w:lang w:val="ru-RU"/>
        </w:rPr>
        <w:t>°С</w:t>
      </w:r>
      <w:r w:rsidRPr="00207111">
        <w:rPr>
          <w:rFonts w:ascii="Times New Roman" w:hAnsi="Times New Roman"/>
          <w:sz w:val="24"/>
          <w:szCs w:val="24"/>
          <w:lang w:val="ru-RU"/>
        </w:rPr>
        <w:t xml:space="preserve">; </w:t>
      </w:r>
    </w:p>
    <w:p w14:paraId="19245C3B" w14:textId="77777777" w:rsidR="00D52049" w:rsidRPr="00207111" w:rsidRDefault="00D52049" w:rsidP="00207111">
      <w:pPr>
        <w:widowControl w:val="0"/>
        <w:numPr>
          <w:ilvl w:val="0"/>
          <w:numId w:val="2"/>
        </w:numPr>
        <w:tabs>
          <w:tab w:val="clear" w:pos="720"/>
          <w:tab w:val="num" w:pos="627"/>
        </w:tabs>
        <w:overflowPunct w:val="0"/>
        <w:autoSpaceDE w:val="0"/>
        <w:autoSpaceDN w:val="0"/>
        <w:adjustRightInd w:val="0"/>
        <w:spacing w:after="0" w:line="240" w:lineRule="auto"/>
        <w:ind w:left="627" w:hanging="200"/>
        <w:jc w:val="both"/>
        <w:rPr>
          <w:rFonts w:ascii="Times New Roman" w:hAnsi="Times New Roman"/>
          <w:i/>
          <w:iCs/>
          <w:sz w:val="24"/>
          <w:szCs w:val="24"/>
          <w:lang w:val="ru-RU"/>
        </w:rPr>
      </w:pPr>
      <w:r w:rsidRPr="00207111">
        <w:rPr>
          <w:rFonts w:ascii="Times New Roman" w:hAnsi="Times New Roman"/>
          <w:sz w:val="24"/>
          <w:szCs w:val="24"/>
          <w:lang w:val="ru-RU"/>
        </w:rPr>
        <w:t xml:space="preserve">- поправочный коэффициент, принимаемый равным 1,3 для ТЭЦ и 1 для котельных. </w:t>
      </w:r>
    </w:p>
    <w:p w14:paraId="22F2F8C9" w14:textId="77777777" w:rsidR="00D52049" w:rsidRPr="00207111" w:rsidRDefault="00D52049" w:rsidP="00207111">
      <w:pPr>
        <w:widowControl w:val="0"/>
        <w:autoSpaceDE w:val="0"/>
        <w:autoSpaceDN w:val="0"/>
        <w:adjustRightInd w:val="0"/>
        <w:spacing w:after="0" w:line="58" w:lineRule="exact"/>
        <w:jc w:val="both"/>
        <w:rPr>
          <w:rFonts w:ascii="Times New Roman" w:hAnsi="Times New Roman"/>
          <w:sz w:val="24"/>
          <w:szCs w:val="24"/>
          <w:lang w:val="ru-RU"/>
        </w:rPr>
      </w:pPr>
    </w:p>
    <w:p w14:paraId="5E3EF715"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Дифференцируя полученное соотношение по параметру </w:t>
      </w:r>
      <w:r w:rsidRPr="00207111">
        <w:rPr>
          <w:rFonts w:ascii="Times New Roman" w:hAnsi="Times New Roman"/>
          <w:i/>
          <w:iCs/>
          <w:sz w:val="24"/>
          <w:szCs w:val="24"/>
        </w:rPr>
        <w:t>R</w:t>
      </w:r>
      <w:r w:rsidRPr="00207111">
        <w:rPr>
          <w:rFonts w:ascii="Times New Roman" w:hAnsi="Times New Roman"/>
          <w:i/>
          <w:iCs/>
          <w:sz w:val="24"/>
          <w:szCs w:val="24"/>
          <w:lang w:val="ru-RU"/>
        </w:rPr>
        <w:t>,</w:t>
      </w:r>
      <w:r w:rsidRPr="00207111">
        <w:rPr>
          <w:rFonts w:ascii="Times New Roman" w:hAnsi="Times New Roman"/>
          <w:sz w:val="24"/>
          <w:szCs w:val="24"/>
          <w:lang w:val="ru-RU"/>
        </w:rPr>
        <w:t xml:space="preserve"> и приравнивая к нулю производную, можно получить формулу для определения эффективного радиуса теплоснабжения в виде:</w:t>
      </w:r>
    </w:p>
    <w:p w14:paraId="3099C615" w14:textId="77777777" w:rsidR="00D52049" w:rsidRPr="00207111" w:rsidRDefault="00B6671B" w:rsidP="00207111">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rPr>
                <m:t>R</m:t>
              </m:r>
            </m:e>
            <m:sub>
              <m:r>
                <w:rPr>
                  <w:rFonts w:ascii="Cambria Math" w:hAnsi="Cambria Math"/>
                  <w:sz w:val="24"/>
                  <w:lang w:val="ru-RU"/>
                </w:rPr>
                <m:t>э</m:t>
              </m:r>
            </m:sub>
          </m:sSub>
          <m:r>
            <w:rPr>
              <w:rFonts w:ascii="Cambria Math" w:hAnsi="Cambria Math"/>
              <w:sz w:val="24"/>
              <w:lang w:val="ru-RU"/>
            </w:rPr>
            <m:t>=563∙</m:t>
          </m:r>
          <m:sSup>
            <m:sSupPr>
              <m:ctrlPr>
                <w:rPr>
                  <w:rFonts w:ascii="Cambria Math" w:hAnsi="Cambria Math"/>
                  <w:i/>
                  <w:sz w:val="24"/>
                  <w:lang w:val="ru-RU"/>
                </w:rPr>
              </m:ctrlPr>
            </m:sSupPr>
            <m:e>
              <m:d>
                <m:dPr>
                  <m:ctrlPr>
                    <w:rPr>
                      <w:rFonts w:ascii="Cambria Math" w:hAnsi="Cambria Math"/>
                      <w:i/>
                      <w:sz w:val="24"/>
                      <w:lang w:val="ru-RU"/>
                    </w:rPr>
                  </m:ctrlPr>
                </m:dPr>
                <m:e>
                  <m:f>
                    <m:fPr>
                      <m:ctrlPr>
                        <w:rPr>
                          <w:rFonts w:ascii="Cambria Math" w:hAnsi="Cambria Math"/>
                          <w:i/>
                          <w:sz w:val="24"/>
                          <w:lang w:val="ru-RU"/>
                        </w:rPr>
                      </m:ctrlPr>
                    </m:fPr>
                    <m:num>
                      <m:r>
                        <w:rPr>
                          <w:rFonts w:ascii="Cambria Math" w:hAnsi="Cambria Math"/>
                          <w:sz w:val="24"/>
                          <w:lang w:val="ru-RU"/>
                        </w:rPr>
                        <m:t>φ</m:t>
                      </m:r>
                    </m:num>
                    <m:den>
                      <m:r>
                        <w:rPr>
                          <w:rFonts w:ascii="Cambria Math" w:hAnsi="Cambria Math"/>
                          <w:sz w:val="24"/>
                        </w:rPr>
                        <m:t>S</m:t>
                      </m:r>
                    </m:den>
                  </m:f>
                </m:e>
              </m:d>
            </m:e>
            <m:sup>
              <m:r>
                <w:rPr>
                  <w:rFonts w:ascii="Cambria Math" w:hAnsi="Cambria Math"/>
                  <w:sz w:val="24"/>
                  <w:lang w:val="ru-RU"/>
                </w:rPr>
                <m:t>0.35</m:t>
              </m:r>
            </m:sup>
          </m:sSup>
          <m:r>
            <w:rPr>
              <w:rFonts w:ascii="Cambria Math" w:hAnsi="Cambria Math"/>
              <w:sz w:val="24"/>
              <w:lang w:val="ru-RU"/>
            </w:rPr>
            <m:t>∙</m:t>
          </m:r>
          <m:f>
            <m:fPr>
              <m:ctrlPr>
                <w:rPr>
                  <w:rFonts w:ascii="Cambria Math" w:hAnsi="Cambria Math"/>
                  <w:i/>
                  <w:sz w:val="24"/>
                  <w:lang w:val="ru-RU"/>
                </w:rPr>
              </m:ctrlPr>
            </m:fPr>
            <m:num>
              <m:sSup>
                <m:sSupPr>
                  <m:ctrlPr>
                    <w:rPr>
                      <w:rFonts w:ascii="Cambria Math" w:hAnsi="Cambria Math"/>
                      <w:i/>
                      <w:sz w:val="24"/>
                      <w:lang w:val="ru-RU"/>
                    </w:rPr>
                  </m:ctrlPr>
                </m:sSupPr>
                <m:e>
                  <m:r>
                    <w:rPr>
                      <w:rFonts w:ascii="Cambria Math" w:hAnsi="Cambria Math"/>
                      <w:sz w:val="24"/>
                      <w:lang w:val="ru-RU"/>
                    </w:rPr>
                    <m:t>H</m:t>
                  </m:r>
                </m:e>
                <m:sup>
                  <m:r>
                    <w:rPr>
                      <w:rFonts w:ascii="Cambria Math" w:hAnsi="Cambria Math"/>
                      <w:sz w:val="24"/>
                      <w:lang w:val="ru-RU"/>
                    </w:rPr>
                    <m:t>0.07</m:t>
                  </m:r>
                </m:sup>
              </m:sSup>
            </m:num>
            <m:den>
              <m:sSup>
                <m:sSupPr>
                  <m:ctrlPr>
                    <w:rPr>
                      <w:rFonts w:ascii="Cambria Math" w:hAnsi="Cambria Math"/>
                      <w:i/>
                      <w:sz w:val="24"/>
                      <w:lang w:val="ru-RU"/>
                    </w:rPr>
                  </m:ctrlPr>
                </m:sSupPr>
                <m:e>
                  <m:r>
                    <w:rPr>
                      <w:rFonts w:ascii="Cambria Math" w:hAnsi="Cambria Math"/>
                      <w:sz w:val="24"/>
                      <w:lang w:val="ru-RU"/>
                    </w:rPr>
                    <m:t>B</m:t>
                  </m:r>
                </m:e>
                <m:sup>
                  <m:r>
                    <w:rPr>
                      <w:rFonts w:ascii="Cambria Math" w:hAnsi="Cambria Math"/>
                      <w:sz w:val="24"/>
                      <w:lang w:val="ru-RU"/>
                    </w:rPr>
                    <m:t>0.09</m:t>
                  </m:r>
                </m:sup>
              </m:sSup>
            </m:den>
          </m:f>
          <m:r>
            <w:rPr>
              <w:rFonts w:ascii="Cambria Math" w:hAnsi="Cambria Math"/>
              <w:sz w:val="24"/>
              <w:lang w:val="ru-RU"/>
            </w:rPr>
            <m:t>∙(</m:t>
          </m:r>
          <m:sSup>
            <m:sSupPr>
              <m:ctrlPr>
                <w:rPr>
                  <w:rFonts w:ascii="Cambria Math" w:hAnsi="Cambria Math"/>
                  <w:i/>
                  <w:sz w:val="24"/>
                  <w:lang w:val="ru-RU"/>
                </w:rPr>
              </m:ctrlPr>
            </m:sSupPr>
            <m:e>
              <m:f>
                <m:fPr>
                  <m:ctrlPr>
                    <w:rPr>
                      <w:rFonts w:ascii="Cambria Math" w:hAnsi="Cambria Math"/>
                      <w:i/>
                      <w:sz w:val="24"/>
                      <w:lang w:val="ru-RU"/>
                    </w:rPr>
                  </m:ctrlPr>
                </m:fPr>
                <m:num>
                  <m:r>
                    <w:rPr>
                      <w:rFonts w:ascii="Cambria Math" w:hAnsi="Cambria Math"/>
                      <w:sz w:val="24"/>
                      <w:lang w:val="ru-RU"/>
                    </w:rPr>
                    <m:t>∆τ</m:t>
                  </m:r>
                </m:num>
                <m:den>
                  <m:r>
                    <w:rPr>
                      <w:rFonts w:ascii="Cambria Math" w:hAnsi="Cambria Math"/>
                      <w:sz w:val="24"/>
                      <w:lang w:val="ru-RU"/>
                    </w:rPr>
                    <m:t>П</m:t>
                  </m:r>
                </m:den>
              </m:f>
              <m:r>
                <w:rPr>
                  <w:rFonts w:ascii="Cambria Math" w:hAnsi="Cambria Math"/>
                  <w:sz w:val="24"/>
                  <w:lang w:val="ru-RU"/>
                </w:rPr>
                <m:t>)</m:t>
              </m:r>
            </m:e>
            <m:sup>
              <m:r>
                <w:rPr>
                  <w:rFonts w:ascii="Cambria Math" w:hAnsi="Cambria Math"/>
                  <w:sz w:val="24"/>
                  <w:lang w:val="ru-RU"/>
                </w:rPr>
                <m:t>0.13</m:t>
              </m:r>
            </m:sup>
          </m:sSup>
          <m:r>
            <w:rPr>
              <w:rFonts w:ascii="Cambria Math" w:hAnsi="Cambria Math"/>
              <w:sz w:val="24"/>
              <w:lang w:val="ru-RU"/>
            </w:rPr>
            <m:t>,</m:t>
          </m:r>
        </m:oMath>
      </m:oMathPara>
    </w:p>
    <w:p w14:paraId="1650EB3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p>
    <w:p w14:paraId="395CAA25"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07111">
        <w:rPr>
          <w:rFonts w:ascii="Times New Roman" w:hAnsi="Times New Roman"/>
          <w:sz w:val="24"/>
        </w:rPr>
        <w:t>Удельная тепловая характеристика:</w:t>
      </w:r>
    </w:p>
    <w:p w14:paraId="32F82F60"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i/>
          <w:lang w:val="ru-RU"/>
        </w:rPr>
      </w:pPr>
      <m:oMathPara>
        <m:oMath>
          <m:r>
            <w:rPr>
              <w:rFonts w:ascii="Cambria Math" w:hAnsi="Cambria Math"/>
              <w:lang w:val="ru-RU"/>
            </w:rPr>
            <w:lastRenderedPageBreak/>
            <m:t>μ=</m:t>
          </m:r>
          <m:f>
            <m:fPr>
              <m:ctrlPr>
                <w:rPr>
                  <w:rFonts w:ascii="Cambria Math" w:hAnsi="Cambria Math"/>
                  <w:i/>
                  <w:lang w:val="ru-RU"/>
                </w:rPr>
              </m:ctrlPr>
            </m:fPr>
            <m:num>
              <m:r>
                <w:rPr>
                  <w:rFonts w:ascii="Cambria Math" w:hAnsi="Cambria Math"/>
                </w:rPr>
                <m:t>M</m:t>
              </m:r>
            </m:num>
            <m:den>
              <m:sSubSup>
                <m:sSubSupPr>
                  <m:ctrlPr>
                    <w:rPr>
                      <w:rFonts w:ascii="Cambria Math" w:hAnsi="Cambria Math"/>
                      <w:i/>
                      <w:lang w:val="ru-RU"/>
                    </w:rPr>
                  </m:ctrlPr>
                </m:sSubSupPr>
                <m:e>
                  <m:r>
                    <w:rPr>
                      <w:rFonts w:ascii="Cambria Math" w:hAnsi="Cambria Math"/>
                      <w:lang w:val="ru-RU"/>
                    </w:rPr>
                    <m:t>Q</m:t>
                  </m:r>
                </m:e>
                <m:sub>
                  <m:r>
                    <w:rPr>
                      <w:rFonts w:ascii="Cambria Math" w:hAnsi="Cambria Math"/>
                      <w:lang w:val="ru-RU"/>
                    </w:rPr>
                    <m:t>сумм</m:t>
                  </m:r>
                </m:sub>
                <m:sup>
                  <m:r>
                    <w:rPr>
                      <w:rFonts w:ascii="Cambria Math" w:hAnsi="Cambria Math"/>
                      <w:lang w:val="ru-RU"/>
                    </w:rPr>
                    <m:t>р</m:t>
                  </m:r>
                </m:sup>
              </m:sSubSup>
            </m:den>
          </m:f>
          <m:r>
            <w:rPr>
              <w:rFonts w:ascii="Cambria Math" w:hAnsi="Cambria Math"/>
              <w:lang w:val="ru-RU"/>
            </w:rPr>
            <m:t>;</m:t>
          </m:r>
          <m:f>
            <m:fPr>
              <m:ctrlPr>
                <w:rPr>
                  <w:rFonts w:ascii="Cambria Math" w:hAnsi="Cambria Math"/>
                  <w:i/>
                  <w:lang w:val="ru-RU"/>
                </w:rPr>
              </m:ctrlPr>
            </m:fPr>
            <m:num>
              <m:sSup>
                <m:sSupPr>
                  <m:ctrlPr>
                    <w:rPr>
                      <w:rFonts w:ascii="Cambria Math" w:hAnsi="Cambria Math"/>
                      <w:i/>
                      <w:lang w:val="ru-RU"/>
                    </w:rPr>
                  </m:ctrlPr>
                </m:sSupPr>
                <m:e>
                  <m:r>
                    <w:rPr>
                      <w:rFonts w:ascii="Cambria Math" w:hAnsi="Cambria Math"/>
                      <w:lang w:val="ru-RU"/>
                    </w:rPr>
                    <m:t>м</m:t>
                  </m:r>
                </m:e>
                <m:sup>
                  <m:r>
                    <w:rPr>
                      <w:rFonts w:ascii="Cambria Math" w:hAnsi="Cambria Math"/>
                      <w:lang w:val="ru-RU"/>
                    </w:rPr>
                    <m:t>2</m:t>
                  </m:r>
                </m:sup>
              </m:sSup>
            </m:num>
            <m:den>
              <m:r>
                <w:rPr>
                  <w:rFonts w:ascii="Cambria Math" w:hAnsi="Cambria Math"/>
                  <w:lang w:val="ru-RU"/>
                </w:rPr>
                <m:t>Гкал/ч</m:t>
              </m:r>
            </m:den>
          </m:f>
          <m:r>
            <w:rPr>
              <w:rFonts w:ascii="Cambria Math" w:hAnsi="Cambria Math"/>
              <w:lang w:val="ru-RU"/>
            </w:rPr>
            <m:t>,</m:t>
          </m:r>
        </m:oMath>
      </m:oMathPara>
    </w:p>
    <w:p w14:paraId="763E38DC"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где, М - материальная характеристика тепловой сети, </w:t>
      </w:r>
      <m:oMath>
        <m:sSup>
          <m:sSupPr>
            <m:ctrlPr>
              <w:rPr>
                <w:rFonts w:ascii="Cambria Math" w:hAnsi="Cambria Math"/>
                <w:i/>
                <w:sz w:val="24"/>
                <w:szCs w:val="24"/>
                <w:lang w:val="ru-RU"/>
              </w:rPr>
            </m:ctrlPr>
          </m:sSupPr>
          <m:e>
            <m:r>
              <w:rPr>
                <w:rFonts w:ascii="Cambria Math" w:hAnsi="Cambria Math"/>
                <w:sz w:val="24"/>
                <w:szCs w:val="24"/>
                <w:lang w:val="ru-RU"/>
              </w:rPr>
              <m:t>м</m:t>
            </m:r>
          </m:e>
          <m:sup>
            <m:r>
              <w:rPr>
                <w:rFonts w:ascii="Cambria Math" w:hAnsi="Cambria Math"/>
                <w:sz w:val="24"/>
                <w:szCs w:val="24"/>
                <w:lang w:val="ru-RU"/>
              </w:rPr>
              <m:t>2</m:t>
            </m:r>
          </m:sup>
        </m:sSup>
      </m:oMath>
      <w:r w:rsidRPr="00207111">
        <w:rPr>
          <w:rFonts w:ascii="Times New Roman" w:hAnsi="Times New Roman"/>
          <w:sz w:val="24"/>
          <w:szCs w:val="24"/>
          <w:lang w:val="ru-RU"/>
        </w:rPr>
        <w:t>;</w:t>
      </w:r>
    </w:p>
    <w:p w14:paraId="4C183899" w14:textId="77777777" w:rsidR="00D52049" w:rsidRPr="00207111" w:rsidRDefault="00B6671B"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m:oMath>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oMath>
      <w:r w:rsidR="00D52049" w:rsidRPr="00207111">
        <w:rPr>
          <w:rFonts w:ascii="Times New Roman" w:hAnsi="Times New Roman"/>
          <w:sz w:val="24"/>
          <w:szCs w:val="24"/>
          <w:lang w:val="ru-RU"/>
        </w:rPr>
        <w:t xml:space="preserve"> – суммарная тепловая нагрузка, присоединенная к источнику, Гкал/ч.</w:t>
      </w:r>
    </w:p>
    <w:p w14:paraId="584015FB"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2D981434"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Удельная длина тепловой сети:</w:t>
      </w:r>
    </w:p>
    <w:p w14:paraId="3E4BD673"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i/>
          <w:lang w:val="ru-RU"/>
        </w:rPr>
      </w:pPr>
      <m:oMathPara>
        <m:oMath>
          <m:r>
            <w:rPr>
              <w:rFonts w:ascii="Cambria Math" w:hAnsi="Cambria Math"/>
              <w:lang w:val="ru-RU"/>
            </w:rPr>
            <m:t>λ=</m:t>
          </m:r>
          <m:f>
            <m:fPr>
              <m:ctrlPr>
                <w:rPr>
                  <w:rFonts w:ascii="Cambria Math" w:hAnsi="Cambria Math"/>
                  <w:i/>
                  <w:lang w:val="ru-RU"/>
                </w:rPr>
              </m:ctrlPr>
            </m:fPr>
            <m:num>
              <m:r>
                <w:rPr>
                  <w:rFonts w:ascii="Cambria Math" w:hAnsi="Cambria Math"/>
                </w:rPr>
                <m:t>L</m:t>
              </m:r>
            </m:num>
            <m:den>
              <m:sSubSup>
                <m:sSubSupPr>
                  <m:ctrlPr>
                    <w:rPr>
                      <w:rFonts w:ascii="Cambria Math" w:hAnsi="Cambria Math"/>
                      <w:i/>
                      <w:lang w:val="ru-RU"/>
                    </w:rPr>
                  </m:ctrlPr>
                </m:sSubSupPr>
                <m:e>
                  <m:r>
                    <w:rPr>
                      <w:rFonts w:ascii="Cambria Math" w:hAnsi="Cambria Math"/>
                      <w:lang w:val="ru-RU"/>
                    </w:rPr>
                    <m:t>Q</m:t>
                  </m:r>
                </m:e>
                <m:sub>
                  <m:r>
                    <w:rPr>
                      <w:rFonts w:ascii="Cambria Math" w:hAnsi="Cambria Math"/>
                      <w:lang w:val="ru-RU"/>
                    </w:rPr>
                    <m:t>сумм</m:t>
                  </m:r>
                </m:sub>
                <m:sup>
                  <m:r>
                    <w:rPr>
                      <w:rFonts w:ascii="Cambria Math" w:hAnsi="Cambria Math"/>
                      <w:lang w:val="ru-RU"/>
                    </w:rPr>
                    <m:t>р</m:t>
                  </m:r>
                </m:sup>
              </m:sSubSup>
            </m:den>
          </m:f>
          <m:r>
            <w:rPr>
              <w:rFonts w:ascii="Cambria Math" w:hAnsi="Cambria Math"/>
              <w:lang w:val="ru-RU"/>
            </w:rPr>
            <m:t>;</m:t>
          </m:r>
          <m:f>
            <m:fPr>
              <m:ctrlPr>
                <w:rPr>
                  <w:rFonts w:ascii="Cambria Math" w:hAnsi="Cambria Math"/>
                  <w:i/>
                  <w:lang w:val="ru-RU"/>
                </w:rPr>
              </m:ctrlPr>
            </m:fPr>
            <m:num>
              <m:r>
                <w:rPr>
                  <w:rFonts w:ascii="Cambria Math" w:hAnsi="Cambria Math"/>
                  <w:lang w:val="ru-RU"/>
                </w:rPr>
                <m:t>м</m:t>
              </m:r>
            </m:num>
            <m:den>
              <m:r>
                <w:rPr>
                  <w:rFonts w:ascii="Cambria Math" w:hAnsi="Cambria Math"/>
                  <w:lang w:val="ru-RU"/>
                </w:rPr>
                <m:t>Гкал/ч</m:t>
              </m:r>
            </m:den>
          </m:f>
          <m:r>
            <w:rPr>
              <w:rFonts w:ascii="Cambria Math" w:hAnsi="Cambria Math"/>
              <w:lang w:val="ru-RU"/>
            </w:rPr>
            <m:t>,</m:t>
          </m:r>
        </m:oMath>
      </m:oMathPara>
    </w:p>
    <w:p w14:paraId="7E6EBF28"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79A86960"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07111">
        <w:rPr>
          <w:rFonts w:ascii="Times New Roman" w:hAnsi="Times New Roman"/>
          <w:sz w:val="24"/>
          <w:lang w:val="ru-RU"/>
        </w:rPr>
        <w:t xml:space="preserve">где, </w:t>
      </w:r>
      <w:r w:rsidRPr="00207111">
        <w:rPr>
          <w:rFonts w:ascii="Times New Roman" w:hAnsi="Times New Roman"/>
          <w:i/>
          <w:sz w:val="24"/>
        </w:rPr>
        <w:t>L</w:t>
      </w:r>
      <w:r w:rsidRPr="00207111">
        <w:rPr>
          <w:rFonts w:ascii="Times New Roman" w:hAnsi="Times New Roman"/>
          <w:sz w:val="24"/>
          <w:lang w:val="ru-RU"/>
        </w:rPr>
        <w:t>– суммарная длина трубопроводов тепловой сети, м.</w:t>
      </w:r>
    </w:p>
    <w:p w14:paraId="4CDF6DDA"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14:paraId="32862647"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07111">
        <w:rPr>
          <w:rFonts w:ascii="Times New Roman" w:hAnsi="Times New Roman"/>
          <w:sz w:val="24"/>
          <w:lang w:val="ru-RU"/>
        </w:rPr>
        <w:t>Теоретический оборот тепла:</w:t>
      </w:r>
    </w:p>
    <w:p w14:paraId="5F7742B7"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8"/>
          <w:szCs w:val="24"/>
          <w:lang w:val="ru-RU"/>
        </w:rPr>
      </w:pPr>
      <w:r w:rsidRPr="00207111">
        <w:rPr>
          <w:sz w:val="28"/>
          <w:szCs w:val="24"/>
          <w:lang w:val="ru-RU"/>
        </w:rPr>
        <w:t xml:space="preserve">                                         </w:t>
      </w:r>
      <m:oMath>
        <m:sSub>
          <m:sSubPr>
            <m:ctrlPr>
              <w:rPr>
                <w:rFonts w:ascii="Cambria Math" w:hAnsi="Cambria Math"/>
                <w:i/>
                <w:sz w:val="28"/>
                <w:szCs w:val="24"/>
                <w:lang w:val="ru-RU"/>
              </w:rPr>
            </m:ctrlPr>
          </m:sSubPr>
          <m:e>
            <m:r>
              <w:rPr>
                <w:rFonts w:ascii="Cambria Math" w:hAnsi="Cambria Math"/>
                <w:sz w:val="28"/>
                <w:szCs w:val="24"/>
                <w:lang w:val="ru-RU"/>
              </w:rPr>
              <m:t xml:space="preserve"> </m:t>
            </m:r>
            <m:r>
              <w:rPr>
                <w:rFonts w:ascii="Cambria Math" w:hAnsi="Cambria Math"/>
                <w:sz w:val="28"/>
                <w:szCs w:val="24"/>
              </w:rPr>
              <m:t>Z</m:t>
            </m:r>
          </m:e>
          <m:sub>
            <m:r>
              <w:rPr>
                <w:rFonts w:ascii="Cambria Math" w:hAnsi="Cambria Math"/>
                <w:sz w:val="28"/>
                <w:szCs w:val="24"/>
                <w:lang w:val="ru-RU"/>
              </w:rPr>
              <m:t>m</m:t>
            </m:r>
          </m:sub>
        </m:sSub>
        <m:r>
          <w:rPr>
            <w:rFonts w:ascii="Cambria Math" w:hAnsi="Cambria Math"/>
            <w:sz w:val="28"/>
            <w:szCs w:val="24"/>
            <w:lang w:val="ru-RU"/>
          </w:rPr>
          <m:t>=</m:t>
        </m:r>
        <m:nary>
          <m:naryPr>
            <m:chr m:val="∑"/>
            <m:limLoc m:val="undOvr"/>
            <m:ctrlPr>
              <w:rPr>
                <w:rFonts w:ascii="Cambria Math" w:hAnsi="Cambria Math"/>
                <w:i/>
                <w:sz w:val="28"/>
                <w:szCs w:val="24"/>
                <w:lang w:val="ru-RU"/>
              </w:rPr>
            </m:ctrlPr>
          </m:naryPr>
          <m:sub>
            <m:r>
              <w:rPr>
                <w:rFonts w:ascii="Cambria Math" w:hAnsi="Cambria Math"/>
                <w:sz w:val="28"/>
                <w:szCs w:val="24"/>
                <w:lang w:val="ru-RU"/>
              </w:rPr>
              <m:t>i=1</m:t>
            </m:r>
          </m:sub>
          <m:sup>
            <m:r>
              <w:rPr>
                <w:rFonts w:ascii="Cambria Math" w:hAnsi="Cambria Math"/>
                <w:sz w:val="28"/>
                <w:szCs w:val="24"/>
                <w:lang w:val="ru-RU"/>
              </w:rPr>
              <m:t>n</m:t>
            </m:r>
          </m:sup>
          <m:e>
            <m:r>
              <w:rPr>
                <w:rFonts w:ascii="Cambria Math" w:hAnsi="Cambria Math"/>
                <w:sz w:val="28"/>
                <w:szCs w:val="24"/>
                <w:lang w:val="ru-RU"/>
              </w:rPr>
              <m:t>(</m:t>
            </m:r>
            <m:sSubSup>
              <m:sSubSupPr>
                <m:ctrlPr>
                  <w:rPr>
                    <w:rFonts w:ascii="Cambria Math" w:hAnsi="Cambria Math"/>
                    <w:i/>
                    <w:sz w:val="28"/>
                    <w:szCs w:val="24"/>
                    <w:lang w:val="ru-RU"/>
                  </w:rPr>
                </m:ctrlPr>
              </m:sSubSupPr>
              <m:e>
                <m:r>
                  <w:rPr>
                    <w:rFonts w:ascii="Cambria Math" w:hAnsi="Cambria Math"/>
                    <w:sz w:val="28"/>
                    <w:szCs w:val="24"/>
                    <w:lang w:val="ru-RU"/>
                  </w:rPr>
                  <m:t>Q</m:t>
                </m:r>
              </m:e>
              <m:sub>
                <m:r>
                  <w:rPr>
                    <w:rFonts w:ascii="Cambria Math" w:hAnsi="Cambria Math"/>
                    <w:sz w:val="28"/>
                    <w:szCs w:val="24"/>
                    <w:lang w:val="ru-RU"/>
                  </w:rPr>
                  <m:t>i</m:t>
                </m:r>
              </m:sub>
              <m:sup>
                <m:r>
                  <w:rPr>
                    <w:rFonts w:ascii="Cambria Math" w:hAnsi="Cambria Math"/>
                    <w:sz w:val="28"/>
                    <w:szCs w:val="24"/>
                    <w:lang w:val="ru-RU"/>
                  </w:rPr>
                  <m:t>p</m:t>
                </m:r>
              </m:sup>
            </m:sSubSup>
            <m:r>
              <w:rPr>
                <w:rFonts w:ascii="Cambria Math" w:hAnsi="Cambria Math"/>
                <w:sz w:val="28"/>
                <w:szCs w:val="24"/>
                <w:lang w:val="ru-RU"/>
              </w:rPr>
              <m:t>∙</m:t>
            </m:r>
            <m:sSub>
              <m:sSubPr>
                <m:ctrlPr>
                  <w:rPr>
                    <w:rFonts w:ascii="Cambria Math" w:hAnsi="Cambria Math"/>
                    <w:i/>
                    <w:sz w:val="28"/>
                    <w:szCs w:val="24"/>
                    <w:lang w:val="ru-RU"/>
                  </w:rPr>
                </m:ctrlPr>
              </m:sSubPr>
              <m:e>
                <m:r>
                  <w:rPr>
                    <w:rFonts w:ascii="Cambria Math" w:hAnsi="Cambria Math"/>
                    <w:sz w:val="28"/>
                    <w:szCs w:val="24"/>
                    <w:lang w:val="ru-RU"/>
                  </w:rPr>
                  <m:t>l</m:t>
                </m:r>
              </m:e>
              <m:sub>
                <m:r>
                  <w:rPr>
                    <w:rFonts w:ascii="Cambria Math" w:hAnsi="Cambria Math"/>
                    <w:sz w:val="28"/>
                    <w:szCs w:val="24"/>
                    <w:lang w:val="ru-RU"/>
                  </w:rPr>
                  <m:t>i</m:t>
                </m:r>
              </m:sub>
            </m:sSub>
          </m:e>
        </m:nary>
        <m:r>
          <w:rPr>
            <w:rFonts w:ascii="Cambria Math" w:hAnsi="Cambria Math"/>
            <w:sz w:val="28"/>
            <w:szCs w:val="24"/>
            <w:lang w:val="ru-RU"/>
          </w:rPr>
          <m:t>)</m:t>
        </m:r>
      </m:oMath>
      <w:r w:rsidRPr="00207111">
        <w:rPr>
          <w:rFonts w:ascii="Times New Roman" w:hAnsi="Times New Roman"/>
          <w:sz w:val="28"/>
          <w:szCs w:val="24"/>
          <w:lang w:val="ru-RU"/>
        </w:rPr>
        <w:t xml:space="preserve"> </w:t>
      </w:r>
      <w:r w:rsidRPr="00207111">
        <w:rPr>
          <w:rFonts w:ascii="Times New Roman" w:hAnsi="Times New Roman"/>
          <w:i/>
          <w:sz w:val="28"/>
          <w:szCs w:val="24"/>
          <w:lang w:val="ru-RU"/>
        </w:rPr>
        <w:t>Гкал·м/ч,</w:t>
      </w:r>
    </w:p>
    <w:p w14:paraId="7D4746E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14:paraId="32785015"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где, </w:t>
      </w:r>
      <m:oMath>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oMath>
      <w:r w:rsidRPr="00207111">
        <w:rPr>
          <w:rFonts w:ascii="Times New Roman" w:hAnsi="Times New Roman"/>
          <w:sz w:val="24"/>
          <w:szCs w:val="24"/>
          <w:lang w:val="ru-RU"/>
        </w:rPr>
        <w:t xml:space="preserve"> – расчетная тепловая нагрузка, Гкал/ч;</w:t>
      </w:r>
    </w:p>
    <w:p w14:paraId="4CA4FDC9" w14:textId="77777777" w:rsidR="00D52049" w:rsidRPr="00207111" w:rsidRDefault="00B6671B"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m:oMath>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oMath>
      <w:r w:rsidR="00D52049" w:rsidRPr="00207111">
        <w:rPr>
          <w:rFonts w:ascii="Times New Roman" w:hAnsi="Times New Roman"/>
          <w:sz w:val="24"/>
          <w:szCs w:val="24"/>
          <w:lang w:val="ru-RU"/>
        </w:rPr>
        <w:t xml:space="preserve"> – расстояние от источника тепла до потребителя, м.</w:t>
      </w:r>
    </w:p>
    <w:p w14:paraId="70A8DEC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1977ABE6"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Средний радиус теплоснабжения:</w:t>
      </w:r>
    </w:p>
    <w:p w14:paraId="1F0A592B"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 xml:space="preserve"> R</m:t>
                </m:r>
              </m:e>
              <m:sub>
                <m:r>
                  <w:rPr>
                    <w:rFonts w:ascii="Cambria Math" w:hAnsi="Cambria Math"/>
                    <w:sz w:val="24"/>
                    <w:szCs w:val="24"/>
                    <w:lang w:val="ru-RU"/>
                  </w:rPr>
                  <m:t>ср</m:t>
                </m:r>
              </m:sub>
            </m:sSub>
          </m:e>
        </m:acc>
        <m:r>
          <w:rPr>
            <w:rFonts w:ascii="Cambria Math" w:hAnsi="Cambria Math"/>
            <w:sz w:val="24"/>
            <w:szCs w:val="24"/>
            <w:lang w:val="ru-RU"/>
          </w:rPr>
          <m:t>=</m:t>
        </m:r>
        <m:f>
          <m:fPr>
            <m:ctrlPr>
              <w:rPr>
                <w:rFonts w:ascii="Cambria Math" w:hAnsi="Cambria Math"/>
                <w:i/>
                <w:sz w:val="24"/>
                <w:szCs w:val="24"/>
                <w:lang w:val="ru-RU"/>
              </w:rPr>
            </m:ctrlPr>
          </m:fPr>
          <m:num>
            <m:nary>
              <m:naryPr>
                <m:chr m:val="∑"/>
                <m:limLoc m:val="undOvr"/>
                <m:ctrlPr>
                  <w:rPr>
                    <w:rFonts w:ascii="Cambria Math" w:hAnsi="Cambria Math"/>
                    <w:i/>
                    <w:sz w:val="24"/>
                    <w:szCs w:val="24"/>
                    <w:lang w:val="ru-RU"/>
                  </w:rPr>
                </m:ctrlPr>
              </m:naryPr>
              <m:sub>
                <m:r>
                  <w:rPr>
                    <w:rFonts w:ascii="Cambria Math" w:hAnsi="Cambria Math"/>
                    <w:sz w:val="24"/>
                    <w:szCs w:val="24"/>
                    <w:lang w:val="ru-RU"/>
                  </w:rPr>
                  <m:t>i=1</m:t>
                </m:r>
              </m:sub>
              <m:sup>
                <m:r>
                  <w:rPr>
                    <w:rFonts w:ascii="Cambria Math" w:hAnsi="Cambria Math"/>
                    <w:sz w:val="24"/>
                    <w:szCs w:val="24"/>
                    <w:lang w:val="ru-RU"/>
                  </w:rPr>
                  <m:t>n</m:t>
                </m:r>
              </m:sup>
              <m:e>
                <m:r>
                  <w:rPr>
                    <w:rFonts w:ascii="Cambria Math" w:hAnsi="Cambria Math"/>
                    <w:sz w:val="24"/>
                    <w:szCs w:val="24"/>
                    <w:lang w:val="ru-RU"/>
                  </w:rPr>
                  <m:t>(</m:t>
                </m:r>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e>
            </m:nary>
            <m:r>
              <w:rPr>
                <w:rFonts w:ascii="Cambria Math" w:hAnsi="Cambria Math"/>
                <w:sz w:val="24"/>
                <w:szCs w:val="24"/>
                <w:lang w:val="ru-RU"/>
              </w:rPr>
              <m:t>)</m:t>
            </m:r>
            <m:r>
              <m:rPr>
                <m:sty m:val="p"/>
              </m:rPr>
              <w:rPr>
                <w:rFonts w:ascii="Cambria Math" w:hAnsi="Cambria Math"/>
                <w:sz w:val="24"/>
                <w:szCs w:val="24"/>
                <w:lang w:val="ru-RU"/>
              </w:rPr>
              <m:t xml:space="preserve"> </m:t>
            </m:r>
          </m:num>
          <m:den>
            <m:nary>
              <m:naryPr>
                <m:chr m:val="∑"/>
                <m:limLoc m:val="undOvr"/>
                <m:ctrlPr>
                  <w:rPr>
                    <w:rFonts w:ascii="Cambria Math" w:hAnsi="Cambria Math"/>
                    <w:i/>
                    <w:sz w:val="24"/>
                    <w:szCs w:val="24"/>
                    <w:lang w:val="ru-RU"/>
                  </w:rPr>
                </m:ctrlPr>
              </m:naryPr>
              <m:sub>
                <m:r>
                  <w:rPr>
                    <w:rFonts w:ascii="Cambria Math" w:hAnsi="Cambria Math"/>
                    <w:sz w:val="24"/>
                    <w:szCs w:val="24"/>
                    <w:lang w:val="ru-RU"/>
                  </w:rPr>
                  <m:t>i=1</m:t>
                </m:r>
              </m:sub>
              <m:sup>
                <m:r>
                  <w:rPr>
                    <w:rFonts w:ascii="Cambria Math" w:hAnsi="Cambria Math"/>
                    <w:sz w:val="24"/>
                    <w:szCs w:val="24"/>
                    <w:lang w:val="ru-RU"/>
                  </w:rPr>
                  <m:t>n</m:t>
                </m:r>
              </m:sup>
              <m:e>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e>
            </m:nary>
            <m:r>
              <m:rPr>
                <m:sty m:val="p"/>
              </m:rPr>
              <w:rPr>
                <w:rFonts w:ascii="Cambria Math" w:hAnsi="Cambria Math"/>
                <w:sz w:val="24"/>
                <w:szCs w:val="24"/>
                <w:lang w:val="ru-RU"/>
              </w:rPr>
              <m:t xml:space="preserve"> </m:t>
            </m:r>
          </m:den>
        </m:f>
        <m:r>
          <w:rPr>
            <w:rFonts w:ascii="Cambria Math" w:hAnsi="Cambria Math"/>
            <w:sz w:val="24"/>
            <w:szCs w:val="24"/>
            <w:lang w:val="ru-RU"/>
          </w:rPr>
          <m:t>;</m:t>
        </m:r>
      </m:oMath>
      <w:r w:rsidRPr="00207111">
        <w:rPr>
          <w:rFonts w:ascii="Times New Roman" w:hAnsi="Times New Roman"/>
          <w:sz w:val="24"/>
          <w:szCs w:val="24"/>
          <w:lang w:val="ru-RU"/>
        </w:rPr>
        <w:t xml:space="preserve">  м</w:t>
      </w:r>
    </w:p>
    <w:p w14:paraId="6B0B8C74" w14:textId="77777777" w:rsidR="00A63158" w:rsidRPr="00F23A54" w:rsidRDefault="00A63158" w:rsidP="00A63158">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Этот параметр характеризует среднюю удаленность потребителей от источника тепла. Радиус эффективного теплоснабжения котельн</w:t>
      </w:r>
      <w:r w:rsidR="00F66B9E">
        <w:rPr>
          <w:rFonts w:ascii="Times New Roman" w:hAnsi="Times New Roman"/>
          <w:sz w:val="24"/>
          <w:lang w:val="ru-RU"/>
        </w:rPr>
        <w:t>ой №1,</w:t>
      </w:r>
      <w:r w:rsidRPr="00F23A54">
        <w:rPr>
          <w:rFonts w:ascii="Times New Roman" w:hAnsi="Times New Roman"/>
          <w:sz w:val="24"/>
          <w:lang w:val="ru-RU"/>
        </w:rPr>
        <w:t xml:space="preserve"> </w:t>
      </w:r>
      <w:r w:rsidR="00620149">
        <w:rPr>
          <w:rFonts w:ascii="Times New Roman" w:hAnsi="Times New Roman"/>
          <w:color w:val="000000"/>
          <w:sz w:val="24"/>
          <w:szCs w:val="23"/>
          <w:lang w:val="ru-RU"/>
        </w:rPr>
        <w:t>г.п. Явас</w:t>
      </w:r>
      <w:r>
        <w:rPr>
          <w:rFonts w:ascii="Times New Roman" w:hAnsi="Times New Roman"/>
          <w:sz w:val="24"/>
          <w:lang w:val="ru-RU"/>
        </w:rPr>
        <w:t xml:space="preserve"> </w:t>
      </w:r>
      <w:r w:rsidRPr="00F23A54">
        <w:rPr>
          <w:rFonts w:ascii="Times New Roman" w:hAnsi="Times New Roman"/>
          <w:sz w:val="24"/>
          <w:lang w:val="ru-RU"/>
        </w:rPr>
        <w:t>представлен в таблице</w:t>
      </w:r>
      <w:r>
        <w:rPr>
          <w:rFonts w:ascii="Times New Roman" w:hAnsi="Times New Roman"/>
          <w:sz w:val="24"/>
          <w:lang w:val="ru-RU"/>
        </w:rPr>
        <w:t xml:space="preserve"> 1.</w:t>
      </w:r>
      <w:r w:rsidR="00C550C1">
        <w:rPr>
          <w:rFonts w:ascii="Times New Roman" w:hAnsi="Times New Roman"/>
          <w:sz w:val="24"/>
          <w:lang w:val="ru-RU"/>
        </w:rPr>
        <w:t>17</w:t>
      </w:r>
      <w:r>
        <w:rPr>
          <w:rFonts w:ascii="Times New Roman" w:hAnsi="Times New Roman"/>
          <w:sz w:val="24"/>
          <w:lang w:val="ru-RU"/>
        </w:rPr>
        <w:t>.</w:t>
      </w:r>
    </w:p>
    <w:p w14:paraId="35182312" w14:textId="77777777" w:rsidR="00A63158" w:rsidRDefault="00A63158" w:rsidP="00A63158">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C550C1">
        <w:rPr>
          <w:rFonts w:ascii="Times New Roman" w:hAnsi="Times New Roman"/>
          <w:sz w:val="24"/>
          <w:szCs w:val="24"/>
          <w:lang w:val="ru-RU"/>
        </w:rPr>
        <w:t>Таблица 1.</w:t>
      </w:r>
      <w:r w:rsidR="00C550C1" w:rsidRPr="00C550C1">
        <w:rPr>
          <w:rFonts w:ascii="Times New Roman" w:hAnsi="Times New Roman"/>
          <w:sz w:val="24"/>
          <w:szCs w:val="24"/>
          <w:lang w:val="ru-RU"/>
        </w:rPr>
        <w:t>17</w:t>
      </w:r>
      <w:r w:rsidRPr="00C550C1">
        <w:rPr>
          <w:rFonts w:ascii="Times New Roman" w:hAnsi="Times New Roman"/>
          <w:sz w:val="24"/>
          <w:szCs w:val="24"/>
          <w:lang w:val="ru-RU"/>
        </w:rPr>
        <w:t>.</w:t>
      </w:r>
      <w:r w:rsidRPr="00AF6F27">
        <w:rPr>
          <w:rFonts w:ascii="Times New Roman" w:hAnsi="Times New Roman"/>
          <w:sz w:val="24"/>
          <w:szCs w:val="24"/>
          <w:lang w:val="ru-RU"/>
        </w:rPr>
        <w:t xml:space="preserve"> </w:t>
      </w:r>
      <w:r w:rsidRPr="005D3A53">
        <w:rPr>
          <w:rFonts w:ascii="Times New Roman" w:hAnsi="Times New Roman"/>
          <w:sz w:val="24"/>
          <w:szCs w:val="24"/>
          <w:lang w:val="ru-RU"/>
        </w:rPr>
        <w:t xml:space="preserve">– </w:t>
      </w:r>
      <w:r w:rsidRPr="00225E77">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10055" w:type="dxa"/>
        <w:jc w:val="center"/>
        <w:tblLook w:val="04A0" w:firstRow="1" w:lastRow="0" w:firstColumn="1" w:lastColumn="0" w:noHBand="0" w:noVBand="1"/>
      </w:tblPr>
      <w:tblGrid>
        <w:gridCol w:w="696"/>
        <w:gridCol w:w="2158"/>
        <w:gridCol w:w="1364"/>
        <w:gridCol w:w="1919"/>
        <w:gridCol w:w="1959"/>
        <w:gridCol w:w="1959"/>
      </w:tblGrid>
      <w:tr w:rsidR="007E2CDD" w:rsidRPr="00B6671B" w14:paraId="42370182" w14:textId="77777777" w:rsidTr="00DE5041">
        <w:trPr>
          <w:trHeight w:val="1828"/>
          <w:jc w:val="center"/>
        </w:trPr>
        <w:tc>
          <w:tcPr>
            <w:tcW w:w="69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A0636C9"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color w:val="000000"/>
                <w:sz w:val="24"/>
                <w:szCs w:val="24"/>
                <w:lang w:val="ru-RU" w:eastAsia="ru-RU"/>
              </w:rPr>
              <w:t>№ п/п</w:t>
            </w:r>
          </w:p>
        </w:tc>
        <w:tc>
          <w:tcPr>
            <w:tcW w:w="2158" w:type="dxa"/>
            <w:tcBorders>
              <w:top w:val="single" w:sz="8" w:space="0" w:color="auto"/>
              <w:left w:val="nil"/>
              <w:bottom w:val="single" w:sz="4" w:space="0" w:color="auto"/>
              <w:right w:val="single" w:sz="4" w:space="0" w:color="auto"/>
            </w:tcBorders>
            <w:shd w:val="clear" w:color="auto" w:fill="auto"/>
            <w:noWrap/>
            <w:vAlign w:val="center"/>
            <w:hideMark/>
          </w:tcPr>
          <w:p w14:paraId="5B70C7A3"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color w:val="000000"/>
                <w:sz w:val="24"/>
                <w:szCs w:val="24"/>
                <w:lang w:val="ru-RU"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14:paraId="10A7938E"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sz w:val="24"/>
                <w:szCs w:val="24"/>
                <w:lang w:val="ru-RU"/>
              </w:rPr>
              <w:t xml:space="preserve">Расчетная тепловая нагрузка, </w:t>
            </w:r>
            <m:oMath>
              <m:sSub>
                <m:sSubPr>
                  <m:ctrlPr>
                    <w:rPr>
                      <w:rFonts w:ascii="Cambria Math" w:hAnsi="Cambria Math"/>
                      <w:i/>
                      <w:szCs w:val="20"/>
                      <w:lang w:val="ru-RU"/>
                    </w:rPr>
                  </m:ctrlPr>
                </m:sSubPr>
                <m:e>
                  <m:r>
                    <w:rPr>
                      <w:rFonts w:ascii="Cambria Math" w:hAnsi="Cambria Math"/>
                      <w:szCs w:val="20"/>
                      <w:lang w:val="ru-RU"/>
                    </w:rPr>
                    <m:t>Q</m:t>
                  </m:r>
                </m:e>
                <m:sub>
                  <m:r>
                    <w:rPr>
                      <w:rFonts w:ascii="Cambria Math" w:hAnsi="Cambria Math"/>
                      <w:szCs w:val="20"/>
                      <w:lang w:val="ru-RU"/>
                    </w:rPr>
                    <m:t>час</m:t>
                  </m:r>
                </m:sub>
              </m:sSub>
              <m:r>
                <w:rPr>
                  <w:rFonts w:ascii="Cambria Math" w:hAnsi="Cambria Math"/>
                  <w:szCs w:val="20"/>
                  <w:lang w:val="ru-RU"/>
                </w:rPr>
                <m:t xml:space="preserve">, </m:t>
              </m:r>
            </m:oMath>
            <w:r w:rsidRPr="00174232">
              <w:rPr>
                <w:rFonts w:ascii="Times New Roman" w:hAnsi="Times New Roman"/>
                <w:color w:val="000000"/>
                <w:sz w:val="24"/>
                <w:szCs w:val="24"/>
                <w:lang w:val="ru-RU"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14:paraId="07D4722D"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sz w:val="24"/>
                <w:szCs w:val="24"/>
                <w:lang w:val="ru-RU"/>
              </w:rPr>
              <w:t xml:space="preserve">Вектор (расстояние от источника тепла до точки ее присоединения), </w:t>
            </w:r>
            <m:oMath>
              <m:sSub>
                <m:sSubPr>
                  <m:ctrlPr>
                    <w:rPr>
                      <w:rFonts w:ascii="Cambria Math" w:hAnsi="Cambria Math"/>
                      <w:i/>
                      <w:szCs w:val="20"/>
                      <w:lang w:val="ru-RU"/>
                    </w:rPr>
                  </m:ctrlPr>
                </m:sSubPr>
                <m:e>
                  <m:r>
                    <w:rPr>
                      <w:rFonts w:ascii="Cambria Math" w:hAnsi="Cambria Math"/>
                      <w:szCs w:val="20"/>
                      <w:lang w:val="ru-RU"/>
                    </w:rPr>
                    <m:t>l</m:t>
                  </m:r>
                </m:e>
                <m:sub>
                  <m:r>
                    <w:rPr>
                      <w:rFonts w:ascii="Cambria Math" w:hAnsi="Cambria Math"/>
                      <w:szCs w:val="20"/>
                      <w:lang w:val="ru-RU"/>
                    </w:rPr>
                    <m:t>i</m:t>
                  </m:r>
                </m:sub>
              </m:sSub>
            </m:oMath>
            <w:r w:rsidRPr="00174232">
              <w:rPr>
                <w:rFonts w:ascii="Times New Roman" w:hAnsi="Times New Roman"/>
                <w:sz w:val="24"/>
                <w:szCs w:val="24"/>
                <w:lang w:val="ru-RU"/>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14:paraId="7C2CD5AD"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sz w:val="24"/>
                <w:szCs w:val="24"/>
                <w:lang w:val="ru-RU"/>
              </w:rPr>
              <w:t>Момент тепловой нагрузки относительно источника теплоснабжения</w:t>
            </w:r>
            <w:r w:rsidRPr="00174232">
              <w:rPr>
                <w:rFonts w:ascii="Times New Roman" w:hAnsi="Times New Roman"/>
                <w:color w:val="000000"/>
                <w:sz w:val="24"/>
                <w:szCs w:val="24"/>
                <w:lang w:val="ru-RU" w:eastAsia="ru-RU"/>
              </w:rPr>
              <w:t xml:space="preserve">, </w:t>
            </w:r>
            <m:oMath>
              <m:sSub>
                <m:sSubPr>
                  <m:ctrlPr>
                    <w:rPr>
                      <w:rFonts w:ascii="Cambria Math" w:hAnsi="Cambria Math"/>
                      <w:i/>
                      <w:szCs w:val="20"/>
                      <w:lang w:val="ru-RU"/>
                    </w:rPr>
                  </m:ctrlPr>
                </m:sSubPr>
                <m:e>
                  <m:r>
                    <w:rPr>
                      <w:rFonts w:ascii="Cambria Math" w:hAnsi="Cambria Math"/>
                      <w:szCs w:val="20"/>
                    </w:rPr>
                    <m:t>Z</m:t>
                  </m:r>
                </m:e>
                <m:sub>
                  <m:r>
                    <w:rPr>
                      <w:rFonts w:ascii="Cambria Math" w:hAnsi="Cambria Math"/>
                      <w:szCs w:val="20"/>
                      <w:lang w:val="ru-RU"/>
                    </w:rPr>
                    <m:t>T</m:t>
                  </m:r>
                </m:sub>
              </m:sSub>
            </m:oMath>
            <w:r w:rsidRPr="00174232">
              <w:rPr>
                <w:rFonts w:ascii="Times New Roman" w:hAnsi="Times New Roman"/>
                <w:sz w:val="24"/>
                <w:szCs w:val="24"/>
                <w:lang w:val="ru-RU"/>
              </w:rPr>
              <w:t xml:space="preserve">, </w:t>
            </w:r>
            <w:r w:rsidRPr="00174232">
              <w:rPr>
                <w:rFonts w:ascii="Times New Roman" w:hAnsi="Times New Roman"/>
                <w:color w:val="000000"/>
                <w:sz w:val="24"/>
                <w:szCs w:val="24"/>
                <w:lang w:val="ru-RU"/>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14:paraId="5F0E49ED"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color w:val="000000"/>
                <w:sz w:val="24"/>
                <w:szCs w:val="24"/>
                <w:lang w:val="ru-RU" w:eastAsia="ru-RU"/>
              </w:rPr>
              <w:t xml:space="preserve">Средний радиус теплоснабжения, </w:t>
            </w:r>
            <m:oMath>
              <m:acc>
                <m:accPr>
                  <m:chr m:val="̅"/>
                  <m:ctrlPr>
                    <w:rPr>
                      <w:rFonts w:ascii="Cambria Math" w:hAnsi="Cambria Math"/>
                      <w:i/>
                      <w:szCs w:val="20"/>
                      <w:lang w:val="ru-RU"/>
                    </w:rPr>
                  </m:ctrlPr>
                </m:accPr>
                <m:e>
                  <m:sSub>
                    <m:sSubPr>
                      <m:ctrlPr>
                        <w:rPr>
                          <w:rFonts w:ascii="Cambria Math" w:hAnsi="Cambria Math"/>
                          <w:i/>
                          <w:szCs w:val="20"/>
                          <w:lang w:val="ru-RU"/>
                        </w:rPr>
                      </m:ctrlPr>
                    </m:sSubPr>
                    <m:e>
                      <m:r>
                        <w:rPr>
                          <w:rFonts w:ascii="Cambria Math" w:hAnsi="Cambria Math"/>
                          <w:szCs w:val="20"/>
                          <w:lang w:val="ru-RU"/>
                        </w:rPr>
                        <m:t>R</m:t>
                      </m:r>
                    </m:e>
                    <m:sub>
                      <m:r>
                        <w:rPr>
                          <w:rFonts w:ascii="Cambria Math" w:hAnsi="Cambria Math"/>
                          <w:szCs w:val="20"/>
                          <w:lang w:val="ru-RU"/>
                        </w:rPr>
                        <m:t>ср</m:t>
                      </m:r>
                    </m:sub>
                  </m:sSub>
                </m:e>
              </m:acc>
            </m:oMath>
            <w:r w:rsidRPr="00174232">
              <w:rPr>
                <w:rFonts w:ascii="Times New Roman" w:hAnsi="Times New Roman"/>
                <w:sz w:val="24"/>
                <w:szCs w:val="24"/>
                <w:lang w:val="ru-RU"/>
              </w:rPr>
              <w:t xml:space="preserve">, </w:t>
            </w:r>
            <w:r w:rsidRPr="00174232">
              <w:rPr>
                <w:rFonts w:ascii="Times New Roman" w:hAnsi="Times New Roman"/>
                <w:color w:val="000000"/>
                <w:sz w:val="24"/>
                <w:szCs w:val="24"/>
                <w:lang w:val="ru-RU" w:eastAsia="ru-RU"/>
              </w:rPr>
              <w:t>м</w:t>
            </w:r>
          </w:p>
        </w:tc>
      </w:tr>
      <w:tr w:rsidR="00FA03D1" w:rsidRPr="00174232" w14:paraId="417473B8" w14:textId="77777777" w:rsidTr="002B6EEF">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5341AE1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w:t>
            </w:r>
          </w:p>
        </w:tc>
        <w:tc>
          <w:tcPr>
            <w:tcW w:w="215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19C0AEB4" w14:textId="64015E9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44</w:t>
            </w:r>
          </w:p>
        </w:tc>
        <w:tc>
          <w:tcPr>
            <w:tcW w:w="1364" w:type="dxa"/>
            <w:tcBorders>
              <w:top w:val="single" w:sz="4" w:space="0" w:color="000000"/>
              <w:left w:val="nil"/>
              <w:bottom w:val="single" w:sz="4" w:space="0" w:color="000000"/>
              <w:right w:val="single" w:sz="4" w:space="0" w:color="000000"/>
            </w:tcBorders>
            <w:shd w:val="clear" w:color="000000" w:fill="FFFFFF"/>
            <w:noWrap/>
            <w:vAlign w:val="bottom"/>
          </w:tcPr>
          <w:p w14:paraId="0FFAFD05" w14:textId="23969BC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0,052</w:t>
            </w:r>
          </w:p>
        </w:tc>
        <w:tc>
          <w:tcPr>
            <w:tcW w:w="1919"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2AC96330" w14:textId="7941EE7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1022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14:paraId="0AEEEF06" w14:textId="0EF735D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53,144</w:t>
            </w:r>
          </w:p>
        </w:tc>
        <w:tc>
          <w:tcPr>
            <w:tcW w:w="1959" w:type="dxa"/>
            <w:vMerge w:val="restart"/>
            <w:tcBorders>
              <w:top w:val="nil"/>
              <w:left w:val="single" w:sz="4" w:space="0" w:color="auto"/>
              <w:bottom w:val="single" w:sz="8" w:space="0" w:color="000000"/>
              <w:right w:val="single" w:sz="8" w:space="0" w:color="auto"/>
            </w:tcBorders>
            <w:shd w:val="clear" w:color="auto" w:fill="auto"/>
            <w:noWrap/>
            <w:vAlign w:val="center"/>
          </w:tcPr>
          <w:p w14:paraId="4EE19083"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5B35147"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8DC1C98"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3D79A3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8BFCA9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0AAE9051"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665DF52"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312B49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013405E"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73F52D8"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10421E50" w14:textId="77777777" w:rsidR="00DA6063" w:rsidRDefault="00DA6063" w:rsidP="00DA6063">
            <w:pPr>
              <w:spacing w:after="0" w:line="240"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1095,701</w:t>
            </w:r>
          </w:p>
          <w:p w14:paraId="15D4E4DA"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77929634"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33D9B61"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6813C41"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EDB6BA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4B731E4"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FC3A1A7"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3AE2CA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755A6303"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A4E0156" w14:textId="77777777" w:rsidR="00DA6063" w:rsidRDefault="00DA6063" w:rsidP="00DA6063">
            <w:pPr>
              <w:spacing w:after="0" w:line="240" w:lineRule="auto"/>
              <w:rPr>
                <w:rFonts w:ascii="Times New Roman" w:hAnsi="Times New Roman"/>
                <w:b/>
                <w:bCs/>
                <w:color w:val="000000"/>
                <w:sz w:val="24"/>
                <w:szCs w:val="24"/>
                <w:lang w:val="ru-RU" w:eastAsia="ru-RU"/>
              </w:rPr>
            </w:pPr>
          </w:p>
          <w:p w14:paraId="0673C174" w14:textId="77777777" w:rsidR="00DA6063" w:rsidRDefault="00DA6063" w:rsidP="00DA6063">
            <w:pPr>
              <w:spacing w:after="0" w:line="240" w:lineRule="auto"/>
              <w:rPr>
                <w:rFonts w:ascii="Times New Roman" w:hAnsi="Times New Roman"/>
                <w:b/>
                <w:bCs/>
                <w:color w:val="000000"/>
                <w:sz w:val="24"/>
                <w:szCs w:val="24"/>
                <w:lang w:val="ru-RU" w:eastAsia="ru-RU"/>
              </w:rPr>
            </w:pPr>
          </w:p>
          <w:p w14:paraId="05EF48AC" w14:textId="77777777" w:rsidR="00DA6063" w:rsidRDefault="00DA6063" w:rsidP="00DA6063">
            <w:pPr>
              <w:spacing w:after="0" w:line="240" w:lineRule="auto"/>
              <w:rPr>
                <w:rFonts w:ascii="Times New Roman" w:hAnsi="Times New Roman"/>
                <w:b/>
                <w:bCs/>
                <w:color w:val="000000"/>
                <w:sz w:val="24"/>
                <w:szCs w:val="24"/>
                <w:lang w:val="ru-RU" w:eastAsia="ru-RU"/>
              </w:rPr>
            </w:pPr>
          </w:p>
          <w:p w14:paraId="31770699" w14:textId="77777777" w:rsidR="00DA6063" w:rsidRDefault="00DA6063" w:rsidP="00DA6063">
            <w:pPr>
              <w:spacing w:after="0" w:line="240" w:lineRule="auto"/>
              <w:rPr>
                <w:rFonts w:ascii="Times New Roman" w:hAnsi="Times New Roman"/>
                <w:b/>
                <w:bCs/>
                <w:color w:val="000000"/>
                <w:sz w:val="24"/>
                <w:szCs w:val="24"/>
                <w:lang w:val="ru-RU" w:eastAsia="ru-RU"/>
              </w:rPr>
            </w:pPr>
          </w:p>
          <w:p w14:paraId="4461AC45" w14:textId="77777777" w:rsidR="00DA6063" w:rsidRDefault="00DA6063" w:rsidP="00DA6063">
            <w:pPr>
              <w:spacing w:after="0" w:line="240" w:lineRule="auto"/>
              <w:rPr>
                <w:rFonts w:ascii="Times New Roman" w:hAnsi="Times New Roman"/>
                <w:b/>
                <w:bCs/>
                <w:color w:val="000000"/>
                <w:sz w:val="24"/>
                <w:szCs w:val="24"/>
                <w:lang w:val="ru-RU" w:eastAsia="ru-RU"/>
              </w:rPr>
            </w:pPr>
          </w:p>
          <w:p w14:paraId="3BF0C987" w14:textId="77777777" w:rsidR="00DA6063" w:rsidRDefault="00DA6063" w:rsidP="00DA6063">
            <w:pPr>
              <w:spacing w:after="0" w:line="240" w:lineRule="auto"/>
              <w:rPr>
                <w:rFonts w:ascii="Times New Roman" w:hAnsi="Times New Roman"/>
                <w:b/>
                <w:bCs/>
                <w:color w:val="000000"/>
                <w:sz w:val="24"/>
                <w:szCs w:val="24"/>
                <w:lang w:val="ru-RU" w:eastAsia="ru-RU"/>
              </w:rPr>
            </w:pPr>
          </w:p>
          <w:p w14:paraId="10FC931D" w14:textId="77777777" w:rsidR="00DA6063" w:rsidRDefault="00DA6063" w:rsidP="00DA6063">
            <w:pPr>
              <w:spacing w:after="0" w:line="240" w:lineRule="auto"/>
              <w:rPr>
                <w:rFonts w:ascii="Times New Roman" w:hAnsi="Times New Roman"/>
                <w:b/>
                <w:bCs/>
                <w:color w:val="000000"/>
                <w:sz w:val="24"/>
                <w:szCs w:val="24"/>
                <w:lang w:val="ru-RU" w:eastAsia="ru-RU"/>
              </w:rPr>
            </w:pPr>
          </w:p>
          <w:p w14:paraId="0E640A8F" w14:textId="77777777" w:rsidR="00DA6063" w:rsidRDefault="00DA6063" w:rsidP="00DA6063">
            <w:pPr>
              <w:spacing w:after="0" w:line="240" w:lineRule="auto"/>
              <w:rPr>
                <w:rFonts w:ascii="Times New Roman" w:hAnsi="Times New Roman"/>
                <w:b/>
                <w:bCs/>
                <w:color w:val="000000"/>
                <w:sz w:val="24"/>
                <w:szCs w:val="24"/>
                <w:lang w:val="ru-RU" w:eastAsia="ru-RU"/>
              </w:rPr>
            </w:pPr>
          </w:p>
          <w:p w14:paraId="3623010B" w14:textId="77777777" w:rsidR="00DA6063" w:rsidRDefault="00DA6063" w:rsidP="00DA6063">
            <w:pPr>
              <w:spacing w:after="0" w:line="240" w:lineRule="auto"/>
              <w:rPr>
                <w:rFonts w:ascii="Times New Roman" w:hAnsi="Times New Roman"/>
                <w:b/>
                <w:bCs/>
                <w:color w:val="000000"/>
                <w:sz w:val="24"/>
                <w:szCs w:val="24"/>
                <w:lang w:val="ru-RU" w:eastAsia="ru-RU"/>
              </w:rPr>
            </w:pPr>
          </w:p>
          <w:p w14:paraId="19EE768B" w14:textId="77777777" w:rsidR="00DA6063" w:rsidRDefault="00DA6063" w:rsidP="00DA6063">
            <w:pPr>
              <w:spacing w:after="0" w:line="240" w:lineRule="auto"/>
              <w:rPr>
                <w:rFonts w:ascii="Times New Roman" w:hAnsi="Times New Roman"/>
                <w:b/>
                <w:bCs/>
                <w:color w:val="000000"/>
                <w:sz w:val="24"/>
                <w:szCs w:val="24"/>
                <w:lang w:val="ru-RU" w:eastAsia="ru-RU"/>
              </w:rPr>
            </w:pPr>
          </w:p>
          <w:p w14:paraId="10E836A2" w14:textId="71AF3517" w:rsidR="00DA6063" w:rsidRDefault="00DA6063" w:rsidP="00DA6063">
            <w:pPr>
              <w:spacing w:after="0" w:line="240" w:lineRule="auto"/>
              <w:rPr>
                <w:rFonts w:ascii="Times New Roman" w:hAnsi="Times New Roman"/>
                <w:b/>
                <w:bCs/>
                <w:color w:val="000000"/>
                <w:sz w:val="24"/>
                <w:szCs w:val="24"/>
                <w:lang w:val="ru-RU" w:eastAsia="ru-RU"/>
              </w:rPr>
            </w:pPr>
          </w:p>
          <w:p w14:paraId="69949A61" w14:textId="57F4BBCC" w:rsidR="00DA6063" w:rsidRDefault="00DA6063" w:rsidP="00DA6063">
            <w:pPr>
              <w:spacing w:after="0" w:line="240" w:lineRule="auto"/>
              <w:rPr>
                <w:rFonts w:ascii="Times New Roman" w:hAnsi="Times New Roman"/>
                <w:b/>
                <w:bCs/>
                <w:color w:val="000000"/>
                <w:sz w:val="24"/>
                <w:szCs w:val="24"/>
                <w:lang w:val="ru-RU" w:eastAsia="ru-RU"/>
              </w:rPr>
            </w:pPr>
          </w:p>
          <w:p w14:paraId="62D55B52" w14:textId="3C9025E5" w:rsidR="00DA6063" w:rsidRDefault="00DA6063" w:rsidP="00DA6063">
            <w:pPr>
              <w:spacing w:after="0" w:line="240" w:lineRule="auto"/>
              <w:rPr>
                <w:rFonts w:ascii="Times New Roman" w:hAnsi="Times New Roman"/>
                <w:b/>
                <w:bCs/>
                <w:color w:val="000000"/>
                <w:sz w:val="24"/>
                <w:szCs w:val="24"/>
                <w:lang w:val="ru-RU" w:eastAsia="ru-RU"/>
              </w:rPr>
            </w:pPr>
          </w:p>
          <w:p w14:paraId="010A9A63" w14:textId="5BA5BC51" w:rsidR="00DA6063" w:rsidRDefault="00DA6063" w:rsidP="00DA6063">
            <w:pPr>
              <w:spacing w:after="0" w:line="240" w:lineRule="auto"/>
              <w:rPr>
                <w:rFonts w:ascii="Times New Roman" w:hAnsi="Times New Roman"/>
                <w:b/>
                <w:bCs/>
                <w:color w:val="000000"/>
                <w:sz w:val="24"/>
                <w:szCs w:val="24"/>
                <w:lang w:val="ru-RU" w:eastAsia="ru-RU"/>
              </w:rPr>
            </w:pPr>
          </w:p>
          <w:p w14:paraId="003651E3" w14:textId="7085B3E6" w:rsidR="00DA6063" w:rsidRDefault="00DA6063" w:rsidP="00DA6063">
            <w:pPr>
              <w:spacing w:after="0" w:line="240" w:lineRule="auto"/>
              <w:rPr>
                <w:rFonts w:ascii="Times New Roman" w:hAnsi="Times New Roman"/>
                <w:b/>
                <w:bCs/>
                <w:color w:val="000000"/>
                <w:sz w:val="24"/>
                <w:szCs w:val="24"/>
                <w:lang w:val="ru-RU" w:eastAsia="ru-RU"/>
              </w:rPr>
            </w:pPr>
          </w:p>
          <w:p w14:paraId="54537577" w14:textId="68AA206F" w:rsidR="00DA6063" w:rsidRDefault="00DA6063" w:rsidP="00DA6063">
            <w:pPr>
              <w:spacing w:after="0" w:line="240" w:lineRule="auto"/>
              <w:rPr>
                <w:rFonts w:ascii="Times New Roman" w:hAnsi="Times New Roman"/>
                <w:b/>
                <w:bCs/>
                <w:color w:val="000000"/>
                <w:sz w:val="24"/>
                <w:szCs w:val="24"/>
                <w:lang w:val="ru-RU" w:eastAsia="ru-RU"/>
              </w:rPr>
            </w:pPr>
          </w:p>
          <w:p w14:paraId="61AB2F0B" w14:textId="2E53EFBF" w:rsidR="00DA6063" w:rsidRDefault="00DA6063" w:rsidP="00DA6063">
            <w:pPr>
              <w:spacing w:after="0" w:line="240" w:lineRule="auto"/>
              <w:rPr>
                <w:rFonts w:ascii="Times New Roman" w:hAnsi="Times New Roman"/>
                <w:b/>
                <w:bCs/>
                <w:color w:val="000000"/>
                <w:sz w:val="24"/>
                <w:szCs w:val="24"/>
                <w:lang w:val="ru-RU" w:eastAsia="ru-RU"/>
              </w:rPr>
            </w:pPr>
          </w:p>
          <w:p w14:paraId="65212BEE" w14:textId="1085C229" w:rsidR="00DA6063" w:rsidRDefault="00DA6063" w:rsidP="00DA6063">
            <w:pPr>
              <w:spacing w:after="0" w:line="240" w:lineRule="auto"/>
              <w:rPr>
                <w:rFonts w:ascii="Times New Roman" w:hAnsi="Times New Roman"/>
                <w:b/>
                <w:bCs/>
                <w:color w:val="000000"/>
                <w:sz w:val="24"/>
                <w:szCs w:val="24"/>
                <w:lang w:val="ru-RU" w:eastAsia="ru-RU"/>
              </w:rPr>
            </w:pPr>
          </w:p>
          <w:p w14:paraId="76764E05" w14:textId="551010C6" w:rsidR="00DA6063" w:rsidRDefault="00DA6063" w:rsidP="00DA6063">
            <w:pPr>
              <w:spacing w:after="0" w:line="240" w:lineRule="auto"/>
              <w:rPr>
                <w:rFonts w:ascii="Times New Roman" w:hAnsi="Times New Roman"/>
                <w:b/>
                <w:bCs/>
                <w:color w:val="000000"/>
                <w:sz w:val="24"/>
                <w:szCs w:val="24"/>
                <w:lang w:val="ru-RU" w:eastAsia="ru-RU"/>
              </w:rPr>
            </w:pPr>
          </w:p>
          <w:p w14:paraId="64606367" w14:textId="7F9BD353" w:rsidR="00DA6063" w:rsidRDefault="00DA6063" w:rsidP="00DA6063">
            <w:pPr>
              <w:spacing w:after="0" w:line="240" w:lineRule="auto"/>
              <w:rPr>
                <w:rFonts w:ascii="Times New Roman" w:hAnsi="Times New Roman"/>
                <w:b/>
                <w:bCs/>
                <w:color w:val="000000"/>
                <w:sz w:val="24"/>
                <w:szCs w:val="24"/>
                <w:lang w:val="ru-RU" w:eastAsia="ru-RU"/>
              </w:rPr>
            </w:pPr>
          </w:p>
          <w:p w14:paraId="180712A3" w14:textId="06D3B72A" w:rsidR="00DA6063" w:rsidRDefault="00DA6063" w:rsidP="00DA6063">
            <w:pPr>
              <w:spacing w:after="0" w:line="240" w:lineRule="auto"/>
              <w:rPr>
                <w:rFonts w:ascii="Times New Roman" w:hAnsi="Times New Roman"/>
                <w:b/>
                <w:bCs/>
                <w:color w:val="000000"/>
                <w:sz w:val="24"/>
                <w:szCs w:val="24"/>
                <w:lang w:val="ru-RU" w:eastAsia="ru-RU"/>
              </w:rPr>
            </w:pPr>
          </w:p>
          <w:p w14:paraId="03267E02" w14:textId="115BF8BC" w:rsidR="00DA6063" w:rsidRDefault="00DA6063" w:rsidP="00DA6063">
            <w:pPr>
              <w:spacing w:after="0" w:line="240" w:lineRule="auto"/>
              <w:rPr>
                <w:rFonts w:ascii="Times New Roman" w:hAnsi="Times New Roman"/>
                <w:b/>
                <w:bCs/>
                <w:color w:val="000000"/>
                <w:sz w:val="24"/>
                <w:szCs w:val="24"/>
                <w:lang w:val="ru-RU" w:eastAsia="ru-RU"/>
              </w:rPr>
            </w:pPr>
          </w:p>
          <w:p w14:paraId="1061EFC2" w14:textId="73615CD8" w:rsidR="00DA6063" w:rsidRDefault="00DA6063" w:rsidP="00DA6063">
            <w:pPr>
              <w:spacing w:after="0" w:line="240" w:lineRule="auto"/>
              <w:rPr>
                <w:rFonts w:ascii="Times New Roman" w:hAnsi="Times New Roman"/>
                <w:b/>
                <w:bCs/>
                <w:color w:val="000000"/>
                <w:sz w:val="24"/>
                <w:szCs w:val="24"/>
                <w:lang w:val="ru-RU" w:eastAsia="ru-RU"/>
              </w:rPr>
            </w:pPr>
          </w:p>
          <w:p w14:paraId="7933CB1E" w14:textId="188E6B87" w:rsidR="00DA6063" w:rsidRDefault="00DA6063" w:rsidP="00DA6063">
            <w:pPr>
              <w:spacing w:after="0" w:line="240" w:lineRule="auto"/>
              <w:rPr>
                <w:rFonts w:ascii="Times New Roman" w:hAnsi="Times New Roman"/>
                <w:b/>
                <w:bCs/>
                <w:color w:val="000000"/>
                <w:sz w:val="24"/>
                <w:szCs w:val="24"/>
                <w:lang w:val="ru-RU" w:eastAsia="ru-RU"/>
              </w:rPr>
            </w:pPr>
          </w:p>
          <w:p w14:paraId="2ABFDF81" w14:textId="7A3343B1" w:rsidR="00DA6063" w:rsidRDefault="00DA6063" w:rsidP="00DA6063">
            <w:pPr>
              <w:spacing w:after="0" w:line="240" w:lineRule="auto"/>
              <w:rPr>
                <w:rFonts w:ascii="Times New Roman" w:hAnsi="Times New Roman"/>
                <w:b/>
                <w:bCs/>
                <w:color w:val="000000"/>
                <w:sz w:val="24"/>
                <w:szCs w:val="24"/>
                <w:lang w:val="ru-RU" w:eastAsia="ru-RU"/>
              </w:rPr>
            </w:pPr>
          </w:p>
          <w:p w14:paraId="1BB8C6CD" w14:textId="79AF40BA" w:rsidR="00DA6063" w:rsidRDefault="00DA6063" w:rsidP="00DA6063">
            <w:pPr>
              <w:spacing w:after="0" w:line="240" w:lineRule="auto"/>
              <w:rPr>
                <w:rFonts w:ascii="Times New Roman" w:hAnsi="Times New Roman"/>
                <w:b/>
                <w:bCs/>
                <w:color w:val="000000"/>
                <w:sz w:val="24"/>
                <w:szCs w:val="24"/>
                <w:lang w:val="ru-RU" w:eastAsia="ru-RU"/>
              </w:rPr>
            </w:pPr>
          </w:p>
          <w:p w14:paraId="53531F19" w14:textId="7C8C077B" w:rsidR="00DA6063" w:rsidRDefault="00DA6063" w:rsidP="00DA6063">
            <w:pPr>
              <w:spacing w:after="0" w:line="240" w:lineRule="auto"/>
              <w:rPr>
                <w:rFonts w:ascii="Times New Roman" w:hAnsi="Times New Roman"/>
                <w:b/>
                <w:bCs/>
                <w:color w:val="000000"/>
                <w:sz w:val="24"/>
                <w:szCs w:val="24"/>
                <w:lang w:val="ru-RU" w:eastAsia="ru-RU"/>
              </w:rPr>
            </w:pPr>
          </w:p>
          <w:p w14:paraId="2307F3D2" w14:textId="4B976724" w:rsidR="00DA6063" w:rsidRDefault="00DA6063" w:rsidP="00DA6063">
            <w:pPr>
              <w:spacing w:after="0" w:line="240" w:lineRule="auto"/>
              <w:rPr>
                <w:rFonts w:ascii="Times New Roman" w:hAnsi="Times New Roman"/>
                <w:b/>
                <w:bCs/>
                <w:color w:val="000000"/>
                <w:sz w:val="24"/>
                <w:szCs w:val="24"/>
                <w:lang w:val="ru-RU" w:eastAsia="ru-RU"/>
              </w:rPr>
            </w:pPr>
          </w:p>
          <w:p w14:paraId="32BDC47C" w14:textId="286E6130" w:rsidR="00DA6063" w:rsidRDefault="00DA6063" w:rsidP="00DA6063">
            <w:pPr>
              <w:spacing w:after="0" w:line="240" w:lineRule="auto"/>
              <w:rPr>
                <w:rFonts w:ascii="Times New Roman" w:hAnsi="Times New Roman"/>
                <w:b/>
                <w:bCs/>
                <w:color w:val="000000"/>
                <w:sz w:val="24"/>
                <w:szCs w:val="24"/>
                <w:lang w:val="ru-RU" w:eastAsia="ru-RU"/>
              </w:rPr>
            </w:pPr>
          </w:p>
          <w:p w14:paraId="7D426DBF" w14:textId="17A786B9" w:rsidR="00FA03D1" w:rsidRDefault="00DA6063" w:rsidP="00DA6063">
            <w:pPr>
              <w:spacing w:after="0" w:line="240"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1095,701</w:t>
            </w:r>
          </w:p>
          <w:p w14:paraId="52894F4F"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CBB0616"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78CA45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973BD1F"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78A15C96"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7BA70F7B"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B3057B1"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2090C2A"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00E5C81D"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56841F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643CE76"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0664AD68"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8BF0511"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05C6CA4"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D79FC5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4C3BC32"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75A29314"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6A1B35A"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625BD1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2D0446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F430C03"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6338132"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BB1088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57F913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7C3EE88B"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872235F"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5CD9B4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1FAEBE26"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1F1BDB2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A8C126B"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0E8B7838"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036FD6B4"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49B6203"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D933E7A"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357D7CCA"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B2C7005"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01F72A7"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2669D11"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BA0CAB7"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59743010"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1E41A99"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220C4BAA"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707D41F"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01744BF4"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60607610"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42104966" w14:textId="77777777" w:rsidR="00DA6063" w:rsidRDefault="00DA6063" w:rsidP="00FA03D1">
            <w:pPr>
              <w:spacing w:after="0" w:line="240" w:lineRule="auto"/>
              <w:jc w:val="center"/>
              <w:rPr>
                <w:rFonts w:ascii="Times New Roman" w:hAnsi="Times New Roman"/>
                <w:b/>
                <w:bCs/>
                <w:color w:val="000000"/>
                <w:sz w:val="24"/>
                <w:szCs w:val="24"/>
                <w:lang w:val="ru-RU" w:eastAsia="ru-RU"/>
              </w:rPr>
            </w:pPr>
          </w:p>
          <w:p w14:paraId="1A978428" w14:textId="77777777" w:rsidR="00DA6063" w:rsidRDefault="00DA6063" w:rsidP="00FA03D1">
            <w:pPr>
              <w:spacing w:after="0" w:line="240"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1095,701</w:t>
            </w:r>
          </w:p>
          <w:p w14:paraId="180F4CED"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0B32289D"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70DEB5A9"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2EAFC78"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575D5B1"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CBC6872"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BC2422D"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BD6FAD1"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5624BC79"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F99A757"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81806CE"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4EE21EE9"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566111B3"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0356C67F"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2ADA1F70"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791A4B05"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82CB0FA"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46EC7DD0"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A626B89"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C069B65"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5481A4E1"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5BCC8664"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7D8AE12D"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6713FB76"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2CB5470E"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7C8BFA48"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1A6D9561"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FDB8641"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C1D8055"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376278C5"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567249C0"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5B666881"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04DCB525"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4319525F"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23A06247"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7259731D" w14:textId="77777777" w:rsidR="001E3B4C" w:rsidRDefault="001E3B4C" w:rsidP="00FA03D1">
            <w:pPr>
              <w:spacing w:after="0" w:line="240" w:lineRule="auto"/>
              <w:jc w:val="center"/>
              <w:rPr>
                <w:rFonts w:ascii="Times New Roman" w:hAnsi="Times New Roman"/>
                <w:b/>
                <w:bCs/>
                <w:color w:val="000000"/>
                <w:sz w:val="24"/>
                <w:szCs w:val="24"/>
                <w:lang w:val="ru-RU" w:eastAsia="ru-RU"/>
              </w:rPr>
            </w:pPr>
          </w:p>
          <w:p w14:paraId="0B5470B5" w14:textId="786D2722" w:rsidR="001E3B4C" w:rsidRPr="00DB23BD" w:rsidRDefault="001E3B4C" w:rsidP="001E3B4C">
            <w:pPr>
              <w:spacing w:after="0" w:line="240"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1095,701</w:t>
            </w:r>
          </w:p>
        </w:tc>
      </w:tr>
      <w:tr w:rsidR="00FA03D1" w:rsidRPr="00174232" w14:paraId="0BD1532B" w14:textId="77777777" w:rsidTr="002B6EEF">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2B883AE1"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44785D5" w14:textId="63E1E6D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7</w:t>
            </w:r>
          </w:p>
        </w:tc>
        <w:tc>
          <w:tcPr>
            <w:tcW w:w="1364" w:type="dxa"/>
            <w:tcBorders>
              <w:top w:val="nil"/>
              <w:left w:val="nil"/>
              <w:bottom w:val="single" w:sz="4" w:space="0" w:color="000000"/>
              <w:right w:val="single" w:sz="4" w:space="0" w:color="000000"/>
            </w:tcBorders>
            <w:shd w:val="clear" w:color="000000" w:fill="FFFFFF"/>
            <w:noWrap/>
            <w:vAlign w:val="bottom"/>
          </w:tcPr>
          <w:p w14:paraId="66E609C7" w14:textId="6C62D5D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212097C" w14:textId="7166993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1217</w:t>
            </w:r>
          </w:p>
        </w:tc>
        <w:tc>
          <w:tcPr>
            <w:tcW w:w="1959" w:type="dxa"/>
            <w:tcBorders>
              <w:top w:val="nil"/>
              <w:left w:val="single" w:sz="4" w:space="0" w:color="auto"/>
              <w:bottom w:val="single" w:sz="4" w:space="0" w:color="auto"/>
              <w:right w:val="single" w:sz="4" w:space="0" w:color="auto"/>
            </w:tcBorders>
            <w:shd w:val="clear" w:color="auto" w:fill="auto"/>
            <w:vAlign w:val="bottom"/>
          </w:tcPr>
          <w:p w14:paraId="2902ACFF" w14:textId="3CD86D9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80,322</w:t>
            </w:r>
          </w:p>
        </w:tc>
        <w:tc>
          <w:tcPr>
            <w:tcW w:w="1959" w:type="dxa"/>
            <w:vMerge/>
            <w:tcBorders>
              <w:top w:val="nil"/>
              <w:left w:val="single" w:sz="4" w:space="0" w:color="auto"/>
              <w:bottom w:val="single" w:sz="8" w:space="0" w:color="000000"/>
              <w:right w:val="single" w:sz="8" w:space="0" w:color="auto"/>
            </w:tcBorders>
            <w:vAlign w:val="center"/>
          </w:tcPr>
          <w:p w14:paraId="66B36908"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2E62E05" w14:textId="77777777" w:rsidTr="002B6EEF">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78704460"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5FC1A14" w14:textId="26B2C1B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Здание управления</w:t>
            </w:r>
          </w:p>
        </w:tc>
        <w:tc>
          <w:tcPr>
            <w:tcW w:w="1364" w:type="dxa"/>
            <w:tcBorders>
              <w:top w:val="nil"/>
              <w:left w:val="nil"/>
              <w:bottom w:val="single" w:sz="4" w:space="0" w:color="000000"/>
              <w:right w:val="single" w:sz="4" w:space="0" w:color="000000"/>
            </w:tcBorders>
            <w:shd w:val="clear" w:color="000000" w:fill="FFFFFF"/>
            <w:noWrap/>
            <w:vAlign w:val="bottom"/>
          </w:tcPr>
          <w:p w14:paraId="338126D7" w14:textId="32BD97D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CBBDB12" w14:textId="08106CD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255</w:t>
            </w:r>
          </w:p>
        </w:tc>
        <w:tc>
          <w:tcPr>
            <w:tcW w:w="1959" w:type="dxa"/>
            <w:tcBorders>
              <w:top w:val="nil"/>
              <w:left w:val="single" w:sz="4" w:space="0" w:color="auto"/>
              <w:bottom w:val="single" w:sz="4" w:space="0" w:color="auto"/>
              <w:right w:val="single" w:sz="4" w:space="0" w:color="auto"/>
            </w:tcBorders>
            <w:shd w:val="clear" w:color="auto" w:fill="auto"/>
            <w:vAlign w:val="bottom"/>
          </w:tcPr>
          <w:p w14:paraId="4DD040FE" w14:textId="55F10B7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10,455</w:t>
            </w:r>
          </w:p>
        </w:tc>
        <w:tc>
          <w:tcPr>
            <w:tcW w:w="1959" w:type="dxa"/>
            <w:vMerge/>
            <w:tcBorders>
              <w:top w:val="nil"/>
              <w:left w:val="single" w:sz="4" w:space="0" w:color="auto"/>
              <w:bottom w:val="single" w:sz="8" w:space="0" w:color="000000"/>
              <w:right w:val="single" w:sz="8" w:space="0" w:color="auto"/>
            </w:tcBorders>
            <w:vAlign w:val="center"/>
          </w:tcPr>
          <w:p w14:paraId="495A2910"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F16AA03" w14:textId="77777777" w:rsidTr="002B6EEF">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73803C2C"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9915355" w14:textId="2E75F1B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2</w:t>
            </w:r>
          </w:p>
        </w:tc>
        <w:tc>
          <w:tcPr>
            <w:tcW w:w="1364" w:type="dxa"/>
            <w:tcBorders>
              <w:top w:val="nil"/>
              <w:left w:val="nil"/>
              <w:bottom w:val="single" w:sz="4" w:space="0" w:color="000000"/>
              <w:right w:val="single" w:sz="4" w:space="0" w:color="000000"/>
            </w:tcBorders>
            <w:shd w:val="clear" w:color="000000" w:fill="FFFFFF"/>
            <w:noWrap/>
            <w:vAlign w:val="bottom"/>
          </w:tcPr>
          <w:p w14:paraId="7736945B" w14:textId="7DC6A33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3E654E8" w14:textId="792BF47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2000</w:t>
            </w:r>
          </w:p>
        </w:tc>
        <w:tc>
          <w:tcPr>
            <w:tcW w:w="1959" w:type="dxa"/>
            <w:tcBorders>
              <w:top w:val="nil"/>
              <w:left w:val="single" w:sz="4" w:space="0" w:color="auto"/>
              <w:bottom w:val="single" w:sz="4" w:space="0" w:color="auto"/>
              <w:right w:val="single" w:sz="4" w:space="0" w:color="auto"/>
            </w:tcBorders>
            <w:shd w:val="clear" w:color="auto" w:fill="auto"/>
            <w:vAlign w:val="bottom"/>
          </w:tcPr>
          <w:p w14:paraId="365406D9" w14:textId="1B51339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134</w:t>
            </w:r>
          </w:p>
        </w:tc>
        <w:tc>
          <w:tcPr>
            <w:tcW w:w="1959" w:type="dxa"/>
            <w:vMerge/>
            <w:tcBorders>
              <w:top w:val="nil"/>
              <w:left w:val="single" w:sz="4" w:space="0" w:color="auto"/>
              <w:bottom w:val="single" w:sz="8" w:space="0" w:color="000000"/>
              <w:right w:val="single" w:sz="8" w:space="0" w:color="auto"/>
            </w:tcBorders>
            <w:vAlign w:val="center"/>
          </w:tcPr>
          <w:p w14:paraId="50978002"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283A8C4" w14:textId="77777777" w:rsidTr="002B6EEF">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03851467"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36C68B2" w14:textId="4870557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11</w:t>
            </w:r>
          </w:p>
        </w:tc>
        <w:tc>
          <w:tcPr>
            <w:tcW w:w="1364" w:type="dxa"/>
            <w:tcBorders>
              <w:top w:val="nil"/>
              <w:left w:val="nil"/>
              <w:bottom w:val="single" w:sz="4" w:space="0" w:color="000000"/>
              <w:right w:val="single" w:sz="4" w:space="0" w:color="000000"/>
            </w:tcBorders>
            <w:shd w:val="clear" w:color="000000" w:fill="FFFFFF"/>
            <w:noWrap/>
            <w:vAlign w:val="bottom"/>
          </w:tcPr>
          <w:p w14:paraId="10F92DC3" w14:textId="188C747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25D550D" w14:textId="264EE90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1129</w:t>
            </w:r>
          </w:p>
        </w:tc>
        <w:tc>
          <w:tcPr>
            <w:tcW w:w="1959" w:type="dxa"/>
            <w:tcBorders>
              <w:top w:val="nil"/>
              <w:left w:val="single" w:sz="4" w:space="0" w:color="auto"/>
              <w:bottom w:val="single" w:sz="4" w:space="0" w:color="auto"/>
              <w:right w:val="single" w:sz="4" w:space="0" w:color="auto"/>
            </w:tcBorders>
            <w:shd w:val="clear" w:color="auto" w:fill="auto"/>
            <w:vAlign w:val="bottom"/>
          </w:tcPr>
          <w:p w14:paraId="1194AAF1" w14:textId="1533EDA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62,095</w:t>
            </w:r>
          </w:p>
        </w:tc>
        <w:tc>
          <w:tcPr>
            <w:tcW w:w="1959" w:type="dxa"/>
            <w:vMerge/>
            <w:tcBorders>
              <w:top w:val="nil"/>
              <w:left w:val="single" w:sz="4" w:space="0" w:color="auto"/>
              <w:bottom w:val="single" w:sz="8" w:space="0" w:color="000000"/>
              <w:right w:val="single" w:sz="8" w:space="0" w:color="auto"/>
            </w:tcBorders>
            <w:vAlign w:val="center"/>
          </w:tcPr>
          <w:p w14:paraId="0F6EA384"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1747322" w14:textId="77777777" w:rsidTr="002B6EEF">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2FEE2851"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E8D7F58" w14:textId="5F5C4A0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20</w:t>
            </w:r>
          </w:p>
        </w:tc>
        <w:tc>
          <w:tcPr>
            <w:tcW w:w="1364" w:type="dxa"/>
            <w:tcBorders>
              <w:top w:val="nil"/>
              <w:left w:val="nil"/>
              <w:bottom w:val="single" w:sz="4" w:space="0" w:color="000000"/>
              <w:right w:val="single" w:sz="4" w:space="0" w:color="000000"/>
            </w:tcBorders>
            <w:shd w:val="clear" w:color="000000" w:fill="FFFFFF"/>
            <w:noWrap/>
            <w:vAlign w:val="bottom"/>
          </w:tcPr>
          <w:p w14:paraId="755B3D97" w14:textId="7290B7B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856B5E7" w14:textId="3C4D886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1486</w:t>
            </w:r>
          </w:p>
        </w:tc>
        <w:tc>
          <w:tcPr>
            <w:tcW w:w="1959" w:type="dxa"/>
            <w:tcBorders>
              <w:top w:val="nil"/>
              <w:left w:val="single" w:sz="4" w:space="0" w:color="auto"/>
              <w:bottom w:val="single" w:sz="4" w:space="0" w:color="auto"/>
              <w:right w:val="single" w:sz="4" w:space="0" w:color="auto"/>
            </w:tcBorders>
            <w:shd w:val="clear" w:color="auto" w:fill="auto"/>
            <w:vAlign w:val="bottom"/>
          </w:tcPr>
          <w:p w14:paraId="418D360F" w14:textId="043137C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63,898</w:t>
            </w:r>
          </w:p>
        </w:tc>
        <w:tc>
          <w:tcPr>
            <w:tcW w:w="1959" w:type="dxa"/>
            <w:vMerge/>
            <w:tcBorders>
              <w:top w:val="nil"/>
              <w:left w:val="single" w:sz="4" w:space="0" w:color="auto"/>
              <w:bottom w:val="single" w:sz="8" w:space="0" w:color="000000"/>
              <w:right w:val="single" w:sz="8" w:space="0" w:color="auto"/>
            </w:tcBorders>
            <w:vAlign w:val="center"/>
          </w:tcPr>
          <w:p w14:paraId="615FC0CD"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2B37A4A"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B71A017"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11769CC" w14:textId="34E605F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Общежитие (Косарева16)</w:t>
            </w:r>
          </w:p>
        </w:tc>
        <w:tc>
          <w:tcPr>
            <w:tcW w:w="1364" w:type="dxa"/>
            <w:tcBorders>
              <w:top w:val="nil"/>
              <w:left w:val="nil"/>
              <w:bottom w:val="single" w:sz="4" w:space="0" w:color="000000"/>
              <w:right w:val="single" w:sz="4" w:space="0" w:color="000000"/>
            </w:tcBorders>
            <w:shd w:val="clear" w:color="000000" w:fill="FFFFFF"/>
            <w:noWrap/>
            <w:vAlign w:val="bottom"/>
          </w:tcPr>
          <w:p w14:paraId="6A428FF9" w14:textId="7780681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0,014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69A2DA2" w14:textId="0577BF3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1437</w:t>
            </w:r>
          </w:p>
        </w:tc>
        <w:tc>
          <w:tcPr>
            <w:tcW w:w="1959" w:type="dxa"/>
            <w:tcBorders>
              <w:top w:val="nil"/>
              <w:left w:val="single" w:sz="4" w:space="0" w:color="auto"/>
              <w:bottom w:val="single" w:sz="4" w:space="0" w:color="auto"/>
              <w:right w:val="single" w:sz="4" w:space="0" w:color="auto"/>
            </w:tcBorders>
            <w:shd w:val="clear" w:color="auto" w:fill="auto"/>
            <w:vAlign w:val="bottom"/>
          </w:tcPr>
          <w:p w14:paraId="33D56217" w14:textId="6F35766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20,118</w:t>
            </w:r>
          </w:p>
        </w:tc>
        <w:tc>
          <w:tcPr>
            <w:tcW w:w="1959" w:type="dxa"/>
            <w:vMerge/>
            <w:tcBorders>
              <w:top w:val="nil"/>
              <w:left w:val="single" w:sz="4" w:space="0" w:color="auto"/>
              <w:bottom w:val="single" w:sz="8" w:space="0" w:color="000000"/>
              <w:right w:val="single" w:sz="8" w:space="0" w:color="auto"/>
            </w:tcBorders>
            <w:vAlign w:val="center"/>
          </w:tcPr>
          <w:p w14:paraId="1C20D5B6"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068249D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A673430"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449DDF8" w14:textId="1426288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Косарева 14 (адм.зд №3)</w:t>
            </w:r>
          </w:p>
        </w:tc>
        <w:tc>
          <w:tcPr>
            <w:tcW w:w="1364" w:type="dxa"/>
            <w:tcBorders>
              <w:top w:val="nil"/>
              <w:left w:val="nil"/>
              <w:bottom w:val="single" w:sz="4" w:space="0" w:color="000000"/>
              <w:right w:val="single" w:sz="4" w:space="0" w:color="000000"/>
            </w:tcBorders>
            <w:shd w:val="clear" w:color="000000" w:fill="FFFFFF"/>
            <w:noWrap/>
            <w:vAlign w:val="bottom"/>
          </w:tcPr>
          <w:p w14:paraId="30D54657" w14:textId="16EC90F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0F849E2" w14:textId="5DEFD0B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1400</w:t>
            </w:r>
          </w:p>
        </w:tc>
        <w:tc>
          <w:tcPr>
            <w:tcW w:w="1959" w:type="dxa"/>
            <w:tcBorders>
              <w:top w:val="nil"/>
              <w:left w:val="single" w:sz="4" w:space="0" w:color="auto"/>
              <w:bottom w:val="single" w:sz="4" w:space="0" w:color="auto"/>
              <w:right w:val="single" w:sz="4" w:space="0" w:color="auto"/>
            </w:tcBorders>
            <w:shd w:val="clear" w:color="auto" w:fill="auto"/>
            <w:vAlign w:val="bottom"/>
          </w:tcPr>
          <w:p w14:paraId="50370126" w14:textId="710D291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43,4</w:t>
            </w:r>
          </w:p>
        </w:tc>
        <w:tc>
          <w:tcPr>
            <w:tcW w:w="1959" w:type="dxa"/>
            <w:vMerge/>
            <w:tcBorders>
              <w:top w:val="nil"/>
              <w:left w:val="single" w:sz="4" w:space="0" w:color="auto"/>
              <w:bottom w:val="single" w:sz="8" w:space="0" w:color="000000"/>
              <w:right w:val="single" w:sz="8" w:space="0" w:color="auto"/>
            </w:tcBorders>
            <w:vAlign w:val="center"/>
          </w:tcPr>
          <w:p w14:paraId="6933E26C"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698243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F567EB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447F744" w14:textId="0C812A3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32</w:t>
            </w:r>
          </w:p>
        </w:tc>
        <w:tc>
          <w:tcPr>
            <w:tcW w:w="1364" w:type="dxa"/>
            <w:tcBorders>
              <w:top w:val="nil"/>
              <w:left w:val="nil"/>
              <w:bottom w:val="single" w:sz="4" w:space="0" w:color="000000"/>
              <w:right w:val="single" w:sz="4" w:space="0" w:color="000000"/>
            </w:tcBorders>
            <w:shd w:val="clear" w:color="000000" w:fill="FFFFFF"/>
            <w:noWrap/>
            <w:vAlign w:val="bottom"/>
          </w:tcPr>
          <w:p w14:paraId="17E5BBCE" w14:textId="523E6B4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36287FA" w14:textId="5425C7C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1176</w:t>
            </w:r>
          </w:p>
        </w:tc>
        <w:tc>
          <w:tcPr>
            <w:tcW w:w="1959" w:type="dxa"/>
            <w:tcBorders>
              <w:top w:val="nil"/>
              <w:left w:val="single" w:sz="4" w:space="0" w:color="auto"/>
              <w:bottom w:val="single" w:sz="4" w:space="0" w:color="auto"/>
              <w:right w:val="single" w:sz="4" w:space="0" w:color="auto"/>
            </w:tcBorders>
            <w:shd w:val="clear" w:color="auto" w:fill="auto"/>
            <w:vAlign w:val="bottom"/>
          </w:tcPr>
          <w:p w14:paraId="56078039" w14:textId="20EE03A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63,504</w:t>
            </w:r>
          </w:p>
        </w:tc>
        <w:tc>
          <w:tcPr>
            <w:tcW w:w="1959" w:type="dxa"/>
            <w:vMerge/>
            <w:tcBorders>
              <w:top w:val="nil"/>
              <w:left w:val="single" w:sz="4" w:space="0" w:color="auto"/>
              <w:bottom w:val="single" w:sz="8" w:space="0" w:color="000000"/>
              <w:right w:val="single" w:sz="8" w:space="0" w:color="auto"/>
            </w:tcBorders>
            <w:vAlign w:val="center"/>
          </w:tcPr>
          <w:p w14:paraId="78CEF4F4"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43AD63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5B1F0EE"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6748E9D" w14:textId="3FA786E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36</w:t>
            </w:r>
          </w:p>
        </w:tc>
        <w:tc>
          <w:tcPr>
            <w:tcW w:w="1364" w:type="dxa"/>
            <w:tcBorders>
              <w:top w:val="nil"/>
              <w:left w:val="nil"/>
              <w:bottom w:val="single" w:sz="4" w:space="0" w:color="000000"/>
              <w:right w:val="single" w:sz="4" w:space="0" w:color="000000"/>
            </w:tcBorders>
            <w:shd w:val="clear" w:color="000000" w:fill="FFFFFF"/>
            <w:noWrap/>
            <w:vAlign w:val="bottom"/>
          </w:tcPr>
          <w:p w14:paraId="108FE0B3" w14:textId="18EFE1A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AABE753" w14:textId="486D0C7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2FD6531D" w14:textId="660E6B8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35,666</w:t>
            </w:r>
          </w:p>
        </w:tc>
        <w:tc>
          <w:tcPr>
            <w:tcW w:w="1959" w:type="dxa"/>
            <w:vMerge/>
            <w:tcBorders>
              <w:top w:val="nil"/>
              <w:left w:val="single" w:sz="4" w:space="0" w:color="auto"/>
              <w:bottom w:val="single" w:sz="8" w:space="0" w:color="000000"/>
              <w:right w:val="single" w:sz="8" w:space="0" w:color="auto"/>
            </w:tcBorders>
            <w:vAlign w:val="center"/>
          </w:tcPr>
          <w:p w14:paraId="4C3F5208"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41B019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0390FF7"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826469B" w14:textId="45B190C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34</w:t>
            </w:r>
          </w:p>
        </w:tc>
        <w:tc>
          <w:tcPr>
            <w:tcW w:w="1364" w:type="dxa"/>
            <w:tcBorders>
              <w:top w:val="nil"/>
              <w:left w:val="nil"/>
              <w:bottom w:val="single" w:sz="4" w:space="0" w:color="000000"/>
              <w:right w:val="single" w:sz="4" w:space="0" w:color="000000"/>
            </w:tcBorders>
            <w:shd w:val="clear" w:color="000000" w:fill="FFFFFF"/>
            <w:noWrap/>
            <w:vAlign w:val="bottom"/>
          </w:tcPr>
          <w:p w14:paraId="2F6F73EA" w14:textId="480CD1F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1BE960C" w14:textId="1A83BA1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1126</w:t>
            </w:r>
          </w:p>
        </w:tc>
        <w:tc>
          <w:tcPr>
            <w:tcW w:w="1959" w:type="dxa"/>
            <w:tcBorders>
              <w:top w:val="nil"/>
              <w:left w:val="single" w:sz="4" w:space="0" w:color="auto"/>
              <w:bottom w:val="single" w:sz="4" w:space="0" w:color="auto"/>
              <w:right w:val="single" w:sz="4" w:space="0" w:color="auto"/>
            </w:tcBorders>
            <w:shd w:val="clear" w:color="auto" w:fill="auto"/>
            <w:vAlign w:val="bottom"/>
          </w:tcPr>
          <w:p w14:paraId="678F337B" w14:textId="5240797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46,166</w:t>
            </w:r>
          </w:p>
        </w:tc>
        <w:tc>
          <w:tcPr>
            <w:tcW w:w="1959" w:type="dxa"/>
            <w:vMerge/>
            <w:tcBorders>
              <w:top w:val="nil"/>
              <w:left w:val="single" w:sz="4" w:space="0" w:color="auto"/>
              <w:bottom w:val="single" w:sz="8" w:space="0" w:color="000000"/>
              <w:right w:val="single" w:sz="8" w:space="0" w:color="auto"/>
            </w:tcBorders>
            <w:vAlign w:val="center"/>
          </w:tcPr>
          <w:p w14:paraId="7BB6EFD0"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D7A4AE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B19B20A"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3CFE07A" w14:textId="2EE044E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Советская 13</w:t>
            </w:r>
          </w:p>
        </w:tc>
        <w:tc>
          <w:tcPr>
            <w:tcW w:w="1364" w:type="dxa"/>
            <w:tcBorders>
              <w:top w:val="nil"/>
              <w:left w:val="nil"/>
              <w:bottom w:val="single" w:sz="4" w:space="0" w:color="000000"/>
              <w:right w:val="single" w:sz="4" w:space="0" w:color="000000"/>
            </w:tcBorders>
            <w:shd w:val="clear" w:color="000000" w:fill="FFFFFF"/>
            <w:noWrap/>
            <w:vAlign w:val="bottom"/>
          </w:tcPr>
          <w:p w14:paraId="08E3A707" w14:textId="6CC1218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08B7104" w14:textId="4A862F0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1566</w:t>
            </w:r>
          </w:p>
        </w:tc>
        <w:tc>
          <w:tcPr>
            <w:tcW w:w="1959" w:type="dxa"/>
            <w:tcBorders>
              <w:top w:val="nil"/>
              <w:left w:val="single" w:sz="4" w:space="0" w:color="auto"/>
              <w:bottom w:val="single" w:sz="4" w:space="0" w:color="auto"/>
              <w:right w:val="single" w:sz="4" w:space="0" w:color="auto"/>
            </w:tcBorders>
            <w:shd w:val="clear" w:color="auto" w:fill="auto"/>
            <w:vAlign w:val="bottom"/>
          </w:tcPr>
          <w:p w14:paraId="207B6625" w14:textId="0E81303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70,47</w:t>
            </w:r>
          </w:p>
        </w:tc>
        <w:tc>
          <w:tcPr>
            <w:tcW w:w="1959" w:type="dxa"/>
            <w:vMerge/>
            <w:tcBorders>
              <w:top w:val="nil"/>
              <w:left w:val="single" w:sz="4" w:space="0" w:color="auto"/>
              <w:bottom w:val="single" w:sz="8" w:space="0" w:color="000000"/>
              <w:right w:val="single" w:sz="8" w:space="0" w:color="auto"/>
            </w:tcBorders>
            <w:vAlign w:val="center"/>
          </w:tcPr>
          <w:p w14:paraId="390A5C0E"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A6BBF8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798FE4D"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lastRenderedPageBreak/>
              <w:t>13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3609D27" w14:textId="482FDAF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Советская 22</w:t>
            </w:r>
          </w:p>
        </w:tc>
        <w:tc>
          <w:tcPr>
            <w:tcW w:w="1364" w:type="dxa"/>
            <w:tcBorders>
              <w:top w:val="nil"/>
              <w:left w:val="nil"/>
              <w:bottom w:val="single" w:sz="4" w:space="0" w:color="000000"/>
              <w:right w:val="single" w:sz="4" w:space="0" w:color="000000"/>
            </w:tcBorders>
            <w:shd w:val="clear" w:color="000000" w:fill="FFFFFF"/>
            <w:noWrap/>
            <w:vAlign w:val="bottom"/>
          </w:tcPr>
          <w:p w14:paraId="2C799818" w14:textId="6EEFDBB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FCC89AA" w14:textId="18C6643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1558</w:t>
            </w:r>
          </w:p>
        </w:tc>
        <w:tc>
          <w:tcPr>
            <w:tcW w:w="1959" w:type="dxa"/>
            <w:tcBorders>
              <w:top w:val="nil"/>
              <w:left w:val="single" w:sz="4" w:space="0" w:color="auto"/>
              <w:bottom w:val="single" w:sz="4" w:space="0" w:color="auto"/>
              <w:right w:val="single" w:sz="4" w:space="0" w:color="auto"/>
            </w:tcBorders>
            <w:shd w:val="clear" w:color="auto" w:fill="auto"/>
            <w:vAlign w:val="bottom"/>
          </w:tcPr>
          <w:p w14:paraId="74CA1A64" w14:textId="0D22666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76,342</w:t>
            </w:r>
          </w:p>
        </w:tc>
        <w:tc>
          <w:tcPr>
            <w:tcW w:w="1959" w:type="dxa"/>
            <w:vMerge/>
            <w:tcBorders>
              <w:top w:val="nil"/>
              <w:left w:val="single" w:sz="4" w:space="0" w:color="auto"/>
              <w:bottom w:val="single" w:sz="8" w:space="0" w:color="000000"/>
              <w:right w:val="single" w:sz="8" w:space="0" w:color="auto"/>
            </w:tcBorders>
            <w:vAlign w:val="center"/>
          </w:tcPr>
          <w:p w14:paraId="0863742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874B4A4" w14:textId="77777777" w:rsidTr="004167A0">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29F8332"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w:t>
            </w:r>
          </w:p>
        </w:tc>
        <w:tc>
          <w:tcPr>
            <w:tcW w:w="2158" w:type="dxa"/>
            <w:tcBorders>
              <w:top w:val="nil"/>
              <w:left w:val="single" w:sz="4" w:space="0" w:color="000000"/>
              <w:bottom w:val="single" w:sz="4" w:space="0" w:color="auto"/>
              <w:right w:val="single" w:sz="4" w:space="0" w:color="000000"/>
            </w:tcBorders>
            <w:shd w:val="clear" w:color="000000" w:fill="FFFFFF"/>
            <w:noWrap/>
            <w:vAlign w:val="bottom"/>
          </w:tcPr>
          <w:p w14:paraId="7C78F73E" w14:textId="02CCFF3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Советская 24</w:t>
            </w:r>
          </w:p>
        </w:tc>
        <w:tc>
          <w:tcPr>
            <w:tcW w:w="1364" w:type="dxa"/>
            <w:tcBorders>
              <w:top w:val="nil"/>
              <w:left w:val="nil"/>
              <w:bottom w:val="single" w:sz="4" w:space="0" w:color="000000"/>
              <w:right w:val="single" w:sz="4" w:space="0" w:color="000000"/>
            </w:tcBorders>
            <w:shd w:val="clear" w:color="000000" w:fill="FFFFFF"/>
            <w:noWrap/>
            <w:vAlign w:val="bottom"/>
          </w:tcPr>
          <w:p w14:paraId="47B1FCCF" w14:textId="0D67545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23C71A3" w14:textId="0DFED7C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1600</w:t>
            </w:r>
          </w:p>
        </w:tc>
        <w:tc>
          <w:tcPr>
            <w:tcW w:w="1959" w:type="dxa"/>
            <w:tcBorders>
              <w:top w:val="nil"/>
              <w:left w:val="single" w:sz="4" w:space="0" w:color="auto"/>
              <w:bottom w:val="single" w:sz="4" w:space="0" w:color="auto"/>
              <w:right w:val="single" w:sz="4" w:space="0" w:color="auto"/>
            </w:tcBorders>
            <w:shd w:val="clear" w:color="auto" w:fill="auto"/>
            <w:vAlign w:val="bottom"/>
          </w:tcPr>
          <w:p w14:paraId="33E024ED" w14:textId="7BBE288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54,4</w:t>
            </w:r>
          </w:p>
        </w:tc>
        <w:tc>
          <w:tcPr>
            <w:tcW w:w="1959" w:type="dxa"/>
            <w:vMerge/>
            <w:tcBorders>
              <w:top w:val="nil"/>
              <w:left w:val="single" w:sz="4" w:space="0" w:color="auto"/>
              <w:bottom w:val="single" w:sz="8" w:space="0" w:color="000000"/>
              <w:right w:val="single" w:sz="8" w:space="0" w:color="auto"/>
            </w:tcBorders>
            <w:vAlign w:val="center"/>
          </w:tcPr>
          <w:p w14:paraId="38F5601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86ACAFF" w14:textId="77777777" w:rsidTr="004167A0">
        <w:trPr>
          <w:trHeight w:val="317"/>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2C055"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w:t>
            </w:r>
          </w:p>
        </w:tc>
        <w:tc>
          <w:tcPr>
            <w:tcW w:w="215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BD96507" w14:textId="501A8CE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Советская 11</w:t>
            </w:r>
          </w:p>
        </w:tc>
        <w:tc>
          <w:tcPr>
            <w:tcW w:w="1364" w:type="dxa"/>
            <w:tcBorders>
              <w:top w:val="nil"/>
              <w:left w:val="single" w:sz="4" w:space="0" w:color="auto"/>
              <w:bottom w:val="single" w:sz="4" w:space="0" w:color="000000"/>
              <w:right w:val="single" w:sz="4" w:space="0" w:color="000000"/>
            </w:tcBorders>
            <w:shd w:val="clear" w:color="000000" w:fill="FFFFFF"/>
            <w:noWrap/>
            <w:vAlign w:val="bottom"/>
          </w:tcPr>
          <w:p w14:paraId="6E05A9F6" w14:textId="259B825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A563C33" w14:textId="04A8288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1532</w:t>
            </w:r>
          </w:p>
        </w:tc>
        <w:tc>
          <w:tcPr>
            <w:tcW w:w="1959" w:type="dxa"/>
            <w:tcBorders>
              <w:top w:val="nil"/>
              <w:left w:val="single" w:sz="4" w:space="0" w:color="auto"/>
              <w:bottom w:val="single" w:sz="4" w:space="0" w:color="auto"/>
              <w:right w:val="single" w:sz="4" w:space="0" w:color="auto"/>
            </w:tcBorders>
            <w:shd w:val="clear" w:color="auto" w:fill="auto"/>
            <w:vAlign w:val="bottom"/>
          </w:tcPr>
          <w:p w14:paraId="095057DB" w14:textId="49265B2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65,876</w:t>
            </w:r>
          </w:p>
        </w:tc>
        <w:tc>
          <w:tcPr>
            <w:tcW w:w="1959" w:type="dxa"/>
            <w:vMerge/>
            <w:tcBorders>
              <w:top w:val="nil"/>
              <w:left w:val="single" w:sz="4" w:space="0" w:color="auto"/>
              <w:bottom w:val="single" w:sz="8" w:space="0" w:color="000000"/>
              <w:right w:val="single" w:sz="8" w:space="0" w:color="auto"/>
            </w:tcBorders>
            <w:vAlign w:val="center"/>
          </w:tcPr>
          <w:p w14:paraId="6A47328A"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0A28DA8F" w14:textId="77777777" w:rsidTr="004167A0">
        <w:trPr>
          <w:trHeight w:val="317"/>
          <w:jc w:val="center"/>
        </w:trPr>
        <w:tc>
          <w:tcPr>
            <w:tcW w:w="696"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3FA83EF"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w:t>
            </w:r>
          </w:p>
        </w:tc>
        <w:tc>
          <w:tcPr>
            <w:tcW w:w="2158" w:type="dxa"/>
            <w:tcBorders>
              <w:top w:val="single" w:sz="4" w:space="0" w:color="auto"/>
              <w:left w:val="single" w:sz="4" w:space="0" w:color="000000"/>
              <w:bottom w:val="single" w:sz="4" w:space="0" w:color="000000"/>
              <w:right w:val="single" w:sz="4" w:space="0" w:color="000000"/>
            </w:tcBorders>
            <w:shd w:val="clear" w:color="000000" w:fill="FFFFFF"/>
            <w:noWrap/>
            <w:vAlign w:val="bottom"/>
          </w:tcPr>
          <w:p w14:paraId="7CA445DB" w14:textId="59E3D49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Лесная 19</w:t>
            </w:r>
          </w:p>
        </w:tc>
        <w:tc>
          <w:tcPr>
            <w:tcW w:w="1364" w:type="dxa"/>
            <w:tcBorders>
              <w:top w:val="nil"/>
              <w:left w:val="nil"/>
              <w:bottom w:val="single" w:sz="4" w:space="0" w:color="000000"/>
              <w:right w:val="single" w:sz="4" w:space="0" w:color="000000"/>
            </w:tcBorders>
            <w:shd w:val="clear" w:color="000000" w:fill="FFFFFF"/>
            <w:noWrap/>
            <w:vAlign w:val="bottom"/>
          </w:tcPr>
          <w:p w14:paraId="4518E130" w14:textId="14606DC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683C760" w14:textId="4226E6C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1731</w:t>
            </w:r>
          </w:p>
        </w:tc>
        <w:tc>
          <w:tcPr>
            <w:tcW w:w="1959" w:type="dxa"/>
            <w:tcBorders>
              <w:top w:val="nil"/>
              <w:left w:val="single" w:sz="4" w:space="0" w:color="auto"/>
              <w:bottom w:val="single" w:sz="4" w:space="0" w:color="auto"/>
              <w:right w:val="single" w:sz="4" w:space="0" w:color="auto"/>
            </w:tcBorders>
            <w:shd w:val="clear" w:color="auto" w:fill="auto"/>
            <w:vAlign w:val="bottom"/>
          </w:tcPr>
          <w:p w14:paraId="68849F04" w14:textId="5F82B39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109,053</w:t>
            </w:r>
          </w:p>
        </w:tc>
        <w:tc>
          <w:tcPr>
            <w:tcW w:w="1959" w:type="dxa"/>
            <w:vMerge/>
            <w:tcBorders>
              <w:top w:val="nil"/>
              <w:left w:val="single" w:sz="4" w:space="0" w:color="auto"/>
              <w:bottom w:val="single" w:sz="8" w:space="0" w:color="000000"/>
              <w:right w:val="single" w:sz="8" w:space="0" w:color="auto"/>
            </w:tcBorders>
            <w:vAlign w:val="center"/>
          </w:tcPr>
          <w:p w14:paraId="42D540EF"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48E88C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C55493C"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EE75FDB" w14:textId="5260C7A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Лесная 17</w:t>
            </w:r>
          </w:p>
        </w:tc>
        <w:tc>
          <w:tcPr>
            <w:tcW w:w="1364" w:type="dxa"/>
            <w:tcBorders>
              <w:top w:val="nil"/>
              <w:left w:val="nil"/>
              <w:bottom w:val="single" w:sz="4" w:space="0" w:color="000000"/>
              <w:right w:val="single" w:sz="4" w:space="0" w:color="000000"/>
            </w:tcBorders>
            <w:shd w:val="clear" w:color="000000" w:fill="FFFFFF"/>
            <w:noWrap/>
            <w:vAlign w:val="bottom"/>
          </w:tcPr>
          <w:p w14:paraId="1D554554" w14:textId="65D859B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B516927" w14:textId="6971560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1731</w:t>
            </w:r>
          </w:p>
        </w:tc>
        <w:tc>
          <w:tcPr>
            <w:tcW w:w="1959" w:type="dxa"/>
            <w:tcBorders>
              <w:top w:val="nil"/>
              <w:left w:val="single" w:sz="4" w:space="0" w:color="auto"/>
              <w:bottom w:val="single" w:sz="4" w:space="0" w:color="auto"/>
              <w:right w:val="single" w:sz="4" w:space="0" w:color="auto"/>
            </w:tcBorders>
            <w:shd w:val="clear" w:color="auto" w:fill="auto"/>
            <w:vAlign w:val="bottom"/>
          </w:tcPr>
          <w:p w14:paraId="2D3BDB81" w14:textId="342F8C7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95,205</w:t>
            </w:r>
          </w:p>
        </w:tc>
        <w:tc>
          <w:tcPr>
            <w:tcW w:w="1959" w:type="dxa"/>
            <w:vMerge/>
            <w:tcBorders>
              <w:top w:val="nil"/>
              <w:left w:val="single" w:sz="4" w:space="0" w:color="auto"/>
              <w:bottom w:val="single" w:sz="8" w:space="0" w:color="000000"/>
              <w:right w:val="single" w:sz="8" w:space="0" w:color="auto"/>
            </w:tcBorders>
            <w:vAlign w:val="center"/>
          </w:tcPr>
          <w:p w14:paraId="6C60B1B6"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FE1820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B2134D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3F52F6A" w14:textId="37F77C1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9</w:t>
            </w:r>
          </w:p>
        </w:tc>
        <w:tc>
          <w:tcPr>
            <w:tcW w:w="1364" w:type="dxa"/>
            <w:tcBorders>
              <w:top w:val="nil"/>
              <w:left w:val="nil"/>
              <w:bottom w:val="single" w:sz="4" w:space="0" w:color="000000"/>
              <w:right w:val="single" w:sz="4" w:space="0" w:color="000000"/>
            </w:tcBorders>
            <w:shd w:val="clear" w:color="000000" w:fill="FFFFFF"/>
            <w:noWrap/>
            <w:vAlign w:val="bottom"/>
          </w:tcPr>
          <w:p w14:paraId="3028D38B" w14:textId="2C60E67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94853C3" w14:textId="3BFE720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1135</w:t>
            </w:r>
          </w:p>
        </w:tc>
        <w:tc>
          <w:tcPr>
            <w:tcW w:w="1959" w:type="dxa"/>
            <w:tcBorders>
              <w:top w:val="nil"/>
              <w:left w:val="single" w:sz="4" w:space="0" w:color="auto"/>
              <w:bottom w:val="single" w:sz="4" w:space="0" w:color="auto"/>
              <w:right w:val="single" w:sz="4" w:space="0" w:color="auto"/>
            </w:tcBorders>
            <w:shd w:val="clear" w:color="auto" w:fill="auto"/>
            <w:vAlign w:val="bottom"/>
          </w:tcPr>
          <w:p w14:paraId="56C238A1" w14:textId="1F2C229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56,75</w:t>
            </w:r>
          </w:p>
        </w:tc>
        <w:tc>
          <w:tcPr>
            <w:tcW w:w="1959" w:type="dxa"/>
            <w:vMerge/>
            <w:tcBorders>
              <w:top w:val="nil"/>
              <w:left w:val="single" w:sz="4" w:space="0" w:color="auto"/>
              <w:bottom w:val="single" w:sz="8" w:space="0" w:color="000000"/>
              <w:right w:val="single" w:sz="8" w:space="0" w:color="auto"/>
            </w:tcBorders>
            <w:vAlign w:val="center"/>
          </w:tcPr>
          <w:p w14:paraId="74035BB1"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D3D602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945E93C"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A118076" w14:textId="1C76F24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Чернореченская 14</w:t>
            </w:r>
          </w:p>
        </w:tc>
        <w:tc>
          <w:tcPr>
            <w:tcW w:w="1364" w:type="dxa"/>
            <w:tcBorders>
              <w:top w:val="nil"/>
              <w:left w:val="nil"/>
              <w:bottom w:val="single" w:sz="4" w:space="0" w:color="000000"/>
              <w:right w:val="single" w:sz="4" w:space="0" w:color="000000"/>
            </w:tcBorders>
            <w:shd w:val="clear" w:color="000000" w:fill="FFFFFF"/>
            <w:noWrap/>
            <w:vAlign w:val="bottom"/>
          </w:tcPr>
          <w:p w14:paraId="2C79E44B" w14:textId="1A38348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0,074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B37D847" w14:textId="2B688F4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1055</w:t>
            </w:r>
          </w:p>
        </w:tc>
        <w:tc>
          <w:tcPr>
            <w:tcW w:w="1959" w:type="dxa"/>
            <w:tcBorders>
              <w:top w:val="nil"/>
              <w:left w:val="single" w:sz="4" w:space="0" w:color="auto"/>
              <w:bottom w:val="single" w:sz="4" w:space="0" w:color="auto"/>
              <w:right w:val="single" w:sz="4" w:space="0" w:color="auto"/>
            </w:tcBorders>
            <w:shd w:val="clear" w:color="auto" w:fill="auto"/>
            <w:vAlign w:val="bottom"/>
          </w:tcPr>
          <w:p w14:paraId="0870FD21" w14:textId="7B38F77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78,07</w:t>
            </w:r>
          </w:p>
        </w:tc>
        <w:tc>
          <w:tcPr>
            <w:tcW w:w="1959" w:type="dxa"/>
            <w:vMerge/>
            <w:tcBorders>
              <w:top w:val="nil"/>
              <w:left w:val="single" w:sz="4" w:space="0" w:color="auto"/>
              <w:bottom w:val="single" w:sz="8" w:space="0" w:color="000000"/>
              <w:right w:val="single" w:sz="8" w:space="0" w:color="auto"/>
            </w:tcBorders>
            <w:vAlign w:val="center"/>
          </w:tcPr>
          <w:p w14:paraId="71AB8C9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211E84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69DEC1E"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37806BA" w14:textId="7942F5A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Чернореченская 12</w:t>
            </w:r>
          </w:p>
        </w:tc>
        <w:tc>
          <w:tcPr>
            <w:tcW w:w="1364" w:type="dxa"/>
            <w:tcBorders>
              <w:top w:val="nil"/>
              <w:left w:val="nil"/>
              <w:bottom w:val="single" w:sz="4" w:space="0" w:color="000000"/>
              <w:right w:val="single" w:sz="4" w:space="0" w:color="000000"/>
            </w:tcBorders>
            <w:shd w:val="clear" w:color="000000" w:fill="FFFFFF"/>
            <w:noWrap/>
            <w:vAlign w:val="bottom"/>
          </w:tcPr>
          <w:p w14:paraId="6EA6E083" w14:textId="18D6073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30004B8" w14:textId="654DFE8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1275</w:t>
            </w:r>
          </w:p>
        </w:tc>
        <w:tc>
          <w:tcPr>
            <w:tcW w:w="1959" w:type="dxa"/>
            <w:tcBorders>
              <w:top w:val="nil"/>
              <w:left w:val="single" w:sz="4" w:space="0" w:color="auto"/>
              <w:bottom w:val="single" w:sz="4" w:space="0" w:color="auto"/>
              <w:right w:val="single" w:sz="4" w:space="0" w:color="auto"/>
            </w:tcBorders>
            <w:shd w:val="clear" w:color="auto" w:fill="auto"/>
            <w:vAlign w:val="bottom"/>
          </w:tcPr>
          <w:p w14:paraId="02C1B587" w14:textId="537B6C6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44,625</w:t>
            </w:r>
          </w:p>
        </w:tc>
        <w:tc>
          <w:tcPr>
            <w:tcW w:w="1959" w:type="dxa"/>
            <w:vMerge/>
            <w:tcBorders>
              <w:top w:val="nil"/>
              <w:left w:val="single" w:sz="4" w:space="0" w:color="auto"/>
              <w:bottom w:val="single" w:sz="8" w:space="0" w:color="000000"/>
              <w:right w:val="single" w:sz="8" w:space="0" w:color="auto"/>
            </w:tcBorders>
            <w:vAlign w:val="center"/>
          </w:tcPr>
          <w:p w14:paraId="5C5DB5BD"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14C4FB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407F93A"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0F10A53" w14:textId="65E0A2C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Дет.сад №1</w:t>
            </w:r>
          </w:p>
        </w:tc>
        <w:tc>
          <w:tcPr>
            <w:tcW w:w="1364" w:type="dxa"/>
            <w:tcBorders>
              <w:top w:val="nil"/>
              <w:left w:val="nil"/>
              <w:bottom w:val="single" w:sz="4" w:space="0" w:color="000000"/>
              <w:right w:val="single" w:sz="4" w:space="0" w:color="000000"/>
            </w:tcBorders>
            <w:shd w:val="clear" w:color="000000" w:fill="FFFFFF"/>
            <w:noWrap/>
            <w:vAlign w:val="bottom"/>
          </w:tcPr>
          <w:p w14:paraId="4A25ED57" w14:textId="75D16A2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0,097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C0EFE9E" w14:textId="7C2B139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1309</w:t>
            </w:r>
          </w:p>
        </w:tc>
        <w:tc>
          <w:tcPr>
            <w:tcW w:w="1959" w:type="dxa"/>
            <w:tcBorders>
              <w:top w:val="nil"/>
              <w:left w:val="single" w:sz="4" w:space="0" w:color="auto"/>
              <w:bottom w:val="single" w:sz="4" w:space="0" w:color="auto"/>
              <w:right w:val="single" w:sz="4" w:space="0" w:color="auto"/>
            </w:tcBorders>
            <w:shd w:val="clear" w:color="auto" w:fill="auto"/>
            <w:vAlign w:val="bottom"/>
          </w:tcPr>
          <w:p w14:paraId="564ACF56" w14:textId="40FB485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126,973</w:t>
            </w:r>
          </w:p>
        </w:tc>
        <w:tc>
          <w:tcPr>
            <w:tcW w:w="1959" w:type="dxa"/>
            <w:vMerge/>
            <w:tcBorders>
              <w:top w:val="nil"/>
              <w:left w:val="single" w:sz="4" w:space="0" w:color="auto"/>
              <w:bottom w:val="single" w:sz="8" w:space="0" w:color="000000"/>
              <w:right w:val="single" w:sz="8" w:space="0" w:color="auto"/>
            </w:tcBorders>
            <w:vAlign w:val="center"/>
          </w:tcPr>
          <w:p w14:paraId="0F00EB3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AEA20C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79AAB7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3B0F6D4" w14:textId="7DE3684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Советская 16</w:t>
            </w:r>
          </w:p>
        </w:tc>
        <w:tc>
          <w:tcPr>
            <w:tcW w:w="1364" w:type="dxa"/>
            <w:tcBorders>
              <w:top w:val="nil"/>
              <w:left w:val="nil"/>
              <w:bottom w:val="single" w:sz="4" w:space="0" w:color="000000"/>
              <w:right w:val="single" w:sz="4" w:space="0" w:color="000000"/>
            </w:tcBorders>
            <w:shd w:val="clear" w:color="000000" w:fill="FFFFFF"/>
            <w:noWrap/>
            <w:vAlign w:val="bottom"/>
          </w:tcPr>
          <w:p w14:paraId="16FA13DC" w14:textId="1823AE6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2D8A788" w14:textId="1B9B02F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1C9FC042" w14:textId="031435E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73,899</w:t>
            </w:r>
          </w:p>
        </w:tc>
        <w:tc>
          <w:tcPr>
            <w:tcW w:w="1959" w:type="dxa"/>
            <w:vMerge/>
            <w:tcBorders>
              <w:top w:val="nil"/>
              <w:left w:val="single" w:sz="4" w:space="0" w:color="auto"/>
              <w:bottom w:val="single" w:sz="8" w:space="0" w:color="000000"/>
              <w:right w:val="single" w:sz="8" w:space="0" w:color="auto"/>
            </w:tcBorders>
            <w:vAlign w:val="center"/>
          </w:tcPr>
          <w:p w14:paraId="379F7221"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2B4B3D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2F81C0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3581921" w14:textId="2BE76E9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1</w:t>
            </w:r>
          </w:p>
        </w:tc>
        <w:tc>
          <w:tcPr>
            <w:tcW w:w="1364" w:type="dxa"/>
            <w:tcBorders>
              <w:top w:val="nil"/>
              <w:left w:val="nil"/>
              <w:bottom w:val="single" w:sz="4" w:space="0" w:color="000000"/>
              <w:right w:val="single" w:sz="4" w:space="0" w:color="000000"/>
            </w:tcBorders>
            <w:shd w:val="clear" w:color="000000" w:fill="FFFFFF"/>
            <w:noWrap/>
            <w:vAlign w:val="bottom"/>
          </w:tcPr>
          <w:p w14:paraId="65C8BFA2" w14:textId="6889FB9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16CA6F9" w14:textId="24CE5EE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1493</w:t>
            </w:r>
          </w:p>
        </w:tc>
        <w:tc>
          <w:tcPr>
            <w:tcW w:w="1959" w:type="dxa"/>
            <w:tcBorders>
              <w:top w:val="nil"/>
              <w:left w:val="single" w:sz="4" w:space="0" w:color="auto"/>
              <w:bottom w:val="single" w:sz="4" w:space="0" w:color="auto"/>
              <w:right w:val="single" w:sz="4" w:space="0" w:color="auto"/>
            </w:tcBorders>
            <w:shd w:val="clear" w:color="auto" w:fill="auto"/>
            <w:vAlign w:val="bottom"/>
          </w:tcPr>
          <w:p w14:paraId="204E760D" w14:textId="396402F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85,101</w:t>
            </w:r>
          </w:p>
        </w:tc>
        <w:tc>
          <w:tcPr>
            <w:tcW w:w="1959" w:type="dxa"/>
            <w:vMerge/>
            <w:tcBorders>
              <w:top w:val="nil"/>
              <w:left w:val="single" w:sz="4" w:space="0" w:color="auto"/>
              <w:bottom w:val="single" w:sz="8" w:space="0" w:color="000000"/>
              <w:right w:val="single" w:sz="8" w:space="0" w:color="auto"/>
            </w:tcBorders>
            <w:vAlign w:val="center"/>
          </w:tcPr>
          <w:p w14:paraId="7D139128"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BD93E9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9638F14"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B74BB9F" w14:textId="1085587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5а</w:t>
            </w:r>
          </w:p>
        </w:tc>
        <w:tc>
          <w:tcPr>
            <w:tcW w:w="1364" w:type="dxa"/>
            <w:tcBorders>
              <w:top w:val="nil"/>
              <w:left w:val="nil"/>
              <w:bottom w:val="single" w:sz="4" w:space="0" w:color="000000"/>
              <w:right w:val="single" w:sz="4" w:space="0" w:color="000000"/>
            </w:tcBorders>
            <w:shd w:val="clear" w:color="000000" w:fill="FFFFFF"/>
            <w:noWrap/>
            <w:vAlign w:val="bottom"/>
          </w:tcPr>
          <w:p w14:paraId="684E95EE" w14:textId="669FEF8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0,089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9DABD21" w14:textId="1C1AB5B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1222</w:t>
            </w:r>
          </w:p>
        </w:tc>
        <w:tc>
          <w:tcPr>
            <w:tcW w:w="1959" w:type="dxa"/>
            <w:tcBorders>
              <w:top w:val="nil"/>
              <w:left w:val="single" w:sz="4" w:space="0" w:color="auto"/>
              <w:bottom w:val="single" w:sz="4" w:space="0" w:color="auto"/>
              <w:right w:val="single" w:sz="4" w:space="0" w:color="auto"/>
            </w:tcBorders>
            <w:shd w:val="clear" w:color="auto" w:fill="auto"/>
            <w:vAlign w:val="bottom"/>
          </w:tcPr>
          <w:p w14:paraId="47966385" w14:textId="4CD335E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108,758</w:t>
            </w:r>
          </w:p>
        </w:tc>
        <w:tc>
          <w:tcPr>
            <w:tcW w:w="1959" w:type="dxa"/>
            <w:vMerge/>
            <w:tcBorders>
              <w:top w:val="nil"/>
              <w:left w:val="single" w:sz="4" w:space="0" w:color="auto"/>
              <w:bottom w:val="single" w:sz="8" w:space="0" w:color="000000"/>
              <w:right w:val="single" w:sz="8" w:space="0" w:color="auto"/>
            </w:tcBorders>
            <w:vAlign w:val="center"/>
          </w:tcPr>
          <w:p w14:paraId="6F74B88F"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349819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842C50E"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48E655C" w14:textId="20B4D22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Бункер</w:t>
            </w:r>
          </w:p>
        </w:tc>
        <w:tc>
          <w:tcPr>
            <w:tcW w:w="1364" w:type="dxa"/>
            <w:tcBorders>
              <w:top w:val="nil"/>
              <w:left w:val="nil"/>
              <w:bottom w:val="single" w:sz="4" w:space="0" w:color="000000"/>
              <w:right w:val="single" w:sz="4" w:space="0" w:color="000000"/>
            </w:tcBorders>
            <w:shd w:val="clear" w:color="000000" w:fill="FFFFFF"/>
            <w:noWrap/>
            <w:vAlign w:val="bottom"/>
          </w:tcPr>
          <w:p w14:paraId="65D32188" w14:textId="53EF004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FBA5790" w14:textId="47B99DA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1342</w:t>
            </w:r>
          </w:p>
        </w:tc>
        <w:tc>
          <w:tcPr>
            <w:tcW w:w="1959" w:type="dxa"/>
            <w:tcBorders>
              <w:top w:val="nil"/>
              <w:left w:val="single" w:sz="4" w:space="0" w:color="auto"/>
              <w:bottom w:val="single" w:sz="4" w:space="0" w:color="auto"/>
              <w:right w:val="single" w:sz="4" w:space="0" w:color="auto"/>
            </w:tcBorders>
            <w:shd w:val="clear" w:color="auto" w:fill="auto"/>
            <w:vAlign w:val="bottom"/>
          </w:tcPr>
          <w:p w14:paraId="5ABE2480" w14:textId="5DC7737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64,416</w:t>
            </w:r>
          </w:p>
        </w:tc>
        <w:tc>
          <w:tcPr>
            <w:tcW w:w="1959" w:type="dxa"/>
            <w:vMerge/>
            <w:tcBorders>
              <w:top w:val="nil"/>
              <w:left w:val="single" w:sz="4" w:space="0" w:color="auto"/>
              <w:bottom w:val="single" w:sz="8" w:space="0" w:color="000000"/>
              <w:right w:val="single" w:sz="8" w:space="0" w:color="auto"/>
            </w:tcBorders>
            <w:vAlign w:val="center"/>
          </w:tcPr>
          <w:p w14:paraId="4B8B1FA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6F3CE7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5FD3B60"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EDB8A38" w14:textId="12EA830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ИП Сайкин (Автомойка+сервис)</w:t>
            </w:r>
          </w:p>
        </w:tc>
        <w:tc>
          <w:tcPr>
            <w:tcW w:w="1364" w:type="dxa"/>
            <w:tcBorders>
              <w:top w:val="nil"/>
              <w:left w:val="nil"/>
              <w:bottom w:val="single" w:sz="4" w:space="0" w:color="000000"/>
              <w:right w:val="single" w:sz="4" w:space="0" w:color="000000"/>
            </w:tcBorders>
            <w:shd w:val="clear" w:color="000000" w:fill="FFFFFF"/>
            <w:noWrap/>
            <w:vAlign w:val="bottom"/>
          </w:tcPr>
          <w:p w14:paraId="475276F6" w14:textId="49B1783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0,013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1AA9582" w14:textId="36E29CD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1347</w:t>
            </w:r>
          </w:p>
        </w:tc>
        <w:tc>
          <w:tcPr>
            <w:tcW w:w="1959" w:type="dxa"/>
            <w:tcBorders>
              <w:top w:val="nil"/>
              <w:left w:val="single" w:sz="4" w:space="0" w:color="auto"/>
              <w:bottom w:val="single" w:sz="4" w:space="0" w:color="auto"/>
              <w:right w:val="single" w:sz="4" w:space="0" w:color="auto"/>
            </w:tcBorders>
            <w:shd w:val="clear" w:color="auto" w:fill="auto"/>
            <w:vAlign w:val="bottom"/>
          </w:tcPr>
          <w:p w14:paraId="48366369" w14:textId="47A4D3C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17,511</w:t>
            </w:r>
          </w:p>
        </w:tc>
        <w:tc>
          <w:tcPr>
            <w:tcW w:w="1959" w:type="dxa"/>
            <w:vMerge/>
            <w:tcBorders>
              <w:top w:val="nil"/>
              <w:left w:val="single" w:sz="4" w:space="0" w:color="auto"/>
              <w:bottom w:val="single" w:sz="8" w:space="0" w:color="000000"/>
              <w:right w:val="single" w:sz="8" w:space="0" w:color="auto"/>
            </w:tcBorders>
            <w:vAlign w:val="center"/>
          </w:tcPr>
          <w:p w14:paraId="69907C0C"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1CD80C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243CF72"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7A0EB2" w14:textId="385D933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Советская 18</w:t>
            </w:r>
          </w:p>
        </w:tc>
        <w:tc>
          <w:tcPr>
            <w:tcW w:w="1364" w:type="dxa"/>
            <w:tcBorders>
              <w:top w:val="nil"/>
              <w:left w:val="nil"/>
              <w:bottom w:val="single" w:sz="4" w:space="0" w:color="000000"/>
              <w:right w:val="single" w:sz="4" w:space="0" w:color="000000"/>
            </w:tcBorders>
            <w:shd w:val="clear" w:color="000000" w:fill="FFFFFF"/>
            <w:noWrap/>
            <w:vAlign w:val="bottom"/>
          </w:tcPr>
          <w:p w14:paraId="5B92AB0A" w14:textId="78E4CE5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4B87986" w14:textId="2EA69C6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1573</w:t>
            </w:r>
          </w:p>
        </w:tc>
        <w:tc>
          <w:tcPr>
            <w:tcW w:w="1959" w:type="dxa"/>
            <w:tcBorders>
              <w:top w:val="nil"/>
              <w:left w:val="single" w:sz="4" w:space="0" w:color="auto"/>
              <w:bottom w:val="single" w:sz="4" w:space="0" w:color="auto"/>
              <w:right w:val="single" w:sz="4" w:space="0" w:color="auto"/>
            </w:tcBorders>
            <w:shd w:val="clear" w:color="auto" w:fill="auto"/>
            <w:vAlign w:val="bottom"/>
          </w:tcPr>
          <w:p w14:paraId="541AC9D1" w14:textId="195D3A5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105,391</w:t>
            </w:r>
          </w:p>
        </w:tc>
        <w:tc>
          <w:tcPr>
            <w:tcW w:w="1959" w:type="dxa"/>
            <w:vMerge/>
            <w:tcBorders>
              <w:top w:val="nil"/>
              <w:left w:val="single" w:sz="4" w:space="0" w:color="auto"/>
              <w:bottom w:val="single" w:sz="8" w:space="0" w:color="000000"/>
              <w:right w:val="single" w:sz="8" w:space="0" w:color="auto"/>
            </w:tcBorders>
            <w:vAlign w:val="center"/>
          </w:tcPr>
          <w:p w14:paraId="22BD4359"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24E848C"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3D31FA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57201B6" w14:textId="7CCDA08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Павлова 5</w:t>
            </w:r>
          </w:p>
        </w:tc>
        <w:tc>
          <w:tcPr>
            <w:tcW w:w="1364" w:type="dxa"/>
            <w:tcBorders>
              <w:top w:val="nil"/>
              <w:left w:val="nil"/>
              <w:bottom w:val="single" w:sz="4" w:space="0" w:color="000000"/>
              <w:right w:val="single" w:sz="4" w:space="0" w:color="000000"/>
            </w:tcBorders>
            <w:shd w:val="clear" w:color="000000" w:fill="FFFFFF"/>
            <w:noWrap/>
            <w:vAlign w:val="bottom"/>
          </w:tcPr>
          <w:p w14:paraId="61B89E39" w14:textId="77940D5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29ADB42" w14:textId="48CBB24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1693</w:t>
            </w:r>
          </w:p>
        </w:tc>
        <w:tc>
          <w:tcPr>
            <w:tcW w:w="1959" w:type="dxa"/>
            <w:tcBorders>
              <w:top w:val="nil"/>
              <w:left w:val="single" w:sz="4" w:space="0" w:color="auto"/>
              <w:bottom w:val="single" w:sz="4" w:space="0" w:color="auto"/>
              <w:right w:val="single" w:sz="4" w:space="0" w:color="auto"/>
            </w:tcBorders>
            <w:shd w:val="clear" w:color="auto" w:fill="auto"/>
            <w:vAlign w:val="bottom"/>
          </w:tcPr>
          <w:p w14:paraId="09DA31B2" w14:textId="28939BD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79,571</w:t>
            </w:r>
          </w:p>
        </w:tc>
        <w:tc>
          <w:tcPr>
            <w:tcW w:w="1959" w:type="dxa"/>
            <w:vMerge/>
            <w:tcBorders>
              <w:top w:val="nil"/>
              <w:left w:val="single" w:sz="4" w:space="0" w:color="auto"/>
              <w:bottom w:val="single" w:sz="8" w:space="0" w:color="000000"/>
              <w:right w:val="single" w:sz="8" w:space="0" w:color="auto"/>
            </w:tcBorders>
            <w:vAlign w:val="center"/>
          </w:tcPr>
          <w:p w14:paraId="12B12E6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4B0F48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93FB69B"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C4D1BEE" w14:textId="05CFD82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2а</w:t>
            </w:r>
          </w:p>
        </w:tc>
        <w:tc>
          <w:tcPr>
            <w:tcW w:w="1364" w:type="dxa"/>
            <w:tcBorders>
              <w:top w:val="nil"/>
              <w:left w:val="nil"/>
              <w:bottom w:val="single" w:sz="4" w:space="0" w:color="000000"/>
              <w:right w:val="single" w:sz="4" w:space="0" w:color="000000"/>
            </w:tcBorders>
            <w:shd w:val="clear" w:color="000000" w:fill="FFFFFF"/>
            <w:noWrap/>
            <w:vAlign w:val="bottom"/>
          </w:tcPr>
          <w:p w14:paraId="653563D2" w14:textId="11A365F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C43562A" w14:textId="4984105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1615</w:t>
            </w:r>
          </w:p>
        </w:tc>
        <w:tc>
          <w:tcPr>
            <w:tcW w:w="1959" w:type="dxa"/>
            <w:tcBorders>
              <w:top w:val="nil"/>
              <w:left w:val="single" w:sz="4" w:space="0" w:color="auto"/>
              <w:bottom w:val="single" w:sz="4" w:space="0" w:color="auto"/>
              <w:right w:val="single" w:sz="4" w:space="0" w:color="auto"/>
            </w:tcBorders>
            <w:shd w:val="clear" w:color="auto" w:fill="auto"/>
            <w:vAlign w:val="bottom"/>
          </w:tcPr>
          <w:p w14:paraId="4E4D7228" w14:textId="41CE02C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43,605</w:t>
            </w:r>
          </w:p>
        </w:tc>
        <w:tc>
          <w:tcPr>
            <w:tcW w:w="1959" w:type="dxa"/>
            <w:vMerge/>
            <w:tcBorders>
              <w:top w:val="nil"/>
              <w:left w:val="single" w:sz="4" w:space="0" w:color="auto"/>
              <w:bottom w:val="single" w:sz="8" w:space="0" w:color="000000"/>
              <w:right w:val="single" w:sz="8" w:space="0" w:color="auto"/>
            </w:tcBorders>
            <w:vAlign w:val="center"/>
          </w:tcPr>
          <w:p w14:paraId="0C214DC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28B5E5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3A1ABD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C4A5E5A" w14:textId="448CB2B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Павлова 13</w:t>
            </w:r>
          </w:p>
        </w:tc>
        <w:tc>
          <w:tcPr>
            <w:tcW w:w="1364" w:type="dxa"/>
            <w:tcBorders>
              <w:top w:val="nil"/>
              <w:left w:val="nil"/>
              <w:bottom w:val="single" w:sz="4" w:space="0" w:color="000000"/>
              <w:right w:val="single" w:sz="4" w:space="0" w:color="000000"/>
            </w:tcBorders>
            <w:shd w:val="clear" w:color="000000" w:fill="FFFFFF"/>
            <w:noWrap/>
            <w:vAlign w:val="bottom"/>
          </w:tcPr>
          <w:p w14:paraId="3C127737" w14:textId="64B0F07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0,014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B744EA0" w14:textId="6A7471D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1716</w:t>
            </w:r>
          </w:p>
        </w:tc>
        <w:tc>
          <w:tcPr>
            <w:tcW w:w="1959" w:type="dxa"/>
            <w:tcBorders>
              <w:top w:val="nil"/>
              <w:left w:val="single" w:sz="4" w:space="0" w:color="auto"/>
              <w:bottom w:val="single" w:sz="4" w:space="0" w:color="auto"/>
              <w:right w:val="single" w:sz="4" w:space="0" w:color="auto"/>
            </w:tcBorders>
            <w:shd w:val="clear" w:color="auto" w:fill="auto"/>
            <w:vAlign w:val="bottom"/>
          </w:tcPr>
          <w:p w14:paraId="27F91B34" w14:textId="174CB82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24,024</w:t>
            </w:r>
          </w:p>
        </w:tc>
        <w:tc>
          <w:tcPr>
            <w:tcW w:w="1959" w:type="dxa"/>
            <w:vMerge/>
            <w:tcBorders>
              <w:top w:val="nil"/>
              <w:left w:val="single" w:sz="4" w:space="0" w:color="auto"/>
              <w:bottom w:val="single" w:sz="8" w:space="0" w:color="000000"/>
              <w:right w:val="single" w:sz="8" w:space="0" w:color="auto"/>
            </w:tcBorders>
            <w:vAlign w:val="center"/>
          </w:tcPr>
          <w:p w14:paraId="1A9573E2"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9D1638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7AF4D7A"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B3C36BC" w14:textId="73060B3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Павлова 7</w:t>
            </w:r>
          </w:p>
        </w:tc>
        <w:tc>
          <w:tcPr>
            <w:tcW w:w="1364" w:type="dxa"/>
            <w:tcBorders>
              <w:top w:val="nil"/>
              <w:left w:val="nil"/>
              <w:bottom w:val="single" w:sz="4" w:space="0" w:color="000000"/>
              <w:right w:val="single" w:sz="4" w:space="0" w:color="000000"/>
            </w:tcBorders>
            <w:shd w:val="clear" w:color="000000" w:fill="FFFFFF"/>
            <w:noWrap/>
            <w:vAlign w:val="bottom"/>
          </w:tcPr>
          <w:p w14:paraId="600C95F9" w14:textId="49E89B0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DE25CD4" w14:textId="1040057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1648</w:t>
            </w:r>
          </w:p>
        </w:tc>
        <w:tc>
          <w:tcPr>
            <w:tcW w:w="1959" w:type="dxa"/>
            <w:tcBorders>
              <w:top w:val="nil"/>
              <w:left w:val="single" w:sz="4" w:space="0" w:color="auto"/>
              <w:bottom w:val="single" w:sz="4" w:space="0" w:color="auto"/>
              <w:right w:val="single" w:sz="4" w:space="0" w:color="auto"/>
            </w:tcBorders>
            <w:shd w:val="clear" w:color="auto" w:fill="auto"/>
            <w:vAlign w:val="bottom"/>
          </w:tcPr>
          <w:p w14:paraId="50101605" w14:textId="7541645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100,528</w:t>
            </w:r>
          </w:p>
        </w:tc>
        <w:tc>
          <w:tcPr>
            <w:tcW w:w="1959" w:type="dxa"/>
            <w:vMerge/>
            <w:tcBorders>
              <w:top w:val="nil"/>
              <w:left w:val="single" w:sz="4" w:space="0" w:color="auto"/>
              <w:bottom w:val="single" w:sz="8" w:space="0" w:color="000000"/>
              <w:right w:val="single" w:sz="8" w:space="0" w:color="auto"/>
            </w:tcBorders>
            <w:vAlign w:val="center"/>
          </w:tcPr>
          <w:p w14:paraId="142991F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09FCAC7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0E4381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E48A279" w14:textId="7B909DA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38(Больница)</w:t>
            </w:r>
          </w:p>
        </w:tc>
        <w:tc>
          <w:tcPr>
            <w:tcW w:w="1364" w:type="dxa"/>
            <w:tcBorders>
              <w:top w:val="nil"/>
              <w:left w:val="nil"/>
              <w:bottom w:val="single" w:sz="4" w:space="0" w:color="000000"/>
              <w:right w:val="single" w:sz="4" w:space="0" w:color="000000"/>
            </w:tcBorders>
            <w:shd w:val="clear" w:color="000000" w:fill="FFFFFF"/>
            <w:noWrap/>
            <w:vAlign w:val="bottom"/>
          </w:tcPr>
          <w:p w14:paraId="638DC6CF" w14:textId="75FE0E4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0,704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110DEA5" w14:textId="031EA79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925</w:t>
            </w:r>
          </w:p>
        </w:tc>
        <w:tc>
          <w:tcPr>
            <w:tcW w:w="1959" w:type="dxa"/>
            <w:tcBorders>
              <w:top w:val="nil"/>
              <w:left w:val="single" w:sz="4" w:space="0" w:color="auto"/>
              <w:bottom w:val="single" w:sz="4" w:space="0" w:color="auto"/>
              <w:right w:val="single" w:sz="4" w:space="0" w:color="auto"/>
            </w:tcBorders>
            <w:shd w:val="clear" w:color="auto" w:fill="auto"/>
            <w:vAlign w:val="bottom"/>
          </w:tcPr>
          <w:p w14:paraId="0F3A4BEB" w14:textId="68B2617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651,2</w:t>
            </w:r>
          </w:p>
        </w:tc>
        <w:tc>
          <w:tcPr>
            <w:tcW w:w="1959" w:type="dxa"/>
            <w:vMerge/>
            <w:tcBorders>
              <w:top w:val="nil"/>
              <w:left w:val="single" w:sz="4" w:space="0" w:color="auto"/>
              <w:bottom w:val="single" w:sz="8" w:space="0" w:color="000000"/>
              <w:right w:val="single" w:sz="8" w:space="0" w:color="auto"/>
            </w:tcBorders>
            <w:vAlign w:val="center"/>
          </w:tcPr>
          <w:p w14:paraId="4A7F2008"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F3A967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D706D94"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D288A47" w14:textId="2E7598C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Админ.зд№6 (МВД + Вневед.охр)</w:t>
            </w:r>
          </w:p>
        </w:tc>
        <w:tc>
          <w:tcPr>
            <w:tcW w:w="1364" w:type="dxa"/>
            <w:tcBorders>
              <w:top w:val="nil"/>
              <w:left w:val="nil"/>
              <w:bottom w:val="single" w:sz="4" w:space="0" w:color="000000"/>
              <w:right w:val="single" w:sz="4" w:space="0" w:color="000000"/>
            </w:tcBorders>
            <w:shd w:val="clear" w:color="000000" w:fill="FFFFFF"/>
            <w:noWrap/>
            <w:vAlign w:val="bottom"/>
          </w:tcPr>
          <w:p w14:paraId="374D9285" w14:textId="7072B09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0,094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5FAD228" w14:textId="4A0EE00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814</w:t>
            </w:r>
          </w:p>
        </w:tc>
        <w:tc>
          <w:tcPr>
            <w:tcW w:w="1959" w:type="dxa"/>
            <w:tcBorders>
              <w:top w:val="nil"/>
              <w:left w:val="single" w:sz="4" w:space="0" w:color="auto"/>
              <w:bottom w:val="single" w:sz="4" w:space="0" w:color="auto"/>
              <w:right w:val="single" w:sz="4" w:space="0" w:color="auto"/>
            </w:tcBorders>
            <w:shd w:val="clear" w:color="auto" w:fill="auto"/>
            <w:vAlign w:val="bottom"/>
          </w:tcPr>
          <w:p w14:paraId="725D1A33" w14:textId="1E51538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76,516</w:t>
            </w:r>
          </w:p>
        </w:tc>
        <w:tc>
          <w:tcPr>
            <w:tcW w:w="1959" w:type="dxa"/>
            <w:vMerge/>
            <w:tcBorders>
              <w:top w:val="nil"/>
              <w:left w:val="single" w:sz="4" w:space="0" w:color="auto"/>
              <w:bottom w:val="single" w:sz="8" w:space="0" w:color="000000"/>
              <w:right w:val="single" w:sz="8" w:space="0" w:color="auto"/>
            </w:tcBorders>
            <w:vAlign w:val="center"/>
          </w:tcPr>
          <w:p w14:paraId="78C3164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044A253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5AAD94D"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65F2DDF" w14:textId="7AED16F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ООО Радуга (магазин в ж.д)</w:t>
            </w:r>
          </w:p>
        </w:tc>
        <w:tc>
          <w:tcPr>
            <w:tcW w:w="1364" w:type="dxa"/>
            <w:tcBorders>
              <w:top w:val="nil"/>
              <w:left w:val="nil"/>
              <w:bottom w:val="single" w:sz="4" w:space="0" w:color="000000"/>
              <w:right w:val="single" w:sz="4" w:space="0" w:color="000000"/>
            </w:tcBorders>
            <w:shd w:val="clear" w:color="000000" w:fill="FFFFFF"/>
            <w:noWrap/>
            <w:vAlign w:val="bottom"/>
          </w:tcPr>
          <w:p w14:paraId="3C6FA81E" w14:textId="749830F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0,004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2915427" w14:textId="37B6616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756</w:t>
            </w:r>
          </w:p>
        </w:tc>
        <w:tc>
          <w:tcPr>
            <w:tcW w:w="1959" w:type="dxa"/>
            <w:tcBorders>
              <w:top w:val="nil"/>
              <w:left w:val="single" w:sz="4" w:space="0" w:color="auto"/>
              <w:bottom w:val="single" w:sz="4" w:space="0" w:color="auto"/>
              <w:right w:val="single" w:sz="4" w:space="0" w:color="auto"/>
            </w:tcBorders>
            <w:shd w:val="clear" w:color="auto" w:fill="auto"/>
            <w:vAlign w:val="bottom"/>
          </w:tcPr>
          <w:p w14:paraId="3C561A0F" w14:textId="30FDC78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3,024</w:t>
            </w:r>
          </w:p>
        </w:tc>
        <w:tc>
          <w:tcPr>
            <w:tcW w:w="1959" w:type="dxa"/>
            <w:vMerge/>
            <w:tcBorders>
              <w:top w:val="nil"/>
              <w:left w:val="single" w:sz="4" w:space="0" w:color="auto"/>
              <w:bottom w:val="single" w:sz="8" w:space="0" w:color="000000"/>
              <w:right w:val="single" w:sz="8" w:space="0" w:color="auto"/>
            </w:tcBorders>
            <w:vAlign w:val="center"/>
          </w:tcPr>
          <w:p w14:paraId="4E328CA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A9FD63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B82FE02"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B5767B2" w14:textId="0D9A749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46</w:t>
            </w:r>
          </w:p>
        </w:tc>
        <w:tc>
          <w:tcPr>
            <w:tcW w:w="1364" w:type="dxa"/>
            <w:tcBorders>
              <w:top w:val="nil"/>
              <w:left w:val="nil"/>
              <w:bottom w:val="single" w:sz="4" w:space="0" w:color="000000"/>
              <w:right w:val="single" w:sz="4" w:space="0" w:color="000000"/>
            </w:tcBorders>
            <w:shd w:val="clear" w:color="000000" w:fill="FFFFFF"/>
            <w:noWrap/>
            <w:vAlign w:val="bottom"/>
          </w:tcPr>
          <w:p w14:paraId="4331F0C1" w14:textId="7977224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DEDF4D3" w14:textId="6AC2FDC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717</w:t>
            </w:r>
          </w:p>
        </w:tc>
        <w:tc>
          <w:tcPr>
            <w:tcW w:w="1959" w:type="dxa"/>
            <w:tcBorders>
              <w:top w:val="nil"/>
              <w:left w:val="single" w:sz="4" w:space="0" w:color="auto"/>
              <w:bottom w:val="single" w:sz="4" w:space="0" w:color="auto"/>
              <w:right w:val="single" w:sz="4" w:space="0" w:color="auto"/>
            </w:tcBorders>
            <w:shd w:val="clear" w:color="auto" w:fill="auto"/>
            <w:vAlign w:val="bottom"/>
          </w:tcPr>
          <w:p w14:paraId="5CD64540" w14:textId="12DC079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45,888</w:t>
            </w:r>
          </w:p>
        </w:tc>
        <w:tc>
          <w:tcPr>
            <w:tcW w:w="1959" w:type="dxa"/>
            <w:vMerge/>
            <w:tcBorders>
              <w:top w:val="nil"/>
              <w:left w:val="single" w:sz="4" w:space="0" w:color="auto"/>
              <w:bottom w:val="single" w:sz="8" w:space="0" w:color="000000"/>
              <w:right w:val="single" w:sz="8" w:space="0" w:color="auto"/>
            </w:tcBorders>
            <w:vAlign w:val="center"/>
          </w:tcPr>
          <w:p w14:paraId="232B992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4EE76A0"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0E91242"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86E3C80" w14:textId="6A6C3B0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ФКОУ УЦ УФСИН России по РМ</w:t>
            </w:r>
          </w:p>
        </w:tc>
        <w:tc>
          <w:tcPr>
            <w:tcW w:w="1364" w:type="dxa"/>
            <w:tcBorders>
              <w:top w:val="nil"/>
              <w:left w:val="nil"/>
              <w:bottom w:val="single" w:sz="4" w:space="0" w:color="000000"/>
              <w:right w:val="single" w:sz="4" w:space="0" w:color="000000"/>
            </w:tcBorders>
            <w:shd w:val="clear" w:color="000000" w:fill="FFFFFF"/>
            <w:noWrap/>
            <w:vAlign w:val="bottom"/>
          </w:tcPr>
          <w:p w14:paraId="4813E220" w14:textId="5520EE4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0,079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DD6C77B" w14:textId="558FEF2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824</w:t>
            </w:r>
          </w:p>
        </w:tc>
        <w:tc>
          <w:tcPr>
            <w:tcW w:w="1959" w:type="dxa"/>
            <w:tcBorders>
              <w:top w:val="nil"/>
              <w:left w:val="single" w:sz="4" w:space="0" w:color="auto"/>
              <w:bottom w:val="single" w:sz="4" w:space="0" w:color="auto"/>
              <w:right w:val="single" w:sz="4" w:space="0" w:color="auto"/>
            </w:tcBorders>
            <w:shd w:val="clear" w:color="auto" w:fill="auto"/>
            <w:vAlign w:val="bottom"/>
          </w:tcPr>
          <w:p w14:paraId="73AF9C10" w14:textId="1E1D0B1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65,096</w:t>
            </w:r>
          </w:p>
        </w:tc>
        <w:tc>
          <w:tcPr>
            <w:tcW w:w="1959" w:type="dxa"/>
            <w:vMerge/>
            <w:tcBorders>
              <w:top w:val="nil"/>
              <w:left w:val="single" w:sz="4" w:space="0" w:color="auto"/>
              <w:bottom w:val="single" w:sz="8" w:space="0" w:color="000000"/>
              <w:right w:val="single" w:sz="8" w:space="0" w:color="auto"/>
            </w:tcBorders>
            <w:vAlign w:val="center"/>
          </w:tcPr>
          <w:p w14:paraId="3302FE9C"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1DA653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B49845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669129" w14:textId="6B62143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ул.Тактаева,2 (Водоканал)</w:t>
            </w:r>
          </w:p>
        </w:tc>
        <w:tc>
          <w:tcPr>
            <w:tcW w:w="1364" w:type="dxa"/>
            <w:tcBorders>
              <w:top w:val="nil"/>
              <w:left w:val="nil"/>
              <w:bottom w:val="single" w:sz="4" w:space="0" w:color="000000"/>
              <w:right w:val="single" w:sz="4" w:space="0" w:color="000000"/>
            </w:tcBorders>
            <w:shd w:val="clear" w:color="000000" w:fill="FFFFFF"/>
            <w:noWrap/>
            <w:vAlign w:val="bottom"/>
          </w:tcPr>
          <w:p w14:paraId="6FDBBB64" w14:textId="2CAEC74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BB0E1F0" w14:textId="0DD675C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588</w:t>
            </w:r>
          </w:p>
        </w:tc>
        <w:tc>
          <w:tcPr>
            <w:tcW w:w="1959" w:type="dxa"/>
            <w:tcBorders>
              <w:top w:val="nil"/>
              <w:left w:val="single" w:sz="4" w:space="0" w:color="auto"/>
              <w:bottom w:val="single" w:sz="4" w:space="0" w:color="auto"/>
              <w:right w:val="single" w:sz="4" w:space="0" w:color="auto"/>
            </w:tcBorders>
            <w:shd w:val="clear" w:color="auto" w:fill="auto"/>
            <w:vAlign w:val="bottom"/>
          </w:tcPr>
          <w:p w14:paraId="2BD8A2B5" w14:textId="5B406C1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19,404</w:t>
            </w:r>
          </w:p>
        </w:tc>
        <w:tc>
          <w:tcPr>
            <w:tcW w:w="1959" w:type="dxa"/>
            <w:vMerge/>
            <w:tcBorders>
              <w:top w:val="nil"/>
              <w:left w:val="single" w:sz="4" w:space="0" w:color="auto"/>
              <w:bottom w:val="single" w:sz="8" w:space="0" w:color="000000"/>
              <w:right w:val="single" w:sz="8" w:space="0" w:color="auto"/>
            </w:tcBorders>
            <w:vAlign w:val="center"/>
          </w:tcPr>
          <w:p w14:paraId="30E6D086"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02B54950"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268F1B3"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F0D4542" w14:textId="481F5F9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Дет.школа искусств</w:t>
            </w:r>
          </w:p>
        </w:tc>
        <w:tc>
          <w:tcPr>
            <w:tcW w:w="1364" w:type="dxa"/>
            <w:tcBorders>
              <w:top w:val="nil"/>
              <w:left w:val="nil"/>
              <w:bottom w:val="single" w:sz="4" w:space="0" w:color="000000"/>
              <w:right w:val="single" w:sz="4" w:space="0" w:color="000000"/>
            </w:tcBorders>
            <w:shd w:val="clear" w:color="000000" w:fill="FFFFFF"/>
            <w:noWrap/>
            <w:vAlign w:val="bottom"/>
          </w:tcPr>
          <w:p w14:paraId="5B26B7A9" w14:textId="76A2B5D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760C18E" w14:textId="7771E9A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485</w:t>
            </w:r>
          </w:p>
        </w:tc>
        <w:tc>
          <w:tcPr>
            <w:tcW w:w="1959" w:type="dxa"/>
            <w:tcBorders>
              <w:top w:val="nil"/>
              <w:left w:val="single" w:sz="4" w:space="0" w:color="auto"/>
              <w:bottom w:val="single" w:sz="4" w:space="0" w:color="auto"/>
              <w:right w:val="single" w:sz="4" w:space="0" w:color="auto"/>
            </w:tcBorders>
            <w:shd w:val="clear" w:color="auto" w:fill="auto"/>
            <w:vAlign w:val="bottom"/>
          </w:tcPr>
          <w:p w14:paraId="55EE6BC1" w14:textId="51809C2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22,795</w:t>
            </w:r>
          </w:p>
        </w:tc>
        <w:tc>
          <w:tcPr>
            <w:tcW w:w="1959" w:type="dxa"/>
            <w:vMerge/>
            <w:tcBorders>
              <w:top w:val="nil"/>
              <w:left w:val="single" w:sz="4" w:space="0" w:color="auto"/>
              <w:bottom w:val="single" w:sz="8" w:space="0" w:color="000000"/>
              <w:right w:val="single" w:sz="8" w:space="0" w:color="auto"/>
            </w:tcBorders>
            <w:vAlign w:val="center"/>
          </w:tcPr>
          <w:p w14:paraId="36A8BF0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5E7E12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FCA266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9301AEF" w14:textId="5B26C35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37</w:t>
            </w:r>
          </w:p>
        </w:tc>
        <w:tc>
          <w:tcPr>
            <w:tcW w:w="1364" w:type="dxa"/>
            <w:tcBorders>
              <w:top w:val="nil"/>
              <w:left w:val="nil"/>
              <w:bottom w:val="single" w:sz="4" w:space="0" w:color="000000"/>
              <w:right w:val="single" w:sz="4" w:space="0" w:color="000000"/>
            </w:tcBorders>
            <w:shd w:val="clear" w:color="000000" w:fill="FFFFFF"/>
            <w:noWrap/>
            <w:vAlign w:val="bottom"/>
          </w:tcPr>
          <w:p w14:paraId="15860164" w14:textId="79217A8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0F02681" w14:textId="681D7DA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986</w:t>
            </w:r>
          </w:p>
        </w:tc>
        <w:tc>
          <w:tcPr>
            <w:tcW w:w="1959" w:type="dxa"/>
            <w:tcBorders>
              <w:top w:val="nil"/>
              <w:left w:val="single" w:sz="4" w:space="0" w:color="auto"/>
              <w:bottom w:val="single" w:sz="4" w:space="0" w:color="auto"/>
              <w:right w:val="single" w:sz="4" w:space="0" w:color="auto"/>
            </w:tcBorders>
            <w:shd w:val="clear" w:color="auto" w:fill="auto"/>
            <w:vAlign w:val="bottom"/>
          </w:tcPr>
          <w:p w14:paraId="28020027" w14:textId="4DF37B8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48,314</w:t>
            </w:r>
          </w:p>
        </w:tc>
        <w:tc>
          <w:tcPr>
            <w:tcW w:w="1959" w:type="dxa"/>
            <w:vMerge/>
            <w:tcBorders>
              <w:top w:val="nil"/>
              <w:left w:val="single" w:sz="4" w:space="0" w:color="auto"/>
              <w:bottom w:val="single" w:sz="8" w:space="0" w:color="000000"/>
              <w:right w:val="single" w:sz="8" w:space="0" w:color="auto"/>
            </w:tcBorders>
            <w:vAlign w:val="center"/>
          </w:tcPr>
          <w:p w14:paraId="6FCC911C"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5B2C55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BB63484"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8099C80" w14:textId="1467AD7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35</w:t>
            </w:r>
          </w:p>
        </w:tc>
        <w:tc>
          <w:tcPr>
            <w:tcW w:w="1364" w:type="dxa"/>
            <w:tcBorders>
              <w:top w:val="nil"/>
              <w:left w:val="nil"/>
              <w:bottom w:val="single" w:sz="4" w:space="0" w:color="000000"/>
              <w:right w:val="single" w:sz="4" w:space="0" w:color="000000"/>
            </w:tcBorders>
            <w:shd w:val="clear" w:color="000000" w:fill="FFFFFF"/>
            <w:noWrap/>
            <w:vAlign w:val="bottom"/>
          </w:tcPr>
          <w:p w14:paraId="43C58762" w14:textId="6877AA3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BE78CE0" w14:textId="4E69CBA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1001</w:t>
            </w:r>
          </w:p>
        </w:tc>
        <w:tc>
          <w:tcPr>
            <w:tcW w:w="1959" w:type="dxa"/>
            <w:tcBorders>
              <w:top w:val="nil"/>
              <w:left w:val="single" w:sz="4" w:space="0" w:color="auto"/>
              <w:bottom w:val="single" w:sz="4" w:space="0" w:color="auto"/>
              <w:right w:val="single" w:sz="4" w:space="0" w:color="auto"/>
            </w:tcBorders>
            <w:shd w:val="clear" w:color="auto" w:fill="auto"/>
            <w:vAlign w:val="bottom"/>
          </w:tcPr>
          <w:p w14:paraId="4D1431C9" w14:textId="10D6D17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46,046</w:t>
            </w:r>
          </w:p>
        </w:tc>
        <w:tc>
          <w:tcPr>
            <w:tcW w:w="1959" w:type="dxa"/>
            <w:vMerge/>
            <w:tcBorders>
              <w:top w:val="nil"/>
              <w:left w:val="single" w:sz="4" w:space="0" w:color="auto"/>
              <w:bottom w:val="single" w:sz="8" w:space="0" w:color="000000"/>
              <w:right w:val="single" w:sz="8" w:space="0" w:color="auto"/>
            </w:tcBorders>
            <w:vAlign w:val="center"/>
          </w:tcPr>
          <w:p w14:paraId="1AC6BFA4"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0362126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648FDAF"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938F810" w14:textId="51C8F77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46</w:t>
            </w:r>
          </w:p>
        </w:tc>
        <w:tc>
          <w:tcPr>
            <w:tcW w:w="1364" w:type="dxa"/>
            <w:tcBorders>
              <w:top w:val="nil"/>
              <w:left w:val="nil"/>
              <w:bottom w:val="single" w:sz="4" w:space="0" w:color="000000"/>
              <w:right w:val="single" w:sz="4" w:space="0" w:color="000000"/>
            </w:tcBorders>
            <w:shd w:val="clear" w:color="000000" w:fill="FFFFFF"/>
            <w:noWrap/>
            <w:vAlign w:val="bottom"/>
          </w:tcPr>
          <w:p w14:paraId="199187AF" w14:textId="25CA45A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F0F0070" w14:textId="4BB5AB2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1015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D90CDE8" w14:textId="1C2DCF5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50,75</w:t>
            </w:r>
          </w:p>
        </w:tc>
        <w:tc>
          <w:tcPr>
            <w:tcW w:w="1959" w:type="dxa"/>
            <w:vMerge/>
            <w:tcBorders>
              <w:top w:val="nil"/>
              <w:left w:val="single" w:sz="4" w:space="0" w:color="auto"/>
              <w:bottom w:val="single" w:sz="8" w:space="0" w:color="000000"/>
              <w:right w:val="single" w:sz="8" w:space="0" w:color="auto"/>
            </w:tcBorders>
            <w:vAlign w:val="center"/>
          </w:tcPr>
          <w:p w14:paraId="37383BFC"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439881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467F94A"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3D374DD" w14:textId="5BDF051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48</w:t>
            </w:r>
          </w:p>
        </w:tc>
        <w:tc>
          <w:tcPr>
            <w:tcW w:w="1364" w:type="dxa"/>
            <w:tcBorders>
              <w:top w:val="nil"/>
              <w:left w:val="nil"/>
              <w:bottom w:val="single" w:sz="4" w:space="0" w:color="000000"/>
              <w:right w:val="single" w:sz="4" w:space="0" w:color="000000"/>
            </w:tcBorders>
            <w:shd w:val="clear" w:color="000000" w:fill="FFFFFF"/>
            <w:noWrap/>
            <w:vAlign w:val="bottom"/>
          </w:tcPr>
          <w:p w14:paraId="6236E1C1" w14:textId="15D2182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E7F8E0A" w14:textId="137455A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1077</w:t>
            </w:r>
          </w:p>
        </w:tc>
        <w:tc>
          <w:tcPr>
            <w:tcW w:w="1959" w:type="dxa"/>
            <w:tcBorders>
              <w:top w:val="nil"/>
              <w:left w:val="single" w:sz="4" w:space="0" w:color="auto"/>
              <w:bottom w:val="single" w:sz="4" w:space="0" w:color="auto"/>
              <w:right w:val="single" w:sz="4" w:space="0" w:color="auto"/>
            </w:tcBorders>
            <w:shd w:val="clear" w:color="auto" w:fill="auto"/>
            <w:vAlign w:val="bottom"/>
          </w:tcPr>
          <w:p w14:paraId="2E79092C" w14:textId="2479118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44,157</w:t>
            </w:r>
          </w:p>
        </w:tc>
        <w:tc>
          <w:tcPr>
            <w:tcW w:w="1959" w:type="dxa"/>
            <w:vMerge/>
            <w:tcBorders>
              <w:top w:val="nil"/>
              <w:left w:val="single" w:sz="4" w:space="0" w:color="auto"/>
              <w:bottom w:val="single" w:sz="8" w:space="0" w:color="000000"/>
              <w:right w:val="single" w:sz="8" w:space="0" w:color="auto"/>
            </w:tcBorders>
            <w:vAlign w:val="center"/>
          </w:tcPr>
          <w:p w14:paraId="7461BA6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5B05DB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E27BA72"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lastRenderedPageBreak/>
              <w:t>43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5286F33" w14:textId="37F51B6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Конвоирование</w:t>
            </w:r>
          </w:p>
        </w:tc>
        <w:tc>
          <w:tcPr>
            <w:tcW w:w="1364" w:type="dxa"/>
            <w:tcBorders>
              <w:top w:val="nil"/>
              <w:left w:val="nil"/>
              <w:bottom w:val="single" w:sz="4" w:space="0" w:color="000000"/>
              <w:right w:val="single" w:sz="4" w:space="0" w:color="000000"/>
            </w:tcBorders>
            <w:shd w:val="clear" w:color="000000" w:fill="FFFFFF"/>
            <w:noWrap/>
            <w:vAlign w:val="bottom"/>
          </w:tcPr>
          <w:p w14:paraId="1B3EAB75" w14:textId="5129480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0,146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E445642" w14:textId="7105E67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1220</w:t>
            </w:r>
          </w:p>
        </w:tc>
        <w:tc>
          <w:tcPr>
            <w:tcW w:w="1959" w:type="dxa"/>
            <w:tcBorders>
              <w:top w:val="nil"/>
              <w:left w:val="single" w:sz="4" w:space="0" w:color="auto"/>
              <w:bottom w:val="single" w:sz="4" w:space="0" w:color="auto"/>
              <w:right w:val="single" w:sz="4" w:space="0" w:color="auto"/>
            </w:tcBorders>
            <w:shd w:val="clear" w:color="auto" w:fill="auto"/>
            <w:vAlign w:val="bottom"/>
          </w:tcPr>
          <w:p w14:paraId="2EAE0901" w14:textId="53A253B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178,12</w:t>
            </w:r>
          </w:p>
        </w:tc>
        <w:tc>
          <w:tcPr>
            <w:tcW w:w="1959" w:type="dxa"/>
            <w:vMerge/>
            <w:tcBorders>
              <w:top w:val="nil"/>
              <w:left w:val="single" w:sz="4" w:space="0" w:color="auto"/>
              <w:bottom w:val="single" w:sz="8" w:space="0" w:color="000000"/>
              <w:right w:val="single" w:sz="8" w:space="0" w:color="auto"/>
            </w:tcBorders>
            <w:vAlign w:val="center"/>
          </w:tcPr>
          <w:p w14:paraId="659C3BD6"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56DF56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A08925E"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5E40C45" w14:textId="37BE5B2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ИК-11</w:t>
            </w:r>
          </w:p>
        </w:tc>
        <w:tc>
          <w:tcPr>
            <w:tcW w:w="1364" w:type="dxa"/>
            <w:tcBorders>
              <w:top w:val="nil"/>
              <w:left w:val="nil"/>
              <w:bottom w:val="single" w:sz="4" w:space="0" w:color="000000"/>
              <w:right w:val="single" w:sz="4" w:space="0" w:color="000000"/>
            </w:tcBorders>
            <w:shd w:val="clear" w:color="000000" w:fill="FFFFFF"/>
            <w:noWrap/>
            <w:vAlign w:val="bottom"/>
          </w:tcPr>
          <w:p w14:paraId="58B79106" w14:textId="1CBB38F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5438AD8" w14:textId="0A6843E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681</w:t>
            </w:r>
          </w:p>
        </w:tc>
        <w:tc>
          <w:tcPr>
            <w:tcW w:w="1959" w:type="dxa"/>
            <w:tcBorders>
              <w:top w:val="nil"/>
              <w:left w:val="single" w:sz="4" w:space="0" w:color="auto"/>
              <w:bottom w:val="single" w:sz="4" w:space="0" w:color="auto"/>
              <w:right w:val="single" w:sz="4" w:space="0" w:color="auto"/>
            </w:tcBorders>
            <w:shd w:val="clear" w:color="auto" w:fill="auto"/>
            <w:vAlign w:val="bottom"/>
          </w:tcPr>
          <w:p w14:paraId="5B323704" w14:textId="15726DF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762,72</w:t>
            </w:r>
          </w:p>
        </w:tc>
        <w:tc>
          <w:tcPr>
            <w:tcW w:w="1959" w:type="dxa"/>
            <w:vMerge/>
            <w:tcBorders>
              <w:top w:val="nil"/>
              <w:left w:val="single" w:sz="4" w:space="0" w:color="auto"/>
              <w:bottom w:val="single" w:sz="8" w:space="0" w:color="000000"/>
              <w:right w:val="single" w:sz="8" w:space="0" w:color="auto"/>
            </w:tcBorders>
            <w:vAlign w:val="center"/>
          </w:tcPr>
          <w:p w14:paraId="30757749"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C51E9D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66C27A5"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E399365" w14:textId="5584264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ИК-8</w:t>
            </w:r>
          </w:p>
        </w:tc>
        <w:tc>
          <w:tcPr>
            <w:tcW w:w="1364" w:type="dxa"/>
            <w:tcBorders>
              <w:top w:val="nil"/>
              <w:left w:val="nil"/>
              <w:bottom w:val="single" w:sz="4" w:space="0" w:color="000000"/>
              <w:right w:val="single" w:sz="4" w:space="0" w:color="000000"/>
            </w:tcBorders>
            <w:shd w:val="clear" w:color="000000" w:fill="FFFFFF"/>
            <w:noWrap/>
            <w:vAlign w:val="bottom"/>
          </w:tcPr>
          <w:p w14:paraId="01D87B36" w14:textId="49BC680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0,221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8FB8149" w14:textId="5D02679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653</w:t>
            </w:r>
          </w:p>
        </w:tc>
        <w:tc>
          <w:tcPr>
            <w:tcW w:w="1959" w:type="dxa"/>
            <w:tcBorders>
              <w:top w:val="nil"/>
              <w:left w:val="single" w:sz="4" w:space="0" w:color="auto"/>
              <w:bottom w:val="single" w:sz="4" w:space="0" w:color="auto"/>
              <w:right w:val="single" w:sz="4" w:space="0" w:color="auto"/>
            </w:tcBorders>
            <w:shd w:val="clear" w:color="auto" w:fill="auto"/>
            <w:vAlign w:val="bottom"/>
          </w:tcPr>
          <w:p w14:paraId="139BAFFB" w14:textId="61F2934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144,313</w:t>
            </w:r>
          </w:p>
        </w:tc>
        <w:tc>
          <w:tcPr>
            <w:tcW w:w="1959" w:type="dxa"/>
            <w:vMerge/>
            <w:tcBorders>
              <w:top w:val="nil"/>
              <w:left w:val="single" w:sz="4" w:space="0" w:color="auto"/>
              <w:bottom w:val="single" w:sz="8" w:space="0" w:color="000000"/>
              <w:right w:val="single" w:sz="8" w:space="0" w:color="auto"/>
            </w:tcBorders>
            <w:vAlign w:val="center"/>
          </w:tcPr>
          <w:p w14:paraId="56BAEE39"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19BDAF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D84642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B02E27D" w14:textId="5BEEA06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ул.Тактаева, 14</w:t>
            </w:r>
          </w:p>
        </w:tc>
        <w:tc>
          <w:tcPr>
            <w:tcW w:w="1364" w:type="dxa"/>
            <w:tcBorders>
              <w:top w:val="nil"/>
              <w:left w:val="nil"/>
              <w:bottom w:val="single" w:sz="4" w:space="0" w:color="000000"/>
              <w:right w:val="single" w:sz="4" w:space="0" w:color="000000"/>
            </w:tcBorders>
            <w:shd w:val="clear" w:color="000000" w:fill="FFFFFF"/>
            <w:noWrap/>
            <w:vAlign w:val="bottom"/>
          </w:tcPr>
          <w:p w14:paraId="68B7C9B2" w14:textId="6C8CE93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0,012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DC1AE44" w14:textId="404DB25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362</w:t>
            </w:r>
          </w:p>
        </w:tc>
        <w:tc>
          <w:tcPr>
            <w:tcW w:w="1959" w:type="dxa"/>
            <w:tcBorders>
              <w:top w:val="nil"/>
              <w:left w:val="single" w:sz="4" w:space="0" w:color="auto"/>
              <w:bottom w:val="single" w:sz="4" w:space="0" w:color="auto"/>
              <w:right w:val="single" w:sz="4" w:space="0" w:color="auto"/>
            </w:tcBorders>
            <w:shd w:val="clear" w:color="auto" w:fill="auto"/>
            <w:vAlign w:val="bottom"/>
          </w:tcPr>
          <w:p w14:paraId="3A476987" w14:textId="3209A54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4,344</w:t>
            </w:r>
          </w:p>
        </w:tc>
        <w:tc>
          <w:tcPr>
            <w:tcW w:w="1959" w:type="dxa"/>
            <w:vMerge/>
            <w:tcBorders>
              <w:top w:val="nil"/>
              <w:left w:val="single" w:sz="4" w:space="0" w:color="auto"/>
              <w:bottom w:val="single" w:sz="8" w:space="0" w:color="000000"/>
              <w:right w:val="single" w:sz="8" w:space="0" w:color="auto"/>
            </w:tcBorders>
            <w:vAlign w:val="center"/>
          </w:tcPr>
          <w:p w14:paraId="60A83F9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520647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32B4902"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9CBC6C" w14:textId="74DC7DC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Пожарная часть</w:t>
            </w:r>
          </w:p>
        </w:tc>
        <w:tc>
          <w:tcPr>
            <w:tcW w:w="1364" w:type="dxa"/>
            <w:tcBorders>
              <w:top w:val="nil"/>
              <w:left w:val="nil"/>
              <w:bottom w:val="single" w:sz="4" w:space="0" w:color="000000"/>
              <w:right w:val="single" w:sz="4" w:space="0" w:color="000000"/>
            </w:tcBorders>
            <w:shd w:val="clear" w:color="000000" w:fill="FFFFFF"/>
            <w:noWrap/>
            <w:vAlign w:val="bottom"/>
          </w:tcPr>
          <w:p w14:paraId="0DF56E41" w14:textId="49D1691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0,097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B936033" w14:textId="7FBEEE2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425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FDE3AEC" w14:textId="3716400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41,225</w:t>
            </w:r>
          </w:p>
        </w:tc>
        <w:tc>
          <w:tcPr>
            <w:tcW w:w="1959" w:type="dxa"/>
            <w:vMerge/>
            <w:tcBorders>
              <w:top w:val="nil"/>
              <w:left w:val="single" w:sz="4" w:space="0" w:color="auto"/>
              <w:bottom w:val="single" w:sz="8" w:space="0" w:color="000000"/>
              <w:right w:val="single" w:sz="8" w:space="0" w:color="auto"/>
            </w:tcBorders>
            <w:vAlign w:val="center"/>
          </w:tcPr>
          <w:p w14:paraId="0B876AFF"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8CFB90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6BB336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6AFA7CB" w14:textId="01B9B40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Октябрьская 22</w:t>
            </w:r>
          </w:p>
        </w:tc>
        <w:tc>
          <w:tcPr>
            <w:tcW w:w="1364" w:type="dxa"/>
            <w:tcBorders>
              <w:top w:val="nil"/>
              <w:left w:val="nil"/>
              <w:bottom w:val="single" w:sz="4" w:space="0" w:color="000000"/>
              <w:right w:val="single" w:sz="4" w:space="0" w:color="000000"/>
            </w:tcBorders>
            <w:shd w:val="clear" w:color="000000" w:fill="FFFFFF"/>
            <w:noWrap/>
            <w:vAlign w:val="bottom"/>
          </w:tcPr>
          <w:p w14:paraId="4BC50B7C" w14:textId="4C3C697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1566DE2" w14:textId="5AC2F30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1957</w:t>
            </w:r>
          </w:p>
        </w:tc>
        <w:tc>
          <w:tcPr>
            <w:tcW w:w="1959" w:type="dxa"/>
            <w:tcBorders>
              <w:top w:val="nil"/>
              <w:left w:val="single" w:sz="4" w:space="0" w:color="auto"/>
              <w:bottom w:val="single" w:sz="4" w:space="0" w:color="auto"/>
              <w:right w:val="single" w:sz="4" w:space="0" w:color="auto"/>
            </w:tcBorders>
            <w:shd w:val="clear" w:color="auto" w:fill="auto"/>
            <w:vAlign w:val="bottom"/>
          </w:tcPr>
          <w:p w14:paraId="4BC26F23" w14:textId="6BA31EF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43,054</w:t>
            </w:r>
          </w:p>
        </w:tc>
        <w:tc>
          <w:tcPr>
            <w:tcW w:w="1959" w:type="dxa"/>
            <w:vMerge/>
            <w:tcBorders>
              <w:top w:val="nil"/>
              <w:left w:val="single" w:sz="4" w:space="0" w:color="auto"/>
              <w:bottom w:val="single" w:sz="8" w:space="0" w:color="000000"/>
              <w:right w:val="single" w:sz="8" w:space="0" w:color="auto"/>
            </w:tcBorders>
            <w:vAlign w:val="center"/>
          </w:tcPr>
          <w:p w14:paraId="7D2E6B1A"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F9318DA"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3FA5A05"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65C643B" w14:textId="44A74D9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Октябрьская 16</w:t>
            </w:r>
          </w:p>
        </w:tc>
        <w:tc>
          <w:tcPr>
            <w:tcW w:w="1364" w:type="dxa"/>
            <w:tcBorders>
              <w:top w:val="nil"/>
              <w:left w:val="nil"/>
              <w:bottom w:val="single" w:sz="4" w:space="0" w:color="000000"/>
              <w:right w:val="single" w:sz="4" w:space="0" w:color="000000"/>
            </w:tcBorders>
            <w:shd w:val="clear" w:color="000000" w:fill="FFFFFF"/>
            <w:noWrap/>
            <w:vAlign w:val="bottom"/>
          </w:tcPr>
          <w:p w14:paraId="617E1348" w14:textId="61590D7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CB6A7EB" w14:textId="03F261D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1829,1</w:t>
            </w:r>
          </w:p>
        </w:tc>
        <w:tc>
          <w:tcPr>
            <w:tcW w:w="1959" w:type="dxa"/>
            <w:tcBorders>
              <w:top w:val="nil"/>
              <w:left w:val="single" w:sz="4" w:space="0" w:color="auto"/>
              <w:bottom w:val="single" w:sz="4" w:space="0" w:color="auto"/>
              <w:right w:val="single" w:sz="4" w:space="0" w:color="auto"/>
            </w:tcBorders>
            <w:shd w:val="clear" w:color="auto" w:fill="auto"/>
            <w:vAlign w:val="bottom"/>
          </w:tcPr>
          <w:p w14:paraId="4654B864" w14:textId="6BE7BC1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42,0693</w:t>
            </w:r>
          </w:p>
        </w:tc>
        <w:tc>
          <w:tcPr>
            <w:tcW w:w="1959" w:type="dxa"/>
            <w:vMerge/>
            <w:tcBorders>
              <w:top w:val="nil"/>
              <w:left w:val="single" w:sz="4" w:space="0" w:color="auto"/>
              <w:bottom w:val="single" w:sz="8" w:space="0" w:color="000000"/>
              <w:right w:val="single" w:sz="8" w:space="0" w:color="auto"/>
            </w:tcBorders>
            <w:vAlign w:val="center"/>
          </w:tcPr>
          <w:p w14:paraId="3B329BE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3B78B3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92D1E50"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2F0C8F8" w14:textId="3065BBF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Октябрьская 18</w:t>
            </w:r>
          </w:p>
        </w:tc>
        <w:tc>
          <w:tcPr>
            <w:tcW w:w="1364" w:type="dxa"/>
            <w:tcBorders>
              <w:top w:val="nil"/>
              <w:left w:val="nil"/>
              <w:bottom w:val="single" w:sz="4" w:space="0" w:color="000000"/>
              <w:right w:val="single" w:sz="4" w:space="0" w:color="000000"/>
            </w:tcBorders>
            <w:shd w:val="clear" w:color="000000" w:fill="FFFFFF"/>
            <w:noWrap/>
            <w:vAlign w:val="bottom"/>
          </w:tcPr>
          <w:p w14:paraId="6A5A86C4" w14:textId="49E8954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0,015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DF101A5" w14:textId="049FFFC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1851</w:t>
            </w:r>
          </w:p>
        </w:tc>
        <w:tc>
          <w:tcPr>
            <w:tcW w:w="1959" w:type="dxa"/>
            <w:tcBorders>
              <w:top w:val="nil"/>
              <w:left w:val="single" w:sz="4" w:space="0" w:color="auto"/>
              <w:bottom w:val="single" w:sz="4" w:space="0" w:color="auto"/>
              <w:right w:val="single" w:sz="4" w:space="0" w:color="auto"/>
            </w:tcBorders>
            <w:shd w:val="clear" w:color="auto" w:fill="auto"/>
            <w:vAlign w:val="bottom"/>
          </w:tcPr>
          <w:p w14:paraId="11D8EBC3" w14:textId="342716B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27,765</w:t>
            </w:r>
          </w:p>
        </w:tc>
        <w:tc>
          <w:tcPr>
            <w:tcW w:w="1959" w:type="dxa"/>
            <w:vMerge/>
            <w:tcBorders>
              <w:top w:val="nil"/>
              <w:left w:val="single" w:sz="4" w:space="0" w:color="auto"/>
              <w:bottom w:val="single" w:sz="8" w:space="0" w:color="000000"/>
              <w:right w:val="single" w:sz="8" w:space="0" w:color="auto"/>
            </w:tcBorders>
            <w:vAlign w:val="center"/>
          </w:tcPr>
          <w:p w14:paraId="49D962FE"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B66326C"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36531EC"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C38FC41" w14:textId="7AB36E2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Октябрьская 20</w:t>
            </w:r>
          </w:p>
        </w:tc>
        <w:tc>
          <w:tcPr>
            <w:tcW w:w="1364" w:type="dxa"/>
            <w:tcBorders>
              <w:top w:val="nil"/>
              <w:left w:val="nil"/>
              <w:bottom w:val="single" w:sz="4" w:space="0" w:color="000000"/>
              <w:right w:val="single" w:sz="4" w:space="0" w:color="000000"/>
            </w:tcBorders>
            <w:shd w:val="clear" w:color="000000" w:fill="FFFFFF"/>
            <w:noWrap/>
            <w:vAlign w:val="bottom"/>
          </w:tcPr>
          <w:p w14:paraId="31323B6E" w14:textId="5095B23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F1EC180" w14:textId="0923144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1905</w:t>
            </w:r>
          </w:p>
        </w:tc>
        <w:tc>
          <w:tcPr>
            <w:tcW w:w="1959" w:type="dxa"/>
            <w:tcBorders>
              <w:top w:val="nil"/>
              <w:left w:val="single" w:sz="4" w:space="0" w:color="auto"/>
              <w:bottom w:val="single" w:sz="4" w:space="0" w:color="auto"/>
              <w:right w:val="single" w:sz="4" w:space="0" w:color="auto"/>
            </w:tcBorders>
            <w:shd w:val="clear" w:color="auto" w:fill="auto"/>
            <w:vAlign w:val="bottom"/>
          </w:tcPr>
          <w:p w14:paraId="09F243D7" w14:textId="5A9F676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40,005</w:t>
            </w:r>
          </w:p>
        </w:tc>
        <w:tc>
          <w:tcPr>
            <w:tcW w:w="1959" w:type="dxa"/>
            <w:vMerge/>
            <w:tcBorders>
              <w:top w:val="nil"/>
              <w:left w:val="single" w:sz="4" w:space="0" w:color="auto"/>
              <w:bottom w:val="single" w:sz="8" w:space="0" w:color="000000"/>
              <w:right w:val="single" w:sz="8" w:space="0" w:color="auto"/>
            </w:tcBorders>
            <w:vAlign w:val="center"/>
          </w:tcPr>
          <w:p w14:paraId="2E2137C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DAF193E" w14:textId="77777777" w:rsidTr="006642C8">
        <w:trPr>
          <w:trHeight w:val="317"/>
          <w:jc w:val="center"/>
        </w:trPr>
        <w:tc>
          <w:tcPr>
            <w:tcW w:w="696"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AA9449C"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AB9D350" w14:textId="19E214E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5</w:t>
            </w:r>
          </w:p>
        </w:tc>
        <w:tc>
          <w:tcPr>
            <w:tcW w:w="1364" w:type="dxa"/>
            <w:tcBorders>
              <w:top w:val="nil"/>
              <w:left w:val="nil"/>
              <w:bottom w:val="single" w:sz="4" w:space="0" w:color="000000"/>
              <w:right w:val="single" w:sz="4" w:space="0" w:color="000000"/>
            </w:tcBorders>
            <w:shd w:val="clear" w:color="000000" w:fill="FFFFFF"/>
            <w:noWrap/>
            <w:vAlign w:val="bottom"/>
          </w:tcPr>
          <w:p w14:paraId="05EC7836" w14:textId="1148117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BCC626B" w14:textId="21CDFC7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1628</w:t>
            </w:r>
          </w:p>
        </w:tc>
        <w:tc>
          <w:tcPr>
            <w:tcW w:w="1959" w:type="dxa"/>
            <w:tcBorders>
              <w:top w:val="nil"/>
              <w:left w:val="single" w:sz="4" w:space="0" w:color="auto"/>
              <w:bottom w:val="single" w:sz="4" w:space="0" w:color="auto"/>
              <w:right w:val="single" w:sz="4" w:space="0" w:color="auto"/>
            </w:tcBorders>
            <w:shd w:val="clear" w:color="auto" w:fill="auto"/>
            <w:vAlign w:val="bottom"/>
          </w:tcPr>
          <w:p w14:paraId="4AE8828E" w14:textId="304E12F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71,632</w:t>
            </w:r>
          </w:p>
        </w:tc>
        <w:tc>
          <w:tcPr>
            <w:tcW w:w="1959" w:type="dxa"/>
            <w:vMerge/>
            <w:tcBorders>
              <w:top w:val="nil"/>
              <w:left w:val="single" w:sz="4" w:space="0" w:color="auto"/>
              <w:bottom w:val="single" w:sz="8" w:space="0" w:color="000000"/>
              <w:right w:val="single" w:sz="8" w:space="0" w:color="auto"/>
            </w:tcBorders>
            <w:vAlign w:val="center"/>
          </w:tcPr>
          <w:p w14:paraId="54E559B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20C865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1684AF9"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910F837" w14:textId="14D2191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4</w:t>
            </w:r>
          </w:p>
        </w:tc>
        <w:tc>
          <w:tcPr>
            <w:tcW w:w="1364" w:type="dxa"/>
            <w:tcBorders>
              <w:top w:val="nil"/>
              <w:left w:val="nil"/>
              <w:bottom w:val="single" w:sz="4" w:space="0" w:color="000000"/>
              <w:right w:val="single" w:sz="4" w:space="0" w:color="000000"/>
            </w:tcBorders>
            <w:shd w:val="clear" w:color="000000" w:fill="FFFFFF"/>
            <w:noWrap/>
            <w:vAlign w:val="bottom"/>
          </w:tcPr>
          <w:p w14:paraId="7B0F33F0" w14:textId="5B1A00B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14875DA" w14:textId="765AB00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1688</w:t>
            </w:r>
          </w:p>
        </w:tc>
        <w:tc>
          <w:tcPr>
            <w:tcW w:w="1959" w:type="dxa"/>
            <w:tcBorders>
              <w:top w:val="nil"/>
              <w:left w:val="single" w:sz="4" w:space="0" w:color="auto"/>
              <w:bottom w:val="single" w:sz="4" w:space="0" w:color="auto"/>
              <w:right w:val="single" w:sz="4" w:space="0" w:color="auto"/>
            </w:tcBorders>
            <w:shd w:val="clear" w:color="auto" w:fill="auto"/>
            <w:vAlign w:val="bottom"/>
          </w:tcPr>
          <w:p w14:paraId="23DDE2D2" w14:textId="3E39501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86,088</w:t>
            </w:r>
          </w:p>
        </w:tc>
        <w:tc>
          <w:tcPr>
            <w:tcW w:w="1959" w:type="dxa"/>
            <w:vMerge/>
            <w:tcBorders>
              <w:top w:val="nil"/>
              <w:left w:val="single" w:sz="4" w:space="0" w:color="auto"/>
              <w:bottom w:val="single" w:sz="8" w:space="0" w:color="000000"/>
              <w:right w:val="single" w:sz="8" w:space="0" w:color="auto"/>
            </w:tcBorders>
            <w:vAlign w:val="center"/>
          </w:tcPr>
          <w:p w14:paraId="125355BA"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9B637B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58A227A"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F59739E" w14:textId="0F9A598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4</w:t>
            </w:r>
          </w:p>
        </w:tc>
        <w:tc>
          <w:tcPr>
            <w:tcW w:w="1364" w:type="dxa"/>
            <w:tcBorders>
              <w:top w:val="nil"/>
              <w:left w:val="nil"/>
              <w:bottom w:val="single" w:sz="4" w:space="0" w:color="000000"/>
              <w:right w:val="single" w:sz="4" w:space="0" w:color="000000"/>
            </w:tcBorders>
            <w:shd w:val="clear" w:color="000000" w:fill="FFFFFF"/>
            <w:noWrap/>
            <w:vAlign w:val="bottom"/>
          </w:tcPr>
          <w:p w14:paraId="15B55150" w14:textId="2F68685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7FD2687" w14:textId="101EE33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1915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5BBF948" w14:textId="37C2401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47,875</w:t>
            </w:r>
          </w:p>
        </w:tc>
        <w:tc>
          <w:tcPr>
            <w:tcW w:w="1959" w:type="dxa"/>
            <w:vMerge/>
            <w:tcBorders>
              <w:top w:val="nil"/>
              <w:left w:val="single" w:sz="4" w:space="0" w:color="auto"/>
              <w:bottom w:val="single" w:sz="8" w:space="0" w:color="000000"/>
              <w:right w:val="single" w:sz="8" w:space="0" w:color="auto"/>
            </w:tcBorders>
            <w:vAlign w:val="center"/>
          </w:tcPr>
          <w:p w14:paraId="4757431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36B116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E83C683"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0636C6E" w14:textId="5378314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6А</w:t>
            </w:r>
          </w:p>
        </w:tc>
        <w:tc>
          <w:tcPr>
            <w:tcW w:w="1364" w:type="dxa"/>
            <w:tcBorders>
              <w:top w:val="nil"/>
              <w:left w:val="nil"/>
              <w:bottom w:val="single" w:sz="4" w:space="0" w:color="000000"/>
              <w:right w:val="single" w:sz="4" w:space="0" w:color="000000"/>
            </w:tcBorders>
            <w:shd w:val="clear" w:color="000000" w:fill="FFFFFF"/>
            <w:noWrap/>
            <w:vAlign w:val="bottom"/>
          </w:tcPr>
          <w:p w14:paraId="01436D77" w14:textId="4506DF1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2CB15DF" w14:textId="0C00831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1881</w:t>
            </w:r>
          </w:p>
        </w:tc>
        <w:tc>
          <w:tcPr>
            <w:tcW w:w="1959" w:type="dxa"/>
            <w:tcBorders>
              <w:top w:val="nil"/>
              <w:left w:val="single" w:sz="4" w:space="0" w:color="auto"/>
              <w:bottom w:val="single" w:sz="4" w:space="0" w:color="auto"/>
              <w:right w:val="single" w:sz="4" w:space="0" w:color="auto"/>
            </w:tcBorders>
            <w:shd w:val="clear" w:color="auto" w:fill="auto"/>
            <w:vAlign w:val="bottom"/>
          </w:tcPr>
          <w:p w14:paraId="1412D13C" w14:textId="3221CC5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97,812</w:t>
            </w:r>
          </w:p>
        </w:tc>
        <w:tc>
          <w:tcPr>
            <w:tcW w:w="1959" w:type="dxa"/>
            <w:vMerge/>
            <w:tcBorders>
              <w:top w:val="nil"/>
              <w:left w:val="single" w:sz="4" w:space="0" w:color="auto"/>
              <w:bottom w:val="single" w:sz="8" w:space="0" w:color="000000"/>
              <w:right w:val="single" w:sz="8" w:space="0" w:color="auto"/>
            </w:tcBorders>
            <w:vAlign w:val="center"/>
          </w:tcPr>
          <w:p w14:paraId="30F1B2F4"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494F29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D87A9A8"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8847AEE" w14:textId="33AA141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Комсомольская. 1</w:t>
            </w:r>
          </w:p>
        </w:tc>
        <w:tc>
          <w:tcPr>
            <w:tcW w:w="1364" w:type="dxa"/>
            <w:tcBorders>
              <w:top w:val="nil"/>
              <w:left w:val="nil"/>
              <w:bottom w:val="single" w:sz="4" w:space="0" w:color="000000"/>
              <w:right w:val="single" w:sz="4" w:space="0" w:color="000000"/>
            </w:tcBorders>
            <w:shd w:val="clear" w:color="000000" w:fill="FFFFFF"/>
            <w:noWrap/>
            <w:vAlign w:val="bottom"/>
          </w:tcPr>
          <w:p w14:paraId="6D6CE1B0" w14:textId="1ED22EF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0,006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51B05FE" w14:textId="0AB1BA5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1550</w:t>
            </w:r>
          </w:p>
        </w:tc>
        <w:tc>
          <w:tcPr>
            <w:tcW w:w="1959" w:type="dxa"/>
            <w:tcBorders>
              <w:top w:val="nil"/>
              <w:left w:val="single" w:sz="4" w:space="0" w:color="auto"/>
              <w:bottom w:val="single" w:sz="4" w:space="0" w:color="auto"/>
              <w:right w:val="single" w:sz="4" w:space="0" w:color="auto"/>
            </w:tcBorders>
            <w:shd w:val="clear" w:color="auto" w:fill="auto"/>
            <w:vAlign w:val="bottom"/>
          </w:tcPr>
          <w:p w14:paraId="78C187DC" w14:textId="55A8BD2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9,3</w:t>
            </w:r>
          </w:p>
        </w:tc>
        <w:tc>
          <w:tcPr>
            <w:tcW w:w="1959" w:type="dxa"/>
            <w:vMerge/>
            <w:tcBorders>
              <w:top w:val="nil"/>
              <w:left w:val="single" w:sz="4" w:space="0" w:color="auto"/>
              <w:bottom w:val="single" w:sz="8" w:space="0" w:color="000000"/>
              <w:right w:val="single" w:sz="8" w:space="0" w:color="auto"/>
            </w:tcBorders>
            <w:vAlign w:val="center"/>
          </w:tcPr>
          <w:p w14:paraId="3385F1AB"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7A7EE80"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12B0037"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9B41FC2" w14:textId="0060ADC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42</w:t>
            </w:r>
          </w:p>
        </w:tc>
        <w:tc>
          <w:tcPr>
            <w:tcW w:w="1364" w:type="dxa"/>
            <w:tcBorders>
              <w:top w:val="nil"/>
              <w:left w:val="nil"/>
              <w:bottom w:val="single" w:sz="4" w:space="0" w:color="000000"/>
              <w:right w:val="single" w:sz="4" w:space="0" w:color="000000"/>
            </w:tcBorders>
            <w:shd w:val="clear" w:color="000000" w:fill="FFFFFF"/>
            <w:noWrap/>
            <w:vAlign w:val="bottom"/>
          </w:tcPr>
          <w:p w14:paraId="0E335741" w14:textId="17F82C7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2A7232A" w14:textId="5F472D5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40FCF832" w14:textId="456C9C8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29,372</w:t>
            </w:r>
          </w:p>
        </w:tc>
        <w:tc>
          <w:tcPr>
            <w:tcW w:w="1959" w:type="dxa"/>
            <w:vMerge/>
            <w:tcBorders>
              <w:top w:val="nil"/>
              <w:left w:val="single" w:sz="4" w:space="0" w:color="auto"/>
              <w:bottom w:val="single" w:sz="8" w:space="0" w:color="000000"/>
              <w:right w:val="single" w:sz="8" w:space="0" w:color="auto"/>
            </w:tcBorders>
            <w:vAlign w:val="center"/>
          </w:tcPr>
          <w:p w14:paraId="43CA6C42"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C102B2A"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0758C21"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88D897C" w14:textId="26CDFA3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40</w:t>
            </w:r>
          </w:p>
        </w:tc>
        <w:tc>
          <w:tcPr>
            <w:tcW w:w="1364" w:type="dxa"/>
            <w:tcBorders>
              <w:top w:val="nil"/>
              <w:left w:val="nil"/>
              <w:bottom w:val="single" w:sz="4" w:space="0" w:color="000000"/>
              <w:right w:val="single" w:sz="4" w:space="0" w:color="000000"/>
            </w:tcBorders>
            <w:shd w:val="clear" w:color="000000" w:fill="FFFFFF"/>
            <w:noWrap/>
            <w:vAlign w:val="bottom"/>
          </w:tcPr>
          <w:p w14:paraId="38E01611" w14:textId="4705E2C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7BB509D" w14:textId="48A26AB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1109</w:t>
            </w:r>
          </w:p>
        </w:tc>
        <w:tc>
          <w:tcPr>
            <w:tcW w:w="1959" w:type="dxa"/>
            <w:tcBorders>
              <w:top w:val="nil"/>
              <w:left w:val="single" w:sz="4" w:space="0" w:color="auto"/>
              <w:bottom w:val="single" w:sz="4" w:space="0" w:color="auto"/>
              <w:right w:val="single" w:sz="4" w:space="0" w:color="auto"/>
            </w:tcBorders>
            <w:shd w:val="clear" w:color="auto" w:fill="auto"/>
            <w:vAlign w:val="bottom"/>
          </w:tcPr>
          <w:p w14:paraId="3810409F" w14:textId="72BE362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41,033</w:t>
            </w:r>
          </w:p>
        </w:tc>
        <w:tc>
          <w:tcPr>
            <w:tcW w:w="1959" w:type="dxa"/>
            <w:vMerge/>
            <w:tcBorders>
              <w:top w:val="nil"/>
              <w:left w:val="single" w:sz="4" w:space="0" w:color="auto"/>
              <w:bottom w:val="single" w:sz="8" w:space="0" w:color="000000"/>
              <w:right w:val="single" w:sz="8" w:space="0" w:color="auto"/>
            </w:tcBorders>
            <w:vAlign w:val="center"/>
          </w:tcPr>
          <w:p w14:paraId="628BE655"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2603E2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354AD66"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28CCBF0" w14:textId="47DA294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33</w:t>
            </w:r>
          </w:p>
        </w:tc>
        <w:tc>
          <w:tcPr>
            <w:tcW w:w="1364" w:type="dxa"/>
            <w:tcBorders>
              <w:top w:val="nil"/>
              <w:left w:val="nil"/>
              <w:bottom w:val="single" w:sz="4" w:space="0" w:color="000000"/>
              <w:right w:val="single" w:sz="4" w:space="0" w:color="000000"/>
            </w:tcBorders>
            <w:shd w:val="clear" w:color="000000" w:fill="FFFFFF"/>
            <w:noWrap/>
            <w:vAlign w:val="bottom"/>
          </w:tcPr>
          <w:p w14:paraId="4E78A4A2" w14:textId="176DCCE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550C1A8" w14:textId="19E4FD1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1110</w:t>
            </w:r>
          </w:p>
        </w:tc>
        <w:tc>
          <w:tcPr>
            <w:tcW w:w="1959" w:type="dxa"/>
            <w:tcBorders>
              <w:top w:val="nil"/>
              <w:left w:val="single" w:sz="4" w:space="0" w:color="auto"/>
              <w:bottom w:val="single" w:sz="4" w:space="0" w:color="auto"/>
              <w:right w:val="single" w:sz="4" w:space="0" w:color="auto"/>
            </w:tcBorders>
            <w:shd w:val="clear" w:color="auto" w:fill="auto"/>
            <w:vAlign w:val="bottom"/>
          </w:tcPr>
          <w:p w14:paraId="0622059A" w14:textId="0630056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55,5</w:t>
            </w:r>
          </w:p>
        </w:tc>
        <w:tc>
          <w:tcPr>
            <w:tcW w:w="1959" w:type="dxa"/>
            <w:vMerge/>
            <w:tcBorders>
              <w:top w:val="nil"/>
              <w:left w:val="single" w:sz="4" w:space="0" w:color="auto"/>
              <w:bottom w:val="single" w:sz="8" w:space="0" w:color="000000"/>
              <w:right w:val="single" w:sz="8" w:space="0" w:color="auto"/>
            </w:tcBorders>
            <w:vAlign w:val="center"/>
          </w:tcPr>
          <w:p w14:paraId="623DA7EE"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AAD67D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13C9509"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C2E6FAF" w14:textId="6A5B74E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31</w:t>
            </w:r>
          </w:p>
        </w:tc>
        <w:tc>
          <w:tcPr>
            <w:tcW w:w="1364" w:type="dxa"/>
            <w:tcBorders>
              <w:top w:val="nil"/>
              <w:left w:val="nil"/>
              <w:bottom w:val="single" w:sz="4" w:space="0" w:color="000000"/>
              <w:right w:val="single" w:sz="4" w:space="0" w:color="000000"/>
            </w:tcBorders>
            <w:shd w:val="clear" w:color="000000" w:fill="FFFFFF"/>
            <w:noWrap/>
            <w:vAlign w:val="bottom"/>
          </w:tcPr>
          <w:p w14:paraId="5C7F5853" w14:textId="51A1268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C6C5A7F" w14:textId="00CD686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1122</w:t>
            </w:r>
          </w:p>
        </w:tc>
        <w:tc>
          <w:tcPr>
            <w:tcW w:w="1959" w:type="dxa"/>
            <w:tcBorders>
              <w:top w:val="nil"/>
              <w:left w:val="single" w:sz="4" w:space="0" w:color="auto"/>
              <w:bottom w:val="single" w:sz="4" w:space="0" w:color="auto"/>
              <w:right w:val="single" w:sz="4" w:space="0" w:color="auto"/>
            </w:tcBorders>
            <w:shd w:val="clear" w:color="auto" w:fill="auto"/>
            <w:vAlign w:val="bottom"/>
          </w:tcPr>
          <w:p w14:paraId="03D874A9" w14:textId="7B4B2F4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50,49</w:t>
            </w:r>
          </w:p>
        </w:tc>
        <w:tc>
          <w:tcPr>
            <w:tcW w:w="1959" w:type="dxa"/>
            <w:vMerge/>
            <w:tcBorders>
              <w:top w:val="nil"/>
              <w:left w:val="single" w:sz="4" w:space="0" w:color="auto"/>
              <w:bottom w:val="single" w:sz="8" w:space="0" w:color="000000"/>
              <w:right w:val="single" w:sz="8" w:space="0" w:color="auto"/>
            </w:tcBorders>
            <w:vAlign w:val="center"/>
          </w:tcPr>
          <w:p w14:paraId="2200258D"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3F70D3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9767AB9"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14F0BB7" w14:textId="2E4FC3A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пер. Дзержинского 14</w:t>
            </w:r>
          </w:p>
        </w:tc>
        <w:tc>
          <w:tcPr>
            <w:tcW w:w="1364" w:type="dxa"/>
            <w:tcBorders>
              <w:top w:val="nil"/>
              <w:left w:val="nil"/>
              <w:bottom w:val="single" w:sz="4" w:space="0" w:color="000000"/>
              <w:right w:val="single" w:sz="4" w:space="0" w:color="000000"/>
            </w:tcBorders>
            <w:shd w:val="clear" w:color="000000" w:fill="FFFFFF"/>
            <w:noWrap/>
            <w:vAlign w:val="bottom"/>
          </w:tcPr>
          <w:p w14:paraId="50810C4C" w14:textId="45111FB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1C1AEE2" w14:textId="632B924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1451</w:t>
            </w:r>
          </w:p>
        </w:tc>
        <w:tc>
          <w:tcPr>
            <w:tcW w:w="1959" w:type="dxa"/>
            <w:tcBorders>
              <w:top w:val="nil"/>
              <w:left w:val="single" w:sz="4" w:space="0" w:color="auto"/>
              <w:bottom w:val="single" w:sz="4" w:space="0" w:color="auto"/>
              <w:right w:val="single" w:sz="4" w:space="0" w:color="auto"/>
            </w:tcBorders>
            <w:shd w:val="clear" w:color="auto" w:fill="auto"/>
            <w:vAlign w:val="bottom"/>
          </w:tcPr>
          <w:p w14:paraId="7E5EC8EC" w14:textId="0E61BD3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59,491</w:t>
            </w:r>
          </w:p>
        </w:tc>
        <w:tc>
          <w:tcPr>
            <w:tcW w:w="1959" w:type="dxa"/>
            <w:vMerge/>
            <w:tcBorders>
              <w:top w:val="nil"/>
              <w:left w:val="single" w:sz="4" w:space="0" w:color="auto"/>
              <w:bottom w:val="single" w:sz="8" w:space="0" w:color="000000"/>
              <w:right w:val="single" w:sz="8" w:space="0" w:color="auto"/>
            </w:tcBorders>
            <w:vAlign w:val="center"/>
          </w:tcPr>
          <w:p w14:paraId="154F081D"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39214D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7C1BD50"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E88557E" w14:textId="3CFA0DE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пер. Дзержинского 16</w:t>
            </w:r>
          </w:p>
        </w:tc>
        <w:tc>
          <w:tcPr>
            <w:tcW w:w="1364" w:type="dxa"/>
            <w:tcBorders>
              <w:top w:val="nil"/>
              <w:left w:val="nil"/>
              <w:bottom w:val="single" w:sz="4" w:space="0" w:color="000000"/>
              <w:right w:val="single" w:sz="4" w:space="0" w:color="000000"/>
            </w:tcBorders>
            <w:shd w:val="clear" w:color="000000" w:fill="FFFFFF"/>
            <w:noWrap/>
            <w:vAlign w:val="bottom"/>
          </w:tcPr>
          <w:p w14:paraId="3F449BCA" w14:textId="5FF4957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6196621" w14:textId="1997C3F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576FE058" w14:textId="56A4BBB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44,919</w:t>
            </w:r>
          </w:p>
        </w:tc>
        <w:tc>
          <w:tcPr>
            <w:tcW w:w="1959" w:type="dxa"/>
            <w:vMerge/>
            <w:tcBorders>
              <w:top w:val="nil"/>
              <w:left w:val="single" w:sz="4" w:space="0" w:color="auto"/>
              <w:bottom w:val="single" w:sz="8" w:space="0" w:color="000000"/>
              <w:right w:val="single" w:sz="8" w:space="0" w:color="auto"/>
            </w:tcBorders>
            <w:vAlign w:val="center"/>
          </w:tcPr>
          <w:p w14:paraId="79FE806F"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7E00E8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6355E63"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872A1E1" w14:textId="4516A65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пер. Дзержинского 23 (СЭС)</w:t>
            </w:r>
          </w:p>
        </w:tc>
        <w:tc>
          <w:tcPr>
            <w:tcW w:w="1364" w:type="dxa"/>
            <w:tcBorders>
              <w:top w:val="nil"/>
              <w:left w:val="nil"/>
              <w:bottom w:val="single" w:sz="4" w:space="0" w:color="000000"/>
              <w:right w:val="single" w:sz="4" w:space="0" w:color="000000"/>
            </w:tcBorders>
            <w:shd w:val="clear" w:color="000000" w:fill="FFFFFF"/>
            <w:noWrap/>
            <w:vAlign w:val="bottom"/>
          </w:tcPr>
          <w:p w14:paraId="70B90B21" w14:textId="10F7FC4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5ECDB64" w14:textId="6E4526E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1685</w:t>
            </w:r>
          </w:p>
        </w:tc>
        <w:tc>
          <w:tcPr>
            <w:tcW w:w="1959" w:type="dxa"/>
            <w:tcBorders>
              <w:top w:val="nil"/>
              <w:left w:val="single" w:sz="4" w:space="0" w:color="auto"/>
              <w:bottom w:val="single" w:sz="4" w:space="0" w:color="auto"/>
              <w:right w:val="single" w:sz="4" w:space="0" w:color="auto"/>
            </w:tcBorders>
            <w:shd w:val="clear" w:color="auto" w:fill="auto"/>
            <w:vAlign w:val="bottom"/>
          </w:tcPr>
          <w:p w14:paraId="6AA93C1B" w14:textId="08C292C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97,73</w:t>
            </w:r>
          </w:p>
        </w:tc>
        <w:tc>
          <w:tcPr>
            <w:tcW w:w="1959" w:type="dxa"/>
            <w:vMerge/>
            <w:tcBorders>
              <w:top w:val="nil"/>
              <w:left w:val="single" w:sz="4" w:space="0" w:color="auto"/>
              <w:bottom w:val="single" w:sz="8" w:space="0" w:color="000000"/>
              <w:right w:val="single" w:sz="8" w:space="0" w:color="auto"/>
            </w:tcBorders>
            <w:vAlign w:val="center"/>
          </w:tcPr>
          <w:p w14:paraId="7973BB29"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EDE9E8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99B1E67"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EA0D76" w14:textId="1494CFE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Дет.сад №2</w:t>
            </w:r>
          </w:p>
        </w:tc>
        <w:tc>
          <w:tcPr>
            <w:tcW w:w="1364" w:type="dxa"/>
            <w:tcBorders>
              <w:top w:val="nil"/>
              <w:left w:val="nil"/>
              <w:bottom w:val="single" w:sz="4" w:space="0" w:color="000000"/>
              <w:right w:val="single" w:sz="4" w:space="0" w:color="000000"/>
            </w:tcBorders>
            <w:shd w:val="clear" w:color="000000" w:fill="FFFFFF"/>
            <w:noWrap/>
            <w:vAlign w:val="bottom"/>
          </w:tcPr>
          <w:p w14:paraId="241362FA" w14:textId="2BF8DB0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0,068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6C8D515" w14:textId="6DF16B4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1662</w:t>
            </w:r>
          </w:p>
        </w:tc>
        <w:tc>
          <w:tcPr>
            <w:tcW w:w="1959" w:type="dxa"/>
            <w:tcBorders>
              <w:top w:val="nil"/>
              <w:left w:val="single" w:sz="4" w:space="0" w:color="auto"/>
              <w:bottom w:val="single" w:sz="4" w:space="0" w:color="auto"/>
              <w:right w:val="single" w:sz="4" w:space="0" w:color="auto"/>
            </w:tcBorders>
            <w:shd w:val="clear" w:color="auto" w:fill="auto"/>
            <w:vAlign w:val="bottom"/>
          </w:tcPr>
          <w:p w14:paraId="31A34C50" w14:textId="2B84DB3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113,016</w:t>
            </w:r>
          </w:p>
        </w:tc>
        <w:tc>
          <w:tcPr>
            <w:tcW w:w="1959" w:type="dxa"/>
            <w:vMerge/>
            <w:tcBorders>
              <w:top w:val="nil"/>
              <w:left w:val="single" w:sz="4" w:space="0" w:color="auto"/>
              <w:bottom w:val="single" w:sz="8" w:space="0" w:color="000000"/>
              <w:right w:val="single" w:sz="8" w:space="0" w:color="auto"/>
            </w:tcBorders>
            <w:vAlign w:val="center"/>
          </w:tcPr>
          <w:p w14:paraId="60B3700D"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8AA23A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D739767"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6840A67" w14:textId="04F6D2D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пер. Дзержинского 18</w:t>
            </w:r>
          </w:p>
        </w:tc>
        <w:tc>
          <w:tcPr>
            <w:tcW w:w="1364" w:type="dxa"/>
            <w:tcBorders>
              <w:top w:val="nil"/>
              <w:left w:val="nil"/>
              <w:bottom w:val="single" w:sz="4" w:space="0" w:color="000000"/>
              <w:right w:val="single" w:sz="4" w:space="0" w:color="000000"/>
            </w:tcBorders>
            <w:shd w:val="clear" w:color="000000" w:fill="FFFFFF"/>
            <w:noWrap/>
            <w:vAlign w:val="bottom"/>
          </w:tcPr>
          <w:p w14:paraId="42901644" w14:textId="0C043AC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0,008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CB30A7E" w14:textId="61ACEE56"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1735</w:t>
            </w:r>
          </w:p>
        </w:tc>
        <w:tc>
          <w:tcPr>
            <w:tcW w:w="1959" w:type="dxa"/>
            <w:tcBorders>
              <w:top w:val="nil"/>
              <w:left w:val="single" w:sz="4" w:space="0" w:color="auto"/>
              <w:bottom w:val="single" w:sz="4" w:space="0" w:color="auto"/>
              <w:right w:val="single" w:sz="4" w:space="0" w:color="auto"/>
            </w:tcBorders>
            <w:shd w:val="clear" w:color="auto" w:fill="auto"/>
            <w:vAlign w:val="bottom"/>
          </w:tcPr>
          <w:p w14:paraId="6BA64ACE" w14:textId="22D9C1E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13,88</w:t>
            </w:r>
          </w:p>
        </w:tc>
        <w:tc>
          <w:tcPr>
            <w:tcW w:w="1959" w:type="dxa"/>
            <w:vMerge/>
            <w:tcBorders>
              <w:top w:val="nil"/>
              <w:left w:val="single" w:sz="4" w:space="0" w:color="auto"/>
              <w:bottom w:val="single" w:sz="8" w:space="0" w:color="000000"/>
              <w:right w:val="single" w:sz="8" w:space="0" w:color="auto"/>
            </w:tcBorders>
            <w:vAlign w:val="center"/>
          </w:tcPr>
          <w:p w14:paraId="6590A22A"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9C8F9BE"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226F4A5"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B84274C" w14:textId="194FE3F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22</w:t>
            </w:r>
          </w:p>
        </w:tc>
        <w:tc>
          <w:tcPr>
            <w:tcW w:w="1364" w:type="dxa"/>
            <w:tcBorders>
              <w:top w:val="nil"/>
              <w:left w:val="nil"/>
              <w:bottom w:val="single" w:sz="4" w:space="0" w:color="000000"/>
              <w:right w:val="single" w:sz="4" w:space="0" w:color="000000"/>
            </w:tcBorders>
            <w:shd w:val="clear" w:color="000000" w:fill="FFFFFF"/>
            <w:noWrap/>
            <w:vAlign w:val="bottom"/>
          </w:tcPr>
          <w:p w14:paraId="37E461C8" w14:textId="28E98EB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0,009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F8800F5" w14:textId="424042F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1525</w:t>
            </w:r>
          </w:p>
        </w:tc>
        <w:tc>
          <w:tcPr>
            <w:tcW w:w="1959" w:type="dxa"/>
            <w:tcBorders>
              <w:top w:val="nil"/>
              <w:left w:val="single" w:sz="4" w:space="0" w:color="auto"/>
              <w:bottom w:val="single" w:sz="4" w:space="0" w:color="auto"/>
              <w:right w:val="single" w:sz="4" w:space="0" w:color="auto"/>
            </w:tcBorders>
            <w:shd w:val="clear" w:color="auto" w:fill="auto"/>
            <w:vAlign w:val="bottom"/>
          </w:tcPr>
          <w:p w14:paraId="2F99A5E6" w14:textId="16F1030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13,725</w:t>
            </w:r>
          </w:p>
        </w:tc>
        <w:tc>
          <w:tcPr>
            <w:tcW w:w="1959" w:type="dxa"/>
            <w:vMerge/>
            <w:tcBorders>
              <w:top w:val="nil"/>
              <w:left w:val="single" w:sz="4" w:space="0" w:color="auto"/>
              <w:bottom w:val="single" w:sz="8" w:space="0" w:color="000000"/>
              <w:right w:val="single" w:sz="8" w:space="0" w:color="auto"/>
            </w:tcBorders>
            <w:vAlign w:val="center"/>
          </w:tcPr>
          <w:p w14:paraId="347E3BCD"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632938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E21D8CB"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386DDBA" w14:textId="2314D25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13</w:t>
            </w:r>
          </w:p>
        </w:tc>
        <w:tc>
          <w:tcPr>
            <w:tcW w:w="1364" w:type="dxa"/>
            <w:tcBorders>
              <w:top w:val="nil"/>
              <w:left w:val="nil"/>
              <w:bottom w:val="single" w:sz="4" w:space="0" w:color="000000"/>
              <w:right w:val="single" w:sz="4" w:space="0" w:color="000000"/>
            </w:tcBorders>
            <w:shd w:val="clear" w:color="000000" w:fill="FFFFFF"/>
            <w:noWrap/>
            <w:vAlign w:val="bottom"/>
          </w:tcPr>
          <w:p w14:paraId="77F51DAE" w14:textId="70D6B8A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0,004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18098BF" w14:textId="3655E2E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1524</w:t>
            </w:r>
          </w:p>
        </w:tc>
        <w:tc>
          <w:tcPr>
            <w:tcW w:w="1959" w:type="dxa"/>
            <w:tcBorders>
              <w:top w:val="nil"/>
              <w:left w:val="single" w:sz="4" w:space="0" w:color="auto"/>
              <w:bottom w:val="single" w:sz="4" w:space="0" w:color="auto"/>
              <w:right w:val="single" w:sz="4" w:space="0" w:color="auto"/>
            </w:tcBorders>
            <w:shd w:val="clear" w:color="auto" w:fill="auto"/>
            <w:vAlign w:val="bottom"/>
          </w:tcPr>
          <w:p w14:paraId="0D7086AB" w14:textId="370EE9C8"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6,096</w:t>
            </w:r>
          </w:p>
        </w:tc>
        <w:tc>
          <w:tcPr>
            <w:tcW w:w="1959" w:type="dxa"/>
            <w:vMerge/>
            <w:tcBorders>
              <w:top w:val="nil"/>
              <w:left w:val="single" w:sz="4" w:space="0" w:color="auto"/>
              <w:bottom w:val="single" w:sz="8" w:space="0" w:color="000000"/>
              <w:right w:val="single" w:sz="8" w:space="0" w:color="auto"/>
            </w:tcBorders>
            <w:vAlign w:val="center"/>
          </w:tcPr>
          <w:p w14:paraId="30EB193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148405F"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D520E90"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0057B75" w14:textId="78770FC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пер. Дзержинского 28</w:t>
            </w:r>
          </w:p>
        </w:tc>
        <w:tc>
          <w:tcPr>
            <w:tcW w:w="1364" w:type="dxa"/>
            <w:tcBorders>
              <w:top w:val="nil"/>
              <w:left w:val="nil"/>
              <w:bottom w:val="single" w:sz="4" w:space="0" w:color="000000"/>
              <w:right w:val="single" w:sz="4" w:space="0" w:color="000000"/>
            </w:tcBorders>
            <w:shd w:val="clear" w:color="000000" w:fill="FFFFFF"/>
            <w:noWrap/>
            <w:vAlign w:val="bottom"/>
          </w:tcPr>
          <w:p w14:paraId="1D5E2CD8" w14:textId="0AA5EE3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0EB1F54" w14:textId="17EDDA2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1401</w:t>
            </w:r>
          </w:p>
        </w:tc>
        <w:tc>
          <w:tcPr>
            <w:tcW w:w="1959" w:type="dxa"/>
            <w:tcBorders>
              <w:top w:val="nil"/>
              <w:left w:val="single" w:sz="4" w:space="0" w:color="auto"/>
              <w:bottom w:val="single" w:sz="4" w:space="0" w:color="auto"/>
              <w:right w:val="single" w:sz="4" w:space="0" w:color="auto"/>
            </w:tcBorders>
            <w:shd w:val="clear" w:color="auto" w:fill="auto"/>
            <w:vAlign w:val="bottom"/>
          </w:tcPr>
          <w:p w14:paraId="171DB096" w14:textId="522B724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46,233</w:t>
            </w:r>
          </w:p>
        </w:tc>
        <w:tc>
          <w:tcPr>
            <w:tcW w:w="1959" w:type="dxa"/>
            <w:vMerge/>
            <w:tcBorders>
              <w:top w:val="nil"/>
              <w:left w:val="single" w:sz="4" w:space="0" w:color="auto"/>
              <w:bottom w:val="single" w:sz="8" w:space="0" w:color="000000"/>
              <w:right w:val="single" w:sz="8" w:space="0" w:color="auto"/>
            </w:tcBorders>
            <w:vAlign w:val="center"/>
          </w:tcPr>
          <w:p w14:paraId="690C2083"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784426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BDA3CE1"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E5E3857" w14:textId="1AB147A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Спецназ</w:t>
            </w:r>
          </w:p>
        </w:tc>
        <w:tc>
          <w:tcPr>
            <w:tcW w:w="1364" w:type="dxa"/>
            <w:tcBorders>
              <w:top w:val="nil"/>
              <w:left w:val="nil"/>
              <w:bottom w:val="single" w:sz="4" w:space="0" w:color="000000"/>
              <w:right w:val="single" w:sz="4" w:space="0" w:color="000000"/>
            </w:tcBorders>
            <w:shd w:val="clear" w:color="000000" w:fill="FFFFFF"/>
            <w:noWrap/>
            <w:vAlign w:val="bottom"/>
          </w:tcPr>
          <w:p w14:paraId="1FA428B7" w14:textId="1E16423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0,124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7BAB66A" w14:textId="1AD80E0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1282</w:t>
            </w:r>
          </w:p>
        </w:tc>
        <w:tc>
          <w:tcPr>
            <w:tcW w:w="1959" w:type="dxa"/>
            <w:tcBorders>
              <w:top w:val="nil"/>
              <w:left w:val="single" w:sz="4" w:space="0" w:color="auto"/>
              <w:bottom w:val="single" w:sz="4" w:space="0" w:color="auto"/>
              <w:right w:val="single" w:sz="4" w:space="0" w:color="auto"/>
            </w:tcBorders>
            <w:shd w:val="clear" w:color="auto" w:fill="auto"/>
            <w:vAlign w:val="bottom"/>
          </w:tcPr>
          <w:p w14:paraId="50F4FAB7" w14:textId="67CADDD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158,968</w:t>
            </w:r>
          </w:p>
        </w:tc>
        <w:tc>
          <w:tcPr>
            <w:tcW w:w="1959" w:type="dxa"/>
            <w:vMerge/>
            <w:tcBorders>
              <w:top w:val="nil"/>
              <w:left w:val="single" w:sz="4" w:space="0" w:color="auto"/>
              <w:bottom w:val="single" w:sz="8" w:space="0" w:color="000000"/>
              <w:right w:val="single" w:sz="8" w:space="0" w:color="auto"/>
            </w:tcBorders>
            <w:vAlign w:val="center"/>
          </w:tcPr>
          <w:p w14:paraId="61432235"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282ABD4F"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7F3C8D3"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E6C1FF8" w14:textId="56F7C19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Садовая 27</w:t>
            </w:r>
          </w:p>
        </w:tc>
        <w:tc>
          <w:tcPr>
            <w:tcW w:w="1364" w:type="dxa"/>
            <w:tcBorders>
              <w:top w:val="nil"/>
              <w:left w:val="nil"/>
              <w:bottom w:val="single" w:sz="4" w:space="0" w:color="000000"/>
              <w:right w:val="single" w:sz="4" w:space="0" w:color="000000"/>
            </w:tcBorders>
            <w:shd w:val="clear" w:color="000000" w:fill="FFFFFF"/>
            <w:noWrap/>
            <w:vAlign w:val="bottom"/>
          </w:tcPr>
          <w:p w14:paraId="55133459" w14:textId="79CB078F"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0,053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CCC3091" w14:textId="6D9DD01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1818</w:t>
            </w:r>
          </w:p>
        </w:tc>
        <w:tc>
          <w:tcPr>
            <w:tcW w:w="1959" w:type="dxa"/>
            <w:tcBorders>
              <w:top w:val="nil"/>
              <w:left w:val="single" w:sz="4" w:space="0" w:color="auto"/>
              <w:bottom w:val="single" w:sz="4" w:space="0" w:color="auto"/>
              <w:right w:val="single" w:sz="4" w:space="0" w:color="auto"/>
            </w:tcBorders>
            <w:shd w:val="clear" w:color="auto" w:fill="auto"/>
            <w:vAlign w:val="bottom"/>
          </w:tcPr>
          <w:p w14:paraId="20701CA5" w14:textId="6CAE2E3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96,354</w:t>
            </w:r>
          </w:p>
        </w:tc>
        <w:tc>
          <w:tcPr>
            <w:tcW w:w="1959" w:type="dxa"/>
            <w:vMerge/>
            <w:tcBorders>
              <w:top w:val="nil"/>
              <w:left w:val="single" w:sz="4" w:space="0" w:color="auto"/>
              <w:bottom w:val="single" w:sz="8" w:space="0" w:color="000000"/>
              <w:right w:val="single" w:sz="8" w:space="0" w:color="auto"/>
            </w:tcBorders>
            <w:vAlign w:val="center"/>
          </w:tcPr>
          <w:p w14:paraId="0807A3FC"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1AA21A3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AAD5379"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667FF48" w14:textId="7CEDF840"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Чернореченская 10А</w:t>
            </w:r>
          </w:p>
        </w:tc>
        <w:tc>
          <w:tcPr>
            <w:tcW w:w="1364" w:type="dxa"/>
            <w:tcBorders>
              <w:top w:val="nil"/>
              <w:left w:val="nil"/>
              <w:bottom w:val="single" w:sz="4" w:space="0" w:color="000000"/>
              <w:right w:val="single" w:sz="4" w:space="0" w:color="000000"/>
            </w:tcBorders>
            <w:shd w:val="clear" w:color="000000" w:fill="FFFFFF"/>
            <w:noWrap/>
            <w:vAlign w:val="bottom"/>
          </w:tcPr>
          <w:p w14:paraId="4EB93B15" w14:textId="5059A0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31C6ADF" w14:textId="5A44139C"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1306</w:t>
            </w:r>
          </w:p>
        </w:tc>
        <w:tc>
          <w:tcPr>
            <w:tcW w:w="1959" w:type="dxa"/>
            <w:tcBorders>
              <w:top w:val="nil"/>
              <w:left w:val="single" w:sz="4" w:space="0" w:color="auto"/>
              <w:bottom w:val="single" w:sz="4" w:space="0" w:color="auto"/>
              <w:right w:val="single" w:sz="4" w:space="0" w:color="auto"/>
            </w:tcBorders>
            <w:shd w:val="clear" w:color="auto" w:fill="auto"/>
            <w:vAlign w:val="bottom"/>
          </w:tcPr>
          <w:p w14:paraId="643CC979" w14:textId="7130DAE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49,628</w:t>
            </w:r>
          </w:p>
        </w:tc>
        <w:tc>
          <w:tcPr>
            <w:tcW w:w="1959" w:type="dxa"/>
            <w:vMerge/>
            <w:tcBorders>
              <w:top w:val="nil"/>
              <w:left w:val="single" w:sz="4" w:space="0" w:color="auto"/>
              <w:bottom w:val="single" w:sz="8" w:space="0" w:color="000000"/>
              <w:right w:val="single" w:sz="8" w:space="0" w:color="auto"/>
            </w:tcBorders>
            <w:vAlign w:val="center"/>
          </w:tcPr>
          <w:p w14:paraId="0B0A0658"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55C7D1E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7D464F4"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A31CE98" w14:textId="196DE0C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Ростелеком</w:t>
            </w:r>
          </w:p>
        </w:tc>
        <w:tc>
          <w:tcPr>
            <w:tcW w:w="1364" w:type="dxa"/>
            <w:tcBorders>
              <w:top w:val="nil"/>
              <w:left w:val="nil"/>
              <w:bottom w:val="single" w:sz="4" w:space="0" w:color="000000"/>
              <w:right w:val="single" w:sz="4" w:space="0" w:color="000000"/>
            </w:tcBorders>
            <w:shd w:val="clear" w:color="000000" w:fill="FFFFFF"/>
            <w:noWrap/>
            <w:vAlign w:val="bottom"/>
          </w:tcPr>
          <w:p w14:paraId="33CF4A8D" w14:textId="275418B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26BD8F1" w14:textId="00B1363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1325</w:t>
            </w:r>
          </w:p>
        </w:tc>
        <w:tc>
          <w:tcPr>
            <w:tcW w:w="1959" w:type="dxa"/>
            <w:tcBorders>
              <w:top w:val="nil"/>
              <w:left w:val="single" w:sz="4" w:space="0" w:color="auto"/>
              <w:bottom w:val="single" w:sz="4" w:space="0" w:color="auto"/>
              <w:right w:val="single" w:sz="4" w:space="0" w:color="auto"/>
            </w:tcBorders>
            <w:shd w:val="clear" w:color="auto" w:fill="auto"/>
            <w:vAlign w:val="bottom"/>
          </w:tcPr>
          <w:p w14:paraId="6E6E6798" w14:textId="7A4A12B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29,15</w:t>
            </w:r>
          </w:p>
        </w:tc>
        <w:tc>
          <w:tcPr>
            <w:tcW w:w="1959" w:type="dxa"/>
            <w:vMerge/>
            <w:tcBorders>
              <w:top w:val="nil"/>
              <w:left w:val="single" w:sz="4" w:space="0" w:color="auto"/>
              <w:bottom w:val="single" w:sz="8" w:space="0" w:color="000000"/>
              <w:right w:val="single" w:sz="8" w:space="0" w:color="auto"/>
            </w:tcBorders>
            <w:vAlign w:val="center"/>
          </w:tcPr>
          <w:p w14:paraId="1C892E74"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FEF384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DCCB334"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103D0BE" w14:textId="60440A34"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Косарева 3а</w:t>
            </w:r>
          </w:p>
        </w:tc>
        <w:tc>
          <w:tcPr>
            <w:tcW w:w="1364" w:type="dxa"/>
            <w:tcBorders>
              <w:top w:val="nil"/>
              <w:left w:val="nil"/>
              <w:bottom w:val="single" w:sz="4" w:space="0" w:color="000000"/>
              <w:right w:val="single" w:sz="4" w:space="0" w:color="000000"/>
            </w:tcBorders>
            <w:shd w:val="clear" w:color="000000" w:fill="FFFFFF"/>
            <w:noWrap/>
            <w:vAlign w:val="bottom"/>
          </w:tcPr>
          <w:p w14:paraId="6A6BF6CB" w14:textId="2D4846C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0,131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AE7A78E" w14:textId="2978CC92"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1388</w:t>
            </w:r>
          </w:p>
        </w:tc>
        <w:tc>
          <w:tcPr>
            <w:tcW w:w="1959" w:type="dxa"/>
            <w:tcBorders>
              <w:top w:val="nil"/>
              <w:left w:val="single" w:sz="4" w:space="0" w:color="auto"/>
              <w:bottom w:val="single" w:sz="4" w:space="0" w:color="auto"/>
              <w:right w:val="single" w:sz="4" w:space="0" w:color="auto"/>
            </w:tcBorders>
            <w:shd w:val="clear" w:color="auto" w:fill="auto"/>
            <w:vAlign w:val="bottom"/>
          </w:tcPr>
          <w:p w14:paraId="3413DC50" w14:textId="06BC4DF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181,828</w:t>
            </w:r>
          </w:p>
        </w:tc>
        <w:tc>
          <w:tcPr>
            <w:tcW w:w="1959" w:type="dxa"/>
            <w:vMerge/>
            <w:tcBorders>
              <w:top w:val="nil"/>
              <w:left w:val="single" w:sz="4" w:space="0" w:color="auto"/>
              <w:bottom w:val="single" w:sz="8" w:space="0" w:color="000000"/>
              <w:right w:val="single" w:sz="8" w:space="0" w:color="auto"/>
            </w:tcBorders>
            <w:vAlign w:val="center"/>
          </w:tcPr>
          <w:p w14:paraId="78F7A7D9"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69B2F2D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74ECCCB" w14:textId="7777777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51348C9" w14:textId="48D1257A"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Административное здание №5</w:t>
            </w:r>
          </w:p>
        </w:tc>
        <w:tc>
          <w:tcPr>
            <w:tcW w:w="1364" w:type="dxa"/>
            <w:tcBorders>
              <w:top w:val="nil"/>
              <w:left w:val="nil"/>
              <w:bottom w:val="single" w:sz="4" w:space="0" w:color="000000"/>
              <w:right w:val="single" w:sz="4" w:space="0" w:color="000000"/>
            </w:tcBorders>
            <w:shd w:val="clear" w:color="000000" w:fill="FFFFFF"/>
            <w:noWrap/>
            <w:vAlign w:val="bottom"/>
          </w:tcPr>
          <w:p w14:paraId="1FDC13F9" w14:textId="1A978E97"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8F6FFD6" w14:textId="1A4CBD8E"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1439</w:t>
            </w:r>
          </w:p>
        </w:tc>
        <w:tc>
          <w:tcPr>
            <w:tcW w:w="1959" w:type="dxa"/>
            <w:tcBorders>
              <w:top w:val="nil"/>
              <w:left w:val="single" w:sz="4" w:space="0" w:color="auto"/>
              <w:bottom w:val="single" w:sz="4" w:space="0" w:color="auto"/>
              <w:right w:val="single" w:sz="4" w:space="0" w:color="auto"/>
            </w:tcBorders>
            <w:shd w:val="clear" w:color="auto" w:fill="auto"/>
            <w:vAlign w:val="bottom"/>
          </w:tcPr>
          <w:p w14:paraId="16C1A06B" w14:textId="01070C9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43,17</w:t>
            </w:r>
          </w:p>
        </w:tc>
        <w:tc>
          <w:tcPr>
            <w:tcW w:w="1959" w:type="dxa"/>
            <w:vMerge/>
            <w:tcBorders>
              <w:top w:val="nil"/>
              <w:left w:val="single" w:sz="4" w:space="0" w:color="auto"/>
              <w:bottom w:val="single" w:sz="8" w:space="0" w:color="000000"/>
              <w:right w:val="single" w:sz="8" w:space="0" w:color="auto"/>
            </w:tcBorders>
            <w:vAlign w:val="center"/>
          </w:tcPr>
          <w:p w14:paraId="1D33DD06"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37E65C4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59BA47C" w14:textId="2B4C3DD2" w:rsidR="00FA03D1" w:rsidRPr="00E16BE0" w:rsidRDefault="00FA03D1" w:rsidP="00FA03D1">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lastRenderedPageBreak/>
              <w:t>75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F0203A3" w14:textId="43460575"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пер. Дзержинского 11</w:t>
            </w:r>
          </w:p>
        </w:tc>
        <w:tc>
          <w:tcPr>
            <w:tcW w:w="1364" w:type="dxa"/>
            <w:tcBorders>
              <w:top w:val="nil"/>
              <w:left w:val="nil"/>
              <w:bottom w:val="single" w:sz="4" w:space="0" w:color="000000"/>
              <w:right w:val="single" w:sz="4" w:space="0" w:color="000000"/>
            </w:tcBorders>
            <w:shd w:val="clear" w:color="000000" w:fill="FFFFFF"/>
            <w:noWrap/>
            <w:vAlign w:val="bottom"/>
          </w:tcPr>
          <w:p w14:paraId="7B524ED7" w14:textId="704C21BB"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0,026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FA78B03" w14:textId="0D10BEA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1585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98CC422" w14:textId="0679CD61"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41,21</w:t>
            </w:r>
          </w:p>
        </w:tc>
        <w:tc>
          <w:tcPr>
            <w:tcW w:w="1959" w:type="dxa"/>
            <w:vMerge/>
            <w:tcBorders>
              <w:top w:val="nil"/>
              <w:left w:val="single" w:sz="4" w:space="0" w:color="auto"/>
              <w:bottom w:val="single" w:sz="8" w:space="0" w:color="000000"/>
              <w:right w:val="single" w:sz="8" w:space="0" w:color="auto"/>
            </w:tcBorders>
            <w:vAlign w:val="center"/>
          </w:tcPr>
          <w:p w14:paraId="284D4896"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47C7EA5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B6E51E8" w14:textId="724C713B" w:rsidR="00FA03D1" w:rsidRPr="00E16BE0" w:rsidRDefault="00FA03D1" w:rsidP="00FA03D1">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76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248E368" w14:textId="33B7070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ФКОУ УЦ УФСИН России по РМ</w:t>
            </w:r>
          </w:p>
        </w:tc>
        <w:tc>
          <w:tcPr>
            <w:tcW w:w="1364" w:type="dxa"/>
            <w:tcBorders>
              <w:top w:val="nil"/>
              <w:left w:val="nil"/>
              <w:bottom w:val="single" w:sz="4" w:space="0" w:color="000000"/>
              <w:right w:val="single" w:sz="4" w:space="0" w:color="000000"/>
            </w:tcBorders>
            <w:shd w:val="clear" w:color="000000" w:fill="FFFFFF"/>
            <w:noWrap/>
            <w:vAlign w:val="bottom"/>
          </w:tcPr>
          <w:p w14:paraId="7148FA79" w14:textId="0F95A0BD"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0,081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7BDF12A" w14:textId="566DCDA3"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809</w:t>
            </w:r>
          </w:p>
        </w:tc>
        <w:tc>
          <w:tcPr>
            <w:tcW w:w="1959" w:type="dxa"/>
            <w:tcBorders>
              <w:top w:val="nil"/>
              <w:left w:val="single" w:sz="4" w:space="0" w:color="auto"/>
              <w:bottom w:val="single" w:sz="4" w:space="0" w:color="auto"/>
              <w:right w:val="single" w:sz="4" w:space="0" w:color="auto"/>
            </w:tcBorders>
            <w:shd w:val="clear" w:color="auto" w:fill="auto"/>
            <w:vAlign w:val="bottom"/>
          </w:tcPr>
          <w:p w14:paraId="6CD99FD0" w14:textId="09C8A649" w:rsidR="00FA03D1" w:rsidRPr="00E16BE0" w:rsidRDefault="00FA03D1" w:rsidP="00FA03D1">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65,529</w:t>
            </w:r>
          </w:p>
        </w:tc>
        <w:tc>
          <w:tcPr>
            <w:tcW w:w="1959" w:type="dxa"/>
            <w:vMerge/>
            <w:tcBorders>
              <w:top w:val="nil"/>
              <w:left w:val="single" w:sz="4" w:space="0" w:color="auto"/>
              <w:bottom w:val="single" w:sz="8" w:space="0" w:color="000000"/>
              <w:right w:val="single" w:sz="8" w:space="0" w:color="auto"/>
            </w:tcBorders>
            <w:vAlign w:val="center"/>
          </w:tcPr>
          <w:p w14:paraId="73D4DA4E"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FA03D1" w:rsidRPr="00174232" w14:paraId="7295A48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1C62045" w14:textId="0B53AA98" w:rsidR="00FA03D1" w:rsidRPr="00E16BE0" w:rsidRDefault="00FA03D1" w:rsidP="00FA03D1">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77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8D0D04F" w14:textId="71EF0203" w:rsidR="00FA03D1" w:rsidRPr="002B6EEF" w:rsidRDefault="00FA03D1" w:rsidP="001E3B4C">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ул. Дзержинского д.16</w:t>
            </w:r>
          </w:p>
        </w:tc>
        <w:tc>
          <w:tcPr>
            <w:tcW w:w="1364" w:type="dxa"/>
            <w:tcBorders>
              <w:top w:val="nil"/>
              <w:left w:val="nil"/>
              <w:bottom w:val="single" w:sz="4" w:space="0" w:color="000000"/>
              <w:right w:val="single" w:sz="4" w:space="0" w:color="000000"/>
            </w:tcBorders>
            <w:shd w:val="clear" w:color="000000" w:fill="FFFFFF"/>
            <w:noWrap/>
            <w:vAlign w:val="bottom"/>
          </w:tcPr>
          <w:p w14:paraId="3DD426FD" w14:textId="3C150D48" w:rsidR="00FA03D1" w:rsidRPr="001E3B4C" w:rsidRDefault="00FA03D1" w:rsidP="001E3B4C">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0,075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EE88BE8" w14:textId="4D76CFAD" w:rsidR="00FA03D1" w:rsidRPr="00E16BE0" w:rsidRDefault="00FA03D1" w:rsidP="001E3B4C">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1401</w:t>
            </w:r>
          </w:p>
        </w:tc>
        <w:tc>
          <w:tcPr>
            <w:tcW w:w="1959" w:type="dxa"/>
            <w:tcBorders>
              <w:top w:val="nil"/>
              <w:left w:val="single" w:sz="4" w:space="0" w:color="auto"/>
              <w:bottom w:val="single" w:sz="4" w:space="0" w:color="auto"/>
              <w:right w:val="single" w:sz="4" w:space="0" w:color="auto"/>
            </w:tcBorders>
            <w:shd w:val="clear" w:color="auto" w:fill="auto"/>
            <w:vAlign w:val="bottom"/>
          </w:tcPr>
          <w:p w14:paraId="0A4C0E83" w14:textId="719FE54A" w:rsidR="00FA03D1" w:rsidRPr="00E16BE0" w:rsidRDefault="00FA03D1" w:rsidP="001E3B4C">
            <w:pPr>
              <w:spacing w:after="160" w:line="259" w:lineRule="auto"/>
              <w:jc w:val="center"/>
              <w:rPr>
                <w:rFonts w:ascii="Times New Roman" w:hAnsi="Times New Roman"/>
                <w:color w:val="000000"/>
                <w:sz w:val="20"/>
                <w:szCs w:val="20"/>
                <w:lang w:val="ru-RU" w:eastAsia="ru-RU"/>
              </w:rPr>
            </w:pPr>
            <w:r w:rsidRPr="001E3B4C">
              <w:rPr>
                <w:rFonts w:ascii="Times New Roman" w:hAnsi="Times New Roman"/>
                <w:color w:val="000000"/>
                <w:sz w:val="20"/>
                <w:szCs w:val="20"/>
                <w:lang w:val="ru-RU" w:eastAsia="ru-RU"/>
              </w:rPr>
              <w:t>105,075</w:t>
            </w:r>
          </w:p>
        </w:tc>
        <w:tc>
          <w:tcPr>
            <w:tcW w:w="1959" w:type="dxa"/>
            <w:vMerge/>
            <w:tcBorders>
              <w:top w:val="nil"/>
              <w:left w:val="single" w:sz="4" w:space="0" w:color="auto"/>
              <w:bottom w:val="single" w:sz="8" w:space="0" w:color="000000"/>
              <w:right w:val="single" w:sz="8" w:space="0" w:color="auto"/>
            </w:tcBorders>
            <w:vAlign w:val="center"/>
          </w:tcPr>
          <w:p w14:paraId="22D57927" w14:textId="77777777" w:rsidR="00FA03D1" w:rsidRPr="00174232" w:rsidRDefault="00FA03D1" w:rsidP="00FA03D1">
            <w:pPr>
              <w:spacing w:after="0" w:line="240" w:lineRule="auto"/>
              <w:rPr>
                <w:rFonts w:ascii="Times New Roman" w:hAnsi="Times New Roman"/>
                <w:b/>
                <w:bCs/>
                <w:color w:val="000000"/>
                <w:sz w:val="24"/>
                <w:szCs w:val="24"/>
                <w:lang w:val="ru-RU" w:eastAsia="ru-RU"/>
              </w:rPr>
            </w:pPr>
          </w:p>
        </w:tc>
      </w:tr>
      <w:tr w:rsidR="00DE5041" w:rsidRPr="00174232" w14:paraId="513DCC04" w14:textId="77777777" w:rsidTr="0089275B">
        <w:trPr>
          <w:trHeight w:hRule="exact" w:val="320"/>
          <w:jc w:val="center"/>
        </w:trPr>
        <w:tc>
          <w:tcPr>
            <w:tcW w:w="285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11AFCC6" w14:textId="77777777" w:rsidR="00DE5041" w:rsidRPr="00E16BE0" w:rsidRDefault="00DE5041"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ИТОГО</w:t>
            </w:r>
          </w:p>
        </w:tc>
        <w:tc>
          <w:tcPr>
            <w:tcW w:w="1364" w:type="dxa"/>
            <w:tcBorders>
              <w:top w:val="single" w:sz="8" w:space="0" w:color="auto"/>
              <w:left w:val="nil"/>
              <w:bottom w:val="single" w:sz="8" w:space="0" w:color="auto"/>
              <w:right w:val="single" w:sz="4" w:space="0" w:color="auto"/>
            </w:tcBorders>
            <w:shd w:val="clear" w:color="auto" w:fill="auto"/>
            <w:noWrap/>
            <w:vAlign w:val="center"/>
            <w:hideMark/>
          </w:tcPr>
          <w:p w14:paraId="535FE32A" w14:textId="1AAD70C4" w:rsidR="00DE5041" w:rsidRPr="00E16BE0" w:rsidRDefault="00FA03D1" w:rsidP="00E16BE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5,572</w:t>
            </w:r>
          </w:p>
        </w:tc>
        <w:tc>
          <w:tcPr>
            <w:tcW w:w="1919" w:type="dxa"/>
            <w:tcBorders>
              <w:top w:val="single" w:sz="8" w:space="0" w:color="auto"/>
              <w:left w:val="nil"/>
              <w:bottom w:val="single" w:sz="8" w:space="0" w:color="auto"/>
              <w:right w:val="single" w:sz="8" w:space="0" w:color="auto"/>
            </w:tcBorders>
            <w:shd w:val="clear" w:color="auto" w:fill="auto"/>
            <w:noWrap/>
            <w:vAlign w:val="center"/>
            <w:hideMark/>
          </w:tcPr>
          <w:p w14:paraId="209A94AE" w14:textId="4D886CCE" w:rsidR="00DE5041" w:rsidRPr="00E16BE0" w:rsidRDefault="00FA03D1" w:rsidP="00E16BE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100795,1</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14:paraId="6546A98E" w14:textId="6CDBCE6C" w:rsidR="00DE5041" w:rsidRPr="00E16BE0" w:rsidRDefault="00FA03D1" w:rsidP="00E16BE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6105,245</w:t>
            </w:r>
          </w:p>
        </w:tc>
        <w:tc>
          <w:tcPr>
            <w:tcW w:w="1959" w:type="dxa"/>
            <w:vMerge/>
            <w:tcBorders>
              <w:top w:val="nil"/>
              <w:left w:val="single" w:sz="8" w:space="0" w:color="auto"/>
              <w:bottom w:val="single" w:sz="8" w:space="0" w:color="000000"/>
              <w:right w:val="single" w:sz="8" w:space="0" w:color="auto"/>
            </w:tcBorders>
            <w:vAlign w:val="center"/>
            <w:hideMark/>
          </w:tcPr>
          <w:p w14:paraId="62E39E53" w14:textId="77777777" w:rsidR="00DE5041" w:rsidRPr="00174232" w:rsidRDefault="00DE5041" w:rsidP="00DE5041">
            <w:pPr>
              <w:spacing w:after="0" w:line="240" w:lineRule="auto"/>
              <w:rPr>
                <w:rFonts w:ascii="Times New Roman" w:hAnsi="Times New Roman"/>
                <w:b/>
                <w:bCs/>
                <w:color w:val="000000"/>
                <w:sz w:val="24"/>
                <w:szCs w:val="24"/>
                <w:lang w:val="ru-RU" w:eastAsia="ru-RU"/>
              </w:rPr>
            </w:pPr>
          </w:p>
        </w:tc>
      </w:tr>
    </w:tbl>
    <w:p w14:paraId="4AC88494" w14:textId="77777777" w:rsidR="00A63158" w:rsidRDefault="00A63158" w:rsidP="00A63158">
      <w:pPr>
        <w:widowControl w:val="0"/>
        <w:autoSpaceDE w:val="0"/>
        <w:autoSpaceDN w:val="0"/>
        <w:adjustRightInd w:val="0"/>
        <w:spacing w:after="0" w:line="240" w:lineRule="auto"/>
        <w:rPr>
          <w:rFonts w:ascii="Times New Roman" w:hAnsi="Times New Roman"/>
          <w:iCs/>
          <w:color w:val="000000"/>
          <w:sz w:val="24"/>
          <w:szCs w:val="21"/>
          <w:lang w:val="ru-RU"/>
        </w:rPr>
      </w:pPr>
    </w:p>
    <w:p w14:paraId="0992F46A" w14:textId="71AA18F8" w:rsidR="00A63158" w:rsidRDefault="00A63158" w:rsidP="00A63158">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617B40">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617B40">
        <w:rPr>
          <w:rFonts w:ascii="Times New Roman" w:hAnsi="Times New Roman"/>
          <w:color w:val="000000"/>
          <w:sz w:val="24"/>
          <w:szCs w:val="24"/>
          <w:lang w:val="ru-RU"/>
        </w:rPr>
        <w:t>=</w:t>
      </w:r>
      <w:r w:rsidR="00AE1911">
        <w:rPr>
          <w:rFonts w:ascii="Times New Roman" w:hAnsi="Times New Roman"/>
          <w:color w:val="000000"/>
          <w:sz w:val="24"/>
          <w:szCs w:val="24"/>
          <w:lang w:val="ru-RU"/>
        </w:rPr>
        <w:t xml:space="preserve"> </w:t>
      </w:r>
      <w:r w:rsidR="001E3B4C">
        <w:rPr>
          <w:rFonts w:ascii="Times New Roman" w:hAnsi="Times New Roman"/>
          <w:color w:val="000000"/>
          <w:sz w:val="24"/>
          <w:szCs w:val="24"/>
          <w:lang w:val="ru-RU"/>
        </w:rPr>
        <w:t>5,572</w:t>
      </w:r>
      <w:r w:rsidRPr="00617B40">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oMath>
      <w:r w:rsidRPr="00617B40">
        <w:rPr>
          <w:rFonts w:ascii="Times New Roman" w:hAnsi="Times New Roman"/>
          <w:color w:val="000000"/>
          <w:sz w:val="24"/>
          <w:szCs w:val="24"/>
          <w:lang w:val="ru-RU"/>
        </w:rPr>
        <w:t>=</w:t>
      </w:r>
      <w:r w:rsidR="001E3B4C">
        <w:rPr>
          <w:rFonts w:ascii="Times New Roman" w:hAnsi="Times New Roman"/>
          <w:color w:val="000000"/>
          <w:sz w:val="24"/>
          <w:szCs w:val="24"/>
          <w:lang w:val="ru-RU"/>
        </w:rPr>
        <w:t>6105,245</w:t>
      </w:r>
      <w:r>
        <w:rPr>
          <w:rFonts w:ascii="Times New Roman" w:hAnsi="Times New Roman"/>
          <w:color w:val="000000"/>
          <w:sz w:val="24"/>
          <w:szCs w:val="24"/>
          <w:lang w:val="ru-RU"/>
        </w:rPr>
        <w:t xml:space="preserve"> Гкал</w:t>
      </w:r>
      <w:r>
        <w:rPr>
          <w:rFonts w:ascii="Times New Roman" w:hAnsi="Times New Roman"/>
          <w:color w:val="000000"/>
          <w:sz w:val="20"/>
          <w:szCs w:val="20"/>
          <w:lang w:val="ru-RU"/>
        </w:rPr>
        <w:t>·</w:t>
      </w:r>
      <w:r w:rsidRPr="00617B40">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65B74765" w14:textId="77777777" w:rsidR="00A63158" w:rsidRDefault="00A63158" w:rsidP="00A63158">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p>
    <w:p w14:paraId="433AD312" w14:textId="4F37EF9A" w:rsidR="00D52049" w:rsidRPr="00207111" w:rsidRDefault="00D52049" w:rsidP="00207111">
      <w:pPr>
        <w:widowControl w:val="0"/>
        <w:autoSpaceDE w:val="0"/>
        <w:autoSpaceDN w:val="0"/>
        <w:adjustRightInd w:val="0"/>
        <w:spacing w:after="0" w:line="240" w:lineRule="auto"/>
        <w:ind w:left="740"/>
        <w:jc w:val="both"/>
        <w:rPr>
          <w:rFonts w:ascii="Times New Roman" w:hAnsi="Times New Roman"/>
          <w:sz w:val="24"/>
          <w:szCs w:val="24"/>
          <w:lang w:val="ru-RU"/>
        </w:rPr>
      </w:pPr>
      <w:r w:rsidRPr="00207111">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R</m:t>
                </m:r>
              </m:e>
              <m:sub>
                <m:r>
                  <w:rPr>
                    <w:rFonts w:ascii="Cambria Math" w:hAnsi="Cambria Math"/>
                    <w:sz w:val="24"/>
                    <w:szCs w:val="24"/>
                    <w:lang w:val="ru-RU"/>
                  </w:rPr>
                  <m:t>ср</m:t>
                </m:r>
              </m:sub>
            </m:sSub>
          </m:e>
        </m:acc>
        <m:r>
          <w:rPr>
            <w:rFonts w:ascii="Cambria Math" w:hAnsi="Cambria Math"/>
            <w:sz w:val="24"/>
            <w:szCs w:val="24"/>
            <w:lang w:val="ru-RU"/>
          </w:rPr>
          <m:t>=</m:t>
        </m:r>
        <m:f>
          <m:fPr>
            <m:type m:val="skw"/>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num>
          <m:den>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den>
        </m:f>
        <m:r>
          <w:rPr>
            <w:rFonts w:ascii="Cambria Math" w:hAnsi="Cambria Math"/>
            <w:sz w:val="24"/>
            <w:szCs w:val="24"/>
            <w:lang w:val="ru-RU"/>
          </w:rPr>
          <m:t>=</m:t>
        </m:r>
        <m:r>
          <m:rPr>
            <m:sty m:val="p"/>
          </m:rPr>
          <w:rPr>
            <w:rFonts w:ascii="Cambria Math" w:hAnsi="Cambria Math"/>
            <w:color w:val="000000"/>
            <w:sz w:val="24"/>
            <w:szCs w:val="20"/>
            <w:lang w:val="ru-RU" w:eastAsia="ru-RU"/>
          </w:rPr>
          <m:t>6105,245</m:t>
        </m:r>
        <m:r>
          <w:rPr>
            <w:rFonts w:ascii="Cambria Math" w:hAnsi="Cambria Math"/>
            <w:sz w:val="24"/>
            <w:szCs w:val="24"/>
            <w:lang w:val="ru-RU"/>
          </w:rPr>
          <m:t xml:space="preserve">/5,572=1095,701 </m:t>
        </m:r>
      </m:oMath>
      <w:r w:rsidRPr="00207111">
        <w:rPr>
          <w:rFonts w:ascii="Times New Roman" w:hAnsi="Times New Roman"/>
          <w:sz w:val="24"/>
          <w:szCs w:val="24"/>
          <w:lang w:val="ru-RU"/>
        </w:rPr>
        <w:t>м.</w:t>
      </w:r>
    </w:p>
    <w:p w14:paraId="42C02A29" w14:textId="3ACB40D6" w:rsidR="00F66B9E" w:rsidRPr="00F66B9E" w:rsidRDefault="00A63158" w:rsidP="00F66B9E">
      <w:pPr>
        <w:widowControl w:val="0"/>
        <w:autoSpaceDE w:val="0"/>
        <w:autoSpaceDN w:val="0"/>
        <w:adjustRightInd w:val="0"/>
        <w:spacing w:after="0" w:line="240" w:lineRule="auto"/>
        <w:ind w:firstLine="709"/>
        <w:jc w:val="both"/>
        <w:rPr>
          <w:rFonts w:ascii="Times New Roman" w:hAnsi="Times New Roman"/>
          <w:sz w:val="24"/>
          <w:szCs w:val="24"/>
          <w:lang w:val="ru-RU"/>
        </w:rPr>
      </w:pPr>
      <w:r w:rsidRPr="0092364F">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w:t>
      </w:r>
      <w:r w:rsidRPr="0090684B">
        <w:rPr>
          <w:rFonts w:ascii="Times New Roman" w:hAnsi="Times New Roman"/>
          <w:color w:val="000000"/>
          <w:sz w:val="24"/>
          <w:szCs w:val="21"/>
          <w:lang w:val="ru-RU"/>
        </w:rPr>
        <w:t xml:space="preserve">равному </w:t>
      </w:r>
      <w:r w:rsidR="005271C1">
        <w:rPr>
          <w:rFonts w:ascii="Times New Roman" w:hAnsi="Times New Roman"/>
          <w:color w:val="000000"/>
          <w:sz w:val="24"/>
          <w:szCs w:val="24"/>
          <w:lang w:val="ru-RU"/>
        </w:rPr>
        <w:t>1905</w:t>
      </w:r>
      <w:r w:rsidR="00DB23BD" w:rsidRPr="0090684B">
        <w:rPr>
          <w:rFonts w:ascii="Times New Roman" w:hAnsi="Times New Roman"/>
          <w:color w:val="000000"/>
          <w:sz w:val="20"/>
          <w:szCs w:val="20"/>
          <w:lang w:val="ru-RU"/>
        </w:rPr>
        <w:t xml:space="preserve"> </w:t>
      </w:r>
      <w:r w:rsidRPr="0090684B">
        <w:rPr>
          <w:rFonts w:ascii="Times New Roman" w:hAnsi="Times New Roman"/>
          <w:color w:val="000000"/>
          <w:sz w:val="24"/>
          <w:szCs w:val="21"/>
          <w:lang w:val="ru-RU"/>
        </w:rPr>
        <w:t>м (</w:t>
      </w:r>
      <w:r w:rsidR="00A3725A" w:rsidRPr="00A3725A">
        <w:rPr>
          <w:rFonts w:ascii="Times New Roman" w:hAnsi="Times New Roman"/>
          <w:sz w:val="24"/>
          <w:szCs w:val="24"/>
          <w:lang w:val="ru-RU"/>
        </w:rPr>
        <w:t>ул. Октябрьская 20</w:t>
      </w:r>
      <w:r w:rsidR="0090684B">
        <w:rPr>
          <w:rFonts w:ascii="Times New Roman" w:hAnsi="Times New Roman"/>
          <w:sz w:val="24"/>
          <w:szCs w:val="24"/>
          <w:lang w:val="ru-RU"/>
        </w:rPr>
        <w:t>).</w:t>
      </w:r>
    </w:p>
    <w:p w14:paraId="611E51D1" w14:textId="77777777" w:rsidR="00F66B9E" w:rsidRDefault="00F66B9E" w:rsidP="00D15F7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14:paraId="6335A07B"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xml:space="preserve">Радиус эффективного теплоснабжения </w:t>
      </w:r>
      <w:r w:rsidRPr="00A3725A">
        <w:rPr>
          <w:rFonts w:ascii="Times New Roman" w:hAnsi="Times New Roman"/>
          <w:sz w:val="24"/>
          <w:lang w:val="ru-RU"/>
        </w:rPr>
        <w:t>котельной №</w:t>
      </w:r>
      <w:r w:rsidR="00E5455F" w:rsidRPr="00A3725A">
        <w:rPr>
          <w:rFonts w:ascii="Times New Roman" w:hAnsi="Times New Roman"/>
          <w:sz w:val="24"/>
          <w:lang w:val="ru-RU"/>
        </w:rPr>
        <w:t>2</w:t>
      </w:r>
      <w:r w:rsidRPr="00A3725A">
        <w:rPr>
          <w:rFonts w:ascii="Times New Roman" w:hAnsi="Times New Roman"/>
          <w:sz w:val="24"/>
          <w:lang w:val="ru-RU"/>
        </w:rPr>
        <w:t>, г.п</w:t>
      </w:r>
      <w:r w:rsidRPr="00F66B9E">
        <w:rPr>
          <w:rFonts w:ascii="Times New Roman" w:hAnsi="Times New Roman"/>
          <w:sz w:val="24"/>
          <w:lang w:val="ru-RU"/>
        </w:rPr>
        <w:t>. Явас представлен в таблице 1.1</w:t>
      </w:r>
      <w:r>
        <w:rPr>
          <w:rFonts w:ascii="Times New Roman" w:hAnsi="Times New Roman"/>
          <w:sz w:val="24"/>
          <w:lang w:val="ru-RU"/>
        </w:rPr>
        <w:t>8</w:t>
      </w:r>
      <w:r w:rsidRPr="00F66B9E">
        <w:rPr>
          <w:rFonts w:ascii="Times New Roman" w:hAnsi="Times New Roman"/>
          <w:sz w:val="24"/>
          <w:lang w:val="ru-RU"/>
        </w:rPr>
        <w:t>.</w:t>
      </w:r>
    </w:p>
    <w:p w14:paraId="1B5A7B8F"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sz w:val="24"/>
          <w:lang w:val="ru-RU"/>
        </w:rPr>
        <w:t>Таблица 1.1</w:t>
      </w:r>
      <w:r>
        <w:rPr>
          <w:rFonts w:ascii="Times New Roman" w:hAnsi="Times New Roman"/>
          <w:sz w:val="24"/>
          <w:lang w:val="ru-RU"/>
        </w:rPr>
        <w:t>8</w:t>
      </w:r>
      <w:r w:rsidRPr="00F66B9E">
        <w:rPr>
          <w:rFonts w:ascii="Times New Roman" w:hAnsi="Times New Roman"/>
          <w:sz w:val="24"/>
          <w:lang w:val="ru-RU"/>
        </w:rPr>
        <w:t xml:space="preserve">. – </w:t>
      </w:r>
      <w:r w:rsidRPr="00F66B9E">
        <w:rPr>
          <w:rFonts w:ascii="Times New Roman" w:hAnsi="Times New Roman"/>
          <w:iCs/>
          <w:sz w:val="24"/>
          <w:lang w:val="ru-RU"/>
        </w:rPr>
        <w:t>Данные о присоединенных потребителях (для определения среднего радиуса тепловой сети)</w:t>
      </w:r>
    </w:p>
    <w:tbl>
      <w:tblPr>
        <w:tblW w:w="10137" w:type="dxa"/>
        <w:jc w:val="center"/>
        <w:tblLook w:val="04A0" w:firstRow="1" w:lastRow="0" w:firstColumn="1" w:lastColumn="0" w:noHBand="0" w:noVBand="1"/>
      </w:tblPr>
      <w:tblGrid>
        <w:gridCol w:w="559"/>
        <w:gridCol w:w="2552"/>
        <w:gridCol w:w="1354"/>
        <w:gridCol w:w="1871"/>
        <w:gridCol w:w="1910"/>
        <w:gridCol w:w="1891"/>
      </w:tblGrid>
      <w:tr w:rsidR="00F66B9E" w:rsidRPr="00B6671B" w14:paraId="37CA843C" w14:textId="77777777" w:rsidTr="00513859">
        <w:trPr>
          <w:trHeight w:val="1828"/>
          <w:jc w:val="center"/>
        </w:trPr>
        <w:tc>
          <w:tcPr>
            <w:tcW w:w="57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942CD80"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п/п</w:t>
            </w:r>
          </w:p>
        </w:tc>
        <w:tc>
          <w:tcPr>
            <w:tcW w:w="2647" w:type="dxa"/>
            <w:tcBorders>
              <w:top w:val="single" w:sz="8" w:space="0" w:color="auto"/>
              <w:left w:val="nil"/>
              <w:bottom w:val="single" w:sz="4" w:space="0" w:color="auto"/>
              <w:right w:val="single" w:sz="4" w:space="0" w:color="auto"/>
            </w:tcBorders>
            <w:shd w:val="clear" w:color="auto" w:fill="auto"/>
            <w:noWrap/>
            <w:vAlign w:val="center"/>
            <w:hideMark/>
          </w:tcPr>
          <w:p w14:paraId="12D29C51" w14:textId="77777777" w:rsidR="00F66B9E" w:rsidRPr="00F66B9E" w:rsidRDefault="00F66B9E" w:rsidP="00A9230B">
            <w:pPr>
              <w:widowControl w:val="0"/>
              <w:overflowPunct w:val="0"/>
              <w:autoSpaceDE w:val="0"/>
              <w:autoSpaceDN w:val="0"/>
              <w:adjustRightInd w:val="0"/>
              <w:spacing w:after="0" w:line="231" w:lineRule="auto"/>
              <w:ind w:left="20" w:hanging="20"/>
              <w:jc w:val="center"/>
              <w:rPr>
                <w:rFonts w:ascii="Times New Roman" w:hAnsi="Times New Roman"/>
                <w:sz w:val="24"/>
                <w:lang w:val="ru-RU"/>
              </w:rPr>
            </w:pPr>
            <w:r w:rsidRPr="00F66B9E">
              <w:rPr>
                <w:rFonts w:ascii="Times New Roman" w:hAnsi="Times New Roman"/>
                <w:sz w:val="24"/>
                <w:lang w:val="ru-RU"/>
              </w:rPr>
              <w:t>Наименование потребителя</w:t>
            </w:r>
          </w:p>
        </w:tc>
        <w:tc>
          <w:tcPr>
            <w:tcW w:w="1333" w:type="dxa"/>
            <w:tcBorders>
              <w:top w:val="single" w:sz="8" w:space="0" w:color="auto"/>
              <w:left w:val="nil"/>
              <w:bottom w:val="single" w:sz="4" w:space="0" w:color="auto"/>
              <w:right w:val="single" w:sz="4" w:space="0" w:color="auto"/>
            </w:tcBorders>
            <w:shd w:val="clear" w:color="auto" w:fill="auto"/>
            <w:noWrap/>
            <w:vAlign w:val="center"/>
            <w:hideMark/>
          </w:tcPr>
          <w:p w14:paraId="34C389CC" w14:textId="77777777" w:rsidR="00F66B9E" w:rsidRPr="00F66B9E" w:rsidRDefault="00F66B9E" w:rsidP="00F66B9E">
            <w:pPr>
              <w:widowControl w:val="0"/>
              <w:overflowPunct w:val="0"/>
              <w:autoSpaceDE w:val="0"/>
              <w:autoSpaceDN w:val="0"/>
              <w:adjustRightInd w:val="0"/>
              <w:spacing w:after="0" w:line="231" w:lineRule="auto"/>
              <w:ind w:left="20" w:hanging="20"/>
              <w:jc w:val="both"/>
              <w:rPr>
                <w:rFonts w:ascii="Times New Roman" w:hAnsi="Times New Roman"/>
                <w:sz w:val="24"/>
                <w:lang w:val="ru-RU"/>
              </w:rPr>
            </w:pPr>
            <w:r w:rsidRPr="00F66B9E">
              <w:rPr>
                <w:rFonts w:ascii="Times New Roman" w:hAnsi="Times New Roman"/>
                <w:sz w:val="24"/>
                <w:lang w:val="ru-RU"/>
              </w:rPr>
              <w:t xml:space="preserve">Расчетная тепловая нагрузка,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час</m:t>
                  </m:r>
                </m:sub>
              </m:sSub>
              <m:r>
                <w:rPr>
                  <w:rFonts w:ascii="Cambria Math" w:hAnsi="Cambria Math"/>
                  <w:sz w:val="24"/>
                  <w:lang w:val="ru-RU"/>
                </w:rPr>
                <m:t xml:space="preserve">, </m:t>
              </m:r>
            </m:oMath>
            <w:r w:rsidRPr="00F66B9E">
              <w:rPr>
                <w:rFonts w:ascii="Times New Roman" w:hAnsi="Times New Roman"/>
                <w:sz w:val="24"/>
                <w:lang w:val="ru-RU"/>
              </w:rPr>
              <w:t>Гкал/ч</w:t>
            </w:r>
          </w:p>
        </w:tc>
        <w:tc>
          <w:tcPr>
            <w:tcW w:w="1842" w:type="dxa"/>
            <w:tcBorders>
              <w:top w:val="single" w:sz="8" w:space="0" w:color="auto"/>
              <w:left w:val="nil"/>
              <w:bottom w:val="single" w:sz="4" w:space="0" w:color="auto"/>
              <w:right w:val="single" w:sz="8" w:space="0" w:color="auto"/>
            </w:tcBorders>
            <w:shd w:val="clear" w:color="auto" w:fill="auto"/>
            <w:noWrap/>
            <w:vAlign w:val="center"/>
            <w:hideMark/>
          </w:tcPr>
          <w:p w14:paraId="4C8A1DB1" w14:textId="77777777" w:rsidR="00F66B9E" w:rsidRPr="00F66B9E" w:rsidRDefault="00F66B9E" w:rsidP="000D7608">
            <w:pPr>
              <w:widowControl w:val="0"/>
              <w:overflowPunct w:val="0"/>
              <w:autoSpaceDE w:val="0"/>
              <w:autoSpaceDN w:val="0"/>
              <w:adjustRightInd w:val="0"/>
              <w:spacing w:after="0" w:line="231" w:lineRule="auto"/>
              <w:ind w:left="20" w:firstLine="120"/>
              <w:jc w:val="both"/>
              <w:rPr>
                <w:rFonts w:ascii="Times New Roman" w:hAnsi="Times New Roman"/>
                <w:sz w:val="24"/>
                <w:lang w:val="ru-RU"/>
              </w:rPr>
            </w:pPr>
            <w:r w:rsidRPr="00F66B9E">
              <w:rPr>
                <w:rFonts w:ascii="Times New Roman" w:hAnsi="Times New Roman"/>
                <w:sz w:val="24"/>
                <w:lang w:val="ru-RU"/>
              </w:rPr>
              <w:t xml:space="preserve">Вектор (расстояние от источника тепла до точки ее присоединения), </w:t>
            </w:r>
            <m:oMath>
              <m:sSub>
                <m:sSubPr>
                  <m:ctrlPr>
                    <w:rPr>
                      <w:rFonts w:ascii="Cambria Math" w:hAnsi="Cambria Math"/>
                      <w:i/>
                      <w:sz w:val="24"/>
                      <w:lang w:val="ru-RU"/>
                    </w:rPr>
                  </m:ctrlPr>
                </m:sSubPr>
                <m:e>
                  <m:r>
                    <w:rPr>
                      <w:rFonts w:ascii="Cambria Math" w:hAnsi="Cambria Math"/>
                      <w:sz w:val="24"/>
                      <w:lang w:val="ru-RU"/>
                    </w:rPr>
                    <m:t>l</m:t>
                  </m:r>
                </m:e>
                <m:sub>
                  <m:r>
                    <w:rPr>
                      <w:rFonts w:ascii="Cambria Math" w:hAnsi="Cambria Math"/>
                      <w:sz w:val="24"/>
                      <w:lang w:val="ru-RU"/>
                    </w:rPr>
                    <m:t>i</m:t>
                  </m:r>
                </m:sub>
              </m:sSub>
            </m:oMath>
            <w:r w:rsidRPr="00F66B9E">
              <w:rPr>
                <w:rFonts w:ascii="Times New Roman" w:hAnsi="Times New Roman"/>
                <w:sz w:val="24"/>
                <w:lang w:val="ru-RU"/>
              </w:rPr>
              <w:t xml:space="preserve"> , м</w:t>
            </w:r>
          </w:p>
        </w:tc>
        <w:tc>
          <w:tcPr>
            <w:tcW w:w="1880" w:type="dxa"/>
            <w:tcBorders>
              <w:top w:val="single" w:sz="8" w:space="0" w:color="auto"/>
              <w:left w:val="nil"/>
              <w:bottom w:val="single" w:sz="4" w:space="0" w:color="auto"/>
              <w:right w:val="single" w:sz="8" w:space="0" w:color="auto"/>
            </w:tcBorders>
            <w:shd w:val="clear" w:color="auto" w:fill="auto"/>
            <w:vAlign w:val="center"/>
            <w:hideMark/>
          </w:tcPr>
          <w:p w14:paraId="69A1ED2F" w14:textId="77777777" w:rsidR="00F66B9E" w:rsidRPr="00F66B9E" w:rsidRDefault="00F66B9E" w:rsidP="000D7608">
            <w:pPr>
              <w:widowControl w:val="0"/>
              <w:overflowPunct w:val="0"/>
              <w:autoSpaceDE w:val="0"/>
              <w:autoSpaceDN w:val="0"/>
              <w:adjustRightInd w:val="0"/>
              <w:spacing w:after="0" w:line="231" w:lineRule="auto"/>
              <w:ind w:left="20" w:firstLine="21"/>
              <w:jc w:val="both"/>
              <w:rPr>
                <w:rFonts w:ascii="Times New Roman" w:hAnsi="Times New Roman"/>
                <w:sz w:val="24"/>
                <w:lang w:val="ru-RU"/>
              </w:rPr>
            </w:pPr>
            <w:r w:rsidRPr="00F66B9E">
              <w:rPr>
                <w:rFonts w:ascii="Times New Roman" w:hAnsi="Times New Roman"/>
                <w:sz w:val="24"/>
                <w:lang w:val="ru-RU"/>
              </w:rPr>
              <w:t xml:space="preserve">Момент тепловой нагрузки относительно источника теплоснабжения, </w:t>
            </w:r>
            <m:oMath>
              <m:sSub>
                <m:sSubPr>
                  <m:ctrlPr>
                    <w:rPr>
                      <w:rFonts w:ascii="Cambria Math" w:hAnsi="Cambria Math"/>
                      <w:i/>
                      <w:sz w:val="24"/>
                      <w:lang w:val="ru-RU"/>
                    </w:rPr>
                  </m:ctrlPr>
                </m:sSubPr>
                <m:e>
                  <m:r>
                    <w:rPr>
                      <w:rFonts w:ascii="Cambria Math" w:hAnsi="Cambria Math"/>
                      <w:sz w:val="24"/>
                    </w:rPr>
                    <m:t>Z</m:t>
                  </m:r>
                </m:e>
                <m:sub>
                  <m:r>
                    <w:rPr>
                      <w:rFonts w:ascii="Cambria Math" w:hAnsi="Cambria Math"/>
                      <w:sz w:val="24"/>
                      <w:lang w:val="ru-RU"/>
                    </w:rPr>
                    <m:t>T</m:t>
                  </m:r>
                </m:sub>
              </m:sSub>
            </m:oMath>
            <w:r w:rsidRPr="00F66B9E">
              <w:rPr>
                <w:rFonts w:ascii="Times New Roman" w:hAnsi="Times New Roman"/>
                <w:sz w:val="24"/>
                <w:lang w:val="ru-RU"/>
              </w:rPr>
              <w:t>, Гкал·км/ч</w:t>
            </w:r>
          </w:p>
        </w:tc>
        <w:tc>
          <w:tcPr>
            <w:tcW w:w="1861" w:type="dxa"/>
            <w:tcBorders>
              <w:top w:val="single" w:sz="8" w:space="0" w:color="auto"/>
              <w:left w:val="nil"/>
              <w:bottom w:val="single" w:sz="8" w:space="0" w:color="auto"/>
              <w:right w:val="single" w:sz="8" w:space="0" w:color="auto"/>
            </w:tcBorders>
            <w:shd w:val="clear" w:color="auto" w:fill="auto"/>
            <w:noWrap/>
            <w:vAlign w:val="center"/>
            <w:hideMark/>
          </w:tcPr>
          <w:p w14:paraId="041514C5" w14:textId="77777777" w:rsidR="00F66B9E" w:rsidRPr="00F66B9E" w:rsidRDefault="00F66B9E" w:rsidP="00F66B9E">
            <w:pPr>
              <w:widowControl w:val="0"/>
              <w:overflowPunct w:val="0"/>
              <w:autoSpaceDE w:val="0"/>
              <w:autoSpaceDN w:val="0"/>
              <w:adjustRightInd w:val="0"/>
              <w:spacing w:after="0" w:line="231" w:lineRule="auto"/>
              <w:ind w:left="20" w:hanging="20"/>
              <w:jc w:val="both"/>
              <w:rPr>
                <w:rFonts w:ascii="Times New Roman" w:hAnsi="Times New Roman"/>
                <w:sz w:val="24"/>
                <w:lang w:val="ru-RU"/>
              </w:rPr>
            </w:pPr>
            <w:r w:rsidRPr="00F66B9E">
              <w:rPr>
                <w:rFonts w:ascii="Times New Roman" w:hAnsi="Times New Roman"/>
                <w:sz w:val="24"/>
                <w:lang w:val="ru-RU"/>
              </w:rPr>
              <w:t xml:space="preserve">Средний радиус теплоснабжения, </w:t>
            </w:r>
            <m:oMath>
              <m:acc>
                <m:accPr>
                  <m:chr m:val="̅"/>
                  <m:ctrlPr>
                    <w:rPr>
                      <w:rFonts w:ascii="Cambria Math" w:hAnsi="Cambria Math"/>
                      <w:i/>
                      <w:sz w:val="24"/>
                      <w:lang w:val="ru-RU"/>
                    </w:rPr>
                  </m:ctrlPr>
                </m:accPr>
                <m:e>
                  <m:sSub>
                    <m:sSubPr>
                      <m:ctrlPr>
                        <w:rPr>
                          <w:rFonts w:ascii="Cambria Math" w:hAnsi="Cambria Math"/>
                          <w:i/>
                          <w:sz w:val="24"/>
                          <w:lang w:val="ru-RU"/>
                        </w:rPr>
                      </m:ctrlPr>
                    </m:sSubPr>
                    <m:e>
                      <m:r>
                        <w:rPr>
                          <w:rFonts w:ascii="Cambria Math" w:hAnsi="Cambria Math"/>
                          <w:sz w:val="24"/>
                          <w:lang w:val="ru-RU"/>
                        </w:rPr>
                        <m:t>R</m:t>
                      </m:r>
                    </m:e>
                    <m:sub>
                      <m:r>
                        <w:rPr>
                          <w:rFonts w:ascii="Cambria Math" w:hAnsi="Cambria Math"/>
                          <w:sz w:val="24"/>
                          <w:lang w:val="ru-RU"/>
                        </w:rPr>
                        <m:t>ср</m:t>
                      </m:r>
                    </m:sub>
                  </m:sSub>
                </m:e>
              </m:acc>
            </m:oMath>
            <w:r w:rsidRPr="00F66B9E">
              <w:rPr>
                <w:rFonts w:ascii="Times New Roman" w:hAnsi="Times New Roman"/>
                <w:sz w:val="24"/>
                <w:lang w:val="ru-RU"/>
              </w:rPr>
              <w:t>, м</w:t>
            </w:r>
          </w:p>
        </w:tc>
      </w:tr>
      <w:tr w:rsidR="00513859" w:rsidRPr="00E16BE0" w14:paraId="50B73E63"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hideMark/>
          </w:tcPr>
          <w:p w14:paraId="6F3FD44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w:t>
            </w:r>
          </w:p>
        </w:tc>
        <w:tc>
          <w:tcPr>
            <w:tcW w:w="2647"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7EBE8F03" w14:textId="7DC98B1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ул.Чернореченская 4</w:t>
            </w:r>
          </w:p>
        </w:tc>
        <w:tc>
          <w:tcPr>
            <w:tcW w:w="1333" w:type="dxa"/>
            <w:tcBorders>
              <w:top w:val="single" w:sz="4" w:space="0" w:color="000000"/>
              <w:left w:val="nil"/>
              <w:bottom w:val="single" w:sz="4" w:space="0" w:color="000000"/>
              <w:right w:val="single" w:sz="4" w:space="0" w:color="000000"/>
            </w:tcBorders>
            <w:shd w:val="clear" w:color="000000" w:fill="FFFFFF"/>
            <w:noWrap/>
            <w:vAlign w:val="bottom"/>
            <w:hideMark/>
          </w:tcPr>
          <w:p w14:paraId="6F81585A" w14:textId="093A0B5C"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0,076</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5027750C" w14:textId="068412CD"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206,4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14:paraId="14C22D0C" w14:textId="13D1ECF6"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15,686</w:t>
            </w:r>
          </w:p>
        </w:tc>
        <w:tc>
          <w:tcPr>
            <w:tcW w:w="1861" w:type="dxa"/>
            <w:vMerge w:val="restart"/>
            <w:tcBorders>
              <w:top w:val="nil"/>
              <w:left w:val="single" w:sz="4" w:space="0" w:color="auto"/>
              <w:bottom w:val="single" w:sz="8" w:space="0" w:color="000000"/>
              <w:right w:val="single" w:sz="8" w:space="0" w:color="auto"/>
            </w:tcBorders>
            <w:shd w:val="clear" w:color="auto" w:fill="auto"/>
            <w:noWrap/>
            <w:vAlign w:val="center"/>
          </w:tcPr>
          <w:p w14:paraId="1F32979E" w14:textId="050E2C4A" w:rsidR="00BA5A94" w:rsidRDefault="00BA5A94" w:rsidP="00513859">
            <w:pPr>
              <w:spacing w:after="160" w:line="259" w:lineRule="auto"/>
              <w:jc w:val="center"/>
              <w:rPr>
                <w:rFonts w:ascii="Times New Roman" w:hAnsi="Times New Roman"/>
                <w:b/>
                <w:color w:val="000000"/>
                <w:sz w:val="24"/>
                <w:szCs w:val="24"/>
                <w:lang w:val="ru-RU" w:eastAsia="ru-RU"/>
              </w:rPr>
            </w:pPr>
          </w:p>
          <w:p w14:paraId="0BC5B8A6" w14:textId="1330AB78" w:rsidR="00BA5A94" w:rsidRDefault="00BA5A94" w:rsidP="00513859">
            <w:pPr>
              <w:spacing w:after="160" w:line="259" w:lineRule="auto"/>
              <w:jc w:val="center"/>
              <w:rPr>
                <w:rFonts w:ascii="Times New Roman" w:hAnsi="Times New Roman"/>
                <w:b/>
                <w:color w:val="000000"/>
                <w:sz w:val="24"/>
                <w:szCs w:val="24"/>
                <w:lang w:val="ru-RU" w:eastAsia="ru-RU"/>
              </w:rPr>
            </w:pPr>
          </w:p>
          <w:p w14:paraId="4D2ECEF8" w14:textId="26704D26" w:rsidR="00BA5A94" w:rsidRDefault="00BA5A94" w:rsidP="00513859">
            <w:pPr>
              <w:spacing w:after="160" w:line="259" w:lineRule="auto"/>
              <w:jc w:val="center"/>
              <w:rPr>
                <w:rFonts w:ascii="Times New Roman" w:hAnsi="Times New Roman"/>
                <w:b/>
                <w:color w:val="000000"/>
                <w:sz w:val="24"/>
                <w:szCs w:val="24"/>
                <w:lang w:val="ru-RU" w:eastAsia="ru-RU"/>
              </w:rPr>
            </w:pPr>
          </w:p>
          <w:p w14:paraId="3D4C78F5" w14:textId="52E41A12" w:rsidR="00BA5A94" w:rsidRDefault="00BA5A94" w:rsidP="00513859">
            <w:pPr>
              <w:spacing w:after="160" w:line="259" w:lineRule="auto"/>
              <w:jc w:val="center"/>
              <w:rPr>
                <w:rFonts w:ascii="Times New Roman" w:hAnsi="Times New Roman"/>
                <w:b/>
                <w:color w:val="000000"/>
                <w:sz w:val="24"/>
                <w:szCs w:val="24"/>
                <w:lang w:val="ru-RU" w:eastAsia="ru-RU"/>
              </w:rPr>
            </w:pPr>
          </w:p>
          <w:p w14:paraId="13C8F3BE" w14:textId="6E99FEAC" w:rsidR="00BA5A94" w:rsidRDefault="00BA5A94" w:rsidP="00513859">
            <w:pPr>
              <w:spacing w:after="160" w:line="259" w:lineRule="auto"/>
              <w:jc w:val="center"/>
              <w:rPr>
                <w:rFonts w:ascii="Times New Roman" w:hAnsi="Times New Roman"/>
                <w:b/>
                <w:color w:val="000000"/>
                <w:sz w:val="24"/>
                <w:szCs w:val="24"/>
                <w:lang w:val="ru-RU" w:eastAsia="ru-RU"/>
              </w:rPr>
            </w:pPr>
          </w:p>
          <w:p w14:paraId="24CC11A2" w14:textId="77777777" w:rsidR="00BA5A94" w:rsidRDefault="00BA5A94" w:rsidP="00513859">
            <w:pPr>
              <w:spacing w:after="160" w:line="259" w:lineRule="auto"/>
              <w:jc w:val="center"/>
              <w:rPr>
                <w:rFonts w:ascii="Times New Roman" w:hAnsi="Times New Roman"/>
                <w:b/>
                <w:color w:val="000000"/>
                <w:sz w:val="24"/>
                <w:szCs w:val="24"/>
                <w:lang w:val="ru-RU" w:eastAsia="ru-RU"/>
              </w:rPr>
            </w:pPr>
          </w:p>
          <w:p w14:paraId="1A1AD1D2" w14:textId="77777777" w:rsidR="00BA5A94" w:rsidRDefault="00BA5A94" w:rsidP="00513859">
            <w:pPr>
              <w:spacing w:after="160" w:line="259" w:lineRule="auto"/>
              <w:jc w:val="center"/>
              <w:rPr>
                <w:rFonts w:ascii="Times New Roman" w:hAnsi="Times New Roman"/>
                <w:b/>
                <w:color w:val="000000"/>
                <w:sz w:val="24"/>
                <w:szCs w:val="24"/>
                <w:lang w:val="ru-RU" w:eastAsia="ru-RU"/>
              </w:rPr>
            </w:pPr>
          </w:p>
          <w:p w14:paraId="0CC35D82" w14:textId="0632F643" w:rsidR="00513859" w:rsidRDefault="00A11029" w:rsidP="00513859">
            <w:pPr>
              <w:spacing w:after="160" w:line="259" w:lineRule="auto"/>
              <w:jc w:val="center"/>
              <w:rPr>
                <w:rFonts w:ascii="Times New Roman" w:hAnsi="Times New Roman"/>
                <w:b/>
                <w:color w:val="000000"/>
                <w:sz w:val="24"/>
                <w:szCs w:val="24"/>
                <w:lang w:val="ru-RU" w:eastAsia="ru-RU"/>
              </w:rPr>
            </w:pPr>
            <w:r>
              <w:rPr>
                <w:rFonts w:ascii="Times New Roman" w:hAnsi="Times New Roman"/>
                <w:b/>
                <w:color w:val="000000"/>
                <w:sz w:val="24"/>
                <w:szCs w:val="24"/>
                <w:lang w:val="ru-RU" w:eastAsia="ru-RU"/>
              </w:rPr>
              <w:t>207,033</w:t>
            </w:r>
          </w:p>
          <w:p w14:paraId="6C1E20C2" w14:textId="0F3262E8" w:rsidR="00BA5A94" w:rsidRDefault="00BA5A94" w:rsidP="00513859">
            <w:pPr>
              <w:spacing w:after="160" w:line="259" w:lineRule="auto"/>
              <w:jc w:val="center"/>
              <w:rPr>
                <w:rFonts w:ascii="Times New Roman" w:hAnsi="Times New Roman"/>
                <w:b/>
                <w:color w:val="000000"/>
                <w:sz w:val="24"/>
                <w:szCs w:val="24"/>
                <w:lang w:val="ru-RU" w:eastAsia="ru-RU"/>
              </w:rPr>
            </w:pPr>
          </w:p>
          <w:p w14:paraId="1B0917C1" w14:textId="4157C285" w:rsidR="00BA5A94" w:rsidRDefault="00BA5A94" w:rsidP="00513859">
            <w:pPr>
              <w:spacing w:after="160" w:line="259" w:lineRule="auto"/>
              <w:jc w:val="center"/>
              <w:rPr>
                <w:rFonts w:ascii="Times New Roman" w:hAnsi="Times New Roman"/>
                <w:b/>
                <w:color w:val="000000"/>
                <w:sz w:val="24"/>
                <w:szCs w:val="24"/>
                <w:lang w:val="ru-RU" w:eastAsia="ru-RU"/>
              </w:rPr>
            </w:pPr>
          </w:p>
          <w:p w14:paraId="5ECE3D0F" w14:textId="3C005C80" w:rsidR="00BA5A94" w:rsidRDefault="00BA5A94" w:rsidP="00513859">
            <w:pPr>
              <w:spacing w:after="160" w:line="259" w:lineRule="auto"/>
              <w:jc w:val="center"/>
              <w:rPr>
                <w:rFonts w:ascii="Times New Roman" w:hAnsi="Times New Roman"/>
                <w:b/>
                <w:color w:val="000000"/>
                <w:sz w:val="24"/>
                <w:szCs w:val="24"/>
                <w:lang w:val="ru-RU" w:eastAsia="ru-RU"/>
              </w:rPr>
            </w:pPr>
          </w:p>
          <w:p w14:paraId="74E96221" w14:textId="2679DBCC" w:rsidR="00BA5A94" w:rsidRDefault="00BA5A94" w:rsidP="00513859">
            <w:pPr>
              <w:spacing w:after="160" w:line="259" w:lineRule="auto"/>
              <w:jc w:val="center"/>
              <w:rPr>
                <w:rFonts w:ascii="Times New Roman" w:hAnsi="Times New Roman"/>
                <w:b/>
                <w:color w:val="000000"/>
                <w:sz w:val="24"/>
                <w:szCs w:val="24"/>
                <w:lang w:val="ru-RU" w:eastAsia="ru-RU"/>
              </w:rPr>
            </w:pPr>
          </w:p>
          <w:p w14:paraId="2BF1E2F7" w14:textId="2C3B0B0A" w:rsidR="00BA5A94" w:rsidRDefault="00BA5A94" w:rsidP="00513859">
            <w:pPr>
              <w:spacing w:after="160" w:line="259" w:lineRule="auto"/>
              <w:jc w:val="center"/>
              <w:rPr>
                <w:rFonts w:ascii="Times New Roman" w:hAnsi="Times New Roman"/>
                <w:b/>
                <w:color w:val="000000"/>
                <w:sz w:val="24"/>
                <w:szCs w:val="24"/>
                <w:lang w:val="ru-RU" w:eastAsia="ru-RU"/>
              </w:rPr>
            </w:pPr>
          </w:p>
          <w:p w14:paraId="70234570" w14:textId="32C6FB34" w:rsidR="00BA5A94" w:rsidRDefault="00BA5A94" w:rsidP="00513859">
            <w:pPr>
              <w:spacing w:after="160" w:line="259" w:lineRule="auto"/>
              <w:jc w:val="center"/>
              <w:rPr>
                <w:rFonts w:ascii="Times New Roman" w:hAnsi="Times New Roman"/>
                <w:b/>
                <w:color w:val="000000"/>
                <w:sz w:val="24"/>
                <w:szCs w:val="24"/>
                <w:lang w:val="ru-RU" w:eastAsia="ru-RU"/>
              </w:rPr>
            </w:pPr>
          </w:p>
          <w:p w14:paraId="169FD65B" w14:textId="65E8D5B5" w:rsidR="00BA5A94" w:rsidRDefault="00BA5A94" w:rsidP="00513859">
            <w:pPr>
              <w:spacing w:after="160" w:line="259" w:lineRule="auto"/>
              <w:jc w:val="center"/>
              <w:rPr>
                <w:rFonts w:ascii="Times New Roman" w:hAnsi="Times New Roman"/>
                <w:b/>
                <w:color w:val="000000"/>
                <w:sz w:val="24"/>
                <w:szCs w:val="24"/>
                <w:lang w:val="ru-RU" w:eastAsia="ru-RU"/>
              </w:rPr>
            </w:pPr>
          </w:p>
          <w:p w14:paraId="305B5C2B" w14:textId="77777777" w:rsidR="00BA5A94" w:rsidRDefault="00BA5A94" w:rsidP="00513859">
            <w:pPr>
              <w:spacing w:after="160" w:line="259" w:lineRule="auto"/>
              <w:jc w:val="center"/>
              <w:rPr>
                <w:rFonts w:ascii="Times New Roman" w:hAnsi="Times New Roman"/>
                <w:b/>
                <w:color w:val="000000"/>
                <w:sz w:val="24"/>
                <w:szCs w:val="24"/>
                <w:lang w:val="ru-RU" w:eastAsia="ru-RU"/>
              </w:rPr>
            </w:pPr>
          </w:p>
          <w:p w14:paraId="22E5A0FE" w14:textId="77777777" w:rsidR="00BA5A94" w:rsidRDefault="00BA5A94" w:rsidP="00BA5A94">
            <w:pPr>
              <w:spacing w:after="160" w:line="259" w:lineRule="auto"/>
              <w:jc w:val="center"/>
              <w:rPr>
                <w:rFonts w:ascii="Times New Roman" w:hAnsi="Times New Roman"/>
                <w:b/>
                <w:color w:val="000000"/>
                <w:sz w:val="24"/>
                <w:szCs w:val="24"/>
                <w:lang w:val="ru-RU" w:eastAsia="ru-RU"/>
              </w:rPr>
            </w:pPr>
            <w:r>
              <w:rPr>
                <w:rFonts w:ascii="Times New Roman" w:hAnsi="Times New Roman"/>
                <w:b/>
                <w:color w:val="000000"/>
                <w:sz w:val="24"/>
                <w:szCs w:val="24"/>
                <w:lang w:val="ru-RU" w:eastAsia="ru-RU"/>
              </w:rPr>
              <w:t>207,033</w:t>
            </w:r>
          </w:p>
          <w:p w14:paraId="4A7E4750" w14:textId="499D63EB" w:rsidR="00BA5A94" w:rsidRDefault="00BA5A94" w:rsidP="00513859">
            <w:pPr>
              <w:spacing w:after="160" w:line="259" w:lineRule="auto"/>
              <w:jc w:val="center"/>
              <w:rPr>
                <w:rFonts w:ascii="Times New Roman" w:hAnsi="Times New Roman"/>
                <w:b/>
                <w:color w:val="000000"/>
                <w:sz w:val="24"/>
                <w:szCs w:val="24"/>
                <w:lang w:val="ru-RU" w:eastAsia="ru-RU"/>
              </w:rPr>
            </w:pPr>
          </w:p>
          <w:p w14:paraId="360F1D91" w14:textId="77777777" w:rsidR="00BA5A94" w:rsidRDefault="00BA5A94" w:rsidP="00513859">
            <w:pPr>
              <w:spacing w:after="160" w:line="259" w:lineRule="auto"/>
              <w:jc w:val="center"/>
              <w:rPr>
                <w:rFonts w:ascii="Times New Roman" w:hAnsi="Times New Roman"/>
                <w:b/>
                <w:color w:val="000000"/>
                <w:sz w:val="24"/>
                <w:szCs w:val="24"/>
                <w:lang w:val="ru-RU" w:eastAsia="ru-RU"/>
              </w:rPr>
            </w:pPr>
          </w:p>
          <w:p w14:paraId="7846D71C" w14:textId="0C5DFD19" w:rsidR="00BA5A94" w:rsidRPr="00A11029" w:rsidRDefault="00BA5A94" w:rsidP="00513859">
            <w:pPr>
              <w:spacing w:after="160" w:line="259" w:lineRule="auto"/>
              <w:jc w:val="center"/>
              <w:rPr>
                <w:rFonts w:ascii="Times New Roman" w:hAnsi="Times New Roman"/>
                <w:b/>
                <w:color w:val="000000"/>
                <w:sz w:val="24"/>
                <w:szCs w:val="24"/>
                <w:lang w:val="ru-RU" w:eastAsia="ru-RU"/>
              </w:rPr>
            </w:pPr>
          </w:p>
        </w:tc>
      </w:tr>
      <w:tr w:rsidR="00513859" w:rsidRPr="00E16BE0" w14:paraId="73FC1E04"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hideMark/>
          </w:tcPr>
          <w:p w14:paraId="20E1477D"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7D8052FC" w14:textId="2F1621A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Чернореченская 8</w:t>
            </w:r>
          </w:p>
        </w:tc>
        <w:tc>
          <w:tcPr>
            <w:tcW w:w="1333" w:type="dxa"/>
            <w:tcBorders>
              <w:top w:val="nil"/>
              <w:left w:val="nil"/>
              <w:bottom w:val="single" w:sz="4" w:space="0" w:color="000000"/>
              <w:right w:val="single" w:sz="4" w:space="0" w:color="000000"/>
            </w:tcBorders>
            <w:shd w:val="clear" w:color="000000" w:fill="FFFFFF"/>
            <w:noWrap/>
            <w:vAlign w:val="bottom"/>
            <w:hideMark/>
          </w:tcPr>
          <w:p w14:paraId="3EFC7FD0" w14:textId="1AE4784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0,057</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77C0288C" w14:textId="777C4C7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406</w:t>
            </w:r>
          </w:p>
        </w:tc>
        <w:tc>
          <w:tcPr>
            <w:tcW w:w="1880" w:type="dxa"/>
            <w:tcBorders>
              <w:top w:val="nil"/>
              <w:left w:val="single" w:sz="4" w:space="0" w:color="auto"/>
              <w:bottom w:val="single" w:sz="4" w:space="0" w:color="auto"/>
              <w:right w:val="single" w:sz="4" w:space="0" w:color="auto"/>
            </w:tcBorders>
            <w:shd w:val="clear" w:color="auto" w:fill="auto"/>
            <w:vAlign w:val="bottom"/>
          </w:tcPr>
          <w:p w14:paraId="21E088D5" w14:textId="768E6CC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23,142</w:t>
            </w:r>
          </w:p>
        </w:tc>
        <w:tc>
          <w:tcPr>
            <w:tcW w:w="1861" w:type="dxa"/>
            <w:vMerge/>
            <w:tcBorders>
              <w:top w:val="nil"/>
              <w:left w:val="single" w:sz="4" w:space="0" w:color="auto"/>
              <w:bottom w:val="single" w:sz="8" w:space="0" w:color="000000"/>
              <w:right w:val="single" w:sz="8" w:space="0" w:color="auto"/>
            </w:tcBorders>
            <w:vAlign w:val="center"/>
          </w:tcPr>
          <w:p w14:paraId="3DEE2487"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15C29701"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hideMark/>
          </w:tcPr>
          <w:p w14:paraId="2A186A87"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05BB8640" w14:textId="54635CA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Павлова 1</w:t>
            </w:r>
          </w:p>
        </w:tc>
        <w:tc>
          <w:tcPr>
            <w:tcW w:w="1333" w:type="dxa"/>
            <w:tcBorders>
              <w:top w:val="nil"/>
              <w:left w:val="nil"/>
              <w:bottom w:val="single" w:sz="4" w:space="0" w:color="000000"/>
              <w:right w:val="single" w:sz="4" w:space="0" w:color="000000"/>
            </w:tcBorders>
            <w:shd w:val="clear" w:color="000000" w:fill="FFFFFF"/>
            <w:noWrap/>
            <w:vAlign w:val="bottom"/>
            <w:hideMark/>
          </w:tcPr>
          <w:p w14:paraId="061A0A7D" w14:textId="3E44521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0,046</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30110A98" w14:textId="50F0491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512</w:t>
            </w:r>
          </w:p>
        </w:tc>
        <w:tc>
          <w:tcPr>
            <w:tcW w:w="1880" w:type="dxa"/>
            <w:tcBorders>
              <w:top w:val="nil"/>
              <w:left w:val="single" w:sz="4" w:space="0" w:color="auto"/>
              <w:bottom w:val="single" w:sz="4" w:space="0" w:color="auto"/>
              <w:right w:val="single" w:sz="4" w:space="0" w:color="auto"/>
            </w:tcBorders>
            <w:shd w:val="clear" w:color="auto" w:fill="auto"/>
            <w:vAlign w:val="bottom"/>
          </w:tcPr>
          <w:p w14:paraId="18D03101" w14:textId="2D30CAC1"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23,552</w:t>
            </w:r>
          </w:p>
        </w:tc>
        <w:tc>
          <w:tcPr>
            <w:tcW w:w="1861" w:type="dxa"/>
            <w:vMerge/>
            <w:tcBorders>
              <w:top w:val="nil"/>
              <w:left w:val="single" w:sz="4" w:space="0" w:color="auto"/>
              <w:bottom w:val="single" w:sz="8" w:space="0" w:color="000000"/>
              <w:right w:val="single" w:sz="8" w:space="0" w:color="auto"/>
            </w:tcBorders>
            <w:vAlign w:val="center"/>
          </w:tcPr>
          <w:p w14:paraId="05F4A74B"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390BF4CC"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hideMark/>
          </w:tcPr>
          <w:p w14:paraId="6527C206"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414B5704" w14:textId="5C906F2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С. Камаева 6</w:t>
            </w:r>
          </w:p>
        </w:tc>
        <w:tc>
          <w:tcPr>
            <w:tcW w:w="1333" w:type="dxa"/>
            <w:tcBorders>
              <w:top w:val="nil"/>
              <w:left w:val="nil"/>
              <w:bottom w:val="single" w:sz="4" w:space="0" w:color="000000"/>
              <w:right w:val="single" w:sz="4" w:space="0" w:color="000000"/>
            </w:tcBorders>
            <w:shd w:val="clear" w:color="000000" w:fill="FFFFFF"/>
            <w:noWrap/>
            <w:vAlign w:val="bottom"/>
            <w:hideMark/>
          </w:tcPr>
          <w:p w14:paraId="02561171" w14:textId="0798A6C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0,024</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3AE7DF7D" w14:textId="43DF07F5"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512</w:t>
            </w:r>
          </w:p>
        </w:tc>
        <w:tc>
          <w:tcPr>
            <w:tcW w:w="1880" w:type="dxa"/>
            <w:tcBorders>
              <w:top w:val="nil"/>
              <w:left w:val="single" w:sz="4" w:space="0" w:color="auto"/>
              <w:bottom w:val="single" w:sz="4" w:space="0" w:color="auto"/>
              <w:right w:val="single" w:sz="4" w:space="0" w:color="auto"/>
            </w:tcBorders>
            <w:shd w:val="clear" w:color="auto" w:fill="auto"/>
            <w:vAlign w:val="bottom"/>
          </w:tcPr>
          <w:p w14:paraId="6C75842B" w14:textId="5E412488"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12,288</w:t>
            </w:r>
          </w:p>
        </w:tc>
        <w:tc>
          <w:tcPr>
            <w:tcW w:w="1861" w:type="dxa"/>
            <w:vMerge/>
            <w:tcBorders>
              <w:top w:val="nil"/>
              <w:left w:val="single" w:sz="4" w:space="0" w:color="auto"/>
              <w:bottom w:val="single" w:sz="8" w:space="0" w:color="000000"/>
              <w:right w:val="single" w:sz="8" w:space="0" w:color="auto"/>
            </w:tcBorders>
            <w:vAlign w:val="center"/>
          </w:tcPr>
          <w:p w14:paraId="735C5A95"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40B1512E"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hideMark/>
          </w:tcPr>
          <w:p w14:paraId="1ABB1AE4"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5</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17035C12" w14:textId="5C9ECA46"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Чернореченская 11+ПОЧТА</w:t>
            </w:r>
          </w:p>
        </w:tc>
        <w:tc>
          <w:tcPr>
            <w:tcW w:w="1333" w:type="dxa"/>
            <w:tcBorders>
              <w:top w:val="nil"/>
              <w:left w:val="nil"/>
              <w:bottom w:val="single" w:sz="4" w:space="0" w:color="000000"/>
              <w:right w:val="single" w:sz="4" w:space="0" w:color="000000"/>
            </w:tcBorders>
            <w:shd w:val="clear" w:color="000000" w:fill="FFFFFF"/>
            <w:noWrap/>
            <w:vAlign w:val="bottom"/>
            <w:hideMark/>
          </w:tcPr>
          <w:p w14:paraId="76EFDDB3" w14:textId="29EDD314"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0,156</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6B1920F3" w14:textId="04237025"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510</w:t>
            </w:r>
          </w:p>
        </w:tc>
        <w:tc>
          <w:tcPr>
            <w:tcW w:w="1880" w:type="dxa"/>
            <w:tcBorders>
              <w:top w:val="nil"/>
              <w:left w:val="single" w:sz="4" w:space="0" w:color="auto"/>
              <w:bottom w:val="single" w:sz="4" w:space="0" w:color="auto"/>
              <w:right w:val="single" w:sz="4" w:space="0" w:color="auto"/>
            </w:tcBorders>
            <w:shd w:val="clear" w:color="auto" w:fill="auto"/>
            <w:vAlign w:val="bottom"/>
          </w:tcPr>
          <w:p w14:paraId="3E11ED1C" w14:textId="5E91DCC8"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79,560</w:t>
            </w:r>
          </w:p>
        </w:tc>
        <w:tc>
          <w:tcPr>
            <w:tcW w:w="1861" w:type="dxa"/>
            <w:vMerge/>
            <w:tcBorders>
              <w:top w:val="nil"/>
              <w:left w:val="single" w:sz="4" w:space="0" w:color="auto"/>
              <w:bottom w:val="single" w:sz="8" w:space="0" w:color="000000"/>
              <w:right w:val="single" w:sz="8" w:space="0" w:color="auto"/>
            </w:tcBorders>
            <w:vAlign w:val="center"/>
          </w:tcPr>
          <w:p w14:paraId="50C2152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34B3C46D"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hideMark/>
          </w:tcPr>
          <w:p w14:paraId="6D842268"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6</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0128E1AD" w14:textId="368A88FE"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Чернореченская 10</w:t>
            </w:r>
          </w:p>
        </w:tc>
        <w:tc>
          <w:tcPr>
            <w:tcW w:w="1333" w:type="dxa"/>
            <w:tcBorders>
              <w:top w:val="nil"/>
              <w:left w:val="nil"/>
              <w:bottom w:val="single" w:sz="4" w:space="0" w:color="000000"/>
              <w:right w:val="single" w:sz="4" w:space="0" w:color="000000"/>
            </w:tcBorders>
            <w:shd w:val="clear" w:color="000000" w:fill="FFFFFF"/>
            <w:noWrap/>
            <w:vAlign w:val="bottom"/>
            <w:hideMark/>
          </w:tcPr>
          <w:p w14:paraId="186660EC" w14:textId="19E0F215"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0,062</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2AA1049F" w14:textId="1CCFDE58"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512</w:t>
            </w:r>
          </w:p>
        </w:tc>
        <w:tc>
          <w:tcPr>
            <w:tcW w:w="1880" w:type="dxa"/>
            <w:tcBorders>
              <w:top w:val="nil"/>
              <w:left w:val="single" w:sz="4" w:space="0" w:color="auto"/>
              <w:bottom w:val="single" w:sz="4" w:space="0" w:color="auto"/>
              <w:right w:val="single" w:sz="4" w:space="0" w:color="auto"/>
            </w:tcBorders>
            <w:shd w:val="clear" w:color="auto" w:fill="auto"/>
            <w:vAlign w:val="bottom"/>
          </w:tcPr>
          <w:p w14:paraId="7E3B004B" w14:textId="6D9188D8"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31,744</w:t>
            </w:r>
          </w:p>
        </w:tc>
        <w:tc>
          <w:tcPr>
            <w:tcW w:w="1861" w:type="dxa"/>
            <w:vMerge/>
            <w:tcBorders>
              <w:top w:val="nil"/>
              <w:left w:val="single" w:sz="4" w:space="0" w:color="auto"/>
              <w:bottom w:val="single" w:sz="8" w:space="0" w:color="000000"/>
              <w:right w:val="single" w:sz="8" w:space="0" w:color="auto"/>
            </w:tcBorders>
            <w:vAlign w:val="center"/>
          </w:tcPr>
          <w:p w14:paraId="38872C1A"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45135162"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6F836169"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7</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1E3CF4DB" w14:textId="40F0FF3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ул.Чернореченская 4</w:t>
            </w:r>
          </w:p>
        </w:tc>
        <w:tc>
          <w:tcPr>
            <w:tcW w:w="1333" w:type="dxa"/>
            <w:tcBorders>
              <w:top w:val="nil"/>
              <w:left w:val="nil"/>
              <w:bottom w:val="single" w:sz="4" w:space="0" w:color="000000"/>
              <w:right w:val="single" w:sz="4" w:space="0" w:color="000000"/>
            </w:tcBorders>
            <w:shd w:val="clear" w:color="000000" w:fill="FFFFFF"/>
            <w:noWrap/>
            <w:vAlign w:val="bottom"/>
          </w:tcPr>
          <w:p w14:paraId="238A24D7" w14:textId="252F36A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0,076</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05B41730" w14:textId="033BAD2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282</w:t>
            </w:r>
          </w:p>
        </w:tc>
        <w:tc>
          <w:tcPr>
            <w:tcW w:w="1880" w:type="dxa"/>
            <w:tcBorders>
              <w:top w:val="nil"/>
              <w:left w:val="single" w:sz="4" w:space="0" w:color="auto"/>
              <w:bottom w:val="single" w:sz="4" w:space="0" w:color="auto"/>
              <w:right w:val="single" w:sz="4" w:space="0" w:color="auto"/>
            </w:tcBorders>
            <w:shd w:val="clear" w:color="auto" w:fill="auto"/>
            <w:vAlign w:val="bottom"/>
          </w:tcPr>
          <w:p w14:paraId="68EA4010" w14:textId="236D526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21,432</w:t>
            </w:r>
          </w:p>
        </w:tc>
        <w:tc>
          <w:tcPr>
            <w:tcW w:w="1861" w:type="dxa"/>
            <w:vMerge/>
            <w:tcBorders>
              <w:top w:val="nil"/>
              <w:left w:val="single" w:sz="4" w:space="0" w:color="auto"/>
              <w:bottom w:val="single" w:sz="8" w:space="0" w:color="000000"/>
              <w:right w:val="single" w:sz="8" w:space="0" w:color="auto"/>
            </w:tcBorders>
            <w:vAlign w:val="center"/>
          </w:tcPr>
          <w:p w14:paraId="7DA8856B"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0D19233F"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1125EBA7"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8</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76CE3158" w14:textId="03FD1675"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8</w:t>
            </w:r>
          </w:p>
        </w:tc>
        <w:tc>
          <w:tcPr>
            <w:tcW w:w="1333" w:type="dxa"/>
            <w:tcBorders>
              <w:top w:val="nil"/>
              <w:left w:val="nil"/>
              <w:bottom w:val="single" w:sz="4" w:space="0" w:color="000000"/>
              <w:right w:val="single" w:sz="4" w:space="0" w:color="000000"/>
            </w:tcBorders>
            <w:shd w:val="clear" w:color="000000" w:fill="FFFFFF"/>
            <w:noWrap/>
            <w:vAlign w:val="bottom"/>
          </w:tcPr>
          <w:p w14:paraId="5F47E857" w14:textId="589ECFF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0,072</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64A936AF" w14:textId="33FF38F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234</w:t>
            </w:r>
          </w:p>
        </w:tc>
        <w:tc>
          <w:tcPr>
            <w:tcW w:w="1880" w:type="dxa"/>
            <w:tcBorders>
              <w:top w:val="nil"/>
              <w:left w:val="single" w:sz="4" w:space="0" w:color="auto"/>
              <w:bottom w:val="single" w:sz="4" w:space="0" w:color="auto"/>
              <w:right w:val="single" w:sz="4" w:space="0" w:color="auto"/>
            </w:tcBorders>
            <w:shd w:val="clear" w:color="auto" w:fill="auto"/>
            <w:vAlign w:val="bottom"/>
          </w:tcPr>
          <w:p w14:paraId="4AA3B2B0" w14:textId="6138929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16,848</w:t>
            </w:r>
          </w:p>
        </w:tc>
        <w:tc>
          <w:tcPr>
            <w:tcW w:w="1861" w:type="dxa"/>
            <w:vMerge/>
            <w:tcBorders>
              <w:top w:val="nil"/>
              <w:left w:val="single" w:sz="4" w:space="0" w:color="auto"/>
              <w:bottom w:val="single" w:sz="8" w:space="0" w:color="000000"/>
              <w:right w:val="single" w:sz="8" w:space="0" w:color="auto"/>
            </w:tcBorders>
            <w:vAlign w:val="center"/>
          </w:tcPr>
          <w:p w14:paraId="050ADEFC"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58964D4C"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1869D61F"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9</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2F481983" w14:textId="01E2B4BC"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10</w:t>
            </w:r>
          </w:p>
        </w:tc>
        <w:tc>
          <w:tcPr>
            <w:tcW w:w="1333" w:type="dxa"/>
            <w:tcBorders>
              <w:top w:val="nil"/>
              <w:left w:val="nil"/>
              <w:bottom w:val="single" w:sz="4" w:space="0" w:color="000000"/>
              <w:right w:val="single" w:sz="4" w:space="0" w:color="000000"/>
            </w:tcBorders>
            <w:shd w:val="clear" w:color="000000" w:fill="FFFFFF"/>
            <w:noWrap/>
            <w:vAlign w:val="bottom"/>
          </w:tcPr>
          <w:p w14:paraId="7C077D8B" w14:textId="2D1B35F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0,048</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46683E39" w14:textId="525CECFE"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269</w:t>
            </w:r>
          </w:p>
        </w:tc>
        <w:tc>
          <w:tcPr>
            <w:tcW w:w="1880" w:type="dxa"/>
            <w:tcBorders>
              <w:top w:val="nil"/>
              <w:left w:val="single" w:sz="4" w:space="0" w:color="auto"/>
              <w:bottom w:val="single" w:sz="4" w:space="0" w:color="auto"/>
              <w:right w:val="single" w:sz="4" w:space="0" w:color="auto"/>
            </w:tcBorders>
            <w:shd w:val="clear" w:color="auto" w:fill="auto"/>
            <w:vAlign w:val="bottom"/>
          </w:tcPr>
          <w:p w14:paraId="2827ECF2" w14:textId="51FCBE5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12,912</w:t>
            </w:r>
          </w:p>
        </w:tc>
        <w:tc>
          <w:tcPr>
            <w:tcW w:w="1861" w:type="dxa"/>
            <w:vMerge/>
            <w:tcBorders>
              <w:top w:val="nil"/>
              <w:left w:val="single" w:sz="4" w:space="0" w:color="auto"/>
              <w:bottom w:val="single" w:sz="8" w:space="0" w:color="000000"/>
              <w:right w:val="single" w:sz="8" w:space="0" w:color="auto"/>
            </w:tcBorders>
            <w:vAlign w:val="center"/>
          </w:tcPr>
          <w:p w14:paraId="1EB9CA65"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215C8A40"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192036D3"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10</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03E40ACE" w14:textId="760BC251"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12</w:t>
            </w:r>
          </w:p>
        </w:tc>
        <w:tc>
          <w:tcPr>
            <w:tcW w:w="1333" w:type="dxa"/>
            <w:tcBorders>
              <w:top w:val="nil"/>
              <w:left w:val="nil"/>
              <w:bottom w:val="single" w:sz="4" w:space="0" w:color="000000"/>
              <w:right w:val="single" w:sz="4" w:space="0" w:color="000000"/>
            </w:tcBorders>
            <w:shd w:val="clear" w:color="000000" w:fill="FFFFFF"/>
            <w:noWrap/>
            <w:vAlign w:val="bottom"/>
          </w:tcPr>
          <w:p w14:paraId="5E7F459E" w14:textId="4B412BF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0,056</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539EB4DC" w14:textId="681DEE6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310</w:t>
            </w:r>
          </w:p>
        </w:tc>
        <w:tc>
          <w:tcPr>
            <w:tcW w:w="1880" w:type="dxa"/>
            <w:tcBorders>
              <w:top w:val="nil"/>
              <w:left w:val="single" w:sz="4" w:space="0" w:color="auto"/>
              <w:bottom w:val="single" w:sz="4" w:space="0" w:color="auto"/>
              <w:right w:val="single" w:sz="4" w:space="0" w:color="auto"/>
            </w:tcBorders>
            <w:shd w:val="clear" w:color="auto" w:fill="auto"/>
            <w:vAlign w:val="bottom"/>
          </w:tcPr>
          <w:p w14:paraId="0A8D3C6F" w14:textId="5F50FD5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17,360</w:t>
            </w:r>
          </w:p>
        </w:tc>
        <w:tc>
          <w:tcPr>
            <w:tcW w:w="1861" w:type="dxa"/>
            <w:vMerge/>
            <w:tcBorders>
              <w:top w:val="nil"/>
              <w:left w:val="single" w:sz="4" w:space="0" w:color="auto"/>
              <w:bottom w:val="single" w:sz="8" w:space="0" w:color="000000"/>
              <w:right w:val="single" w:sz="8" w:space="0" w:color="auto"/>
            </w:tcBorders>
            <w:vAlign w:val="center"/>
          </w:tcPr>
          <w:p w14:paraId="6754200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31087334"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76308274"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w:t>
            </w:r>
            <w:r>
              <w:rPr>
                <w:rFonts w:ascii="Times New Roman" w:hAnsi="Times New Roman"/>
                <w:color w:val="000000"/>
                <w:sz w:val="20"/>
                <w:szCs w:val="20"/>
                <w:lang w:val="ru-RU" w:eastAsia="ru-RU"/>
              </w:rPr>
              <w:t>1</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3E0987BD" w14:textId="394E799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ИК-2</w:t>
            </w:r>
          </w:p>
        </w:tc>
        <w:tc>
          <w:tcPr>
            <w:tcW w:w="1333" w:type="dxa"/>
            <w:tcBorders>
              <w:top w:val="nil"/>
              <w:left w:val="nil"/>
              <w:bottom w:val="single" w:sz="4" w:space="0" w:color="000000"/>
              <w:right w:val="single" w:sz="4" w:space="0" w:color="000000"/>
            </w:tcBorders>
            <w:shd w:val="clear" w:color="000000" w:fill="FFFFFF"/>
            <w:noWrap/>
            <w:vAlign w:val="bottom"/>
          </w:tcPr>
          <w:p w14:paraId="0EA93135" w14:textId="46C3CD6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1,814</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0BD1860A" w14:textId="411353A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116</w:t>
            </w:r>
          </w:p>
        </w:tc>
        <w:tc>
          <w:tcPr>
            <w:tcW w:w="1880" w:type="dxa"/>
            <w:tcBorders>
              <w:top w:val="nil"/>
              <w:left w:val="single" w:sz="4" w:space="0" w:color="auto"/>
              <w:bottom w:val="single" w:sz="4" w:space="0" w:color="auto"/>
              <w:right w:val="single" w:sz="4" w:space="0" w:color="auto"/>
            </w:tcBorders>
            <w:shd w:val="clear" w:color="auto" w:fill="auto"/>
            <w:vAlign w:val="bottom"/>
          </w:tcPr>
          <w:p w14:paraId="000FE190" w14:textId="1D7D539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210,424</w:t>
            </w:r>
          </w:p>
        </w:tc>
        <w:tc>
          <w:tcPr>
            <w:tcW w:w="1861" w:type="dxa"/>
            <w:vMerge/>
            <w:tcBorders>
              <w:top w:val="nil"/>
              <w:left w:val="single" w:sz="4" w:space="0" w:color="auto"/>
              <w:bottom w:val="single" w:sz="8" w:space="0" w:color="000000"/>
              <w:right w:val="single" w:sz="8" w:space="0" w:color="auto"/>
            </w:tcBorders>
            <w:vAlign w:val="center"/>
          </w:tcPr>
          <w:p w14:paraId="7C4D001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33B80678"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2C387014"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12</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0C306F1C" w14:textId="1DE23FB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6</w:t>
            </w:r>
          </w:p>
        </w:tc>
        <w:tc>
          <w:tcPr>
            <w:tcW w:w="1333" w:type="dxa"/>
            <w:tcBorders>
              <w:top w:val="nil"/>
              <w:left w:val="nil"/>
              <w:bottom w:val="single" w:sz="4" w:space="0" w:color="000000"/>
              <w:right w:val="single" w:sz="4" w:space="0" w:color="000000"/>
            </w:tcBorders>
            <w:shd w:val="clear" w:color="000000" w:fill="FFFFFF"/>
            <w:noWrap/>
            <w:vAlign w:val="bottom"/>
          </w:tcPr>
          <w:p w14:paraId="39232F5B" w14:textId="53DD0A2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0,074</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15DC9A04" w14:textId="6BFB74A1"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175</w:t>
            </w:r>
          </w:p>
        </w:tc>
        <w:tc>
          <w:tcPr>
            <w:tcW w:w="1880" w:type="dxa"/>
            <w:tcBorders>
              <w:top w:val="nil"/>
              <w:left w:val="single" w:sz="4" w:space="0" w:color="auto"/>
              <w:bottom w:val="single" w:sz="4" w:space="0" w:color="auto"/>
              <w:right w:val="single" w:sz="4" w:space="0" w:color="auto"/>
            </w:tcBorders>
            <w:shd w:val="clear" w:color="auto" w:fill="auto"/>
            <w:vAlign w:val="bottom"/>
          </w:tcPr>
          <w:p w14:paraId="4B0D4AC4" w14:textId="28B642F8"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12,950</w:t>
            </w:r>
          </w:p>
        </w:tc>
        <w:tc>
          <w:tcPr>
            <w:tcW w:w="1861" w:type="dxa"/>
            <w:vMerge/>
            <w:tcBorders>
              <w:top w:val="nil"/>
              <w:left w:val="single" w:sz="4" w:space="0" w:color="auto"/>
              <w:bottom w:val="single" w:sz="8" w:space="0" w:color="000000"/>
              <w:right w:val="single" w:sz="8" w:space="0" w:color="auto"/>
            </w:tcBorders>
            <w:vAlign w:val="center"/>
          </w:tcPr>
          <w:p w14:paraId="57FA2DB3"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259BFBE5"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35DCE649"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13</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767B5D4D" w14:textId="66C2D31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14</w:t>
            </w:r>
          </w:p>
        </w:tc>
        <w:tc>
          <w:tcPr>
            <w:tcW w:w="1333" w:type="dxa"/>
            <w:tcBorders>
              <w:top w:val="nil"/>
              <w:left w:val="nil"/>
              <w:bottom w:val="single" w:sz="4" w:space="0" w:color="000000"/>
              <w:right w:val="single" w:sz="4" w:space="0" w:color="000000"/>
            </w:tcBorders>
            <w:shd w:val="clear" w:color="000000" w:fill="FFFFFF"/>
            <w:noWrap/>
            <w:vAlign w:val="bottom"/>
          </w:tcPr>
          <w:p w14:paraId="75B74A8E" w14:textId="27046C9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0,072</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13B425E5" w14:textId="7333EEF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284</w:t>
            </w:r>
          </w:p>
        </w:tc>
        <w:tc>
          <w:tcPr>
            <w:tcW w:w="1880" w:type="dxa"/>
            <w:tcBorders>
              <w:top w:val="nil"/>
              <w:left w:val="single" w:sz="4" w:space="0" w:color="auto"/>
              <w:bottom w:val="single" w:sz="4" w:space="0" w:color="auto"/>
              <w:right w:val="single" w:sz="4" w:space="0" w:color="auto"/>
            </w:tcBorders>
            <w:shd w:val="clear" w:color="auto" w:fill="auto"/>
            <w:vAlign w:val="bottom"/>
          </w:tcPr>
          <w:p w14:paraId="011E82DC" w14:textId="2A62A55D"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20,448</w:t>
            </w:r>
          </w:p>
        </w:tc>
        <w:tc>
          <w:tcPr>
            <w:tcW w:w="1861" w:type="dxa"/>
            <w:vMerge/>
            <w:tcBorders>
              <w:top w:val="nil"/>
              <w:left w:val="single" w:sz="4" w:space="0" w:color="auto"/>
              <w:bottom w:val="single" w:sz="8" w:space="0" w:color="000000"/>
              <w:right w:val="single" w:sz="8" w:space="0" w:color="auto"/>
            </w:tcBorders>
            <w:vAlign w:val="center"/>
          </w:tcPr>
          <w:p w14:paraId="0A8EDC09"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32BFAFD0"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6C1B4F2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lastRenderedPageBreak/>
              <w:t>14</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6EB77964" w14:textId="4A1E8D36"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11</w:t>
            </w:r>
          </w:p>
        </w:tc>
        <w:tc>
          <w:tcPr>
            <w:tcW w:w="1333" w:type="dxa"/>
            <w:tcBorders>
              <w:top w:val="nil"/>
              <w:left w:val="nil"/>
              <w:bottom w:val="single" w:sz="4" w:space="0" w:color="000000"/>
              <w:right w:val="single" w:sz="4" w:space="0" w:color="000000"/>
            </w:tcBorders>
            <w:shd w:val="clear" w:color="000000" w:fill="FFFFFF"/>
            <w:noWrap/>
            <w:vAlign w:val="bottom"/>
          </w:tcPr>
          <w:p w14:paraId="0FB8F62E" w14:textId="02B203DE"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0,036</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45C8F823" w14:textId="256EA68C"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386</w:t>
            </w:r>
          </w:p>
        </w:tc>
        <w:tc>
          <w:tcPr>
            <w:tcW w:w="1880" w:type="dxa"/>
            <w:tcBorders>
              <w:top w:val="nil"/>
              <w:left w:val="single" w:sz="4" w:space="0" w:color="auto"/>
              <w:bottom w:val="single" w:sz="4" w:space="0" w:color="auto"/>
              <w:right w:val="single" w:sz="4" w:space="0" w:color="auto"/>
            </w:tcBorders>
            <w:shd w:val="clear" w:color="auto" w:fill="auto"/>
            <w:vAlign w:val="bottom"/>
          </w:tcPr>
          <w:p w14:paraId="49E41DBF" w14:textId="20F80075"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13,896</w:t>
            </w:r>
          </w:p>
        </w:tc>
        <w:tc>
          <w:tcPr>
            <w:tcW w:w="1861" w:type="dxa"/>
            <w:vMerge/>
            <w:tcBorders>
              <w:top w:val="nil"/>
              <w:left w:val="single" w:sz="4" w:space="0" w:color="auto"/>
              <w:bottom w:val="single" w:sz="8" w:space="0" w:color="000000"/>
              <w:right w:val="single" w:sz="8" w:space="0" w:color="auto"/>
            </w:tcBorders>
            <w:vAlign w:val="center"/>
          </w:tcPr>
          <w:p w14:paraId="4F5609B8"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270C78A6" w14:textId="77777777" w:rsidTr="00CA08D1">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7EC87B7A"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15</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6C35EB02" w14:textId="135F5E0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7</w:t>
            </w:r>
          </w:p>
        </w:tc>
        <w:tc>
          <w:tcPr>
            <w:tcW w:w="1333" w:type="dxa"/>
            <w:tcBorders>
              <w:top w:val="nil"/>
              <w:left w:val="nil"/>
              <w:bottom w:val="single" w:sz="4" w:space="0" w:color="000000"/>
              <w:right w:val="single" w:sz="4" w:space="0" w:color="000000"/>
            </w:tcBorders>
            <w:shd w:val="clear" w:color="000000" w:fill="FFFFFF"/>
            <w:noWrap/>
            <w:vAlign w:val="bottom"/>
          </w:tcPr>
          <w:p w14:paraId="6B8596F2" w14:textId="22AE9C0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0,039</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7EFCBF6A" w14:textId="653659CD"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453</w:t>
            </w:r>
          </w:p>
        </w:tc>
        <w:tc>
          <w:tcPr>
            <w:tcW w:w="1880" w:type="dxa"/>
            <w:tcBorders>
              <w:top w:val="nil"/>
              <w:left w:val="single" w:sz="4" w:space="0" w:color="auto"/>
              <w:bottom w:val="single" w:sz="4" w:space="0" w:color="auto"/>
              <w:right w:val="single" w:sz="4" w:space="0" w:color="auto"/>
            </w:tcBorders>
            <w:shd w:val="clear" w:color="auto" w:fill="auto"/>
            <w:vAlign w:val="bottom"/>
          </w:tcPr>
          <w:p w14:paraId="41484F4D" w14:textId="711FEA6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17,667</w:t>
            </w:r>
          </w:p>
        </w:tc>
        <w:tc>
          <w:tcPr>
            <w:tcW w:w="1861" w:type="dxa"/>
            <w:vMerge/>
            <w:tcBorders>
              <w:top w:val="nil"/>
              <w:left w:val="single" w:sz="4" w:space="0" w:color="auto"/>
              <w:bottom w:val="single" w:sz="8" w:space="0" w:color="000000"/>
              <w:right w:val="single" w:sz="8" w:space="0" w:color="auto"/>
            </w:tcBorders>
            <w:vAlign w:val="center"/>
          </w:tcPr>
          <w:p w14:paraId="0E17185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4EADE165" w14:textId="77777777" w:rsidTr="00CA08D1">
        <w:trPr>
          <w:trHeight w:val="317"/>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7D4C0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16</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75D971B7" w14:textId="1C8FD97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13</w:t>
            </w:r>
          </w:p>
        </w:tc>
        <w:tc>
          <w:tcPr>
            <w:tcW w:w="1333" w:type="dxa"/>
            <w:tcBorders>
              <w:top w:val="nil"/>
              <w:left w:val="nil"/>
              <w:bottom w:val="single" w:sz="4" w:space="0" w:color="000000"/>
              <w:right w:val="single" w:sz="4" w:space="0" w:color="000000"/>
            </w:tcBorders>
            <w:shd w:val="clear" w:color="000000" w:fill="FFFFFF"/>
            <w:noWrap/>
            <w:vAlign w:val="bottom"/>
          </w:tcPr>
          <w:p w14:paraId="31EC71E4" w14:textId="5CF882B0"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0,035</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56DA0DC5" w14:textId="706F946E"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339</w:t>
            </w:r>
          </w:p>
        </w:tc>
        <w:tc>
          <w:tcPr>
            <w:tcW w:w="1880" w:type="dxa"/>
            <w:tcBorders>
              <w:top w:val="nil"/>
              <w:left w:val="single" w:sz="4" w:space="0" w:color="auto"/>
              <w:bottom w:val="single" w:sz="4" w:space="0" w:color="auto"/>
              <w:right w:val="single" w:sz="4" w:space="0" w:color="auto"/>
            </w:tcBorders>
            <w:shd w:val="clear" w:color="auto" w:fill="auto"/>
            <w:vAlign w:val="bottom"/>
          </w:tcPr>
          <w:p w14:paraId="064F2586" w14:textId="039E3048"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11,865</w:t>
            </w:r>
          </w:p>
        </w:tc>
        <w:tc>
          <w:tcPr>
            <w:tcW w:w="1861" w:type="dxa"/>
            <w:vMerge/>
            <w:tcBorders>
              <w:top w:val="nil"/>
              <w:left w:val="single" w:sz="4" w:space="0" w:color="auto"/>
              <w:bottom w:val="single" w:sz="8" w:space="0" w:color="000000"/>
              <w:right w:val="single" w:sz="8" w:space="0" w:color="auto"/>
            </w:tcBorders>
            <w:vAlign w:val="center"/>
          </w:tcPr>
          <w:p w14:paraId="255F28D3"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4C357564"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7FACC91D"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17</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22AC4D2E" w14:textId="3FD02CC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9</w:t>
            </w:r>
          </w:p>
        </w:tc>
        <w:tc>
          <w:tcPr>
            <w:tcW w:w="1333" w:type="dxa"/>
            <w:tcBorders>
              <w:top w:val="nil"/>
              <w:left w:val="nil"/>
              <w:bottom w:val="single" w:sz="4" w:space="0" w:color="000000"/>
              <w:right w:val="single" w:sz="4" w:space="0" w:color="000000"/>
            </w:tcBorders>
            <w:shd w:val="clear" w:color="000000" w:fill="FFFFFF"/>
            <w:noWrap/>
            <w:vAlign w:val="bottom"/>
          </w:tcPr>
          <w:p w14:paraId="4719AA10" w14:textId="6B1D93A5"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0,035</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3E9E052C" w14:textId="66AEF86B"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341</w:t>
            </w:r>
          </w:p>
        </w:tc>
        <w:tc>
          <w:tcPr>
            <w:tcW w:w="1880" w:type="dxa"/>
            <w:tcBorders>
              <w:top w:val="nil"/>
              <w:left w:val="single" w:sz="4" w:space="0" w:color="auto"/>
              <w:bottom w:val="single" w:sz="4" w:space="0" w:color="auto"/>
              <w:right w:val="single" w:sz="4" w:space="0" w:color="auto"/>
            </w:tcBorders>
            <w:shd w:val="clear" w:color="auto" w:fill="auto"/>
            <w:vAlign w:val="bottom"/>
          </w:tcPr>
          <w:p w14:paraId="4F394F43" w14:textId="617D1EE6"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11,935</w:t>
            </w:r>
          </w:p>
        </w:tc>
        <w:tc>
          <w:tcPr>
            <w:tcW w:w="1861" w:type="dxa"/>
            <w:vMerge/>
            <w:tcBorders>
              <w:top w:val="nil"/>
              <w:left w:val="single" w:sz="4" w:space="0" w:color="auto"/>
              <w:bottom w:val="single" w:sz="8" w:space="0" w:color="000000"/>
              <w:right w:val="single" w:sz="8" w:space="0" w:color="auto"/>
            </w:tcBorders>
            <w:vAlign w:val="center"/>
          </w:tcPr>
          <w:p w14:paraId="64A294DB"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1598D4A0"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39E56362"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18</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30226937" w14:textId="2DA99F9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С. Камаева 3</w:t>
            </w:r>
          </w:p>
        </w:tc>
        <w:tc>
          <w:tcPr>
            <w:tcW w:w="1333" w:type="dxa"/>
            <w:tcBorders>
              <w:top w:val="nil"/>
              <w:left w:val="nil"/>
              <w:bottom w:val="single" w:sz="4" w:space="0" w:color="000000"/>
              <w:right w:val="single" w:sz="4" w:space="0" w:color="000000"/>
            </w:tcBorders>
            <w:shd w:val="clear" w:color="000000" w:fill="FFFFFF"/>
            <w:noWrap/>
            <w:vAlign w:val="bottom"/>
          </w:tcPr>
          <w:p w14:paraId="332B28D1" w14:textId="1CE10AB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0,014</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19C9987E" w14:textId="18174B54"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376</w:t>
            </w:r>
          </w:p>
        </w:tc>
        <w:tc>
          <w:tcPr>
            <w:tcW w:w="1880" w:type="dxa"/>
            <w:tcBorders>
              <w:top w:val="nil"/>
              <w:left w:val="single" w:sz="4" w:space="0" w:color="auto"/>
              <w:bottom w:val="single" w:sz="4" w:space="0" w:color="auto"/>
              <w:right w:val="single" w:sz="4" w:space="0" w:color="auto"/>
            </w:tcBorders>
            <w:shd w:val="clear" w:color="auto" w:fill="auto"/>
            <w:vAlign w:val="bottom"/>
          </w:tcPr>
          <w:p w14:paraId="65EBE6F3" w14:textId="50B18CF6"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5,131</w:t>
            </w:r>
          </w:p>
        </w:tc>
        <w:tc>
          <w:tcPr>
            <w:tcW w:w="1861" w:type="dxa"/>
            <w:vMerge/>
            <w:tcBorders>
              <w:top w:val="nil"/>
              <w:left w:val="single" w:sz="4" w:space="0" w:color="auto"/>
              <w:bottom w:val="single" w:sz="8" w:space="0" w:color="000000"/>
              <w:right w:val="single" w:sz="8" w:space="0" w:color="auto"/>
            </w:tcBorders>
            <w:vAlign w:val="center"/>
          </w:tcPr>
          <w:p w14:paraId="2607D591"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015E8425"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2321B367"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19</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5EEC2F83" w14:textId="204FAD8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ИК-2 (Гараж)</w:t>
            </w:r>
          </w:p>
        </w:tc>
        <w:tc>
          <w:tcPr>
            <w:tcW w:w="1333" w:type="dxa"/>
            <w:tcBorders>
              <w:top w:val="nil"/>
              <w:left w:val="nil"/>
              <w:bottom w:val="single" w:sz="4" w:space="0" w:color="000000"/>
              <w:right w:val="single" w:sz="4" w:space="0" w:color="000000"/>
            </w:tcBorders>
            <w:shd w:val="clear" w:color="000000" w:fill="FFFFFF"/>
            <w:noWrap/>
            <w:vAlign w:val="bottom"/>
          </w:tcPr>
          <w:p w14:paraId="25E79E2A" w14:textId="4F1DC036"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0,061</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41AB8879" w14:textId="4679A31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97</w:t>
            </w:r>
          </w:p>
        </w:tc>
        <w:tc>
          <w:tcPr>
            <w:tcW w:w="1880" w:type="dxa"/>
            <w:tcBorders>
              <w:top w:val="nil"/>
              <w:left w:val="single" w:sz="4" w:space="0" w:color="auto"/>
              <w:bottom w:val="single" w:sz="4" w:space="0" w:color="auto"/>
              <w:right w:val="single" w:sz="4" w:space="0" w:color="auto"/>
            </w:tcBorders>
            <w:shd w:val="clear" w:color="auto" w:fill="auto"/>
            <w:vAlign w:val="bottom"/>
          </w:tcPr>
          <w:p w14:paraId="6C9F7447" w14:textId="43728E82"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5,917</w:t>
            </w:r>
          </w:p>
        </w:tc>
        <w:tc>
          <w:tcPr>
            <w:tcW w:w="1861" w:type="dxa"/>
            <w:vMerge/>
            <w:tcBorders>
              <w:top w:val="nil"/>
              <w:left w:val="single" w:sz="4" w:space="0" w:color="auto"/>
              <w:bottom w:val="single" w:sz="8" w:space="0" w:color="000000"/>
              <w:right w:val="single" w:sz="8" w:space="0" w:color="auto"/>
            </w:tcBorders>
            <w:vAlign w:val="center"/>
          </w:tcPr>
          <w:p w14:paraId="3C3CBE55"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0C118CF8"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22003AF0"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20</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7DE1C534" w14:textId="632E4094"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2</w:t>
            </w:r>
          </w:p>
        </w:tc>
        <w:tc>
          <w:tcPr>
            <w:tcW w:w="1333" w:type="dxa"/>
            <w:tcBorders>
              <w:top w:val="nil"/>
              <w:left w:val="nil"/>
              <w:bottom w:val="single" w:sz="4" w:space="0" w:color="000000"/>
              <w:right w:val="single" w:sz="4" w:space="0" w:color="000000"/>
            </w:tcBorders>
            <w:shd w:val="clear" w:color="000000" w:fill="FFFFFF"/>
            <w:noWrap/>
            <w:vAlign w:val="bottom"/>
          </w:tcPr>
          <w:p w14:paraId="59575430" w14:textId="71661539"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0,049</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06459413" w14:textId="1CD1F34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499</w:t>
            </w:r>
          </w:p>
        </w:tc>
        <w:tc>
          <w:tcPr>
            <w:tcW w:w="1880" w:type="dxa"/>
            <w:tcBorders>
              <w:top w:val="nil"/>
              <w:left w:val="single" w:sz="4" w:space="0" w:color="auto"/>
              <w:bottom w:val="single" w:sz="4" w:space="0" w:color="auto"/>
              <w:right w:val="single" w:sz="4" w:space="0" w:color="auto"/>
            </w:tcBorders>
            <w:shd w:val="clear" w:color="auto" w:fill="auto"/>
            <w:vAlign w:val="bottom"/>
          </w:tcPr>
          <w:p w14:paraId="364E6030" w14:textId="3D6FEE9F"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24,451</w:t>
            </w:r>
          </w:p>
        </w:tc>
        <w:tc>
          <w:tcPr>
            <w:tcW w:w="1861" w:type="dxa"/>
            <w:vMerge/>
            <w:tcBorders>
              <w:top w:val="nil"/>
              <w:left w:val="single" w:sz="4" w:space="0" w:color="auto"/>
              <w:bottom w:val="single" w:sz="8" w:space="0" w:color="000000"/>
              <w:right w:val="single" w:sz="8" w:space="0" w:color="auto"/>
            </w:tcBorders>
            <w:vAlign w:val="center"/>
          </w:tcPr>
          <w:p w14:paraId="77CCEF9F"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1629B45B"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1859B048"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21</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43CC77BF" w14:textId="35DE8A17"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4</w:t>
            </w:r>
          </w:p>
        </w:tc>
        <w:tc>
          <w:tcPr>
            <w:tcW w:w="1333" w:type="dxa"/>
            <w:tcBorders>
              <w:top w:val="nil"/>
              <w:left w:val="nil"/>
              <w:bottom w:val="single" w:sz="4" w:space="0" w:color="000000"/>
              <w:right w:val="single" w:sz="4" w:space="0" w:color="000000"/>
            </w:tcBorders>
            <w:shd w:val="clear" w:color="000000" w:fill="FFFFFF"/>
            <w:noWrap/>
            <w:vAlign w:val="bottom"/>
          </w:tcPr>
          <w:p w14:paraId="161AC011" w14:textId="66DEDD1D"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0,058</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1B471250" w14:textId="0A222A3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464</w:t>
            </w:r>
          </w:p>
        </w:tc>
        <w:tc>
          <w:tcPr>
            <w:tcW w:w="1880" w:type="dxa"/>
            <w:tcBorders>
              <w:top w:val="nil"/>
              <w:left w:val="single" w:sz="4" w:space="0" w:color="auto"/>
              <w:bottom w:val="single" w:sz="4" w:space="0" w:color="auto"/>
              <w:right w:val="single" w:sz="4" w:space="0" w:color="auto"/>
            </w:tcBorders>
            <w:shd w:val="clear" w:color="auto" w:fill="auto"/>
            <w:vAlign w:val="bottom"/>
          </w:tcPr>
          <w:p w14:paraId="10963B24" w14:textId="5BB9913C"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26,912</w:t>
            </w:r>
          </w:p>
        </w:tc>
        <w:tc>
          <w:tcPr>
            <w:tcW w:w="1861" w:type="dxa"/>
            <w:vMerge/>
            <w:tcBorders>
              <w:top w:val="nil"/>
              <w:left w:val="single" w:sz="4" w:space="0" w:color="auto"/>
              <w:bottom w:val="single" w:sz="8" w:space="0" w:color="000000"/>
              <w:right w:val="single" w:sz="8" w:space="0" w:color="auto"/>
            </w:tcBorders>
            <w:vAlign w:val="center"/>
          </w:tcPr>
          <w:p w14:paraId="6E6790C4"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513859" w:rsidRPr="00E16BE0" w14:paraId="399BFE04" w14:textId="77777777" w:rsidTr="00513859">
        <w:trPr>
          <w:trHeight w:val="317"/>
          <w:jc w:val="center"/>
        </w:trPr>
        <w:tc>
          <w:tcPr>
            <w:tcW w:w="574" w:type="dxa"/>
            <w:tcBorders>
              <w:top w:val="nil"/>
              <w:left w:val="single" w:sz="8" w:space="0" w:color="auto"/>
              <w:bottom w:val="single" w:sz="4" w:space="0" w:color="auto"/>
              <w:right w:val="single" w:sz="4" w:space="0" w:color="auto"/>
            </w:tcBorders>
            <w:shd w:val="clear" w:color="auto" w:fill="auto"/>
            <w:noWrap/>
            <w:vAlign w:val="center"/>
          </w:tcPr>
          <w:p w14:paraId="58F8B1FE"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22</w:t>
            </w:r>
          </w:p>
        </w:tc>
        <w:tc>
          <w:tcPr>
            <w:tcW w:w="2647" w:type="dxa"/>
            <w:tcBorders>
              <w:top w:val="nil"/>
              <w:left w:val="single" w:sz="4" w:space="0" w:color="000000"/>
              <w:bottom w:val="single" w:sz="4" w:space="0" w:color="000000"/>
              <w:right w:val="single" w:sz="4" w:space="0" w:color="000000"/>
            </w:tcBorders>
            <w:shd w:val="clear" w:color="000000" w:fill="FFFFFF"/>
            <w:noWrap/>
            <w:vAlign w:val="bottom"/>
          </w:tcPr>
          <w:p w14:paraId="57D13A2F" w14:textId="30C80E14"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ул. 40 лет Победы 6</w:t>
            </w:r>
          </w:p>
        </w:tc>
        <w:tc>
          <w:tcPr>
            <w:tcW w:w="1333" w:type="dxa"/>
            <w:tcBorders>
              <w:top w:val="nil"/>
              <w:left w:val="nil"/>
              <w:bottom w:val="single" w:sz="4" w:space="0" w:color="000000"/>
              <w:right w:val="single" w:sz="4" w:space="0" w:color="000000"/>
            </w:tcBorders>
            <w:shd w:val="clear" w:color="000000" w:fill="FFFFFF"/>
            <w:noWrap/>
            <w:vAlign w:val="bottom"/>
          </w:tcPr>
          <w:p w14:paraId="10B1FFE8" w14:textId="3C57A62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0,074</w:t>
            </w:r>
          </w:p>
        </w:tc>
        <w:tc>
          <w:tcPr>
            <w:tcW w:w="1842" w:type="dxa"/>
            <w:tcBorders>
              <w:top w:val="nil"/>
              <w:left w:val="single" w:sz="4" w:space="0" w:color="000000"/>
              <w:bottom w:val="single" w:sz="4" w:space="0" w:color="000000"/>
              <w:right w:val="single" w:sz="4" w:space="0" w:color="000000"/>
            </w:tcBorders>
            <w:shd w:val="clear" w:color="000000" w:fill="FFFFFF"/>
            <w:noWrap/>
            <w:vAlign w:val="bottom"/>
          </w:tcPr>
          <w:p w14:paraId="17B3312A" w14:textId="7905992A"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156,8</w:t>
            </w:r>
          </w:p>
        </w:tc>
        <w:tc>
          <w:tcPr>
            <w:tcW w:w="1880" w:type="dxa"/>
            <w:tcBorders>
              <w:top w:val="nil"/>
              <w:left w:val="single" w:sz="4" w:space="0" w:color="auto"/>
              <w:bottom w:val="single" w:sz="4" w:space="0" w:color="auto"/>
              <w:right w:val="single" w:sz="4" w:space="0" w:color="auto"/>
            </w:tcBorders>
            <w:shd w:val="clear" w:color="auto" w:fill="auto"/>
            <w:vAlign w:val="bottom"/>
          </w:tcPr>
          <w:p w14:paraId="5071CF7B" w14:textId="66D1CF73" w:rsidR="00513859" w:rsidRPr="00E16BE0" w:rsidRDefault="00513859" w:rsidP="00513859">
            <w:pPr>
              <w:spacing w:after="160" w:line="259" w:lineRule="auto"/>
              <w:jc w:val="center"/>
              <w:rPr>
                <w:rFonts w:ascii="Times New Roman" w:hAnsi="Times New Roman"/>
                <w:color w:val="000000"/>
                <w:sz w:val="20"/>
                <w:szCs w:val="20"/>
                <w:lang w:val="ru-RU" w:eastAsia="ru-RU"/>
              </w:rPr>
            </w:pPr>
            <w:r w:rsidRPr="00BA5A94">
              <w:rPr>
                <w:rFonts w:ascii="Times New Roman" w:hAnsi="Times New Roman"/>
                <w:color w:val="000000"/>
                <w:sz w:val="20"/>
                <w:szCs w:val="20"/>
                <w:lang w:val="ru-RU" w:eastAsia="ru-RU"/>
              </w:rPr>
              <w:t>11,603</w:t>
            </w:r>
          </w:p>
        </w:tc>
        <w:tc>
          <w:tcPr>
            <w:tcW w:w="1861" w:type="dxa"/>
            <w:vMerge/>
            <w:tcBorders>
              <w:top w:val="nil"/>
              <w:left w:val="single" w:sz="4" w:space="0" w:color="auto"/>
              <w:bottom w:val="single" w:sz="8" w:space="0" w:color="000000"/>
              <w:right w:val="single" w:sz="8" w:space="0" w:color="auto"/>
            </w:tcBorders>
            <w:vAlign w:val="center"/>
          </w:tcPr>
          <w:p w14:paraId="39317681" w14:textId="77777777" w:rsidR="00513859" w:rsidRPr="00E16BE0" w:rsidRDefault="00513859" w:rsidP="00513859">
            <w:pPr>
              <w:spacing w:after="160" w:line="259" w:lineRule="auto"/>
              <w:jc w:val="center"/>
              <w:rPr>
                <w:rFonts w:ascii="Times New Roman" w:hAnsi="Times New Roman"/>
                <w:color w:val="000000"/>
                <w:sz w:val="20"/>
                <w:szCs w:val="20"/>
                <w:lang w:val="ru-RU" w:eastAsia="ru-RU"/>
              </w:rPr>
            </w:pPr>
          </w:p>
        </w:tc>
      </w:tr>
      <w:tr w:rsidR="006642C8" w:rsidRPr="00E16BE0" w14:paraId="6403678C" w14:textId="77777777" w:rsidTr="00513859">
        <w:trPr>
          <w:trHeight w:hRule="exact" w:val="320"/>
          <w:jc w:val="center"/>
        </w:trPr>
        <w:tc>
          <w:tcPr>
            <w:tcW w:w="322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06CC069" w14:textId="77777777" w:rsidR="006642C8" w:rsidRPr="00E16BE0" w:rsidRDefault="006642C8"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ИТОГО</w:t>
            </w:r>
          </w:p>
        </w:tc>
        <w:tc>
          <w:tcPr>
            <w:tcW w:w="1333" w:type="dxa"/>
            <w:tcBorders>
              <w:top w:val="single" w:sz="8" w:space="0" w:color="auto"/>
              <w:left w:val="nil"/>
              <w:bottom w:val="single" w:sz="8" w:space="0" w:color="auto"/>
              <w:right w:val="single" w:sz="4" w:space="0" w:color="auto"/>
            </w:tcBorders>
            <w:shd w:val="clear" w:color="auto" w:fill="auto"/>
            <w:noWrap/>
            <w:vAlign w:val="center"/>
            <w:hideMark/>
          </w:tcPr>
          <w:p w14:paraId="571E57A2" w14:textId="6F7855B4" w:rsidR="006642C8" w:rsidRPr="00E16BE0" w:rsidRDefault="00513859" w:rsidP="00E16BE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3,032</w:t>
            </w: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14:paraId="4214B360" w14:textId="0CA1050D" w:rsidR="006642C8" w:rsidRPr="00E16BE0" w:rsidRDefault="00A11029" w:rsidP="00E16BE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7440,2</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2F323554" w14:textId="2D05DAE3" w:rsidR="006642C8" w:rsidRPr="00E16BE0" w:rsidRDefault="00A11029" w:rsidP="00E16BE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627,723</w:t>
            </w:r>
          </w:p>
        </w:tc>
        <w:tc>
          <w:tcPr>
            <w:tcW w:w="1861" w:type="dxa"/>
            <w:vMerge/>
            <w:tcBorders>
              <w:top w:val="nil"/>
              <w:left w:val="single" w:sz="8" w:space="0" w:color="auto"/>
              <w:bottom w:val="single" w:sz="8" w:space="0" w:color="000000"/>
              <w:right w:val="single" w:sz="8" w:space="0" w:color="auto"/>
            </w:tcBorders>
            <w:vAlign w:val="center"/>
            <w:hideMark/>
          </w:tcPr>
          <w:p w14:paraId="3434ADF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bl>
    <w:p w14:paraId="71A85F3E" w14:textId="77777777" w:rsidR="00F66B9E" w:rsidRPr="00E16BE0" w:rsidRDefault="00F66B9E" w:rsidP="00E16BE0">
      <w:pPr>
        <w:spacing w:after="160" w:line="259" w:lineRule="auto"/>
        <w:jc w:val="center"/>
        <w:rPr>
          <w:rFonts w:ascii="Times New Roman" w:hAnsi="Times New Roman"/>
          <w:color w:val="000000"/>
          <w:sz w:val="20"/>
          <w:szCs w:val="20"/>
          <w:lang w:val="ru-RU" w:eastAsia="ru-RU"/>
        </w:rPr>
      </w:pPr>
    </w:p>
    <w:p w14:paraId="635AB140" w14:textId="2D3A2BBA"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iCs/>
          <w:sz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iCs/>
                <w:sz w:val="24"/>
                <w:lang w:val="ru-RU"/>
              </w:rPr>
            </m:ctrlPr>
          </m:sSubSupPr>
          <m:e>
            <m:r>
              <w:rPr>
                <w:rFonts w:ascii="Cambria Math" w:hAnsi="Cambria Math"/>
                <w:sz w:val="24"/>
              </w:rPr>
              <m:t>Q</m:t>
            </m:r>
          </m:e>
          <m:sub>
            <m:r>
              <w:rPr>
                <w:rFonts w:ascii="Cambria Math" w:hAnsi="Cambria Math"/>
                <w:sz w:val="24"/>
                <w:lang w:val="ru-RU"/>
              </w:rPr>
              <m:t>сумм</m:t>
            </m:r>
          </m:sub>
          <m:sup>
            <m:r>
              <w:rPr>
                <w:rFonts w:ascii="Cambria Math" w:hAnsi="Cambria Math"/>
                <w:sz w:val="24"/>
                <w:lang w:val="ru-RU"/>
              </w:rPr>
              <m:t>Р</m:t>
            </m:r>
          </m:sup>
        </m:sSubSup>
      </m:oMath>
      <w:r w:rsidRPr="00F66B9E">
        <w:rPr>
          <w:rFonts w:ascii="Times New Roman" w:hAnsi="Times New Roman"/>
          <w:iCs/>
          <w:sz w:val="24"/>
          <w:lang w:val="ru-RU"/>
        </w:rPr>
        <w:t xml:space="preserve">= </w:t>
      </w:r>
      <w:r w:rsidR="00A11029">
        <w:rPr>
          <w:rFonts w:ascii="Times New Roman" w:hAnsi="Times New Roman"/>
          <w:iCs/>
          <w:sz w:val="24"/>
          <w:lang w:val="ru-RU"/>
        </w:rPr>
        <w:t>3,032</w:t>
      </w:r>
      <w:r w:rsidRPr="00F66B9E">
        <w:rPr>
          <w:rFonts w:ascii="Times New Roman" w:hAnsi="Times New Roman"/>
          <w:iCs/>
          <w:sz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iCs/>
                <w:sz w:val="24"/>
                <w:lang w:val="ru-RU"/>
              </w:rPr>
            </m:ctrlPr>
          </m:sSubPr>
          <m:e>
            <m:r>
              <w:rPr>
                <w:rFonts w:ascii="Cambria Math" w:hAnsi="Cambria Math"/>
                <w:sz w:val="24"/>
              </w:rPr>
              <m:t>Z</m:t>
            </m:r>
          </m:e>
          <m:sub>
            <m:r>
              <w:rPr>
                <w:rFonts w:ascii="Cambria Math" w:hAnsi="Cambria Math"/>
                <w:sz w:val="24"/>
                <w:lang w:val="ru-RU"/>
              </w:rPr>
              <m:t>T</m:t>
            </m:r>
          </m:sub>
        </m:sSub>
      </m:oMath>
      <w:r w:rsidRPr="00F66B9E">
        <w:rPr>
          <w:rFonts w:ascii="Times New Roman" w:hAnsi="Times New Roman"/>
          <w:iCs/>
          <w:sz w:val="24"/>
          <w:lang w:val="ru-RU"/>
        </w:rPr>
        <w:t>=</w:t>
      </w:r>
      <w:r w:rsidR="00A11029">
        <w:rPr>
          <w:rFonts w:ascii="Times New Roman" w:hAnsi="Times New Roman"/>
          <w:iCs/>
          <w:sz w:val="24"/>
          <w:lang w:val="ru-RU"/>
        </w:rPr>
        <w:t>627,723</w:t>
      </w:r>
      <w:r w:rsidRPr="00F66B9E">
        <w:rPr>
          <w:rFonts w:ascii="Times New Roman" w:hAnsi="Times New Roman"/>
          <w:iCs/>
          <w:sz w:val="24"/>
          <w:lang w:val="ru-RU"/>
        </w:rPr>
        <w:t xml:space="preserve"> Гкал·км/ч.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294EDB76"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p>
    <w:p w14:paraId="51461755" w14:textId="531352DF"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iCs/>
          <w:sz w:val="24"/>
          <w:lang w:val="ru-RU"/>
        </w:rPr>
        <w:t xml:space="preserve">                                 </w:t>
      </w:r>
      <m:oMath>
        <m:acc>
          <m:accPr>
            <m:chr m:val="̅"/>
            <m:ctrlPr>
              <w:rPr>
                <w:rFonts w:ascii="Cambria Math" w:hAnsi="Cambria Math"/>
                <w:i/>
                <w:iCs/>
                <w:sz w:val="24"/>
                <w:lang w:val="ru-RU"/>
              </w:rPr>
            </m:ctrlPr>
          </m:accPr>
          <m:e>
            <m:sSub>
              <m:sSubPr>
                <m:ctrlPr>
                  <w:rPr>
                    <w:rFonts w:ascii="Cambria Math" w:hAnsi="Cambria Math"/>
                    <w:i/>
                    <w:iCs/>
                    <w:sz w:val="24"/>
                    <w:lang w:val="ru-RU"/>
                  </w:rPr>
                </m:ctrlPr>
              </m:sSubPr>
              <m:e>
                <m:r>
                  <w:rPr>
                    <w:rFonts w:ascii="Cambria Math" w:hAnsi="Cambria Math"/>
                    <w:sz w:val="24"/>
                    <w:lang w:val="ru-RU"/>
                  </w:rPr>
                  <m:t>R</m:t>
                </m:r>
              </m:e>
              <m:sub>
                <m:r>
                  <w:rPr>
                    <w:rFonts w:ascii="Cambria Math" w:hAnsi="Cambria Math"/>
                    <w:sz w:val="24"/>
                    <w:lang w:val="ru-RU"/>
                  </w:rPr>
                  <m:t>ср</m:t>
                </m:r>
              </m:sub>
            </m:sSub>
          </m:e>
        </m:acc>
        <m:r>
          <w:rPr>
            <w:rFonts w:ascii="Cambria Math" w:hAnsi="Cambria Math"/>
            <w:sz w:val="24"/>
            <w:lang w:val="ru-RU"/>
          </w:rPr>
          <m:t>=</m:t>
        </m:r>
        <m:f>
          <m:fPr>
            <m:type m:val="skw"/>
            <m:ctrlPr>
              <w:rPr>
                <w:rFonts w:ascii="Cambria Math" w:hAnsi="Cambria Math"/>
                <w:i/>
                <w:iCs/>
                <w:sz w:val="24"/>
                <w:lang w:val="ru-RU"/>
              </w:rPr>
            </m:ctrlPr>
          </m:fPr>
          <m:num>
            <m:sSub>
              <m:sSubPr>
                <m:ctrlPr>
                  <w:rPr>
                    <w:rFonts w:ascii="Cambria Math" w:hAnsi="Cambria Math"/>
                    <w:i/>
                    <w:iCs/>
                    <w:sz w:val="24"/>
                    <w:lang w:val="ru-RU"/>
                  </w:rPr>
                </m:ctrlPr>
              </m:sSubPr>
              <m:e>
                <m:r>
                  <w:rPr>
                    <w:rFonts w:ascii="Cambria Math" w:hAnsi="Cambria Math"/>
                    <w:sz w:val="24"/>
                  </w:rPr>
                  <m:t>Z</m:t>
                </m:r>
              </m:e>
              <m:sub>
                <m:r>
                  <w:rPr>
                    <w:rFonts w:ascii="Cambria Math" w:hAnsi="Cambria Math"/>
                    <w:sz w:val="24"/>
                    <w:lang w:val="ru-RU"/>
                  </w:rPr>
                  <m:t>T</m:t>
                </m:r>
              </m:sub>
            </m:sSub>
          </m:num>
          <m:den>
            <m:sSubSup>
              <m:sSubSupPr>
                <m:ctrlPr>
                  <w:rPr>
                    <w:rFonts w:ascii="Cambria Math" w:hAnsi="Cambria Math"/>
                    <w:i/>
                    <w:iCs/>
                    <w:sz w:val="24"/>
                    <w:lang w:val="ru-RU"/>
                  </w:rPr>
                </m:ctrlPr>
              </m:sSubSupPr>
              <m:e>
                <m:r>
                  <w:rPr>
                    <w:rFonts w:ascii="Cambria Math" w:hAnsi="Cambria Math"/>
                    <w:sz w:val="24"/>
                    <w:lang w:val="ru-RU"/>
                  </w:rPr>
                  <m:t>Q</m:t>
                </m:r>
              </m:e>
              <m:sub>
                <m:r>
                  <w:rPr>
                    <w:rFonts w:ascii="Cambria Math" w:hAnsi="Cambria Math"/>
                    <w:sz w:val="24"/>
                    <w:lang w:val="ru-RU"/>
                  </w:rPr>
                  <m:t>сумм</m:t>
                </m:r>
              </m:sub>
              <m:sup>
                <m:r>
                  <w:rPr>
                    <w:rFonts w:ascii="Cambria Math" w:hAnsi="Cambria Math"/>
                    <w:sz w:val="24"/>
                    <w:lang w:val="ru-RU"/>
                  </w:rPr>
                  <m:t>р</m:t>
                </m:r>
              </m:sup>
            </m:sSubSup>
          </m:den>
        </m:f>
        <m:r>
          <w:rPr>
            <w:rFonts w:ascii="Cambria Math" w:hAnsi="Cambria Math"/>
            <w:sz w:val="24"/>
            <w:lang w:val="ru-RU"/>
          </w:rPr>
          <m:t>=</m:t>
        </m:r>
        <m:r>
          <m:rPr>
            <m:sty m:val="p"/>
          </m:rPr>
          <w:rPr>
            <w:rFonts w:ascii="Cambria Math" w:hAnsi="Cambria Math"/>
            <w:sz w:val="24"/>
            <w:lang w:val="ru-RU"/>
          </w:rPr>
          <m:t>627,723</m:t>
        </m:r>
        <m:r>
          <w:rPr>
            <w:rFonts w:ascii="Cambria Math" w:hAnsi="Cambria Math"/>
            <w:sz w:val="24"/>
            <w:lang w:val="ru-RU"/>
          </w:rPr>
          <m:t xml:space="preserve">/3,032=207,033 </m:t>
        </m:r>
      </m:oMath>
      <w:r w:rsidRPr="00F66B9E">
        <w:rPr>
          <w:rFonts w:ascii="Times New Roman" w:hAnsi="Times New Roman"/>
          <w:iCs/>
          <w:sz w:val="24"/>
          <w:lang w:val="ru-RU"/>
        </w:rPr>
        <w:t>м.</w:t>
      </w:r>
    </w:p>
    <w:p w14:paraId="08F9ED13" w14:textId="06F73D55"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iCs/>
          <w:sz w:val="24"/>
          <w:lang w:val="ru-RU"/>
        </w:rPr>
        <w:t>Максимальный фактический радиус теплоснабжения схемы определяется по самому у</w:t>
      </w:r>
      <w:r w:rsidR="00970965">
        <w:rPr>
          <w:rFonts w:ascii="Times New Roman" w:hAnsi="Times New Roman"/>
          <w:iCs/>
          <w:sz w:val="24"/>
          <w:lang w:val="ru-RU"/>
        </w:rPr>
        <w:t>даленному вектору, т.е. равному 512</w:t>
      </w:r>
      <w:r w:rsidRPr="00F66B9E">
        <w:rPr>
          <w:rFonts w:ascii="Times New Roman" w:hAnsi="Times New Roman"/>
          <w:iCs/>
          <w:sz w:val="24"/>
          <w:lang w:val="ru-RU"/>
        </w:rPr>
        <w:t xml:space="preserve"> м (</w:t>
      </w:r>
      <w:r w:rsidR="00970965" w:rsidRPr="00970965">
        <w:rPr>
          <w:rFonts w:ascii="Times New Roman" w:hAnsi="Times New Roman"/>
          <w:iCs/>
          <w:sz w:val="24"/>
          <w:lang w:val="ru-RU"/>
        </w:rPr>
        <w:t>ул. Павлова 1</w:t>
      </w:r>
      <w:r w:rsidR="00970965">
        <w:rPr>
          <w:rFonts w:ascii="Times New Roman" w:hAnsi="Times New Roman"/>
          <w:iCs/>
          <w:sz w:val="24"/>
          <w:lang w:val="ru-RU"/>
        </w:rPr>
        <w:t xml:space="preserve">, </w:t>
      </w:r>
      <w:r w:rsidR="00970965" w:rsidRPr="00970965">
        <w:rPr>
          <w:rFonts w:ascii="Times New Roman" w:hAnsi="Times New Roman"/>
          <w:iCs/>
          <w:sz w:val="24"/>
          <w:lang w:val="ru-RU"/>
        </w:rPr>
        <w:t>ул. С. Камаева 6</w:t>
      </w:r>
      <w:r w:rsidR="00970965">
        <w:rPr>
          <w:rFonts w:ascii="Times New Roman" w:hAnsi="Times New Roman"/>
          <w:iCs/>
          <w:sz w:val="24"/>
          <w:lang w:val="ru-RU"/>
        </w:rPr>
        <w:t xml:space="preserve">, </w:t>
      </w:r>
      <w:r w:rsidR="00970965" w:rsidRPr="00970965">
        <w:rPr>
          <w:rFonts w:ascii="Times New Roman" w:hAnsi="Times New Roman"/>
          <w:iCs/>
          <w:sz w:val="24"/>
          <w:lang w:val="ru-RU"/>
        </w:rPr>
        <w:t>ул. Чернореченская 10</w:t>
      </w:r>
      <w:r w:rsidR="00970965">
        <w:rPr>
          <w:rFonts w:ascii="Times New Roman" w:hAnsi="Times New Roman"/>
          <w:iCs/>
          <w:sz w:val="24"/>
          <w:lang w:val="ru-RU"/>
        </w:rPr>
        <w:t>)</w:t>
      </w:r>
    </w:p>
    <w:p w14:paraId="7708B988"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p>
    <w:p w14:paraId="24C28920" w14:textId="383E4481" w:rsidR="00D15F75" w:rsidRPr="00F23A54" w:rsidRDefault="00D15F75" w:rsidP="00D15F7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Радиус эффективного теплоснабжения котельной</w:t>
      </w:r>
      <w:r w:rsidR="00620149">
        <w:rPr>
          <w:rFonts w:ascii="Times New Roman" w:hAnsi="Times New Roman"/>
          <w:sz w:val="24"/>
          <w:lang w:val="ru-RU"/>
        </w:rPr>
        <w:t xml:space="preserve"> №3,</w:t>
      </w:r>
      <w:r w:rsidRPr="00F23A54">
        <w:rPr>
          <w:rFonts w:ascii="Times New Roman" w:hAnsi="Times New Roman"/>
          <w:sz w:val="24"/>
          <w:lang w:val="ru-RU"/>
        </w:rPr>
        <w:t xml:space="preserve"> </w:t>
      </w:r>
      <w:r>
        <w:rPr>
          <w:rFonts w:ascii="Times New Roman" w:hAnsi="Times New Roman"/>
          <w:color w:val="000000"/>
          <w:sz w:val="24"/>
          <w:szCs w:val="23"/>
          <w:lang w:val="ru-RU"/>
        </w:rPr>
        <w:t xml:space="preserve">п. </w:t>
      </w:r>
      <w:r w:rsidR="00620149">
        <w:rPr>
          <w:rFonts w:ascii="Times New Roman" w:hAnsi="Times New Roman"/>
          <w:color w:val="000000"/>
          <w:sz w:val="24"/>
          <w:szCs w:val="23"/>
          <w:lang w:val="ru-RU"/>
        </w:rPr>
        <w:t>Озерный</w:t>
      </w:r>
      <w:r>
        <w:rPr>
          <w:rFonts w:ascii="Times New Roman" w:hAnsi="Times New Roman"/>
          <w:sz w:val="24"/>
          <w:lang w:val="ru-RU"/>
        </w:rPr>
        <w:t xml:space="preserve"> </w:t>
      </w:r>
      <w:r w:rsidRPr="00F23A54">
        <w:rPr>
          <w:rFonts w:ascii="Times New Roman" w:hAnsi="Times New Roman"/>
          <w:sz w:val="24"/>
          <w:lang w:val="ru-RU"/>
        </w:rPr>
        <w:t>представлен в таблице</w:t>
      </w:r>
      <w:r>
        <w:rPr>
          <w:rFonts w:ascii="Times New Roman" w:hAnsi="Times New Roman"/>
          <w:sz w:val="24"/>
          <w:lang w:val="ru-RU"/>
        </w:rPr>
        <w:t xml:space="preserve"> 1.1</w:t>
      </w:r>
      <w:r w:rsidR="00F66B9E">
        <w:rPr>
          <w:rFonts w:ascii="Times New Roman" w:hAnsi="Times New Roman"/>
          <w:sz w:val="24"/>
          <w:lang w:val="ru-RU"/>
        </w:rPr>
        <w:t>9</w:t>
      </w:r>
      <w:r>
        <w:rPr>
          <w:rFonts w:ascii="Times New Roman" w:hAnsi="Times New Roman"/>
          <w:sz w:val="24"/>
          <w:lang w:val="ru-RU"/>
        </w:rPr>
        <w:t>.</w:t>
      </w:r>
    </w:p>
    <w:p w14:paraId="561347B2" w14:textId="77777777" w:rsidR="00D15F75" w:rsidRDefault="00D15F75" w:rsidP="00D15F7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C550C1">
        <w:rPr>
          <w:rFonts w:ascii="Times New Roman" w:hAnsi="Times New Roman"/>
          <w:sz w:val="24"/>
          <w:szCs w:val="24"/>
          <w:lang w:val="ru-RU"/>
        </w:rPr>
        <w:t>Таблица 1.1</w:t>
      </w:r>
      <w:r w:rsidR="00F66B9E">
        <w:rPr>
          <w:rFonts w:ascii="Times New Roman" w:hAnsi="Times New Roman"/>
          <w:sz w:val="24"/>
          <w:szCs w:val="24"/>
          <w:lang w:val="ru-RU"/>
        </w:rPr>
        <w:t>9</w:t>
      </w:r>
      <w:r w:rsidRPr="00C550C1">
        <w:rPr>
          <w:rFonts w:ascii="Times New Roman" w:hAnsi="Times New Roman"/>
          <w:sz w:val="24"/>
          <w:szCs w:val="24"/>
          <w:lang w:val="ru-RU"/>
        </w:rPr>
        <w:t>.</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10210" w:type="dxa"/>
        <w:jc w:val="center"/>
        <w:tblLook w:val="04A0" w:firstRow="1" w:lastRow="0" w:firstColumn="1" w:lastColumn="0" w:noHBand="0" w:noVBand="1"/>
      </w:tblPr>
      <w:tblGrid>
        <w:gridCol w:w="513"/>
        <w:gridCol w:w="2977"/>
        <w:gridCol w:w="1309"/>
        <w:gridCol w:w="1779"/>
        <w:gridCol w:w="1816"/>
        <w:gridCol w:w="1816"/>
      </w:tblGrid>
      <w:tr w:rsidR="00D15F75" w:rsidRPr="00B6671B" w14:paraId="257935D9" w14:textId="77777777" w:rsidTr="003C52EC">
        <w:trPr>
          <w:trHeight w:val="1533"/>
          <w:jc w:val="center"/>
        </w:trPr>
        <w:tc>
          <w:tcPr>
            <w:tcW w:w="513"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3CB264E9"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 п/п</w:t>
            </w:r>
          </w:p>
        </w:tc>
        <w:tc>
          <w:tcPr>
            <w:tcW w:w="2977" w:type="dxa"/>
            <w:tcBorders>
              <w:top w:val="single" w:sz="4" w:space="0" w:color="000000"/>
              <w:left w:val="nil"/>
              <w:bottom w:val="single" w:sz="4" w:space="0" w:color="auto"/>
              <w:right w:val="single" w:sz="4" w:space="0" w:color="000000"/>
            </w:tcBorders>
            <w:shd w:val="clear" w:color="auto" w:fill="FFFFFF"/>
            <w:vAlign w:val="center"/>
            <w:hideMark/>
          </w:tcPr>
          <w:p w14:paraId="22D6120B"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Наименование потребителя</w:t>
            </w:r>
          </w:p>
        </w:tc>
        <w:tc>
          <w:tcPr>
            <w:tcW w:w="1309" w:type="dxa"/>
            <w:tcBorders>
              <w:top w:val="single" w:sz="4" w:space="0" w:color="000000"/>
              <w:left w:val="nil"/>
              <w:bottom w:val="single" w:sz="4" w:space="0" w:color="auto"/>
              <w:right w:val="single" w:sz="4" w:space="0" w:color="000000"/>
            </w:tcBorders>
            <w:shd w:val="clear" w:color="auto" w:fill="FFFFFF"/>
            <w:vAlign w:val="center"/>
            <w:hideMark/>
          </w:tcPr>
          <w:p w14:paraId="097EE9D8"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Расчетная тепловая нагрузка, </w:t>
            </w:r>
            <m:oMath>
              <m:sSub>
                <m:sSubPr>
                  <m:ctrlPr>
                    <w:rPr>
                      <w:rFonts w:ascii="Cambria Math" w:hAnsi="Cambria Math"/>
                      <w:i/>
                      <w:szCs w:val="24"/>
                      <w:lang w:val="ru-RU" w:eastAsia="ru-RU"/>
                    </w:rPr>
                  </m:ctrlPr>
                </m:sSubPr>
                <m:e>
                  <m:r>
                    <w:rPr>
                      <w:rFonts w:ascii="Cambria Math" w:hAnsi="Cambria Math"/>
                      <w:szCs w:val="24"/>
                      <w:lang w:val="ru-RU" w:eastAsia="ru-RU"/>
                    </w:rPr>
                    <m:t>Q</m:t>
                  </m:r>
                </m:e>
                <m:sub>
                  <m:r>
                    <w:rPr>
                      <w:rFonts w:ascii="Cambria Math" w:hAnsi="Cambria Math"/>
                      <w:szCs w:val="24"/>
                      <w:lang w:val="ru-RU" w:eastAsia="ru-RU"/>
                    </w:rPr>
                    <m:t>час</m:t>
                  </m:r>
                </m:sub>
              </m:sSub>
              <m:r>
                <w:rPr>
                  <w:rFonts w:ascii="Cambria Math" w:hAnsi="Cambria Math"/>
                  <w:szCs w:val="24"/>
                  <w:lang w:val="ru-RU" w:eastAsia="ru-RU"/>
                </w:rPr>
                <m:t xml:space="preserve">, </m:t>
              </m:r>
            </m:oMath>
            <w:r w:rsidRPr="00D15F75">
              <w:rPr>
                <w:rFonts w:ascii="Times New Roman" w:hAnsi="Times New Roman"/>
                <w:color w:val="000000"/>
                <w:szCs w:val="24"/>
                <w:lang w:val="ru-RU" w:eastAsia="ru-RU"/>
              </w:rPr>
              <w:t>Гкал/ч</w:t>
            </w:r>
          </w:p>
        </w:tc>
        <w:tc>
          <w:tcPr>
            <w:tcW w:w="1779" w:type="dxa"/>
            <w:tcBorders>
              <w:top w:val="single" w:sz="4" w:space="0" w:color="000000"/>
              <w:left w:val="nil"/>
              <w:bottom w:val="single" w:sz="4" w:space="0" w:color="auto"/>
              <w:right w:val="single" w:sz="4" w:space="0" w:color="000000"/>
            </w:tcBorders>
            <w:shd w:val="clear" w:color="auto" w:fill="FFFFFF"/>
            <w:vAlign w:val="center"/>
            <w:hideMark/>
          </w:tcPr>
          <w:p w14:paraId="64DDBFA2"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Вектор (расстояние от источника тепла до точки ее присоединения), </w:t>
            </w:r>
            <m:oMath>
              <m:sSub>
                <m:sSubPr>
                  <m:ctrlPr>
                    <w:rPr>
                      <w:rFonts w:ascii="Cambria Math" w:hAnsi="Cambria Math"/>
                      <w:i/>
                      <w:szCs w:val="24"/>
                      <w:lang w:val="ru-RU" w:eastAsia="ru-RU"/>
                    </w:rPr>
                  </m:ctrlPr>
                </m:sSubPr>
                <m:e>
                  <m:r>
                    <w:rPr>
                      <w:rFonts w:ascii="Cambria Math" w:hAnsi="Cambria Math"/>
                      <w:szCs w:val="24"/>
                      <w:lang w:val="ru-RU" w:eastAsia="ru-RU"/>
                    </w:rPr>
                    <m:t>l</m:t>
                  </m:r>
                </m:e>
                <m:sub>
                  <m:r>
                    <w:rPr>
                      <w:rFonts w:ascii="Cambria Math" w:hAnsi="Cambria Math"/>
                      <w:szCs w:val="24"/>
                      <w:lang w:val="ru-RU" w:eastAsia="ru-RU"/>
                    </w:rPr>
                    <m:t>i</m:t>
                  </m:r>
                </m:sub>
              </m:sSub>
            </m:oMath>
            <w:r w:rsidRPr="00D15F75">
              <w:rPr>
                <w:rFonts w:ascii="Times New Roman" w:hAnsi="Times New Roman"/>
                <w:szCs w:val="24"/>
                <w:lang w:val="ru-RU" w:eastAsia="ru-RU"/>
              </w:rPr>
              <w:t xml:space="preserve"> , м</w:t>
            </w:r>
          </w:p>
        </w:tc>
        <w:tc>
          <w:tcPr>
            <w:tcW w:w="1816" w:type="dxa"/>
            <w:tcBorders>
              <w:top w:val="single" w:sz="4" w:space="0" w:color="000000"/>
              <w:left w:val="nil"/>
              <w:bottom w:val="single" w:sz="4" w:space="0" w:color="auto"/>
              <w:right w:val="single" w:sz="4" w:space="0" w:color="000000"/>
            </w:tcBorders>
            <w:shd w:val="clear" w:color="auto" w:fill="FFFFFF"/>
            <w:vAlign w:val="center"/>
          </w:tcPr>
          <w:p w14:paraId="2A0DA496"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Момент тепловой нагрузки относительно источника теплоснабжения</w:t>
            </w:r>
            <w:r w:rsidRPr="00D15F75">
              <w:rPr>
                <w:rFonts w:ascii="Times New Roman" w:hAnsi="Times New Roman"/>
                <w:color w:val="000000"/>
                <w:szCs w:val="24"/>
                <w:lang w:val="ru-RU" w:eastAsia="ru-RU"/>
              </w:rPr>
              <w:t xml:space="preserve">, </w:t>
            </w:r>
            <m:oMath>
              <m:sSub>
                <m:sSubPr>
                  <m:ctrlPr>
                    <w:rPr>
                      <w:rFonts w:ascii="Cambria Math" w:hAnsi="Cambria Math"/>
                      <w:i/>
                      <w:szCs w:val="24"/>
                      <w:lang w:val="ru-RU" w:eastAsia="ru-RU"/>
                    </w:rPr>
                  </m:ctrlPr>
                </m:sSubPr>
                <m:e>
                  <m:r>
                    <w:rPr>
                      <w:rFonts w:ascii="Cambria Math" w:hAnsi="Cambria Math"/>
                      <w:szCs w:val="24"/>
                      <w:lang w:val="ru-RU" w:eastAsia="ru-RU"/>
                    </w:rPr>
                    <m:t>Z</m:t>
                  </m:r>
                </m:e>
                <m:sub>
                  <m:r>
                    <w:rPr>
                      <w:rFonts w:ascii="Cambria Math" w:hAnsi="Cambria Math"/>
                      <w:szCs w:val="24"/>
                      <w:lang w:val="ru-RU" w:eastAsia="ru-RU"/>
                    </w:rPr>
                    <m:t>T</m:t>
                  </m:r>
                </m:sub>
              </m:sSub>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Гкал·км/ч</w:t>
            </w:r>
          </w:p>
        </w:tc>
        <w:tc>
          <w:tcPr>
            <w:tcW w:w="1816" w:type="dxa"/>
            <w:tcBorders>
              <w:top w:val="single" w:sz="4" w:space="0" w:color="000000"/>
              <w:left w:val="nil"/>
              <w:bottom w:val="single" w:sz="4" w:space="0" w:color="auto"/>
              <w:right w:val="single" w:sz="4" w:space="0" w:color="000000"/>
            </w:tcBorders>
            <w:shd w:val="clear" w:color="auto" w:fill="FFFFFF"/>
          </w:tcPr>
          <w:p w14:paraId="686FD632" w14:textId="77777777" w:rsidR="00D15F75" w:rsidRPr="00D15F75" w:rsidRDefault="00D15F75" w:rsidP="00D15F75">
            <w:pPr>
              <w:spacing w:after="0" w:line="240" w:lineRule="auto"/>
              <w:jc w:val="center"/>
              <w:rPr>
                <w:rFonts w:ascii="Times New Roman" w:hAnsi="Times New Roman"/>
                <w:szCs w:val="24"/>
                <w:lang w:val="ru-RU" w:eastAsia="ru-RU"/>
              </w:rPr>
            </w:pPr>
            <w:r w:rsidRPr="00D15F75">
              <w:rPr>
                <w:rFonts w:ascii="Times New Roman" w:hAnsi="Times New Roman"/>
                <w:color w:val="000000"/>
                <w:szCs w:val="24"/>
                <w:lang w:val="ru-RU" w:eastAsia="ru-RU"/>
              </w:rPr>
              <w:t xml:space="preserve">Средний радиус теплоснабжения, </w:t>
            </w:r>
            <m:oMath>
              <m:acc>
                <m:accPr>
                  <m:chr m:val="̅"/>
                  <m:ctrlPr>
                    <w:rPr>
                      <w:rFonts w:ascii="Cambria Math" w:hAnsi="Cambria Math"/>
                      <w:i/>
                      <w:szCs w:val="24"/>
                      <w:lang w:val="ru-RU" w:eastAsia="ru-RU"/>
                    </w:rPr>
                  </m:ctrlPr>
                </m:accPr>
                <m:e>
                  <m:sSub>
                    <m:sSubPr>
                      <m:ctrlPr>
                        <w:rPr>
                          <w:rFonts w:ascii="Cambria Math" w:hAnsi="Cambria Math"/>
                          <w:i/>
                          <w:szCs w:val="24"/>
                          <w:lang w:val="ru-RU" w:eastAsia="ru-RU"/>
                        </w:rPr>
                      </m:ctrlPr>
                    </m:sSubPr>
                    <m:e>
                      <m:r>
                        <w:rPr>
                          <w:rFonts w:ascii="Cambria Math" w:hAnsi="Cambria Math"/>
                          <w:szCs w:val="24"/>
                          <w:lang w:val="ru-RU" w:eastAsia="ru-RU"/>
                        </w:rPr>
                        <m:t>R</m:t>
                      </m:r>
                    </m:e>
                    <m:sub>
                      <m:r>
                        <w:rPr>
                          <w:rFonts w:ascii="Cambria Math" w:hAnsi="Cambria Math"/>
                          <w:szCs w:val="24"/>
                          <w:lang w:val="ru-RU" w:eastAsia="ru-RU"/>
                        </w:rPr>
                        <m:t>ср</m:t>
                      </m:r>
                    </m:sub>
                  </m:sSub>
                </m:e>
              </m:acc>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м</w:t>
            </w:r>
          </w:p>
        </w:tc>
      </w:tr>
      <w:tr w:rsidR="00D70E4E" w:rsidRPr="00D15F75" w14:paraId="1882D61C" w14:textId="77777777" w:rsidTr="004E5A17">
        <w:trPr>
          <w:trHeight w:val="276"/>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6139F13"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9CA5C31" w14:textId="548F73DE"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Штаб/ул. Лесная, 3А</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33F97CB" w14:textId="6E696C3C"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0,013</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49AF3856" w14:textId="0968C65B"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57</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6211232A" w14:textId="138E41D7"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0,741</w:t>
            </w:r>
          </w:p>
        </w:tc>
        <w:tc>
          <w:tcPr>
            <w:tcW w:w="1816" w:type="dxa"/>
            <w:vMerge w:val="restart"/>
            <w:tcBorders>
              <w:top w:val="single" w:sz="4" w:space="0" w:color="auto"/>
              <w:left w:val="single" w:sz="4" w:space="0" w:color="auto"/>
              <w:right w:val="single" w:sz="4" w:space="0" w:color="auto"/>
            </w:tcBorders>
            <w:shd w:val="clear" w:color="000000" w:fill="FFFFFF"/>
          </w:tcPr>
          <w:p w14:paraId="467EFFFD"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p w14:paraId="112F5ECF"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p w14:paraId="6154F321"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p w14:paraId="13002137" w14:textId="77777777" w:rsidR="00D70E4E" w:rsidRPr="00032E70" w:rsidRDefault="00D70E4E" w:rsidP="00D70E4E">
            <w:pPr>
              <w:spacing w:after="0" w:line="240" w:lineRule="auto"/>
              <w:jc w:val="center"/>
              <w:rPr>
                <w:rFonts w:ascii="Times New Roman" w:hAnsi="Times New Roman"/>
                <w:color w:val="000000"/>
                <w:sz w:val="20"/>
                <w:szCs w:val="20"/>
                <w:lang w:val="ru-RU" w:eastAsia="ru-RU"/>
              </w:rPr>
            </w:pPr>
          </w:p>
          <w:p w14:paraId="070707DC" w14:textId="77777777" w:rsidR="00D70E4E" w:rsidRPr="00032E70" w:rsidRDefault="00D70E4E" w:rsidP="00D70E4E">
            <w:pPr>
              <w:spacing w:after="0" w:line="240" w:lineRule="auto"/>
              <w:jc w:val="center"/>
              <w:rPr>
                <w:rFonts w:ascii="Times New Roman" w:hAnsi="Times New Roman"/>
                <w:color w:val="000000"/>
                <w:sz w:val="20"/>
                <w:szCs w:val="20"/>
                <w:lang w:val="ru-RU" w:eastAsia="ru-RU"/>
              </w:rPr>
            </w:pPr>
          </w:p>
          <w:p w14:paraId="33C54456" w14:textId="77777777" w:rsidR="00D70E4E" w:rsidRPr="00032E70" w:rsidRDefault="00D70E4E" w:rsidP="00D70E4E">
            <w:pPr>
              <w:spacing w:after="0" w:line="240" w:lineRule="auto"/>
              <w:jc w:val="center"/>
              <w:rPr>
                <w:rFonts w:ascii="Times New Roman" w:hAnsi="Times New Roman"/>
                <w:color w:val="000000"/>
                <w:sz w:val="20"/>
                <w:szCs w:val="20"/>
                <w:lang w:val="ru-RU" w:eastAsia="ru-RU"/>
              </w:rPr>
            </w:pPr>
          </w:p>
          <w:p w14:paraId="31DB60AC" w14:textId="77777777" w:rsidR="00D70E4E" w:rsidRPr="00032E70" w:rsidRDefault="00D70E4E" w:rsidP="00D70E4E">
            <w:pPr>
              <w:spacing w:after="0" w:line="240" w:lineRule="auto"/>
              <w:jc w:val="center"/>
              <w:rPr>
                <w:rFonts w:ascii="Times New Roman" w:hAnsi="Times New Roman"/>
                <w:color w:val="000000"/>
                <w:sz w:val="20"/>
                <w:szCs w:val="20"/>
                <w:lang w:val="ru-RU" w:eastAsia="ru-RU"/>
              </w:rPr>
            </w:pPr>
          </w:p>
          <w:p w14:paraId="4818809F" w14:textId="77777777" w:rsidR="00D70E4E" w:rsidRPr="00032E70" w:rsidRDefault="00D70E4E" w:rsidP="00D70E4E">
            <w:pPr>
              <w:spacing w:after="0" w:line="240" w:lineRule="auto"/>
              <w:jc w:val="center"/>
              <w:rPr>
                <w:rFonts w:ascii="Times New Roman" w:hAnsi="Times New Roman"/>
                <w:color w:val="000000"/>
                <w:sz w:val="20"/>
                <w:szCs w:val="20"/>
                <w:lang w:val="ru-RU" w:eastAsia="ru-RU"/>
              </w:rPr>
            </w:pPr>
          </w:p>
          <w:p w14:paraId="6F0B414E" w14:textId="77777777" w:rsidR="00D70E4E" w:rsidRPr="00032E70" w:rsidRDefault="00D70E4E" w:rsidP="00D70E4E">
            <w:pPr>
              <w:spacing w:after="0" w:line="240" w:lineRule="auto"/>
              <w:jc w:val="center"/>
              <w:rPr>
                <w:rFonts w:ascii="Times New Roman" w:hAnsi="Times New Roman"/>
                <w:color w:val="000000"/>
                <w:sz w:val="20"/>
                <w:szCs w:val="20"/>
                <w:lang w:val="ru-RU" w:eastAsia="ru-RU"/>
              </w:rPr>
            </w:pPr>
          </w:p>
          <w:p w14:paraId="1DD53C9B" w14:textId="12EC9E25" w:rsidR="00D70E4E" w:rsidRPr="00AA0764" w:rsidRDefault="00AA0764" w:rsidP="00D70E4E">
            <w:pPr>
              <w:spacing w:after="0" w:line="240" w:lineRule="auto"/>
              <w:jc w:val="center"/>
              <w:rPr>
                <w:rFonts w:ascii="Times New Roman" w:hAnsi="Times New Roman"/>
                <w:b/>
                <w:color w:val="000000"/>
                <w:sz w:val="24"/>
                <w:szCs w:val="24"/>
                <w:lang w:val="ru-RU" w:eastAsia="ru-RU"/>
              </w:rPr>
            </w:pPr>
            <w:r w:rsidRPr="00AA0764">
              <w:rPr>
                <w:rFonts w:ascii="Times New Roman" w:hAnsi="Times New Roman"/>
                <w:b/>
                <w:color w:val="000000"/>
                <w:sz w:val="24"/>
                <w:szCs w:val="24"/>
                <w:lang w:val="ru-RU" w:eastAsia="ru-RU"/>
              </w:rPr>
              <w:t>233,361</w:t>
            </w:r>
          </w:p>
        </w:tc>
      </w:tr>
      <w:tr w:rsidR="00D70E4E" w:rsidRPr="00D15F75" w14:paraId="2896AE24" w14:textId="77777777" w:rsidTr="004E5A17">
        <w:trPr>
          <w:trHeight w:val="276"/>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E5CB4CE"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w:t>
            </w:r>
          </w:p>
        </w:tc>
        <w:tc>
          <w:tcPr>
            <w:tcW w:w="2977" w:type="dxa"/>
            <w:tcBorders>
              <w:top w:val="nil"/>
              <w:left w:val="single" w:sz="4" w:space="0" w:color="000000"/>
              <w:bottom w:val="single" w:sz="4" w:space="0" w:color="000000"/>
              <w:right w:val="single" w:sz="4" w:space="0" w:color="000000"/>
            </w:tcBorders>
            <w:shd w:val="clear" w:color="000000" w:fill="FFFFFF"/>
            <w:vAlign w:val="bottom"/>
            <w:hideMark/>
          </w:tcPr>
          <w:p w14:paraId="75912B5C" w14:textId="4A719B19"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ФКУ ИК-17 УФСИН России по РМ</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D39513F" w14:textId="5F40B0B5"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0,922</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7AEEBC38" w14:textId="53809219"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200</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3B7A47C" w14:textId="06719D6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184,4</w:t>
            </w:r>
          </w:p>
        </w:tc>
        <w:tc>
          <w:tcPr>
            <w:tcW w:w="1816" w:type="dxa"/>
            <w:vMerge/>
            <w:tcBorders>
              <w:left w:val="single" w:sz="4" w:space="0" w:color="auto"/>
              <w:right w:val="single" w:sz="4" w:space="0" w:color="auto"/>
            </w:tcBorders>
            <w:shd w:val="clear" w:color="000000" w:fill="FFFFFF"/>
          </w:tcPr>
          <w:p w14:paraId="272DF181"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4E24DC17" w14:textId="77777777" w:rsidTr="004E5A17">
        <w:trPr>
          <w:trHeight w:val="215"/>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7A37179"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w:t>
            </w:r>
          </w:p>
        </w:tc>
        <w:tc>
          <w:tcPr>
            <w:tcW w:w="2977" w:type="dxa"/>
            <w:tcBorders>
              <w:top w:val="nil"/>
              <w:left w:val="single" w:sz="4" w:space="0" w:color="000000"/>
              <w:bottom w:val="single" w:sz="4" w:space="0" w:color="000000"/>
              <w:right w:val="single" w:sz="4" w:space="0" w:color="000000"/>
            </w:tcBorders>
            <w:shd w:val="clear" w:color="000000" w:fill="FFFFFF"/>
            <w:vAlign w:val="bottom"/>
            <w:hideMark/>
          </w:tcPr>
          <w:p w14:paraId="1444F2FF" w14:textId="42F4A26B"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Гагарина 1</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42AD16B" w14:textId="486C9479"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0,015</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69B0B2DC" w14:textId="4FAF52FA"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291</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ACA9C95" w14:textId="140F1844"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4,365</w:t>
            </w:r>
          </w:p>
        </w:tc>
        <w:tc>
          <w:tcPr>
            <w:tcW w:w="1816" w:type="dxa"/>
            <w:vMerge/>
            <w:tcBorders>
              <w:left w:val="single" w:sz="4" w:space="0" w:color="auto"/>
              <w:right w:val="single" w:sz="4" w:space="0" w:color="auto"/>
            </w:tcBorders>
            <w:shd w:val="clear" w:color="000000" w:fill="FFFFFF"/>
          </w:tcPr>
          <w:p w14:paraId="09E5C0DF"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0BCA3A7E" w14:textId="77777777" w:rsidTr="004E5A17">
        <w:trPr>
          <w:trHeight w:val="647"/>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71C3738"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w:t>
            </w:r>
          </w:p>
        </w:tc>
        <w:tc>
          <w:tcPr>
            <w:tcW w:w="2977" w:type="dxa"/>
            <w:tcBorders>
              <w:top w:val="nil"/>
              <w:left w:val="single" w:sz="4" w:space="0" w:color="000000"/>
              <w:bottom w:val="single" w:sz="4" w:space="0" w:color="000000"/>
              <w:right w:val="single" w:sz="4" w:space="0" w:color="000000"/>
            </w:tcBorders>
            <w:shd w:val="clear" w:color="000000" w:fill="FFFFFF"/>
            <w:vAlign w:val="bottom"/>
            <w:hideMark/>
          </w:tcPr>
          <w:p w14:paraId="107F4985" w14:textId="004FB10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Гагарина 2</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E3435A0" w14:textId="77479A9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0,021</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33FA31D0" w14:textId="22229B35"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320</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2055C79D" w14:textId="24A9041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6,72</w:t>
            </w:r>
          </w:p>
        </w:tc>
        <w:tc>
          <w:tcPr>
            <w:tcW w:w="1816" w:type="dxa"/>
            <w:vMerge/>
            <w:tcBorders>
              <w:left w:val="single" w:sz="4" w:space="0" w:color="auto"/>
              <w:right w:val="single" w:sz="4" w:space="0" w:color="auto"/>
            </w:tcBorders>
            <w:shd w:val="clear" w:color="000000" w:fill="FFFFFF"/>
          </w:tcPr>
          <w:p w14:paraId="15D79DB7"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0E95D4FE" w14:textId="77777777" w:rsidTr="003C52EC">
        <w:trPr>
          <w:trHeight w:val="271"/>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6832B269" w14:textId="77777777" w:rsidR="00D70E4E"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5</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7BF360A6" w14:textId="04103A9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Центральная 3</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42CFBFD5" w14:textId="04868932"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0,002</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36FF2E37" w14:textId="030DC26B"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416</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769CB3AB" w14:textId="41E825DD"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0,832</w:t>
            </w:r>
          </w:p>
        </w:tc>
        <w:tc>
          <w:tcPr>
            <w:tcW w:w="1816" w:type="dxa"/>
            <w:vMerge/>
            <w:tcBorders>
              <w:left w:val="single" w:sz="4" w:space="0" w:color="auto"/>
              <w:right w:val="single" w:sz="4" w:space="0" w:color="auto"/>
            </w:tcBorders>
            <w:shd w:val="clear" w:color="000000" w:fill="FFFFFF"/>
          </w:tcPr>
          <w:p w14:paraId="74A59018"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0DE82F61" w14:textId="77777777" w:rsidTr="003C52EC">
        <w:trPr>
          <w:trHeight w:val="307"/>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2518D9E2"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6</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456B8320" w14:textId="0B22A54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Центральная 5</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48923C2A" w14:textId="2EA3DBD9"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0,052</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2D1AF36C" w14:textId="02016276"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405</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7DF939BE" w14:textId="0A2B04D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21,06</w:t>
            </w:r>
          </w:p>
        </w:tc>
        <w:tc>
          <w:tcPr>
            <w:tcW w:w="1816" w:type="dxa"/>
            <w:tcBorders>
              <w:left w:val="single" w:sz="4" w:space="0" w:color="auto"/>
              <w:right w:val="single" w:sz="4" w:space="0" w:color="auto"/>
            </w:tcBorders>
            <w:shd w:val="clear" w:color="000000" w:fill="FFFFFF"/>
          </w:tcPr>
          <w:p w14:paraId="5D29211D"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349AC749" w14:textId="77777777" w:rsidTr="003C52EC">
        <w:trPr>
          <w:trHeight w:val="302"/>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1F6E478D"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7</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64BB9F3F" w14:textId="2F1A5D2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Центральная 12Б</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0CD9287B" w14:textId="6752BB04"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0,041</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01F29C14" w14:textId="2F645F08"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500</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535A50E1" w14:textId="389E7A9B"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20,5</w:t>
            </w:r>
          </w:p>
        </w:tc>
        <w:tc>
          <w:tcPr>
            <w:tcW w:w="1816" w:type="dxa"/>
            <w:tcBorders>
              <w:left w:val="single" w:sz="4" w:space="0" w:color="auto"/>
              <w:right w:val="single" w:sz="4" w:space="0" w:color="auto"/>
            </w:tcBorders>
            <w:shd w:val="clear" w:color="000000" w:fill="FFFFFF"/>
          </w:tcPr>
          <w:p w14:paraId="4ADDA89F"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121F02F8" w14:textId="77777777" w:rsidTr="00CA08D1">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30DC0819"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lastRenderedPageBreak/>
              <w:t>8</w:t>
            </w:r>
          </w:p>
        </w:tc>
        <w:tc>
          <w:tcPr>
            <w:tcW w:w="2977" w:type="dxa"/>
            <w:tcBorders>
              <w:top w:val="nil"/>
              <w:left w:val="single" w:sz="4" w:space="0" w:color="000000"/>
              <w:bottom w:val="single" w:sz="4" w:space="0" w:color="auto"/>
              <w:right w:val="single" w:sz="4" w:space="0" w:color="000000"/>
            </w:tcBorders>
            <w:shd w:val="clear" w:color="000000" w:fill="FFFFFF"/>
            <w:vAlign w:val="bottom"/>
          </w:tcPr>
          <w:p w14:paraId="042F72FD" w14:textId="2BEA710D"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Мира 1</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2B5B0776" w14:textId="7EE8D666"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0,008</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5E3A1281" w14:textId="32D26C8E"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217</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74E4DA7E" w14:textId="4D9B5675"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1,736</w:t>
            </w:r>
          </w:p>
        </w:tc>
        <w:tc>
          <w:tcPr>
            <w:tcW w:w="1816" w:type="dxa"/>
            <w:tcBorders>
              <w:left w:val="single" w:sz="4" w:space="0" w:color="auto"/>
              <w:right w:val="single" w:sz="4" w:space="0" w:color="auto"/>
            </w:tcBorders>
            <w:shd w:val="clear" w:color="000000" w:fill="FFFFFF"/>
          </w:tcPr>
          <w:p w14:paraId="0A9F08BD"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7991952B" w14:textId="77777777" w:rsidTr="00CA08D1">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4AC1A26F" w14:textId="77777777" w:rsidR="00D70E4E" w:rsidRPr="00D15F75"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9</w:t>
            </w:r>
          </w:p>
        </w:tc>
        <w:tc>
          <w:tcPr>
            <w:tcW w:w="2977" w:type="dxa"/>
            <w:tcBorders>
              <w:top w:val="single" w:sz="4" w:space="0" w:color="auto"/>
              <w:left w:val="single" w:sz="4" w:space="0" w:color="000000"/>
              <w:bottom w:val="single" w:sz="4" w:space="0" w:color="auto"/>
              <w:right w:val="single" w:sz="4" w:space="0" w:color="auto"/>
            </w:tcBorders>
            <w:shd w:val="clear" w:color="000000" w:fill="FFFFFF"/>
            <w:vAlign w:val="bottom"/>
          </w:tcPr>
          <w:p w14:paraId="01815AF6" w14:textId="5AA2908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ул.Лесная,5</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5A8B52A7" w14:textId="5675210B"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0,042</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2DEEAEDB" w14:textId="5B509C4C"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83</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8B6D2DD" w14:textId="3E88E8A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3,486</w:t>
            </w:r>
          </w:p>
        </w:tc>
        <w:tc>
          <w:tcPr>
            <w:tcW w:w="1816" w:type="dxa"/>
            <w:tcBorders>
              <w:left w:val="single" w:sz="4" w:space="0" w:color="auto"/>
              <w:right w:val="single" w:sz="4" w:space="0" w:color="auto"/>
            </w:tcBorders>
            <w:shd w:val="clear" w:color="000000" w:fill="FFFFFF"/>
          </w:tcPr>
          <w:p w14:paraId="58C430D1"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10DDCE05" w14:textId="77777777" w:rsidTr="00CA08D1">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3F7802AE" w14:textId="5A94FBC8" w:rsidR="00D70E4E"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10</w:t>
            </w:r>
          </w:p>
        </w:tc>
        <w:tc>
          <w:tcPr>
            <w:tcW w:w="2977" w:type="dxa"/>
            <w:tcBorders>
              <w:top w:val="single" w:sz="4" w:space="0" w:color="auto"/>
              <w:left w:val="single" w:sz="4" w:space="0" w:color="000000"/>
              <w:bottom w:val="single" w:sz="4" w:space="0" w:color="000000"/>
              <w:right w:val="single" w:sz="4" w:space="0" w:color="000000"/>
            </w:tcBorders>
            <w:shd w:val="clear" w:color="000000" w:fill="FFFFFF"/>
            <w:vAlign w:val="bottom"/>
          </w:tcPr>
          <w:p w14:paraId="7A0BA8D8" w14:textId="668176C4"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Центральная 1</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2C596C4B" w14:textId="0FB619E5"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0,025</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7D9C3C9A" w14:textId="255113E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469</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6DCDEB76" w14:textId="3274325F"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11,725</w:t>
            </w:r>
          </w:p>
        </w:tc>
        <w:tc>
          <w:tcPr>
            <w:tcW w:w="1816" w:type="dxa"/>
            <w:tcBorders>
              <w:left w:val="single" w:sz="4" w:space="0" w:color="auto"/>
              <w:right w:val="single" w:sz="4" w:space="0" w:color="auto"/>
            </w:tcBorders>
            <w:shd w:val="clear" w:color="000000" w:fill="FFFFFF"/>
          </w:tcPr>
          <w:p w14:paraId="0FCEF01A"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4D92D56D" w14:textId="77777777" w:rsidTr="003C52EC">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28354E9D" w14:textId="41AA927C" w:rsidR="00D70E4E"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11</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2015AABD" w14:textId="04987D92"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Лесная  (Баня ИК-17)</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7A43D5FF" w14:textId="61787B5B"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0,007</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17758077" w14:textId="2EBD309E"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161</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11CE0D34" w14:textId="2AFEE987"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1,127</w:t>
            </w:r>
          </w:p>
        </w:tc>
        <w:tc>
          <w:tcPr>
            <w:tcW w:w="1816" w:type="dxa"/>
            <w:tcBorders>
              <w:left w:val="single" w:sz="4" w:space="0" w:color="auto"/>
              <w:right w:val="single" w:sz="4" w:space="0" w:color="auto"/>
            </w:tcBorders>
            <w:shd w:val="clear" w:color="000000" w:fill="FFFFFF"/>
          </w:tcPr>
          <w:p w14:paraId="28DD51AB" w14:textId="5A66FAFD" w:rsidR="00D70E4E" w:rsidRPr="00D15F75" w:rsidRDefault="00AA0764" w:rsidP="00D70E4E">
            <w:pPr>
              <w:spacing w:after="0" w:line="240" w:lineRule="auto"/>
              <w:jc w:val="center"/>
              <w:rPr>
                <w:rFonts w:ascii="Times New Roman" w:hAnsi="Times New Roman"/>
                <w:color w:val="000000"/>
                <w:sz w:val="20"/>
                <w:szCs w:val="20"/>
                <w:lang w:val="ru-RU" w:eastAsia="ru-RU"/>
              </w:rPr>
            </w:pPr>
            <w:r w:rsidRPr="00AA0764">
              <w:rPr>
                <w:rFonts w:ascii="Times New Roman" w:hAnsi="Times New Roman"/>
                <w:b/>
                <w:color w:val="000000"/>
                <w:sz w:val="24"/>
                <w:szCs w:val="24"/>
                <w:lang w:val="ru-RU" w:eastAsia="ru-RU"/>
              </w:rPr>
              <w:t>233,361</w:t>
            </w:r>
          </w:p>
        </w:tc>
      </w:tr>
      <w:tr w:rsidR="00D70E4E" w:rsidRPr="00D15F75" w14:paraId="3F384357" w14:textId="77777777" w:rsidTr="003C52EC">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15129B4E" w14:textId="0FD4B783" w:rsidR="00D70E4E"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12</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05DCB79C" w14:textId="63ECCF12" w:rsidR="00D70E4E" w:rsidRPr="004E5A17"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 xml:space="preserve">ул. Центральная </w:t>
            </w:r>
            <w:r>
              <w:rPr>
                <w:rFonts w:ascii="Times New Roman" w:hAnsi="Times New Roman"/>
                <w:color w:val="000000"/>
                <w:sz w:val="20"/>
                <w:szCs w:val="20"/>
                <w:lang w:val="ru-RU" w:eastAsia="ru-RU"/>
              </w:rPr>
              <w:t xml:space="preserve"> </w:t>
            </w:r>
            <w:r w:rsidRPr="00D70E4E">
              <w:rPr>
                <w:rFonts w:ascii="Times New Roman" w:hAnsi="Times New Roman"/>
                <w:color w:val="000000"/>
                <w:sz w:val="20"/>
                <w:szCs w:val="20"/>
                <w:lang w:val="ru-RU" w:eastAsia="ru-RU"/>
              </w:rPr>
              <w:t>Клуб</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7F7C9EF4" w14:textId="220283B4"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0,056</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6AEAFB30" w14:textId="1051A88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453</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53B346B7" w14:textId="27BA02C7"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25,368</w:t>
            </w:r>
          </w:p>
        </w:tc>
        <w:tc>
          <w:tcPr>
            <w:tcW w:w="1816" w:type="dxa"/>
            <w:tcBorders>
              <w:left w:val="single" w:sz="4" w:space="0" w:color="auto"/>
              <w:right w:val="single" w:sz="4" w:space="0" w:color="auto"/>
            </w:tcBorders>
            <w:shd w:val="clear" w:color="000000" w:fill="FFFFFF"/>
          </w:tcPr>
          <w:p w14:paraId="1FACB213"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65FA6D00" w14:textId="77777777" w:rsidTr="003C52EC">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6C7C4289" w14:textId="280D05DB" w:rsidR="00D70E4E"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13</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76116B1E" w14:textId="55834CA2"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Пожарная часть</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154746BA" w14:textId="291FBE3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0,043</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6A71058A" w14:textId="260962B0"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425</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0CEE7346" w14:textId="511BBDF9"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18,275</w:t>
            </w:r>
          </w:p>
        </w:tc>
        <w:tc>
          <w:tcPr>
            <w:tcW w:w="1816" w:type="dxa"/>
            <w:tcBorders>
              <w:left w:val="single" w:sz="4" w:space="0" w:color="auto"/>
              <w:right w:val="single" w:sz="4" w:space="0" w:color="auto"/>
            </w:tcBorders>
            <w:shd w:val="clear" w:color="000000" w:fill="FFFFFF"/>
          </w:tcPr>
          <w:p w14:paraId="32C90CBD"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D70E4E" w:rsidRPr="00D15F75" w14:paraId="2C26D900" w14:textId="77777777" w:rsidTr="003C52EC">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533477A2" w14:textId="2327BEB9" w:rsidR="00D70E4E" w:rsidRDefault="00D70E4E" w:rsidP="00D70E4E">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14</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1EDE6B81" w14:textId="41D02163"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ул. Центральная 12Б</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55CEEBAF" w14:textId="689DA6A8"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0,041</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7E347EC6" w14:textId="3053D09A"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EF068D7" w14:textId="1A7660F1" w:rsidR="00D70E4E" w:rsidRPr="00D15F75" w:rsidRDefault="00D70E4E" w:rsidP="00D70E4E">
            <w:pPr>
              <w:spacing w:after="160" w:line="259" w:lineRule="auto"/>
              <w:jc w:val="center"/>
              <w:rPr>
                <w:rFonts w:ascii="Times New Roman" w:hAnsi="Times New Roman"/>
                <w:color w:val="000000"/>
                <w:sz w:val="20"/>
                <w:szCs w:val="20"/>
                <w:lang w:val="ru-RU" w:eastAsia="ru-RU"/>
              </w:rPr>
            </w:pPr>
            <w:r w:rsidRPr="00D70E4E">
              <w:rPr>
                <w:rFonts w:ascii="Times New Roman" w:hAnsi="Times New Roman"/>
                <w:color w:val="000000"/>
                <w:sz w:val="20"/>
                <w:szCs w:val="20"/>
                <w:lang w:val="ru-RU" w:eastAsia="ru-RU"/>
              </w:rPr>
              <w:t>0</w:t>
            </w:r>
          </w:p>
        </w:tc>
        <w:tc>
          <w:tcPr>
            <w:tcW w:w="1816" w:type="dxa"/>
            <w:tcBorders>
              <w:left w:val="single" w:sz="4" w:space="0" w:color="auto"/>
              <w:right w:val="single" w:sz="4" w:space="0" w:color="auto"/>
            </w:tcBorders>
            <w:shd w:val="clear" w:color="000000" w:fill="FFFFFF"/>
          </w:tcPr>
          <w:p w14:paraId="27F2E423" w14:textId="77777777" w:rsidR="00D70E4E" w:rsidRPr="00D15F75" w:rsidRDefault="00D70E4E" w:rsidP="00D70E4E">
            <w:pPr>
              <w:spacing w:after="0" w:line="240" w:lineRule="auto"/>
              <w:jc w:val="center"/>
              <w:rPr>
                <w:rFonts w:ascii="Times New Roman" w:hAnsi="Times New Roman"/>
                <w:color w:val="000000"/>
                <w:sz w:val="20"/>
                <w:szCs w:val="20"/>
                <w:lang w:val="ru-RU" w:eastAsia="ru-RU"/>
              </w:rPr>
            </w:pPr>
          </w:p>
        </w:tc>
      </w:tr>
      <w:tr w:rsidR="003C52EC" w:rsidRPr="00D15F75" w14:paraId="111AF351" w14:textId="77777777" w:rsidTr="0089275B">
        <w:trPr>
          <w:trHeight w:val="210"/>
          <w:jc w:val="center"/>
        </w:trPr>
        <w:tc>
          <w:tcPr>
            <w:tcW w:w="3490"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1148B41" w14:textId="77777777" w:rsidR="003C52EC" w:rsidRPr="00032E70" w:rsidRDefault="003C52EC" w:rsidP="003C52EC">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ИТОГО</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6C2F2789" w14:textId="4E454721" w:rsidR="003C52EC" w:rsidRPr="00032E70" w:rsidRDefault="004E5A17" w:rsidP="003C52EC">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1,287</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center"/>
          </w:tcPr>
          <w:p w14:paraId="680C9453" w14:textId="620AF179" w:rsidR="003C52EC" w:rsidRPr="00032E70" w:rsidRDefault="00D70E4E" w:rsidP="003C52EC">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3997</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center"/>
          </w:tcPr>
          <w:p w14:paraId="45A3212C" w14:textId="7345FF68" w:rsidR="003C52EC" w:rsidRPr="00032E70" w:rsidRDefault="00D70E4E" w:rsidP="003C52EC">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300,335</w:t>
            </w:r>
          </w:p>
        </w:tc>
        <w:tc>
          <w:tcPr>
            <w:tcW w:w="1816" w:type="dxa"/>
            <w:tcBorders>
              <w:left w:val="single" w:sz="4" w:space="0" w:color="auto"/>
              <w:bottom w:val="single" w:sz="4" w:space="0" w:color="auto"/>
              <w:right w:val="single" w:sz="4" w:space="0" w:color="auto"/>
            </w:tcBorders>
            <w:shd w:val="clear" w:color="000000" w:fill="FFFFFF"/>
          </w:tcPr>
          <w:p w14:paraId="1E3C79D7"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p>
        </w:tc>
      </w:tr>
    </w:tbl>
    <w:p w14:paraId="51F52578" w14:textId="77777777" w:rsidR="00C55C8B" w:rsidRDefault="00C55C8B" w:rsidP="00A63158">
      <w:pPr>
        <w:widowControl w:val="0"/>
        <w:autoSpaceDE w:val="0"/>
        <w:autoSpaceDN w:val="0"/>
        <w:adjustRightInd w:val="0"/>
        <w:spacing w:after="0" w:line="240" w:lineRule="auto"/>
        <w:ind w:firstLine="709"/>
        <w:jc w:val="both"/>
        <w:rPr>
          <w:rFonts w:ascii="Times New Roman" w:hAnsi="Times New Roman"/>
          <w:sz w:val="24"/>
          <w:szCs w:val="24"/>
          <w:lang w:val="ru-RU"/>
        </w:rPr>
      </w:pPr>
    </w:p>
    <w:p w14:paraId="44AB4B87" w14:textId="0596CF7F" w:rsidR="00D15F75" w:rsidRPr="00B27EEE" w:rsidRDefault="00D15F75" w:rsidP="00D15F7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B27EEE">
        <w:rPr>
          <w:rFonts w:ascii="Times New Roman" w:hAnsi="Times New Roman"/>
          <w:color w:val="000000"/>
          <w:sz w:val="24"/>
          <w:szCs w:val="24"/>
          <w:lang w:val="ru-RU"/>
        </w:rPr>
        <w:t xml:space="preserve">= </w:t>
      </w:r>
      <w:r w:rsidR="00D70E4E">
        <w:rPr>
          <w:rFonts w:ascii="Times New Roman" w:hAnsi="Times New Roman"/>
          <w:color w:val="000000"/>
          <w:sz w:val="24"/>
          <w:szCs w:val="24"/>
          <w:lang w:val="ru-RU"/>
        </w:rPr>
        <w:t>1,28</w:t>
      </w:r>
      <w:r w:rsidR="00B27EEE" w:rsidRPr="00B27EEE">
        <w:rPr>
          <w:rFonts w:ascii="Times New Roman" w:hAnsi="Times New Roman"/>
          <w:color w:val="000000"/>
          <w:sz w:val="24"/>
          <w:szCs w:val="24"/>
          <w:lang w:val="ru-RU"/>
        </w:rPr>
        <w:t>7</w:t>
      </w:r>
      <w:r w:rsidRPr="00B27EEE">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oMath>
      <w:r w:rsidRPr="00B27EEE">
        <w:rPr>
          <w:rFonts w:ascii="Times New Roman" w:hAnsi="Times New Roman"/>
          <w:color w:val="000000"/>
          <w:sz w:val="24"/>
          <w:szCs w:val="24"/>
          <w:lang w:val="ru-RU"/>
        </w:rPr>
        <w:t>=</w:t>
      </w:r>
      <w:r w:rsidR="00D70E4E">
        <w:rPr>
          <w:rFonts w:ascii="Times New Roman" w:hAnsi="Times New Roman"/>
          <w:color w:val="000000"/>
          <w:sz w:val="24"/>
          <w:szCs w:val="24"/>
          <w:lang w:val="ru-RU"/>
        </w:rPr>
        <w:t xml:space="preserve"> 300,335</w:t>
      </w:r>
      <w:r w:rsidRPr="00B27EEE">
        <w:rPr>
          <w:rFonts w:ascii="Times New Roman" w:hAnsi="Times New Roman"/>
          <w:color w:val="000000"/>
          <w:sz w:val="24"/>
          <w:szCs w:val="24"/>
          <w:lang w:val="ru-RU"/>
        </w:rPr>
        <w:t xml:space="preserve"> Гкал</w:t>
      </w:r>
      <w:r w:rsidRPr="00B27EEE">
        <w:rPr>
          <w:rFonts w:ascii="Times New Roman" w:hAnsi="Times New Roman"/>
          <w:color w:val="000000"/>
          <w:sz w:val="20"/>
          <w:szCs w:val="20"/>
          <w:lang w:val="ru-RU"/>
        </w:rPr>
        <w:t>·</w:t>
      </w:r>
      <w:r w:rsidRPr="00B27EEE">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7A7D5933" w14:textId="77777777" w:rsidR="00D15F75" w:rsidRPr="00B27EEE" w:rsidRDefault="00D15F75" w:rsidP="00D15F7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p>
    <w:p w14:paraId="35D3ED98" w14:textId="722FEE4D" w:rsidR="00D15F75" w:rsidRPr="00B27EEE" w:rsidRDefault="00D15F75" w:rsidP="00D15F75">
      <w:pPr>
        <w:widowControl w:val="0"/>
        <w:autoSpaceDE w:val="0"/>
        <w:autoSpaceDN w:val="0"/>
        <w:adjustRightInd w:val="0"/>
        <w:spacing w:after="0" w:line="240" w:lineRule="auto"/>
        <w:ind w:left="740"/>
        <w:jc w:val="both"/>
        <w:rPr>
          <w:rFonts w:ascii="Times New Roman" w:hAnsi="Times New Roman"/>
          <w:sz w:val="24"/>
          <w:szCs w:val="24"/>
          <w:lang w:val="ru-RU"/>
        </w:rPr>
      </w:pPr>
      <w:r w:rsidRPr="00B27EEE">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R</m:t>
                </m:r>
              </m:e>
              <m:sub>
                <m:r>
                  <w:rPr>
                    <w:rFonts w:ascii="Cambria Math" w:hAnsi="Cambria Math"/>
                    <w:sz w:val="24"/>
                    <w:szCs w:val="24"/>
                    <w:lang w:val="ru-RU"/>
                  </w:rPr>
                  <m:t>ср</m:t>
                </m:r>
              </m:sub>
            </m:sSub>
          </m:e>
        </m:acc>
        <m:r>
          <w:rPr>
            <w:rFonts w:ascii="Cambria Math" w:hAnsi="Cambria Math"/>
            <w:sz w:val="24"/>
            <w:szCs w:val="24"/>
            <w:lang w:val="ru-RU"/>
          </w:rPr>
          <m:t>=</m:t>
        </m:r>
        <m:f>
          <m:fPr>
            <m:type m:val="skw"/>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num>
          <m:den>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den>
        </m:f>
        <m:r>
          <w:rPr>
            <w:rFonts w:ascii="Cambria Math" w:hAnsi="Cambria Math"/>
            <w:sz w:val="24"/>
            <w:szCs w:val="24"/>
            <w:lang w:val="ru-RU"/>
          </w:rPr>
          <m:t>=</m:t>
        </m:r>
        <m:r>
          <m:rPr>
            <m:sty m:val="p"/>
          </m:rPr>
          <w:rPr>
            <w:rFonts w:ascii="Cambria Math" w:hAnsi="Cambria Math"/>
            <w:color w:val="000000"/>
            <w:sz w:val="24"/>
            <w:szCs w:val="20"/>
            <w:lang w:val="ru-RU" w:eastAsia="ru-RU"/>
          </w:rPr>
          <m:t>300,335</m:t>
        </m:r>
        <m:r>
          <w:rPr>
            <w:rFonts w:ascii="Cambria Math" w:hAnsi="Cambria Math"/>
            <w:sz w:val="24"/>
            <w:szCs w:val="24"/>
            <w:lang w:val="ru-RU"/>
          </w:rPr>
          <m:t xml:space="preserve">/1,287=233,361 </m:t>
        </m:r>
      </m:oMath>
      <w:r w:rsidRPr="00B27EEE">
        <w:rPr>
          <w:rFonts w:ascii="Times New Roman" w:hAnsi="Times New Roman"/>
          <w:sz w:val="24"/>
          <w:szCs w:val="24"/>
          <w:lang w:val="ru-RU"/>
        </w:rPr>
        <w:t>м.</w:t>
      </w:r>
    </w:p>
    <w:p w14:paraId="1E4EA1A2" w14:textId="2BF9A650" w:rsidR="00D15F75" w:rsidRDefault="00D15F75" w:rsidP="00D15F75">
      <w:pPr>
        <w:widowControl w:val="0"/>
        <w:autoSpaceDE w:val="0"/>
        <w:autoSpaceDN w:val="0"/>
        <w:adjustRightInd w:val="0"/>
        <w:spacing w:after="0" w:line="240" w:lineRule="auto"/>
        <w:ind w:firstLine="709"/>
        <w:jc w:val="both"/>
        <w:rPr>
          <w:rFonts w:ascii="Times New Roman" w:hAnsi="Times New Roman"/>
          <w:sz w:val="24"/>
          <w:szCs w:val="24"/>
          <w:lang w:val="ru-RU"/>
        </w:rPr>
      </w:pPr>
      <w:r w:rsidRPr="00B27EEE">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равному </w:t>
      </w:r>
      <w:r w:rsidR="00D26DC3">
        <w:rPr>
          <w:rFonts w:ascii="Times New Roman" w:hAnsi="Times New Roman"/>
          <w:color w:val="000000"/>
          <w:sz w:val="24"/>
          <w:szCs w:val="24"/>
          <w:lang w:val="ru-RU"/>
        </w:rPr>
        <w:t>469</w:t>
      </w:r>
      <w:r w:rsidRPr="00B27EEE">
        <w:rPr>
          <w:rFonts w:ascii="Times New Roman" w:hAnsi="Times New Roman"/>
          <w:color w:val="000000"/>
          <w:sz w:val="20"/>
          <w:szCs w:val="20"/>
          <w:lang w:val="ru-RU"/>
        </w:rPr>
        <w:t xml:space="preserve"> </w:t>
      </w:r>
      <w:r w:rsidRPr="00B27EEE">
        <w:rPr>
          <w:rFonts w:ascii="Times New Roman" w:hAnsi="Times New Roman"/>
          <w:color w:val="000000"/>
          <w:sz w:val="24"/>
          <w:szCs w:val="21"/>
          <w:lang w:val="ru-RU"/>
        </w:rPr>
        <w:t>м (</w:t>
      </w:r>
      <w:r w:rsidRPr="00B27EEE">
        <w:rPr>
          <w:rFonts w:ascii="Times New Roman" w:hAnsi="Times New Roman"/>
          <w:sz w:val="24"/>
          <w:szCs w:val="24"/>
          <w:lang w:val="ru-RU"/>
        </w:rPr>
        <w:t xml:space="preserve">ул. </w:t>
      </w:r>
      <w:r w:rsidR="00B27EEE" w:rsidRPr="00B27EEE">
        <w:rPr>
          <w:rFonts w:ascii="Times New Roman" w:hAnsi="Times New Roman"/>
          <w:sz w:val="24"/>
          <w:szCs w:val="24"/>
          <w:lang w:val="ru-RU"/>
        </w:rPr>
        <w:t>Центральная,</w:t>
      </w:r>
      <w:r w:rsidRPr="00B27EEE">
        <w:rPr>
          <w:rFonts w:ascii="Times New Roman" w:hAnsi="Times New Roman"/>
          <w:sz w:val="24"/>
          <w:szCs w:val="24"/>
          <w:lang w:val="ru-RU"/>
        </w:rPr>
        <w:t xml:space="preserve"> </w:t>
      </w:r>
      <w:r w:rsidR="00B27EEE" w:rsidRPr="00B27EEE">
        <w:rPr>
          <w:rFonts w:ascii="Times New Roman" w:hAnsi="Times New Roman"/>
          <w:sz w:val="24"/>
          <w:szCs w:val="24"/>
          <w:lang w:val="ru-RU"/>
        </w:rPr>
        <w:t>1</w:t>
      </w:r>
      <w:r w:rsidRPr="00B27EEE">
        <w:rPr>
          <w:rFonts w:ascii="Times New Roman" w:hAnsi="Times New Roman"/>
          <w:sz w:val="24"/>
          <w:szCs w:val="24"/>
          <w:lang w:val="ru-RU"/>
        </w:rPr>
        <w:t>).</w:t>
      </w:r>
    </w:p>
    <w:p w14:paraId="499B8D48" w14:textId="77777777" w:rsidR="00C55C8B" w:rsidRDefault="00C55C8B" w:rsidP="00A63158">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6F87DD4B" w14:textId="77777777" w:rsidR="00D15F75" w:rsidRPr="00F23A54" w:rsidRDefault="00D15F75" w:rsidP="00D15F7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Радиус эффективного теплоснабжения котельной</w:t>
      </w:r>
      <w:r w:rsidR="00BC23A4">
        <w:rPr>
          <w:rFonts w:ascii="Times New Roman" w:hAnsi="Times New Roman"/>
          <w:sz w:val="24"/>
          <w:lang w:val="ru-RU"/>
        </w:rPr>
        <w:t xml:space="preserve"> №4,</w:t>
      </w:r>
      <w:r w:rsidRPr="00F23A54">
        <w:rPr>
          <w:rFonts w:ascii="Times New Roman" w:hAnsi="Times New Roman"/>
          <w:sz w:val="24"/>
          <w:lang w:val="ru-RU"/>
        </w:rPr>
        <w:t xml:space="preserve"> </w:t>
      </w:r>
      <w:r w:rsidR="009C5718">
        <w:rPr>
          <w:rFonts w:ascii="Times New Roman" w:hAnsi="Times New Roman"/>
          <w:color w:val="000000"/>
          <w:sz w:val="24"/>
          <w:szCs w:val="23"/>
          <w:lang w:val="ru-RU"/>
        </w:rPr>
        <w:t>п. Парца</w:t>
      </w:r>
      <w:r>
        <w:rPr>
          <w:rFonts w:ascii="Times New Roman" w:hAnsi="Times New Roman"/>
          <w:sz w:val="24"/>
          <w:lang w:val="ru-RU"/>
        </w:rPr>
        <w:t xml:space="preserve"> </w:t>
      </w:r>
      <w:r w:rsidRPr="00F23A54">
        <w:rPr>
          <w:rFonts w:ascii="Times New Roman" w:hAnsi="Times New Roman"/>
          <w:sz w:val="24"/>
          <w:lang w:val="ru-RU"/>
        </w:rPr>
        <w:t>представлен</w:t>
      </w:r>
      <w:r w:rsidR="00BC23A4">
        <w:rPr>
          <w:rFonts w:ascii="Times New Roman" w:hAnsi="Times New Roman"/>
          <w:sz w:val="24"/>
          <w:lang w:val="ru-RU"/>
        </w:rPr>
        <w:t>а</w:t>
      </w:r>
      <w:r w:rsidRPr="00F23A54">
        <w:rPr>
          <w:rFonts w:ascii="Times New Roman" w:hAnsi="Times New Roman"/>
          <w:sz w:val="24"/>
          <w:lang w:val="ru-RU"/>
        </w:rPr>
        <w:t xml:space="preserve"> в таблице</w:t>
      </w:r>
      <w:r>
        <w:rPr>
          <w:rFonts w:ascii="Times New Roman" w:hAnsi="Times New Roman"/>
          <w:sz w:val="24"/>
          <w:lang w:val="ru-RU"/>
        </w:rPr>
        <w:t xml:space="preserve"> 1.</w:t>
      </w:r>
      <w:r w:rsidR="00F66B9E">
        <w:rPr>
          <w:rFonts w:ascii="Times New Roman" w:hAnsi="Times New Roman"/>
          <w:sz w:val="24"/>
          <w:lang w:val="ru-RU"/>
        </w:rPr>
        <w:t>20</w:t>
      </w:r>
      <w:r>
        <w:rPr>
          <w:rFonts w:ascii="Times New Roman" w:hAnsi="Times New Roman"/>
          <w:sz w:val="24"/>
          <w:lang w:val="ru-RU"/>
        </w:rPr>
        <w:t>.</w:t>
      </w:r>
    </w:p>
    <w:p w14:paraId="4A4173CA" w14:textId="77777777" w:rsidR="00D15F75" w:rsidRDefault="00D15F75" w:rsidP="00D15F7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C550C1">
        <w:rPr>
          <w:rFonts w:ascii="Times New Roman" w:hAnsi="Times New Roman"/>
          <w:sz w:val="24"/>
          <w:szCs w:val="24"/>
          <w:lang w:val="ru-RU"/>
        </w:rPr>
        <w:t>Таблица 1.</w:t>
      </w:r>
      <w:r w:rsidR="00F66B9E">
        <w:rPr>
          <w:rFonts w:ascii="Times New Roman" w:hAnsi="Times New Roman"/>
          <w:sz w:val="24"/>
          <w:szCs w:val="24"/>
          <w:lang w:val="ru-RU"/>
        </w:rPr>
        <w:t>20</w:t>
      </w:r>
      <w:r w:rsidRPr="00C550C1">
        <w:rPr>
          <w:rFonts w:ascii="Times New Roman" w:hAnsi="Times New Roman"/>
          <w:sz w:val="24"/>
          <w:szCs w:val="24"/>
          <w:lang w:val="ru-RU"/>
        </w:rPr>
        <w:t>.</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837"/>
        <w:gridCol w:w="1308"/>
        <w:gridCol w:w="1777"/>
        <w:gridCol w:w="1814"/>
        <w:gridCol w:w="1814"/>
      </w:tblGrid>
      <w:tr w:rsidR="00D15F75" w:rsidRPr="00B6671B" w14:paraId="42380BD6" w14:textId="77777777" w:rsidTr="00E16BE0">
        <w:trPr>
          <w:trHeight w:val="1590"/>
          <w:jc w:val="center"/>
        </w:trPr>
        <w:tc>
          <w:tcPr>
            <w:tcW w:w="513" w:type="dxa"/>
            <w:shd w:val="clear" w:color="auto" w:fill="FFFFFF"/>
            <w:vAlign w:val="center"/>
            <w:hideMark/>
          </w:tcPr>
          <w:p w14:paraId="4C03FBCD"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 п/п</w:t>
            </w:r>
          </w:p>
        </w:tc>
        <w:tc>
          <w:tcPr>
            <w:tcW w:w="2837" w:type="dxa"/>
            <w:shd w:val="clear" w:color="auto" w:fill="FFFFFF"/>
            <w:vAlign w:val="center"/>
            <w:hideMark/>
          </w:tcPr>
          <w:p w14:paraId="4FDFC522"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Наименование потребителя</w:t>
            </w:r>
          </w:p>
        </w:tc>
        <w:tc>
          <w:tcPr>
            <w:tcW w:w="1308" w:type="dxa"/>
            <w:shd w:val="clear" w:color="auto" w:fill="FFFFFF"/>
            <w:vAlign w:val="center"/>
            <w:hideMark/>
          </w:tcPr>
          <w:p w14:paraId="569A8523"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Расчетная тепловая нагрузка, </w:t>
            </w:r>
            <m:oMath>
              <m:sSub>
                <m:sSubPr>
                  <m:ctrlPr>
                    <w:rPr>
                      <w:rFonts w:ascii="Cambria Math" w:hAnsi="Cambria Math"/>
                      <w:i/>
                      <w:szCs w:val="24"/>
                      <w:lang w:val="ru-RU" w:eastAsia="ru-RU"/>
                    </w:rPr>
                  </m:ctrlPr>
                </m:sSubPr>
                <m:e>
                  <m:r>
                    <w:rPr>
                      <w:rFonts w:ascii="Cambria Math" w:hAnsi="Cambria Math"/>
                      <w:szCs w:val="24"/>
                      <w:lang w:val="ru-RU" w:eastAsia="ru-RU"/>
                    </w:rPr>
                    <m:t>Q</m:t>
                  </m:r>
                </m:e>
                <m:sub>
                  <m:r>
                    <w:rPr>
                      <w:rFonts w:ascii="Cambria Math" w:hAnsi="Cambria Math"/>
                      <w:szCs w:val="24"/>
                      <w:lang w:val="ru-RU" w:eastAsia="ru-RU"/>
                    </w:rPr>
                    <m:t>час</m:t>
                  </m:r>
                </m:sub>
              </m:sSub>
              <m:r>
                <w:rPr>
                  <w:rFonts w:ascii="Cambria Math" w:hAnsi="Cambria Math"/>
                  <w:szCs w:val="24"/>
                  <w:lang w:val="ru-RU" w:eastAsia="ru-RU"/>
                </w:rPr>
                <m:t xml:space="preserve">, </m:t>
              </m:r>
            </m:oMath>
            <w:r w:rsidRPr="00D15F75">
              <w:rPr>
                <w:rFonts w:ascii="Times New Roman" w:hAnsi="Times New Roman"/>
                <w:color w:val="000000"/>
                <w:szCs w:val="24"/>
                <w:lang w:val="ru-RU" w:eastAsia="ru-RU"/>
              </w:rPr>
              <w:t>Гкал/ч</w:t>
            </w:r>
          </w:p>
        </w:tc>
        <w:tc>
          <w:tcPr>
            <w:tcW w:w="1777" w:type="dxa"/>
            <w:shd w:val="clear" w:color="auto" w:fill="FFFFFF"/>
            <w:vAlign w:val="center"/>
            <w:hideMark/>
          </w:tcPr>
          <w:p w14:paraId="00F27D1D"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Вектор (расстояние от источника тепла до точки ее присоединения), </w:t>
            </w:r>
            <m:oMath>
              <m:sSub>
                <m:sSubPr>
                  <m:ctrlPr>
                    <w:rPr>
                      <w:rFonts w:ascii="Cambria Math" w:hAnsi="Cambria Math"/>
                      <w:i/>
                      <w:szCs w:val="24"/>
                      <w:lang w:val="ru-RU" w:eastAsia="ru-RU"/>
                    </w:rPr>
                  </m:ctrlPr>
                </m:sSubPr>
                <m:e>
                  <m:r>
                    <w:rPr>
                      <w:rFonts w:ascii="Cambria Math" w:hAnsi="Cambria Math"/>
                      <w:szCs w:val="24"/>
                      <w:lang w:val="ru-RU" w:eastAsia="ru-RU"/>
                    </w:rPr>
                    <m:t>l</m:t>
                  </m:r>
                </m:e>
                <m:sub>
                  <m:r>
                    <w:rPr>
                      <w:rFonts w:ascii="Cambria Math" w:hAnsi="Cambria Math"/>
                      <w:szCs w:val="24"/>
                      <w:lang w:val="ru-RU" w:eastAsia="ru-RU"/>
                    </w:rPr>
                    <m:t>i</m:t>
                  </m:r>
                </m:sub>
              </m:sSub>
            </m:oMath>
            <w:r w:rsidRPr="00D15F75">
              <w:rPr>
                <w:rFonts w:ascii="Times New Roman" w:hAnsi="Times New Roman"/>
                <w:szCs w:val="24"/>
                <w:lang w:val="ru-RU" w:eastAsia="ru-RU"/>
              </w:rPr>
              <w:t xml:space="preserve"> , м</w:t>
            </w:r>
          </w:p>
        </w:tc>
        <w:tc>
          <w:tcPr>
            <w:tcW w:w="1814" w:type="dxa"/>
            <w:shd w:val="clear" w:color="auto" w:fill="FFFFFF"/>
            <w:vAlign w:val="center"/>
          </w:tcPr>
          <w:p w14:paraId="71B67C80"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Момент тепловой нагрузки относительно источника теплоснабжения</w:t>
            </w:r>
            <w:r w:rsidRPr="00D15F75">
              <w:rPr>
                <w:rFonts w:ascii="Times New Roman" w:hAnsi="Times New Roman"/>
                <w:color w:val="000000"/>
                <w:szCs w:val="24"/>
                <w:lang w:val="ru-RU" w:eastAsia="ru-RU"/>
              </w:rPr>
              <w:t xml:space="preserve">, </w:t>
            </w:r>
            <m:oMath>
              <m:sSub>
                <m:sSubPr>
                  <m:ctrlPr>
                    <w:rPr>
                      <w:rFonts w:ascii="Cambria Math" w:hAnsi="Cambria Math"/>
                      <w:i/>
                      <w:szCs w:val="24"/>
                      <w:lang w:val="ru-RU" w:eastAsia="ru-RU"/>
                    </w:rPr>
                  </m:ctrlPr>
                </m:sSubPr>
                <m:e>
                  <m:r>
                    <w:rPr>
                      <w:rFonts w:ascii="Cambria Math" w:hAnsi="Cambria Math"/>
                      <w:szCs w:val="24"/>
                      <w:lang w:val="ru-RU" w:eastAsia="ru-RU"/>
                    </w:rPr>
                    <m:t>Z</m:t>
                  </m:r>
                </m:e>
                <m:sub>
                  <m:r>
                    <w:rPr>
                      <w:rFonts w:ascii="Cambria Math" w:hAnsi="Cambria Math"/>
                      <w:szCs w:val="24"/>
                      <w:lang w:val="ru-RU" w:eastAsia="ru-RU"/>
                    </w:rPr>
                    <m:t>T</m:t>
                  </m:r>
                </m:sub>
              </m:sSub>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Гкал·км/ч</w:t>
            </w:r>
          </w:p>
        </w:tc>
        <w:tc>
          <w:tcPr>
            <w:tcW w:w="1814" w:type="dxa"/>
            <w:shd w:val="clear" w:color="auto" w:fill="FFFFFF"/>
          </w:tcPr>
          <w:p w14:paraId="00D338D6" w14:textId="77777777" w:rsidR="00D15F75" w:rsidRPr="00D15F75" w:rsidRDefault="00D15F75" w:rsidP="00D15F75">
            <w:pPr>
              <w:spacing w:after="0" w:line="240" w:lineRule="auto"/>
              <w:jc w:val="center"/>
              <w:rPr>
                <w:rFonts w:ascii="Times New Roman" w:hAnsi="Times New Roman"/>
                <w:szCs w:val="24"/>
                <w:lang w:val="ru-RU" w:eastAsia="ru-RU"/>
              </w:rPr>
            </w:pPr>
            <w:r w:rsidRPr="00D15F75">
              <w:rPr>
                <w:rFonts w:ascii="Times New Roman" w:hAnsi="Times New Roman"/>
                <w:color w:val="000000"/>
                <w:szCs w:val="24"/>
                <w:lang w:val="ru-RU" w:eastAsia="ru-RU"/>
              </w:rPr>
              <w:t xml:space="preserve">Средний радиус теплоснабжения, </w:t>
            </w:r>
            <m:oMath>
              <m:acc>
                <m:accPr>
                  <m:chr m:val="̅"/>
                  <m:ctrlPr>
                    <w:rPr>
                      <w:rFonts w:ascii="Cambria Math" w:hAnsi="Cambria Math"/>
                      <w:i/>
                      <w:szCs w:val="24"/>
                      <w:lang w:val="ru-RU" w:eastAsia="ru-RU"/>
                    </w:rPr>
                  </m:ctrlPr>
                </m:accPr>
                <m:e>
                  <m:sSub>
                    <m:sSubPr>
                      <m:ctrlPr>
                        <w:rPr>
                          <w:rFonts w:ascii="Cambria Math" w:hAnsi="Cambria Math"/>
                          <w:i/>
                          <w:szCs w:val="24"/>
                          <w:lang w:val="ru-RU" w:eastAsia="ru-RU"/>
                        </w:rPr>
                      </m:ctrlPr>
                    </m:sSubPr>
                    <m:e>
                      <m:r>
                        <w:rPr>
                          <w:rFonts w:ascii="Cambria Math" w:hAnsi="Cambria Math"/>
                          <w:szCs w:val="24"/>
                          <w:lang w:val="ru-RU" w:eastAsia="ru-RU"/>
                        </w:rPr>
                        <m:t>R</m:t>
                      </m:r>
                    </m:e>
                    <m:sub>
                      <m:r>
                        <w:rPr>
                          <w:rFonts w:ascii="Cambria Math" w:hAnsi="Cambria Math"/>
                          <w:szCs w:val="24"/>
                          <w:lang w:val="ru-RU" w:eastAsia="ru-RU"/>
                        </w:rPr>
                        <m:t>ср</m:t>
                      </m:r>
                    </m:sub>
                  </m:sSub>
                </m:e>
              </m:acc>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м</w:t>
            </w:r>
          </w:p>
        </w:tc>
      </w:tr>
      <w:tr w:rsidR="001E1E1F" w:rsidRPr="00032E70" w14:paraId="42BCBD44" w14:textId="77777777" w:rsidTr="00FF1583">
        <w:trPr>
          <w:trHeight w:val="286"/>
          <w:jc w:val="center"/>
        </w:trPr>
        <w:tc>
          <w:tcPr>
            <w:tcW w:w="513" w:type="dxa"/>
            <w:shd w:val="clear" w:color="000000" w:fill="FFFFFF"/>
            <w:hideMark/>
          </w:tcPr>
          <w:p w14:paraId="7B2ADD04" w14:textId="77777777" w:rsidR="001E1E1F" w:rsidRPr="00E16BE0" w:rsidRDefault="001E1E1F" w:rsidP="001E1E1F">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w:t>
            </w:r>
          </w:p>
        </w:tc>
        <w:tc>
          <w:tcPr>
            <w:tcW w:w="2837" w:type="dxa"/>
            <w:tcBorders>
              <w:top w:val="single" w:sz="4" w:space="0" w:color="000000"/>
              <w:left w:val="single" w:sz="4" w:space="0" w:color="000000"/>
              <w:bottom w:val="single" w:sz="4" w:space="0" w:color="000000"/>
              <w:right w:val="single" w:sz="4" w:space="0" w:color="000000"/>
            </w:tcBorders>
            <w:shd w:val="clear" w:color="000000" w:fill="FFFFFF"/>
            <w:vAlign w:val="bottom"/>
          </w:tcPr>
          <w:p w14:paraId="366DEAAC" w14:textId="2001A0A8" w:rsidR="001E1E1F"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БПБ</w:t>
            </w:r>
          </w:p>
        </w:tc>
        <w:tc>
          <w:tcPr>
            <w:tcW w:w="1308" w:type="dxa"/>
            <w:tcBorders>
              <w:top w:val="single" w:sz="4" w:space="0" w:color="000000"/>
              <w:left w:val="nil"/>
              <w:bottom w:val="single" w:sz="4" w:space="0" w:color="000000"/>
              <w:right w:val="single" w:sz="4" w:space="0" w:color="000000"/>
            </w:tcBorders>
            <w:shd w:val="clear" w:color="000000" w:fill="FFFFFF"/>
            <w:vAlign w:val="bottom"/>
          </w:tcPr>
          <w:p w14:paraId="31D0AB04" w14:textId="797D1A94" w:rsidR="001E1E1F" w:rsidRPr="00E16BE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0,037</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vAlign w:val="bottom"/>
          </w:tcPr>
          <w:p w14:paraId="2D3D8CD3" w14:textId="60519E3E" w:rsidR="001E1E1F"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885,9</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bottom"/>
          </w:tcPr>
          <w:p w14:paraId="2D50425C" w14:textId="3630A32A" w:rsidR="001E1E1F" w:rsidRPr="00E16BE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32,426</w:t>
            </w:r>
          </w:p>
        </w:tc>
        <w:tc>
          <w:tcPr>
            <w:tcW w:w="1814" w:type="dxa"/>
            <w:vMerge w:val="restart"/>
            <w:shd w:val="clear" w:color="000000" w:fill="FFFFFF"/>
          </w:tcPr>
          <w:p w14:paraId="7B0E96BD"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p w14:paraId="79B9D043"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p w14:paraId="68778110"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p w14:paraId="4B9F4437"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p>
          <w:p w14:paraId="65433920" w14:textId="77777777" w:rsidR="001E1E1F" w:rsidRDefault="00084854" w:rsidP="001E1E1F">
            <w:pPr>
              <w:spacing w:after="160" w:line="259" w:lineRule="auto"/>
              <w:jc w:val="center"/>
              <w:rPr>
                <w:rFonts w:ascii="Times New Roman" w:hAnsi="Times New Roman"/>
                <w:b/>
                <w:color w:val="000000"/>
                <w:sz w:val="24"/>
                <w:szCs w:val="24"/>
                <w:lang w:val="ru-RU" w:eastAsia="ru-RU"/>
              </w:rPr>
            </w:pPr>
            <w:r>
              <w:rPr>
                <w:rFonts w:ascii="Times New Roman" w:hAnsi="Times New Roman"/>
                <w:b/>
                <w:color w:val="000000"/>
                <w:sz w:val="24"/>
                <w:szCs w:val="24"/>
                <w:lang w:val="ru-RU" w:eastAsia="ru-RU"/>
              </w:rPr>
              <w:t>560,721</w:t>
            </w:r>
          </w:p>
          <w:p w14:paraId="436D8D9F"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571F04D0"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001B6B3E"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0ABA29EB"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1FC4C39F"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74DACBF3"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4A446CED"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54635018"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00F7DB05"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5D4CC8F7"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1B79EF71"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09387C6A"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40A15E14"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7773AD59"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5DD9CFC4"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7318AC56" w14:textId="77777777" w:rsidR="00084854" w:rsidRDefault="00084854" w:rsidP="001E1E1F">
            <w:pPr>
              <w:spacing w:after="160" w:line="259" w:lineRule="auto"/>
              <w:jc w:val="center"/>
              <w:rPr>
                <w:rFonts w:ascii="Times New Roman" w:hAnsi="Times New Roman"/>
                <w:b/>
                <w:color w:val="000000"/>
                <w:sz w:val="24"/>
                <w:szCs w:val="24"/>
                <w:lang w:val="ru-RU" w:eastAsia="ru-RU"/>
              </w:rPr>
            </w:pPr>
          </w:p>
          <w:p w14:paraId="3808C00E" w14:textId="037A6A7D" w:rsidR="00084854" w:rsidRPr="00084854" w:rsidRDefault="00084854" w:rsidP="001E1E1F">
            <w:pPr>
              <w:spacing w:after="160" w:line="259" w:lineRule="auto"/>
              <w:jc w:val="center"/>
              <w:rPr>
                <w:rFonts w:ascii="Times New Roman" w:hAnsi="Times New Roman"/>
                <w:b/>
                <w:color w:val="000000"/>
                <w:sz w:val="24"/>
                <w:szCs w:val="24"/>
                <w:lang w:val="ru-RU" w:eastAsia="ru-RU"/>
              </w:rPr>
            </w:pPr>
            <w:r>
              <w:rPr>
                <w:rFonts w:ascii="Times New Roman" w:hAnsi="Times New Roman"/>
                <w:b/>
                <w:color w:val="000000"/>
                <w:sz w:val="24"/>
                <w:szCs w:val="24"/>
                <w:lang w:val="ru-RU" w:eastAsia="ru-RU"/>
              </w:rPr>
              <w:t>560,721</w:t>
            </w:r>
          </w:p>
        </w:tc>
      </w:tr>
      <w:tr w:rsidR="001E1E1F" w:rsidRPr="00032E70" w14:paraId="5EDB9F20" w14:textId="77777777" w:rsidTr="00FF1583">
        <w:trPr>
          <w:trHeight w:val="286"/>
          <w:jc w:val="center"/>
        </w:trPr>
        <w:tc>
          <w:tcPr>
            <w:tcW w:w="513" w:type="dxa"/>
            <w:shd w:val="clear" w:color="000000" w:fill="FFFFFF"/>
            <w:hideMark/>
          </w:tcPr>
          <w:p w14:paraId="5DB5ADEC"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DDE16DF" w14:textId="4F71AB6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Магазин</w:t>
            </w:r>
          </w:p>
        </w:tc>
        <w:tc>
          <w:tcPr>
            <w:tcW w:w="1308" w:type="dxa"/>
            <w:tcBorders>
              <w:top w:val="nil"/>
              <w:left w:val="nil"/>
              <w:bottom w:val="single" w:sz="4" w:space="0" w:color="000000"/>
              <w:right w:val="single" w:sz="4" w:space="0" w:color="000000"/>
            </w:tcBorders>
            <w:shd w:val="clear" w:color="000000" w:fill="FFFFFF"/>
            <w:vAlign w:val="bottom"/>
          </w:tcPr>
          <w:p w14:paraId="6C201E35" w14:textId="56C91B1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0,013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2733D61C" w14:textId="02F058A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810</w:t>
            </w:r>
          </w:p>
        </w:tc>
        <w:tc>
          <w:tcPr>
            <w:tcW w:w="1814" w:type="dxa"/>
            <w:tcBorders>
              <w:top w:val="nil"/>
              <w:left w:val="single" w:sz="4" w:space="0" w:color="auto"/>
              <w:bottom w:val="single" w:sz="4" w:space="0" w:color="auto"/>
              <w:right w:val="single" w:sz="4" w:space="0" w:color="auto"/>
            </w:tcBorders>
            <w:shd w:val="clear" w:color="auto" w:fill="auto"/>
            <w:vAlign w:val="bottom"/>
          </w:tcPr>
          <w:p w14:paraId="0AA9B795" w14:textId="5985C2B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10,796</w:t>
            </w:r>
          </w:p>
        </w:tc>
        <w:tc>
          <w:tcPr>
            <w:tcW w:w="1814" w:type="dxa"/>
            <w:vMerge/>
            <w:shd w:val="clear" w:color="000000" w:fill="FFFFFF"/>
          </w:tcPr>
          <w:p w14:paraId="2BF48694"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0768AD3C" w14:textId="77777777" w:rsidTr="00FF1583">
        <w:trPr>
          <w:trHeight w:val="286"/>
          <w:jc w:val="center"/>
        </w:trPr>
        <w:tc>
          <w:tcPr>
            <w:tcW w:w="513" w:type="dxa"/>
            <w:shd w:val="clear" w:color="000000" w:fill="FFFFFF"/>
            <w:hideMark/>
          </w:tcPr>
          <w:p w14:paraId="2A7473C8"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08A7B60" w14:textId="7C20C2D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Закройный цех</w:t>
            </w:r>
          </w:p>
        </w:tc>
        <w:tc>
          <w:tcPr>
            <w:tcW w:w="1308" w:type="dxa"/>
            <w:tcBorders>
              <w:top w:val="nil"/>
              <w:left w:val="nil"/>
              <w:bottom w:val="single" w:sz="4" w:space="0" w:color="000000"/>
              <w:right w:val="single" w:sz="4" w:space="0" w:color="000000"/>
            </w:tcBorders>
            <w:shd w:val="clear" w:color="000000" w:fill="FFFFFF"/>
            <w:vAlign w:val="bottom"/>
          </w:tcPr>
          <w:p w14:paraId="6BABE2CC" w14:textId="0FE0175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C288C8B" w14:textId="7B8B4A8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232</w:t>
            </w:r>
          </w:p>
        </w:tc>
        <w:tc>
          <w:tcPr>
            <w:tcW w:w="1814" w:type="dxa"/>
            <w:tcBorders>
              <w:top w:val="nil"/>
              <w:left w:val="single" w:sz="4" w:space="0" w:color="auto"/>
              <w:bottom w:val="single" w:sz="4" w:space="0" w:color="auto"/>
              <w:right w:val="single" w:sz="4" w:space="0" w:color="auto"/>
            </w:tcBorders>
            <w:shd w:val="clear" w:color="auto" w:fill="auto"/>
            <w:vAlign w:val="bottom"/>
          </w:tcPr>
          <w:p w14:paraId="7AA481A4" w14:textId="29B73DC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17,593</w:t>
            </w:r>
          </w:p>
        </w:tc>
        <w:tc>
          <w:tcPr>
            <w:tcW w:w="1814" w:type="dxa"/>
            <w:vMerge/>
            <w:shd w:val="clear" w:color="000000" w:fill="FFFFFF"/>
          </w:tcPr>
          <w:p w14:paraId="140E65EB"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151A35D" w14:textId="77777777" w:rsidTr="00FF1583">
        <w:trPr>
          <w:trHeight w:val="286"/>
          <w:jc w:val="center"/>
        </w:trPr>
        <w:tc>
          <w:tcPr>
            <w:tcW w:w="513" w:type="dxa"/>
            <w:shd w:val="clear" w:color="000000" w:fill="FFFFFF"/>
            <w:hideMark/>
          </w:tcPr>
          <w:p w14:paraId="55CA8780"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5BD15E3" w14:textId="22EB241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 xml:space="preserve">Цех4 </w:t>
            </w:r>
          </w:p>
        </w:tc>
        <w:tc>
          <w:tcPr>
            <w:tcW w:w="1308" w:type="dxa"/>
            <w:tcBorders>
              <w:top w:val="nil"/>
              <w:left w:val="nil"/>
              <w:bottom w:val="single" w:sz="4" w:space="0" w:color="000000"/>
              <w:right w:val="single" w:sz="4" w:space="0" w:color="000000"/>
            </w:tcBorders>
            <w:shd w:val="clear" w:color="000000" w:fill="FFFFFF"/>
            <w:vAlign w:val="bottom"/>
          </w:tcPr>
          <w:p w14:paraId="51FD7DE1" w14:textId="31D5546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4D30778" w14:textId="75C9538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344</w:t>
            </w:r>
          </w:p>
        </w:tc>
        <w:tc>
          <w:tcPr>
            <w:tcW w:w="1814" w:type="dxa"/>
            <w:tcBorders>
              <w:top w:val="nil"/>
              <w:left w:val="single" w:sz="4" w:space="0" w:color="auto"/>
              <w:bottom w:val="single" w:sz="4" w:space="0" w:color="auto"/>
              <w:right w:val="single" w:sz="4" w:space="0" w:color="auto"/>
            </w:tcBorders>
            <w:shd w:val="clear" w:color="auto" w:fill="auto"/>
            <w:vAlign w:val="bottom"/>
          </w:tcPr>
          <w:p w14:paraId="2ED23B32" w14:textId="47956AC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0,497</w:t>
            </w:r>
          </w:p>
        </w:tc>
        <w:tc>
          <w:tcPr>
            <w:tcW w:w="1814" w:type="dxa"/>
            <w:vMerge/>
            <w:shd w:val="clear" w:color="000000" w:fill="FFFFFF"/>
          </w:tcPr>
          <w:p w14:paraId="5235B445"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DCC9D80" w14:textId="77777777" w:rsidTr="00E16BE0">
        <w:trPr>
          <w:trHeight w:val="286"/>
          <w:jc w:val="center"/>
        </w:trPr>
        <w:tc>
          <w:tcPr>
            <w:tcW w:w="513" w:type="dxa"/>
            <w:shd w:val="clear" w:color="000000" w:fill="FFFFFF"/>
          </w:tcPr>
          <w:p w14:paraId="63F520FE"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DFF9401" w14:textId="60132A5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Штаб</w:t>
            </w:r>
          </w:p>
        </w:tc>
        <w:tc>
          <w:tcPr>
            <w:tcW w:w="1308" w:type="dxa"/>
            <w:tcBorders>
              <w:top w:val="nil"/>
              <w:left w:val="nil"/>
              <w:bottom w:val="single" w:sz="4" w:space="0" w:color="000000"/>
              <w:right w:val="single" w:sz="4" w:space="0" w:color="000000"/>
            </w:tcBorders>
            <w:shd w:val="clear" w:color="000000" w:fill="FFFFFF"/>
            <w:vAlign w:val="bottom"/>
          </w:tcPr>
          <w:p w14:paraId="60DDBB22" w14:textId="5A4D07C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0,069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5610036" w14:textId="4A2D67B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398</w:t>
            </w:r>
          </w:p>
        </w:tc>
        <w:tc>
          <w:tcPr>
            <w:tcW w:w="1814" w:type="dxa"/>
            <w:tcBorders>
              <w:top w:val="nil"/>
              <w:left w:val="single" w:sz="4" w:space="0" w:color="auto"/>
              <w:bottom w:val="single" w:sz="4" w:space="0" w:color="auto"/>
              <w:right w:val="single" w:sz="4" w:space="0" w:color="auto"/>
            </w:tcBorders>
            <w:shd w:val="clear" w:color="auto" w:fill="auto"/>
            <w:vAlign w:val="bottom"/>
          </w:tcPr>
          <w:p w14:paraId="6551F0EE" w14:textId="4AF0F67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27,473</w:t>
            </w:r>
          </w:p>
        </w:tc>
        <w:tc>
          <w:tcPr>
            <w:tcW w:w="1814" w:type="dxa"/>
            <w:vMerge/>
            <w:shd w:val="clear" w:color="000000" w:fill="FFFFFF"/>
          </w:tcPr>
          <w:p w14:paraId="1394C816"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16B417EA" w14:textId="77777777" w:rsidTr="00E16BE0">
        <w:trPr>
          <w:trHeight w:val="286"/>
          <w:jc w:val="center"/>
        </w:trPr>
        <w:tc>
          <w:tcPr>
            <w:tcW w:w="513" w:type="dxa"/>
            <w:shd w:val="clear" w:color="000000" w:fill="FFFFFF"/>
          </w:tcPr>
          <w:p w14:paraId="3DC32977"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31A9EA3" w14:textId="5831316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Цех2</w:t>
            </w:r>
          </w:p>
        </w:tc>
        <w:tc>
          <w:tcPr>
            <w:tcW w:w="1308" w:type="dxa"/>
            <w:tcBorders>
              <w:top w:val="nil"/>
              <w:left w:val="nil"/>
              <w:bottom w:val="single" w:sz="4" w:space="0" w:color="000000"/>
              <w:right w:val="single" w:sz="4" w:space="0" w:color="000000"/>
            </w:tcBorders>
            <w:shd w:val="clear" w:color="000000" w:fill="FFFFFF"/>
            <w:vAlign w:val="bottom"/>
          </w:tcPr>
          <w:p w14:paraId="2F4495FA" w14:textId="7240B51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0,201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53A6B97" w14:textId="192C911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422</w:t>
            </w:r>
          </w:p>
        </w:tc>
        <w:tc>
          <w:tcPr>
            <w:tcW w:w="1814" w:type="dxa"/>
            <w:tcBorders>
              <w:top w:val="nil"/>
              <w:left w:val="single" w:sz="4" w:space="0" w:color="auto"/>
              <w:bottom w:val="single" w:sz="4" w:space="0" w:color="auto"/>
              <w:right w:val="single" w:sz="4" w:space="0" w:color="auto"/>
            </w:tcBorders>
            <w:shd w:val="clear" w:color="auto" w:fill="auto"/>
            <w:vAlign w:val="bottom"/>
          </w:tcPr>
          <w:p w14:paraId="5D3E738B" w14:textId="5DC7195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85,019</w:t>
            </w:r>
          </w:p>
        </w:tc>
        <w:tc>
          <w:tcPr>
            <w:tcW w:w="1814" w:type="dxa"/>
            <w:vMerge/>
            <w:shd w:val="clear" w:color="000000" w:fill="FFFFFF"/>
          </w:tcPr>
          <w:p w14:paraId="3FE386B8"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502E609B" w14:textId="77777777" w:rsidTr="00E16BE0">
        <w:trPr>
          <w:trHeight w:val="286"/>
          <w:jc w:val="center"/>
        </w:trPr>
        <w:tc>
          <w:tcPr>
            <w:tcW w:w="513" w:type="dxa"/>
            <w:shd w:val="clear" w:color="000000" w:fill="FFFFFF"/>
          </w:tcPr>
          <w:p w14:paraId="16062209"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4546553" w14:textId="376F7B6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Конц.цех (механический)</w:t>
            </w:r>
          </w:p>
        </w:tc>
        <w:tc>
          <w:tcPr>
            <w:tcW w:w="1308" w:type="dxa"/>
            <w:tcBorders>
              <w:top w:val="nil"/>
              <w:left w:val="nil"/>
              <w:bottom w:val="single" w:sz="4" w:space="0" w:color="000000"/>
              <w:right w:val="single" w:sz="4" w:space="0" w:color="000000"/>
            </w:tcBorders>
            <w:shd w:val="clear" w:color="000000" w:fill="FFFFFF"/>
            <w:vAlign w:val="bottom"/>
          </w:tcPr>
          <w:p w14:paraId="34BFE184" w14:textId="4ADD449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0,037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03B5FEB" w14:textId="3A23ED5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421</w:t>
            </w:r>
          </w:p>
        </w:tc>
        <w:tc>
          <w:tcPr>
            <w:tcW w:w="1814" w:type="dxa"/>
            <w:tcBorders>
              <w:top w:val="nil"/>
              <w:left w:val="single" w:sz="4" w:space="0" w:color="auto"/>
              <w:bottom w:val="single" w:sz="4" w:space="0" w:color="auto"/>
              <w:right w:val="single" w:sz="4" w:space="0" w:color="auto"/>
            </w:tcBorders>
            <w:shd w:val="clear" w:color="auto" w:fill="auto"/>
            <w:vAlign w:val="bottom"/>
          </w:tcPr>
          <w:p w14:paraId="40DB817A" w14:textId="0F55923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15,685</w:t>
            </w:r>
          </w:p>
        </w:tc>
        <w:tc>
          <w:tcPr>
            <w:tcW w:w="1814" w:type="dxa"/>
            <w:vMerge/>
            <w:shd w:val="clear" w:color="000000" w:fill="FFFFFF"/>
          </w:tcPr>
          <w:p w14:paraId="40030D9F"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1821431" w14:textId="77777777" w:rsidTr="00E16BE0">
        <w:trPr>
          <w:trHeight w:val="286"/>
          <w:jc w:val="center"/>
        </w:trPr>
        <w:tc>
          <w:tcPr>
            <w:tcW w:w="513" w:type="dxa"/>
            <w:shd w:val="clear" w:color="000000" w:fill="FFFFFF"/>
          </w:tcPr>
          <w:p w14:paraId="1E3CFDF7"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4E7B689" w14:textId="259CC3C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 xml:space="preserve">Цех 1 </w:t>
            </w:r>
          </w:p>
        </w:tc>
        <w:tc>
          <w:tcPr>
            <w:tcW w:w="1308" w:type="dxa"/>
            <w:tcBorders>
              <w:top w:val="nil"/>
              <w:left w:val="nil"/>
              <w:bottom w:val="single" w:sz="4" w:space="0" w:color="000000"/>
              <w:right w:val="single" w:sz="4" w:space="0" w:color="000000"/>
            </w:tcBorders>
            <w:shd w:val="clear" w:color="000000" w:fill="FFFFFF"/>
            <w:vAlign w:val="bottom"/>
          </w:tcPr>
          <w:p w14:paraId="68527C62" w14:textId="0A0F4CE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0,020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F7ABAE8" w14:textId="60D7909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444</w:t>
            </w:r>
          </w:p>
        </w:tc>
        <w:tc>
          <w:tcPr>
            <w:tcW w:w="1814" w:type="dxa"/>
            <w:tcBorders>
              <w:top w:val="nil"/>
              <w:left w:val="single" w:sz="4" w:space="0" w:color="auto"/>
              <w:bottom w:val="single" w:sz="4" w:space="0" w:color="auto"/>
              <w:right w:val="single" w:sz="4" w:space="0" w:color="auto"/>
            </w:tcBorders>
            <w:shd w:val="clear" w:color="auto" w:fill="auto"/>
            <w:vAlign w:val="bottom"/>
          </w:tcPr>
          <w:p w14:paraId="6261210F" w14:textId="48D1C7D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8,791</w:t>
            </w:r>
          </w:p>
        </w:tc>
        <w:tc>
          <w:tcPr>
            <w:tcW w:w="1814" w:type="dxa"/>
            <w:vMerge/>
            <w:shd w:val="clear" w:color="000000" w:fill="FFFFFF"/>
          </w:tcPr>
          <w:p w14:paraId="433E20EE"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5426B041" w14:textId="77777777" w:rsidTr="00E16BE0">
        <w:trPr>
          <w:trHeight w:val="286"/>
          <w:jc w:val="center"/>
        </w:trPr>
        <w:tc>
          <w:tcPr>
            <w:tcW w:w="513" w:type="dxa"/>
            <w:shd w:val="clear" w:color="000000" w:fill="FFFFFF"/>
          </w:tcPr>
          <w:p w14:paraId="364D6B73"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lastRenderedPageBreak/>
              <w:t>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31FF7D6" w14:textId="08055EA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Штаб ик14</w:t>
            </w:r>
          </w:p>
        </w:tc>
        <w:tc>
          <w:tcPr>
            <w:tcW w:w="1308" w:type="dxa"/>
            <w:tcBorders>
              <w:top w:val="nil"/>
              <w:left w:val="nil"/>
              <w:bottom w:val="single" w:sz="4" w:space="0" w:color="000000"/>
              <w:right w:val="single" w:sz="4" w:space="0" w:color="000000"/>
            </w:tcBorders>
            <w:shd w:val="clear" w:color="000000" w:fill="FFFFFF"/>
            <w:vAlign w:val="bottom"/>
          </w:tcPr>
          <w:p w14:paraId="0C73BD83" w14:textId="510D23B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0,083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F3A0C3A" w14:textId="32EB7F2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170</w:t>
            </w:r>
          </w:p>
        </w:tc>
        <w:tc>
          <w:tcPr>
            <w:tcW w:w="1814" w:type="dxa"/>
            <w:tcBorders>
              <w:top w:val="nil"/>
              <w:left w:val="single" w:sz="4" w:space="0" w:color="auto"/>
              <w:bottom w:val="single" w:sz="4" w:space="0" w:color="auto"/>
              <w:right w:val="single" w:sz="4" w:space="0" w:color="auto"/>
            </w:tcBorders>
            <w:shd w:val="clear" w:color="auto" w:fill="auto"/>
            <w:vAlign w:val="bottom"/>
          </w:tcPr>
          <w:p w14:paraId="00F3EB69" w14:textId="0F7A006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14,164</w:t>
            </w:r>
          </w:p>
        </w:tc>
        <w:tc>
          <w:tcPr>
            <w:tcW w:w="1814" w:type="dxa"/>
            <w:vMerge/>
            <w:shd w:val="clear" w:color="000000" w:fill="FFFFFF"/>
          </w:tcPr>
          <w:p w14:paraId="289AC28F"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0F99FDD6" w14:textId="77777777" w:rsidTr="00E16BE0">
        <w:trPr>
          <w:trHeight w:val="286"/>
          <w:jc w:val="center"/>
        </w:trPr>
        <w:tc>
          <w:tcPr>
            <w:tcW w:w="513" w:type="dxa"/>
            <w:shd w:val="clear" w:color="000000" w:fill="FFFFFF"/>
          </w:tcPr>
          <w:p w14:paraId="6B449DD1"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267482C" w14:textId="002088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 №3</w:t>
            </w:r>
          </w:p>
        </w:tc>
        <w:tc>
          <w:tcPr>
            <w:tcW w:w="1308" w:type="dxa"/>
            <w:tcBorders>
              <w:top w:val="nil"/>
              <w:left w:val="nil"/>
              <w:bottom w:val="single" w:sz="4" w:space="0" w:color="000000"/>
              <w:right w:val="single" w:sz="4" w:space="0" w:color="000000"/>
            </w:tcBorders>
            <w:shd w:val="clear" w:color="000000" w:fill="FFFFFF"/>
            <w:vAlign w:val="bottom"/>
          </w:tcPr>
          <w:p w14:paraId="0F489388" w14:textId="7B1FF44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0,074</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E50902F" w14:textId="566DD48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334</w:t>
            </w:r>
          </w:p>
        </w:tc>
        <w:tc>
          <w:tcPr>
            <w:tcW w:w="1814" w:type="dxa"/>
            <w:tcBorders>
              <w:top w:val="nil"/>
              <w:left w:val="single" w:sz="4" w:space="0" w:color="auto"/>
              <w:bottom w:val="single" w:sz="4" w:space="0" w:color="auto"/>
              <w:right w:val="single" w:sz="4" w:space="0" w:color="auto"/>
            </w:tcBorders>
            <w:shd w:val="clear" w:color="auto" w:fill="auto"/>
            <w:vAlign w:val="bottom"/>
          </w:tcPr>
          <w:p w14:paraId="23B85BBA" w14:textId="4E7EC42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24,646</w:t>
            </w:r>
          </w:p>
        </w:tc>
        <w:tc>
          <w:tcPr>
            <w:tcW w:w="1814" w:type="dxa"/>
            <w:vMerge/>
            <w:shd w:val="clear" w:color="000000" w:fill="FFFFFF"/>
          </w:tcPr>
          <w:p w14:paraId="72A3C3C3"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3525BF25" w14:textId="77777777" w:rsidTr="00E16BE0">
        <w:trPr>
          <w:trHeight w:val="286"/>
          <w:jc w:val="center"/>
        </w:trPr>
        <w:tc>
          <w:tcPr>
            <w:tcW w:w="513" w:type="dxa"/>
            <w:shd w:val="clear" w:color="000000" w:fill="FFFFFF"/>
          </w:tcPr>
          <w:p w14:paraId="21ABC719"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601C114" w14:textId="13EC1B3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ДПНК</w:t>
            </w:r>
          </w:p>
        </w:tc>
        <w:tc>
          <w:tcPr>
            <w:tcW w:w="1308" w:type="dxa"/>
            <w:tcBorders>
              <w:top w:val="nil"/>
              <w:left w:val="nil"/>
              <w:bottom w:val="single" w:sz="4" w:space="0" w:color="000000"/>
              <w:right w:val="single" w:sz="4" w:space="0" w:color="000000"/>
            </w:tcBorders>
            <w:shd w:val="clear" w:color="000000" w:fill="FFFFFF"/>
            <w:vAlign w:val="bottom"/>
          </w:tcPr>
          <w:p w14:paraId="1C59028C" w14:textId="63DD152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0,016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DC36604" w14:textId="70375A0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351</w:t>
            </w:r>
          </w:p>
        </w:tc>
        <w:tc>
          <w:tcPr>
            <w:tcW w:w="1814" w:type="dxa"/>
            <w:tcBorders>
              <w:top w:val="nil"/>
              <w:left w:val="single" w:sz="4" w:space="0" w:color="auto"/>
              <w:bottom w:val="single" w:sz="4" w:space="0" w:color="auto"/>
              <w:right w:val="single" w:sz="4" w:space="0" w:color="auto"/>
            </w:tcBorders>
            <w:shd w:val="clear" w:color="auto" w:fill="auto"/>
            <w:vAlign w:val="bottom"/>
          </w:tcPr>
          <w:p w14:paraId="6C2D60EC" w14:textId="16861DF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5,673</w:t>
            </w:r>
          </w:p>
        </w:tc>
        <w:tc>
          <w:tcPr>
            <w:tcW w:w="1814" w:type="dxa"/>
            <w:vMerge/>
            <w:shd w:val="clear" w:color="000000" w:fill="FFFFFF"/>
          </w:tcPr>
          <w:p w14:paraId="23EC23C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51D00A82" w14:textId="77777777" w:rsidTr="00E16BE0">
        <w:trPr>
          <w:trHeight w:val="286"/>
          <w:jc w:val="center"/>
        </w:trPr>
        <w:tc>
          <w:tcPr>
            <w:tcW w:w="513" w:type="dxa"/>
            <w:shd w:val="clear" w:color="000000" w:fill="FFFFFF"/>
          </w:tcPr>
          <w:p w14:paraId="0422C237"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4816E4E" w14:textId="3380480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Отряд1</w:t>
            </w:r>
          </w:p>
        </w:tc>
        <w:tc>
          <w:tcPr>
            <w:tcW w:w="1308" w:type="dxa"/>
            <w:tcBorders>
              <w:top w:val="nil"/>
              <w:left w:val="nil"/>
              <w:bottom w:val="single" w:sz="4" w:space="0" w:color="000000"/>
              <w:right w:val="single" w:sz="4" w:space="0" w:color="000000"/>
            </w:tcBorders>
            <w:shd w:val="clear" w:color="000000" w:fill="FFFFFF"/>
            <w:vAlign w:val="bottom"/>
          </w:tcPr>
          <w:p w14:paraId="34717443" w14:textId="5B58722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0,081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F860494" w14:textId="3238F2D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354</w:t>
            </w:r>
          </w:p>
        </w:tc>
        <w:tc>
          <w:tcPr>
            <w:tcW w:w="1814" w:type="dxa"/>
            <w:tcBorders>
              <w:top w:val="nil"/>
              <w:left w:val="single" w:sz="4" w:space="0" w:color="auto"/>
              <w:bottom w:val="single" w:sz="4" w:space="0" w:color="auto"/>
              <w:right w:val="single" w:sz="4" w:space="0" w:color="auto"/>
            </w:tcBorders>
            <w:shd w:val="clear" w:color="auto" w:fill="auto"/>
            <w:vAlign w:val="bottom"/>
          </w:tcPr>
          <w:p w14:paraId="536AA497" w14:textId="4DC8CE9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28,546</w:t>
            </w:r>
          </w:p>
        </w:tc>
        <w:tc>
          <w:tcPr>
            <w:tcW w:w="1814" w:type="dxa"/>
            <w:vMerge/>
            <w:shd w:val="clear" w:color="000000" w:fill="FFFFFF"/>
          </w:tcPr>
          <w:p w14:paraId="3D391464"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8C96B00" w14:textId="77777777" w:rsidTr="00E16BE0">
        <w:trPr>
          <w:trHeight w:val="286"/>
          <w:jc w:val="center"/>
        </w:trPr>
        <w:tc>
          <w:tcPr>
            <w:tcW w:w="513" w:type="dxa"/>
            <w:shd w:val="clear" w:color="000000" w:fill="FFFFFF"/>
          </w:tcPr>
          <w:p w14:paraId="352FF053"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B23647E" w14:textId="6B216B0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Отряд7</w:t>
            </w:r>
          </w:p>
        </w:tc>
        <w:tc>
          <w:tcPr>
            <w:tcW w:w="1308" w:type="dxa"/>
            <w:tcBorders>
              <w:top w:val="nil"/>
              <w:left w:val="nil"/>
              <w:bottom w:val="single" w:sz="4" w:space="0" w:color="000000"/>
              <w:right w:val="single" w:sz="4" w:space="0" w:color="000000"/>
            </w:tcBorders>
            <w:shd w:val="clear" w:color="000000" w:fill="FFFFFF"/>
            <w:vAlign w:val="bottom"/>
          </w:tcPr>
          <w:p w14:paraId="67D2DC0F" w14:textId="7C13282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0,068</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F5124AF" w14:textId="2BAB32D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395</w:t>
            </w:r>
          </w:p>
        </w:tc>
        <w:tc>
          <w:tcPr>
            <w:tcW w:w="1814" w:type="dxa"/>
            <w:tcBorders>
              <w:top w:val="nil"/>
              <w:left w:val="single" w:sz="4" w:space="0" w:color="auto"/>
              <w:bottom w:val="single" w:sz="4" w:space="0" w:color="auto"/>
              <w:right w:val="single" w:sz="4" w:space="0" w:color="auto"/>
            </w:tcBorders>
            <w:shd w:val="clear" w:color="auto" w:fill="auto"/>
            <w:vAlign w:val="bottom"/>
          </w:tcPr>
          <w:p w14:paraId="06F9235F" w14:textId="61C9C80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26,879</w:t>
            </w:r>
          </w:p>
        </w:tc>
        <w:tc>
          <w:tcPr>
            <w:tcW w:w="1814" w:type="dxa"/>
            <w:vMerge/>
            <w:shd w:val="clear" w:color="000000" w:fill="FFFFFF"/>
          </w:tcPr>
          <w:p w14:paraId="1ECEA62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60AAE793" w14:textId="77777777" w:rsidTr="00E16BE0">
        <w:trPr>
          <w:trHeight w:val="286"/>
          <w:jc w:val="center"/>
        </w:trPr>
        <w:tc>
          <w:tcPr>
            <w:tcW w:w="513" w:type="dxa"/>
            <w:shd w:val="clear" w:color="000000" w:fill="FFFFFF"/>
          </w:tcPr>
          <w:p w14:paraId="621AE5B8"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CEBB476" w14:textId="05F961A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Столовая</w:t>
            </w:r>
          </w:p>
        </w:tc>
        <w:tc>
          <w:tcPr>
            <w:tcW w:w="1308" w:type="dxa"/>
            <w:tcBorders>
              <w:top w:val="nil"/>
              <w:left w:val="nil"/>
              <w:bottom w:val="single" w:sz="4" w:space="0" w:color="000000"/>
              <w:right w:val="single" w:sz="4" w:space="0" w:color="000000"/>
            </w:tcBorders>
            <w:shd w:val="clear" w:color="000000" w:fill="FFFFFF"/>
            <w:vAlign w:val="bottom"/>
          </w:tcPr>
          <w:p w14:paraId="3976ECEF" w14:textId="4B24F22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0,057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226C4D0A" w14:textId="150BACA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360</w:t>
            </w:r>
          </w:p>
        </w:tc>
        <w:tc>
          <w:tcPr>
            <w:tcW w:w="1814" w:type="dxa"/>
            <w:tcBorders>
              <w:top w:val="nil"/>
              <w:left w:val="single" w:sz="4" w:space="0" w:color="auto"/>
              <w:bottom w:val="single" w:sz="4" w:space="0" w:color="auto"/>
              <w:right w:val="single" w:sz="4" w:space="0" w:color="auto"/>
            </w:tcBorders>
            <w:shd w:val="clear" w:color="auto" w:fill="auto"/>
            <w:vAlign w:val="bottom"/>
          </w:tcPr>
          <w:p w14:paraId="2FD445A9" w14:textId="7BEB630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20,379</w:t>
            </w:r>
          </w:p>
        </w:tc>
        <w:tc>
          <w:tcPr>
            <w:tcW w:w="1814" w:type="dxa"/>
            <w:vMerge/>
            <w:shd w:val="clear" w:color="000000" w:fill="FFFFFF"/>
          </w:tcPr>
          <w:p w14:paraId="7D8133BD"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3103CA4" w14:textId="77777777" w:rsidTr="00E16BE0">
        <w:trPr>
          <w:trHeight w:val="286"/>
          <w:jc w:val="center"/>
        </w:trPr>
        <w:tc>
          <w:tcPr>
            <w:tcW w:w="513" w:type="dxa"/>
            <w:shd w:val="clear" w:color="000000" w:fill="FFFFFF"/>
          </w:tcPr>
          <w:p w14:paraId="1782CD71"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0103621" w14:textId="636AA6D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Баня</w:t>
            </w:r>
          </w:p>
        </w:tc>
        <w:tc>
          <w:tcPr>
            <w:tcW w:w="1308" w:type="dxa"/>
            <w:tcBorders>
              <w:top w:val="nil"/>
              <w:left w:val="nil"/>
              <w:bottom w:val="single" w:sz="4" w:space="0" w:color="000000"/>
              <w:right w:val="single" w:sz="4" w:space="0" w:color="000000"/>
            </w:tcBorders>
            <w:shd w:val="clear" w:color="000000" w:fill="FFFFFF"/>
            <w:vAlign w:val="bottom"/>
          </w:tcPr>
          <w:p w14:paraId="58F94DCE" w14:textId="0D9097A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0,015</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F2AAC0E" w14:textId="1042CDA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487</w:t>
            </w:r>
          </w:p>
        </w:tc>
        <w:tc>
          <w:tcPr>
            <w:tcW w:w="1814" w:type="dxa"/>
            <w:tcBorders>
              <w:top w:val="nil"/>
              <w:left w:val="single" w:sz="4" w:space="0" w:color="auto"/>
              <w:bottom w:val="single" w:sz="4" w:space="0" w:color="auto"/>
              <w:right w:val="single" w:sz="4" w:space="0" w:color="auto"/>
            </w:tcBorders>
            <w:shd w:val="clear" w:color="auto" w:fill="auto"/>
            <w:vAlign w:val="bottom"/>
          </w:tcPr>
          <w:p w14:paraId="53177538" w14:textId="6DD8258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7,519</w:t>
            </w:r>
          </w:p>
        </w:tc>
        <w:tc>
          <w:tcPr>
            <w:tcW w:w="1814" w:type="dxa"/>
            <w:vMerge/>
            <w:shd w:val="clear" w:color="000000" w:fill="FFFFFF"/>
          </w:tcPr>
          <w:p w14:paraId="45F8C0FB"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0A3D771E" w14:textId="77777777" w:rsidTr="00E16BE0">
        <w:trPr>
          <w:trHeight w:val="286"/>
          <w:jc w:val="center"/>
        </w:trPr>
        <w:tc>
          <w:tcPr>
            <w:tcW w:w="513" w:type="dxa"/>
            <w:shd w:val="clear" w:color="000000" w:fill="FFFFFF"/>
          </w:tcPr>
          <w:p w14:paraId="50F34927"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04A3476" w14:textId="7F167E9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Отряд4</w:t>
            </w:r>
          </w:p>
        </w:tc>
        <w:tc>
          <w:tcPr>
            <w:tcW w:w="1308" w:type="dxa"/>
            <w:tcBorders>
              <w:top w:val="nil"/>
              <w:left w:val="nil"/>
              <w:bottom w:val="single" w:sz="4" w:space="0" w:color="000000"/>
              <w:right w:val="single" w:sz="4" w:space="0" w:color="000000"/>
            </w:tcBorders>
            <w:shd w:val="clear" w:color="000000" w:fill="FFFFFF"/>
            <w:vAlign w:val="bottom"/>
          </w:tcPr>
          <w:p w14:paraId="59CB5DCB" w14:textId="1D03450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9DA2729" w14:textId="1823BBA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447</w:t>
            </w:r>
          </w:p>
        </w:tc>
        <w:tc>
          <w:tcPr>
            <w:tcW w:w="1814" w:type="dxa"/>
            <w:tcBorders>
              <w:top w:val="nil"/>
              <w:left w:val="single" w:sz="4" w:space="0" w:color="auto"/>
              <w:bottom w:val="single" w:sz="4" w:space="0" w:color="auto"/>
              <w:right w:val="single" w:sz="4" w:space="0" w:color="auto"/>
            </w:tcBorders>
            <w:shd w:val="clear" w:color="auto" w:fill="auto"/>
            <w:vAlign w:val="bottom"/>
          </w:tcPr>
          <w:p w14:paraId="711D37BE" w14:textId="2DE2BDD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31,083</w:t>
            </w:r>
          </w:p>
        </w:tc>
        <w:tc>
          <w:tcPr>
            <w:tcW w:w="1814" w:type="dxa"/>
            <w:vMerge/>
            <w:shd w:val="clear" w:color="000000" w:fill="FFFFFF"/>
          </w:tcPr>
          <w:p w14:paraId="08F06AC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0E030A74" w14:textId="77777777" w:rsidTr="00E16BE0">
        <w:trPr>
          <w:trHeight w:val="286"/>
          <w:jc w:val="center"/>
        </w:trPr>
        <w:tc>
          <w:tcPr>
            <w:tcW w:w="513" w:type="dxa"/>
            <w:shd w:val="clear" w:color="000000" w:fill="FFFFFF"/>
          </w:tcPr>
          <w:p w14:paraId="730F620F"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031C114" w14:textId="217C76E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ШИЗО</w:t>
            </w:r>
          </w:p>
        </w:tc>
        <w:tc>
          <w:tcPr>
            <w:tcW w:w="1308" w:type="dxa"/>
            <w:tcBorders>
              <w:top w:val="nil"/>
              <w:left w:val="nil"/>
              <w:bottom w:val="single" w:sz="4" w:space="0" w:color="000000"/>
              <w:right w:val="single" w:sz="4" w:space="0" w:color="000000"/>
            </w:tcBorders>
            <w:shd w:val="clear" w:color="000000" w:fill="FFFFFF"/>
            <w:vAlign w:val="bottom"/>
          </w:tcPr>
          <w:p w14:paraId="7FC8D7D4" w14:textId="3EEAA02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0,038</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570CEFBA" w14:textId="6E991E6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518</w:t>
            </w:r>
          </w:p>
        </w:tc>
        <w:tc>
          <w:tcPr>
            <w:tcW w:w="1814" w:type="dxa"/>
            <w:tcBorders>
              <w:top w:val="nil"/>
              <w:left w:val="single" w:sz="4" w:space="0" w:color="auto"/>
              <w:bottom w:val="single" w:sz="4" w:space="0" w:color="auto"/>
              <w:right w:val="single" w:sz="4" w:space="0" w:color="auto"/>
            </w:tcBorders>
            <w:shd w:val="clear" w:color="auto" w:fill="auto"/>
            <w:vAlign w:val="bottom"/>
          </w:tcPr>
          <w:p w14:paraId="26559B66" w14:textId="0330D5C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19,453</w:t>
            </w:r>
          </w:p>
        </w:tc>
        <w:tc>
          <w:tcPr>
            <w:tcW w:w="1814" w:type="dxa"/>
            <w:vMerge/>
            <w:shd w:val="clear" w:color="000000" w:fill="FFFFFF"/>
          </w:tcPr>
          <w:p w14:paraId="3D374FF4"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6D3CFB06" w14:textId="77777777" w:rsidTr="00E16BE0">
        <w:trPr>
          <w:trHeight w:val="286"/>
          <w:jc w:val="center"/>
        </w:trPr>
        <w:tc>
          <w:tcPr>
            <w:tcW w:w="513" w:type="dxa"/>
            <w:shd w:val="clear" w:color="000000" w:fill="FFFFFF"/>
          </w:tcPr>
          <w:p w14:paraId="25B4AA35"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EF27139" w14:textId="4A0F24B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 2</w:t>
            </w:r>
          </w:p>
        </w:tc>
        <w:tc>
          <w:tcPr>
            <w:tcW w:w="1308" w:type="dxa"/>
            <w:tcBorders>
              <w:top w:val="nil"/>
              <w:left w:val="nil"/>
              <w:bottom w:val="single" w:sz="4" w:space="0" w:color="000000"/>
              <w:right w:val="single" w:sz="4" w:space="0" w:color="000000"/>
            </w:tcBorders>
            <w:shd w:val="clear" w:color="000000" w:fill="FFFFFF"/>
            <w:vAlign w:val="bottom"/>
          </w:tcPr>
          <w:p w14:paraId="55EE5380" w14:textId="4200D99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3062D64" w14:textId="0384E95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475</w:t>
            </w:r>
          </w:p>
        </w:tc>
        <w:tc>
          <w:tcPr>
            <w:tcW w:w="1814" w:type="dxa"/>
            <w:tcBorders>
              <w:top w:val="nil"/>
              <w:left w:val="single" w:sz="4" w:space="0" w:color="auto"/>
              <w:bottom w:val="single" w:sz="4" w:space="0" w:color="auto"/>
              <w:right w:val="single" w:sz="4" w:space="0" w:color="auto"/>
            </w:tcBorders>
            <w:shd w:val="clear" w:color="auto" w:fill="auto"/>
            <w:vAlign w:val="bottom"/>
          </w:tcPr>
          <w:p w14:paraId="0F0831A5" w14:textId="1CF95AA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33,111</w:t>
            </w:r>
          </w:p>
        </w:tc>
        <w:tc>
          <w:tcPr>
            <w:tcW w:w="1814" w:type="dxa"/>
            <w:vMerge/>
            <w:shd w:val="clear" w:color="000000" w:fill="FFFFFF"/>
          </w:tcPr>
          <w:p w14:paraId="48653206"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2F38344" w14:textId="77777777" w:rsidTr="00E16BE0">
        <w:trPr>
          <w:trHeight w:val="286"/>
          <w:jc w:val="center"/>
        </w:trPr>
        <w:tc>
          <w:tcPr>
            <w:tcW w:w="513" w:type="dxa"/>
            <w:shd w:val="clear" w:color="000000" w:fill="FFFFFF"/>
          </w:tcPr>
          <w:p w14:paraId="57771621"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E98E10F" w14:textId="35A991B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Школа</w:t>
            </w:r>
          </w:p>
        </w:tc>
        <w:tc>
          <w:tcPr>
            <w:tcW w:w="1308" w:type="dxa"/>
            <w:tcBorders>
              <w:top w:val="nil"/>
              <w:left w:val="nil"/>
              <w:bottom w:val="single" w:sz="4" w:space="0" w:color="000000"/>
              <w:right w:val="single" w:sz="4" w:space="0" w:color="000000"/>
            </w:tcBorders>
            <w:shd w:val="clear" w:color="000000" w:fill="FFFFFF"/>
            <w:vAlign w:val="bottom"/>
          </w:tcPr>
          <w:p w14:paraId="19FEB399" w14:textId="4548C57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0,026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5B3CC26E" w14:textId="25165B5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497</w:t>
            </w:r>
          </w:p>
        </w:tc>
        <w:tc>
          <w:tcPr>
            <w:tcW w:w="1814" w:type="dxa"/>
            <w:tcBorders>
              <w:top w:val="nil"/>
              <w:left w:val="single" w:sz="4" w:space="0" w:color="auto"/>
              <w:bottom w:val="single" w:sz="4" w:space="0" w:color="auto"/>
              <w:right w:val="single" w:sz="4" w:space="0" w:color="auto"/>
            </w:tcBorders>
            <w:shd w:val="clear" w:color="auto" w:fill="auto"/>
            <w:vAlign w:val="bottom"/>
          </w:tcPr>
          <w:p w14:paraId="44FBEB99" w14:textId="65BA340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12,981</w:t>
            </w:r>
          </w:p>
        </w:tc>
        <w:tc>
          <w:tcPr>
            <w:tcW w:w="1814" w:type="dxa"/>
            <w:vMerge/>
            <w:shd w:val="clear" w:color="000000" w:fill="FFFFFF"/>
          </w:tcPr>
          <w:p w14:paraId="0F8A2D2B"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7D9285A" w14:textId="77777777" w:rsidTr="00E16BE0">
        <w:trPr>
          <w:trHeight w:val="286"/>
          <w:jc w:val="center"/>
        </w:trPr>
        <w:tc>
          <w:tcPr>
            <w:tcW w:w="513" w:type="dxa"/>
            <w:shd w:val="clear" w:color="000000" w:fill="FFFFFF"/>
          </w:tcPr>
          <w:p w14:paraId="12FFADD5"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75BC8DF5" w14:textId="13CD57B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Мед часть</w:t>
            </w:r>
          </w:p>
        </w:tc>
        <w:tc>
          <w:tcPr>
            <w:tcW w:w="1308" w:type="dxa"/>
            <w:tcBorders>
              <w:top w:val="nil"/>
              <w:left w:val="nil"/>
              <w:bottom w:val="single" w:sz="4" w:space="0" w:color="000000"/>
              <w:right w:val="single" w:sz="4" w:space="0" w:color="000000"/>
            </w:tcBorders>
            <w:shd w:val="clear" w:color="000000" w:fill="FFFFFF"/>
            <w:vAlign w:val="bottom"/>
          </w:tcPr>
          <w:p w14:paraId="5D9ED814" w14:textId="47AA619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0,030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1D45CA5" w14:textId="336A49C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495</w:t>
            </w:r>
          </w:p>
        </w:tc>
        <w:tc>
          <w:tcPr>
            <w:tcW w:w="1814" w:type="dxa"/>
            <w:tcBorders>
              <w:top w:val="nil"/>
              <w:left w:val="single" w:sz="4" w:space="0" w:color="auto"/>
              <w:bottom w:val="single" w:sz="4" w:space="0" w:color="auto"/>
              <w:right w:val="single" w:sz="4" w:space="0" w:color="auto"/>
            </w:tcBorders>
            <w:shd w:val="clear" w:color="auto" w:fill="auto"/>
            <w:vAlign w:val="bottom"/>
          </w:tcPr>
          <w:p w14:paraId="3AF2F691" w14:textId="0F9CD14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14,964</w:t>
            </w:r>
          </w:p>
        </w:tc>
        <w:tc>
          <w:tcPr>
            <w:tcW w:w="1814" w:type="dxa"/>
            <w:vMerge/>
            <w:shd w:val="clear" w:color="000000" w:fill="FFFFFF"/>
          </w:tcPr>
          <w:p w14:paraId="15E9DD3D"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62F2CACD" w14:textId="77777777" w:rsidTr="00E16BE0">
        <w:trPr>
          <w:trHeight w:val="286"/>
          <w:jc w:val="center"/>
        </w:trPr>
        <w:tc>
          <w:tcPr>
            <w:tcW w:w="513" w:type="dxa"/>
            <w:shd w:val="clear" w:color="000000" w:fill="FFFFFF"/>
          </w:tcPr>
          <w:p w14:paraId="70EDF190"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73591E97" w14:textId="6E6DD4F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Отряд6</w:t>
            </w:r>
          </w:p>
        </w:tc>
        <w:tc>
          <w:tcPr>
            <w:tcW w:w="1308" w:type="dxa"/>
            <w:tcBorders>
              <w:top w:val="nil"/>
              <w:left w:val="nil"/>
              <w:bottom w:val="single" w:sz="4" w:space="0" w:color="000000"/>
              <w:right w:val="single" w:sz="4" w:space="0" w:color="000000"/>
            </w:tcBorders>
            <w:shd w:val="clear" w:color="000000" w:fill="FFFFFF"/>
            <w:vAlign w:val="bottom"/>
          </w:tcPr>
          <w:p w14:paraId="3CF77BAB" w14:textId="068FC0A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D502FDA" w14:textId="0E163C6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459</w:t>
            </w:r>
          </w:p>
        </w:tc>
        <w:tc>
          <w:tcPr>
            <w:tcW w:w="1814" w:type="dxa"/>
            <w:tcBorders>
              <w:top w:val="nil"/>
              <w:left w:val="single" w:sz="4" w:space="0" w:color="auto"/>
              <w:bottom w:val="single" w:sz="4" w:space="0" w:color="auto"/>
              <w:right w:val="single" w:sz="4" w:space="0" w:color="auto"/>
            </w:tcBorders>
            <w:shd w:val="clear" w:color="auto" w:fill="auto"/>
            <w:vAlign w:val="bottom"/>
          </w:tcPr>
          <w:p w14:paraId="0848AB25" w14:textId="0619306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35,041</w:t>
            </w:r>
          </w:p>
        </w:tc>
        <w:tc>
          <w:tcPr>
            <w:tcW w:w="1814" w:type="dxa"/>
            <w:vMerge/>
            <w:shd w:val="clear" w:color="000000" w:fill="FFFFFF"/>
          </w:tcPr>
          <w:p w14:paraId="66DA621C"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CA361E5" w14:textId="77777777" w:rsidTr="00E16BE0">
        <w:trPr>
          <w:trHeight w:val="286"/>
          <w:jc w:val="center"/>
        </w:trPr>
        <w:tc>
          <w:tcPr>
            <w:tcW w:w="513" w:type="dxa"/>
            <w:shd w:val="clear" w:color="000000" w:fill="FFFFFF"/>
          </w:tcPr>
          <w:p w14:paraId="175AF344"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733348C" w14:textId="53DF887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Церковь</w:t>
            </w:r>
          </w:p>
        </w:tc>
        <w:tc>
          <w:tcPr>
            <w:tcW w:w="1308" w:type="dxa"/>
            <w:tcBorders>
              <w:top w:val="nil"/>
              <w:left w:val="nil"/>
              <w:bottom w:val="single" w:sz="4" w:space="0" w:color="000000"/>
              <w:right w:val="single" w:sz="4" w:space="0" w:color="000000"/>
            </w:tcBorders>
            <w:shd w:val="clear" w:color="000000" w:fill="FFFFFF"/>
            <w:vAlign w:val="bottom"/>
          </w:tcPr>
          <w:p w14:paraId="2273A538" w14:textId="4183DC8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0,014</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9961E53" w14:textId="0F630DE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243</w:t>
            </w:r>
          </w:p>
        </w:tc>
        <w:tc>
          <w:tcPr>
            <w:tcW w:w="1814" w:type="dxa"/>
            <w:tcBorders>
              <w:top w:val="nil"/>
              <w:left w:val="single" w:sz="4" w:space="0" w:color="auto"/>
              <w:bottom w:val="single" w:sz="4" w:space="0" w:color="auto"/>
              <w:right w:val="single" w:sz="4" w:space="0" w:color="auto"/>
            </w:tcBorders>
            <w:shd w:val="clear" w:color="auto" w:fill="auto"/>
            <w:vAlign w:val="bottom"/>
          </w:tcPr>
          <w:p w14:paraId="1F162CD9" w14:textId="661A188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3,473</w:t>
            </w:r>
          </w:p>
        </w:tc>
        <w:tc>
          <w:tcPr>
            <w:tcW w:w="1814" w:type="dxa"/>
            <w:vMerge/>
            <w:shd w:val="clear" w:color="000000" w:fill="FFFFFF"/>
          </w:tcPr>
          <w:p w14:paraId="30C33A61"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2CD07BB" w14:textId="77777777" w:rsidTr="00E16BE0">
        <w:trPr>
          <w:trHeight w:val="286"/>
          <w:jc w:val="center"/>
        </w:trPr>
        <w:tc>
          <w:tcPr>
            <w:tcW w:w="513" w:type="dxa"/>
            <w:shd w:val="clear" w:color="000000" w:fill="FFFFFF"/>
          </w:tcPr>
          <w:p w14:paraId="32EF730C"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71D5992" w14:textId="7AAF2A6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 №5</w:t>
            </w:r>
          </w:p>
        </w:tc>
        <w:tc>
          <w:tcPr>
            <w:tcW w:w="1308" w:type="dxa"/>
            <w:tcBorders>
              <w:top w:val="nil"/>
              <w:left w:val="nil"/>
              <w:bottom w:val="single" w:sz="4" w:space="0" w:color="000000"/>
              <w:right w:val="single" w:sz="4" w:space="0" w:color="000000"/>
            </w:tcBorders>
            <w:shd w:val="clear" w:color="000000" w:fill="FFFFFF"/>
            <w:vAlign w:val="bottom"/>
          </w:tcPr>
          <w:p w14:paraId="2C01F116" w14:textId="2CFBE1E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18A9190" w14:textId="122B242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400</w:t>
            </w:r>
          </w:p>
        </w:tc>
        <w:tc>
          <w:tcPr>
            <w:tcW w:w="1814" w:type="dxa"/>
            <w:tcBorders>
              <w:top w:val="nil"/>
              <w:left w:val="single" w:sz="4" w:space="0" w:color="auto"/>
              <w:bottom w:val="single" w:sz="4" w:space="0" w:color="auto"/>
              <w:right w:val="single" w:sz="4" w:space="0" w:color="auto"/>
            </w:tcBorders>
            <w:shd w:val="clear" w:color="auto" w:fill="auto"/>
            <w:vAlign w:val="bottom"/>
          </w:tcPr>
          <w:p w14:paraId="1BFF2079" w14:textId="1C166F0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28,257</w:t>
            </w:r>
          </w:p>
        </w:tc>
        <w:tc>
          <w:tcPr>
            <w:tcW w:w="1814" w:type="dxa"/>
            <w:vMerge/>
            <w:shd w:val="clear" w:color="000000" w:fill="FFFFFF"/>
          </w:tcPr>
          <w:p w14:paraId="258D8FA9"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AB35458" w14:textId="77777777" w:rsidTr="00E16BE0">
        <w:trPr>
          <w:trHeight w:val="286"/>
          <w:jc w:val="center"/>
        </w:trPr>
        <w:tc>
          <w:tcPr>
            <w:tcW w:w="513" w:type="dxa"/>
            <w:shd w:val="clear" w:color="000000" w:fill="FFFFFF"/>
          </w:tcPr>
          <w:p w14:paraId="4EAE79C2"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681E5BD" w14:textId="5616453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Отряд1Б</w:t>
            </w:r>
          </w:p>
        </w:tc>
        <w:tc>
          <w:tcPr>
            <w:tcW w:w="1308" w:type="dxa"/>
            <w:tcBorders>
              <w:top w:val="nil"/>
              <w:left w:val="nil"/>
              <w:bottom w:val="single" w:sz="4" w:space="0" w:color="000000"/>
              <w:right w:val="single" w:sz="4" w:space="0" w:color="000000"/>
            </w:tcBorders>
            <w:shd w:val="clear" w:color="000000" w:fill="FFFFFF"/>
            <w:vAlign w:val="bottom"/>
          </w:tcPr>
          <w:p w14:paraId="10574A78" w14:textId="2F6B2BB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FD0AA04" w14:textId="23ADC28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992</w:t>
            </w:r>
          </w:p>
        </w:tc>
        <w:tc>
          <w:tcPr>
            <w:tcW w:w="1814" w:type="dxa"/>
            <w:tcBorders>
              <w:top w:val="nil"/>
              <w:left w:val="single" w:sz="4" w:space="0" w:color="auto"/>
              <w:bottom w:val="single" w:sz="4" w:space="0" w:color="auto"/>
              <w:right w:val="single" w:sz="4" w:space="0" w:color="auto"/>
            </w:tcBorders>
            <w:shd w:val="clear" w:color="auto" w:fill="auto"/>
            <w:vAlign w:val="bottom"/>
          </w:tcPr>
          <w:p w14:paraId="03176626" w14:textId="5C0D436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6,750</w:t>
            </w:r>
          </w:p>
        </w:tc>
        <w:tc>
          <w:tcPr>
            <w:tcW w:w="1814" w:type="dxa"/>
            <w:vMerge/>
            <w:shd w:val="clear" w:color="000000" w:fill="FFFFFF"/>
          </w:tcPr>
          <w:p w14:paraId="33B67BAC"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39CFD7A" w14:textId="77777777" w:rsidTr="00E16BE0">
        <w:trPr>
          <w:trHeight w:val="286"/>
          <w:jc w:val="center"/>
        </w:trPr>
        <w:tc>
          <w:tcPr>
            <w:tcW w:w="513" w:type="dxa"/>
            <w:shd w:val="clear" w:color="000000" w:fill="FFFFFF"/>
          </w:tcPr>
          <w:p w14:paraId="4CB7A329"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FB4B04" w14:textId="3D78332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Туалет</w:t>
            </w:r>
          </w:p>
        </w:tc>
        <w:tc>
          <w:tcPr>
            <w:tcW w:w="1308" w:type="dxa"/>
            <w:tcBorders>
              <w:top w:val="nil"/>
              <w:left w:val="nil"/>
              <w:bottom w:val="single" w:sz="4" w:space="0" w:color="000000"/>
              <w:right w:val="single" w:sz="4" w:space="0" w:color="000000"/>
            </w:tcBorders>
            <w:shd w:val="clear" w:color="000000" w:fill="FFFFFF"/>
            <w:vAlign w:val="bottom"/>
          </w:tcPr>
          <w:p w14:paraId="32799A3E" w14:textId="474EBFF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E1F026E" w14:textId="03DEEE3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1038</w:t>
            </w:r>
          </w:p>
        </w:tc>
        <w:tc>
          <w:tcPr>
            <w:tcW w:w="1814" w:type="dxa"/>
            <w:tcBorders>
              <w:top w:val="nil"/>
              <w:left w:val="single" w:sz="4" w:space="0" w:color="auto"/>
              <w:bottom w:val="single" w:sz="4" w:space="0" w:color="auto"/>
              <w:right w:val="single" w:sz="4" w:space="0" w:color="auto"/>
            </w:tcBorders>
            <w:shd w:val="clear" w:color="auto" w:fill="auto"/>
            <w:vAlign w:val="bottom"/>
          </w:tcPr>
          <w:p w14:paraId="06AD21DD" w14:textId="1A6608E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0,628</w:t>
            </w:r>
          </w:p>
        </w:tc>
        <w:tc>
          <w:tcPr>
            <w:tcW w:w="1814" w:type="dxa"/>
            <w:vMerge/>
            <w:shd w:val="clear" w:color="000000" w:fill="FFFFFF"/>
          </w:tcPr>
          <w:p w14:paraId="3AF8BDF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68E18540" w14:textId="77777777" w:rsidTr="00E16BE0">
        <w:trPr>
          <w:trHeight w:val="286"/>
          <w:jc w:val="center"/>
        </w:trPr>
        <w:tc>
          <w:tcPr>
            <w:tcW w:w="513" w:type="dxa"/>
            <w:shd w:val="clear" w:color="000000" w:fill="FFFFFF"/>
          </w:tcPr>
          <w:p w14:paraId="68B53378"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A847011" w14:textId="3328844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Отряд3.4</w:t>
            </w:r>
          </w:p>
        </w:tc>
        <w:tc>
          <w:tcPr>
            <w:tcW w:w="1308" w:type="dxa"/>
            <w:tcBorders>
              <w:top w:val="nil"/>
              <w:left w:val="nil"/>
              <w:bottom w:val="single" w:sz="4" w:space="0" w:color="000000"/>
              <w:right w:val="single" w:sz="4" w:space="0" w:color="000000"/>
            </w:tcBorders>
            <w:shd w:val="clear" w:color="000000" w:fill="FFFFFF"/>
            <w:vAlign w:val="bottom"/>
          </w:tcPr>
          <w:p w14:paraId="15CBFE1E" w14:textId="3466C40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0,039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DE07261" w14:textId="57714E7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869</w:t>
            </w:r>
          </w:p>
        </w:tc>
        <w:tc>
          <w:tcPr>
            <w:tcW w:w="1814" w:type="dxa"/>
            <w:tcBorders>
              <w:top w:val="nil"/>
              <w:left w:val="single" w:sz="4" w:space="0" w:color="auto"/>
              <w:bottom w:val="single" w:sz="4" w:space="0" w:color="auto"/>
              <w:right w:val="single" w:sz="4" w:space="0" w:color="auto"/>
            </w:tcBorders>
            <w:shd w:val="clear" w:color="auto" w:fill="auto"/>
            <w:vAlign w:val="bottom"/>
          </w:tcPr>
          <w:p w14:paraId="3690D6E5" w14:textId="30DC8B1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33,869</w:t>
            </w:r>
          </w:p>
        </w:tc>
        <w:tc>
          <w:tcPr>
            <w:tcW w:w="1814" w:type="dxa"/>
            <w:vMerge/>
            <w:shd w:val="clear" w:color="000000" w:fill="FFFFFF"/>
          </w:tcPr>
          <w:p w14:paraId="6D90D8FE"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38EBF9B9" w14:textId="77777777" w:rsidTr="00E16BE0">
        <w:trPr>
          <w:trHeight w:val="286"/>
          <w:jc w:val="center"/>
        </w:trPr>
        <w:tc>
          <w:tcPr>
            <w:tcW w:w="513" w:type="dxa"/>
            <w:shd w:val="clear" w:color="000000" w:fill="FFFFFF"/>
          </w:tcPr>
          <w:p w14:paraId="2EC1E78E"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FDCFD5D" w14:textId="657AF12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Отряд1.2</w:t>
            </w:r>
          </w:p>
        </w:tc>
        <w:tc>
          <w:tcPr>
            <w:tcW w:w="1308" w:type="dxa"/>
            <w:tcBorders>
              <w:top w:val="nil"/>
              <w:left w:val="nil"/>
              <w:bottom w:val="single" w:sz="4" w:space="0" w:color="000000"/>
              <w:right w:val="single" w:sz="4" w:space="0" w:color="000000"/>
            </w:tcBorders>
            <w:shd w:val="clear" w:color="000000" w:fill="FFFFFF"/>
            <w:vAlign w:val="bottom"/>
          </w:tcPr>
          <w:p w14:paraId="3BF0BD44" w14:textId="3882FA6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0,131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D99A36F" w14:textId="17D1CDD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895</w:t>
            </w:r>
          </w:p>
        </w:tc>
        <w:tc>
          <w:tcPr>
            <w:tcW w:w="1814" w:type="dxa"/>
            <w:tcBorders>
              <w:top w:val="nil"/>
              <w:left w:val="single" w:sz="4" w:space="0" w:color="auto"/>
              <w:bottom w:val="single" w:sz="4" w:space="0" w:color="auto"/>
              <w:right w:val="single" w:sz="4" w:space="0" w:color="auto"/>
            </w:tcBorders>
            <w:shd w:val="clear" w:color="auto" w:fill="auto"/>
            <w:vAlign w:val="bottom"/>
          </w:tcPr>
          <w:p w14:paraId="2A1FA8FA" w14:textId="66D2D06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116,874</w:t>
            </w:r>
          </w:p>
        </w:tc>
        <w:tc>
          <w:tcPr>
            <w:tcW w:w="1814" w:type="dxa"/>
            <w:vMerge/>
            <w:shd w:val="clear" w:color="000000" w:fill="FFFFFF"/>
          </w:tcPr>
          <w:p w14:paraId="1BA23585"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1831F86" w14:textId="77777777" w:rsidTr="00E16BE0">
        <w:trPr>
          <w:trHeight w:val="286"/>
          <w:jc w:val="center"/>
        </w:trPr>
        <w:tc>
          <w:tcPr>
            <w:tcW w:w="513" w:type="dxa"/>
            <w:shd w:val="clear" w:color="000000" w:fill="FFFFFF"/>
          </w:tcPr>
          <w:p w14:paraId="4FD7EFD8"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A190FCE" w14:textId="13CD1DF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СкладЭМО</w:t>
            </w:r>
          </w:p>
        </w:tc>
        <w:tc>
          <w:tcPr>
            <w:tcW w:w="1308" w:type="dxa"/>
            <w:tcBorders>
              <w:top w:val="nil"/>
              <w:left w:val="nil"/>
              <w:bottom w:val="single" w:sz="4" w:space="0" w:color="000000"/>
              <w:right w:val="single" w:sz="4" w:space="0" w:color="000000"/>
            </w:tcBorders>
            <w:shd w:val="clear" w:color="000000" w:fill="FFFFFF"/>
            <w:vAlign w:val="bottom"/>
          </w:tcPr>
          <w:p w14:paraId="1E801F9D" w14:textId="3F02FFF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4499258" w14:textId="4091DFB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865</w:t>
            </w:r>
          </w:p>
        </w:tc>
        <w:tc>
          <w:tcPr>
            <w:tcW w:w="1814" w:type="dxa"/>
            <w:tcBorders>
              <w:top w:val="nil"/>
              <w:left w:val="single" w:sz="4" w:space="0" w:color="auto"/>
              <w:bottom w:val="single" w:sz="4" w:space="0" w:color="auto"/>
              <w:right w:val="single" w:sz="4" w:space="0" w:color="auto"/>
            </w:tcBorders>
            <w:shd w:val="clear" w:color="auto" w:fill="auto"/>
            <w:vAlign w:val="bottom"/>
          </w:tcPr>
          <w:p w14:paraId="057FF850" w14:textId="373FBF8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5,423</w:t>
            </w:r>
          </w:p>
        </w:tc>
        <w:tc>
          <w:tcPr>
            <w:tcW w:w="1814" w:type="dxa"/>
            <w:vMerge/>
            <w:shd w:val="clear" w:color="000000" w:fill="FFFFFF"/>
          </w:tcPr>
          <w:p w14:paraId="1965CD56"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15E1C8ED" w14:textId="77777777" w:rsidTr="00E16BE0">
        <w:trPr>
          <w:trHeight w:val="286"/>
          <w:jc w:val="center"/>
        </w:trPr>
        <w:tc>
          <w:tcPr>
            <w:tcW w:w="513" w:type="dxa"/>
            <w:shd w:val="clear" w:color="000000" w:fill="FFFFFF"/>
          </w:tcPr>
          <w:p w14:paraId="4E5D5C3A"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6EA80358" w14:textId="712391C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Цех2 швейный</w:t>
            </w:r>
          </w:p>
        </w:tc>
        <w:tc>
          <w:tcPr>
            <w:tcW w:w="1308" w:type="dxa"/>
            <w:tcBorders>
              <w:top w:val="nil"/>
              <w:left w:val="nil"/>
              <w:bottom w:val="single" w:sz="4" w:space="0" w:color="000000"/>
              <w:right w:val="single" w:sz="4" w:space="0" w:color="000000"/>
            </w:tcBorders>
            <w:shd w:val="clear" w:color="000000" w:fill="FFFFFF"/>
            <w:vAlign w:val="bottom"/>
          </w:tcPr>
          <w:p w14:paraId="3E9544D9" w14:textId="7C9B9B2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0,157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F7F18A9" w14:textId="23A36E4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906</w:t>
            </w:r>
          </w:p>
        </w:tc>
        <w:tc>
          <w:tcPr>
            <w:tcW w:w="1814" w:type="dxa"/>
            <w:tcBorders>
              <w:top w:val="nil"/>
              <w:left w:val="single" w:sz="4" w:space="0" w:color="auto"/>
              <w:bottom w:val="single" w:sz="4" w:space="0" w:color="auto"/>
              <w:right w:val="single" w:sz="4" w:space="0" w:color="auto"/>
            </w:tcBorders>
            <w:shd w:val="clear" w:color="auto" w:fill="auto"/>
            <w:vAlign w:val="bottom"/>
          </w:tcPr>
          <w:p w14:paraId="49E217CF" w14:textId="4FCAFB5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141,916</w:t>
            </w:r>
          </w:p>
        </w:tc>
        <w:tc>
          <w:tcPr>
            <w:tcW w:w="1814" w:type="dxa"/>
            <w:vMerge/>
            <w:shd w:val="clear" w:color="000000" w:fill="FFFFFF"/>
          </w:tcPr>
          <w:p w14:paraId="01B84954"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14030FC0" w14:textId="77777777" w:rsidTr="00E16BE0">
        <w:trPr>
          <w:trHeight w:val="286"/>
          <w:jc w:val="center"/>
        </w:trPr>
        <w:tc>
          <w:tcPr>
            <w:tcW w:w="513" w:type="dxa"/>
            <w:shd w:val="clear" w:color="000000" w:fill="FFFFFF"/>
          </w:tcPr>
          <w:p w14:paraId="11E5E26D"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2C2E2A" w14:textId="789D66D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Цех1 Закройный</w:t>
            </w:r>
          </w:p>
        </w:tc>
        <w:tc>
          <w:tcPr>
            <w:tcW w:w="1308" w:type="dxa"/>
            <w:tcBorders>
              <w:top w:val="nil"/>
              <w:left w:val="nil"/>
              <w:bottom w:val="single" w:sz="4" w:space="0" w:color="000000"/>
              <w:right w:val="single" w:sz="4" w:space="0" w:color="000000"/>
            </w:tcBorders>
            <w:shd w:val="clear" w:color="000000" w:fill="FFFFFF"/>
            <w:vAlign w:val="bottom"/>
          </w:tcPr>
          <w:p w14:paraId="28F3CE70" w14:textId="498011D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0,046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2C43559D" w14:textId="3918955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896</w:t>
            </w:r>
          </w:p>
        </w:tc>
        <w:tc>
          <w:tcPr>
            <w:tcW w:w="1814" w:type="dxa"/>
            <w:tcBorders>
              <w:top w:val="nil"/>
              <w:left w:val="single" w:sz="4" w:space="0" w:color="auto"/>
              <w:bottom w:val="single" w:sz="4" w:space="0" w:color="auto"/>
              <w:right w:val="single" w:sz="4" w:space="0" w:color="auto"/>
            </w:tcBorders>
            <w:shd w:val="clear" w:color="auto" w:fill="auto"/>
            <w:vAlign w:val="bottom"/>
          </w:tcPr>
          <w:p w14:paraId="2E3820FB" w14:textId="7F25090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41,491</w:t>
            </w:r>
          </w:p>
        </w:tc>
        <w:tc>
          <w:tcPr>
            <w:tcW w:w="1814" w:type="dxa"/>
            <w:vMerge/>
            <w:shd w:val="clear" w:color="000000" w:fill="FFFFFF"/>
          </w:tcPr>
          <w:p w14:paraId="3A5618D2"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21F4AE21" w14:textId="77777777" w:rsidTr="00E16BE0">
        <w:trPr>
          <w:trHeight w:val="286"/>
          <w:jc w:val="center"/>
        </w:trPr>
        <w:tc>
          <w:tcPr>
            <w:tcW w:w="513" w:type="dxa"/>
            <w:shd w:val="clear" w:color="000000" w:fill="FFFFFF"/>
          </w:tcPr>
          <w:p w14:paraId="547FFBF6"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CF1E395" w14:textId="5138373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Штаб(охрана)</w:t>
            </w:r>
          </w:p>
        </w:tc>
        <w:tc>
          <w:tcPr>
            <w:tcW w:w="1308" w:type="dxa"/>
            <w:tcBorders>
              <w:top w:val="nil"/>
              <w:left w:val="nil"/>
              <w:bottom w:val="single" w:sz="4" w:space="0" w:color="000000"/>
              <w:right w:val="single" w:sz="4" w:space="0" w:color="000000"/>
            </w:tcBorders>
            <w:shd w:val="clear" w:color="000000" w:fill="FFFFFF"/>
            <w:vAlign w:val="bottom"/>
          </w:tcPr>
          <w:p w14:paraId="76B4B573" w14:textId="74AA62C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0,051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DA1F351" w14:textId="4AD96CF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710</w:t>
            </w:r>
          </w:p>
        </w:tc>
        <w:tc>
          <w:tcPr>
            <w:tcW w:w="1814" w:type="dxa"/>
            <w:tcBorders>
              <w:top w:val="nil"/>
              <w:left w:val="single" w:sz="4" w:space="0" w:color="auto"/>
              <w:bottom w:val="single" w:sz="4" w:space="0" w:color="auto"/>
              <w:right w:val="single" w:sz="4" w:space="0" w:color="auto"/>
            </w:tcBorders>
            <w:shd w:val="clear" w:color="auto" w:fill="auto"/>
            <w:vAlign w:val="bottom"/>
          </w:tcPr>
          <w:p w14:paraId="19002BB1" w14:textId="1236754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35,961</w:t>
            </w:r>
          </w:p>
        </w:tc>
        <w:tc>
          <w:tcPr>
            <w:tcW w:w="1814" w:type="dxa"/>
            <w:vMerge/>
            <w:shd w:val="clear" w:color="000000" w:fill="FFFFFF"/>
          </w:tcPr>
          <w:p w14:paraId="3698E0CB"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60160DF1" w14:textId="77777777" w:rsidTr="00E16BE0">
        <w:trPr>
          <w:trHeight w:val="286"/>
          <w:jc w:val="center"/>
        </w:trPr>
        <w:tc>
          <w:tcPr>
            <w:tcW w:w="513" w:type="dxa"/>
            <w:shd w:val="clear" w:color="000000" w:fill="FFFFFF"/>
          </w:tcPr>
          <w:p w14:paraId="42C8EE6C"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16F752F" w14:textId="479DA3BF"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Общежитие 3</w:t>
            </w:r>
          </w:p>
        </w:tc>
        <w:tc>
          <w:tcPr>
            <w:tcW w:w="1308" w:type="dxa"/>
            <w:tcBorders>
              <w:top w:val="nil"/>
              <w:left w:val="nil"/>
              <w:bottom w:val="single" w:sz="4" w:space="0" w:color="000000"/>
              <w:right w:val="single" w:sz="4" w:space="0" w:color="000000"/>
            </w:tcBorders>
            <w:shd w:val="clear" w:color="000000" w:fill="FFFFFF"/>
            <w:vAlign w:val="bottom"/>
          </w:tcPr>
          <w:p w14:paraId="1BEF5EA6" w14:textId="059FBCA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0,073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90EC039" w14:textId="4E3E296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810</w:t>
            </w:r>
          </w:p>
        </w:tc>
        <w:tc>
          <w:tcPr>
            <w:tcW w:w="1814" w:type="dxa"/>
            <w:tcBorders>
              <w:top w:val="nil"/>
              <w:left w:val="single" w:sz="4" w:space="0" w:color="auto"/>
              <w:bottom w:val="single" w:sz="4" w:space="0" w:color="auto"/>
              <w:right w:val="single" w:sz="4" w:space="0" w:color="auto"/>
            </w:tcBorders>
            <w:shd w:val="clear" w:color="auto" w:fill="auto"/>
            <w:vAlign w:val="bottom"/>
          </w:tcPr>
          <w:p w14:paraId="55F13434" w14:textId="41C7B4A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59,174</w:t>
            </w:r>
          </w:p>
        </w:tc>
        <w:tc>
          <w:tcPr>
            <w:tcW w:w="1814" w:type="dxa"/>
            <w:vMerge/>
            <w:shd w:val="clear" w:color="000000" w:fill="FFFFFF"/>
          </w:tcPr>
          <w:p w14:paraId="216CA581"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37858AE" w14:textId="77777777" w:rsidTr="00E16BE0">
        <w:trPr>
          <w:trHeight w:val="286"/>
          <w:jc w:val="center"/>
        </w:trPr>
        <w:tc>
          <w:tcPr>
            <w:tcW w:w="513" w:type="dxa"/>
            <w:shd w:val="clear" w:color="000000" w:fill="FFFFFF"/>
          </w:tcPr>
          <w:p w14:paraId="4921CCB6"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0B74D1E" w14:textId="5C159D4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Общежитие 2</w:t>
            </w:r>
          </w:p>
        </w:tc>
        <w:tc>
          <w:tcPr>
            <w:tcW w:w="1308" w:type="dxa"/>
            <w:tcBorders>
              <w:top w:val="nil"/>
              <w:left w:val="nil"/>
              <w:bottom w:val="single" w:sz="4" w:space="0" w:color="000000"/>
              <w:right w:val="single" w:sz="4" w:space="0" w:color="000000"/>
            </w:tcBorders>
            <w:shd w:val="clear" w:color="000000" w:fill="FFFFFF"/>
            <w:vAlign w:val="bottom"/>
          </w:tcPr>
          <w:p w14:paraId="03163A10" w14:textId="443F664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0,125</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6BE3A34" w14:textId="256B43A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784</w:t>
            </w:r>
          </w:p>
        </w:tc>
        <w:tc>
          <w:tcPr>
            <w:tcW w:w="1814" w:type="dxa"/>
            <w:tcBorders>
              <w:top w:val="nil"/>
              <w:left w:val="single" w:sz="4" w:space="0" w:color="auto"/>
              <w:bottom w:val="single" w:sz="4" w:space="0" w:color="auto"/>
              <w:right w:val="single" w:sz="4" w:space="0" w:color="auto"/>
            </w:tcBorders>
            <w:shd w:val="clear" w:color="auto" w:fill="auto"/>
            <w:vAlign w:val="bottom"/>
          </w:tcPr>
          <w:p w14:paraId="4ACB8DD2" w14:textId="1F0EA88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98,019</w:t>
            </w:r>
          </w:p>
        </w:tc>
        <w:tc>
          <w:tcPr>
            <w:tcW w:w="1814" w:type="dxa"/>
            <w:vMerge/>
            <w:shd w:val="clear" w:color="000000" w:fill="FFFFFF"/>
          </w:tcPr>
          <w:p w14:paraId="7E0C9335"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3EC57379" w14:textId="77777777" w:rsidTr="00E16BE0">
        <w:trPr>
          <w:trHeight w:val="286"/>
          <w:jc w:val="center"/>
        </w:trPr>
        <w:tc>
          <w:tcPr>
            <w:tcW w:w="513" w:type="dxa"/>
            <w:shd w:val="clear" w:color="000000" w:fill="FFFFFF"/>
          </w:tcPr>
          <w:p w14:paraId="7AEEF1EF"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C45F27" w14:textId="4F42FE6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Общежитие 1</w:t>
            </w:r>
          </w:p>
        </w:tc>
        <w:tc>
          <w:tcPr>
            <w:tcW w:w="1308" w:type="dxa"/>
            <w:tcBorders>
              <w:top w:val="nil"/>
              <w:left w:val="nil"/>
              <w:bottom w:val="single" w:sz="4" w:space="0" w:color="000000"/>
              <w:right w:val="single" w:sz="4" w:space="0" w:color="000000"/>
            </w:tcBorders>
            <w:shd w:val="clear" w:color="000000" w:fill="FFFFFF"/>
            <w:vAlign w:val="bottom"/>
          </w:tcPr>
          <w:p w14:paraId="7783226C" w14:textId="58262B4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0,103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CCC7F78" w14:textId="1064BEA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760</w:t>
            </w:r>
          </w:p>
        </w:tc>
        <w:tc>
          <w:tcPr>
            <w:tcW w:w="1814" w:type="dxa"/>
            <w:tcBorders>
              <w:top w:val="nil"/>
              <w:left w:val="single" w:sz="4" w:space="0" w:color="auto"/>
              <w:bottom w:val="single" w:sz="4" w:space="0" w:color="auto"/>
              <w:right w:val="single" w:sz="4" w:space="0" w:color="auto"/>
            </w:tcBorders>
            <w:shd w:val="clear" w:color="auto" w:fill="auto"/>
            <w:vAlign w:val="bottom"/>
          </w:tcPr>
          <w:p w14:paraId="4C4310B6" w14:textId="03F2E490"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78,448</w:t>
            </w:r>
          </w:p>
        </w:tc>
        <w:tc>
          <w:tcPr>
            <w:tcW w:w="1814" w:type="dxa"/>
            <w:vMerge/>
            <w:shd w:val="clear" w:color="000000" w:fill="FFFFFF"/>
          </w:tcPr>
          <w:p w14:paraId="43E4E22B"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5FE43AB4" w14:textId="77777777" w:rsidTr="00E16BE0">
        <w:trPr>
          <w:trHeight w:val="286"/>
          <w:jc w:val="center"/>
        </w:trPr>
        <w:tc>
          <w:tcPr>
            <w:tcW w:w="513" w:type="dxa"/>
            <w:shd w:val="clear" w:color="000000" w:fill="FFFFFF"/>
          </w:tcPr>
          <w:p w14:paraId="37EBB95B"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6932AE13" w14:textId="4B58152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Ул.Комсомольская,15</w:t>
            </w:r>
          </w:p>
        </w:tc>
        <w:tc>
          <w:tcPr>
            <w:tcW w:w="1308" w:type="dxa"/>
            <w:tcBorders>
              <w:top w:val="nil"/>
              <w:left w:val="nil"/>
              <w:bottom w:val="single" w:sz="4" w:space="0" w:color="000000"/>
              <w:right w:val="single" w:sz="4" w:space="0" w:color="000000"/>
            </w:tcBorders>
            <w:shd w:val="clear" w:color="000000" w:fill="FFFFFF"/>
            <w:vAlign w:val="bottom"/>
          </w:tcPr>
          <w:p w14:paraId="584CFCD2" w14:textId="0D30F78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0,039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C8BF00A" w14:textId="18371E4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349</w:t>
            </w:r>
          </w:p>
        </w:tc>
        <w:tc>
          <w:tcPr>
            <w:tcW w:w="1814" w:type="dxa"/>
            <w:tcBorders>
              <w:top w:val="nil"/>
              <w:left w:val="single" w:sz="4" w:space="0" w:color="auto"/>
              <w:bottom w:val="single" w:sz="4" w:space="0" w:color="auto"/>
              <w:right w:val="single" w:sz="4" w:space="0" w:color="auto"/>
            </w:tcBorders>
            <w:shd w:val="clear" w:color="auto" w:fill="auto"/>
            <w:vAlign w:val="bottom"/>
          </w:tcPr>
          <w:p w14:paraId="3F846AC0" w14:textId="1590C1C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13,611</w:t>
            </w:r>
          </w:p>
        </w:tc>
        <w:tc>
          <w:tcPr>
            <w:tcW w:w="1814" w:type="dxa"/>
            <w:vMerge/>
            <w:shd w:val="clear" w:color="000000" w:fill="FFFFFF"/>
          </w:tcPr>
          <w:p w14:paraId="56002DA7"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6962D1D6" w14:textId="77777777" w:rsidTr="00E16BE0">
        <w:trPr>
          <w:trHeight w:val="286"/>
          <w:jc w:val="center"/>
        </w:trPr>
        <w:tc>
          <w:tcPr>
            <w:tcW w:w="513" w:type="dxa"/>
            <w:shd w:val="clear" w:color="000000" w:fill="FFFFFF"/>
          </w:tcPr>
          <w:p w14:paraId="51ACFFD4"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74DF4C31" w14:textId="2A95A96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Ул.Комсомольская,17</w:t>
            </w:r>
          </w:p>
        </w:tc>
        <w:tc>
          <w:tcPr>
            <w:tcW w:w="1308" w:type="dxa"/>
            <w:tcBorders>
              <w:top w:val="nil"/>
              <w:left w:val="nil"/>
              <w:bottom w:val="single" w:sz="4" w:space="0" w:color="000000"/>
              <w:right w:val="single" w:sz="4" w:space="0" w:color="000000"/>
            </w:tcBorders>
            <w:shd w:val="clear" w:color="000000" w:fill="FFFFFF"/>
            <w:vAlign w:val="bottom"/>
          </w:tcPr>
          <w:p w14:paraId="357AEE62" w14:textId="4A908B5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0,002</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81805BC" w14:textId="6D6726D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276</w:t>
            </w:r>
          </w:p>
        </w:tc>
        <w:tc>
          <w:tcPr>
            <w:tcW w:w="1814" w:type="dxa"/>
            <w:tcBorders>
              <w:top w:val="nil"/>
              <w:left w:val="single" w:sz="4" w:space="0" w:color="auto"/>
              <w:bottom w:val="single" w:sz="4" w:space="0" w:color="auto"/>
              <w:right w:val="single" w:sz="4" w:space="0" w:color="auto"/>
            </w:tcBorders>
            <w:shd w:val="clear" w:color="auto" w:fill="auto"/>
            <w:vAlign w:val="bottom"/>
          </w:tcPr>
          <w:p w14:paraId="5CA0D8DC" w14:textId="294AED3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0,552</w:t>
            </w:r>
          </w:p>
        </w:tc>
        <w:tc>
          <w:tcPr>
            <w:tcW w:w="1814" w:type="dxa"/>
            <w:vMerge/>
            <w:shd w:val="clear" w:color="000000" w:fill="FFFFFF"/>
          </w:tcPr>
          <w:p w14:paraId="21AC486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04E487B5" w14:textId="77777777" w:rsidTr="00E16BE0">
        <w:trPr>
          <w:trHeight w:val="286"/>
          <w:jc w:val="center"/>
        </w:trPr>
        <w:tc>
          <w:tcPr>
            <w:tcW w:w="513" w:type="dxa"/>
            <w:shd w:val="clear" w:color="000000" w:fill="FFFFFF"/>
          </w:tcPr>
          <w:p w14:paraId="0F18FBF3" w14:textId="7777777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C8660C2" w14:textId="263E67EB"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Ул.Комсомольская,8</w:t>
            </w:r>
          </w:p>
        </w:tc>
        <w:tc>
          <w:tcPr>
            <w:tcW w:w="1308" w:type="dxa"/>
            <w:tcBorders>
              <w:top w:val="nil"/>
              <w:left w:val="nil"/>
              <w:bottom w:val="single" w:sz="4" w:space="0" w:color="000000"/>
              <w:right w:val="single" w:sz="4" w:space="0" w:color="000000"/>
            </w:tcBorders>
            <w:shd w:val="clear" w:color="000000" w:fill="FFFFFF"/>
            <w:vAlign w:val="bottom"/>
          </w:tcPr>
          <w:p w14:paraId="5A3AD741" w14:textId="432557A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E60BE38" w14:textId="3A7C07D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432</w:t>
            </w:r>
          </w:p>
        </w:tc>
        <w:tc>
          <w:tcPr>
            <w:tcW w:w="1814" w:type="dxa"/>
            <w:tcBorders>
              <w:top w:val="nil"/>
              <w:left w:val="single" w:sz="4" w:space="0" w:color="auto"/>
              <w:bottom w:val="single" w:sz="4" w:space="0" w:color="auto"/>
              <w:right w:val="single" w:sz="4" w:space="0" w:color="auto"/>
            </w:tcBorders>
            <w:shd w:val="clear" w:color="auto" w:fill="auto"/>
            <w:vAlign w:val="bottom"/>
          </w:tcPr>
          <w:p w14:paraId="006E2983" w14:textId="434686C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3,024</w:t>
            </w:r>
          </w:p>
        </w:tc>
        <w:tc>
          <w:tcPr>
            <w:tcW w:w="1814" w:type="dxa"/>
            <w:vMerge/>
            <w:shd w:val="clear" w:color="000000" w:fill="FFFFFF"/>
          </w:tcPr>
          <w:p w14:paraId="1D3B3EC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0564DCFD" w14:textId="77777777" w:rsidTr="00E16BE0">
        <w:trPr>
          <w:trHeight w:val="286"/>
          <w:jc w:val="center"/>
        </w:trPr>
        <w:tc>
          <w:tcPr>
            <w:tcW w:w="513" w:type="dxa"/>
            <w:shd w:val="clear" w:color="000000" w:fill="FFFFFF"/>
          </w:tcPr>
          <w:p w14:paraId="4D3667F0" w14:textId="379D5728"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3E3EF3" w14:textId="0AA0346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Ул.Комсомольская,13</w:t>
            </w:r>
          </w:p>
        </w:tc>
        <w:tc>
          <w:tcPr>
            <w:tcW w:w="1308" w:type="dxa"/>
            <w:tcBorders>
              <w:top w:val="nil"/>
              <w:left w:val="nil"/>
              <w:bottom w:val="single" w:sz="4" w:space="0" w:color="000000"/>
              <w:right w:val="single" w:sz="4" w:space="0" w:color="000000"/>
            </w:tcBorders>
            <w:shd w:val="clear" w:color="000000" w:fill="FFFFFF"/>
            <w:vAlign w:val="bottom"/>
          </w:tcPr>
          <w:p w14:paraId="5E01C52B" w14:textId="3F0716A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0,023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4F5FB1C" w14:textId="03AE0DF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449</w:t>
            </w:r>
          </w:p>
        </w:tc>
        <w:tc>
          <w:tcPr>
            <w:tcW w:w="1814" w:type="dxa"/>
            <w:tcBorders>
              <w:top w:val="nil"/>
              <w:left w:val="single" w:sz="4" w:space="0" w:color="auto"/>
              <w:bottom w:val="single" w:sz="4" w:space="0" w:color="auto"/>
              <w:right w:val="single" w:sz="4" w:space="0" w:color="auto"/>
            </w:tcBorders>
            <w:shd w:val="clear" w:color="auto" w:fill="auto"/>
            <w:vAlign w:val="bottom"/>
          </w:tcPr>
          <w:p w14:paraId="6BAF17A4" w14:textId="475A65A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10,327</w:t>
            </w:r>
          </w:p>
        </w:tc>
        <w:tc>
          <w:tcPr>
            <w:tcW w:w="1814" w:type="dxa"/>
            <w:vMerge/>
            <w:shd w:val="clear" w:color="000000" w:fill="FFFFFF"/>
          </w:tcPr>
          <w:p w14:paraId="372AF0CE"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3CF746AB" w14:textId="77777777" w:rsidTr="00E16BE0">
        <w:trPr>
          <w:trHeight w:val="286"/>
          <w:jc w:val="center"/>
        </w:trPr>
        <w:tc>
          <w:tcPr>
            <w:tcW w:w="513" w:type="dxa"/>
            <w:shd w:val="clear" w:color="000000" w:fill="FFFFFF"/>
          </w:tcPr>
          <w:p w14:paraId="097E9AB3" w14:textId="0EB144E7"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9016EC3" w14:textId="0DFBF5B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Ул.Комсомольская,9</w:t>
            </w:r>
          </w:p>
        </w:tc>
        <w:tc>
          <w:tcPr>
            <w:tcW w:w="1308" w:type="dxa"/>
            <w:tcBorders>
              <w:top w:val="nil"/>
              <w:left w:val="nil"/>
              <w:bottom w:val="single" w:sz="4" w:space="0" w:color="000000"/>
              <w:right w:val="single" w:sz="4" w:space="0" w:color="000000"/>
            </w:tcBorders>
            <w:shd w:val="clear" w:color="000000" w:fill="FFFFFF"/>
            <w:vAlign w:val="bottom"/>
          </w:tcPr>
          <w:p w14:paraId="27030F59" w14:textId="160DE4B7"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0,014</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B70A160" w14:textId="71FA252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577</w:t>
            </w:r>
          </w:p>
        </w:tc>
        <w:tc>
          <w:tcPr>
            <w:tcW w:w="1814" w:type="dxa"/>
            <w:tcBorders>
              <w:top w:val="nil"/>
              <w:left w:val="single" w:sz="4" w:space="0" w:color="auto"/>
              <w:bottom w:val="single" w:sz="4" w:space="0" w:color="auto"/>
              <w:right w:val="single" w:sz="4" w:space="0" w:color="auto"/>
            </w:tcBorders>
            <w:shd w:val="clear" w:color="auto" w:fill="auto"/>
            <w:vAlign w:val="bottom"/>
          </w:tcPr>
          <w:p w14:paraId="6AEBA3C2" w14:textId="247074E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8,078</w:t>
            </w:r>
          </w:p>
        </w:tc>
        <w:tc>
          <w:tcPr>
            <w:tcW w:w="1814" w:type="dxa"/>
            <w:vMerge/>
            <w:shd w:val="clear" w:color="000000" w:fill="FFFFFF"/>
          </w:tcPr>
          <w:p w14:paraId="6CF6390B"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182D10D1" w14:textId="77777777" w:rsidTr="00E16BE0">
        <w:trPr>
          <w:trHeight w:val="286"/>
          <w:jc w:val="center"/>
        </w:trPr>
        <w:tc>
          <w:tcPr>
            <w:tcW w:w="513" w:type="dxa"/>
            <w:shd w:val="clear" w:color="000000" w:fill="FFFFFF"/>
          </w:tcPr>
          <w:p w14:paraId="755EE8B5" w14:textId="36C465AF"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51258BF" w14:textId="2E0C10A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Ул.Комсомольская,11</w:t>
            </w:r>
          </w:p>
        </w:tc>
        <w:tc>
          <w:tcPr>
            <w:tcW w:w="1308" w:type="dxa"/>
            <w:tcBorders>
              <w:top w:val="nil"/>
              <w:left w:val="nil"/>
              <w:bottom w:val="single" w:sz="4" w:space="0" w:color="000000"/>
              <w:right w:val="single" w:sz="4" w:space="0" w:color="000000"/>
            </w:tcBorders>
            <w:shd w:val="clear" w:color="000000" w:fill="FFFFFF"/>
            <w:vAlign w:val="bottom"/>
          </w:tcPr>
          <w:p w14:paraId="3BE36DEE" w14:textId="1FE7BE2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0,012</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EFD156F" w14:textId="0941A80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578</w:t>
            </w:r>
          </w:p>
        </w:tc>
        <w:tc>
          <w:tcPr>
            <w:tcW w:w="1814" w:type="dxa"/>
            <w:tcBorders>
              <w:top w:val="nil"/>
              <w:left w:val="single" w:sz="4" w:space="0" w:color="auto"/>
              <w:bottom w:val="single" w:sz="4" w:space="0" w:color="auto"/>
              <w:right w:val="single" w:sz="4" w:space="0" w:color="auto"/>
            </w:tcBorders>
            <w:shd w:val="clear" w:color="auto" w:fill="auto"/>
            <w:vAlign w:val="bottom"/>
          </w:tcPr>
          <w:p w14:paraId="6E2C1239" w14:textId="36D89DF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6,936</w:t>
            </w:r>
          </w:p>
        </w:tc>
        <w:tc>
          <w:tcPr>
            <w:tcW w:w="1814" w:type="dxa"/>
            <w:vMerge/>
            <w:shd w:val="clear" w:color="000000" w:fill="FFFFFF"/>
          </w:tcPr>
          <w:p w14:paraId="2BC3F8D0"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20334EAB" w14:textId="77777777" w:rsidTr="00E16BE0">
        <w:trPr>
          <w:trHeight w:val="286"/>
          <w:jc w:val="center"/>
        </w:trPr>
        <w:tc>
          <w:tcPr>
            <w:tcW w:w="513" w:type="dxa"/>
            <w:shd w:val="clear" w:color="000000" w:fill="FFFFFF"/>
          </w:tcPr>
          <w:p w14:paraId="13EADFD2" w14:textId="17E68350"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499301D" w14:textId="1876655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Ул.Комсомольская,19</w:t>
            </w:r>
          </w:p>
        </w:tc>
        <w:tc>
          <w:tcPr>
            <w:tcW w:w="1308" w:type="dxa"/>
            <w:tcBorders>
              <w:top w:val="nil"/>
              <w:left w:val="nil"/>
              <w:bottom w:val="single" w:sz="4" w:space="0" w:color="000000"/>
              <w:right w:val="single" w:sz="4" w:space="0" w:color="000000"/>
            </w:tcBorders>
            <w:shd w:val="clear" w:color="000000" w:fill="FFFFFF"/>
            <w:vAlign w:val="bottom"/>
          </w:tcPr>
          <w:p w14:paraId="73D7A48B" w14:textId="111B650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2D06ACC" w14:textId="2F2FE84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286</w:t>
            </w:r>
          </w:p>
        </w:tc>
        <w:tc>
          <w:tcPr>
            <w:tcW w:w="1814" w:type="dxa"/>
            <w:tcBorders>
              <w:top w:val="nil"/>
              <w:left w:val="single" w:sz="4" w:space="0" w:color="auto"/>
              <w:bottom w:val="single" w:sz="4" w:space="0" w:color="auto"/>
              <w:right w:val="single" w:sz="4" w:space="0" w:color="auto"/>
            </w:tcBorders>
            <w:shd w:val="clear" w:color="auto" w:fill="auto"/>
            <w:vAlign w:val="bottom"/>
          </w:tcPr>
          <w:p w14:paraId="009DE928" w14:textId="5BEE37A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2,574</w:t>
            </w:r>
          </w:p>
        </w:tc>
        <w:tc>
          <w:tcPr>
            <w:tcW w:w="1814" w:type="dxa"/>
            <w:vMerge/>
            <w:shd w:val="clear" w:color="000000" w:fill="FFFFFF"/>
          </w:tcPr>
          <w:p w14:paraId="45065D3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23A89C8A" w14:textId="77777777" w:rsidTr="00E16BE0">
        <w:trPr>
          <w:trHeight w:val="286"/>
          <w:jc w:val="center"/>
        </w:trPr>
        <w:tc>
          <w:tcPr>
            <w:tcW w:w="513" w:type="dxa"/>
            <w:shd w:val="clear" w:color="000000" w:fill="FFFFFF"/>
          </w:tcPr>
          <w:p w14:paraId="6B5DB7D5" w14:textId="2AFB2F66"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5624BB0" w14:textId="6300430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Ул.Центральная,2</w:t>
            </w:r>
          </w:p>
        </w:tc>
        <w:tc>
          <w:tcPr>
            <w:tcW w:w="1308" w:type="dxa"/>
            <w:tcBorders>
              <w:top w:val="nil"/>
              <w:left w:val="nil"/>
              <w:bottom w:val="single" w:sz="4" w:space="0" w:color="000000"/>
              <w:right w:val="single" w:sz="4" w:space="0" w:color="000000"/>
            </w:tcBorders>
            <w:shd w:val="clear" w:color="000000" w:fill="FFFFFF"/>
            <w:vAlign w:val="bottom"/>
          </w:tcPr>
          <w:p w14:paraId="26FE423B" w14:textId="1C18D3F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33F9A1E" w14:textId="5CD97E98"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650</w:t>
            </w:r>
          </w:p>
        </w:tc>
        <w:tc>
          <w:tcPr>
            <w:tcW w:w="1814" w:type="dxa"/>
            <w:tcBorders>
              <w:top w:val="nil"/>
              <w:left w:val="single" w:sz="4" w:space="0" w:color="auto"/>
              <w:bottom w:val="single" w:sz="4" w:space="0" w:color="auto"/>
              <w:right w:val="single" w:sz="4" w:space="0" w:color="auto"/>
            </w:tcBorders>
            <w:shd w:val="clear" w:color="auto" w:fill="auto"/>
            <w:vAlign w:val="bottom"/>
          </w:tcPr>
          <w:p w14:paraId="3A082BB8" w14:textId="1EDA7C44"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1,950</w:t>
            </w:r>
          </w:p>
        </w:tc>
        <w:tc>
          <w:tcPr>
            <w:tcW w:w="1814" w:type="dxa"/>
            <w:vMerge/>
            <w:shd w:val="clear" w:color="000000" w:fill="FFFFFF"/>
          </w:tcPr>
          <w:p w14:paraId="6681FBE0"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FC49D67" w14:textId="77777777" w:rsidTr="00CA08D1">
        <w:trPr>
          <w:trHeight w:val="286"/>
          <w:jc w:val="center"/>
        </w:trPr>
        <w:tc>
          <w:tcPr>
            <w:tcW w:w="513" w:type="dxa"/>
            <w:shd w:val="clear" w:color="000000" w:fill="FFFFFF"/>
          </w:tcPr>
          <w:p w14:paraId="168A1DA5" w14:textId="2DE0A276"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lastRenderedPageBreak/>
              <w:t>43</w:t>
            </w:r>
          </w:p>
        </w:tc>
        <w:tc>
          <w:tcPr>
            <w:tcW w:w="2837" w:type="dxa"/>
            <w:tcBorders>
              <w:top w:val="nil"/>
              <w:left w:val="single" w:sz="4" w:space="0" w:color="000000"/>
              <w:bottom w:val="single" w:sz="4" w:space="0" w:color="auto"/>
              <w:right w:val="single" w:sz="4" w:space="0" w:color="000000"/>
            </w:tcBorders>
            <w:shd w:val="clear" w:color="000000" w:fill="FFFFFF"/>
            <w:vAlign w:val="bottom"/>
          </w:tcPr>
          <w:p w14:paraId="4BA00FAB" w14:textId="7F896653"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Ул.Центральная,5Б</w:t>
            </w:r>
          </w:p>
        </w:tc>
        <w:tc>
          <w:tcPr>
            <w:tcW w:w="1308" w:type="dxa"/>
            <w:tcBorders>
              <w:top w:val="nil"/>
              <w:left w:val="nil"/>
              <w:bottom w:val="single" w:sz="4" w:space="0" w:color="auto"/>
              <w:right w:val="single" w:sz="4" w:space="0" w:color="000000"/>
            </w:tcBorders>
            <w:shd w:val="clear" w:color="000000" w:fill="FFFFFF"/>
            <w:vAlign w:val="bottom"/>
          </w:tcPr>
          <w:p w14:paraId="5685ECF6" w14:textId="5527810D"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0,004</w:t>
            </w:r>
          </w:p>
        </w:tc>
        <w:tc>
          <w:tcPr>
            <w:tcW w:w="1777" w:type="dxa"/>
            <w:tcBorders>
              <w:top w:val="nil"/>
              <w:left w:val="single" w:sz="4" w:space="0" w:color="000000"/>
              <w:bottom w:val="single" w:sz="4" w:space="0" w:color="auto"/>
              <w:right w:val="single" w:sz="4" w:space="0" w:color="000000"/>
            </w:tcBorders>
            <w:shd w:val="clear" w:color="000000" w:fill="FFFFFF"/>
            <w:vAlign w:val="bottom"/>
          </w:tcPr>
          <w:p w14:paraId="6AE06B09" w14:textId="3EDDF78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503</w:t>
            </w:r>
          </w:p>
        </w:tc>
        <w:tc>
          <w:tcPr>
            <w:tcW w:w="1814" w:type="dxa"/>
            <w:tcBorders>
              <w:top w:val="nil"/>
              <w:left w:val="single" w:sz="4" w:space="0" w:color="auto"/>
              <w:bottom w:val="single" w:sz="4" w:space="0" w:color="auto"/>
              <w:right w:val="single" w:sz="4" w:space="0" w:color="auto"/>
            </w:tcBorders>
            <w:shd w:val="clear" w:color="auto" w:fill="auto"/>
            <w:vAlign w:val="bottom"/>
          </w:tcPr>
          <w:p w14:paraId="3E773806" w14:textId="646D99B5"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2,012</w:t>
            </w:r>
          </w:p>
        </w:tc>
        <w:tc>
          <w:tcPr>
            <w:tcW w:w="1814" w:type="dxa"/>
            <w:vMerge/>
            <w:shd w:val="clear" w:color="000000" w:fill="FFFFFF"/>
          </w:tcPr>
          <w:p w14:paraId="7EAD0C7A"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7205DAB3" w14:textId="77777777" w:rsidTr="00CA08D1">
        <w:trPr>
          <w:trHeight w:val="286"/>
          <w:jc w:val="center"/>
        </w:trPr>
        <w:tc>
          <w:tcPr>
            <w:tcW w:w="513" w:type="dxa"/>
            <w:shd w:val="clear" w:color="000000" w:fill="FFFFFF"/>
          </w:tcPr>
          <w:p w14:paraId="44D766A3" w14:textId="26EDBC52"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44</w:t>
            </w:r>
          </w:p>
        </w:tc>
        <w:tc>
          <w:tcPr>
            <w:tcW w:w="2837" w:type="dxa"/>
            <w:tcBorders>
              <w:top w:val="single" w:sz="4" w:space="0" w:color="auto"/>
              <w:left w:val="single" w:sz="4" w:space="0" w:color="000000"/>
              <w:bottom w:val="single" w:sz="4" w:space="0" w:color="auto"/>
              <w:right w:val="single" w:sz="4" w:space="0" w:color="auto"/>
            </w:tcBorders>
            <w:shd w:val="clear" w:color="000000" w:fill="FFFFFF"/>
            <w:vAlign w:val="bottom"/>
          </w:tcPr>
          <w:p w14:paraId="16895C7A" w14:textId="678EB62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Детский сад</w:t>
            </w:r>
          </w:p>
        </w:tc>
        <w:tc>
          <w:tcPr>
            <w:tcW w:w="1308" w:type="dxa"/>
            <w:tcBorders>
              <w:top w:val="single" w:sz="4" w:space="0" w:color="auto"/>
              <w:left w:val="single" w:sz="4" w:space="0" w:color="auto"/>
              <w:bottom w:val="single" w:sz="4" w:space="0" w:color="auto"/>
              <w:right w:val="single" w:sz="4" w:space="0" w:color="auto"/>
            </w:tcBorders>
            <w:shd w:val="clear" w:color="000000" w:fill="FFFFFF"/>
            <w:vAlign w:val="bottom"/>
          </w:tcPr>
          <w:p w14:paraId="2EAD5EF5" w14:textId="68EEB541"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0,051</w:t>
            </w:r>
          </w:p>
        </w:tc>
        <w:tc>
          <w:tcPr>
            <w:tcW w:w="1777" w:type="dxa"/>
            <w:tcBorders>
              <w:top w:val="single" w:sz="4" w:space="0" w:color="auto"/>
              <w:left w:val="single" w:sz="4" w:space="0" w:color="auto"/>
              <w:bottom w:val="single" w:sz="4" w:space="0" w:color="auto"/>
              <w:right w:val="single" w:sz="4" w:space="0" w:color="auto"/>
            </w:tcBorders>
            <w:shd w:val="clear" w:color="000000" w:fill="FFFFFF"/>
            <w:vAlign w:val="bottom"/>
          </w:tcPr>
          <w:p w14:paraId="4C209E0B" w14:textId="5BAEA046"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543</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bottom"/>
          </w:tcPr>
          <w:p w14:paraId="1A5BD8F3" w14:textId="5547905E"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27,558</w:t>
            </w:r>
          </w:p>
        </w:tc>
        <w:tc>
          <w:tcPr>
            <w:tcW w:w="1814" w:type="dxa"/>
            <w:vMerge/>
            <w:shd w:val="clear" w:color="000000" w:fill="FFFFFF"/>
          </w:tcPr>
          <w:p w14:paraId="509EAAA8"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1E1E1F" w:rsidRPr="00032E70" w14:paraId="45963BAA" w14:textId="77777777" w:rsidTr="00CA08D1">
        <w:trPr>
          <w:trHeight w:val="286"/>
          <w:jc w:val="center"/>
        </w:trPr>
        <w:tc>
          <w:tcPr>
            <w:tcW w:w="513" w:type="dxa"/>
            <w:shd w:val="clear" w:color="000000" w:fill="FFFFFF"/>
          </w:tcPr>
          <w:p w14:paraId="4E36CBD6" w14:textId="7C69AE68" w:rsidR="001E1E1F" w:rsidRPr="00032E70" w:rsidRDefault="001E1E1F" w:rsidP="001E1E1F">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45</w:t>
            </w:r>
          </w:p>
        </w:tc>
        <w:tc>
          <w:tcPr>
            <w:tcW w:w="2837" w:type="dxa"/>
            <w:tcBorders>
              <w:top w:val="single" w:sz="4" w:space="0" w:color="auto"/>
              <w:left w:val="single" w:sz="4" w:space="0" w:color="000000"/>
              <w:bottom w:val="single" w:sz="4" w:space="0" w:color="000000"/>
              <w:right w:val="single" w:sz="4" w:space="0" w:color="000000"/>
            </w:tcBorders>
            <w:shd w:val="clear" w:color="000000" w:fill="FFFFFF"/>
            <w:vAlign w:val="bottom"/>
          </w:tcPr>
          <w:p w14:paraId="27369EDB" w14:textId="28AC7C92"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Ул.Центральная,3</w:t>
            </w:r>
          </w:p>
        </w:tc>
        <w:tc>
          <w:tcPr>
            <w:tcW w:w="1308" w:type="dxa"/>
            <w:tcBorders>
              <w:top w:val="single" w:sz="4" w:space="0" w:color="auto"/>
              <w:left w:val="nil"/>
              <w:bottom w:val="single" w:sz="4" w:space="0" w:color="000000"/>
              <w:right w:val="single" w:sz="4" w:space="0" w:color="000000"/>
            </w:tcBorders>
            <w:shd w:val="clear" w:color="000000" w:fill="FFFFFF"/>
            <w:vAlign w:val="bottom"/>
          </w:tcPr>
          <w:p w14:paraId="75790C13" w14:textId="7C33AD79"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0,005</w:t>
            </w:r>
          </w:p>
        </w:tc>
        <w:tc>
          <w:tcPr>
            <w:tcW w:w="1777" w:type="dxa"/>
            <w:tcBorders>
              <w:top w:val="single" w:sz="4" w:space="0" w:color="auto"/>
              <w:left w:val="single" w:sz="4" w:space="0" w:color="000000"/>
              <w:bottom w:val="single" w:sz="4" w:space="0" w:color="000000"/>
              <w:right w:val="single" w:sz="4" w:space="0" w:color="000000"/>
            </w:tcBorders>
            <w:shd w:val="clear" w:color="000000" w:fill="FFFFFF"/>
            <w:vAlign w:val="bottom"/>
          </w:tcPr>
          <w:p w14:paraId="3FD130E9" w14:textId="357A586A"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624</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bottom"/>
          </w:tcPr>
          <w:p w14:paraId="574E25CC" w14:textId="319EB46C" w:rsidR="001E1E1F" w:rsidRPr="00032E70" w:rsidRDefault="001E1E1F" w:rsidP="001E1E1F">
            <w:pPr>
              <w:spacing w:after="160" w:line="259" w:lineRule="auto"/>
              <w:jc w:val="center"/>
              <w:rPr>
                <w:rFonts w:ascii="Times New Roman" w:hAnsi="Times New Roman"/>
                <w:color w:val="000000"/>
                <w:sz w:val="20"/>
                <w:szCs w:val="20"/>
                <w:lang w:val="ru-RU" w:eastAsia="ru-RU"/>
              </w:rPr>
            </w:pPr>
            <w:r w:rsidRPr="00217FB0">
              <w:rPr>
                <w:rFonts w:ascii="Times New Roman" w:hAnsi="Times New Roman"/>
                <w:color w:val="000000"/>
                <w:sz w:val="20"/>
                <w:szCs w:val="20"/>
                <w:lang w:val="ru-RU" w:eastAsia="ru-RU"/>
              </w:rPr>
              <w:t>3,120</w:t>
            </w:r>
          </w:p>
        </w:tc>
        <w:tc>
          <w:tcPr>
            <w:tcW w:w="1814" w:type="dxa"/>
            <w:vMerge/>
            <w:shd w:val="clear" w:color="000000" w:fill="FFFFFF"/>
          </w:tcPr>
          <w:p w14:paraId="6C0CE410" w14:textId="77777777" w:rsidR="001E1E1F" w:rsidRPr="00D15F75" w:rsidRDefault="001E1E1F" w:rsidP="001E1E1F">
            <w:pPr>
              <w:spacing w:after="160" w:line="259" w:lineRule="auto"/>
              <w:jc w:val="center"/>
              <w:rPr>
                <w:rFonts w:ascii="Times New Roman" w:hAnsi="Times New Roman"/>
                <w:color w:val="000000"/>
                <w:sz w:val="20"/>
                <w:szCs w:val="20"/>
                <w:lang w:val="ru-RU" w:eastAsia="ru-RU"/>
              </w:rPr>
            </w:pPr>
          </w:p>
        </w:tc>
      </w:tr>
      <w:tr w:rsidR="00E16BE0" w:rsidRPr="00032E70" w14:paraId="36E4B8F1" w14:textId="77777777" w:rsidTr="00E16BE0">
        <w:trPr>
          <w:trHeight w:val="387"/>
          <w:jc w:val="center"/>
        </w:trPr>
        <w:tc>
          <w:tcPr>
            <w:tcW w:w="3350" w:type="dxa"/>
            <w:gridSpan w:val="2"/>
            <w:shd w:val="clear" w:color="000000" w:fill="FFFFFF"/>
            <w:vAlign w:val="bottom"/>
          </w:tcPr>
          <w:p w14:paraId="2F7BBA5B" w14:textId="77777777" w:rsidR="00E16BE0" w:rsidRPr="00032E70" w:rsidRDefault="00E16BE0" w:rsidP="00032E70">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ИТОГО</w:t>
            </w:r>
          </w:p>
        </w:tc>
        <w:tc>
          <w:tcPr>
            <w:tcW w:w="1308" w:type="dxa"/>
            <w:shd w:val="clear" w:color="000000" w:fill="FFFFFF"/>
            <w:vAlign w:val="center"/>
          </w:tcPr>
          <w:p w14:paraId="38A9077B" w14:textId="2BD2E31D" w:rsidR="00E16BE0" w:rsidRPr="00032E70" w:rsidRDefault="001E1E1F" w:rsidP="00032E7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2,14</w:t>
            </w:r>
            <w:r w:rsidR="00E16BE0" w:rsidRPr="00032E70">
              <w:rPr>
                <w:rFonts w:ascii="Times New Roman" w:hAnsi="Times New Roman"/>
                <w:b/>
                <w:color w:val="000000"/>
                <w:sz w:val="20"/>
                <w:szCs w:val="20"/>
                <w:lang w:val="ru-RU" w:eastAsia="ru-RU"/>
              </w:rPr>
              <w:t>5</w:t>
            </w:r>
          </w:p>
        </w:tc>
        <w:tc>
          <w:tcPr>
            <w:tcW w:w="1777" w:type="dxa"/>
            <w:shd w:val="clear" w:color="000000" w:fill="FFFFFF"/>
            <w:vAlign w:val="center"/>
          </w:tcPr>
          <w:p w14:paraId="4790CC08" w14:textId="7843FB65" w:rsidR="00E16BE0" w:rsidRPr="00032E70" w:rsidRDefault="001E1E1F" w:rsidP="00032E7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24733,9</w:t>
            </w:r>
          </w:p>
        </w:tc>
        <w:tc>
          <w:tcPr>
            <w:tcW w:w="1814" w:type="dxa"/>
            <w:shd w:val="clear" w:color="000000" w:fill="FFFFFF"/>
            <w:vAlign w:val="center"/>
          </w:tcPr>
          <w:p w14:paraId="18F01A49" w14:textId="4FAA3565" w:rsidR="00E16BE0" w:rsidRPr="00032E70" w:rsidRDefault="001E1E1F" w:rsidP="00032E70">
            <w:pPr>
              <w:spacing w:after="160" w:line="259" w:lineRule="auto"/>
              <w:jc w:val="center"/>
              <w:rPr>
                <w:rFonts w:ascii="Times New Roman" w:hAnsi="Times New Roman"/>
                <w:b/>
                <w:color w:val="000000"/>
                <w:sz w:val="20"/>
                <w:szCs w:val="20"/>
                <w:lang w:val="ru-RU" w:eastAsia="ru-RU"/>
              </w:rPr>
            </w:pPr>
            <w:r>
              <w:rPr>
                <w:rFonts w:ascii="Times New Roman" w:hAnsi="Times New Roman"/>
                <w:b/>
                <w:color w:val="000000"/>
                <w:sz w:val="20"/>
                <w:szCs w:val="20"/>
                <w:lang w:val="ru-RU" w:eastAsia="ru-RU"/>
              </w:rPr>
              <w:t>1202,746</w:t>
            </w:r>
          </w:p>
        </w:tc>
        <w:tc>
          <w:tcPr>
            <w:tcW w:w="1814" w:type="dxa"/>
            <w:vMerge/>
            <w:shd w:val="clear" w:color="000000" w:fill="FFFFFF"/>
          </w:tcPr>
          <w:p w14:paraId="4E2D3205"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bl>
    <w:p w14:paraId="7F97C831" w14:textId="77777777" w:rsidR="00D15F75" w:rsidRPr="00032E70" w:rsidRDefault="00D15F75" w:rsidP="00032E70">
      <w:pPr>
        <w:spacing w:after="160" w:line="259" w:lineRule="auto"/>
        <w:jc w:val="center"/>
        <w:rPr>
          <w:rFonts w:ascii="Times New Roman" w:hAnsi="Times New Roman"/>
          <w:color w:val="000000"/>
          <w:sz w:val="20"/>
          <w:szCs w:val="20"/>
          <w:lang w:val="ru-RU" w:eastAsia="ru-RU"/>
        </w:rPr>
      </w:pPr>
    </w:p>
    <w:p w14:paraId="7CE80D69" w14:textId="7784FC4C" w:rsidR="00D15F75" w:rsidRPr="00B27EEE"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B27EEE">
        <w:rPr>
          <w:rFonts w:ascii="Times New Roman" w:hAnsi="Times New Roman"/>
          <w:color w:val="000000"/>
          <w:sz w:val="24"/>
          <w:szCs w:val="24"/>
          <w:lang w:val="ru-RU"/>
        </w:rPr>
        <w:t xml:space="preserve">= </w:t>
      </w:r>
      <w:r w:rsidR="00B27EEE" w:rsidRPr="00B27EEE">
        <w:rPr>
          <w:rFonts w:ascii="Times New Roman" w:hAnsi="Times New Roman"/>
          <w:color w:val="000000"/>
          <w:sz w:val="24"/>
          <w:szCs w:val="24"/>
          <w:lang w:val="ru-RU"/>
        </w:rPr>
        <w:t>2,1</w:t>
      </w:r>
      <w:r w:rsidR="00217FB0">
        <w:rPr>
          <w:rFonts w:ascii="Times New Roman" w:hAnsi="Times New Roman"/>
          <w:color w:val="000000"/>
          <w:sz w:val="24"/>
          <w:szCs w:val="24"/>
          <w:lang w:val="ru-RU"/>
        </w:rPr>
        <w:t>45</w:t>
      </w:r>
      <w:r w:rsidRPr="00B27EEE">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color w:val="000000"/>
                <w:sz w:val="24"/>
                <w:szCs w:val="24"/>
                <w:lang w:val="ru-RU"/>
              </w:rPr>
            </m:ctrlPr>
          </m:sSubPr>
          <m:e>
            <m:r>
              <w:rPr>
                <w:rFonts w:ascii="Cambria Math" w:hAnsi="Cambria Math"/>
                <w:color w:val="000000"/>
                <w:sz w:val="24"/>
                <w:szCs w:val="24"/>
              </w:rPr>
              <m:t>Z</m:t>
            </m:r>
          </m:e>
          <m:sub>
            <m:r>
              <w:rPr>
                <w:rFonts w:ascii="Cambria Math" w:hAnsi="Cambria Math"/>
                <w:color w:val="000000"/>
                <w:sz w:val="24"/>
                <w:szCs w:val="24"/>
                <w:lang w:val="ru-RU"/>
              </w:rPr>
              <m:t>T</m:t>
            </m:r>
          </m:sub>
        </m:sSub>
      </m:oMath>
      <w:r w:rsidRPr="00B27EEE">
        <w:rPr>
          <w:rFonts w:ascii="Times New Roman" w:hAnsi="Times New Roman"/>
          <w:color w:val="000000"/>
          <w:sz w:val="24"/>
          <w:szCs w:val="24"/>
          <w:lang w:val="ru-RU"/>
        </w:rPr>
        <w:t>=</w:t>
      </w:r>
      <w:r w:rsidR="00217FB0">
        <w:rPr>
          <w:rFonts w:ascii="Times New Roman" w:hAnsi="Times New Roman"/>
          <w:color w:val="000000"/>
          <w:sz w:val="24"/>
          <w:szCs w:val="24"/>
          <w:lang w:val="ru-RU"/>
        </w:rPr>
        <w:t xml:space="preserve"> 1202,746</w:t>
      </w:r>
      <w:r w:rsidRPr="00B27EEE">
        <w:rPr>
          <w:rFonts w:ascii="Times New Roman" w:hAnsi="Times New Roman"/>
          <w:color w:val="000000"/>
          <w:sz w:val="24"/>
          <w:szCs w:val="24"/>
          <w:lang w:val="ru-RU"/>
        </w:rPr>
        <w:t xml:space="preserve"> Гкал·км/ч.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6D578109" w14:textId="77777777" w:rsidR="00D15F75" w:rsidRPr="00B27EEE"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50FE14E7" w14:textId="557E0DAA" w:rsidR="00D15F75" w:rsidRPr="00B27EEE"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                                 </w:t>
      </w:r>
      <m:oMath>
        <m:acc>
          <m:accPr>
            <m:chr m:val="̅"/>
            <m:ctrlPr>
              <w:rPr>
                <w:rFonts w:ascii="Cambria Math" w:hAnsi="Cambria Math"/>
                <w:i/>
                <w:color w:val="000000"/>
                <w:sz w:val="24"/>
                <w:szCs w:val="24"/>
                <w:lang w:val="ru-RU"/>
              </w:rPr>
            </m:ctrlPr>
          </m:accPr>
          <m:e>
            <m:sSub>
              <m:sSubPr>
                <m:ctrlPr>
                  <w:rPr>
                    <w:rFonts w:ascii="Cambria Math" w:hAnsi="Cambria Math"/>
                    <w:i/>
                    <w:color w:val="000000"/>
                    <w:sz w:val="24"/>
                    <w:szCs w:val="24"/>
                    <w:lang w:val="ru-RU"/>
                  </w:rPr>
                </m:ctrlPr>
              </m:sSubPr>
              <m:e>
                <m:r>
                  <w:rPr>
                    <w:rFonts w:ascii="Cambria Math" w:hAnsi="Cambria Math"/>
                    <w:color w:val="000000"/>
                    <w:sz w:val="24"/>
                    <w:szCs w:val="24"/>
                    <w:lang w:val="ru-RU"/>
                  </w:rPr>
                  <m:t>R</m:t>
                </m:r>
              </m:e>
              <m:sub>
                <m:r>
                  <w:rPr>
                    <w:rFonts w:ascii="Cambria Math" w:hAnsi="Cambria Math"/>
                    <w:color w:val="000000"/>
                    <w:sz w:val="24"/>
                    <w:szCs w:val="24"/>
                    <w:lang w:val="ru-RU"/>
                  </w:rPr>
                  <m:t>ср</m:t>
                </m:r>
              </m:sub>
            </m:sSub>
          </m:e>
        </m:acc>
        <m:r>
          <w:rPr>
            <w:rFonts w:ascii="Cambria Math" w:hAnsi="Cambria Math"/>
            <w:color w:val="000000"/>
            <w:sz w:val="24"/>
            <w:szCs w:val="24"/>
            <w:lang w:val="ru-RU"/>
          </w:rPr>
          <m:t>=</m:t>
        </m:r>
        <m:f>
          <m:fPr>
            <m:type m:val="skw"/>
            <m:ctrlPr>
              <w:rPr>
                <w:rFonts w:ascii="Cambria Math" w:hAnsi="Cambria Math"/>
                <w:i/>
                <w:color w:val="000000"/>
                <w:sz w:val="24"/>
                <w:szCs w:val="24"/>
                <w:lang w:val="ru-RU"/>
              </w:rPr>
            </m:ctrlPr>
          </m:fPr>
          <m:num>
            <m:sSub>
              <m:sSubPr>
                <m:ctrlPr>
                  <w:rPr>
                    <w:rFonts w:ascii="Cambria Math" w:hAnsi="Cambria Math"/>
                    <w:i/>
                    <w:color w:val="000000"/>
                    <w:sz w:val="24"/>
                    <w:szCs w:val="24"/>
                    <w:lang w:val="ru-RU"/>
                  </w:rPr>
                </m:ctrlPr>
              </m:sSubPr>
              <m:e>
                <m:r>
                  <w:rPr>
                    <w:rFonts w:ascii="Cambria Math" w:hAnsi="Cambria Math"/>
                    <w:color w:val="000000"/>
                    <w:sz w:val="24"/>
                    <w:szCs w:val="24"/>
                  </w:rPr>
                  <m:t>Z</m:t>
                </m:r>
              </m:e>
              <m:sub>
                <m:r>
                  <w:rPr>
                    <w:rFonts w:ascii="Cambria Math" w:hAnsi="Cambria Math"/>
                    <w:color w:val="000000"/>
                    <w:sz w:val="24"/>
                    <w:szCs w:val="24"/>
                    <w:lang w:val="ru-RU"/>
                  </w:rPr>
                  <m:t>T</m:t>
                </m:r>
              </m:sub>
            </m:sSub>
          </m:num>
          <m:den>
            <m:sSubSup>
              <m:sSubSupPr>
                <m:ctrlPr>
                  <w:rPr>
                    <w:rFonts w:ascii="Cambria Math" w:hAnsi="Cambria Math"/>
                    <w:i/>
                    <w:color w:val="000000"/>
                    <w:sz w:val="24"/>
                    <w:szCs w:val="24"/>
                    <w:lang w:val="ru-RU"/>
                  </w:rPr>
                </m:ctrlPr>
              </m:sSubSupPr>
              <m:e>
                <m:r>
                  <w:rPr>
                    <w:rFonts w:ascii="Cambria Math" w:hAnsi="Cambria Math"/>
                    <w:color w:val="000000"/>
                    <w:sz w:val="24"/>
                    <w:szCs w:val="24"/>
                    <w:lang w:val="ru-RU"/>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den>
        </m:f>
        <m:r>
          <w:rPr>
            <w:rFonts w:ascii="Cambria Math" w:hAnsi="Cambria Math"/>
            <w:color w:val="000000"/>
            <w:sz w:val="24"/>
            <w:szCs w:val="24"/>
            <w:lang w:val="ru-RU"/>
          </w:rPr>
          <m:t>=</m:t>
        </m:r>
        <m:r>
          <m:rPr>
            <m:sty m:val="p"/>
          </m:rPr>
          <w:rPr>
            <w:rFonts w:ascii="Cambria Math" w:hAnsi="Cambria Math"/>
            <w:color w:val="000000"/>
            <w:sz w:val="24"/>
            <w:szCs w:val="24"/>
            <w:lang w:val="ru-RU"/>
          </w:rPr>
          <m:t>1202,746</m:t>
        </m:r>
        <m:r>
          <w:rPr>
            <w:rFonts w:ascii="Cambria Math" w:hAnsi="Cambria Math"/>
            <w:color w:val="000000"/>
            <w:sz w:val="24"/>
            <w:szCs w:val="24"/>
            <w:lang w:val="ru-RU"/>
          </w:rPr>
          <m:t xml:space="preserve">/2,145=560,721 </m:t>
        </m:r>
      </m:oMath>
      <w:r w:rsidRPr="00B27EEE">
        <w:rPr>
          <w:rFonts w:ascii="Times New Roman" w:hAnsi="Times New Roman"/>
          <w:color w:val="000000"/>
          <w:sz w:val="24"/>
          <w:szCs w:val="24"/>
          <w:lang w:val="ru-RU"/>
        </w:rPr>
        <w:t>м.</w:t>
      </w:r>
    </w:p>
    <w:p w14:paraId="3E74CBA4" w14:textId="27D57BA2" w:rsidR="00D15F75" w:rsidRPr="00D15F75"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Максимальный фактический радиус теплоснабжения схемы определяется по самому удаленному вектору, т.е. равному </w:t>
      </w:r>
      <w:r w:rsidR="00084854">
        <w:rPr>
          <w:rFonts w:ascii="Times New Roman" w:hAnsi="Times New Roman"/>
          <w:color w:val="000000"/>
          <w:sz w:val="24"/>
          <w:szCs w:val="24"/>
          <w:lang w:val="ru-RU"/>
        </w:rPr>
        <w:t>1038</w:t>
      </w:r>
      <w:r w:rsidRPr="00B27EEE">
        <w:rPr>
          <w:rFonts w:ascii="Times New Roman" w:hAnsi="Times New Roman"/>
          <w:color w:val="000000"/>
          <w:sz w:val="24"/>
          <w:szCs w:val="24"/>
          <w:lang w:val="ru-RU"/>
        </w:rPr>
        <w:t xml:space="preserve"> </w:t>
      </w:r>
      <w:r w:rsidR="00B27EEE" w:rsidRPr="00B27EEE">
        <w:rPr>
          <w:rFonts w:ascii="Times New Roman" w:hAnsi="Times New Roman"/>
          <w:color w:val="000000"/>
          <w:sz w:val="24"/>
          <w:szCs w:val="24"/>
          <w:lang w:val="ru-RU"/>
        </w:rPr>
        <w:t xml:space="preserve">м </w:t>
      </w:r>
      <w:r w:rsidR="00084854">
        <w:rPr>
          <w:rFonts w:ascii="Times New Roman" w:hAnsi="Times New Roman"/>
          <w:color w:val="000000"/>
          <w:sz w:val="24"/>
          <w:szCs w:val="24"/>
          <w:lang w:val="ru-RU"/>
        </w:rPr>
        <w:t>(Туалет</w:t>
      </w:r>
      <w:r w:rsidRPr="00B27EEE">
        <w:rPr>
          <w:rFonts w:ascii="Times New Roman" w:hAnsi="Times New Roman"/>
          <w:color w:val="000000"/>
          <w:sz w:val="24"/>
          <w:szCs w:val="24"/>
          <w:lang w:val="ru-RU"/>
        </w:rPr>
        <w:t>).</w:t>
      </w:r>
    </w:p>
    <w:p w14:paraId="21B537BC" w14:textId="77777777" w:rsidR="00D15F75" w:rsidRDefault="00D15F75" w:rsidP="00A63158">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4027E304" w14:textId="77777777" w:rsidR="00D15F75" w:rsidRDefault="00D15F75" w:rsidP="00A63158">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1B9F004F" w14:textId="77777777" w:rsidR="00AC5D8D" w:rsidRPr="00585084" w:rsidRDefault="00AC5D8D" w:rsidP="00AC5D8D">
      <w:pPr>
        <w:pStyle w:val="1"/>
        <w:rPr>
          <w:szCs w:val="24"/>
          <w:lang w:val="ru-RU"/>
        </w:rPr>
      </w:pPr>
      <w:bookmarkStart w:id="48" w:name="_Toc65592505"/>
      <w:r w:rsidRPr="00585084">
        <w:rPr>
          <w:szCs w:val="24"/>
          <w:lang w:val="ru-RU"/>
        </w:rPr>
        <w:t>1.</w:t>
      </w:r>
      <w:r w:rsidRPr="00585084">
        <w:rPr>
          <w:bCs w:val="0"/>
          <w:szCs w:val="24"/>
          <w:lang w:val="ru-RU"/>
        </w:rPr>
        <w:t>4</w:t>
      </w:r>
      <w:r w:rsidRPr="00585084">
        <w:rPr>
          <w:szCs w:val="24"/>
          <w:lang w:val="ru-RU"/>
        </w:rPr>
        <w:t>.</w:t>
      </w:r>
      <w:r w:rsidRPr="00585084">
        <w:rPr>
          <w:bCs w:val="0"/>
          <w:szCs w:val="24"/>
          <w:lang w:val="ru-RU"/>
        </w:rPr>
        <w:t>2</w:t>
      </w:r>
      <w:r w:rsidRPr="00585084">
        <w:rPr>
          <w:szCs w:val="24"/>
          <w:lang w:val="ru-RU"/>
        </w:rPr>
        <w:t>.1 Наличие мощностей установленной, подключенной зарезервированной</w:t>
      </w:r>
      <w:bookmarkEnd w:id="48"/>
    </w:p>
    <w:p w14:paraId="3DDBA7C6" w14:textId="77777777" w:rsidR="00AC5D8D" w:rsidRPr="00585084" w:rsidRDefault="00AC5D8D" w:rsidP="00AC5D8D">
      <w:pPr>
        <w:widowControl w:val="0"/>
        <w:autoSpaceDE w:val="0"/>
        <w:autoSpaceDN w:val="0"/>
        <w:adjustRightInd w:val="0"/>
        <w:spacing w:after="0" w:line="329" w:lineRule="exact"/>
        <w:rPr>
          <w:rFonts w:ascii="Times New Roman" w:hAnsi="Times New Roman"/>
          <w:sz w:val="24"/>
          <w:szCs w:val="24"/>
          <w:lang w:val="ru-RU"/>
        </w:rPr>
      </w:pPr>
    </w:p>
    <w:p w14:paraId="2EC01EF0" w14:textId="77777777" w:rsidR="00A63158" w:rsidRPr="00825359" w:rsidRDefault="00A63158" w:rsidP="00A63158">
      <w:pPr>
        <w:widowControl w:val="0"/>
        <w:overflowPunct w:val="0"/>
        <w:autoSpaceDE w:val="0"/>
        <w:autoSpaceDN w:val="0"/>
        <w:adjustRightInd w:val="0"/>
        <w:spacing w:after="0" w:line="223" w:lineRule="auto"/>
        <w:ind w:right="20" w:firstLine="720"/>
        <w:jc w:val="both"/>
        <w:rPr>
          <w:rFonts w:ascii="Times New Roman" w:hAnsi="Times New Roman"/>
          <w:sz w:val="24"/>
          <w:szCs w:val="24"/>
          <w:lang w:val="ru-RU"/>
        </w:rPr>
      </w:pPr>
      <w:r w:rsidRPr="00825359">
        <w:rPr>
          <w:rFonts w:ascii="Times New Roman" w:hAnsi="Times New Roman"/>
          <w:sz w:val="24"/>
          <w:szCs w:val="24"/>
          <w:lang w:val="ru-RU"/>
        </w:rPr>
        <w:t>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sidR="00AE1911">
        <w:rPr>
          <w:rFonts w:ascii="Times New Roman" w:hAnsi="Times New Roman"/>
          <w:sz w:val="24"/>
          <w:szCs w:val="24"/>
          <w:lang w:val="ru-RU"/>
        </w:rPr>
        <w:t>ых</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sidR="00AE1911">
        <w:rPr>
          <w:rFonts w:ascii="Times New Roman" w:hAnsi="Times New Roman"/>
          <w:sz w:val="24"/>
          <w:szCs w:val="24"/>
          <w:lang w:val="ru-RU"/>
        </w:rPr>
        <w:t>ым</w:t>
      </w:r>
      <w:r w:rsidRPr="00825359">
        <w:rPr>
          <w:rFonts w:ascii="Times New Roman" w:hAnsi="Times New Roman"/>
          <w:sz w:val="24"/>
          <w:szCs w:val="24"/>
          <w:lang w:val="ru-RU"/>
        </w:rPr>
        <w:t xml:space="preserve"> представлена в табл</w:t>
      </w:r>
      <w:r>
        <w:rPr>
          <w:rFonts w:ascii="Times New Roman" w:hAnsi="Times New Roman"/>
          <w:sz w:val="24"/>
          <w:szCs w:val="24"/>
          <w:lang w:val="ru-RU"/>
        </w:rPr>
        <w:t>ице</w:t>
      </w:r>
      <w:r w:rsidRPr="00825359">
        <w:rPr>
          <w:rFonts w:ascii="Times New Roman" w:hAnsi="Times New Roman"/>
          <w:sz w:val="24"/>
          <w:szCs w:val="24"/>
          <w:lang w:val="ru-RU"/>
        </w:rPr>
        <w:t xml:space="preserve"> </w:t>
      </w:r>
      <w:r>
        <w:rPr>
          <w:rFonts w:ascii="Times New Roman" w:hAnsi="Times New Roman"/>
          <w:sz w:val="24"/>
          <w:szCs w:val="24"/>
          <w:lang w:val="ru-RU"/>
        </w:rPr>
        <w:t>1.</w:t>
      </w:r>
      <w:r w:rsidR="007633DD">
        <w:rPr>
          <w:rFonts w:ascii="Times New Roman" w:hAnsi="Times New Roman"/>
          <w:sz w:val="24"/>
          <w:szCs w:val="24"/>
          <w:lang w:val="ru-RU"/>
        </w:rPr>
        <w:t>2</w:t>
      </w:r>
      <w:r w:rsidR="00F66B9E">
        <w:rPr>
          <w:rFonts w:ascii="Times New Roman" w:hAnsi="Times New Roman"/>
          <w:sz w:val="24"/>
          <w:szCs w:val="24"/>
          <w:lang w:val="ru-RU"/>
        </w:rPr>
        <w:t>1</w:t>
      </w:r>
      <w:r w:rsidR="00AE1911">
        <w:rPr>
          <w:rFonts w:ascii="Times New Roman" w:hAnsi="Times New Roman"/>
          <w:sz w:val="24"/>
          <w:szCs w:val="24"/>
          <w:lang w:val="ru-RU"/>
        </w:rPr>
        <w:t>.</w:t>
      </w:r>
      <w:r w:rsidRPr="00825359">
        <w:rPr>
          <w:rFonts w:ascii="Times New Roman" w:hAnsi="Times New Roman"/>
          <w:sz w:val="24"/>
          <w:szCs w:val="24"/>
          <w:lang w:val="ru-RU"/>
        </w:rPr>
        <w:t xml:space="preserve"> Резерв мощн</w:t>
      </w:r>
      <w:r>
        <w:rPr>
          <w:rFonts w:ascii="Times New Roman" w:hAnsi="Times New Roman"/>
          <w:sz w:val="24"/>
          <w:szCs w:val="24"/>
          <w:lang w:val="ru-RU"/>
        </w:rPr>
        <w:t>ости имеется на котельн</w:t>
      </w:r>
      <w:r w:rsidR="0037067C">
        <w:rPr>
          <w:rFonts w:ascii="Times New Roman" w:hAnsi="Times New Roman"/>
          <w:sz w:val="24"/>
          <w:szCs w:val="24"/>
          <w:lang w:val="ru-RU"/>
        </w:rPr>
        <w:t>ых</w:t>
      </w:r>
      <w:r>
        <w:rPr>
          <w:rFonts w:ascii="Times New Roman" w:hAnsi="Times New Roman"/>
          <w:sz w:val="24"/>
          <w:szCs w:val="24"/>
          <w:lang w:val="ru-RU"/>
        </w:rPr>
        <w:t xml:space="preserve"> </w:t>
      </w:r>
      <w:r w:rsidR="007633DD">
        <w:rPr>
          <w:rFonts w:ascii="Times New Roman" w:hAnsi="Times New Roman"/>
          <w:sz w:val="24"/>
          <w:szCs w:val="24"/>
          <w:lang w:val="ru-RU"/>
        </w:rPr>
        <w:t>Явасского городского поселения</w:t>
      </w:r>
      <w:r>
        <w:rPr>
          <w:rFonts w:ascii="Times New Roman" w:hAnsi="Times New Roman"/>
          <w:sz w:val="24"/>
          <w:szCs w:val="24"/>
          <w:lang w:val="ru-RU"/>
        </w:rPr>
        <w:t>.</w:t>
      </w:r>
      <w:r w:rsidRPr="00825359">
        <w:rPr>
          <w:rFonts w:ascii="Times New Roman" w:hAnsi="Times New Roman"/>
          <w:sz w:val="24"/>
          <w:szCs w:val="24"/>
          <w:lang w:val="ru-RU"/>
        </w:rPr>
        <w:t xml:space="preserve"> </w:t>
      </w:r>
    </w:p>
    <w:p w14:paraId="1B6FA605" w14:textId="7261F17E" w:rsidR="00A63158" w:rsidRPr="00825359" w:rsidRDefault="00A63158" w:rsidP="00A63158">
      <w:pPr>
        <w:widowControl w:val="0"/>
        <w:overflowPunct w:val="0"/>
        <w:autoSpaceDE w:val="0"/>
        <w:autoSpaceDN w:val="0"/>
        <w:adjustRightInd w:val="0"/>
        <w:spacing w:after="0" w:line="214" w:lineRule="auto"/>
        <w:ind w:right="20" w:firstLine="720"/>
        <w:jc w:val="both"/>
        <w:rPr>
          <w:rFonts w:ascii="Times New Roman" w:hAnsi="Times New Roman"/>
          <w:sz w:val="24"/>
          <w:szCs w:val="24"/>
          <w:lang w:val="ru-RU"/>
        </w:rPr>
      </w:pPr>
      <w:r>
        <w:rPr>
          <w:rFonts w:ascii="Times New Roman" w:hAnsi="Times New Roman"/>
          <w:sz w:val="24"/>
          <w:szCs w:val="24"/>
          <w:lang w:val="ru-RU"/>
        </w:rPr>
        <w:t>Анализируя мощность котельн</w:t>
      </w:r>
      <w:r w:rsidR="0037067C">
        <w:rPr>
          <w:rFonts w:ascii="Times New Roman" w:hAnsi="Times New Roman"/>
          <w:sz w:val="24"/>
          <w:szCs w:val="24"/>
          <w:lang w:val="ru-RU"/>
        </w:rPr>
        <w:t>ых</w:t>
      </w:r>
      <w:r>
        <w:rPr>
          <w:rFonts w:ascii="Times New Roman" w:hAnsi="Times New Roman"/>
          <w:sz w:val="24"/>
          <w:szCs w:val="24"/>
          <w:lang w:val="ru-RU"/>
        </w:rPr>
        <w:t xml:space="preserve"> </w:t>
      </w:r>
      <w:r w:rsidR="007633DD">
        <w:rPr>
          <w:rFonts w:ascii="Times New Roman" w:hAnsi="Times New Roman"/>
          <w:sz w:val="24"/>
          <w:szCs w:val="24"/>
          <w:lang w:val="ru-RU"/>
        </w:rPr>
        <w:t>Явасского городского поселения</w:t>
      </w:r>
      <w:r w:rsidRPr="00825359">
        <w:rPr>
          <w:rFonts w:ascii="Times New Roman" w:hAnsi="Times New Roman"/>
          <w:sz w:val="24"/>
          <w:szCs w:val="24"/>
          <w:lang w:val="ru-RU"/>
        </w:rPr>
        <w:t xml:space="preserve">, было определено что общая располагаемая тепловая мощность </w:t>
      </w:r>
      <w:r w:rsidR="005841A6" w:rsidRPr="00825359">
        <w:rPr>
          <w:rFonts w:ascii="Times New Roman" w:hAnsi="Times New Roman"/>
          <w:sz w:val="24"/>
          <w:szCs w:val="24"/>
          <w:lang w:val="ru-RU"/>
        </w:rPr>
        <w:t>котельн</w:t>
      </w:r>
      <w:r w:rsidR="007633DD">
        <w:rPr>
          <w:rFonts w:ascii="Times New Roman" w:hAnsi="Times New Roman"/>
          <w:sz w:val="24"/>
          <w:szCs w:val="24"/>
          <w:lang w:val="ru-RU"/>
        </w:rPr>
        <w:t>ых</w:t>
      </w:r>
      <w:r w:rsidR="005841A6">
        <w:rPr>
          <w:rFonts w:ascii="Times New Roman" w:hAnsi="Times New Roman"/>
          <w:sz w:val="24"/>
          <w:szCs w:val="24"/>
          <w:lang w:val="ru-RU"/>
        </w:rPr>
        <w:t xml:space="preserve"> </w:t>
      </w:r>
      <w:r w:rsidRPr="00825359">
        <w:rPr>
          <w:rFonts w:ascii="Times New Roman" w:hAnsi="Times New Roman"/>
          <w:sz w:val="24"/>
          <w:szCs w:val="24"/>
          <w:lang w:val="ru-RU"/>
        </w:rPr>
        <w:t>составляет –</w:t>
      </w:r>
      <w:r>
        <w:rPr>
          <w:rFonts w:ascii="Times New Roman" w:hAnsi="Times New Roman"/>
          <w:sz w:val="24"/>
          <w:szCs w:val="24"/>
          <w:lang w:val="ru-RU"/>
        </w:rPr>
        <w:t xml:space="preserve"> </w:t>
      </w:r>
      <w:r w:rsidR="006B1C74">
        <w:rPr>
          <w:rFonts w:ascii="Times New Roman" w:hAnsi="Times New Roman"/>
          <w:sz w:val="24"/>
          <w:szCs w:val="24"/>
          <w:lang w:val="ru-RU"/>
        </w:rPr>
        <w:t>33,54</w:t>
      </w:r>
      <w:r>
        <w:rPr>
          <w:rFonts w:ascii="Times New Roman" w:hAnsi="Times New Roman"/>
          <w:sz w:val="24"/>
          <w:szCs w:val="24"/>
          <w:lang w:val="ru-RU"/>
        </w:rPr>
        <w:t xml:space="preserve"> Гкал/ч</w:t>
      </w:r>
      <w:r w:rsidR="007633DD">
        <w:rPr>
          <w:rFonts w:ascii="Times New Roman" w:hAnsi="Times New Roman"/>
          <w:sz w:val="24"/>
          <w:szCs w:val="24"/>
          <w:lang w:val="ru-RU"/>
        </w:rPr>
        <w:t>.</w:t>
      </w:r>
    </w:p>
    <w:p w14:paraId="2540D693" w14:textId="77777777" w:rsidR="00B82819" w:rsidRDefault="00B82819" w:rsidP="0037067C">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p>
    <w:p w14:paraId="43748731" w14:textId="17BA2C0D" w:rsidR="00A63158" w:rsidRDefault="00A63158" w:rsidP="0037067C">
      <w:pPr>
        <w:widowControl w:val="0"/>
        <w:overflowPunct w:val="0"/>
        <w:autoSpaceDE w:val="0"/>
        <w:autoSpaceDN w:val="0"/>
        <w:adjustRightInd w:val="0"/>
        <w:spacing w:after="0" w:line="214" w:lineRule="auto"/>
        <w:ind w:right="20"/>
        <w:jc w:val="both"/>
        <w:rPr>
          <w:rFonts w:ascii="Times New Roman" w:hAnsi="Times New Roman"/>
          <w:sz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1.</w:t>
      </w:r>
      <w:r w:rsidR="007633DD">
        <w:rPr>
          <w:rFonts w:ascii="Times New Roman" w:hAnsi="Times New Roman"/>
          <w:sz w:val="24"/>
          <w:szCs w:val="24"/>
          <w:lang w:val="ru-RU"/>
        </w:rPr>
        <w:t>2</w:t>
      </w:r>
      <w:r w:rsidR="00F66B9E">
        <w:rPr>
          <w:rFonts w:ascii="Times New Roman" w:hAnsi="Times New Roman"/>
          <w:sz w:val="24"/>
          <w:szCs w:val="24"/>
          <w:lang w:val="ru-RU"/>
        </w:rPr>
        <w:t>1</w:t>
      </w:r>
      <w:r>
        <w:rPr>
          <w:rFonts w:ascii="Times New Roman" w:hAnsi="Times New Roman"/>
          <w:sz w:val="24"/>
          <w:szCs w:val="24"/>
          <w:lang w:val="ru-RU"/>
        </w:rPr>
        <w:t>.</w:t>
      </w:r>
      <w:r w:rsidRPr="00825359">
        <w:rPr>
          <w:rFonts w:ascii="Times New Roman" w:hAnsi="Times New Roman"/>
          <w:sz w:val="24"/>
          <w:szCs w:val="24"/>
          <w:lang w:val="ru-RU"/>
        </w:rPr>
        <w:t xml:space="preserve"> – 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sidR="002A7A5D">
        <w:rPr>
          <w:rFonts w:ascii="Times New Roman" w:hAnsi="Times New Roman"/>
          <w:sz w:val="24"/>
          <w:szCs w:val="24"/>
          <w:lang w:val="ru-RU"/>
        </w:rPr>
        <w:t>ых</w:t>
      </w:r>
      <w:r w:rsidRPr="00825359">
        <w:rPr>
          <w:rFonts w:ascii="Times New Roman" w:hAnsi="Times New Roman"/>
          <w:sz w:val="24"/>
          <w:szCs w:val="24"/>
          <w:lang w:val="ru-RU"/>
        </w:rPr>
        <w:t xml:space="preserve">, </w:t>
      </w:r>
      <w:r w:rsidR="002A7A5D">
        <w:rPr>
          <w:rFonts w:ascii="Times New Roman" w:hAnsi="Times New Roman"/>
          <w:sz w:val="24"/>
          <w:szCs w:val="24"/>
          <w:lang w:val="ru-RU"/>
        </w:rPr>
        <w:t xml:space="preserve">находящихся </w:t>
      </w:r>
      <w:r w:rsidR="00311324">
        <w:rPr>
          <w:rFonts w:ascii="Times New Roman" w:hAnsi="Times New Roman"/>
          <w:sz w:val="24"/>
          <w:szCs w:val="24"/>
          <w:lang w:val="ru-RU"/>
        </w:rPr>
        <w:t>МП Зубово-Полянского муниципального района «ТС»</w:t>
      </w:r>
      <w:r w:rsidR="005B77A7">
        <w:rPr>
          <w:rFonts w:ascii="Times New Roman" w:hAnsi="Times New Roman"/>
          <w:sz w:val="24"/>
          <w:szCs w:val="24"/>
          <w:lang w:val="ru-RU"/>
        </w:rPr>
        <w:t xml:space="preserve"> на 2020</w:t>
      </w:r>
      <w:r w:rsidR="00F51FB5">
        <w:rPr>
          <w:rFonts w:ascii="Times New Roman" w:hAnsi="Times New Roman"/>
          <w:sz w:val="24"/>
          <w:szCs w:val="24"/>
          <w:lang w:val="ru-RU"/>
        </w:rPr>
        <w:t xml:space="preserve">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0"/>
        <w:gridCol w:w="2164"/>
        <w:gridCol w:w="1559"/>
        <w:gridCol w:w="1559"/>
        <w:gridCol w:w="1560"/>
        <w:gridCol w:w="1665"/>
      </w:tblGrid>
      <w:tr w:rsidR="00A63158" w14:paraId="272F0470" w14:textId="77777777" w:rsidTr="000159FA">
        <w:tc>
          <w:tcPr>
            <w:tcW w:w="1630" w:type="dxa"/>
            <w:vMerge w:val="restart"/>
            <w:shd w:val="clear" w:color="auto" w:fill="auto"/>
            <w:vAlign w:val="center"/>
          </w:tcPr>
          <w:p w14:paraId="687328B5"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Ведомственная принадлежность</w:t>
            </w:r>
          </w:p>
        </w:tc>
        <w:tc>
          <w:tcPr>
            <w:tcW w:w="2164" w:type="dxa"/>
            <w:vMerge w:val="restart"/>
            <w:shd w:val="clear" w:color="auto" w:fill="auto"/>
            <w:vAlign w:val="center"/>
          </w:tcPr>
          <w:p w14:paraId="24ED93A7"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Наименование</w:t>
            </w:r>
          </w:p>
        </w:tc>
        <w:tc>
          <w:tcPr>
            <w:tcW w:w="4678" w:type="dxa"/>
            <w:gridSpan w:val="3"/>
            <w:shd w:val="clear" w:color="auto" w:fill="auto"/>
            <w:vAlign w:val="center"/>
          </w:tcPr>
          <w:p w14:paraId="494636B9"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Мощность котельной, Гкал/ч</w:t>
            </w:r>
          </w:p>
        </w:tc>
        <w:tc>
          <w:tcPr>
            <w:tcW w:w="1665" w:type="dxa"/>
            <w:vMerge w:val="restart"/>
            <w:shd w:val="clear" w:color="auto" w:fill="auto"/>
            <w:vAlign w:val="center"/>
          </w:tcPr>
          <w:p w14:paraId="25AE34DF"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Резерв (+)/дефицит (-), Гкал/ч</w:t>
            </w:r>
          </w:p>
        </w:tc>
      </w:tr>
      <w:tr w:rsidR="00A63158" w14:paraId="75A784BB" w14:textId="77777777" w:rsidTr="000159FA">
        <w:tc>
          <w:tcPr>
            <w:tcW w:w="1630" w:type="dxa"/>
            <w:vMerge/>
            <w:shd w:val="clear" w:color="auto" w:fill="auto"/>
            <w:vAlign w:val="center"/>
          </w:tcPr>
          <w:p w14:paraId="51CA03B8" w14:textId="77777777" w:rsidR="00A63158" w:rsidRPr="0006246E" w:rsidRDefault="00A63158" w:rsidP="007402F9">
            <w:pPr>
              <w:pStyle w:val="a6"/>
              <w:spacing w:after="0" w:line="240" w:lineRule="auto"/>
              <w:ind w:left="0"/>
              <w:jc w:val="center"/>
              <w:rPr>
                <w:rFonts w:ascii="Times New Roman" w:hAnsi="Times New Roman"/>
                <w:sz w:val="20"/>
                <w:lang w:val="ru-RU"/>
              </w:rPr>
            </w:pPr>
          </w:p>
        </w:tc>
        <w:tc>
          <w:tcPr>
            <w:tcW w:w="2164" w:type="dxa"/>
            <w:vMerge/>
            <w:shd w:val="clear" w:color="auto" w:fill="auto"/>
            <w:vAlign w:val="center"/>
          </w:tcPr>
          <w:p w14:paraId="4DFD8B2D" w14:textId="77777777" w:rsidR="00A63158" w:rsidRPr="0006246E" w:rsidRDefault="00A63158" w:rsidP="007402F9">
            <w:pPr>
              <w:pStyle w:val="a6"/>
              <w:spacing w:after="0" w:line="240" w:lineRule="auto"/>
              <w:ind w:left="0"/>
              <w:jc w:val="center"/>
              <w:rPr>
                <w:rFonts w:ascii="Times New Roman" w:hAnsi="Times New Roman"/>
                <w:sz w:val="20"/>
                <w:lang w:val="ru-RU"/>
              </w:rPr>
            </w:pPr>
          </w:p>
        </w:tc>
        <w:tc>
          <w:tcPr>
            <w:tcW w:w="1559" w:type="dxa"/>
            <w:shd w:val="clear" w:color="auto" w:fill="auto"/>
            <w:vAlign w:val="center"/>
          </w:tcPr>
          <w:p w14:paraId="12D11551"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Установленная</w:t>
            </w:r>
          </w:p>
        </w:tc>
        <w:tc>
          <w:tcPr>
            <w:tcW w:w="1559" w:type="dxa"/>
            <w:shd w:val="clear" w:color="auto" w:fill="auto"/>
            <w:vAlign w:val="center"/>
          </w:tcPr>
          <w:p w14:paraId="7A2B8157"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Располагаемая</w:t>
            </w:r>
          </w:p>
        </w:tc>
        <w:tc>
          <w:tcPr>
            <w:tcW w:w="1560" w:type="dxa"/>
            <w:shd w:val="clear" w:color="auto" w:fill="auto"/>
            <w:vAlign w:val="center"/>
          </w:tcPr>
          <w:p w14:paraId="720DDA4B"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Подключенная</w:t>
            </w:r>
          </w:p>
        </w:tc>
        <w:tc>
          <w:tcPr>
            <w:tcW w:w="1665" w:type="dxa"/>
            <w:vMerge/>
            <w:shd w:val="clear" w:color="auto" w:fill="auto"/>
            <w:vAlign w:val="center"/>
          </w:tcPr>
          <w:p w14:paraId="187C5A79" w14:textId="77777777" w:rsidR="00A63158" w:rsidRPr="0006246E" w:rsidRDefault="00A63158" w:rsidP="007402F9">
            <w:pPr>
              <w:pStyle w:val="a6"/>
              <w:spacing w:after="0" w:line="240" w:lineRule="auto"/>
              <w:ind w:left="0"/>
              <w:jc w:val="center"/>
              <w:rPr>
                <w:rFonts w:ascii="Times New Roman" w:hAnsi="Times New Roman"/>
                <w:sz w:val="20"/>
                <w:lang w:val="ru-RU"/>
              </w:rPr>
            </w:pPr>
          </w:p>
        </w:tc>
      </w:tr>
      <w:tr w:rsidR="00A63158" w:rsidRPr="00A41C7E" w14:paraId="3491BF18" w14:textId="77777777" w:rsidTr="000159FA">
        <w:tc>
          <w:tcPr>
            <w:tcW w:w="1630" w:type="dxa"/>
            <w:shd w:val="clear" w:color="auto" w:fill="auto"/>
            <w:vAlign w:val="center"/>
          </w:tcPr>
          <w:p w14:paraId="369C03A7" w14:textId="03E70DE0" w:rsidR="00A63158" w:rsidRPr="0006246E" w:rsidRDefault="00311324"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МП Зубово-Полянского муниципального района «ТС»</w:t>
            </w:r>
          </w:p>
        </w:tc>
        <w:tc>
          <w:tcPr>
            <w:tcW w:w="2164" w:type="dxa"/>
            <w:shd w:val="clear" w:color="auto" w:fill="auto"/>
            <w:vAlign w:val="center"/>
          </w:tcPr>
          <w:p w14:paraId="1A44F21D" w14:textId="77777777" w:rsidR="00A63158" w:rsidRPr="0006246E" w:rsidRDefault="00A63158" w:rsidP="00AE1911">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Котельная</w:t>
            </w:r>
            <w:r w:rsidR="00AE1911">
              <w:rPr>
                <w:rFonts w:ascii="Times New Roman" w:hAnsi="Times New Roman"/>
                <w:sz w:val="20"/>
                <w:lang w:val="ru-RU"/>
              </w:rPr>
              <w:t xml:space="preserve"> №1, </w:t>
            </w:r>
            <w:r w:rsidR="00A41C7E">
              <w:rPr>
                <w:rFonts w:ascii="Times New Roman" w:hAnsi="Times New Roman"/>
                <w:sz w:val="20"/>
                <w:lang w:val="ru-RU"/>
              </w:rPr>
              <w:t xml:space="preserve">г.п. </w:t>
            </w:r>
            <w:r w:rsidR="0037067C">
              <w:rPr>
                <w:rFonts w:ascii="Times New Roman" w:hAnsi="Times New Roman"/>
                <w:sz w:val="20"/>
                <w:lang w:val="ru-RU"/>
              </w:rPr>
              <w:t>Явас</w:t>
            </w:r>
          </w:p>
        </w:tc>
        <w:tc>
          <w:tcPr>
            <w:tcW w:w="1559" w:type="dxa"/>
            <w:shd w:val="clear" w:color="auto" w:fill="auto"/>
            <w:vAlign w:val="center"/>
          </w:tcPr>
          <w:p w14:paraId="62091135" w14:textId="0E33293A" w:rsidR="00A63158" w:rsidRPr="0006246E" w:rsidRDefault="00326725"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17,2</w:t>
            </w:r>
          </w:p>
        </w:tc>
        <w:tc>
          <w:tcPr>
            <w:tcW w:w="1559" w:type="dxa"/>
            <w:shd w:val="clear" w:color="auto" w:fill="auto"/>
            <w:vAlign w:val="center"/>
          </w:tcPr>
          <w:p w14:paraId="10E613D2" w14:textId="6FEC1A7F" w:rsidR="00A63158" w:rsidRPr="0006246E" w:rsidRDefault="00326725"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17,2</w:t>
            </w:r>
          </w:p>
        </w:tc>
        <w:tc>
          <w:tcPr>
            <w:tcW w:w="1560" w:type="dxa"/>
            <w:shd w:val="clear" w:color="auto" w:fill="auto"/>
            <w:vAlign w:val="center"/>
          </w:tcPr>
          <w:p w14:paraId="6593128A" w14:textId="4CE16C1B" w:rsidR="00A63158" w:rsidRPr="001A2E5F" w:rsidRDefault="00326725"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5,572</w:t>
            </w:r>
          </w:p>
        </w:tc>
        <w:tc>
          <w:tcPr>
            <w:tcW w:w="1665" w:type="dxa"/>
            <w:shd w:val="clear" w:color="auto" w:fill="auto"/>
            <w:vAlign w:val="center"/>
          </w:tcPr>
          <w:p w14:paraId="563B1B43" w14:textId="4042EB9D" w:rsidR="00A63158" w:rsidRPr="0006246E" w:rsidRDefault="006B1C74"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11,62</w:t>
            </w:r>
            <w:r w:rsidR="003B486F">
              <w:rPr>
                <w:rFonts w:ascii="Times New Roman" w:hAnsi="Times New Roman"/>
                <w:sz w:val="20"/>
                <w:lang w:val="ru-RU"/>
              </w:rPr>
              <w:t>8</w:t>
            </w:r>
          </w:p>
        </w:tc>
      </w:tr>
      <w:tr w:rsidR="002A7A5D" w:rsidRPr="00A41C7E" w14:paraId="33EB78F4" w14:textId="77777777" w:rsidTr="000159FA">
        <w:tc>
          <w:tcPr>
            <w:tcW w:w="1630" w:type="dxa"/>
            <w:shd w:val="clear" w:color="auto" w:fill="auto"/>
            <w:vAlign w:val="center"/>
          </w:tcPr>
          <w:p w14:paraId="565CC8D2" w14:textId="3166E23F" w:rsidR="002A7A5D" w:rsidRPr="00C8021E" w:rsidRDefault="00311324"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МП Зубово-Полянского муниципального района «ТС»</w:t>
            </w:r>
          </w:p>
        </w:tc>
        <w:tc>
          <w:tcPr>
            <w:tcW w:w="2164" w:type="dxa"/>
            <w:shd w:val="clear" w:color="auto" w:fill="auto"/>
            <w:vAlign w:val="center"/>
          </w:tcPr>
          <w:p w14:paraId="4090F69B" w14:textId="77777777" w:rsidR="002A7A5D" w:rsidRPr="0006246E" w:rsidRDefault="00FE4CD8" w:rsidP="00B8281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Котельная</w:t>
            </w:r>
            <w:r>
              <w:rPr>
                <w:rFonts w:ascii="Times New Roman" w:hAnsi="Times New Roman"/>
                <w:sz w:val="20"/>
                <w:lang w:val="ru-RU"/>
              </w:rPr>
              <w:t xml:space="preserve"> </w:t>
            </w:r>
            <w:r w:rsidR="00AE1911">
              <w:rPr>
                <w:rFonts w:ascii="Times New Roman" w:hAnsi="Times New Roman"/>
                <w:sz w:val="20"/>
                <w:lang w:val="ru-RU"/>
              </w:rPr>
              <w:t>№2,</w:t>
            </w:r>
            <w:r w:rsidR="00A41C7E">
              <w:rPr>
                <w:rFonts w:ascii="Times New Roman" w:hAnsi="Times New Roman"/>
                <w:sz w:val="20"/>
                <w:lang w:val="ru-RU"/>
              </w:rPr>
              <w:t xml:space="preserve"> г.п. </w:t>
            </w:r>
            <w:r w:rsidR="00AE1911">
              <w:rPr>
                <w:rFonts w:ascii="Times New Roman" w:hAnsi="Times New Roman"/>
                <w:sz w:val="20"/>
                <w:lang w:val="ru-RU"/>
              </w:rPr>
              <w:t xml:space="preserve"> Явас</w:t>
            </w:r>
          </w:p>
        </w:tc>
        <w:tc>
          <w:tcPr>
            <w:tcW w:w="1559" w:type="dxa"/>
            <w:shd w:val="clear" w:color="auto" w:fill="auto"/>
            <w:vAlign w:val="center"/>
          </w:tcPr>
          <w:p w14:paraId="14517BBE" w14:textId="77777777" w:rsidR="002A7A5D" w:rsidRDefault="000159F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6,02</w:t>
            </w:r>
          </w:p>
        </w:tc>
        <w:tc>
          <w:tcPr>
            <w:tcW w:w="1559" w:type="dxa"/>
            <w:shd w:val="clear" w:color="auto" w:fill="auto"/>
            <w:vAlign w:val="center"/>
          </w:tcPr>
          <w:p w14:paraId="1504DCED" w14:textId="77777777" w:rsidR="002A7A5D" w:rsidRDefault="000159F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6,02</w:t>
            </w:r>
          </w:p>
        </w:tc>
        <w:tc>
          <w:tcPr>
            <w:tcW w:w="1560" w:type="dxa"/>
            <w:shd w:val="clear" w:color="auto" w:fill="auto"/>
            <w:vAlign w:val="center"/>
          </w:tcPr>
          <w:p w14:paraId="769C2CB6" w14:textId="29C4AB67" w:rsidR="002A7A5D" w:rsidRPr="001A2E5F" w:rsidRDefault="00326725" w:rsidP="0013721E">
            <w:pPr>
              <w:pStyle w:val="a6"/>
              <w:spacing w:after="0" w:line="240" w:lineRule="auto"/>
              <w:ind w:left="0"/>
              <w:jc w:val="center"/>
              <w:rPr>
                <w:rFonts w:ascii="Times New Roman" w:hAnsi="Times New Roman"/>
                <w:sz w:val="20"/>
                <w:lang w:val="ru-RU"/>
              </w:rPr>
            </w:pPr>
            <w:r>
              <w:rPr>
                <w:rFonts w:ascii="Times New Roman" w:hAnsi="Times New Roman"/>
                <w:sz w:val="20"/>
                <w:lang w:val="ru-RU"/>
              </w:rPr>
              <w:t>3,032</w:t>
            </w:r>
          </w:p>
        </w:tc>
        <w:tc>
          <w:tcPr>
            <w:tcW w:w="1665" w:type="dxa"/>
            <w:shd w:val="clear" w:color="auto" w:fill="auto"/>
            <w:vAlign w:val="center"/>
          </w:tcPr>
          <w:p w14:paraId="606C404B" w14:textId="536DE449" w:rsidR="002A7A5D" w:rsidRDefault="006B1C74"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24,3</w:t>
            </w:r>
          </w:p>
        </w:tc>
      </w:tr>
      <w:tr w:rsidR="007633DD" w:rsidRPr="00A41C7E" w14:paraId="5EB89506" w14:textId="77777777" w:rsidTr="000159FA">
        <w:tc>
          <w:tcPr>
            <w:tcW w:w="1630" w:type="dxa"/>
            <w:shd w:val="clear" w:color="auto" w:fill="auto"/>
            <w:vAlign w:val="center"/>
          </w:tcPr>
          <w:p w14:paraId="6B8BFE35" w14:textId="1DC2468A" w:rsidR="007633DD" w:rsidRPr="00C8021E" w:rsidRDefault="00311324"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МП Зубово-Полянского муниципального района «ТС»</w:t>
            </w:r>
          </w:p>
        </w:tc>
        <w:tc>
          <w:tcPr>
            <w:tcW w:w="2164" w:type="dxa"/>
            <w:shd w:val="clear" w:color="auto" w:fill="auto"/>
            <w:vAlign w:val="center"/>
          </w:tcPr>
          <w:p w14:paraId="74A421B9" w14:textId="77777777" w:rsidR="007633DD" w:rsidRPr="0006246E" w:rsidRDefault="007633DD" w:rsidP="007633DD">
            <w:pPr>
              <w:pStyle w:val="a6"/>
              <w:spacing w:after="0" w:line="240" w:lineRule="auto"/>
              <w:ind w:left="0"/>
              <w:jc w:val="center"/>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3</w:t>
            </w:r>
            <w:r w:rsidRPr="007633DD">
              <w:rPr>
                <w:rFonts w:ascii="Times New Roman" w:hAnsi="Times New Roman"/>
                <w:sz w:val="20"/>
                <w:lang w:val="ru-RU"/>
              </w:rPr>
              <w:t>,</w:t>
            </w:r>
            <w:r>
              <w:rPr>
                <w:rFonts w:ascii="Times New Roman" w:hAnsi="Times New Roman"/>
                <w:sz w:val="20"/>
                <w:lang w:val="ru-RU"/>
              </w:rPr>
              <w:t xml:space="preserve"> </w:t>
            </w:r>
            <w:r w:rsidRPr="007633DD">
              <w:rPr>
                <w:rFonts w:ascii="Times New Roman" w:hAnsi="Times New Roman"/>
                <w:sz w:val="20"/>
                <w:lang w:val="ru-RU"/>
              </w:rPr>
              <w:t xml:space="preserve">п.  </w:t>
            </w:r>
            <w:r>
              <w:rPr>
                <w:rFonts w:ascii="Times New Roman" w:hAnsi="Times New Roman"/>
                <w:sz w:val="20"/>
                <w:lang w:val="ru-RU"/>
              </w:rPr>
              <w:t>Озерный</w:t>
            </w:r>
          </w:p>
        </w:tc>
        <w:tc>
          <w:tcPr>
            <w:tcW w:w="1559" w:type="dxa"/>
            <w:shd w:val="clear" w:color="auto" w:fill="auto"/>
            <w:vAlign w:val="center"/>
          </w:tcPr>
          <w:p w14:paraId="57AEBAC1" w14:textId="77777777" w:rsidR="007633DD" w:rsidRDefault="007633DD"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3,44</w:t>
            </w:r>
          </w:p>
        </w:tc>
        <w:tc>
          <w:tcPr>
            <w:tcW w:w="1559" w:type="dxa"/>
            <w:shd w:val="clear" w:color="auto" w:fill="auto"/>
            <w:vAlign w:val="center"/>
          </w:tcPr>
          <w:p w14:paraId="653F6463" w14:textId="77777777" w:rsidR="007633DD" w:rsidRDefault="007633DD"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3,44</w:t>
            </w:r>
          </w:p>
        </w:tc>
        <w:tc>
          <w:tcPr>
            <w:tcW w:w="1560" w:type="dxa"/>
            <w:shd w:val="clear" w:color="auto" w:fill="auto"/>
            <w:vAlign w:val="center"/>
          </w:tcPr>
          <w:p w14:paraId="4BFB27D8" w14:textId="77BFB2ED" w:rsidR="007633DD" w:rsidRPr="001A2E5F" w:rsidRDefault="00326725"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1,28</w:t>
            </w:r>
            <w:r w:rsidR="007633DD">
              <w:rPr>
                <w:rFonts w:ascii="Times New Roman" w:hAnsi="Times New Roman"/>
                <w:sz w:val="20"/>
                <w:lang w:val="ru-RU"/>
              </w:rPr>
              <w:t>7</w:t>
            </w:r>
          </w:p>
        </w:tc>
        <w:tc>
          <w:tcPr>
            <w:tcW w:w="1665" w:type="dxa"/>
            <w:shd w:val="clear" w:color="auto" w:fill="auto"/>
            <w:vAlign w:val="center"/>
          </w:tcPr>
          <w:p w14:paraId="7D34694C" w14:textId="7E55CB69" w:rsidR="007633DD" w:rsidRDefault="0051313E"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2,15</w:t>
            </w:r>
            <w:r w:rsidR="007633DD">
              <w:rPr>
                <w:rFonts w:ascii="Times New Roman" w:hAnsi="Times New Roman"/>
                <w:sz w:val="20"/>
                <w:lang w:val="ru-RU"/>
              </w:rPr>
              <w:t>3</w:t>
            </w:r>
          </w:p>
        </w:tc>
      </w:tr>
      <w:tr w:rsidR="007633DD" w:rsidRPr="00A41C7E" w14:paraId="0A73111E" w14:textId="77777777" w:rsidTr="000159FA">
        <w:tc>
          <w:tcPr>
            <w:tcW w:w="1630" w:type="dxa"/>
            <w:shd w:val="clear" w:color="auto" w:fill="auto"/>
            <w:vAlign w:val="center"/>
          </w:tcPr>
          <w:p w14:paraId="6A39F04D" w14:textId="703D6134" w:rsidR="007633DD" w:rsidRPr="00C8021E" w:rsidRDefault="00311324"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МП Зубово-Полянского муниципального района «ТС»</w:t>
            </w:r>
          </w:p>
        </w:tc>
        <w:tc>
          <w:tcPr>
            <w:tcW w:w="2164" w:type="dxa"/>
            <w:shd w:val="clear" w:color="auto" w:fill="auto"/>
            <w:vAlign w:val="center"/>
          </w:tcPr>
          <w:p w14:paraId="4BC4B41B" w14:textId="77777777" w:rsidR="007633DD" w:rsidRPr="0006246E" w:rsidRDefault="007633DD" w:rsidP="007633DD">
            <w:pPr>
              <w:pStyle w:val="a6"/>
              <w:spacing w:after="0" w:line="240" w:lineRule="auto"/>
              <w:ind w:left="0"/>
              <w:jc w:val="center"/>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4</w:t>
            </w:r>
            <w:r w:rsidRPr="007633DD">
              <w:rPr>
                <w:rFonts w:ascii="Times New Roman" w:hAnsi="Times New Roman"/>
                <w:sz w:val="20"/>
                <w:lang w:val="ru-RU"/>
              </w:rPr>
              <w:t xml:space="preserve">, п.  </w:t>
            </w:r>
            <w:r>
              <w:rPr>
                <w:rFonts w:ascii="Times New Roman" w:hAnsi="Times New Roman"/>
                <w:sz w:val="20"/>
                <w:lang w:val="ru-RU"/>
              </w:rPr>
              <w:t>Парца</w:t>
            </w:r>
          </w:p>
        </w:tc>
        <w:tc>
          <w:tcPr>
            <w:tcW w:w="1559" w:type="dxa"/>
            <w:shd w:val="clear" w:color="auto" w:fill="auto"/>
            <w:vAlign w:val="center"/>
          </w:tcPr>
          <w:p w14:paraId="543E4C7E" w14:textId="1D26BF57" w:rsidR="007633DD" w:rsidRDefault="00326725"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6,88</w:t>
            </w:r>
          </w:p>
        </w:tc>
        <w:tc>
          <w:tcPr>
            <w:tcW w:w="1559" w:type="dxa"/>
            <w:shd w:val="clear" w:color="auto" w:fill="auto"/>
            <w:vAlign w:val="center"/>
          </w:tcPr>
          <w:p w14:paraId="7509720F" w14:textId="2BB02683" w:rsidR="007633DD" w:rsidRDefault="00326725"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6,88</w:t>
            </w:r>
          </w:p>
        </w:tc>
        <w:tc>
          <w:tcPr>
            <w:tcW w:w="1560" w:type="dxa"/>
            <w:shd w:val="clear" w:color="auto" w:fill="auto"/>
            <w:vAlign w:val="center"/>
          </w:tcPr>
          <w:p w14:paraId="0669A60F" w14:textId="4E8E616A" w:rsidR="007633DD" w:rsidRPr="001A2E5F" w:rsidRDefault="006B1C74"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2,14</w:t>
            </w:r>
            <w:r w:rsidR="003B486F">
              <w:rPr>
                <w:rFonts w:ascii="Times New Roman" w:hAnsi="Times New Roman"/>
                <w:sz w:val="20"/>
                <w:lang w:val="ru-RU"/>
              </w:rPr>
              <w:t>5</w:t>
            </w:r>
          </w:p>
        </w:tc>
        <w:tc>
          <w:tcPr>
            <w:tcW w:w="1665" w:type="dxa"/>
            <w:shd w:val="clear" w:color="auto" w:fill="auto"/>
            <w:vAlign w:val="center"/>
          </w:tcPr>
          <w:p w14:paraId="1E1443A0" w14:textId="2702A459" w:rsidR="007633DD" w:rsidRDefault="0051313E"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4,735</w:t>
            </w:r>
          </w:p>
        </w:tc>
      </w:tr>
    </w:tbl>
    <w:p w14:paraId="7B646404" w14:textId="77777777" w:rsidR="00A63158" w:rsidRDefault="00A63158" w:rsidP="00A63158">
      <w:pPr>
        <w:spacing w:after="0" w:line="240" w:lineRule="auto"/>
        <w:ind w:firstLine="709"/>
        <w:jc w:val="both"/>
        <w:rPr>
          <w:rFonts w:ascii="Times New Roman" w:hAnsi="Times New Roman"/>
          <w:color w:val="000000"/>
          <w:sz w:val="24"/>
          <w:szCs w:val="24"/>
          <w:lang w:val="ru-RU"/>
        </w:rPr>
      </w:pPr>
    </w:p>
    <w:p w14:paraId="555DEF87" w14:textId="77777777" w:rsidR="00085158" w:rsidRPr="006D6FEC" w:rsidRDefault="00085158" w:rsidP="00AC5D8D">
      <w:pPr>
        <w:spacing w:after="0" w:line="240" w:lineRule="auto"/>
        <w:ind w:firstLine="709"/>
        <w:jc w:val="both"/>
        <w:rPr>
          <w:rFonts w:ascii="Times New Roman" w:hAnsi="Times New Roman"/>
          <w:color w:val="000000"/>
          <w:sz w:val="24"/>
          <w:szCs w:val="24"/>
          <w:highlight w:val="yellow"/>
          <w:lang w:val="ru-RU"/>
        </w:rPr>
      </w:pPr>
    </w:p>
    <w:p w14:paraId="0FBAF479" w14:textId="77777777" w:rsidR="00AC5D8D" w:rsidRPr="00585084" w:rsidRDefault="00AC5D8D" w:rsidP="00DB116A">
      <w:pPr>
        <w:pStyle w:val="1"/>
        <w:rPr>
          <w:rFonts w:eastAsiaTheme="minorHAnsi"/>
          <w:b w:val="0"/>
          <w:bCs w:val="0"/>
          <w:color w:val="000000"/>
          <w:szCs w:val="24"/>
          <w:lang w:val="ru-RU"/>
        </w:rPr>
      </w:pPr>
      <w:bookmarkStart w:id="49" w:name="_Toc65592506"/>
      <w:r w:rsidRPr="00585084">
        <w:rPr>
          <w:rFonts w:eastAsiaTheme="minorHAnsi"/>
          <w:color w:val="000000"/>
          <w:sz w:val="23"/>
          <w:szCs w:val="23"/>
          <w:lang w:val="ru-RU"/>
        </w:rPr>
        <w:t>1.</w:t>
      </w:r>
      <w:r w:rsidR="00DB116A" w:rsidRPr="00585084">
        <w:rPr>
          <w:rFonts w:eastAsiaTheme="minorHAnsi"/>
          <w:bCs w:val="0"/>
          <w:color w:val="000000"/>
          <w:sz w:val="23"/>
          <w:szCs w:val="23"/>
          <w:lang w:val="ru-RU"/>
        </w:rPr>
        <w:t>4</w:t>
      </w:r>
      <w:r w:rsidR="00DB116A" w:rsidRPr="00585084">
        <w:rPr>
          <w:rFonts w:eastAsiaTheme="minorHAnsi"/>
          <w:bCs w:val="0"/>
          <w:color w:val="000000"/>
          <w:szCs w:val="24"/>
          <w:lang w:val="ru-RU"/>
        </w:rPr>
        <w:t>.2.2</w:t>
      </w:r>
      <w:r w:rsidRPr="00585084">
        <w:rPr>
          <w:rFonts w:eastAsiaTheme="minorHAnsi"/>
          <w:color w:val="000000"/>
          <w:szCs w:val="24"/>
          <w:lang w:val="ru-RU"/>
        </w:rPr>
        <w:t>. Схемы выдачи тепловой мощности котельных</w:t>
      </w:r>
      <w:bookmarkEnd w:id="49"/>
      <w:r w:rsidRPr="00585084">
        <w:rPr>
          <w:rFonts w:eastAsiaTheme="minorHAnsi"/>
          <w:color w:val="000000"/>
          <w:szCs w:val="24"/>
          <w:lang w:val="ru-RU"/>
        </w:rPr>
        <w:t xml:space="preserve"> </w:t>
      </w:r>
    </w:p>
    <w:p w14:paraId="1241850D" w14:textId="77777777" w:rsidR="00AC5D8D" w:rsidRPr="00585084" w:rsidRDefault="00AC5D8D" w:rsidP="00AC5D8D">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3"/>
          <w:lang w:val="ru-RU"/>
        </w:rPr>
      </w:pPr>
    </w:p>
    <w:p w14:paraId="7699F4F3" w14:textId="77777777" w:rsidR="003C2E08" w:rsidRPr="0006246E" w:rsidRDefault="003C2E08" w:rsidP="003C2E08">
      <w:pPr>
        <w:autoSpaceDE w:val="0"/>
        <w:autoSpaceDN w:val="0"/>
        <w:adjustRightInd w:val="0"/>
        <w:spacing w:after="0" w:line="240" w:lineRule="auto"/>
        <w:ind w:firstLine="709"/>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lastRenderedPageBreak/>
        <w:t xml:space="preserve">Тепловая схема котельной зависит от вида вырабатываемого теплоносителя и от схемы тепловых сетей, связывающих котельную с потребителями пара или горячей воды, от качества исходной воды. Водяные тепловые сети бывают двух типов: закрытые и открытые. При закрытой системе вода (или пар) отдает свою теплоту в местных системах и полностью возвращается в котельную. При открытой системе вода (или пар) частично, а в редких случаях полностью отбирается в местных установках. Схема тепловой сети определяет производительность оборудования водоподготовки, а также вместимость баков-аккумуляторов. </w:t>
      </w:r>
    </w:p>
    <w:p w14:paraId="0B56F515" w14:textId="77777777" w:rsidR="003C2E08" w:rsidRPr="0006246E" w:rsidRDefault="003C2E08" w:rsidP="003C2E08">
      <w:pPr>
        <w:widowControl w:val="0"/>
        <w:overflowPunct w:val="0"/>
        <w:autoSpaceDE w:val="0"/>
        <w:autoSpaceDN w:val="0"/>
        <w:adjustRightInd w:val="0"/>
        <w:spacing w:after="0" w:line="212" w:lineRule="auto"/>
        <w:ind w:left="20" w:right="-2" w:firstLine="720"/>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 xml:space="preserve">На </w:t>
      </w:r>
      <w:r w:rsidRPr="00C550C1">
        <w:rPr>
          <w:rFonts w:ascii="Times New Roman" w:eastAsia="Calibri" w:hAnsi="Times New Roman"/>
          <w:color w:val="000000"/>
          <w:sz w:val="24"/>
          <w:szCs w:val="24"/>
          <w:lang w:val="ru-RU"/>
        </w:rPr>
        <w:t>рисунке 1.</w:t>
      </w:r>
      <w:r w:rsidR="00A11511">
        <w:rPr>
          <w:rFonts w:ascii="Times New Roman" w:eastAsia="Calibri" w:hAnsi="Times New Roman"/>
          <w:color w:val="000000"/>
          <w:sz w:val="24"/>
          <w:szCs w:val="24"/>
          <w:lang w:val="ru-RU"/>
        </w:rPr>
        <w:t>10</w:t>
      </w:r>
      <w:r w:rsidRPr="00C550C1">
        <w:rPr>
          <w:rFonts w:ascii="Times New Roman" w:eastAsia="Calibri" w:hAnsi="Times New Roman"/>
          <w:color w:val="000000"/>
          <w:sz w:val="24"/>
          <w:szCs w:val="24"/>
          <w:lang w:val="ru-RU"/>
        </w:rPr>
        <w:t>.</w:t>
      </w:r>
      <w:r w:rsidRPr="0006246E">
        <w:rPr>
          <w:rFonts w:ascii="Times New Roman" w:eastAsia="Calibri" w:hAnsi="Times New Roman"/>
          <w:color w:val="000000"/>
          <w:sz w:val="24"/>
          <w:szCs w:val="24"/>
          <w:lang w:val="ru-RU"/>
        </w:rPr>
        <w:t xml:space="preserve"> приведена принципиальная тепловая схема водогрейной котельной. Установленный на обратной линии сетевой (циркуляционный) насос обеспечивает поступление питательной воды в котел и далее в систему теплоснабжения. Обратная и подающая линии соединены между собой перемычками – перепускной и рециркуляционной. Через первую из них при всех режимах работы, кроме максимального зимнего, перепускается часть воды из обратной в подающую линию для поддержания заданной температуры.</w:t>
      </w:r>
    </w:p>
    <w:p w14:paraId="2204E233" w14:textId="77777777" w:rsidR="003C2E08" w:rsidRPr="0006246E" w:rsidRDefault="003C2E08" w:rsidP="003C2E08">
      <w:pPr>
        <w:widowControl w:val="0"/>
        <w:overflowPunct w:val="0"/>
        <w:autoSpaceDE w:val="0"/>
        <w:autoSpaceDN w:val="0"/>
        <w:adjustRightInd w:val="0"/>
        <w:spacing w:after="0" w:line="212" w:lineRule="auto"/>
        <w:ind w:left="20" w:right="140" w:firstLine="720"/>
        <w:jc w:val="both"/>
        <w:rPr>
          <w:rFonts w:ascii="Times New Roman" w:eastAsia="Calibri" w:hAnsi="Times New Roman"/>
          <w:color w:val="000000"/>
          <w:sz w:val="24"/>
          <w:szCs w:val="24"/>
          <w:lang w:val="ru-RU"/>
        </w:rPr>
      </w:pPr>
    </w:p>
    <w:p w14:paraId="30668184" w14:textId="77777777" w:rsidR="00AC5D8D" w:rsidRPr="006D6FEC" w:rsidRDefault="00AC5D8D" w:rsidP="00AC5D8D">
      <w:pPr>
        <w:widowControl w:val="0"/>
        <w:overflowPunct w:val="0"/>
        <w:autoSpaceDE w:val="0"/>
        <w:autoSpaceDN w:val="0"/>
        <w:adjustRightInd w:val="0"/>
        <w:spacing w:after="0" w:line="212" w:lineRule="auto"/>
        <w:ind w:left="20" w:right="140" w:firstLine="720"/>
        <w:jc w:val="both"/>
        <w:rPr>
          <w:rFonts w:ascii="Times New Roman" w:eastAsiaTheme="minorHAnsi" w:hAnsi="Times New Roman"/>
          <w:color w:val="000000"/>
          <w:sz w:val="24"/>
          <w:szCs w:val="24"/>
          <w:highlight w:val="yellow"/>
          <w:lang w:val="ru-RU"/>
        </w:rPr>
      </w:pPr>
    </w:p>
    <w:p w14:paraId="67836743" w14:textId="77777777" w:rsidR="00AC5D8D" w:rsidRPr="006D6FEC" w:rsidRDefault="00AC5D8D" w:rsidP="00AC5D8D">
      <w:pPr>
        <w:widowControl w:val="0"/>
        <w:overflowPunct w:val="0"/>
        <w:autoSpaceDE w:val="0"/>
        <w:autoSpaceDN w:val="0"/>
        <w:adjustRightInd w:val="0"/>
        <w:spacing w:after="0" w:line="212" w:lineRule="auto"/>
        <w:ind w:left="20" w:right="140" w:firstLine="720"/>
        <w:jc w:val="both"/>
        <w:rPr>
          <w:rFonts w:ascii="Times New Roman" w:eastAsiaTheme="minorHAnsi" w:hAnsi="Times New Roman"/>
          <w:color w:val="000000"/>
          <w:sz w:val="24"/>
          <w:szCs w:val="24"/>
          <w:highlight w:val="yellow"/>
          <w:lang w:val="ru-RU"/>
        </w:rPr>
      </w:pPr>
    </w:p>
    <w:p w14:paraId="371D6C07" w14:textId="77777777" w:rsidR="00AC5D8D" w:rsidRPr="00585084" w:rsidRDefault="00AC5D8D" w:rsidP="004F6DF6">
      <w:pPr>
        <w:widowControl w:val="0"/>
        <w:overflowPunct w:val="0"/>
        <w:autoSpaceDE w:val="0"/>
        <w:autoSpaceDN w:val="0"/>
        <w:adjustRightInd w:val="0"/>
        <w:spacing w:after="0" w:line="212" w:lineRule="auto"/>
        <w:ind w:left="20" w:right="140" w:hanging="20"/>
        <w:jc w:val="center"/>
        <w:rPr>
          <w:rFonts w:ascii="Times New Roman" w:hAnsi="Times New Roman"/>
          <w:b/>
          <w:bCs/>
          <w:sz w:val="24"/>
          <w:szCs w:val="24"/>
          <w:lang w:val="ru-RU"/>
        </w:rPr>
      </w:pPr>
      <w:r w:rsidRPr="00585084">
        <w:rPr>
          <w:rFonts w:ascii="Times New Roman" w:hAnsi="Times New Roman"/>
          <w:b/>
          <w:bCs/>
          <w:noProof/>
          <w:sz w:val="24"/>
          <w:szCs w:val="24"/>
          <w:lang w:val="ru-RU" w:eastAsia="ru-RU"/>
        </w:rPr>
        <w:drawing>
          <wp:inline distT="0" distB="0" distL="0" distR="0" wp14:anchorId="54C03837" wp14:editId="6D396C85">
            <wp:extent cx="5899150" cy="3651250"/>
            <wp:effectExtent l="0" t="0" r="6350"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9150" cy="3651250"/>
                    </a:xfrm>
                    <a:prstGeom prst="rect">
                      <a:avLst/>
                    </a:prstGeom>
                    <a:noFill/>
                    <a:ln>
                      <a:noFill/>
                    </a:ln>
                  </pic:spPr>
                </pic:pic>
              </a:graphicData>
            </a:graphic>
          </wp:inline>
        </w:drawing>
      </w:r>
    </w:p>
    <w:p w14:paraId="7EC61797" w14:textId="77777777" w:rsidR="00AC5D8D" w:rsidRPr="00585084" w:rsidRDefault="00AC5D8D" w:rsidP="00DB116A">
      <w:pPr>
        <w:widowControl w:val="0"/>
        <w:overflowPunct w:val="0"/>
        <w:autoSpaceDE w:val="0"/>
        <w:autoSpaceDN w:val="0"/>
        <w:adjustRightInd w:val="0"/>
        <w:spacing w:after="0" w:line="212" w:lineRule="auto"/>
        <w:ind w:left="20" w:right="140" w:firstLine="720"/>
        <w:jc w:val="center"/>
        <w:rPr>
          <w:rFonts w:ascii="Times New Roman" w:hAnsi="Times New Roman"/>
          <w:bCs/>
          <w:sz w:val="24"/>
          <w:szCs w:val="20"/>
          <w:lang w:val="ru-RU"/>
        </w:rPr>
      </w:pPr>
      <w:r w:rsidRPr="00585084">
        <w:rPr>
          <w:rFonts w:ascii="Times New Roman" w:hAnsi="Times New Roman"/>
          <w:bCs/>
          <w:sz w:val="24"/>
          <w:szCs w:val="20"/>
          <w:lang w:val="ru-RU"/>
        </w:rPr>
        <w:t xml:space="preserve">Рисунок </w:t>
      </w:r>
      <w:r w:rsidR="003C2E08">
        <w:rPr>
          <w:rFonts w:ascii="Times New Roman" w:hAnsi="Times New Roman"/>
          <w:bCs/>
          <w:sz w:val="24"/>
          <w:szCs w:val="20"/>
          <w:lang w:val="ru-RU"/>
        </w:rPr>
        <w:t>1.</w:t>
      </w:r>
      <w:r w:rsidR="00A11511">
        <w:rPr>
          <w:rFonts w:ascii="Times New Roman" w:hAnsi="Times New Roman"/>
          <w:bCs/>
          <w:sz w:val="24"/>
          <w:szCs w:val="20"/>
          <w:lang w:val="ru-RU"/>
        </w:rPr>
        <w:t>10</w:t>
      </w:r>
      <w:r w:rsidRPr="00585084">
        <w:rPr>
          <w:rFonts w:ascii="Times New Roman" w:hAnsi="Times New Roman"/>
          <w:bCs/>
          <w:sz w:val="24"/>
          <w:szCs w:val="20"/>
          <w:lang w:val="ru-RU"/>
        </w:rPr>
        <w:t>. Принципиальная тепловая схема водогрейной котельной</w:t>
      </w:r>
    </w:p>
    <w:p w14:paraId="1083EDE6" w14:textId="77777777" w:rsidR="001D41A0" w:rsidRDefault="001D41A0" w:rsidP="00AC5D8D">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304A55B7" w14:textId="77777777" w:rsidR="00AC5D8D" w:rsidRPr="00585084" w:rsidRDefault="00AC5D8D" w:rsidP="00AC5D8D">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585084">
        <w:rPr>
          <w:rFonts w:ascii="Times New Roman" w:eastAsiaTheme="minorHAnsi" w:hAnsi="Times New Roman"/>
          <w:color w:val="000000"/>
          <w:sz w:val="24"/>
          <w:szCs w:val="24"/>
          <w:lang w:val="ru-RU"/>
        </w:rPr>
        <w:t xml:space="preserve">По условиям предупреждения коррозии металла температура воды на входе в котел при работе на газовом топливе должна быть не ниже 60 °С во избежание конденсации водяных паров, содержащихся в уходящих газах. Так как температура обратной воды почти всегда ниже этого значения, то в котельных со стальными котлами часть горячей воды подается в обратную линию рециркуляционным насосом. </w:t>
      </w:r>
    </w:p>
    <w:p w14:paraId="2EC71A0F" w14:textId="77777777" w:rsidR="00AC5D8D" w:rsidRPr="00585084" w:rsidRDefault="00AC5D8D" w:rsidP="00AC5D8D">
      <w:pPr>
        <w:pStyle w:val="Default"/>
        <w:ind w:firstLine="709"/>
        <w:jc w:val="both"/>
        <w:rPr>
          <w:rFonts w:eastAsiaTheme="minorHAnsi"/>
          <w:lang w:eastAsia="en-US"/>
        </w:rPr>
      </w:pPr>
      <w:r w:rsidRPr="00585084">
        <w:rPr>
          <w:rFonts w:eastAsiaTheme="minorHAnsi"/>
        </w:rPr>
        <w:t>В коллектор сетевого насоса из бака поступает подпиточная вода (насос, компенсирующ</w:t>
      </w:r>
      <w:r w:rsidR="002944FA" w:rsidRPr="00585084">
        <w:rPr>
          <w:rFonts w:eastAsiaTheme="minorHAnsi"/>
        </w:rPr>
        <w:t>ий</w:t>
      </w:r>
      <w:r w:rsidRPr="00585084">
        <w:rPr>
          <w:rFonts w:eastAsiaTheme="minorHAnsi"/>
        </w:rPr>
        <w:t xml:space="preserve"> расход воды у потребителей). Исходная вода, подаваемая насосом, проходит через подогреватель, фильтры химводоочистки и после умягчения через второй подогреватель, где нагревается до 75</w:t>
      </w:r>
      <w:r w:rsidR="00695E58" w:rsidRPr="00585084">
        <w:rPr>
          <w:rFonts w:eastAsiaTheme="minorHAnsi"/>
        </w:rPr>
        <w:t xml:space="preserve"> </w:t>
      </w:r>
      <w:r w:rsidRPr="00585084">
        <w:rPr>
          <w:rFonts w:eastAsiaTheme="minorHAnsi"/>
        </w:rPr>
        <w:t xml:space="preserve">- 80 </w:t>
      </w:r>
      <w:r w:rsidRPr="00585084">
        <w:rPr>
          <w:rFonts w:eastAsiaTheme="minorHAnsi"/>
          <w:lang w:eastAsia="en-US"/>
        </w:rPr>
        <w:t xml:space="preserve">°С (на малых котельных исходной водой является вода из водопровода, которая не проходит химической очистки на станции). Далее вода поступает в колонку вакуумного деаэратора. Вакуум в деаэраторе поддерживается за счет отсасывания из колонки деаэратора паровоздушной смеси с помощью водоструйного эжектора. Рабочей жидкостью эжектора служит вода, подаваемая насосом из бака эжекторной установки. Пароводяная смесь, удаляемая из деаэраторной головки, проходит через теплообменник – </w:t>
      </w:r>
      <w:r w:rsidRPr="00585084">
        <w:rPr>
          <w:rFonts w:eastAsiaTheme="minorHAnsi"/>
          <w:lang w:eastAsia="en-US"/>
        </w:rPr>
        <w:lastRenderedPageBreak/>
        <w:t xml:space="preserve">охладитель выпара. В этом теплообменнике происходит конденсация паров воды, и конденсат стекает обратно в колонку деаэратора. Деаэрированная вода самотеком поступает к подпиточному насосу, который подает ее во всасывающий коллектор сетевых насосов или в бак подпиточной воды. </w:t>
      </w:r>
    </w:p>
    <w:p w14:paraId="273F7D5A" w14:textId="77777777" w:rsidR="00AC5D8D" w:rsidRPr="00585084" w:rsidRDefault="00AC5D8D" w:rsidP="00A70058">
      <w:pPr>
        <w:widowControl w:val="0"/>
        <w:overflowPunct w:val="0"/>
        <w:autoSpaceDE w:val="0"/>
        <w:autoSpaceDN w:val="0"/>
        <w:adjustRightInd w:val="0"/>
        <w:spacing w:after="0" w:line="240" w:lineRule="auto"/>
        <w:ind w:left="20" w:right="-2" w:firstLine="720"/>
        <w:jc w:val="both"/>
        <w:rPr>
          <w:rFonts w:ascii="Times New Roman" w:eastAsiaTheme="minorHAnsi" w:hAnsi="Times New Roman"/>
          <w:color w:val="000000"/>
          <w:sz w:val="24"/>
          <w:szCs w:val="24"/>
          <w:lang w:val="ru-RU"/>
        </w:rPr>
      </w:pPr>
      <w:r w:rsidRPr="00585084">
        <w:rPr>
          <w:rFonts w:ascii="Times New Roman" w:eastAsiaTheme="minorHAnsi" w:hAnsi="Times New Roman"/>
          <w:color w:val="000000"/>
          <w:sz w:val="24"/>
          <w:szCs w:val="24"/>
          <w:lang w:val="ru-RU"/>
        </w:rPr>
        <w:t>Подогрев в теплообменниках исходной воды осуществляется водой, поступающей из котлов. Во многих случаях насос, установленный на этом трубопроводе (показан штриховой линией), используется также и в качестве рециркуляционного.</w:t>
      </w:r>
    </w:p>
    <w:p w14:paraId="49B8BF9C" w14:textId="77777777" w:rsidR="00AC5D8D" w:rsidRPr="006D6FEC" w:rsidRDefault="00AC5D8D" w:rsidP="00AC5D8D">
      <w:pPr>
        <w:spacing w:after="0" w:line="240" w:lineRule="auto"/>
        <w:ind w:firstLine="709"/>
        <w:jc w:val="both"/>
        <w:rPr>
          <w:rFonts w:ascii="Times New Roman" w:hAnsi="Times New Roman"/>
          <w:color w:val="000000"/>
          <w:sz w:val="24"/>
          <w:szCs w:val="24"/>
          <w:highlight w:val="yellow"/>
          <w:lang w:val="ru-RU"/>
        </w:rPr>
      </w:pPr>
    </w:p>
    <w:p w14:paraId="4F9B9C50" w14:textId="77777777" w:rsidR="00AC5D8D" w:rsidRPr="006D6FEC" w:rsidRDefault="00AC5D8D" w:rsidP="00AC5D8D">
      <w:pPr>
        <w:spacing w:after="0" w:line="240" w:lineRule="auto"/>
        <w:ind w:firstLine="709"/>
        <w:jc w:val="both"/>
        <w:rPr>
          <w:rFonts w:ascii="Times New Roman" w:hAnsi="Times New Roman"/>
          <w:color w:val="000000"/>
          <w:sz w:val="20"/>
          <w:szCs w:val="20"/>
          <w:highlight w:val="yellow"/>
          <w:lang w:val="ru-RU" w:eastAsia="ru-RU"/>
        </w:rPr>
      </w:pPr>
    </w:p>
    <w:p w14:paraId="1FC87E55" w14:textId="77777777" w:rsidR="00DB116A" w:rsidRPr="00585084" w:rsidRDefault="00DB116A" w:rsidP="00085158">
      <w:pPr>
        <w:pStyle w:val="1"/>
        <w:jc w:val="both"/>
        <w:rPr>
          <w:szCs w:val="24"/>
          <w:lang w:val="ru-RU"/>
        </w:rPr>
      </w:pPr>
      <w:bookmarkStart w:id="50" w:name="_Toc65592507"/>
      <w:r w:rsidRPr="00585084">
        <w:rPr>
          <w:szCs w:val="24"/>
          <w:lang w:val="ru-RU"/>
        </w:rPr>
        <w:t>1.</w:t>
      </w:r>
      <w:r w:rsidRPr="00585084">
        <w:rPr>
          <w:bCs w:val="0"/>
          <w:szCs w:val="24"/>
          <w:lang w:val="ru-RU"/>
        </w:rPr>
        <w:t>5</w:t>
      </w:r>
      <w:r w:rsidRPr="00585084">
        <w:rPr>
          <w:szCs w:val="24"/>
          <w:lang w:val="ru-RU"/>
        </w:rPr>
        <w:t xml:space="preserve"> Тепловые нагрузки потребителей, групп потребителей в зонах действия источников тепловой энергии</w:t>
      </w:r>
      <w:bookmarkEnd w:id="50"/>
    </w:p>
    <w:p w14:paraId="69A3517A" w14:textId="77777777" w:rsidR="00DB116A" w:rsidRPr="00585084" w:rsidRDefault="00DB116A" w:rsidP="00085158">
      <w:pPr>
        <w:pStyle w:val="1"/>
        <w:jc w:val="both"/>
        <w:rPr>
          <w:b w:val="0"/>
          <w:sz w:val="28"/>
          <w:szCs w:val="24"/>
          <w:lang w:val="ru-RU"/>
        </w:rPr>
      </w:pPr>
      <w:bookmarkStart w:id="51" w:name="_Toc65592508"/>
      <w:r w:rsidRPr="00585084">
        <w:rPr>
          <w:szCs w:val="23"/>
          <w:lang w:val="ru-RU"/>
        </w:rPr>
        <w:t>1.</w:t>
      </w:r>
      <w:r w:rsidRPr="00585084">
        <w:rPr>
          <w:bCs w:val="0"/>
          <w:szCs w:val="23"/>
          <w:lang w:val="ru-RU"/>
        </w:rPr>
        <w:t>5</w:t>
      </w:r>
      <w:r w:rsidRPr="00585084">
        <w:rPr>
          <w:szCs w:val="23"/>
          <w:lang w:val="ru-RU"/>
        </w:rPr>
        <w:t>.1 Потребление тепловой энергии в расчетных элементах территориального деления при расчетных температурах наружного воздуха</w:t>
      </w:r>
      <w:bookmarkEnd w:id="51"/>
    </w:p>
    <w:p w14:paraId="0A9225BF" w14:textId="77777777" w:rsidR="005841A6" w:rsidRDefault="003C2E08" w:rsidP="003E564E">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Сводная тепловая нагрузка административно бытовых зданий и жилого фонда </w:t>
      </w:r>
      <w:r w:rsidR="00C8021E">
        <w:rPr>
          <w:rFonts w:ascii="Times New Roman" w:hAnsi="Times New Roman"/>
          <w:sz w:val="24"/>
          <w:szCs w:val="24"/>
          <w:lang w:val="ru-RU"/>
        </w:rPr>
        <w:t>Явасского городского поселения</w:t>
      </w:r>
      <w:r w:rsidR="00D27167">
        <w:rPr>
          <w:rFonts w:ascii="Times New Roman" w:hAnsi="Times New Roman"/>
          <w:sz w:val="24"/>
          <w:szCs w:val="24"/>
          <w:lang w:val="ru-RU"/>
        </w:rPr>
        <w:t>,</w:t>
      </w:r>
      <w:r>
        <w:rPr>
          <w:rFonts w:ascii="Times New Roman" w:hAnsi="Times New Roman"/>
          <w:color w:val="000000"/>
          <w:sz w:val="24"/>
          <w:szCs w:val="23"/>
          <w:lang w:val="ru-RU"/>
        </w:rPr>
        <w:t xml:space="preserve"> </w:t>
      </w:r>
      <w:r w:rsidRPr="000C7B03">
        <w:rPr>
          <w:rFonts w:ascii="Times New Roman" w:hAnsi="Times New Roman"/>
          <w:sz w:val="24"/>
          <w:szCs w:val="24"/>
          <w:lang w:val="ru-RU"/>
        </w:rPr>
        <w:t xml:space="preserve">подключенных к СЦТ от </w:t>
      </w:r>
      <w:r w:rsidR="005841A6" w:rsidRPr="000C7B03">
        <w:rPr>
          <w:rFonts w:ascii="Times New Roman" w:hAnsi="Times New Roman"/>
          <w:sz w:val="24"/>
          <w:szCs w:val="24"/>
          <w:lang w:val="ru-RU"/>
        </w:rPr>
        <w:t>котельн</w:t>
      </w:r>
      <w:r w:rsidR="005841A6">
        <w:rPr>
          <w:rFonts w:ascii="Times New Roman" w:hAnsi="Times New Roman"/>
          <w:sz w:val="24"/>
          <w:szCs w:val="24"/>
          <w:lang w:val="ru-RU"/>
        </w:rPr>
        <w:t xml:space="preserve">ых </w:t>
      </w:r>
      <w:r w:rsidR="005841A6" w:rsidRPr="000C7B03">
        <w:rPr>
          <w:rFonts w:ascii="Times New Roman" w:hAnsi="Times New Roman"/>
          <w:sz w:val="24"/>
          <w:szCs w:val="24"/>
          <w:lang w:val="ru-RU"/>
        </w:rPr>
        <w:t>представлены</w:t>
      </w:r>
      <w:r w:rsidRPr="000C7B03">
        <w:rPr>
          <w:rFonts w:ascii="Times New Roman" w:hAnsi="Times New Roman"/>
          <w:sz w:val="24"/>
          <w:szCs w:val="24"/>
          <w:lang w:val="ru-RU"/>
        </w:rPr>
        <w:t xml:space="preserve"> в </w:t>
      </w:r>
      <w:r w:rsidR="00C550C1" w:rsidRPr="00B82819">
        <w:rPr>
          <w:rFonts w:ascii="Times New Roman" w:hAnsi="Times New Roman"/>
          <w:sz w:val="24"/>
          <w:szCs w:val="24"/>
          <w:lang w:val="ru-RU"/>
        </w:rPr>
        <w:t>табл. 1.</w:t>
      </w:r>
      <w:r w:rsidR="00C8021E">
        <w:rPr>
          <w:rFonts w:ascii="Times New Roman" w:hAnsi="Times New Roman"/>
          <w:sz w:val="24"/>
          <w:szCs w:val="24"/>
          <w:lang w:val="ru-RU"/>
        </w:rPr>
        <w:t>2</w:t>
      </w:r>
      <w:r w:rsidR="00F66B9E">
        <w:rPr>
          <w:rFonts w:ascii="Times New Roman" w:hAnsi="Times New Roman"/>
          <w:sz w:val="24"/>
          <w:szCs w:val="24"/>
          <w:lang w:val="ru-RU"/>
        </w:rPr>
        <w:t>2</w:t>
      </w:r>
      <w:r w:rsidR="003E564E">
        <w:rPr>
          <w:rFonts w:ascii="Times New Roman" w:hAnsi="Times New Roman"/>
          <w:sz w:val="24"/>
          <w:szCs w:val="24"/>
          <w:lang w:val="ru-RU"/>
        </w:rPr>
        <w:t xml:space="preserve">, </w:t>
      </w:r>
      <w:r w:rsidR="003E564E" w:rsidRPr="000C7B03">
        <w:rPr>
          <w:rFonts w:ascii="Times New Roman" w:hAnsi="Times New Roman"/>
          <w:sz w:val="24"/>
          <w:szCs w:val="24"/>
          <w:lang w:val="ru-RU"/>
        </w:rPr>
        <w:t>ГВС отсутствует.</w:t>
      </w:r>
    </w:p>
    <w:p w14:paraId="23BECCC8" w14:textId="77777777" w:rsidR="003C2E08" w:rsidRDefault="003C2E08" w:rsidP="003C2E08">
      <w:pPr>
        <w:widowControl w:val="0"/>
        <w:autoSpaceDE w:val="0"/>
        <w:autoSpaceDN w:val="0"/>
        <w:adjustRightInd w:val="0"/>
        <w:spacing w:after="0" w:line="240" w:lineRule="auto"/>
        <w:ind w:left="20"/>
        <w:rPr>
          <w:rFonts w:ascii="Times New Roman" w:hAnsi="Times New Roman"/>
          <w:sz w:val="24"/>
          <w:szCs w:val="24"/>
          <w:lang w:val="ru-RU"/>
        </w:rPr>
      </w:pPr>
    </w:p>
    <w:p w14:paraId="69C2D791" w14:textId="22ADC21F" w:rsidR="003C2E08" w:rsidRPr="009F3915" w:rsidRDefault="003C2E08" w:rsidP="003C2E08">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1.</w:t>
      </w:r>
      <w:r w:rsidR="00C8021E">
        <w:rPr>
          <w:rFonts w:ascii="Times New Roman" w:hAnsi="Times New Roman"/>
          <w:sz w:val="24"/>
          <w:szCs w:val="24"/>
          <w:lang w:val="ru-RU"/>
        </w:rPr>
        <w:t>2</w:t>
      </w:r>
      <w:r w:rsidR="00F66B9E">
        <w:rPr>
          <w:rFonts w:ascii="Times New Roman" w:hAnsi="Times New Roman"/>
          <w:sz w:val="24"/>
          <w:szCs w:val="24"/>
          <w:lang w:val="ru-RU"/>
        </w:rPr>
        <w:t>2</w:t>
      </w:r>
      <w:r>
        <w:rPr>
          <w:rFonts w:ascii="Times New Roman" w:hAnsi="Times New Roman"/>
          <w:sz w:val="24"/>
          <w:szCs w:val="24"/>
          <w:lang w:val="ru-RU"/>
        </w:rPr>
        <w:t>.</w:t>
      </w:r>
      <w:r w:rsidRPr="00825359">
        <w:rPr>
          <w:rFonts w:ascii="Times New Roman" w:hAnsi="Times New Roman"/>
          <w:sz w:val="24"/>
          <w:szCs w:val="24"/>
          <w:lang w:val="ru-RU"/>
        </w:rPr>
        <w:t xml:space="preserve"> – Сводная тепловая нагрузка </w:t>
      </w:r>
      <w:r w:rsidR="00F71243">
        <w:rPr>
          <w:rFonts w:ascii="Times New Roman" w:hAnsi="Times New Roman"/>
          <w:sz w:val="24"/>
          <w:szCs w:val="24"/>
          <w:lang w:val="ru-RU"/>
        </w:rPr>
        <w:t>и годовое теплопотребление в 2020</w:t>
      </w:r>
      <w:r w:rsidRPr="00825359">
        <w:rPr>
          <w:rFonts w:ascii="Times New Roman" w:hAnsi="Times New Roman"/>
          <w:sz w:val="24"/>
          <w:szCs w:val="24"/>
          <w:lang w:val="ru-RU"/>
        </w:rPr>
        <w:t xml:space="preserve"> 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8"/>
        <w:gridCol w:w="1717"/>
        <w:gridCol w:w="1452"/>
        <w:gridCol w:w="1717"/>
        <w:gridCol w:w="1769"/>
      </w:tblGrid>
      <w:tr w:rsidR="003C2E08" w:rsidRPr="00B6671B" w14:paraId="718F8E56" w14:textId="77777777" w:rsidTr="00590D92">
        <w:trPr>
          <w:trHeight w:val="725"/>
        </w:trPr>
        <w:tc>
          <w:tcPr>
            <w:tcW w:w="3518" w:type="dxa"/>
            <w:vMerge w:val="restart"/>
            <w:shd w:val="clear" w:color="auto" w:fill="auto"/>
            <w:vAlign w:val="center"/>
          </w:tcPr>
          <w:p w14:paraId="72D4B761"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Наименование системы теплоснабжения</w:t>
            </w:r>
          </w:p>
        </w:tc>
        <w:tc>
          <w:tcPr>
            <w:tcW w:w="3169" w:type="dxa"/>
            <w:gridSpan w:val="2"/>
            <w:shd w:val="clear" w:color="auto" w:fill="auto"/>
            <w:vAlign w:val="center"/>
          </w:tcPr>
          <w:p w14:paraId="658BFF0B"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Присоединенная максимально часовая нагрузка, Гкал/ч</w:t>
            </w:r>
          </w:p>
        </w:tc>
        <w:tc>
          <w:tcPr>
            <w:tcW w:w="3486" w:type="dxa"/>
            <w:gridSpan w:val="2"/>
            <w:shd w:val="clear" w:color="auto" w:fill="auto"/>
            <w:vAlign w:val="center"/>
          </w:tcPr>
          <w:p w14:paraId="46C43E1C"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Годовая потребность в тепле, Гкал</w:t>
            </w:r>
          </w:p>
        </w:tc>
      </w:tr>
      <w:tr w:rsidR="003C2E08" w14:paraId="20B1CA57" w14:textId="77777777" w:rsidTr="00590D92">
        <w:trPr>
          <w:trHeight w:val="268"/>
        </w:trPr>
        <w:tc>
          <w:tcPr>
            <w:tcW w:w="3518" w:type="dxa"/>
            <w:vMerge/>
            <w:shd w:val="clear" w:color="auto" w:fill="auto"/>
            <w:vAlign w:val="center"/>
          </w:tcPr>
          <w:p w14:paraId="2B54751A" w14:textId="77777777" w:rsidR="003C2E08" w:rsidRPr="0006246E" w:rsidRDefault="003C2E08" w:rsidP="007402F9">
            <w:pPr>
              <w:pStyle w:val="a6"/>
              <w:spacing w:after="0" w:line="240" w:lineRule="auto"/>
              <w:ind w:left="0"/>
              <w:jc w:val="center"/>
              <w:rPr>
                <w:rFonts w:ascii="Times New Roman" w:hAnsi="Times New Roman"/>
                <w:sz w:val="20"/>
                <w:lang w:val="ru-RU"/>
              </w:rPr>
            </w:pPr>
          </w:p>
        </w:tc>
        <w:tc>
          <w:tcPr>
            <w:tcW w:w="1717" w:type="dxa"/>
            <w:shd w:val="clear" w:color="auto" w:fill="auto"/>
            <w:vAlign w:val="center"/>
          </w:tcPr>
          <w:p w14:paraId="621D23A9"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Отопление</w:t>
            </w:r>
          </w:p>
        </w:tc>
        <w:tc>
          <w:tcPr>
            <w:tcW w:w="1452" w:type="dxa"/>
            <w:shd w:val="clear" w:color="auto" w:fill="auto"/>
            <w:vAlign w:val="center"/>
          </w:tcPr>
          <w:p w14:paraId="12EDF399"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ГВС</w:t>
            </w:r>
          </w:p>
        </w:tc>
        <w:tc>
          <w:tcPr>
            <w:tcW w:w="1717" w:type="dxa"/>
            <w:shd w:val="clear" w:color="auto" w:fill="auto"/>
            <w:vAlign w:val="center"/>
          </w:tcPr>
          <w:p w14:paraId="4DA6E8F5"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Отопление</w:t>
            </w:r>
          </w:p>
        </w:tc>
        <w:tc>
          <w:tcPr>
            <w:tcW w:w="1769" w:type="dxa"/>
            <w:shd w:val="clear" w:color="auto" w:fill="auto"/>
            <w:vAlign w:val="center"/>
          </w:tcPr>
          <w:p w14:paraId="1743D792"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ГВС</w:t>
            </w:r>
          </w:p>
        </w:tc>
      </w:tr>
      <w:tr w:rsidR="003C2E08" w14:paraId="16EDF737" w14:textId="77777777" w:rsidTr="00590D92">
        <w:trPr>
          <w:trHeight w:val="252"/>
        </w:trPr>
        <w:tc>
          <w:tcPr>
            <w:tcW w:w="3518" w:type="dxa"/>
            <w:shd w:val="clear" w:color="auto" w:fill="auto"/>
            <w:vAlign w:val="center"/>
          </w:tcPr>
          <w:p w14:paraId="5FAC3E53"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1</w:t>
            </w:r>
          </w:p>
        </w:tc>
        <w:tc>
          <w:tcPr>
            <w:tcW w:w="1717" w:type="dxa"/>
            <w:shd w:val="clear" w:color="auto" w:fill="auto"/>
            <w:vAlign w:val="center"/>
          </w:tcPr>
          <w:p w14:paraId="6DDFE45F"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2</w:t>
            </w:r>
          </w:p>
        </w:tc>
        <w:tc>
          <w:tcPr>
            <w:tcW w:w="1452" w:type="dxa"/>
            <w:shd w:val="clear" w:color="auto" w:fill="auto"/>
            <w:vAlign w:val="center"/>
          </w:tcPr>
          <w:p w14:paraId="4148F1C5"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3</w:t>
            </w:r>
          </w:p>
        </w:tc>
        <w:tc>
          <w:tcPr>
            <w:tcW w:w="1717" w:type="dxa"/>
            <w:shd w:val="clear" w:color="auto" w:fill="auto"/>
            <w:vAlign w:val="center"/>
          </w:tcPr>
          <w:p w14:paraId="266FE3B7"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4</w:t>
            </w:r>
          </w:p>
        </w:tc>
        <w:tc>
          <w:tcPr>
            <w:tcW w:w="1769" w:type="dxa"/>
            <w:shd w:val="clear" w:color="auto" w:fill="auto"/>
            <w:vAlign w:val="center"/>
          </w:tcPr>
          <w:p w14:paraId="2D7FB275"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5</w:t>
            </w:r>
          </w:p>
        </w:tc>
      </w:tr>
      <w:tr w:rsidR="003C2E08" w:rsidRPr="00874D92" w14:paraId="47F8F127" w14:textId="77777777" w:rsidTr="00590D92">
        <w:trPr>
          <w:trHeight w:val="252"/>
        </w:trPr>
        <w:tc>
          <w:tcPr>
            <w:tcW w:w="3518" w:type="dxa"/>
            <w:shd w:val="clear" w:color="auto" w:fill="auto"/>
            <w:vAlign w:val="center"/>
          </w:tcPr>
          <w:p w14:paraId="4231C21C" w14:textId="77777777" w:rsidR="003C2E08" w:rsidRPr="0006246E" w:rsidRDefault="003C2E08" w:rsidP="00AE1911">
            <w:pPr>
              <w:pStyle w:val="a6"/>
              <w:spacing w:after="0" w:line="240" w:lineRule="auto"/>
              <w:ind w:left="0"/>
              <w:rPr>
                <w:rFonts w:ascii="Times New Roman" w:hAnsi="Times New Roman"/>
                <w:sz w:val="20"/>
                <w:lang w:val="ru-RU"/>
              </w:rPr>
            </w:pPr>
            <w:r w:rsidRPr="0006246E">
              <w:rPr>
                <w:rFonts w:ascii="Times New Roman" w:hAnsi="Times New Roman"/>
                <w:sz w:val="20"/>
                <w:lang w:val="ru-RU"/>
              </w:rPr>
              <w:t>Котельная</w:t>
            </w:r>
            <w:r>
              <w:rPr>
                <w:rFonts w:ascii="Times New Roman" w:hAnsi="Times New Roman"/>
                <w:sz w:val="20"/>
                <w:lang w:val="ru-RU"/>
              </w:rPr>
              <w:t xml:space="preserve"> </w:t>
            </w:r>
            <w:r w:rsidR="00AE1911" w:rsidRPr="00AE1911">
              <w:rPr>
                <w:rFonts w:ascii="Times New Roman" w:hAnsi="Times New Roman"/>
                <w:sz w:val="20"/>
                <w:lang w:val="ru-RU"/>
              </w:rPr>
              <w:t xml:space="preserve">№1, </w:t>
            </w:r>
            <w:r w:rsidR="001469BC">
              <w:rPr>
                <w:rFonts w:ascii="Times New Roman" w:hAnsi="Times New Roman"/>
                <w:sz w:val="20"/>
                <w:lang w:val="ru-RU"/>
              </w:rPr>
              <w:t>г.п.</w:t>
            </w:r>
            <w:r w:rsidR="00AE1911" w:rsidRPr="00AE1911">
              <w:rPr>
                <w:rFonts w:ascii="Times New Roman" w:hAnsi="Times New Roman"/>
                <w:sz w:val="20"/>
                <w:lang w:val="ru-RU"/>
              </w:rPr>
              <w:t>Явас</w:t>
            </w:r>
          </w:p>
        </w:tc>
        <w:tc>
          <w:tcPr>
            <w:tcW w:w="1717" w:type="dxa"/>
            <w:shd w:val="clear" w:color="auto" w:fill="auto"/>
            <w:vAlign w:val="center"/>
          </w:tcPr>
          <w:p w14:paraId="09F090CE" w14:textId="2832CA2B" w:rsidR="003C2E08" w:rsidRPr="00D276A5" w:rsidRDefault="00F71243"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5,572</w:t>
            </w:r>
          </w:p>
        </w:tc>
        <w:tc>
          <w:tcPr>
            <w:tcW w:w="1452" w:type="dxa"/>
            <w:shd w:val="clear" w:color="auto" w:fill="auto"/>
            <w:vAlign w:val="center"/>
          </w:tcPr>
          <w:p w14:paraId="6CEFE023"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c>
          <w:tcPr>
            <w:tcW w:w="1717" w:type="dxa"/>
            <w:shd w:val="clear" w:color="auto" w:fill="auto"/>
            <w:vAlign w:val="center"/>
          </w:tcPr>
          <w:p w14:paraId="49768C7C" w14:textId="77777777" w:rsidR="003C2E08" w:rsidRPr="0006246E" w:rsidRDefault="00F85542" w:rsidP="001F530E">
            <w:pPr>
              <w:pStyle w:val="a6"/>
              <w:spacing w:after="0" w:line="240" w:lineRule="auto"/>
              <w:ind w:left="0"/>
              <w:jc w:val="center"/>
              <w:rPr>
                <w:rFonts w:ascii="Times New Roman" w:hAnsi="Times New Roman"/>
                <w:sz w:val="20"/>
                <w:lang w:val="ru-RU"/>
              </w:rPr>
            </w:pPr>
            <w:r>
              <w:rPr>
                <w:rFonts w:ascii="Times New Roman" w:hAnsi="Times New Roman"/>
                <w:sz w:val="20"/>
                <w:lang w:val="ru-RU"/>
              </w:rPr>
              <w:t>12705,207</w:t>
            </w:r>
          </w:p>
        </w:tc>
        <w:tc>
          <w:tcPr>
            <w:tcW w:w="1769" w:type="dxa"/>
            <w:shd w:val="clear" w:color="auto" w:fill="auto"/>
            <w:vAlign w:val="center"/>
          </w:tcPr>
          <w:p w14:paraId="63F84EEE"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r>
      <w:tr w:rsidR="00FE4CD8" w:rsidRPr="001469BC" w14:paraId="4E38D8E0" w14:textId="77777777" w:rsidTr="00590D92">
        <w:trPr>
          <w:trHeight w:val="252"/>
        </w:trPr>
        <w:tc>
          <w:tcPr>
            <w:tcW w:w="3518" w:type="dxa"/>
            <w:shd w:val="clear" w:color="auto" w:fill="auto"/>
            <w:vAlign w:val="center"/>
          </w:tcPr>
          <w:p w14:paraId="34484633" w14:textId="77777777" w:rsidR="00FE4CD8" w:rsidRPr="0006246E" w:rsidRDefault="00FE4CD8" w:rsidP="00092D5A">
            <w:pPr>
              <w:pStyle w:val="a6"/>
              <w:spacing w:after="0" w:line="240" w:lineRule="auto"/>
              <w:ind w:left="0"/>
              <w:rPr>
                <w:rFonts w:ascii="Times New Roman" w:hAnsi="Times New Roman"/>
                <w:sz w:val="20"/>
                <w:lang w:val="ru-RU"/>
              </w:rPr>
            </w:pPr>
            <w:r>
              <w:rPr>
                <w:rFonts w:ascii="Times New Roman" w:hAnsi="Times New Roman"/>
                <w:sz w:val="20"/>
                <w:lang w:val="ru-RU"/>
              </w:rPr>
              <w:t xml:space="preserve">Котельная </w:t>
            </w:r>
            <w:r w:rsidR="00A165E5">
              <w:rPr>
                <w:rFonts w:ascii="Times New Roman" w:hAnsi="Times New Roman"/>
                <w:sz w:val="20"/>
                <w:lang w:val="ru-RU"/>
              </w:rPr>
              <w:t>№2</w:t>
            </w:r>
            <w:r w:rsidR="00A165E5" w:rsidRPr="00AE1911">
              <w:rPr>
                <w:rFonts w:ascii="Times New Roman" w:hAnsi="Times New Roman"/>
                <w:sz w:val="20"/>
                <w:lang w:val="ru-RU"/>
              </w:rPr>
              <w:t xml:space="preserve">, </w:t>
            </w:r>
            <w:r w:rsidR="001469BC">
              <w:rPr>
                <w:rFonts w:ascii="Times New Roman" w:hAnsi="Times New Roman"/>
                <w:sz w:val="20"/>
                <w:lang w:val="ru-RU"/>
              </w:rPr>
              <w:t xml:space="preserve">г.п. </w:t>
            </w:r>
            <w:r w:rsidR="00A165E5" w:rsidRPr="00AE1911">
              <w:rPr>
                <w:rFonts w:ascii="Times New Roman" w:hAnsi="Times New Roman"/>
                <w:sz w:val="20"/>
                <w:lang w:val="ru-RU"/>
              </w:rPr>
              <w:t>Явас</w:t>
            </w:r>
          </w:p>
        </w:tc>
        <w:tc>
          <w:tcPr>
            <w:tcW w:w="1717" w:type="dxa"/>
            <w:shd w:val="clear" w:color="auto" w:fill="auto"/>
            <w:vAlign w:val="center"/>
          </w:tcPr>
          <w:p w14:paraId="53B9F4FB" w14:textId="34A5FC93" w:rsidR="00FE4CD8" w:rsidRPr="00D276A5" w:rsidRDefault="00F71243" w:rsidP="003B486F">
            <w:pPr>
              <w:pStyle w:val="a6"/>
              <w:spacing w:after="0" w:line="240" w:lineRule="auto"/>
              <w:ind w:left="0"/>
              <w:jc w:val="center"/>
              <w:rPr>
                <w:rFonts w:ascii="Times New Roman" w:hAnsi="Times New Roman"/>
                <w:sz w:val="20"/>
                <w:lang w:val="ru-RU"/>
              </w:rPr>
            </w:pPr>
            <w:r>
              <w:rPr>
                <w:rFonts w:ascii="Times New Roman" w:hAnsi="Times New Roman"/>
                <w:sz w:val="20"/>
                <w:lang w:val="ru-RU"/>
              </w:rPr>
              <w:t>3,032</w:t>
            </w:r>
          </w:p>
        </w:tc>
        <w:tc>
          <w:tcPr>
            <w:tcW w:w="1452" w:type="dxa"/>
            <w:shd w:val="clear" w:color="auto" w:fill="auto"/>
            <w:vAlign w:val="center"/>
          </w:tcPr>
          <w:p w14:paraId="1FF834F3" w14:textId="77777777" w:rsidR="00FE4CD8" w:rsidRPr="0006246E" w:rsidRDefault="00FE4CD8"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c>
          <w:tcPr>
            <w:tcW w:w="1717" w:type="dxa"/>
            <w:shd w:val="clear" w:color="auto" w:fill="auto"/>
            <w:vAlign w:val="center"/>
          </w:tcPr>
          <w:p w14:paraId="10141A1C" w14:textId="77777777" w:rsidR="00FE4CD8" w:rsidRDefault="00F85542"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7677,84</w:t>
            </w:r>
          </w:p>
        </w:tc>
        <w:tc>
          <w:tcPr>
            <w:tcW w:w="1769" w:type="dxa"/>
            <w:shd w:val="clear" w:color="auto" w:fill="auto"/>
            <w:vAlign w:val="center"/>
          </w:tcPr>
          <w:p w14:paraId="6E3A50C0" w14:textId="77777777" w:rsidR="00FE4CD8" w:rsidRPr="0006246E" w:rsidRDefault="00FE4CD8"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r>
      <w:tr w:rsidR="00F85542" w:rsidRPr="001469BC" w14:paraId="6C889963" w14:textId="77777777" w:rsidTr="00590D92">
        <w:trPr>
          <w:trHeight w:val="252"/>
        </w:trPr>
        <w:tc>
          <w:tcPr>
            <w:tcW w:w="3518" w:type="dxa"/>
            <w:shd w:val="clear" w:color="auto" w:fill="auto"/>
            <w:vAlign w:val="center"/>
          </w:tcPr>
          <w:p w14:paraId="75E4DE6A" w14:textId="77777777" w:rsidR="00F85542" w:rsidRPr="0006246E" w:rsidRDefault="00F85542" w:rsidP="00F85542">
            <w:pPr>
              <w:pStyle w:val="a6"/>
              <w:spacing w:after="0" w:line="240" w:lineRule="auto"/>
              <w:ind w:left="0"/>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3</w:t>
            </w:r>
            <w:r w:rsidRPr="007633DD">
              <w:rPr>
                <w:rFonts w:ascii="Times New Roman" w:hAnsi="Times New Roman"/>
                <w:sz w:val="20"/>
                <w:lang w:val="ru-RU"/>
              </w:rPr>
              <w:t>,</w:t>
            </w:r>
            <w:r>
              <w:rPr>
                <w:rFonts w:ascii="Times New Roman" w:hAnsi="Times New Roman"/>
                <w:sz w:val="20"/>
                <w:lang w:val="ru-RU"/>
              </w:rPr>
              <w:t xml:space="preserve"> </w:t>
            </w:r>
            <w:r w:rsidRPr="007633DD">
              <w:rPr>
                <w:rFonts w:ascii="Times New Roman" w:hAnsi="Times New Roman"/>
                <w:sz w:val="20"/>
                <w:lang w:val="ru-RU"/>
              </w:rPr>
              <w:t xml:space="preserve">п.  </w:t>
            </w:r>
            <w:r>
              <w:rPr>
                <w:rFonts w:ascii="Times New Roman" w:hAnsi="Times New Roman"/>
                <w:sz w:val="20"/>
                <w:lang w:val="ru-RU"/>
              </w:rPr>
              <w:t>Озерный</w:t>
            </w:r>
          </w:p>
        </w:tc>
        <w:tc>
          <w:tcPr>
            <w:tcW w:w="1717" w:type="dxa"/>
            <w:shd w:val="clear" w:color="auto" w:fill="auto"/>
            <w:vAlign w:val="center"/>
          </w:tcPr>
          <w:p w14:paraId="68358EED" w14:textId="6FB7638F" w:rsidR="00F85542" w:rsidRPr="00D276A5" w:rsidRDefault="00F71243"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1,28</w:t>
            </w:r>
            <w:r w:rsidR="00F85542">
              <w:rPr>
                <w:rFonts w:ascii="Times New Roman" w:hAnsi="Times New Roman"/>
                <w:sz w:val="20"/>
                <w:lang w:val="ru-RU"/>
              </w:rPr>
              <w:t>7</w:t>
            </w:r>
          </w:p>
        </w:tc>
        <w:tc>
          <w:tcPr>
            <w:tcW w:w="1452" w:type="dxa"/>
            <w:shd w:val="clear" w:color="auto" w:fill="auto"/>
            <w:vAlign w:val="center"/>
          </w:tcPr>
          <w:p w14:paraId="69B91534" w14:textId="77777777" w:rsidR="00F85542" w:rsidRPr="0006246E" w:rsidRDefault="00F85542" w:rsidP="00F85542">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c>
          <w:tcPr>
            <w:tcW w:w="1717" w:type="dxa"/>
            <w:shd w:val="clear" w:color="auto" w:fill="auto"/>
            <w:vAlign w:val="center"/>
          </w:tcPr>
          <w:p w14:paraId="7C6F566F" w14:textId="77777777" w:rsidR="00F85542"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3173,929</w:t>
            </w:r>
          </w:p>
        </w:tc>
        <w:tc>
          <w:tcPr>
            <w:tcW w:w="1769" w:type="dxa"/>
            <w:shd w:val="clear" w:color="auto" w:fill="auto"/>
            <w:vAlign w:val="center"/>
          </w:tcPr>
          <w:p w14:paraId="5653EBC4" w14:textId="77777777" w:rsidR="00F85542" w:rsidRPr="0006246E" w:rsidRDefault="00F85542" w:rsidP="00F85542">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r>
      <w:tr w:rsidR="00F85542" w:rsidRPr="001469BC" w14:paraId="29DF541A" w14:textId="77777777" w:rsidTr="00590D92">
        <w:trPr>
          <w:trHeight w:val="252"/>
        </w:trPr>
        <w:tc>
          <w:tcPr>
            <w:tcW w:w="3518" w:type="dxa"/>
            <w:shd w:val="clear" w:color="auto" w:fill="auto"/>
            <w:vAlign w:val="center"/>
          </w:tcPr>
          <w:p w14:paraId="4F716D57" w14:textId="77777777" w:rsidR="00F85542" w:rsidRPr="0006246E" w:rsidRDefault="00F85542" w:rsidP="00F85542">
            <w:pPr>
              <w:pStyle w:val="a6"/>
              <w:spacing w:after="0" w:line="240" w:lineRule="auto"/>
              <w:ind w:left="0"/>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4</w:t>
            </w:r>
            <w:r w:rsidRPr="007633DD">
              <w:rPr>
                <w:rFonts w:ascii="Times New Roman" w:hAnsi="Times New Roman"/>
                <w:sz w:val="20"/>
                <w:lang w:val="ru-RU"/>
              </w:rPr>
              <w:t xml:space="preserve">, п.  </w:t>
            </w:r>
            <w:r>
              <w:rPr>
                <w:rFonts w:ascii="Times New Roman" w:hAnsi="Times New Roman"/>
                <w:sz w:val="20"/>
                <w:lang w:val="ru-RU"/>
              </w:rPr>
              <w:t>Парца</w:t>
            </w:r>
          </w:p>
        </w:tc>
        <w:tc>
          <w:tcPr>
            <w:tcW w:w="1717" w:type="dxa"/>
            <w:shd w:val="clear" w:color="auto" w:fill="auto"/>
            <w:vAlign w:val="center"/>
          </w:tcPr>
          <w:p w14:paraId="4D7C7E8B" w14:textId="07829E42" w:rsidR="00F85542" w:rsidRPr="00D276A5" w:rsidRDefault="00F71243"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2,14</w:t>
            </w:r>
            <w:r w:rsidR="00F85542">
              <w:rPr>
                <w:rFonts w:ascii="Times New Roman" w:hAnsi="Times New Roman"/>
                <w:sz w:val="20"/>
                <w:lang w:val="ru-RU"/>
              </w:rPr>
              <w:t>5</w:t>
            </w:r>
          </w:p>
        </w:tc>
        <w:tc>
          <w:tcPr>
            <w:tcW w:w="1452" w:type="dxa"/>
            <w:shd w:val="clear" w:color="auto" w:fill="auto"/>
            <w:vAlign w:val="center"/>
          </w:tcPr>
          <w:p w14:paraId="3C0F6F77" w14:textId="77777777" w:rsidR="00F85542" w:rsidRPr="0006246E"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c>
          <w:tcPr>
            <w:tcW w:w="1717" w:type="dxa"/>
            <w:shd w:val="clear" w:color="auto" w:fill="auto"/>
            <w:vAlign w:val="center"/>
          </w:tcPr>
          <w:p w14:paraId="37340152" w14:textId="77777777" w:rsidR="00F85542"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5157,402</w:t>
            </w:r>
          </w:p>
        </w:tc>
        <w:tc>
          <w:tcPr>
            <w:tcW w:w="1769" w:type="dxa"/>
            <w:shd w:val="clear" w:color="auto" w:fill="auto"/>
            <w:vAlign w:val="center"/>
          </w:tcPr>
          <w:p w14:paraId="61237F81" w14:textId="77777777" w:rsidR="00F85542" w:rsidRPr="0006246E"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r>
    </w:tbl>
    <w:p w14:paraId="77AA33EC" w14:textId="77777777" w:rsidR="003C2E08" w:rsidRPr="00874D92" w:rsidRDefault="003C2E08" w:rsidP="003C2E08">
      <w:pPr>
        <w:pStyle w:val="a6"/>
        <w:spacing w:after="0"/>
        <w:ind w:left="0" w:firstLine="709"/>
        <w:rPr>
          <w:rFonts w:ascii="Times New Roman" w:hAnsi="Times New Roman"/>
          <w:sz w:val="24"/>
          <w:lang w:val="ru-RU"/>
        </w:rPr>
      </w:pPr>
    </w:p>
    <w:p w14:paraId="5796D3B4" w14:textId="77777777" w:rsidR="003C2E08" w:rsidRPr="000C7B03" w:rsidRDefault="003C2E08" w:rsidP="003C2E08">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sidR="007F6109">
        <w:rPr>
          <w:rFonts w:ascii="Times New Roman" w:hAnsi="Times New Roman"/>
          <w:sz w:val="24"/>
          <w:szCs w:val="24"/>
          <w:lang w:val="ru-RU"/>
        </w:rPr>
        <w:t xml:space="preserve"> </w:t>
      </w:r>
      <w:r w:rsidR="00C550C1">
        <w:rPr>
          <w:rFonts w:ascii="Times New Roman" w:hAnsi="Times New Roman"/>
          <w:sz w:val="24"/>
          <w:szCs w:val="24"/>
          <w:lang w:val="ru-RU"/>
        </w:rPr>
        <w:t xml:space="preserve">на котельной </w:t>
      </w:r>
      <w:r w:rsidR="00EB476F">
        <w:rPr>
          <w:rFonts w:ascii="Times New Roman" w:hAnsi="Times New Roman"/>
          <w:sz w:val="24"/>
          <w:szCs w:val="24"/>
          <w:lang w:val="ru-RU"/>
        </w:rPr>
        <w:t>№1, г. п. Явас</w:t>
      </w:r>
      <w:r w:rsidR="00F16329">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w:t>
      </w:r>
      <w:r w:rsidRPr="00C550C1">
        <w:rPr>
          <w:rFonts w:ascii="Times New Roman" w:hAnsi="Times New Roman"/>
          <w:sz w:val="24"/>
          <w:szCs w:val="24"/>
          <w:lang w:val="ru-RU"/>
        </w:rPr>
        <w:t>в табл. 1.2</w:t>
      </w:r>
      <w:r w:rsidR="00C85BB2">
        <w:rPr>
          <w:rFonts w:ascii="Times New Roman" w:hAnsi="Times New Roman"/>
          <w:sz w:val="24"/>
          <w:szCs w:val="24"/>
          <w:lang w:val="ru-RU"/>
        </w:rPr>
        <w:t>3</w:t>
      </w:r>
      <w:r w:rsidRPr="000C7B03">
        <w:rPr>
          <w:rFonts w:ascii="Times New Roman" w:hAnsi="Times New Roman"/>
          <w:sz w:val="24"/>
          <w:szCs w:val="24"/>
          <w:lang w:val="ru-RU"/>
        </w:rPr>
        <w:t xml:space="preserve">. </w:t>
      </w:r>
      <w:r>
        <w:rPr>
          <w:rFonts w:ascii="Times New Roman" w:hAnsi="Times New Roman"/>
          <w:sz w:val="24"/>
          <w:szCs w:val="24"/>
          <w:lang w:val="ru-RU"/>
        </w:rPr>
        <w:t xml:space="preserve">и на </w:t>
      </w:r>
      <w:r w:rsidRPr="00C550C1">
        <w:rPr>
          <w:rFonts w:ascii="Times New Roman" w:hAnsi="Times New Roman"/>
          <w:sz w:val="24"/>
          <w:szCs w:val="24"/>
          <w:lang w:val="ru-RU"/>
        </w:rPr>
        <w:t xml:space="preserve">рисунке </w:t>
      </w:r>
      <w:r w:rsidRPr="00DD60DA">
        <w:rPr>
          <w:rFonts w:ascii="Times New Roman" w:hAnsi="Times New Roman"/>
          <w:sz w:val="24"/>
          <w:szCs w:val="24"/>
          <w:lang w:val="ru-RU"/>
        </w:rPr>
        <w:t>1.</w:t>
      </w:r>
      <w:r w:rsidR="00A11511">
        <w:rPr>
          <w:rFonts w:ascii="Times New Roman" w:hAnsi="Times New Roman"/>
          <w:sz w:val="24"/>
          <w:szCs w:val="24"/>
          <w:lang w:val="ru-RU"/>
        </w:rPr>
        <w:t>11</w:t>
      </w:r>
      <w:r w:rsidRPr="00DD60DA">
        <w:rPr>
          <w:rFonts w:ascii="Times New Roman" w:hAnsi="Times New Roman"/>
          <w:sz w:val="24"/>
          <w:szCs w:val="24"/>
          <w:lang w:val="ru-RU"/>
        </w:rPr>
        <w:t>.</w:t>
      </w:r>
    </w:p>
    <w:p w14:paraId="50447AAE" w14:textId="77777777" w:rsidR="003C2E08" w:rsidRPr="00825359" w:rsidRDefault="003C2E08" w:rsidP="003C2E08">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3</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3C2E08" w14:paraId="264A6D1B" w14:textId="77777777" w:rsidTr="00E23B1B">
        <w:tc>
          <w:tcPr>
            <w:tcW w:w="675" w:type="dxa"/>
            <w:vMerge w:val="restart"/>
            <w:shd w:val="clear" w:color="auto" w:fill="auto"/>
            <w:vAlign w:val="center"/>
          </w:tcPr>
          <w:p w14:paraId="6E233A54"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 п/п</w:t>
            </w:r>
          </w:p>
        </w:tc>
        <w:tc>
          <w:tcPr>
            <w:tcW w:w="3686" w:type="dxa"/>
            <w:vMerge w:val="restart"/>
            <w:shd w:val="clear" w:color="auto" w:fill="auto"/>
            <w:vAlign w:val="center"/>
          </w:tcPr>
          <w:p w14:paraId="58818F8A"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Наименование потребителя</w:t>
            </w:r>
          </w:p>
        </w:tc>
        <w:tc>
          <w:tcPr>
            <w:tcW w:w="3402" w:type="dxa"/>
            <w:gridSpan w:val="2"/>
            <w:shd w:val="clear" w:color="auto" w:fill="auto"/>
            <w:vAlign w:val="center"/>
          </w:tcPr>
          <w:p w14:paraId="7D6C980A"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Расчетная часовая нагрузка</w:t>
            </w:r>
          </w:p>
        </w:tc>
        <w:tc>
          <w:tcPr>
            <w:tcW w:w="2481" w:type="dxa"/>
            <w:vMerge w:val="restart"/>
            <w:shd w:val="clear" w:color="auto" w:fill="auto"/>
            <w:vAlign w:val="center"/>
          </w:tcPr>
          <w:p w14:paraId="4A11C1F3"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Теплопотребление</w:t>
            </w:r>
          </w:p>
        </w:tc>
      </w:tr>
      <w:tr w:rsidR="003C2E08" w14:paraId="218CFD0A" w14:textId="77777777" w:rsidTr="00E23B1B">
        <w:tc>
          <w:tcPr>
            <w:tcW w:w="675" w:type="dxa"/>
            <w:vMerge/>
            <w:shd w:val="clear" w:color="auto" w:fill="auto"/>
            <w:vAlign w:val="center"/>
          </w:tcPr>
          <w:p w14:paraId="104878E2" w14:textId="77777777" w:rsidR="003C2E08" w:rsidRPr="0006246E" w:rsidRDefault="003C2E08" w:rsidP="007402F9">
            <w:pPr>
              <w:pStyle w:val="a6"/>
              <w:spacing w:after="0" w:line="240" w:lineRule="auto"/>
              <w:ind w:left="0"/>
              <w:jc w:val="center"/>
              <w:rPr>
                <w:rFonts w:ascii="Times New Roman" w:hAnsi="Times New Roman"/>
                <w:sz w:val="20"/>
                <w:lang w:val="ru-RU"/>
              </w:rPr>
            </w:pPr>
          </w:p>
        </w:tc>
        <w:tc>
          <w:tcPr>
            <w:tcW w:w="3686" w:type="dxa"/>
            <w:vMerge/>
            <w:shd w:val="clear" w:color="auto" w:fill="auto"/>
            <w:vAlign w:val="center"/>
          </w:tcPr>
          <w:p w14:paraId="475221EF" w14:textId="77777777" w:rsidR="003C2E08" w:rsidRPr="0006246E" w:rsidRDefault="003C2E08" w:rsidP="007402F9">
            <w:pPr>
              <w:pStyle w:val="a6"/>
              <w:spacing w:after="0" w:line="240" w:lineRule="auto"/>
              <w:ind w:left="0"/>
              <w:jc w:val="center"/>
              <w:rPr>
                <w:rFonts w:ascii="Times New Roman" w:hAnsi="Times New Roman"/>
                <w:sz w:val="20"/>
                <w:lang w:val="ru-RU"/>
              </w:rPr>
            </w:pPr>
          </w:p>
        </w:tc>
        <w:tc>
          <w:tcPr>
            <w:tcW w:w="1701" w:type="dxa"/>
            <w:shd w:val="clear" w:color="auto" w:fill="auto"/>
            <w:vAlign w:val="center"/>
          </w:tcPr>
          <w:p w14:paraId="34ECB1A1"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Гкал/ч</w:t>
            </w:r>
          </w:p>
        </w:tc>
        <w:tc>
          <w:tcPr>
            <w:tcW w:w="1701" w:type="dxa"/>
            <w:shd w:val="clear" w:color="auto" w:fill="auto"/>
            <w:vAlign w:val="center"/>
          </w:tcPr>
          <w:p w14:paraId="7767453A"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c>
          <w:tcPr>
            <w:tcW w:w="2481" w:type="dxa"/>
            <w:vMerge/>
            <w:shd w:val="clear" w:color="auto" w:fill="auto"/>
            <w:vAlign w:val="center"/>
          </w:tcPr>
          <w:p w14:paraId="4FD7B6CF" w14:textId="77777777" w:rsidR="003C2E08" w:rsidRPr="0006246E" w:rsidRDefault="003C2E08" w:rsidP="007402F9">
            <w:pPr>
              <w:pStyle w:val="a6"/>
              <w:spacing w:after="0" w:line="240" w:lineRule="auto"/>
              <w:ind w:left="0"/>
              <w:jc w:val="center"/>
              <w:rPr>
                <w:rFonts w:ascii="Times New Roman" w:hAnsi="Times New Roman"/>
                <w:sz w:val="20"/>
                <w:lang w:val="ru-RU"/>
              </w:rPr>
            </w:pPr>
          </w:p>
        </w:tc>
      </w:tr>
      <w:tr w:rsidR="003C2E08" w14:paraId="6E61DE38" w14:textId="77777777" w:rsidTr="00E23B1B">
        <w:tc>
          <w:tcPr>
            <w:tcW w:w="675" w:type="dxa"/>
            <w:shd w:val="clear" w:color="auto" w:fill="auto"/>
            <w:vAlign w:val="center"/>
          </w:tcPr>
          <w:p w14:paraId="38D43A4E"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1</w:t>
            </w:r>
          </w:p>
        </w:tc>
        <w:tc>
          <w:tcPr>
            <w:tcW w:w="3686" w:type="dxa"/>
            <w:shd w:val="clear" w:color="auto" w:fill="auto"/>
            <w:vAlign w:val="center"/>
          </w:tcPr>
          <w:p w14:paraId="40CD9BBA" w14:textId="77777777" w:rsidR="003C2E08" w:rsidRPr="0006246E" w:rsidRDefault="003C2E08" w:rsidP="007402F9">
            <w:pPr>
              <w:pStyle w:val="a6"/>
              <w:spacing w:after="0" w:line="240" w:lineRule="auto"/>
              <w:ind w:left="0"/>
              <w:rPr>
                <w:rFonts w:ascii="Times New Roman" w:hAnsi="Times New Roman"/>
                <w:sz w:val="20"/>
                <w:lang w:val="ru-RU"/>
              </w:rPr>
            </w:pPr>
            <w:r w:rsidRPr="0006246E">
              <w:rPr>
                <w:rFonts w:ascii="Times New Roman" w:hAnsi="Times New Roman"/>
                <w:sz w:val="20"/>
                <w:lang w:val="ru-RU"/>
              </w:rPr>
              <w:t>Жилые дома (средне и многоэтажные)</w:t>
            </w:r>
          </w:p>
        </w:tc>
        <w:tc>
          <w:tcPr>
            <w:tcW w:w="1701" w:type="dxa"/>
            <w:shd w:val="clear" w:color="auto" w:fill="auto"/>
            <w:vAlign w:val="center"/>
          </w:tcPr>
          <w:p w14:paraId="2ADBFCCC" w14:textId="68F70AE9" w:rsidR="003C2E08" w:rsidRPr="0006246E" w:rsidRDefault="002E506E" w:rsidP="00FA4C6D">
            <w:pPr>
              <w:pStyle w:val="a6"/>
              <w:spacing w:after="0" w:line="240" w:lineRule="auto"/>
              <w:ind w:left="0"/>
              <w:jc w:val="center"/>
              <w:rPr>
                <w:rFonts w:ascii="Times New Roman" w:hAnsi="Times New Roman"/>
                <w:sz w:val="20"/>
                <w:lang w:val="ru-RU"/>
              </w:rPr>
            </w:pPr>
            <w:r>
              <w:rPr>
                <w:rFonts w:ascii="Times New Roman" w:hAnsi="Times New Roman"/>
                <w:sz w:val="20"/>
                <w:lang w:val="ru-RU"/>
              </w:rPr>
              <w:t>2,246</w:t>
            </w:r>
          </w:p>
        </w:tc>
        <w:tc>
          <w:tcPr>
            <w:tcW w:w="1701" w:type="dxa"/>
            <w:shd w:val="clear" w:color="auto" w:fill="auto"/>
            <w:vAlign w:val="center"/>
          </w:tcPr>
          <w:p w14:paraId="547DE9DC" w14:textId="353CC9AA" w:rsidR="003C2E08" w:rsidRPr="0006246E" w:rsidRDefault="0019592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40,3</w:t>
            </w:r>
            <w:r w:rsidR="003C2E08" w:rsidRPr="0006246E">
              <w:rPr>
                <w:rFonts w:ascii="Times New Roman" w:hAnsi="Times New Roman"/>
                <w:sz w:val="20"/>
                <w:lang w:val="ru-RU"/>
              </w:rPr>
              <w:t>%</w:t>
            </w:r>
          </w:p>
        </w:tc>
        <w:tc>
          <w:tcPr>
            <w:tcW w:w="2481" w:type="dxa"/>
            <w:shd w:val="clear" w:color="auto" w:fill="auto"/>
            <w:vAlign w:val="center"/>
          </w:tcPr>
          <w:p w14:paraId="7D818F42" w14:textId="46427C5C" w:rsidR="003C2E08" w:rsidRPr="0006246E" w:rsidRDefault="00527E6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5120,199</w:t>
            </w:r>
          </w:p>
        </w:tc>
      </w:tr>
      <w:tr w:rsidR="003C2E08" w14:paraId="65C21488" w14:textId="77777777" w:rsidTr="00E23B1B">
        <w:tc>
          <w:tcPr>
            <w:tcW w:w="675" w:type="dxa"/>
            <w:shd w:val="clear" w:color="auto" w:fill="auto"/>
            <w:vAlign w:val="center"/>
          </w:tcPr>
          <w:p w14:paraId="3B97054D"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2</w:t>
            </w:r>
          </w:p>
        </w:tc>
        <w:tc>
          <w:tcPr>
            <w:tcW w:w="3686" w:type="dxa"/>
            <w:shd w:val="clear" w:color="auto" w:fill="auto"/>
            <w:vAlign w:val="center"/>
          </w:tcPr>
          <w:p w14:paraId="2BB337A9" w14:textId="77777777" w:rsidR="003C2E08" w:rsidRPr="0006246E" w:rsidRDefault="003C2E08" w:rsidP="007402F9">
            <w:pPr>
              <w:pStyle w:val="a6"/>
              <w:spacing w:after="0" w:line="240" w:lineRule="auto"/>
              <w:ind w:left="0"/>
              <w:rPr>
                <w:rFonts w:ascii="Times New Roman" w:hAnsi="Times New Roman"/>
                <w:sz w:val="20"/>
                <w:lang w:val="ru-RU"/>
              </w:rPr>
            </w:pPr>
            <w:r w:rsidRPr="0006246E">
              <w:rPr>
                <w:rFonts w:ascii="Times New Roman" w:hAnsi="Times New Roman"/>
                <w:sz w:val="20"/>
                <w:lang w:val="ru-RU"/>
              </w:rPr>
              <w:t>Административно-бытовые здания</w:t>
            </w:r>
          </w:p>
        </w:tc>
        <w:tc>
          <w:tcPr>
            <w:tcW w:w="1701" w:type="dxa"/>
            <w:shd w:val="clear" w:color="auto" w:fill="auto"/>
            <w:vAlign w:val="center"/>
          </w:tcPr>
          <w:p w14:paraId="156B1C53" w14:textId="0141876D" w:rsidR="003C2E08" w:rsidRPr="0006246E" w:rsidRDefault="002E506E"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2,244</w:t>
            </w:r>
          </w:p>
        </w:tc>
        <w:tc>
          <w:tcPr>
            <w:tcW w:w="1701" w:type="dxa"/>
            <w:shd w:val="clear" w:color="auto" w:fill="auto"/>
            <w:vAlign w:val="center"/>
          </w:tcPr>
          <w:p w14:paraId="492A4C08" w14:textId="4A48487F" w:rsidR="003C2E08" w:rsidRPr="0006246E" w:rsidRDefault="002E506E"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43,5</w:t>
            </w:r>
            <w:r w:rsidR="003C2E08" w:rsidRPr="0006246E">
              <w:rPr>
                <w:rFonts w:ascii="Times New Roman" w:hAnsi="Times New Roman"/>
                <w:sz w:val="20"/>
                <w:lang w:val="ru-RU"/>
              </w:rPr>
              <w:t>%</w:t>
            </w:r>
          </w:p>
        </w:tc>
        <w:tc>
          <w:tcPr>
            <w:tcW w:w="2481" w:type="dxa"/>
            <w:shd w:val="clear" w:color="auto" w:fill="auto"/>
            <w:vAlign w:val="center"/>
          </w:tcPr>
          <w:p w14:paraId="76B3AB5D" w14:textId="0CE3E9B8" w:rsidR="003C2E08" w:rsidRPr="0006246E" w:rsidRDefault="00527E6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5526,765</w:t>
            </w:r>
          </w:p>
        </w:tc>
      </w:tr>
      <w:tr w:rsidR="003C2E08" w:rsidRPr="00DC0B9E" w14:paraId="0BF26873" w14:textId="77777777" w:rsidTr="00E23B1B">
        <w:tc>
          <w:tcPr>
            <w:tcW w:w="675" w:type="dxa"/>
            <w:shd w:val="clear" w:color="auto" w:fill="auto"/>
            <w:vAlign w:val="center"/>
          </w:tcPr>
          <w:p w14:paraId="619A8816"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3</w:t>
            </w:r>
          </w:p>
        </w:tc>
        <w:tc>
          <w:tcPr>
            <w:tcW w:w="3686" w:type="dxa"/>
            <w:shd w:val="clear" w:color="auto" w:fill="auto"/>
            <w:vAlign w:val="center"/>
          </w:tcPr>
          <w:p w14:paraId="0063964D" w14:textId="77777777" w:rsidR="003C2E08" w:rsidRPr="0006246E" w:rsidRDefault="003C2E08" w:rsidP="007402F9">
            <w:pPr>
              <w:pStyle w:val="a6"/>
              <w:spacing w:after="0" w:line="240" w:lineRule="auto"/>
              <w:ind w:left="0"/>
              <w:rPr>
                <w:rFonts w:ascii="Times New Roman" w:hAnsi="Times New Roman"/>
                <w:sz w:val="20"/>
                <w:lang w:val="ru-RU"/>
              </w:rPr>
            </w:pPr>
            <w:r w:rsidRPr="0006246E">
              <w:rPr>
                <w:rFonts w:ascii="Times New Roman" w:hAnsi="Times New Roman"/>
                <w:sz w:val="20"/>
                <w:lang w:val="ru-RU"/>
              </w:rPr>
              <w:t>Общеобразовательные школы и детские дошкольные учреждения</w:t>
            </w:r>
          </w:p>
        </w:tc>
        <w:tc>
          <w:tcPr>
            <w:tcW w:w="1701" w:type="dxa"/>
            <w:shd w:val="clear" w:color="auto" w:fill="auto"/>
            <w:vAlign w:val="center"/>
          </w:tcPr>
          <w:p w14:paraId="0789C771" w14:textId="4F81D313" w:rsidR="003C2E08" w:rsidRPr="0006246E" w:rsidRDefault="00364D07"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0,441</w:t>
            </w:r>
          </w:p>
        </w:tc>
        <w:tc>
          <w:tcPr>
            <w:tcW w:w="1701" w:type="dxa"/>
            <w:shd w:val="clear" w:color="auto" w:fill="auto"/>
            <w:vAlign w:val="center"/>
          </w:tcPr>
          <w:p w14:paraId="4BB4E7C2" w14:textId="3513E364" w:rsidR="003C2E08" w:rsidRPr="0006246E" w:rsidRDefault="002E506E"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4,7</w:t>
            </w:r>
            <w:r w:rsidR="003C2E08" w:rsidRPr="0006246E">
              <w:rPr>
                <w:rFonts w:ascii="Times New Roman" w:hAnsi="Times New Roman"/>
                <w:sz w:val="20"/>
                <w:lang w:val="ru-RU"/>
              </w:rPr>
              <w:t>%</w:t>
            </w:r>
          </w:p>
        </w:tc>
        <w:tc>
          <w:tcPr>
            <w:tcW w:w="2481" w:type="dxa"/>
            <w:shd w:val="clear" w:color="auto" w:fill="auto"/>
            <w:vAlign w:val="center"/>
          </w:tcPr>
          <w:p w14:paraId="762BDE0C" w14:textId="69F16624" w:rsidR="008C6814" w:rsidRPr="0006246E" w:rsidRDefault="00527E6A" w:rsidP="008C6814">
            <w:pPr>
              <w:pStyle w:val="a6"/>
              <w:spacing w:after="0" w:line="240" w:lineRule="auto"/>
              <w:ind w:left="0"/>
              <w:jc w:val="center"/>
              <w:rPr>
                <w:rFonts w:ascii="Times New Roman" w:hAnsi="Times New Roman"/>
                <w:sz w:val="20"/>
                <w:lang w:val="ru-RU"/>
              </w:rPr>
            </w:pPr>
            <w:r>
              <w:rPr>
                <w:rFonts w:ascii="Times New Roman" w:hAnsi="Times New Roman"/>
                <w:sz w:val="20"/>
                <w:lang w:val="ru-RU"/>
              </w:rPr>
              <w:t>597,145</w:t>
            </w:r>
          </w:p>
        </w:tc>
      </w:tr>
      <w:tr w:rsidR="003C2E08" w:rsidRPr="00DC0B9E" w14:paraId="3712439B" w14:textId="77777777" w:rsidTr="00E23B1B">
        <w:tc>
          <w:tcPr>
            <w:tcW w:w="675" w:type="dxa"/>
            <w:shd w:val="clear" w:color="auto" w:fill="auto"/>
            <w:vAlign w:val="center"/>
          </w:tcPr>
          <w:p w14:paraId="6D9DC171" w14:textId="77777777" w:rsidR="003C2E08" w:rsidRPr="0006246E" w:rsidRDefault="003C2E08"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4</w:t>
            </w:r>
          </w:p>
        </w:tc>
        <w:tc>
          <w:tcPr>
            <w:tcW w:w="3686" w:type="dxa"/>
            <w:shd w:val="clear" w:color="auto" w:fill="auto"/>
            <w:vAlign w:val="center"/>
          </w:tcPr>
          <w:p w14:paraId="5812F8B2" w14:textId="77777777" w:rsidR="003C2E08" w:rsidRPr="0006246E" w:rsidRDefault="003C2E08" w:rsidP="007402F9">
            <w:pPr>
              <w:pStyle w:val="a6"/>
              <w:spacing w:after="0" w:line="240" w:lineRule="auto"/>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shd w:val="clear" w:color="auto" w:fill="auto"/>
            <w:vAlign w:val="center"/>
          </w:tcPr>
          <w:p w14:paraId="6ADBAD30" w14:textId="1E5BAE6F" w:rsidR="003C2E08" w:rsidRDefault="002E506E" w:rsidP="001B2915">
            <w:pPr>
              <w:pStyle w:val="a6"/>
              <w:spacing w:after="0" w:line="240" w:lineRule="auto"/>
              <w:ind w:left="0"/>
              <w:jc w:val="center"/>
              <w:rPr>
                <w:rFonts w:ascii="Times New Roman" w:hAnsi="Times New Roman"/>
                <w:sz w:val="20"/>
                <w:lang w:val="ru-RU"/>
              </w:rPr>
            </w:pPr>
            <w:r>
              <w:rPr>
                <w:rFonts w:ascii="Times New Roman" w:hAnsi="Times New Roman"/>
                <w:sz w:val="20"/>
                <w:lang w:val="ru-RU"/>
              </w:rPr>
              <w:t>0,641</w:t>
            </w:r>
          </w:p>
        </w:tc>
        <w:tc>
          <w:tcPr>
            <w:tcW w:w="1701" w:type="dxa"/>
            <w:shd w:val="clear" w:color="auto" w:fill="auto"/>
            <w:vAlign w:val="center"/>
          </w:tcPr>
          <w:p w14:paraId="088FF331" w14:textId="0D404EB1" w:rsidR="003C2E08" w:rsidRPr="0006246E" w:rsidRDefault="002E506E" w:rsidP="002E506E">
            <w:pPr>
              <w:pStyle w:val="a6"/>
              <w:spacing w:after="0" w:line="240" w:lineRule="auto"/>
              <w:ind w:left="0"/>
              <w:jc w:val="center"/>
              <w:rPr>
                <w:rFonts w:ascii="Times New Roman" w:hAnsi="Times New Roman"/>
                <w:sz w:val="20"/>
                <w:lang w:val="ru-RU"/>
              </w:rPr>
            </w:pPr>
            <w:r>
              <w:rPr>
                <w:rFonts w:ascii="Times New Roman" w:hAnsi="Times New Roman"/>
                <w:sz w:val="20"/>
                <w:lang w:val="ru-RU"/>
              </w:rPr>
              <w:t>11,5</w:t>
            </w:r>
            <w:r w:rsidR="00CD41C1">
              <w:rPr>
                <w:rFonts w:ascii="Times New Roman" w:hAnsi="Times New Roman"/>
                <w:sz w:val="20"/>
                <w:lang w:val="ru-RU"/>
              </w:rPr>
              <w:t>%</w:t>
            </w:r>
          </w:p>
        </w:tc>
        <w:tc>
          <w:tcPr>
            <w:tcW w:w="2481" w:type="dxa"/>
            <w:shd w:val="clear" w:color="auto" w:fill="auto"/>
            <w:vAlign w:val="center"/>
          </w:tcPr>
          <w:p w14:paraId="15714FE2" w14:textId="5F875BB4" w:rsidR="003C2E08" w:rsidRPr="0006246E" w:rsidRDefault="00527E6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1461,098</w:t>
            </w:r>
          </w:p>
        </w:tc>
      </w:tr>
    </w:tbl>
    <w:p w14:paraId="52B8551E"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04A64881"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noProof/>
          <w:sz w:val="24"/>
          <w:szCs w:val="24"/>
          <w:highlight w:val="yellow"/>
          <w:lang w:val="ru-RU" w:eastAsia="ru-RU"/>
        </w:rPr>
      </w:pPr>
    </w:p>
    <w:p w14:paraId="7A381FDA"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noProof/>
          <w:sz w:val="24"/>
          <w:szCs w:val="24"/>
          <w:highlight w:val="yellow"/>
          <w:lang w:val="ru-RU" w:eastAsia="ru-RU"/>
        </w:rPr>
      </w:pPr>
      <w:r w:rsidRPr="00DD60DA">
        <w:rPr>
          <w:rFonts w:ascii="Times New Roman" w:hAnsi="Times New Roman"/>
          <w:b/>
          <w:bCs/>
          <w:noProof/>
          <w:sz w:val="24"/>
          <w:szCs w:val="24"/>
          <w:highlight w:val="yellow"/>
          <w:lang w:val="ru-RU" w:eastAsia="ru-RU"/>
        </w:rPr>
        <w:lastRenderedPageBreak/>
        <w:drawing>
          <wp:inline distT="0" distB="0" distL="0" distR="0" wp14:anchorId="4F0522A7" wp14:editId="442C9BBB">
            <wp:extent cx="6229350" cy="3419475"/>
            <wp:effectExtent l="0" t="0" r="0" b="952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2AE7BA" w14:textId="77777777" w:rsidR="00DD60DA" w:rsidRPr="00274D3B" w:rsidRDefault="00DD60DA" w:rsidP="00DD60D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Pr>
          <w:rFonts w:ascii="Times New Roman" w:hAnsi="Times New Roman"/>
          <w:bCs/>
          <w:sz w:val="24"/>
          <w:szCs w:val="20"/>
          <w:lang w:val="ru-RU"/>
        </w:rPr>
        <w:t>1.</w:t>
      </w:r>
      <w:r w:rsidR="00A11511">
        <w:rPr>
          <w:rFonts w:ascii="Times New Roman" w:hAnsi="Times New Roman"/>
          <w:bCs/>
          <w:sz w:val="24"/>
          <w:szCs w:val="20"/>
          <w:lang w:val="ru-RU"/>
        </w:rPr>
        <w:t>11</w:t>
      </w:r>
      <w:r w:rsidRPr="00274D3B">
        <w:rPr>
          <w:rFonts w:ascii="Times New Roman" w:hAnsi="Times New Roman"/>
          <w:bCs/>
          <w:sz w:val="24"/>
          <w:szCs w:val="20"/>
          <w:lang w:val="ru-RU"/>
        </w:rPr>
        <w:t>. Соотношение существующих тепловых нагрузок потребителей</w:t>
      </w:r>
    </w:p>
    <w:p w14:paraId="4708BC63"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0C5A8555" w14:textId="77777777" w:rsidR="003C2E08" w:rsidRDefault="000F7C38" w:rsidP="001A2E5F">
      <w:pPr>
        <w:widowControl w:val="0"/>
        <w:overflowPunct w:val="0"/>
        <w:autoSpaceDE w:val="0"/>
        <w:autoSpaceDN w:val="0"/>
        <w:adjustRightInd w:val="0"/>
        <w:spacing w:after="0" w:line="222" w:lineRule="auto"/>
        <w:ind w:left="20" w:firstLine="688"/>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Pr>
          <w:rFonts w:ascii="Times New Roman" w:hAnsi="Times New Roman"/>
          <w:sz w:val="24"/>
          <w:szCs w:val="24"/>
          <w:lang w:val="ru-RU"/>
        </w:rPr>
        <w:t xml:space="preserve"> </w:t>
      </w:r>
      <w:r w:rsidR="00C64864">
        <w:rPr>
          <w:rFonts w:ascii="Times New Roman" w:hAnsi="Times New Roman"/>
          <w:sz w:val="24"/>
          <w:szCs w:val="24"/>
          <w:lang w:val="ru-RU"/>
        </w:rPr>
        <w:t>на котельно</w:t>
      </w:r>
      <w:r w:rsidR="00065D8A">
        <w:rPr>
          <w:rFonts w:ascii="Times New Roman" w:hAnsi="Times New Roman"/>
          <w:sz w:val="24"/>
          <w:szCs w:val="24"/>
          <w:lang w:val="ru-RU"/>
        </w:rPr>
        <w:t xml:space="preserve">й </w:t>
      </w:r>
      <w:r w:rsidR="00EB476F">
        <w:rPr>
          <w:rFonts w:ascii="Times New Roman" w:hAnsi="Times New Roman"/>
          <w:sz w:val="24"/>
          <w:szCs w:val="24"/>
          <w:lang w:val="ru-RU"/>
        </w:rPr>
        <w:t>№2, г. п. Явас</w:t>
      </w:r>
      <w:r w:rsidR="00F16329">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в </w:t>
      </w:r>
      <w:r w:rsidRPr="00C550C1">
        <w:rPr>
          <w:rFonts w:ascii="Times New Roman" w:hAnsi="Times New Roman"/>
          <w:sz w:val="24"/>
          <w:szCs w:val="24"/>
          <w:lang w:val="ru-RU"/>
        </w:rPr>
        <w:t>табл. 1.2</w:t>
      </w:r>
      <w:r w:rsidR="00C85BB2">
        <w:rPr>
          <w:rFonts w:ascii="Times New Roman" w:hAnsi="Times New Roman"/>
          <w:sz w:val="24"/>
          <w:szCs w:val="24"/>
          <w:lang w:val="ru-RU"/>
        </w:rPr>
        <w:t>4</w:t>
      </w:r>
      <w:r w:rsidR="00DD60DA">
        <w:rPr>
          <w:rFonts w:ascii="Times New Roman" w:hAnsi="Times New Roman"/>
          <w:sz w:val="24"/>
          <w:szCs w:val="24"/>
          <w:lang w:val="ru-RU"/>
        </w:rPr>
        <w:t xml:space="preserve"> и на рисунке 1.</w:t>
      </w:r>
      <w:r w:rsidR="00A11511">
        <w:rPr>
          <w:rFonts w:ascii="Times New Roman" w:hAnsi="Times New Roman"/>
          <w:sz w:val="24"/>
          <w:szCs w:val="24"/>
          <w:lang w:val="ru-RU"/>
        </w:rPr>
        <w:t>12</w:t>
      </w:r>
    </w:p>
    <w:p w14:paraId="07B9BA8A" w14:textId="77777777" w:rsidR="00AB45B2" w:rsidRDefault="00AB45B2" w:rsidP="000F7C38">
      <w:pPr>
        <w:widowControl w:val="0"/>
        <w:overflowPunct w:val="0"/>
        <w:autoSpaceDE w:val="0"/>
        <w:autoSpaceDN w:val="0"/>
        <w:adjustRightInd w:val="0"/>
        <w:spacing w:after="0" w:line="222" w:lineRule="auto"/>
        <w:ind w:left="20" w:hanging="20"/>
        <w:rPr>
          <w:rFonts w:ascii="Times New Roman" w:hAnsi="Times New Roman"/>
          <w:sz w:val="24"/>
          <w:szCs w:val="24"/>
          <w:lang w:val="ru-RU"/>
        </w:rPr>
      </w:pPr>
    </w:p>
    <w:p w14:paraId="7B35FD7F" w14:textId="77777777" w:rsidR="000F7C38" w:rsidRPr="00C550C1" w:rsidRDefault="00C550C1" w:rsidP="00C550C1">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4</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0F7C38" w:rsidRPr="001B2915" w14:paraId="18902C7C" w14:textId="77777777" w:rsidTr="00E23B1B">
        <w:tc>
          <w:tcPr>
            <w:tcW w:w="675" w:type="dxa"/>
            <w:vMerge w:val="restart"/>
            <w:vAlign w:val="center"/>
          </w:tcPr>
          <w:p w14:paraId="614AE845"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 п/п</w:t>
            </w:r>
          </w:p>
        </w:tc>
        <w:tc>
          <w:tcPr>
            <w:tcW w:w="3686" w:type="dxa"/>
            <w:vMerge w:val="restart"/>
            <w:vAlign w:val="center"/>
          </w:tcPr>
          <w:p w14:paraId="11BD9814"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Наименование потребителя</w:t>
            </w:r>
          </w:p>
        </w:tc>
        <w:tc>
          <w:tcPr>
            <w:tcW w:w="3402" w:type="dxa"/>
            <w:gridSpan w:val="2"/>
            <w:vAlign w:val="center"/>
          </w:tcPr>
          <w:p w14:paraId="317FF828"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Расчетная часовая нагрузка</w:t>
            </w:r>
          </w:p>
        </w:tc>
        <w:tc>
          <w:tcPr>
            <w:tcW w:w="2481" w:type="dxa"/>
            <w:vMerge w:val="restart"/>
            <w:vAlign w:val="center"/>
          </w:tcPr>
          <w:p w14:paraId="155FD58D"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Теплопотребление, Гкал/год</w:t>
            </w:r>
          </w:p>
        </w:tc>
      </w:tr>
      <w:tr w:rsidR="000F7C38" w:rsidRPr="001B2915" w14:paraId="2B290423" w14:textId="77777777" w:rsidTr="00E23B1B">
        <w:tc>
          <w:tcPr>
            <w:tcW w:w="675" w:type="dxa"/>
            <w:vMerge/>
            <w:vAlign w:val="center"/>
          </w:tcPr>
          <w:p w14:paraId="6E07559B" w14:textId="77777777" w:rsidR="000F7C38" w:rsidRPr="00585084" w:rsidRDefault="000F7C38" w:rsidP="007F5032">
            <w:pPr>
              <w:pStyle w:val="a6"/>
              <w:ind w:left="0"/>
              <w:jc w:val="center"/>
              <w:rPr>
                <w:rFonts w:ascii="Times New Roman" w:hAnsi="Times New Roman"/>
                <w:sz w:val="20"/>
                <w:lang w:val="ru-RU"/>
              </w:rPr>
            </w:pPr>
          </w:p>
        </w:tc>
        <w:tc>
          <w:tcPr>
            <w:tcW w:w="3686" w:type="dxa"/>
            <w:vMerge/>
            <w:vAlign w:val="center"/>
          </w:tcPr>
          <w:p w14:paraId="2A6BFCDE" w14:textId="77777777" w:rsidR="000F7C38" w:rsidRPr="00585084" w:rsidRDefault="000F7C38" w:rsidP="007F5032">
            <w:pPr>
              <w:pStyle w:val="a6"/>
              <w:ind w:left="0"/>
              <w:jc w:val="center"/>
              <w:rPr>
                <w:rFonts w:ascii="Times New Roman" w:hAnsi="Times New Roman"/>
                <w:sz w:val="20"/>
                <w:lang w:val="ru-RU"/>
              </w:rPr>
            </w:pPr>
          </w:p>
        </w:tc>
        <w:tc>
          <w:tcPr>
            <w:tcW w:w="1701" w:type="dxa"/>
            <w:vAlign w:val="center"/>
          </w:tcPr>
          <w:p w14:paraId="0BD0974F"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Гкал/ч</w:t>
            </w:r>
          </w:p>
        </w:tc>
        <w:tc>
          <w:tcPr>
            <w:tcW w:w="1701" w:type="dxa"/>
            <w:vAlign w:val="center"/>
          </w:tcPr>
          <w:p w14:paraId="5C497030"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w:t>
            </w:r>
          </w:p>
        </w:tc>
        <w:tc>
          <w:tcPr>
            <w:tcW w:w="2481" w:type="dxa"/>
            <w:vMerge/>
            <w:vAlign w:val="center"/>
          </w:tcPr>
          <w:p w14:paraId="0861CE03" w14:textId="77777777" w:rsidR="000F7C38" w:rsidRPr="00585084" w:rsidRDefault="000F7C38" w:rsidP="007F5032">
            <w:pPr>
              <w:pStyle w:val="a6"/>
              <w:ind w:left="0"/>
              <w:jc w:val="center"/>
              <w:rPr>
                <w:rFonts w:ascii="Times New Roman" w:hAnsi="Times New Roman"/>
                <w:sz w:val="20"/>
                <w:lang w:val="ru-RU"/>
              </w:rPr>
            </w:pPr>
          </w:p>
        </w:tc>
      </w:tr>
      <w:tr w:rsidR="000F7C38" w:rsidRPr="00585084" w14:paraId="028E5203" w14:textId="77777777" w:rsidTr="00E23B1B">
        <w:tc>
          <w:tcPr>
            <w:tcW w:w="675" w:type="dxa"/>
            <w:vAlign w:val="center"/>
          </w:tcPr>
          <w:p w14:paraId="5F906B49"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1</w:t>
            </w:r>
          </w:p>
        </w:tc>
        <w:tc>
          <w:tcPr>
            <w:tcW w:w="3686" w:type="dxa"/>
            <w:vAlign w:val="center"/>
          </w:tcPr>
          <w:p w14:paraId="4270AEAE"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Жилые дома (средне и многоэтажные)</w:t>
            </w:r>
          </w:p>
        </w:tc>
        <w:tc>
          <w:tcPr>
            <w:tcW w:w="1701" w:type="dxa"/>
            <w:vAlign w:val="center"/>
          </w:tcPr>
          <w:p w14:paraId="77EA16E9" w14:textId="7B6F519B" w:rsidR="000F7C38" w:rsidRPr="00585084" w:rsidRDefault="003C427A" w:rsidP="001A7A16">
            <w:pPr>
              <w:pStyle w:val="a6"/>
              <w:spacing w:after="0"/>
              <w:ind w:left="0"/>
              <w:jc w:val="center"/>
              <w:rPr>
                <w:rFonts w:ascii="Times New Roman" w:hAnsi="Times New Roman"/>
                <w:sz w:val="20"/>
                <w:lang w:val="ru-RU"/>
              </w:rPr>
            </w:pPr>
            <w:r>
              <w:rPr>
                <w:rFonts w:ascii="Times New Roman" w:hAnsi="Times New Roman"/>
                <w:sz w:val="20"/>
                <w:lang w:val="ru-RU"/>
              </w:rPr>
              <w:t>1,</w:t>
            </w:r>
            <w:r w:rsidR="00065EB4">
              <w:rPr>
                <w:rFonts w:ascii="Times New Roman" w:hAnsi="Times New Roman"/>
                <w:sz w:val="20"/>
                <w:lang w:val="ru-RU"/>
              </w:rPr>
              <w:t>007</w:t>
            </w:r>
          </w:p>
        </w:tc>
        <w:tc>
          <w:tcPr>
            <w:tcW w:w="1701" w:type="dxa"/>
            <w:vAlign w:val="center"/>
          </w:tcPr>
          <w:p w14:paraId="6A7DD058" w14:textId="4243EFC6" w:rsidR="000F7C38" w:rsidRPr="00585084" w:rsidRDefault="006C3BA1" w:rsidP="00CE2C55">
            <w:pPr>
              <w:pStyle w:val="a6"/>
              <w:spacing w:after="0" w:line="360" w:lineRule="auto"/>
              <w:ind w:left="0"/>
              <w:jc w:val="center"/>
              <w:rPr>
                <w:rFonts w:ascii="Times New Roman" w:hAnsi="Times New Roman"/>
                <w:sz w:val="20"/>
                <w:lang w:val="ru-RU"/>
              </w:rPr>
            </w:pPr>
            <w:r>
              <w:rPr>
                <w:rFonts w:ascii="Times New Roman" w:hAnsi="Times New Roman"/>
                <w:sz w:val="20"/>
                <w:lang w:val="ru-RU"/>
              </w:rPr>
              <w:t>33,2</w:t>
            </w:r>
            <w:r w:rsidR="00CE2C55" w:rsidRPr="00585084">
              <w:rPr>
                <w:rFonts w:ascii="Times New Roman" w:hAnsi="Times New Roman"/>
                <w:sz w:val="20"/>
                <w:lang w:val="ru-RU"/>
              </w:rPr>
              <w:t>%</w:t>
            </w:r>
          </w:p>
        </w:tc>
        <w:tc>
          <w:tcPr>
            <w:tcW w:w="2481" w:type="dxa"/>
            <w:vAlign w:val="center"/>
          </w:tcPr>
          <w:p w14:paraId="77AEA8CA" w14:textId="0B211143" w:rsidR="000F7C38" w:rsidRPr="00585084" w:rsidRDefault="00820997" w:rsidP="007F5032">
            <w:pPr>
              <w:pStyle w:val="a6"/>
              <w:spacing w:after="0"/>
              <w:ind w:left="0"/>
              <w:jc w:val="center"/>
              <w:rPr>
                <w:rFonts w:ascii="Times New Roman" w:hAnsi="Times New Roman"/>
                <w:sz w:val="20"/>
                <w:lang w:val="ru-RU"/>
              </w:rPr>
            </w:pPr>
            <w:r>
              <w:rPr>
                <w:rFonts w:ascii="Times New Roman" w:hAnsi="Times New Roman"/>
                <w:sz w:val="20"/>
                <w:lang w:val="ru-RU"/>
              </w:rPr>
              <w:t>2549,043</w:t>
            </w:r>
          </w:p>
        </w:tc>
      </w:tr>
      <w:tr w:rsidR="000F7C38" w:rsidRPr="00585084" w14:paraId="44C97912" w14:textId="77777777" w:rsidTr="00E23B1B">
        <w:tc>
          <w:tcPr>
            <w:tcW w:w="675" w:type="dxa"/>
            <w:vAlign w:val="center"/>
          </w:tcPr>
          <w:p w14:paraId="28ECDDAF"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2</w:t>
            </w:r>
          </w:p>
        </w:tc>
        <w:tc>
          <w:tcPr>
            <w:tcW w:w="3686" w:type="dxa"/>
            <w:vAlign w:val="center"/>
          </w:tcPr>
          <w:p w14:paraId="22015CF1"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Административно-бытовые здания</w:t>
            </w:r>
          </w:p>
        </w:tc>
        <w:tc>
          <w:tcPr>
            <w:tcW w:w="1701" w:type="dxa"/>
            <w:vAlign w:val="center"/>
          </w:tcPr>
          <w:p w14:paraId="29575647" w14:textId="211672CD" w:rsidR="000F7C38" w:rsidRPr="00585084" w:rsidRDefault="00065EB4" w:rsidP="002D62D4">
            <w:pPr>
              <w:pStyle w:val="a6"/>
              <w:spacing w:after="0"/>
              <w:ind w:left="0"/>
              <w:jc w:val="center"/>
              <w:rPr>
                <w:rFonts w:ascii="Times New Roman" w:hAnsi="Times New Roman"/>
                <w:sz w:val="20"/>
                <w:lang w:val="ru-RU"/>
              </w:rPr>
            </w:pPr>
            <w:r>
              <w:rPr>
                <w:rFonts w:ascii="Times New Roman" w:hAnsi="Times New Roman"/>
                <w:sz w:val="20"/>
                <w:lang w:val="ru-RU"/>
              </w:rPr>
              <w:t>1,710</w:t>
            </w:r>
          </w:p>
        </w:tc>
        <w:tc>
          <w:tcPr>
            <w:tcW w:w="1701" w:type="dxa"/>
            <w:vAlign w:val="center"/>
          </w:tcPr>
          <w:p w14:paraId="1695BBA3" w14:textId="1D20C331" w:rsidR="000F7C38" w:rsidRPr="00585084" w:rsidRDefault="004E403A" w:rsidP="007F5032">
            <w:pPr>
              <w:pStyle w:val="a6"/>
              <w:spacing w:after="0"/>
              <w:ind w:left="0"/>
              <w:jc w:val="center"/>
              <w:rPr>
                <w:rFonts w:ascii="Times New Roman" w:hAnsi="Times New Roman"/>
                <w:sz w:val="20"/>
                <w:lang w:val="ru-RU"/>
              </w:rPr>
            </w:pPr>
            <w:r>
              <w:rPr>
                <w:rFonts w:ascii="Times New Roman" w:hAnsi="Times New Roman"/>
                <w:sz w:val="20"/>
                <w:lang w:val="ru-RU"/>
              </w:rPr>
              <w:t>56,4</w:t>
            </w:r>
            <w:r w:rsidR="00CE2C55" w:rsidRPr="00585084">
              <w:rPr>
                <w:rFonts w:ascii="Times New Roman" w:hAnsi="Times New Roman"/>
                <w:sz w:val="20"/>
                <w:lang w:val="ru-RU"/>
              </w:rPr>
              <w:t>%</w:t>
            </w:r>
          </w:p>
        </w:tc>
        <w:tc>
          <w:tcPr>
            <w:tcW w:w="2481" w:type="dxa"/>
            <w:vAlign w:val="center"/>
          </w:tcPr>
          <w:p w14:paraId="094C0787" w14:textId="29AF3452" w:rsidR="000F7C38" w:rsidRPr="00585084" w:rsidRDefault="00820997" w:rsidP="007F5032">
            <w:pPr>
              <w:pStyle w:val="a6"/>
              <w:spacing w:after="0"/>
              <w:ind w:left="0"/>
              <w:jc w:val="center"/>
              <w:rPr>
                <w:rFonts w:ascii="Times New Roman" w:hAnsi="Times New Roman"/>
                <w:sz w:val="20"/>
                <w:lang w:val="ru-RU"/>
              </w:rPr>
            </w:pPr>
            <w:r>
              <w:rPr>
                <w:rFonts w:ascii="Times New Roman" w:hAnsi="Times New Roman"/>
                <w:sz w:val="20"/>
                <w:lang w:val="ru-RU"/>
              </w:rPr>
              <w:t>4330,302</w:t>
            </w:r>
          </w:p>
        </w:tc>
      </w:tr>
      <w:tr w:rsidR="000F7C38" w:rsidRPr="00585084" w14:paraId="06A7E051" w14:textId="77777777" w:rsidTr="00E23B1B">
        <w:tc>
          <w:tcPr>
            <w:tcW w:w="675" w:type="dxa"/>
            <w:vAlign w:val="center"/>
          </w:tcPr>
          <w:p w14:paraId="003675C5"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3</w:t>
            </w:r>
          </w:p>
        </w:tc>
        <w:tc>
          <w:tcPr>
            <w:tcW w:w="3686" w:type="dxa"/>
            <w:vAlign w:val="center"/>
          </w:tcPr>
          <w:p w14:paraId="4450ABF5"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Общеобразовательные школы и детские дошкольные учреждения</w:t>
            </w:r>
          </w:p>
        </w:tc>
        <w:tc>
          <w:tcPr>
            <w:tcW w:w="1701" w:type="dxa"/>
            <w:vAlign w:val="center"/>
          </w:tcPr>
          <w:p w14:paraId="65E1A1FB" w14:textId="5BF51463" w:rsidR="000F7C38" w:rsidRPr="00585084" w:rsidRDefault="000F7C38" w:rsidP="003C427A">
            <w:pPr>
              <w:pStyle w:val="a6"/>
              <w:spacing w:after="0"/>
              <w:ind w:left="0"/>
              <w:jc w:val="center"/>
              <w:rPr>
                <w:rFonts w:ascii="Times New Roman" w:hAnsi="Times New Roman"/>
                <w:sz w:val="20"/>
                <w:lang w:val="ru-RU"/>
              </w:rPr>
            </w:pPr>
            <w:r>
              <w:rPr>
                <w:rFonts w:ascii="Times New Roman" w:hAnsi="Times New Roman"/>
                <w:sz w:val="20"/>
                <w:lang w:val="ru-RU"/>
              </w:rPr>
              <w:t>0,</w:t>
            </w:r>
            <w:r w:rsidR="00065EB4">
              <w:rPr>
                <w:rFonts w:ascii="Times New Roman" w:hAnsi="Times New Roman"/>
                <w:sz w:val="20"/>
                <w:lang w:val="ru-RU"/>
              </w:rPr>
              <w:t>215</w:t>
            </w:r>
          </w:p>
        </w:tc>
        <w:tc>
          <w:tcPr>
            <w:tcW w:w="1701" w:type="dxa"/>
            <w:vAlign w:val="center"/>
          </w:tcPr>
          <w:p w14:paraId="1C100974" w14:textId="7D749AAE" w:rsidR="000F7C38" w:rsidRPr="00585084" w:rsidRDefault="001A7A16" w:rsidP="007F5032">
            <w:pPr>
              <w:pStyle w:val="a6"/>
              <w:spacing w:after="0"/>
              <w:ind w:left="0"/>
              <w:jc w:val="center"/>
              <w:rPr>
                <w:rFonts w:ascii="Times New Roman" w:hAnsi="Times New Roman"/>
                <w:sz w:val="20"/>
                <w:lang w:val="ru-RU"/>
              </w:rPr>
            </w:pPr>
            <w:r>
              <w:rPr>
                <w:rFonts w:ascii="Times New Roman" w:hAnsi="Times New Roman"/>
                <w:sz w:val="20"/>
                <w:lang w:val="ru-RU"/>
              </w:rPr>
              <w:t>7</w:t>
            </w:r>
            <w:r w:rsidR="00CF1EFE">
              <w:rPr>
                <w:rFonts w:ascii="Times New Roman" w:hAnsi="Times New Roman"/>
                <w:sz w:val="20"/>
                <w:lang w:val="ru-RU"/>
              </w:rPr>
              <w:t>,1</w:t>
            </w:r>
            <w:r w:rsidR="000F7C38" w:rsidRPr="00585084">
              <w:rPr>
                <w:rFonts w:ascii="Times New Roman" w:hAnsi="Times New Roman"/>
                <w:sz w:val="20"/>
                <w:lang w:val="ru-RU"/>
              </w:rPr>
              <w:t>%</w:t>
            </w:r>
          </w:p>
        </w:tc>
        <w:tc>
          <w:tcPr>
            <w:tcW w:w="2481" w:type="dxa"/>
            <w:vAlign w:val="center"/>
          </w:tcPr>
          <w:p w14:paraId="2E4776DE" w14:textId="1A6CBD7B" w:rsidR="000F7C38" w:rsidRPr="00585084" w:rsidRDefault="00820997" w:rsidP="007F5032">
            <w:pPr>
              <w:pStyle w:val="a6"/>
              <w:spacing w:after="0"/>
              <w:ind w:left="0"/>
              <w:jc w:val="center"/>
              <w:rPr>
                <w:rFonts w:ascii="Times New Roman" w:hAnsi="Times New Roman"/>
                <w:sz w:val="20"/>
                <w:lang w:val="ru-RU"/>
              </w:rPr>
            </w:pPr>
            <w:r>
              <w:rPr>
                <w:rFonts w:ascii="Times New Roman" w:hAnsi="Times New Roman"/>
                <w:sz w:val="20"/>
                <w:lang w:val="ru-RU"/>
              </w:rPr>
              <w:t>545,127</w:t>
            </w:r>
          </w:p>
        </w:tc>
      </w:tr>
      <w:tr w:rsidR="000F7C38" w:rsidRPr="00585084" w14:paraId="4369C078" w14:textId="77777777" w:rsidTr="00E23B1B">
        <w:tc>
          <w:tcPr>
            <w:tcW w:w="675" w:type="dxa"/>
            <w:vAlign w:val="center"/>
          </w:tcPr>
          <w:p w14:paraId="715549B5"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4</w:t>
            </w:r>
          </w:p>
        </w:tc>
        <w:tc>
          <w:tcPr>
            <w:tcW w:w="3686" w:type="dxa"/>
            <w:vAlign w:val="center"/>
          </w:tcPr>
          <w:p w14:paraId="6FF98D20"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vAlign w:val="center"/>
          </w:tcPr>
          <w:p w14:paraId="53A805E0" w14:textId="77B1AE9C" w:rsidR="000F7C38" w:rsidRPr="00585084" w:rsidRDefault="00820997" w:rsidP="002D62D4">
            <w:pPr>
              <w:pStyle w:val="a6"/>
              <w:spacing w:after="0"/>
              <w:ind w:left="0"/>
              <w:jc w:val="center"/>
              <w:rPr>
                <w:rFonts w:ascii="Times New Roman" w:hAnsi="Times New Roman"/>
                <w:sz w:val="20"/>
                <w:lang w:val="ru-RU"/>
              </w:rPr>
            </w:pPr>
            <w:r>
              <w:rPr>
                <w:rFonts w:ascii="Times New Roman" w:hAnsi="Times New Roman"/>
                <w:sz w:val="20"/>
                <w:lang w:val="ru-RU"/>
              </w:rPr>
              <w:t>0,100</w:t>
            </w:r>
          </w:p>
        </w:tc>
        <w:tc>
          <w:tcPr>
            <w:tcW w:w="1701" w:type="dxa"/>
            <w:vAlign w:val="center"/>
          </w:tcPr>
          <w:p w14:paraId="6FF648F3" w14:textId="43855B55" w:rsidR="000F7C38" w:rsidRPr="00585084" w:rsidRDefault="00CF1EFE" w:rsidP="007F5032">
            <w:pPr>
              <w:pStyle w:val="a6"/>
              <w:spacing w:after="0"/>
              <w:ind w:left="0"/>
              <w:jc w:val="center"/>
              <w:rPr>
                <w:rFonts w:ascii="Times New Roman" w:hAnsi="Times New Roman"/>
                <w:sz w:val="20"/>
                <w:lang w:val="ru-RU"/>
              </w:rPr>
            </w:pPr>
            <w:r>
              <w:rPr>
                <w:rFonts w:ascii="Times New Roman" w:hAnsi="Times New Roman"/>
                <w:sz w:val="20"/>
                <w:lang w:val="ru-RU"/>
              </w:rPr>
              <w:t>3,3</w:t>
            </w:r>
            <w:r w:rsidR="00CE2C55" w:rsidRPr="00585084">
              <w:rPr>
                <w:rFonts w:ascii="Times New Roman" w:hAnsi="Times New Roman"/>
                <w:sz w:val="20"/>
                <w:lang w:val="ru-RU"/>
              </w:rPr>
              <w:t>%</w:t>
            </w:r>
          </w:p>
        </w:tc>
        <w:tc>
          <w:tcPr>
            <w:tcW w:w="2481" w:type="dxa"/>
            <w:vAlign w:val="center"/>
          </w:tcPr>
          <w:p w14:paraId="565985AA" w14:textId="3276E631" w:rsidR="000F7C38" w:rsidRPr="00585084" w:rsidRDefault="00674D4B" w:rsidP="007F5032">
            <w:pPr>
              <w:pStyle w:val="a6"/>
              <w:spacing w:after="0"/>
              <w:ind w:left="0"/>
              <w:jc w:val="center"/>
              <w:rPr>
                <w:rFonts w:ascii="Times New Roman" w:hAnsi="Times New Roman"/>
                <w:sz w:val="20"/>
                <w:lang w:val="ru-RU"/>
              </w:rPr>
            </w:pPr>
            <w:r>
              <w:rPr>
                <w:rFonts w:ascii="Times New Roman" w:hAnsi="Times New Roman"/>
                <w:sz w:val="20"/>
                <w:lang w:val="ru-RU"/>
              </w:rPr>
              <w:t>253,368</w:t>
            </w:r>
          </w:p>
        </w:tc>
      </w:tr>
    </w:tbl>
    <w:p w14:paraId="4B09A325"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4BC49D54"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50D48604"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r w:rsidRPr="00DD60DA">
        <w:rPr>
          <w:rFonts w:ascii="Times New Roman" w:hAnsi="Times New Roman"/>
          <w:b/>
          <w:bCs/>
          <w:noProof/>
          <w:sz w:val="24"/>
          <w:szCs w:val="24"/>
          <w:highlight w:val="yellow"/>
          <w:lang w:val="ru-RU" w:eastAsia="ru-RU"/>
        </w:rPr>
        <w:lastRenderedPageBreak/>
        <w:drawing>
          <wp:inline distT="0" distB="0" distL="0" distR="0" wp14:anchorId="48A67185" wp14:editId="0117C345">
            <wp:extent cx="6229350" cy="3419475"/>
            <wp:effectExtent l="0" t="0" r="0" b="952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42633E1" w14:textId="77777777" w:rsidR="00DD60DA" w:rsidRPr="00274D3B" w:rsidRDefault="00DD60DA" w:rsidP="00DD60D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Pr>
          <w:rFonts w:ascii="Times New Roman" w:hAnsi="Times New Roman"/>
          <w:bCs/>
          <w:sz w:val="24"/>
          <w:szCs w:val="20"/>
          <w:lang w:val="ru-RU"/>
        </w:rPr>
        <w:t>1.</w:t>
      </w:r>
      <w:r w:rsidR="00A11511">
        <w:rPr>
          <w:rFonts w:ascii="Times New Roman" w:hAnsi="Times New Roman"/>
          <w:bCs/>
          <w:sz w:val="24"/>
          <w:szCs w:val="20"/>
          <w:lang w:val="ru-RU"/>
        </w:rPr>
        <w:t>12</w:t>
      </w:r>
      <w:r w:rsidRPr="00274D3B">
        <w:rPr>
          <w:rFonts w:ascii="Times New Roman" w:hAnsi="Times New Roman"/>
          <w:bCs/>
          <w:sz w:val="24"/>
          <w:szCs w:val="20"/>
          <w:lang w:val="ru-RU"/>
        </w:rPr>
        <w:t>. Соотношение существующих тепловых нагрузок потребителей</w:t>
      </w:r>
    </w:p>
    <w:p w14:paraId="48A0EBD8"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6084A4A5"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5BAD2C5A" w14:textId="77777777" w:rsidR="00C8021E" w:rsidRDefault="00C8021E" w:rsidP="00C8021E">
      <w:pPr>
        <w:widowControl w:val="0"/>
        <w:overflowPunct w:val="0"/>
        <w:autoSpaceDE w:val="0"/>
        <w:autoSpaceDN w:val="0"/>
        <w:adjustRightInd w:val="0"/>
        <w:spacing w:after="0" w:line="222" w:lineRule="auto"/>
        <w:ind w:left="20" w:firstLine="688"/>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Pr>
          <w:rFonts w:ascii="Times New Roman" w:hAnsi="Times New Roman"/>
          <w:sz w:val="24"/>
          <w:szCs w:val="24"/>
          <w:lang w:val="ru-RU"/>
        </w:rPr>
        <w:t xml:space="preserve"> на котельной №</w:t>
      </w:r>
      <w:r w:rsidR="00515D25">
        <w:rPr>
          <w:rFonts w:ascii="Times New Roman" w:hAnsi="Times New Roman"/>
          <w:sz w:val="24"/>
          <w:szCs w:val="24"/>
          <w:lang w:val="ru-RU"/>
        </w:rPr>
        <w:t xml:space="preserve">3, </w:t>
      </w:r>
      <w:r>
        <w:rPr>
          <w:rFonts w:ascii="Times New Roman" w:hAnsi="Times New Roman"/>
          <w:sz w:val="24"/>
          <w:szCs w:val="24"/>
          <w:lang w:val="ru-RU"/>
        </w:rPr>
        <w:t xml:space="preserve">п. </w:t>
      </w:r>
      <w:r w:rsidR="00515D25">
        <w:rPr>
          <w:rFonts w:ascii="Times New Roman" w:hAnsi="Times New Roman"/>
          <w:sz w:val="24"/>
          <w:szCs w:val="24"/>
          <w:lang w:val="ru-RU"/>
        </w:rPr>
        <w:t>Озерный</w:t>
      </w:r>
      <w:r>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в </w:t>
      </w:r>
      <w:r w:rsidRPr="00C550C1">
        <w:rPr>
          <w:rFonts w:ascii="Times New Roman" w:hAnsi="Times New Roman"/>
          <w:sz w:val="24"/>
          <w:szCs w:val="24"/>
          <w:lang w:val="ru-RU"/>
        </w:rPr>
        <w:t>табл. 1.2</w:t>
      </w:r>
      <w:r w:rsidR="00C85BB2">
        <w:rPr>
          <w:rFonts w:ascii="Times New Roman" w:hAnsi="Times New Roman"/>
          <w:sz w:val="24"/>
          <w:szCs w:val="24"/>
          <w:lang w:val="ru-RU"/>
        </w:rPr>
        <w:t>5</w:t>
      </w:r>
      <w:r w:rsidR="00DD60DA">
        <w:rPr>
          <w:rFonts w:ascii="Times New Roman" w:hAnsi="Times New Roman"/>
          <w:sz w:val="24"/>
          <w:szCs w:val="24"/>
          <w:lang w:val="ru-RU"/>
        </w:rPr>
        <w:t xml:space="preserve"> и на рисунке 1.</w:t>
      </w:r>
      <w:r w:rsidR="00A11511">
        <w:rPr>
          <w:rFonts w:ascii="Times New Roman" w:hAnsi="Times New Roman"/>
          <w:sz w:val="24"/>
          <w:szCs w:val="24"/>
          <w:lang w:val="ru-RU"/>
        </w:rPr>
        <w:t>13</w:t>
      </w:r>
    </w:p>
    <w:p w14:paraId="1D8B4D71" w14:textId="77777777" w:rsidR="003C2E08" w:rsidRDefault="003C2E08" w:rsidP="00C550C1">
      <w:pPr>
        <w:widowControl w:val="0"/>
        <w:overflowPunct w:val="0"/>
        <w:autoSpaceDE w:val="0"/>
        <w:autoSpaceDN w:val="0"/>
        <w:adjustRightInd w:val="0"/>
        <w:spacing w:after="0" w:line="222" w:lineRule="auto"/>
        <w:rPr>
          <w:rFonts w:ascii="Times New Roman" w:hAnsi="Times New Roman"/>
          <w:b/>
          <w:bCs/>
          <w:sz w:val="24"/>
          <w:szCs w:val="24"/>
          <w:highlight w:val="yellow"/>
          <w:lang w:val="ru-RU"/>
        </w:rPr>
      </w:pPr>
    </w:p>
    <w:p w14:paraId="0426AC3D" w14:textId="77777777" w:rsidR="003C2E08" w:rsidRDefault="002C018A" w:rsidP="002C018A">
      <w:pPr>
        <w:widowControl w:val="0"/>
        <w:autoSpaceDE w:val="0"/>
        <w:autoSpaceDN w:val="0"/>
        <w:adjustRightInd w:val="0"/>
        <w:spacing w:after="0" w:line="240" w:lineRule="auto"/>
        <w:ind w:left="20"/>
        <w:rPr>
          <w:rFonts w:ascii="Times New Roman" w:hAnsi="Times New Roman"/>
          <w:b/>
          <w:bCs/>
          <w:sz w:val="24"/>
          <w:szCs w:val="24"/>
          <w:highlight w:val="yellow"/>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5</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r>
        <w:rPr>
          <w:rFonts w:ascii="Times New Roman" w:hAnsi="Times New Roman"/>
          <w:sz w:val="24"/>
          <w:szCs w:val="24"/>
          <w:lang w:val="ru-RU"/>
        </w:rPr>
        <w:t>.</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C8021E" w:rsidRPr="001B2915" w14:paraId="1D275D46" w14:textId="77777777" w:rsidTr="002C018A">
        <w:tc>
          <w:tcPr>
            <w:tcW w:w="675" w:type="dxa"/>
            <w:vMerge w:val="restart"/>
            <w:vAlign w:val="center"/>
          </w:tcPr>
          <w:p w14:paraId="5AAA5EE0"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 п/п</w:t>
            </w:r>
          </w:p>
        </w:tc>
        <w:tc>
          <w:tcPr>
            <w:tcW w:w="3686" w:type="dxa"/>
            <w:vMerge w:val="restart"/>
            <w:vAlign w:val="center"/>
          </w:tcPr>
          <w:p w14:paraId="5506927D"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Наименование потребителя</w:t>
            </w:r>
          </w:p>
        </w:tc>
        <w:tc>
          <w:tcPr>
            <w:tcW w:w="3402" w:type="dxa"/>
            <w:gridSpan w:val="2"/>
            <w:vAlign w:val="center"/>
          </w:tcPr>
          <w:p w14:paraId="782E9A73"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Расчетная часовая нагрузка</w:t>
            </w:r>
          </w:p>
        </w:tc>
        <w:tc>
          <w:tcPr>
            <w:tcW w:w="2481" w:type="dxa"/>
            <w:vMerge w:val="restart"/>
            <w:vAlign w:val="center"/>
          </w:tcPr>
          <w:p w14:paraId="2EE83433"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Теплопотребление, Гкал/год</w:t>
            </w:r>
          </w:p>
        </w:tc>
      </w:tr>
      <w:tr w:rsidR="00C8021E" w:rsidRPr="001B2915" w14:paraId="55EAF8EC" w14:textId="77777777" w:rsidTr="002C018A">
        <w:tc>
          <w:tcPr>
            <w:tcW w:w="675" w:type="dxa"/>
            <w:vMerge/>
            <w:vAlign w:val="center"/>
          </w:tcPr>
          <w:p w14:paraId="0A320A9E" w14:textId="77777777" w:rsidR="00C8021E" w:rsidRPr="00585084" w:rsidRDefault="00C8021E" w:rsidP="002C018A">
            <w:pPr>
              <w:pStyle w:val="a6"/>
              <w:ind w:left="0"/>
              <w:jc w:val="center"/>
              <w:rPr>
                <w:rFonts w:ascii="Times New Roman" w:hAnsi="Times New Roman"/>
                <w:sz w:val="20"/>
                <w:lang w:val="ru-RU"/>
              </w:rPr>
            </w:pPr>
          </w:p>
        </w:tc>
        <w:tc>
          <w:tcPr>
            <w:tcW w:w="3686" w:type="dxa"/>
            <w:vMerge/>
            <w:vAlign w:val="center"/>
          </w:tcPr>
          <w:p w14:paraId="3CCE0E1D" w14:textId="77777777" w:rsidR="00C8021E" w:rsidRPr="00585084" w:rsidRDefault="00C8021E" w:rsidP="002C018A">
            <w:pPr>
              <w:pStyle w:val="a6"/>
              <w:ind w:left="0"/>
              <w:jc w:val="center"/>
              <w:rPr>
                <w:rFonts w:ascii="Times New Roman" w:hAnsi="Times New Roman"/>
                <w:sz w:val="20"/>
                <w:lang w:val="ru-RU"/>
              </w:rPr>
            </w:pPr>
          </w:p>
        </w:tc>
        <w:tc>
          <w:tcPr>
            <w:tcW w:w="1701" w:type="dxa"/>
            <w:vAlign w:val="center"/>
          </w:tcPr>
          <w:p w14:paraId="480049A6"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Гкал/ч</w:t>
            </w:r>
          </w:p>
        </w:tc>
        <w:tc>
          <w:tcPr>
            <w:tcW w:w="1701" w:type="dxa"/>
            <w:vAlign w:val="center"/>
          </w:tcPr>
          <w:p w14:paraId="4E163A59"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w:t>
            </w:r>
          </w:p>
        </w:tc>
        <w:tc>
          <w:tcPr>
            <w:tcW w:w="2481" w:type="dxa"/>
            <w:vMerge/>
            <w:vAlign w:val="center"/>
          </w:tcPr>
          <w:p w14:paraId="45C94864" w14:textId="77777777" w:rsidR="00C8021E" w:rsidRPr="00585084" w:rsidRDefault="00C8021E" w:rsidP="002C018A">
            <w:pPr>
              <w:pStyle w:val="a6"/>
              <w:ind w:left="0"/>
              <w:jc w:val="center"/>
              <w:rPr>
                <w:rFonts w:ascii="Times New Roman" w:hAnsi="Times New Roman"/>
                <w:sz w:val="20"/>
                <w:lang w:val="ru-RU"/>
              </w:rPr>
            </w:pPr>
          </w:p>
        </w:tc>
      </w:tr>
      <w:tr w:rsidR="00C8021E" w:rsidRPr="00585084" w14:paraId="26F33FA2" w14:textId="77777777" w:rsidTr="002C018A">
        <w:tc>
          <w:tcPr>
            <w:tcW w:w="675" w:type="dxa"/>
            <w:vAlign w:val="center"/>
          </w:tcPr>
          <w:p w14:paraId="325C5259"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1</w:t>
            </w:r>
          </w:p>
        </w:tc>
        <w:tc>
          <w:tcPr>
            <w:tcW w:w="3686" w:type="dxa"/>
            <w:vAlign w:val="center"/>
          </w:tcPr>
          <w:p w14:paraId="1ACFE74B"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Жилые дома (средне и многоэтажные)</w:t>
            </w:r>
          </w:p>
        </w:tc>
        <w:tc>
          <w:tcPr>
            <w:tcW w:w="1701" w:type="dxa"/>
            <w:vAlign w:val="center"/>
          </w:tcPr>
          <w:p w14:paraId="34E8DC3F" w14:textId="2C95A7D6" w:rsidR="00C8021E" w:rsidRPr="00585084" w:rsidRDefault="000F550B" w:rsidP="002C018A">
            <w:pPr>
              <w:pStyle w:val="a6"/>
              <w:spacing w:after="0"/>
              <w:ind w:left="0"/>
              <w:jc w:val="center"/>
              <w:rPr>
                <w:rFonts w:ascii="Times New Roman" w:hAnsi="Times New Roman"/>
                <w:sz w:val="20"/>
                <w:lang w:val="ru-RU"/>
              </w:rPr>
            </w:pPr>
            <w:r>
              <w:rPr>
                <w:rFonts w:ascii="Times New Roman" w:hAnsi="Times New Roman"/>
                <w:sz w:val="20"/>
                <w:lang w:val="ru-RU"/>
              </w:rPr>
              <w:t>0,084</w:t>
            </w:r>
          </w:p>
        </w:tc>
        <w:tc>
          <w:tcPr>
            <w:tcW w:w="1701" w:type="dxa"/>
            <w:vAlign w:val="center"/>
          </w:tcPr>
          <w:p w14:paraId="645638F9" w14:textId="0E740CFD" w:rsidR="00C8021E" w:rsidRPr="00585084" w:rsidRDefault="000F550B" w:rsidP="002C018A">
            <w:pPr>
              <w:pStyle w:val="a6"/>
              <w:spacing w:after="0" w:line="360" w:lineRule="auto"/>
              <w:ind w:left="0"/>
              <w:jc w:val="center"/>
              <w:rPr>
                <w:rFonts w:ascii="Times New Roman" w:hAnsi="Times New Roman"/>
                <w:sz w:val="20"/>
                <w:lang w:val="ru-RU"/>
              </w:rPr>
            </w:pPr>
            <w:r>
              <w:rPr>
                <w:rFonts w:ascii="Times New Roman" w:hAnsi="Times New Roman"/>
                <w:sz w:val="20"/>
                <w:lang w:val="ru-RU"/>
              </w:rPr>
              <w:t>6,5</w:t>
            </w:r>
            <w:r w:rsidR="00C8021E" w:rsidRPr="00585084">
              <w:rPr>
                <w:rFonts w:ascii="Times New Roman" w:hAnsi="Times New Roman"/>
                <w:sz w:val="20"/>
                <w:lang w:val="ru-RU"/>
              </w:rPr>
              <w:t>%</w:t>
            </w:r>
          </w:p>
        </w:tc>
        <w:tc>
          <w:tcPr>
            <w:tcW w:w="2481" w:type="dxa"/>
            <w:vAlign w:val="center"/>
          </w:tcPr>
          <w:p w14:paraId="5AD48B5C" w14:textId="6283DDC4" w:rsidR="00C8021E" w:rsidRPr="00585084" w:rsidRDefault="00F02BAF" w:rsidP="002C018A">
            <w:pPr>
              <w:pStyle w:val="a6"/>
              <w:spacing w:after="0"/>
              <w:ind w:left="0"/>
              <w:jc w:val="center"/>
              <w:rPr>
                <w:rFonts w:ascii="Times New Roman" w:hAnsi="Times New Roman"/>
                <w:sz w:val="20"/>
                <w:lang w:val="ru-RU"/>
              </w:rPr>
            </w:pPr>
            <w:r>
              <w:rPr>
                <w:rFonts w:ascii="Times New Roman" w:hAnsi="Times New Roman"/>
                <w:sz w:val="20"/>
                <w:lang w:val="ru-RU"/>
              </w:rPr>
              <w:t>206,305</w:t>
            </w:r>
          </w:p>
        </w:tc>
      </w:tr>
      <w:tr w:rsidR="00C8021E" w:rsidRPr="00585084" w14:paraId="2DFFED35" w14:textId="77777777" w:rsidTr="002C018A">
        <w:tc>
          <w:tcPr>
            <w:tcW w:w="675" w:type="dxa"/>
            <w:vAlign w:val="center"/>
          </w:tcPr>
          <w:p w14:paraId="5CDD0351"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2</w:t>
            </w:r>
          </w:p>
        </w:tc>
        <w:tc>
          <w:tcPr>
            <w:tcW w:w="3686" w:type="dxa"/>
            <w:vAlign w:val="center"/>
          </w:tcPr>
          <w:p w14:paraId="25D50F9F"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Административно-бытовые здания</w:t>
            </w:r>
          </w:p>
        </w:tc>
        <w:tc>
          <w:tcPr>
            <w:tcW w:w="1701" w:type="dxa"/>
            <w:vAlign w:val="center"/>
          </w:tcPr>
          <w:p w14:paraId="79C50E64" w14:textId="617AB0B0" w:rsidR="00C8021E" w:rsidRPr="00585084" w:rsidRDefault="00941AB8" w:rsidP="002C018A">
            <w:pPr>
              <w:pStyle w:val="a6"/>
              <w:spacing w:after="0"/>
              <w:ind w:left="0"/>
              <w:jc w:val="center"/>
              <w:rPr>
                <w:rFonts w:ascii="Times New Roman" w:hAnsi="Times New Roman"/>
                <w:sz w:val="20"/>
                <w:lang w:val="ru-RU"/>
              </w:rPr>
            </w:pPr>
            <w:r>
              <w:rPr>
                <w:rFonts w:ascii="Times New Roman" w:hAnsi="Times New Roman"/>
                <w:sz w:val="20"/>
                <w:lang w:val="ru-RU"/>
              </w:rPr>
              <w:t>1,169</w:t>
            </w:r>
          </w:p>
        </w:tc>
        <w:tc>
          <w:tcPr>
            <w:tcW w:w="1701" w:type="dxa"/>
            <w:vAlign w:val="center"/>
          </w:tcPr>
          <w:p w14:paraId="17C6050C" w14:textId="7F25B37C" w:rsidR="00C8021E" w:rsidRPr="00585084" w:rsidRDefault="00823C58" w:rsidP="002C018A">
            <w:pPr>
              <w:pStyle w:val="a6"/>
              <w:spacing w:after="0"/>
              <w:ind w:left="0"/>
              <w:jc w:val="center"/>
              <w:rPr>
                <w:rFonts w:ascii="Times New Roman" w:hAnsi="Times New Roman"/>
                <w:sz w:val="20"/>
                <w:lang w:val="ru-RU"/>
              </w:rPr>
            </w:pPr>
            <w:r>
              <w:rPr>
                <w:rFonts w:ascii="Times New Roman" w:hAnsi="Times New Roman"/>
                <w:sz w:val="20"/>
                <w:lang w:val="ru-RU"/>
              </w:rPr>
              <w:t>90,8</w:t>
            </w:r>
            <w:r w:rsidR="00C8021E" w:rsidRPr="00585084">
              <w:rPr>
                <w:rFonts w:ascii="Times New Roman" w:hAnsi="Times New Roman"/>
                <w:sz w:val="20"/>
                <w:lang w:val="ru-RU"/>
              </w:rPr>
              <w:t>%</w:t>
            </w:r>
          </w:p>
        </w:tc>
        <w:tc>
          <w:tcPr>
            <w:tcW w:w="2481" w:type="dxa"/>
            <w:vAlign w:val="center"/>
          </w:tcPr>
          <w:p w14:paraId="22BC546F" w14:textId="0D6B2F29" w:rsidR="00C8021E" w:rsidRPr="00585084" w:rsidRDefault="00F02BAF" w:rsidP="002C018A">
            <w:pPr>
              <w:pStyle w:val="a6"/>
              <w:spacing w:after="0"/>
              <w:ind w:left="0"/>
              <w:jc w:val="center"/>
              <w:rPr>
                <w:rFonts w:ascii="Times New Roman" w:hAnsi="Times New Roman"/>
                <w:sz w:val="20"/>
                <w:lang w:val="ru-RU"/>
              </w:rPr>
            </w:pPr>
            <w:r>
              <w:rPr>
                <w:rFonts w:ascii="Times New Roman" w:hAnsi="Times New Roman"/>
                <w:sz w:val="20"/>
                <w:lang w:val="ru-RU"/>
              </w:rPr>
              <w:t>2881,928</w:t>
            </w:r>
          </w:p>
        </w:tc>
      </w:tr>
      <w:tr w:rsidR="00C8021E" w:rsidRPr="00585084" w14:paraId="14454546" w14:textId="77777777" w:rsidTr="002C018A">
        <w:tc>
          <w:tcPr>
            <w:tcW w:w="675" w:type="dxa"/>
            <w:vAlign w:val="center"/>
          </w:tcPr>
          <w:p w14:paraId="4E3BDDA6"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3</w:t>
            </w:r>
          </w:p>
        </w:tc>
        <w:tc>
          <w:tcPr>
            <w:tcW w:w="3686" w:type="dxa"/>
            <w:vAlign w:val="center"/>
          </w:tcPr>
          <w:p w14:paraId="69B30983"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Общеобразовательные школы и детские дошкольные учреждения</w:t>
            </w:r>
          </w:p>
        </w:tc>
        <w:tc>
          <w:tcPr>
            <w:tcW w:w="1701" w:type="dxa"/>
            <w:vAlign w:val="center"/>
          </w:tcPr>
          <w:p w14:paraId="1480C920" w14:textId="5310183E" w:rsidR="00C8021E" w:rsidRPr="00585084" w:rsidRDefault="00941AB8" w:rsidP="002C018A">
            <w:pPr>
              <w:pStyle w:val="a6"/>
              <w:spacing w:after="0"/>
              <w:ind w:left="0"/>
              <w:jc w:val="center"/>
              <w:rPr>
                <w:rFonts w:ascii="Times New Roman" w:hAnsi="Times New Roman"/>
                <w:sz w:val="20"/>
                <w:lang w:val="ru-RU"/>
              </w:rPr>
            </w:pPr>
            <w:r>
              <w:rPr>
                <w:rFonts w:ascii="Times New Roman" w:hAnsi="Times New Roman"/>
                <w:sz w:val="20"/>
                <w:lang w:val="ru-RU"/>
              </w:rPr>
              <w:t>0,005</w:t>
            </w:r>
          </w:p>
        </w:tc>
        <w:tc>
          <w:tcPr>
            <w:tcW w:w="1701" w:type="dxa"/>
            <w:vAlign w:val="center"/>
          </w:tcPr>
          <w:p w14:paraId="2BB07EA2" w14:textId="73C38339" w:rsidR="00C8021E" w:rsidRPr="00585084" w:rsidRDefault="00941AB8" w:rsidP="002C018A">
            <w:pPr>
              <w:pStyle w:val="a6"/>
              <w:spacing w:after="0"/>
              <w:ind w:left="0"/>
              <w:jc w:val="center"/>
              <w:rPr>
                <w:rFonts w:ascii="Times New Roman" w:hAnsi="Times New Roman"/>
                <w:sz w:val="20"/>
                <w:lang w:val="ru-RU"/>
              </w:rPr>
            </w:pPr>
            <w:r>
              <w:rPr>
                <w:rFonts w:ascii="Times New Roman" w:hAnsi="Times New Roman"/>
                <w:sz w:val="20"/>
                <w:lang w:val="ru-RU"/>
              </w:rPr>
              <w:t>0,4</w:t>
            </w:r>
            <w:r w:rsidR="00C8021E" w:rsidRPr="00585084">
              <w:rPr>
                <w:rFonts w:ascii="Times New Roman" w:hAnsi="Times New Roman"/>
                <w:sz w:val="20"/>
                <w:lang w:val="ru-RU"/>
              </w:rPr>
              <w:t>%</w:t>
            </w:r>
          </w:p>
        </w:tc>
        <w:tc>
          <w:tcPr>
            <w:tcW w:w="2481" w:type="dxa"/>
            <w:vAlign w:val="center"/>
          </w:tcPr>
          <w:p w14:paraId="2CF6D48F" w14:textId="40511AE2" w:rsidR="00C8021E" w:rsidRPr="00585084" w:rsidRDefault="00F02BAF" w:rsidP="002C018A">
            <w:pPr>
              <w:pStyle w:val="a6"/>
              <w:spacing w:after="0"/>
              <w:ind w:left="0"/>
              <w:jc w:val="center"/>
              <w:rPr>
                <w:rFonts w:ascii="Times New Roman" w:hAnsi="Times New Roman"/>
                <w:sz w:val="20"/>
                <w:lang w:val="ru-RU"/>
              </w:rPr>
            </w:pPr>
            <w:r>
              <w:rPr>
                <w:rFonts w:ascii="Times New Roman" w:hAnsi="Times New Roman"/>
                <w:sz w:val="20"/>
                <w:lang w:val="ru-RU"/>
              </w:rPr>
              <w:t>12,696</w:t>
            </w:r>
          </w:p>
        </w:tc>
      </w:tr>
      <w:tr w:rsidR="00C8021E" w:rsidRPr="00585084" w14:paraId="6656AB6C" w14:textId="77777777" w:rsidTr="002C018A">
        <w:tc>
          <w:tcPr>
            <w:tcW w:w="675" w:type="dxa"/>
            <w:vAlign w:val="center"/>
          </w:tcPr>
          <w:p w14:paraId="407F414E"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4</w:t>
            </w:r>
          </w:p>
        </w:tc>
        <w:tc>
          <w:tcPr>
            <w:tcW w:w="3686" w:type="dxa"/>
            <w:vAlign w:val="center"/>
          </w:tcPr>
          <w:p w14:paraId="6CF933FC"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vAlign w:val="center"/>
          </w:tcPr>
          <w:p w14:paraId="2F4C44E8" w14:textId="529656AC"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0</w:t>
            </w:r>
            <w:r w:rsidR="000F550B">
              <w:rPr>
                <w:rFonts w:ascii="Times New Roman" w:hAnsi="Times New Roman"/>
                <w:sz w:val="20"/>
                <w:lang w:val="ru-RU"/>
              </w:rPr>
              <w:t>,029</w:t>
            </w:r>
          </w:p>
        </w:tc>
        <w:tc>
          <w:tcPr>
            <w:tcW w:w="1701" w:type="dxa"/>
            <w:vAlign w:val="center"/>
          </w:tcPr>
          <w:p w14:paraId="1BFC4396" w14:textId="38010F44" w:rsidR="00C8021E" w:rsidRPr="00585084" w:rsidRDefault="000F550B" w:rsidP="002C018A">
            <w:pPr>
              <w:pStyle w:val="a6"/>
              <w:spacing w:after="0"/>
              <w:ind w:left="0"/>
              <w:jc w:val="center"/>
              <w:rPr>
                <w:rFonts w:ascii="Times New Roman" w:hAnsi="Times New Roman"/>
                <w:sz w:val="20"/>
                <w:lang w:val="ru-RU"/>
              </w:rPr>
            </w:pPr>
            <w:r>
              <w:rPr>
                <w:rFonts w:ascii="Times New Roman" w:hAnsi="Times New Roman"/>
                <w:sz w:val="20"/>
                <w:lang w:val="ru-RU"/>
              </w:rPr>
              <w:t>2,3%</w:t>
            </w:r>
          </w:p>
        </w:tc>
        <w:tc>
          <w:tcPr>
            <w:tcW w:w="2481" w:type="dxa"/>
            <w:vAlign w:val="center"/>
          </w:tcPr>
          <w:p w14:paraId="37B99A06" w14:textId="6946F4FF" w:rsidR="00C8021E" w:rsidRPr="00585084" w:rsidRDefault="00D37A6E" w:rsidP="002C018A">
            <w:pPr>
              <w:pStyle w:val="a6"/>
              <w:spacing w:after="0"/>
              <w:ind w:left="0"/>
              <w:jc w:val="center"/>
              <w:rPr>
                <w:rFonts w:ascii="Times New Roman" w:hAnsi="Times New Roman"/>
                <w:sz w:val="20"/>
                <w:lang w:val="ru-RU"/>
              </w:rPr>
            </w:pPr>
            <w:r>
              <w:rPr>
                <w:rFonts w:ascii="Times New Roman" w:hAnsi="Times New Roman"/>
                <w:sz w:val="20"/>
                <w:lang w:val="ru-RU"/>
              </w:rPr>
              <w:t>7</w:t>
            </w:r>
            <w:r w:rsidR="00F02BAF">
              <w:rPr>
                <w:rFonts w:ascii="Times New Roman" w:hAnsi="Times New Roman"/>
                <w:sz w:val="20"/>
                <w:lang w:val="ru-RU"/>
              </w:rPr>
              <w:t>3,000</w:t>
            </w:r>
          </w:p>
        </w:tc>
      </w:tr>
    </w:tbl>
    <w:p w14:paraId="25FB46DF"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33DA9D6C"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64D60BDA"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r w:rsidRPr="00DD60DA">
        <w:rPr>
          <w:rFonts w:ascii="Times New Roman" w:hAnsi="Times New Roman"/>
          <w:b/>
          <w:bCs/>
          <w:noProof/>
          <w:sz w:val="24"/>
          <w:szCs w:val="24"/>
          <w:highlight w:val="yellow"/>
          <w:lang w:val="ru-RU" w:eastAsia="ru-RU"/>
        </w:rPr>
        <w:lastRenderedPageBreak/>
        <w:drawing>
          <wp:inline distT="0" distB="0" distL="0" distR="0" wp14:anchorId="1167D2F2" wp14:editId="19310BE3">
            <wp:extent cx="6229350" cy="3419475"/>
            <wp:effectExtent l="0" t="0" r="0" b="952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2919F50" w14:textId="77777777" w:rsidR="00DD60DA" w:rsidRPr="00274D3B" w:rsidRDefault="00DD60DA" w:rsidP="00DD60D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Pr>
          <w:rFonts w:ascii="Times New Roman" w:hAnsi="Times New Roman"/>
          <w:bCs/>
          <w:sz w:val="24"/>
          <w:szCs w:val="20"/>
          <w:lang w:val="ru-RU"/>
        </w:rPr>
        <w:t>1.</w:t>
      </w:r>
      <w:r w:rsidR="00A11511">
        <w:rPr>
          <w:rFonts w:ascii="Times New Roman" w:hAnsi="Times New Roman"/>
          <w:bCs/>
          <w:sz w:val="24"/>
          <w:szCs w:val="20"/>
          <w:lang w:val="ru-RU"/>
        </w:rPr>
        <w:t>13</w:t>
      </w:r>
      <w:r w:rsidRPr="00274D3B">
        <w:rPr>
          <w:rFonts w:ascii="Times New Roman" w:hAnsi="Times New Roman"/>
          <w:bCs/>
          <w:sz w:val="24"/>
          <w:szCs w:val="20"/>
          <w:lang w:val="ru-RU"/>
        </w:rPr>
        <w:t xml:space="preserve"> Соотношение существующих тепловых нагрузок потребителей</w:t>
      </w:r>
    </w:p>
    <w:p w14:paraId="27996FDE"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44656D25"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0218F897" w14:textId="77777777" w:rsidR="00C8021E" w:rsidRDefault="00C8021E" w:rsidP="00C8021E">
      <w:pPr>
        <w:widowControl w:val="0"/>
        <w:overflowPunct w:val="0"/>
        <w:autoSpaceDE w:val="0"/>
        <w:autoSpaceDN w:val="0"/>
        <w:adjustRightInd w:val="0"/>
        <w:spacing w:after="0" w:line="222" w:lineRule="auto"/>
        <w:ind w:left="20" w:firstLine="688"/>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Pr>
          <w:rFonts w:ascii="Times New Roman" w:hAnsi="Times New Roman"/>
          <w:sz w:val="24"/>
          <w:szCs w:val="24"/>
          <w:lang w:val="ru-RU"/>
        </w:rPr>
        <w:t xml:space="preserve"> на котельной №</w:t>
      </w:r>
      <w:r w:rsidR="00515D25">
        <w:rPr>
          <w:rFonts w:ascii="Times New Roman" w:hAnsi="Times New Roman"/>
          <w:sz w:val="24"/>
          <w:szCs w:val="24"/>
          <w:lang w:val="ru-RU"/>
        </w:rPr>
        <w:t>4,</w:t>
      </w:r>
      <w:r>
        <w:rPr>
          <w:rFonts w:ascii="Times New Roman" w:hAnsi="Times New Roman"/>
          <w:sz w:val="24"/>
          <w:szCs w:val="24"/>
          <w:lang w:val="ru-RU"/>
        </w:rPr>
        <w:t xml:space="preserve"> п. </w:t>
      </w:r>
      <w:r w:rsidR="00515D25">
        <w:rPr>
          <w:rFonts w:ascii="Times New Roman" w:hAnsi="Times New Roman"/>
          <w:sz w:val="24"/>
          <w:szCs w:val="24"/>
          <w:lang w:val="ru-RU"/>
        </w:rPr>
        <w:t>Парца</w:t>
      </w:r>
      <w:r>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в </w:t>
      </w:r>
      <w:r w:rsidRPr="00C550C1">
        <w:rPr>
          <w:rFonts w:ascii="Times New Roman" w:hAnsi="Times New Roman"/>
          <w:sz w:val="24"/>
          <w:szCs w:val="24"/>
          <w:lang w:val="ru-RU"/>
        </w:rPr>
        <w:t>табл. 1.2</w:t>
      </w:r>
      <w:r w:rsidR="00C85BB2">
        <w:rPr>
          <w:rFonts w:ascii="Times New Roman" w:hAnsi="Times New Roman"/>
          <w:sz w:val="24"/>
          <w:szCs w:val="24"/>
          <w:lang w:val="ru-RU"/>
        </w:rPr>
        <w:t>6</w:t>
      </w:r>
      <w:r w:rsidR="00515D25">
        <w:rPr>
          <w:rFonts w:ascii="Times New Roman" w:hAnsi="Times New Roman"/>
          <w:sz w:val="24"/>
          <w:szCs w:val="24"/>
          <w:lang w:val="ru-RU"/>
        </w:rPr>
        <w:t>.</w:t>
      </w:r>
      <w:r w:rsidR="00DD60DA">
        <w:rPr>
          <w:rFonts w:ascii="Times New Roman" w:hAnsi="Times New Roman"/>
          <w:sz w:val="24"/>
          <w:szCs w:val="24"/>
          <w:lang w:val="ru-RU"/>
        </w:rPr>
        <w:t xml:space="preserve"> и на рисунке 1.1</w:t>
      </w:r>
      <w:r w:rsidR="00A11511">
        <w:rPr>
          <w:rFonts w:ascii="Times New Roman" w:hAnsi="Times New Roman"/>
          <w:sz w:val="24"/>
          <w:szCs w:val="24"/>
          <w:lang w:val="ru-RU"/>
        </w:rPr>
        <w:t>4</w:t>
      </w:r>
    </w:p>
    <w:p w14:paraId="13056BA9" w14:textId="77777777" w:rsidR="00C8021E" w:rsidRDefault="00515D25" w:rsidP="00515D25">
      <w:pPr>
        <w:widowControl w:val="0"/>
        <w:autoSpaceDE w:val="0"/>
        <w:autoSpaceDN w:val="0"/>
        <w:adjustRightInd w:val="0"/>
        <w:spacing w:after="0" w:line="240" w:lineRule="auto"/>
        <w:ind w:left="20"/>
        <w:rPr>
          <w:rFonts w:ascii="Times New Roman" w:hAnsi="Times New Roman"/>
          <w:b/>
          <w:bCs/>
          <w:sz w:val="24"/>
          <w:szCs w:val="24"/>
          <w:highlight w:val="yellow"/>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6</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r>
        <w:rPr>
          <w:rFonts w:ascii="Times New Roman" w:hAnsi="Times New Roman"/>
          <w:sz w:val="24"/>
          <w:szCs w:val="24"/>
          <w:lang w:val="ru-RU"/>
        </w:rPr>
        <w:t>.</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C8021E" w:rsidRPr="001B2915" w14:paraId="14A17FCA" w14:textId="77777777" w:rsidTr="002C018A">
        <w:tc>
          <w:tcPr>
            <w:tcW w:w="675" w:type="dxa"/>
            <w:vMerge w:val="restart"/>
            <w:vAlign w:val="center"/>
          </w:tcPr>
          <w:p w14:paraId="51FFEBB7"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 п/п</w:t>
            </w:r>
          </w:p>
        </w:tc>
        <w:tc>
          <w:tcPr>
            <w:tcW w:w="3686" w:type="dxa"/>
            <w:vMerge w:val="restart"/>
            <w:vAlign w:val="center"/>
          </w:tcPr>
          <w:p w14:paraId="6202BA99"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Наименование потребителя</w:t>
            </w:r>
          </w:p>
        </w:tc>
        <w:tc>
          <w:tcPr>
            <w:tcW w:w="3402" w:type="dxa"/>
            <w:gridSpan w:val="2"/>
            <w:vAlign w:val="center"/>
          </w:tcPr>
          <w:p w14:paraId="1DBD67BC"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Расчетная часовая нагрузка</w:t>
            </w:r>
          </w:p>
        </w:tc>
        <w:tc>
          <w:tcPr>
            <w:tcW w:w="2481" w:type="dxa"/>
            <w:vMerge w:val="restart"/>
            <w:vAlign w:val="center"/>
          </w:tcPr>
          <w:p w14:paraId="06415D35"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Теплопотребление, Гкал/год</w:t>
            </w:r>
          </w:p>
        </w:tc>
      </w:tr>
      <w:tr w:rsidR="00C8021E" w:rsidRPr="001B2915" w14:paraId="3D6E94BB" w14:textId="77777777" w:rsidTr="002C018A">
        <w:tc>
          <w:tcPr>
            <w:tcW w:w="675" w:type="dxa"/>
            <w:vMerge/>
            <w:vAlign w:val="center"/>
          </w:tcPr>
          <w:p w14:paraId="12B03171" w14:textId="77777777" w:rsidR="00C8021E" w:rsidRPr="00585084" w:rsidRDefault="00C8021E" w:rsidP="002C018A">
            <w:pPr>
              <w:pStyle w:val="a6"/>
              <w:ind w:left="0"/>
              <w:jc w:val="center"/>
              <w:rPr>
                <w:rFonts w:ascii="Times New Roman" w:hAnsi="Times New Roman"/>
                <w:sz w:val="20"/>
                <w:lang w:val="ru-RU"/>
              </w:rPr>
            </w:pPr>
          </w:p>
        </w:tc>
        <w:tc>
          <w:tcPr>
            <w:tcW w:w="3686" w:type="dxa"/>
            <w:vMerge/>
            <w:vAlign w:val="center"/>
          </w:tcPr>
          <w:p w14:paraId="0C65735A" w14:textId="77777777" w:rsidR="00C8021E" w:rsidRPr="00585084" w:rsidRDefault="00C8021E" w:rsidP="002C018A">
            <w:pPr>
              <w:pStyle w:val="a6"/>
              <w:ind w:left="0"/>
              <w:jc w:val="center"/>
              <w:rPr>
                <w:rFonts w:ascii="Times New Roman" w:hAnsi="Times New Roman"/>
                <w:sz w:val="20"/>
                <w:lang w:val="ru-RU"/>
              </w:rPr>
            </w:pPr>
          </w:p>
        </w:tc>
        <w:tc>
          <w:tcPr>
            <w:tcW w:w="1701" w:type="dxa"/>
            <w:vAlign w:val="center"/>
          </w:tcPr>
          <w:p w14:paraId="2B06F91F"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Гкал/ч</w:t>
            </w:r>
          </w:p>
        </w:tc>
        <w:tc>
          <w:tcPr>
            <w:tcW w:w="1701" w:type="dxa"/>
            <w:vAlign w:val="center"/>
          </w:tcPr>
          <w:p w14:paraId="458FE14B"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w:t>
            </w:r>
          </w:p>
        </w:tc>
        <w:tc>
          <w:tcPr>
            <w:tcW w:w="2481" w:type="dxa"/>
            <w:vMerge/>
            <w:vAlign w:val="center"/>
          </w:tcPr>
          <w:p w14:paraId="3BC2DB94" w14:textId="77777777" w:rsidR="00C8021E" w:rsidRPr="00585084" w:rsidRDefault="00C8021E" w:rsidP="002C018A">
            <w:pPr>
              <w:pStyle w:val="a6"/>
              <w:ind w:left="0"/>
              <w:jc w:val="center"/>
              <w:rPr>
                <w:rFonts w:ascii="Times New Roman" w:hAnsi="Times New Roman"/>
                <w:sz w:val="20"/>
                <w:lang w:val="ru-RU"/>
              </w:rPr>
            </w:pPr>
          </w:p>
        </w:tc>
      </w:tr>
      <w:tr w:rsidR="00C8021E" w:rsidRPr="00585084" w14:paraId="437E0086" w14:textId="77777777" w:rsidTr="002C018A">
        <w:tc>
          <w:tcPr>
            <w:tcW w:w="675" w:type="dxa"/>
            <w:vAlign w:val="center"/>
          </w:tcPr>
          <w:p w14:paraId="564CAD36"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1</w:t>
            </w:r>
          </w:p>
        </w:tc>
        <w:tc>
          <w:tcPr>
            <w:tcW w:w="3686" w:type="dxa"/>
            <w:vAlign w:val="center"/>
          </w:tcPr>
          <w:p w14:paraId="569DE44E"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Жилые дома (средне и многоэтажные)</w:t>
            </w:r>
          </w:p>
        </w:tc>
        <w:tc>
          <w:tcPr>
            <w:tcW w:w="1701" w:type="dxa"/>
            <w:vAlign w:val="center"/>
          </w:tcPr>
          <w:p w14:paraId="024C6F90" w14:textId="77DD313F" w:rsidR="00C8021E" w:rsidRPr="00585084" w:rsidRDefault="00ED6239" w:rsidP="002C018A">
            <w:pPr>
              <w:pStyle w:val="a6"/>
              <w:spacing w:after="0"/>
              <w:ind w:left="0"/>
              <w:jc w:val="center"/>
              <w:rPr>
                <w:rFonts w:ascii="Times New Roman" w:hAnsi="Times New Roman"/>
                <w:sz w:val="20"/>
                <w:lang w:val="ru-RU"/>
              </w:rPr>
            </w:pPr>
            <w:r>
              <w:rPr>
                <w:rFonts w:ascii="Times New Roman" w:hAnsi="Times New Roman"/>
                <w:sz w:val="20"/>
                <w:lang w:val="ru-RU"/>
              </w:rPr>
              <w:t>0,081</w:t>
            </w:r>
          </w:p>
        </w:tc>
        <w:tc>
          <w:tcPr>
            <w:tcW w:w="1701" w:type="dxa"/>
            <w:vAlign w:val="center"/>
          </w:tcPr>
          <w:p w14:paraId="49609804" w14:textId="79FB0409" w:rsidR="00C8021E" w:rsidRPr="00585084" w:rsidRDefault="00ED6239" w:rsidP="002C018A">
            <w:pPr>
              <w:pStyle w:val="a6"/>
              <w:spacing w:after="0" w:line="360" w:lineRule="auto"/>
              <w:ind w:left="0"/>
              <w:jc w:val="center"/>
              <w:rPr>
                <w:rFonts w:ascii="Times New Roman" w:hAnsi="Times New Roman"/>
                <w:sz w:val="20"/>
                <w:lang w:val="ru-RU"/>
              </w:rPr>
            </w:pPr>
            <w:r>
              <w:rPr>
                <w:rFonts w:ascii="Times New Roman" w:hAnsi="Times New Roman"/>
                <w:sz w:val="20"/>
                <w:lang w:val="ru-RU"/>
              </w:rPr>
              <w:t>3,8</w:t>
            </w:r>
            <w:r w:rsidR="00C8021E" w:rsidRPr="00585084">
              <w:rPr>
                <w:rFonts w:ascii="Times New Roman" w:hAnsi="Times New Roman"/>
                <w:sz w:val="20"/>
                <w:lang w:val="ru-RU"/>
              </w:rPr>
              <w:t>%</w:t>
            </w:r>
          </w:p>
        </w:tc>
        <w:tc>
          <w:tcPr>
            <w:tcW w:w="2481" w:type="dxa"/>
            <w:vAlign w:val="center"/>
          </w:tcPr>
          <w:p w14:paraId="19B4ADD8" w14:textId="3309D506" w:rsidR="00C8021E" w:rsidRPr="00585084" w:rsidRDefault="002D101D" w:rsidP="002C018A">
            <w:pPr>
              <w:pStyle w:val="a6"/>
              <w:spacing w:after="0"/>
              <w:ind w:left="0"/>
              <w:jc w:val="center"/>
              <w:rPr>
                <w:rFonts w:ascii="Times New Roman" w:hAnsi="Times New Roman"/>
                <w:sz w:val="20"/>
                <w:lang w:val="ru-RU"/>
              </w:rPr>
            </w:pPr>
            <w:r>
              <w:rPr>
                <w:rFonts w:ascii="Times New Roman" w:hAnsi="Times New Roman"/>
                <w:sz w:val="20"/>
                <w:lang w:val="ru-RU"/>
              </w:rPr>
              <w:t>195,981</w:t>
            </w:r>
          </w:p>
        </w:tc>
      </w:tr>
      <w:tr w:rsidR="00C8021E" w:rsidRPr="00585084" w14:paraId="7115C65C" w14:textId="77777777" w:rsidTr="002C018A">
        <w:tc>
          <w:tcPr>
            <w:tcW w:w="675" w:type="dxa"/>
            <w:vAlign w:val="center"/>
          </w:tcPr>
          <w:p w14:paraId="53E6F257"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2</w:t>
            </w:r>
          </w:p>
        </w:tc>
        <w:tc>
          <w:tcPr>
            <w:tcW w:w="3686" w:type="dxa"/>
            <w:vAlign w:val="center"/>
          </w:tcPr>
          <w:p w14:paraId="5DEBCF64"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Административно-бытовые здания</w:t>
            </w:r>
          </w:p>
        </w:tc>
        <w:tc>
          <w:tcPr>
            <w:tcW w:w="1701" w:type="dxa"/>
            <w:vAlign w:val="center"/>
          </w:tcPr>
          <w:p w14:paraId="3A801CB9" w14:textId="06B4FFF3" w:rsidR="00C8021E" w:rsidRPr="00585084" w:rsidRDefault="00DD60DA" w:rsidP="0079649A">
            <w:pPr>
              <w:pStyle w:val="a6"/>
              <w:spacing w:after="0"/>
              <w:ind w:left="0"/>
              <w:jc w:val="center"/>
              <w:rPr>
                <w:rFonts w:ascii="Times New Roman" w:hAnsi="Times New Roman"/>
                <w:sz w:val="20"/>
                <w:lang w:val="ru-RU"/>
              </w:rPr>
            </w:pPr>
            <w:r>
              <w:rPr>
                <w:rFonts w:ascii="Times New Roman" w:hAnsi="Times New Roman"/>
                <w:sz w:val="20"/>
                <w:lang w:val="ru-RU"/>
              </w:rPr>
              <w:t>1,8</w:t>
            </w:r>
            <w:r w:rsidR="0079649A">
              <w:rPr>
                <w:rFonts w:ascii="Times New Roman" w:hAnsi="Times New Roman"/>
                <w:sz w:val="20"/>
                <w:lang w:val="ru-RU"/>
              </w:rPr>
              <w:t>5</w:t>
            </w:r>
            <w:r w:rsidR="003C7526">
              <w:rPr>
                <w:rFonts w:ascii="Times New Roman" w:hAnsi="Times New Roman"/>
                <w:sz w:val="20"/>
                <w:lang w:val="ru-RU"/>
              </w:rPr>
              <w:t>6</w:t>
            </w:r>
          </w:p>
        </w:tc>
        <w:tc>
          <w:tcPr>
            <w:tcW w:w="1701" w:type="dxa"/>
            <w:vAlign w:val="center"/>
          </w:tcPr>
          <w:p w14:paraId="5FDAC68A" w14:textId="1896DF8C" w:rsidR="00C8021E" w:rsidRPr="00585084" w:rsidRDefault="003C7526" w:rsidP="002C018A">
            <w:pPr>
              <w:pStyle w:val="a6"/>
              <w:spacing w:after="0"/>
              <w:ind w:left="0"/>
              <w:jc w:val="center"/>
              <w:rPr>
                <w:rFonts w:ascii="Times New Roman" w:hAnsi="Times New Roman"/>
                <w:sz w:val="20"/>
                <w:lang w:val="ru-RU"/>
              </w:rPr>
            </w:pPr>
            <w:r>
              <w:rPr>
                <w:rFonts w:ascii="Times New Roman" w:hAnsi="Times New Roman"/>
                <w:sz w:val="20"/>
                <w:lang w:val="ru-RU"/>
              </w:rPr>
              <w:t>86,5</w:t>
            </w:r>
            <w:r w:rsidR="00C8021E" w:rsidRPr="00585084">
              <w:rPr>
                <w:rFonts w:ascii="Times New Roman" w:hAnsi="Times New Roman"/>
                <w:sz w:val="20"/>
                <w:lang w:val="ru-RU"/>
              </w:rPr>
              <w:t>%</w:t>
            </w:r>
          </w:p>
        </w:tc>
        <w:tc>
          <w:tcPr>
            <w:tcW w:w="2481" w:type="dxa"/>
            <w:vAlign w:val="center"/>
          </w:tcPr>
          <w:p w14:paraId="66FF7419" w14:textId="614A7A9D" w:rsidR="00C8021E" w:rsidRPr="00585084" w:rsidRDefault="002D101D" w:rsidP="002C018A">
            <w:pPr>
              <w:pStyle w:val="a6"/>
              <w:spacing w:after="0"/>
              <w:ind w:left="0"/>
              <w:jc w:val="center"/>
              <w:rPr>
                <w:rFonts w:ascii="Times New Roman" w:hAnsi="Times New Roman"/>
                <w:sz w:val="20"/>
                <w:lang w:val="ru-RU"/>
              </w:rPr>
            </w:pPr>
            <w:r>
              <w:rPr>
                <w:rFonts w:ascii="Times New Roman" w:hAnsi="Times New Roman"/>
                <w:sz w:val="20"/>
                <w:lang w:val="ru-RU"/>
              </w:rPr>
              <w:t>4461,153</w:t>
            </w:r>
          </w:p>
        </w:tc>
      </w:tr>
      <w:tr w:rsidR="00C8021E" w:rsidRPr="00585084" w14:paraId="32067720" w14:textId="77777777" w:rsidTr="002C018A">
        <w:tc>
          <w:tcPr>
            <w:tcW w:w="675" w:type="dxa"/>
            <w:vAlign w:val="center"/>
          </w:tcPr>
          <w:p w14:paraId="6B67AB1C"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3</w:t>
            </w:r>
          </w:p>
        </w:tc>
        <w:tc>
          <w:tcPr>
            <w:tcW w:w="3686" w:type="dxa"/>
            <w:vAlign w:val="center"/>
          </w:tcPr>
          <w:p w14:paraId="031C3C66"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Общеобразовательные школы и детские дошкольные учреждения</w:t>
            </w:r>
          </w:p>
        </w:tc>
        <w:tc>
          <w:tcPr>
            <w:tcW w:w="1701" w:type="dxa"/>
            <w:vAlign w:val="center"/>
          </w:tcPr>
          <w:p w14:paraId="6D45C5D5" w14:textId="3A0A840B" w:rsidR="00C8021E" w:rsidRPr="00585084" w:rsidRDefault="00C8021E" w:rsidP="00DD60DA">
            <w:pPr>
              <w:pStyle w:val="a6"/>
              <w:spacing w:after="0"/>
              <w:ind w:left="0"/>
              <w:jc w:val="center"/>
              <w:rPr>
                <w:rFonts w:ascii="Times New Roman" w:hAnsi="Times New Roman"/>
                <w:sz w:val="20"/>
                <w:lang w:val="ru-RU"/>
              </w:rPr>
            </w:pPr>
            <w:r>
              <w:rPr>
                <w:rFonts w:ascii="Times New Roman" w:hAnsi="Times New Roman"/>
                <w:sz w:val="20"/>
                <w:lang w:val="ru-RU"/>
              </w:rPr>
              <w:t>0,</w:t>
            </w:r>
            <w:r w:rsidR="00692203">
              <w:rPr>
                <w:rFonts w:ascii="Times New Roman" w:hAnsi="Times New Roman"/>
                <w:sz w:val="20"/>
                <w:lang w:val="ru-RU"/>
              </w:rPr>
              <w:t>051</w:t>
            </w:r>
          </w:p>
        </w:tc>
        <w:tc>
          <w:tcPr>
            <w:tcW w:w="1701" w:type="dxa"/>
            <w:vAlign w:val="center"/>
          </w:tcPr>
          <w:p w14:paraId="28C35FBD" w14:textId="3F14DCA4" w:rsidR="00C8021E" w:rsidRPr="00585084" w:rsidRDefault="00692203" w:rsidP="002C018A">
            <w:pPr>
              <w:pStyle w:val="a6"/>
              <w:spacing w:after="0"/>
              <w:ind w:left="0"/>
              <w:jc w:val="center"/>
              <w:rPr>
                <w:rFonts w:ascii="Times New Roman" w:hAnsi="Times New Roman"/>
                <w:sz w:val="20"/>
                <w:lang w:val="ru-RU"/>
              </w:rPr>
            </w:pPr>
            <w:r>
              <w:rPr>
                <w:rFonts w:ascii="Times New Roman" w:hAnsi="Times New Roman"/>
                <w:sz w:val="20"/>
                <w:lang w:val="ru-RU"/>
              </w:rPr>
              <w:t>2,4</w:t>
            </w:r>
            <w:r w:rsidR="00C8021E" w:rsidRPr="00585084">
              <w:rPr>
                <w:rFonts w:ascii="Times New Roman" w:hAnsi="Times New Roman"/>
                <w:sz w:val="20"/>
                <w:lang w:val="ru-RU"/>
              </w:rPr>
              <w:t>%</w:t>
            </w:r>
          </w:p>
        </w:tc>
        <w:tc>
          <w:tcPr>
            <w:tcW w:w="2481" w:type="dxa"/>
            <w:vAlign w:val="center"/>
          </w:tcPr>
          <w:p w14:paraId="6A3C9AAB" w14:textId="3E445A20" w:rsidR="00C8021E" w:rsidRPr="00585084" w:rsidRDefault="002D101D" w:rsidP="002C018A">
            <w:pPr>
              <w:pStyle w:val="a6"/>
              <w:spacing w:after="0"/>
              <w:ind w:left="0"/>
              <w:jc w:val="center"/>
              <w:rPr>
                <w:rFonts w:ascii="Times New Roman" w:hAnsi="Times New Roman"/>
                <w:sz w:val="20"/>
                <w:lang w:val="ru-RU"/>
              </w:rPr>
            </w:pPr>
            <w:r>
              <w:rPr>
                <w:rFonts w:ascii="Times New Roman" w:hAnsi="Times New Roman"/>
                <w:sz w:val="20"/>
                <w:lang w:val="ru-RU"/>
              </w:rPr>
              <w:t>123,777</w:t>
            </w:r>
          </w:p>
        </w:tc>
      </w:tr>
      <w:tr w:rsidR="00C8021E" w:rsidRPr="00585084" w14:paraId="080D4A5D" w14:textId="77777777" w:rsidTr="002C018A">
        <w:tc>
          <w:tcPr>
            <w:tcW w:w="675" w:type="dxa"/>
            <w:vAlign w:val="center"/>
          </w:tcPr>
          <w:p w14:paraId="3D14DAC5"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4</w:t>
            </w:r>
          </w:p>
        </w:tc>
        <w:tc>
          <w:tcPr>
            <w:tcW w:w="3686" w:type="dxa"/>
            <w:vAlign w:val="center"/>
          </w:tcPr>
          <w:p w14:paraId="641990BB"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vAlign w:val="center"/>
          </w:tcPr>
          <w:p w14:paraId="43D2359E" w14:textId="083CCA96" w:rsidR="00C8021E" w:rsidRPr="00585084" w:rsidRDefault="003C7526" w:rsidP="002C018A">
            <w:pPr>
              <w:pStyle w:val="a6"/>
              <w:spacing w:after="0"/>
              <w:ind w:left="0"/>
              <w:jc w:val="center"/>
              <w:rPr>
                <w:rFonts w:ascii="Times New Roman" w:hAnsi="Times New Roman"/>
                <w:sz w:val="20"/>
                <w:lang w:val="ru-RU"/>
              </w:rPr>
            </w:pPr>
            <w:r>
              <w:rPr>
                <w:rFonts w:ascii="Times New Roman" w:hAnsi="Times New Roman"/>
                <w:sz w:val="20"/>
                <w:lang w:val="ru-RU"/>
              </w:rPr>
              <w:t>0,157</w:t>
            </w:r>
          </w:p>
        </w:tc>
        <w:tc>
          <w:tcPr>
            <w:tcW w:w="1701" w:type="dxa"/>
            <w:vAlign w:val="center"/>
          </w:tcPr>
          <w:p w14:paraId="725FC683" w14:textId="47DFCEC2" w:rsidR="00C8021E" w:rsidRPr="00585084" w:rsidRDefault="00692203" w:rsidP="002C018A">
            <w:pPr>
              <w:pStyle w:val="a6"/>
              <w:spacing w:after="0"/>
              <w:ind w:left="0"/>
              <w:jc w:val="center"/>
              <w:rPr>
                <w:rFonts w:ascii="Times New Roman" w:hAnsi="Times New Roman"/>
                <w:sz w:val="20"/>
                <w:lang w:val="ru-RU"/>
              </w:rPr>
            </w:pPr>
            <w:r>
              <w:rPr>
                <w:rFonts w:ascii="Times New Roman" w:hAnsi="Times New Roman"/>
                <w:sz w:val="20"/>
                <w:lang w:val="ru-RU"/>
              </w:rPr>
              <w:t>7,3</w:t>
            </w:r>
          </w:p>
        </w:tc>
        <w:tc>
          <w:tcPr>
            <w:tcW w:w="2481" w:type="dxa"/>
            <w:vAlign w:val="center"/>
          </w:tcPr>
          <w:p w14:paraId="5F4F80CE" w14:textId="38912EEC" w:rsidR="00C8021E" w:rsidRPr="00585084" w:rsidRDefault="00C2138B" w:rsidP="002C018A">
            <w:pPr>
              <w:pStyle w:val="a6"/>
              <w:spacing w:after="0"/>
              <w:ind w:left="0"/>
              <w:jc w:val="center"/>
              <w:rPr>
                <w:rFonts w:ascii="Times New Roman" w:hAnsi="Times New Roman"/>
                <w:sz w:val="20"/>
                <w:lang w:val="ru-RU"/>
              </w:rPr>
            </w:pPr>
            <w:r>
              <w:rPr>
                <w:rFonts w:ascii="Times New Roman" w:hAnsi="Times New Roman"/>
                <w:sz w:val="20"/>
                <w:lang w:val="ru-RU"/>
              </w:rPr>
              <w:t>376,491</w:t>
            </w:r>
          </w:p>
        </w:tc>
      </w:tr>
    </w:tbl>
    <w:p w14:paraId="00EA7801"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r w:rsidRPr="00DD60DA">
        <w:rPr>
          <w:rFonts w:ascii="Times New Roman" w:hAnsi="Times New Roman"/>
          <w:b/>
          <w:bCs/>
          <w:noProof/>
          <w:sz w:val="24"/>
          <w:szCs w:val="24"/>
          <w:highlight w:val="yellow"/>
          <w:lang w:val="ru-RU" w:eastAsia="ru-RU"/>
        </w:rPr>
        <w:lastRenderedPageBreak/>
        <w:drawing>
          <wp:inline distT="0" distB="0" distL="0" distR="0" wp14:anchorId="3E42F4D4" wp14:editId="5FFE5FC3">
            <wp:extent cx="6229350" cy="3419475"/>
            <wp:effectExtent l="0" t="0" r="0" b="952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E0A63E7"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2FA76ED6" w14:textId="77777777" w:rsidR="00A275A4" w:rsidRDefault="00A275A4"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4553C57C" w14:textId="77777777" w:rsidR="00DB116A" w:rsidRPr="00274D3B" w:rsidRDefault="00DB116A" w:rsidP="0036115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sidR="00A275A4">
        <w:rPr>
          <w:rFonts w:ascii="Times New Roman" w:hAnsi="Times New Roman"/>
          <w:bCs/>
          <w:sz w:val="24"/>
          <w:szCs w:val="20"/>
          <w:lang w:val="ru-RU"/>
        </w:rPr>
        <w:t>1.</w:t>
      </w:r>
      <w:r w:rsidR="00DD60DA">
        <w:rPr>
          <w:rFonts w:ascii="Times New Roman" w:hAnsi="Times New Roman"/>
          <w:bCs/>
          <w:sz w:val="24"/>
          <w:szCs w:val="20"/>
          <w:lang w:val="ru-RU"/>
        </w:rPr>
        <w:t>1</w:t>
      </w:r>
      <w:r w:rsidR="00A11511">
        <w:rPr>
          <w:rFonts w:ascii="Times New Roman" w:hAnsi="Times New Roman"/>
          <w:bCs/>
          <w:sz w:val="24"/>
          <w:szCs w:val="20"/>
          <w:lang w:val="ru-RU"/>
        </w:rPr>
        <w:t>4</w:t>
      </w:r>
      <w:r w:rsidRPr="00274D3B">
        <w:rPr>
          <w:rFonts w:ascii="Times New Roman" w:hAnsi="Times New Roman"/>
          <w:bCs/>
          <w:sz w:val="24"/>
          <w:szCs w:val="20"/>
          <w:lang w:val="ru-RU"/>
        </w:rPr>
        <w:t>. Соотношение существующих тепловых нагрузок потребителей</w:t>
      </w:r>
    </w:p>
    <w:p w14:paraId="39CBF34C" w14:textId="77777777" w:rsidR="00DB116A" w:rsidRPr="00274D3B" w:rsidRDefault="00DB116A" w:rsidP="00DB116A">
      <w:pPr>
        <w:widowControl w:val="0"/>
        <w:overflowPunct w:val="0"/>
        <w:autoSpaceDE w:val="0"/>
        <w:autoSpaceDN w:val="0"/>
        <w:adjustRightInd w:val="0"/>
        <w:spacing w:after="0" w:line="222" w:lineRule="auto"/>
        <w:ind w:firstLine="709"/>
        <w:jc w:val="both"/>
        <w:rPr>
          <w:rFonts w:ascii="Times New Roman" w:hAnsi="Times New Roman"/>
          <w:sz w:val="24"/>
          <w:szCs w:val="24"/>
          <w:lang w:val="ru-RU"/>
        </w:rPr>
      </w:pPr>
    </w:p>
    <w:p w14:paraId="60418EDD" w14:textId="4F4413B2" w:rsidR="00DB116A" w:rsidRPr="00274D3B" w:rsidRDefault="00DB116A" w:rsidP="00885403">
      <w:pPr>
        <w:widowControl w:val="0"/>
        <w:overflowPunct w:val="0"/>
        <w:autoSpaceDE w:val="0"/>
        <w:autoSpaceDN w:val="0"/>
        <w:adjustRightInd w:val="0"/>
        <w:spacing w:after="0"/>
        <w:jc w:val="both"/>
        <w:rPr>
          <w:rFonts w:ascii="Times New Roman" w:hAnsi="Times New Roman"/>
          <w:sz w:val="24"/>
          <w:szCs w:val="24"/>
          <w:lang w:val="ru-RU"/>
        </w:rPr>
      </w:pPr>
      <w:r w:rsidRPr="00274D3B">
        <w:rPr>
          <w:rFonts w:ascii="Times New Roman" w:hAnsi="Times New Roman"/>
          <w:sz w:val="24"/>
          <w:szCs w:val="24"/>
          <w:lang w:val="ru-RU"/>
        </w:rPr>
        <w:t>Как видно из рисунк</w:t>
      </w:r>
      <w:r w:rsidR="00885403">
        <w:rPr>
          <w:rFonts w:ascii="Times New Roman" w:hAnsi="Times New Roman"/>
          <w:sz w:val="24"/>
          <w:szCs w:val="24"/>
          <w:lang w:val="ru-RU"/>
        </w:rPr>
        <w:t>ов</w:t>
      </w:r>
      <w:r w:rsidRPr="00274D3B">
        <w:rPr>
          <w:rFonts w:ascii="Times New Roman" w:hAnsi="Times New Roman"/>
          <w:sz w:val="24"/>
          <w:szCs w:val="24"/>
          <w:lang w:val="ru-RU"/>
        </w:rPr>
        <w:t xml:space="preserve"> </w:t>
      </w:r>
      <w:r w:rsidR="00A275A4">
        <w:rPr>
          <w:rFonts w:ascii="Times New Roman" w:hAnsi="Times New Roman"/>
          <w:sz w:val="24"/>
          <w:szCs w:val="24"/>
          <w:lang w:val="ru-RU"/>
        </w:rPr>
        <w:t>1.</w:t>
      </w:r>
      <w:r w:rsidR="00A11511">
        <w:rPr>
          <w:rFonts w:ascii="Times New Roman" w:hAnsi="Times New Roman"/>
          <w:sz w:val="24"/>
          <w:szCs w:val="24"/>
          <w:lang w:val="ru-RU"/>
        </w:rPr>
        <w:t>11</w:t>
      </w:r>
      <w:r w:rsidR="00885403">
        <w:rPr>
          <w:rFonts w:ascii="Times New Roman" w:hAnsi="Times New Roman"/>
          <w:sz w:val="24"/>
          <w:szCs w:val="24"/>
          <w:lang w:val="ru-RU"/>
        </w:rPr>
        <w:t>-1.1</w:t>
      </w:r>
      <w:r w:rsidR="00A11511">
        <w:rPr>
          <w:rFonts w:ascii="Times New Roman" w:hAnsi="Times New Roman"/>
          <w:sz w:val="24"/>
          <w:szCs w:val="24"/>
          <w:lang w:val="ru-RU"/>
        </w:rPr>
        <w:t>4</w:t>
      </w:r>
      <w:r w:rsidR="00BB7D36">
        <w:rPr>
          <w:rFonts w:ascii="Times New Roman" w:hAnsi="Times New Roman"/>
          <w:sz w:val="24"/>
          <w:szCs w:val="24"/>
          <w:lang w:val="ru-RU"/>
        </w:rPr>
        <w:t xml:space="preserve"> </w:t>
      </w:r>
      <w:r w:rsidR="008F6086">
        <w:rPr>
          <w:rFonts w:ascii="Times New Roman" w:hAnsi="Times New Roman"/>
          <w:sz w:val="24"/>
          <w:szCs w:val="24"/>
          <w:lang w:val="ru-RU"/>
        </w:rPr>
        <w:t>60</w:t>
      </w:r>
      <w:r w:rsidRPr="00274D3B">
        <w:rPr>
          <w:rFonts w:ascii="Times New Roman" w:hAnsi="Times New Roman"/>
          <w:sz w:val="24"/>
          <w:szCs w:val="24"/>
          <w:lang w:val="ru-RU"/>
        </w:rPr>
        <w:t xml:space="preserve">% тепловой нагрузки составляет тепловая нагрузка </w:t>
      </w:r>
      <w:r w:rsidR="00BB7D36">
        <w:rPr>
          <w:rFonts w:ascii="Times New Roman" w:hAnsi="Times New Roman"/>
          <w:sz w:val="24"/>
          <w:szCs w:val="24"/>
          <w:lang w:val="ru-RU"/>
        </w:rPr>
        <w:t xml:space="preserve">административно-бытовых зданий, </w:t>
      </w:r>
      <w:r w:rsidR="008F6086">
        <w:rPr>
          <w:rFonts w:ascii="Times New Roman" w:hAnsi="Times New Roman"/>
          <w:sz w:val="24"/>
          <w:szCs w:val="24"/>
          <w:lang w:val="ru-RU"/>
        </w:rPr>
        <w:t>28,1</w:t>
      </w:r>
      <w:r w:rsidR="00BB7D36">
        <w:rPr>
          <w:rFonts w:ascii="Times New Roman" w:hAnsi="Times New Roman"/>
          <w:sz w:val="24"/>
          <w:szCs w:val="24"/>
          <w:lang w:val="ru-RU"/>
        </w:rPr>
        <w:t xml:space="preserve">% </w:t>
      </w:r>
      <w:r w:rsidR="00C90E24">
        <w:rPr>
          <w:rFonts w:ascii="Times New Roman" w:hAnsi="Times New Roman"/>
          <w:sz w:val="24"/>
          <w:szCs w:val="24"/>
          <w:lang w:val="ru-RU"/>
        </w:rPr>
        <w:t>ж</w:t>
      </w:r>
      <w:r w:rsidR="00C90E24" w:rsidRPr="00C90E24">
        <w:rPr>
          <w:rFonts w:ascii="Times New Roman" w:hAnsi="Times New Roman"/>
          <w:sz w:val="24"/>
          <w:szCs w:val="24"/>
          <w:lang w:val="ru-RU"/>
        </w:rPr>
        <w:t>илые дома (средне и многоэтажные)</w:t>
      </w:r>
      <w:r w:rsidR="00BB7D36">
        <w:rPr>
          <w:rFonts w:ascii="Times New Roman" w:hAnsi="Times New Roman"/>
          <w:sz w:val="24"/>
          <w:szCs w:val="24"/>
          <w:lang w:val="ru-RU"/>
        </w:rPr>
        <w:t xml:space="preserve">, </w:t>
      </w:r>
      <w:r w:rsidR="008F6086">
        <w:rPr>
          <w:rFonts w:ascii="Times New Roman" w:hAnsi="Times New Roman"/>
          <w:sz w:val="24"/>
          <w:szCs w:val="24"/>
          <w:lang w:val="ru-RU"/>
        </w:rPr>
        <w:t>7,4</w:t>
      </w:r>
      <w:r w:rsidR="00BB7D36">
        <w:rPr>
          <w:rFonts w:ascii="Times New Roman" w:hAnsi="Times New Roman"/>
          <w:sz w:val="24"/>
          <w:szCs w:val="24"/>
          <w:lang w:val="ru-RU"/>
        </w:rPr>
        <w:t xml:space="preserve">% объекты здравоохранения и </w:t>
      </w:r>
      <w:r w:rsidR="008F6086">
        <w:rPr>
          <w:rFonts w:ascii="Times New Roman" w:hAnsi="Times New Roman"/>
          <w:sz w:val="24"/>
          <w:szCs w:val="24"/>
          <w:lang w:val="ru-RU"/>
        </w:rPr>
        <w:t>4</w:t>
      </w:r>
      <w:r w:rsidR="00885403">
        <w:rPr>
          <w:rFonts w:ascii="Times New Roman" w:hAnsi="Times New Roman"/>
          <w:sz w:val="24"/>
          <w:szCs w:val="24"/>
          <w:lang w:val="ru-RU"/>
        </w:rPr>
        <w:t>,5</w:t>
      </w:r>
      <w:r w:rsidR="00BB7D36">
        <w:rPr>
          <w:rFonts w:ascii="Times New Roman" w:hAnsi="Times New Roman"/>
          <w:sz w:val="24"/>
          <w:szCs w:val="24"/>
          <w:lang w:val="ru-RU"/>
        </w:rPr>
        <w:t>% общеобразовательные школы и детские дошкольные учреждения</w:t>
      </w:r>
      <w:r w:rsidRPr="00274D3B">
        <w:rPr>
          <w:rFonts w:ascii="Times New Roman" w:hAnsi="Times New Roman"/>
          <w:sz w:val="24"/>
          <w:szCs w:val="24"/>
          <w:lang w:val="ru-RU"/>
        </w:rPr>
        <w:t>.</w:t>
      </w:r>
    </w:p>
    <w:p w14:paraId="4E128F79" w14:textId="77777777" w:rsidR="00DB116A" w:rsidRPr="006D6FEC" w:rsidRDefault="00DB116A" w:rsidP="00BE20B9">
      <w:pPr>
        <w:widowControl w:val="0"/>
        <w:autoSpaceDE w:val="0"/>
        <w:autoSpaceDN w:val="0"/>
        <w:adjustRightInd w:val="0"/>
        <w:spacing w:after="0"/>
        <w:ind w:firstLine="709"/>
        <w:jc w:val="both"/>
        <w:rPr>
          <w:rFonts w:ascii="Times New Roman" w:hAnsi="Times New Roman"/>
          <w:sz w:val="24"/>
          <w:szCs w:val="24"/>
          <w:highlight w:val="yellow"/>
          <w:lang w:val="ru-RU"/>
        </w:rPr>
      </w:pPr>
    </w:p>
    <w:p w14:paraId="3916F0F8" w14:textId="77777777" w:rsidR="00DB116A" w:rsidRPr="00274D3B" w:rsidRDefault="00DB116A" w:rsidP="009A7936">
      <w:pPr>
        <w:pStyle w:val="1"/>
        <w:jc w:val="both"/>
        <w:rPr>
          <w:szCs w:val="24"/>
          <w:lang w:val="ru-RU"/>
        </w:rPr>
      </w:pPr>
      <w:bookmarkStart w:id="52" w:name="_Toc65592509"/>
      <w:r w:rsidRPr="00274D3B">
        <w:rPr>
          <w:bCs w:val="0"/>
          <w:szCs w:val="24"/>
          <w:lang w:val="ru-RU"/>
        </w:rPr>
        <w:t>1.5</w:t>
      </w:r>
      <w:r w:rsidRPr="00274D3B">
        <w:rPr>
          <w:szCs w:val="24"/>
          <w:lang w:val="ru-RU"/>
        </w:rPr>
        <w:t>.2.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52"/>
    </w:p>
    <w:p w14:paraId="40273608" w14:textId="77777777" w:rsidR="00DB116A" w:rsidRPr="00274D3B" w:rsidRDefault="00DB116A" w:rsidP="00DB116A">
      <w:pPr>
        <w:widowControl w:val="0"/>
        <w:autoSpaceDE w:val="0"/>
        <w:autoSpaceDN w:val="0"/>
        <w:adjustRightInd w:val="0"/>
        <w:spacing w:after="0" w:line="330" w:lineRule="exact"/>
        <w:rPr>
          <w:rFonts w:ascii="Times New Roman" w:hAnsi="Times New Roman"/>
          <w:sz w:val="24"/>
          <w:szCs w:val="24"/>
          <w:lang w:val="ru-RU"/>
        </w:rPr>
      </w:pPr>
    </w:p>
    <w:p w14:paraId="3B50A5E0" w14:textId="77777777" w:rsidR="00DB116A" w:rsidRDefault="00DB116A" w:rsidP="00DB116A">
      <w:pPr>
        <w:pStyle w:val="a6"/>
        <w:spacing w:after="0"/>
        <w:ind w:left="0" w:firstLine="709"/>
        <w:jc w:val="both"/>
        <w:rPr>
          <w:rFonts w:ascii="Times New Roman" w:hAnsi="Times New Roman"/>
          <w:sz w:val="24"/>
          <w:szCs w:val="24"/>
          <w:lang w:val="ru-RU"/>
        </w:rPr>
      </w:pPr>
      <w:r w:rsidRPr="00D276A5">
        <w:rPr>
          <w:rFonts w:ascii="Times New Roman" w:hAnsi="Times New Roman"/>
          <w:sz w:val="24"/>
          <w:szCs w:val="24"/>
          <w:lang w:val="ru-RU"/>
        </w:rPr>
        <w:t xml:space="preserve">Индивидуальные квартирные источники тепловой энергии в многоквартирных жилых домах </w:t>
      </w:r>
      <w:r w:rsidR="00885403">
        <w:rPr>
          <w:rFonts w:ascii="Times New Roman" w:hAnsi="Times New Roman"/>
          <w:sz w:val="24"/>
          <w:szCs w:val="24"/>
          <w:lang w:val="ru-RU"/>
        </w:rPr>
        <w:t>Явасского городского поселения</w:t>
      </w:r>
      <w:r w:rsidR="00775FA3" w:rsidRPr="00D276A5">
        <w:rPr>
          <w:rFonts w:ascii="Times New Roman" w:hAnsi="Times New Roman"/>
          <w:sz w:val="24"/>
          <w:szCs w:val="24"/>
          <w:lang w:val="ru-RU"/>
        </w:rPr>
        <w:t xml:space="preserve"> </w:t>
      </w:r>
      <w:r w:rsidR="00B82819" w:rsidRPr="00D276A5">
        <w:rPr>
          <w:rFonts w:ascii="Times New Roman" w:hAnsi="Times New Roman"/>
          <w:sz w:val="24"/>
          <w:szCs w:val="24"/>
          <w:lang w:val="ru-RU"/>
        </w:rPr>
        <w:t>используе</w:t>
      </w:r>
      <w:r w:rsidRPr="00D276A5">
        <w:rPr>
          <w:rFonts w:ascii="Times New Roman" w:hAnsi="Times New Roman"/>
          <w:sz w:val="24"/>
          <w:szCs w:val="24"/>
          <w:lang w:val="ru-RU"/>
        </w:rPr>
        <w:t xml:space="preserve">тся в квартирах. Сведения по квартирам отсутствуют. </w:t>
      </w:r>
    </w:p>
    <w:p w14:paraId="15D9BCF3" w14:textId="77777777" w:rsidR="00DB116A" w:rsidRPr="00274D3B" w:rsidRDefault="00DB116A" w:rsidP="00DB116A">
      <w:pPr>
        <w:pStyle w:val="a6"/>
        <w:spacing w:after="0"/>
        <w:ind w:left="0" w:firstLine="709"/>
        <w:jc w:val="both"/>
        <w:rPr>
          <w:rFonts w:ascii="Times New Roman" w:hAnsi="Times New Roman"/>
          <w:sz w:val="24"/>
          <w:szCs w:val="24"/>
          <w:lang w:val="ru-RU"/>
        </w:rPr>
      </w:pPr>
    </w:p>
    <w:p w14:paraId="5D326C26" w14:textId="77777777" w:rsidR="00DB116A" w:rsidRPr="00207111" w:rsidRDefault="00DB116A" w:rsidP="00DB116A">
      <w:pPr>
        <w:pStyle w:val="1"/>
        <w:jc w:val="both"/>
        <w:rPr>
          <w:szCs w:val="24"/>
          <w:lang w:val="ru-RU"/>
        </w:rPr>
      </w:pPr>
      <w:bookmarkStart w:id="53" w:name="_Toc65592510"/>
      <w:r w:rsidRPr="00207111">
        <w:rPr>
          <w:szCs w:val="24"/>
          <w:lang w:val="ru-RU"/>
        </w:rPr>
        <w:t>1.</w:t>
      </w:r>
      <w:r w:rsidRPr="00207111">
        <w:rPr>
          <w:bCs w:val="0"/>
          <w:szCs w:val="24"/>
          <w:lang w:val="ru-RU"/>
        </w:rPr>
        <w:t>5</w:t>
      </w:r>
      <w:r w:rsidRPr="00207111">
        <w:rPr>
          <w:szCs w:val="24"/>
          <w:lang w:val="ru-RU"/>
        </w:rPr>
        <w:t>.3. Значения расчетной тепловой нагрузки при расчётных температурах наружного воздуха в зонах действия источника тепловой энергии</w:t>
      </w:r>
      <w:bookmarkEnd w:id="53"/>
    </w:p>
    <w:p w14:paraId="726BDEA5" w14:textId="77777777" w:rsidR="00DB116A" w:rsidRPr="00207111" w:rsidRDefault="00DB116A" w:rsidP="00DB116A">
      <w:pPr>
        <w:widowControl w:val="0"/>
        <w:autoSpaceDE w:val="0"/>
        <w:autoSpaceDN w:val="0"/>
        <w:adjustRightInd w:val="0"/>
        <w:spacing w:after="0" w:line="332" w:lineRule="exact"/>
        <w:jc w:val="both"/>
        <w:rPr>
          <w:rFonts w:ascii="Times New Roman" w:hAnsi="Times New Roman"/>
          <w:sz w:val="24"/>
          <w:szCs w:val="24"/>
          <w:lang w:val="ru-RU"/>
        </w:rPr>
      </w:pPr>
    </w:p>
    <w:p w14:paraId="2F494EE9" w14:textId="54F93036" w:rsidR="00F16329" w:rsidRDefault="00DB116A" w:rsidP="009019BB">
      <w:pPr>
        <w:widowControl w:val="0"/>
        <w:overflowPunct w:val="0"/>
        <w:autoSpaceDE w:val="0"/>
        <w:autoSpaceDN w:val="0"/>
        <w:adjustRightInd w:val="0"/>
        <w:spacing w:after="0"/>
        <w:ind w:right="20" w:firstLine="709"/>
        <w:jc w:val="both"/>
        <w:rPr>
          <w:rFonts w:ascii="Times New Roman" w:hAnsi="Times New Roman"/>
          <w:sz w:val="24"/>
          <w:szCs w:val="23"/>
          <w:lang w:val="ru-RU"/>
        </w:rPr>
      </w:pPr>
      <w:r w:rsidRPr="00207111">
        <w:rPr>
          <w:rFonts w:ascii="Times New Roman" w:hAnsi="Times New Roman"/>
          <w:sz w:val="24"/>
          <w:szCs w:val="24"/>
          <w:lang w:val="ru-RU"/>
        </w:rPr>
        <w:t>Общая расчётная тепловая нагрузка потребителей</w:t>
      </w:r>
      <w:r w:rsidR="00C550C1">
        <w:rPr>
          <w:rFonts w:ascii="Times New Roman" w:hAnsi="Times New Roman"/>
          <w:sz w:val="24"/>
          <w:szCs w:val="24"/>
          <w:lang w:val="ru-RU"/>
        </w:rPr>
        <w:t>,</w:t>
      </w:r>
      <w:r w:rsidRPr="00207111">
        <w:rPr>
          <w:rFonts w:ascii="Times New Roman" w:hAnsi="Times New Roman"/>
          <w:sz w:val="24"/>
          <w:szCs w:val="24"/>
          <w:lang w:val="ru-RU"/>
        </w:rPr>
        <w:t xml:space="preserve"> присоединенная к котельн</w:t>
      </w:r>
      <w:r w:rsidR="005C5440" w:rsidRPr="00207111">
        <w:rPr>
          <w:rFonts w:ascii="Times New Roman" w:hAnsi="Times New Roman"/>
          <w:sz w:val="24"/>
          <w:szCs w:val="24"/>
          <w:lang w:val="ru-RU"/>
        </w:rPr>
        <w:t>ым</w:t>
      </w:r>
      <w:r w:rsidRPr="00207111">
        <w:rPr>
          <w:rFonts w:ascii="Times New Roman" w:hAnsi="Times New Roman"/>
          <w:sz w:val="24"/>
          <w:szCs w:val="24"/>
          <w:lang w:val="ru-RU"/>
        </w:rPr>
        <w:t xml:space="preserve"> </w:t>
      </w:r>
      <w:r w:rsidR="00311324">
        <w:rPr>
          <w:rFonts w:ascii="Times New Roman" w:hAnsi="Times New Roman"/>
          <w:sz w:val="24"/>
          <w:szCs w:val="24"/>
          <w:lang w:val="ru-RU"/>
        </w:rPr>
        <w:t>МП Зубово-Полянского муниципального района «ТС»</w:t>
      </w:r>
      <w:r w:rsidR="00D3420E">
        <w:rPr>
          <w:rFonts w:ascii="Times New Roman" w:hAnsi="Times New Roman"/>
          <w:sz w:val="24"/>
          <w:szCs w:val="24"/>
          <w:lang w:val="ru-RU"/>
        </w:rPr>
        <w:t xml:space="preserve"> </w:t>
      </w:r>
      <w:r w:rsidR="00207111">
        <w:rPr>
          <w:rFonts w:ascii="Times New Roman" w:hAnsi="Times New Roman"/>
          <w:iCs/>
          <w:color w:val="000000"/>
          <w:sz w:val="24"/>
          <w:szCs w:val="21"/>
          <w:lang w:val="ru-RU"/>
        </w:rPr>
        <w:t>в</w:t>
      </w:r>
      <w:r w:rsidR="009A7936" w:rsidRPr="00207111">
        <w:rPr>
          <w:rFonts w:ascii="Times New Roman" w:hAnsi="Times New Roman"/>
          <w:sz w:val="24"/>
          <w:szCs w:val="24"/>
          <w:lang w:val="ru-RU"/>
        </w:rPr>
        <w:t xml:space="preserve"> </w:t>
      </w:r>
      <w:r w:rsidR="00885403">
        <w:rPr>
          <w:rFonts w:ascii="Times New Roman" w:hAnsi="Times New Roman"/>
          <w:sz w:val="24"/>
          <w:szCs w:val="24"/>
          <w:lang w:val="ru-RU"/>
        </w:rPr>
        <w:t>Явасском городском поселении</w:t>
      </w:r>
      <w:r w:rsidR="00C550C1">
        <w:rPr>
          <w:rFonts w:ascii="Times New Roman" w:hAnsi="Times New Roman"/>
          <w:sz w:val="24"/>
          <w:szCs w:val="24"/>
          <w:lang w:val="ru-RU"/>
        </w:rPr>
        <w:t>,</w:t>
      </w:r>
      <w:r w:rsidR="005A24E7" w:rsidRPr="00207111">
        <w:rPr>
          <w:rFonts w:ascii="Times New Roman" w:hAnsi="Times New Roman"/>
          <w:sz w:val="24"/>
          <w:szCs w:val="24"/>
          <w:lang w:val="ru-RU"/>
        </w:rPr>
        <w:t xml:space="preserve"> </w:t>
      </w:r>
      <w:r w:rsidRPr="00207111">
        <w:rPr>
          <w:rFonts w:ascii="Times New Roman" w:hAnsi="Times New Roman"/>
          <w:sz w:val="24"/>
          <w:szCs w:val="24"/>
          <w:lang w:val="ru-RU"/>
        </w:rPr>
        <w:t xml:space="preserve">по состоянию на </w:t>
      </w:r>
      <w:r w:rsidR="008F6086">
        <w:rPr>
          <w:rFonts w:ascii="Times New Roman" w:hAnsi="Times New Roman"/>
          <w:sz w:val="24"/>
          <w:szCs w:val="24"/>
          <w:lang w:val="ru-RU"/>
        </w:rPr>
        <w:t>2020</w:t>
      </w:r>
      <w:r w:rsidRPr="00207111">
        <w:rPr>
          <w:rFonts w:ascii="Times New Roman" w:hAnsi="Times New Roman"/>
          <w:sz w:val="24"/>
          <w:szCs w:val="24"/>
          <w:lang w:val="ru-RU"/>
        </w:rPr>
        <w:t xml:space="preserve"> г. составляет </w:t>
      </w:r>
      <w:r w:rsidR="008F6086">
        <w:rPr>
          <w:rFonts w:ascii="Times New Roman" w:hAnsi="Times New Roman"/>
          <w:sz w:val="24"/>
          <w:szCs w:val="24"/>
          <w:lang w:val="ru-RU"/>
        </w:rPr>
        <w:t>12,036</w:t>
      </w:r>
      <w:r w:rsidRPr="00207111">
        <w:rPr>
          <w:rFonts w:ascii="Times New Roman" w:hAnsi="Times New Roman"/>
          <w:sz w:val="24"/>
          <w:szCs w:val="24"/>
          <w:lang w:val="ru-RU"/>
        </w:rPr>
        <w:t xml:space="preserve"> Гкал/ч. </w:t>
      </w:r>
      <w:r w:rsidRPr="00207111">
        <w:rPr>
          <w:rFonts w:ascii="Times New Roman" w:hAnsi="Times New Roman"/>
          <w:sz w:val="24"/>
          <w:szCs w:val="23"/>
          <w:lang w:val="ru-RU"/>
        </w:rPr>
        <w:t>Расчетная тепловая нагрузка и теплопотребление жилых и общественных зданий</w:t>
      </w:r>
      <w:r w:rsidR="00B151BD">
        <w:rPr>
          <w:rFonts w:ascii="Times New Roman" w:hAnsi="Times New Roman"/>
          <w:sz w:val="24"/>
          <w:lang w:val="ru-RU"/>
        </w:rPr>
        <w:t xml:space="preserve"> представлено в </w:t>
      </w:r>
      <w:r w:rsidR="00B151BD" w:rsidRPr="00C550C1">
        <w:rPr>
          <w:rFonts w:ascii="Times New Roman" w:hAnsi="Times New Roman"/>
          <w:sz w:val="24"/>
          <w:lang w:val="ru-RU"/>
        </w:rPr>
        <w:t xml:space="preserve">таблице </w:t>
      </w:r>
      <w:r w:rsidR="00BC7029" w:rsidRPr="00C550C1">
        <w:rPr>
          <w:rFonts w:ascii="Times New Roman" w:hAnsi="Times New Roman"/>
          <w:sz w:val="24"/>
          <w:lang w:val="ru-RU"/>
        </w:rPr>
        <w:t>1.2</w:t>
      </w:r>
      <w:r w:rsidR="00C85BB2">
        <w:rPr>
          <w:rFonts w:ascii="Times New Roman" w:hAnsi="Times New Roman"/>
          <w:sz w:val="24"/>
          <w:lang w:val="ru-RU"/>
        </w:rPr>
        <w:t>7</w:t>
      </w:r>
      <w:r w:rsidR="00B151BD">
        <w:rPr>
          <w:rFonts w:ascii="Times New Roman" w:hAnsi="Times New Roman"/>
          <w:sz w:val="24"/>
          <w:lang w:val="ru-RU"/>
        </w:rPr>
        <w:t>.</w:t>
      </w:r>
    </w:p>
    <w:p w14:paraId="2A651AEF" w14:textId="5DD14A20" w:rsidR="00F16329" w:rsidRDefault="00F16329" w:rsidP="00D276A5">
      <w:pPr>
        <w:jc w:val="both"/>
        <w:rPr>
          <w:rFonts w:ascii="Times New Roman" w:hAnsi="Times New Roman"/>
          <w:sz w:val="24"/>
          <w:szCs w:val="23"/>
          <w:lang w:val="ru-RU"/>
        </w:rPr>
      </w:pPr>
    </w:p>
    <w:p w14:paraId="41158584" w14:textId="77777777" w:rsidR="00063442" w:rsidRDefault="00063442" w:rsidP="00D276A5">
      <w:pPr>
        <w:jc w:val="both"/>
        <w:rPr>
          <w:rFonts w:ascii="Times New Roman" w:hAnsi="Times New Roman"/>
          <w:sz w:val="24"/>
          <w:szCs w:val="23"/>
          <w:lang w:val="ru-RU"/>
        </w:rPr>
      </w:pPr>
    </w:p>
    <w:p w14:paraId="03C717F2" w14:textId="77777777" w:rsidR="00E07637" w:rsidRDefault="00E07637" w:rsidP="00D276A5">
      <w:pPr>
        <w:jc w:val="both"/>
        <w:rPr>
          <w:rFonts w:ascii="Times New Roman" w:hAnsi="Times New Roman"/>
          <w:sz w:val="24"/>
          <w:szCs w:val="23"/>
          <w:lang w:val="ru-RU"/>
        </w:rPr>
      </w:pPr>
    </w:p>
    <w:p w14:paraId="07EE5F95" w14:textId="77777777" w:rsidR="00DB116A" w:rsidRPr="00D3420E" w:rsidRDefault="00DB116A" w:rsidP="00D276A5">
      <w:pPr>
        <w:jc w:val="both"/>
        <w:rPr>
          <w:rFonts w:ascii="Times New Roman" w:hAnsi="Times New Roman"/>
          <w:sz w:val="24"/>
          <w:szCs w:val="23"/>
          <w:lang w:val="ru-RU"/>
        </w:rPr>
      </w:pPr>
      <w:r w:rsidRPr="008E27ED">
        <w:rPr>
          <w:rFonts w:ascii="Times New Roman" w:hAnsi="Times New Roman"/>
          <w:sz w:val="24"/>
          <w:szCs w:val="23"/>
          <w:lang w:val="ru-RU"/>
        </w:rPr>
        <w:lastRenderedPageBreak/>
        <w:t xml:space="preserve">Таблица </w:t>
      </w:r>
      <w:r w:rsidR="00BC7029" w:rsidRPr="008E27ED">
        <w:rPr>
          <w:rFonts w:ascii="Times New Roman" w:hAnsi="Times New Roman"/>
          <w:sz w:val="24"/>
          <w:szCs w:val="23"/>
          <w:lang w:val="ru-RU"/>
        </w:rPr>
        <w:t>1.2</w:t>
      </w:r>
      <w:r w:rsidR="00C85BB2">
        <w:rPr>
          <w:rFonts w:ascii="Times New Roman" w:hAnsi="Times New Roman"/>
          <w:sz w:val="24"/>
          <w:szCs w:val="23"/>
          <w:lang w:val="ru-RU"/>
        </w:rPr>
        <w:t>7</w:t>
      </w:r>
      <w:r w:rsidRPr="008E27ED">
        <w:rPr>
          <w:rFonts w:ascii="Times New Roman" w:hAnsi="Times New Roman"/>
          <w:sz w:val="24"/>
          <w:szCs w:val="23"/>
          <w:lang w:val="ru-RU"/>
        </w:rPr>
        <w:t xml:space="preserve">. – </w:t>
      </w:r>
      <w:r w:rsidRPr="0009445E">
        <w:rPr>
          <w:rFonts w:ascii="Times New Roman" w:hAnsi="Times New Roman"/>
          <w:sz w:val="24"/>
          <w:szCs w:val="23"/>
          <w:lang w:val="ru-RU"/>
        </w:rPr>
        <w:t>Расчетная тепловая нагрузка и теплопотребление жилых и общественных зданий СЦТ от котельн</w:t>
      </w:r>
      <w:r w:rsidR="007F3093" w:rsidRPr="0009445E">
        <w:rPr>
          <w:rFonts w:ascii="Times New Roman" w:hAnsi="Times New Roman"/>
          <w:sz w:val="24"/>
          <w:szCs w:val="23"/>
          <w:lang w:val="ru-RU"/>
        </w:rPr>
        <w:t>ых</w:t>
      </w:r>
      <w:r w:rsidR="00065D8A" w:rsidRPr="0009445E">
        <w:rPr>
          <w:rFonts w:ascii="Times New Roman" w:hAnsi="Times New Roman"/>
          <w:sz w:val="24"/>
          <w:szCs w:val="23"/>
          <w:lang w:val="ru-RU"/>
        </w:rPr>
        <w:t>.</w:t>
      </w:r>
      <w:r w:rsidR="007F3093">
        <w:rPr>
          <w:rFonts w:ascii="Times New Roman" w:hAnsi="Times New Roman"/>
          <w:sz w:val="24"/>
          <w:szCs w:val="23"/>
          <w:lang w:val="ru-RU"/>
        </w:rPr>
        <w:t xml:space="preserve">  </w:t>
      </w:r>
      <w:r w:rsidR="00DE5203" w:rsidRPr="007402F9">
        <w:rPr>
          <w:rFonts w:ascii="Times New Roman" w:hAnsi="Times New Roman"/>
          <w:sz w:val="24"/>
          <w:szCs w:val="23"/>
          <w:lang w:val="ru-RU"/>
        </w:rPr>
        <w:t xml:space="preserve">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3597"/>
        <w:gridCol w:w="1930"/>
        <w:gridCol w:w="1784"/>
        <w:gridCol w:w="1636"/>
      </w:tblGrid>
      <w:tr w:rsidR="000B12A2" w:rsidRPr="000B12A2" w14:paraId="5CB0AE13" w14:textId="77777777" w:rsidTr="0096302F">
        <w:trPr>
          <w:trHeight w:val="977"/>
        </w:trPr>
        <w:tc>
          <w:tcPr>
            <w:tcW w:w="1005" w:type="dxa"/>
            <w:shd w:val="clear" w:color="auto" w:fill="auto"/>
            <w:noWrap/>
            <w:vAlign w:val="center"/>
            <w:hideMark/>
          </w:tcPr>
          <w:p w14:paraId="3FCBDE26"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 п/п</w:t>
            </w:r>
          </w:p>
        </w:tc>
        <w:tc>
          <w:tcPr>
            <w:tcW w:w="3597" w:type="dxa"/>
            <w:shd w:val="clear" w:color="auto" w:fill="auto"/>
            <w:vAlign w:val="center"/>
            <w:hideMark/>
          </w:tcPr>
          <w:p w14:paraId="0B161B3E"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Наименование потребителя</w:t>
            </w:r>
          </w:p>
        </w:tc>
        <w:tc>
          <w:tcPr>
            <w:tcW w:w="1930" w:type="dxa"/>
            <w:shd w:val="clear" w:color="auto" w:fill="auto"/>
            <w:vAlign w:val="center"/>
            <w:hideMark/>
          </w:tcPr>
          <w:p w14:paraId="6A1FDF48"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Максимально-часовая нагрузка на отопление Гкал/час</w:t>
            </w:r>
          </w:p>
        </w:tc>
        <w:tc>
          <w:tcPr>
            <w:tcW w:w="1784" w:type="dxa"/>
            <w:shd w:val="clear" w:color="auto" w:fill="auto"/>
            <w:vAlign w:val="center"/>
            <w:hideMark/>
          </w:tcPr>
          <w:p w14:paraId="63C5AB1D"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Максимально-часовая нагрузка на гвс Гкал/час</w:t>
            </w:r>
          </w:p>
        </w:tc>
        <w:tc>
          <w:tcPr>
            <w:tcW w:w="1636" w:type="dxa"/>
            <w:shd w:val="clear" w:color="auto" w:fill="auto"/>
            <w:noWrap/>
            <w:vAlign w:val="center"/>
            <w:hideMark/>
          </w:tcPr>
          <w:p w14:paraId="31426F32"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Этажность</w:t>
            </w:r>
          </w:p>
        </w:tc>
      </w:tr>
      <w:tr w:rsidR="007F3093" w:rsidRPr="00032E70" w14:paraId="4ED0832D" w14:textId="77777777" w:rsidTr="0096302F">
        <w:trPr>
          <w:trHeight w:val="255"/>
        </w:trPr>
        <w:tc>
          <w:tcPr>
            <w:tcW w:w="9952" w:type="dxa"/>
            <w:gridSpan w:val="5"/>
            <w:shd w:val="clear" w:color="auto" w:fill="auto"/>
            <w:noWrap/>
            <w:vAlign w:val="bottom"/>
          </w:tcPr>
          <w:p w14:paraId="0112F1BD" w14:textId="77777777" w:rsidR="007F3093" w:rsidRPr="00032E70" w:rsidRDefault="007F3093" w:rsidP="00E07637">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Котельная </w:t>
            </w:r>
            <w:r w:rsidR="00EB476F" w:rsidRPr="00032E70">
              <w:rPr>
                <w:rFonts w:ascii="Times New Roman" w:hAnsi="Times New Roman"/>
                <w:sz w:val="20"/>
                <w:szCs w:val="20"/>
                <w:lang w:val="ru-RU" w:eastAsia="ru-RU"/>
              </w:rPr>
              <w:t>№1, г. п. Явас</w:t>
            </w:r>
          </w:p>
        </w:tc>
      </w:tr>
      <w:tr w:rsidR="005D4F8E" w:rsidRPr="00032E70" w14:paraId="38C9BB98" w14:textId="77777777" w:rsidTr="0096302F">
        <w:trPr>
          <w:trHeight w:val="255"/>
        </w:trPr>
        <w:tc>
          <w:tcPr>
            <w:tcW w:w="1005" w:type="dxa"/>
            <w:shd w:val="clear" w:color="auto" w:fill="auto"/>
            <w:noWrap/>
            <w:vAlign w:val="center"/>
            <w:hideMark/>
          </w:tcPr>
          <w:p w14:paraId="304532E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noWrap/>
            <w:vAlign w:val="bottom"/>
          </w:tcPr>
          <w:p w14:paraId="69BFDB1B" w14:textId="5FDD9CC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44</w:t>
            </w:r>
          </w:p>
        </w:tc>
        <w:tc>
          <w:tcPr>
            <w:tcW w:w="1930" w:type="dxa"/>
            <w:shd w:val="clear" w:color="auto" w:fill="FFFFFF"/>
            <w:noWrap/>
            <w:vAlign w:val="bottom"/>
          </w:tcPr>
          <w:p w14:paraId="00458450" w14:textId="4F498B30"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0,052</w:t>
            </w:r>
          </w:p>
        </w:tc>
        <w:tc>
          <w:tcPr>
            <w:tcW w:w="1784" w:type="dxa"/>
            <w:shd w:val="clear" w:color="auto" w:fill="auto"/>
            <w:noWrap/>
            <w:vAlign w:val="bottom"/>
          </w:tcPr>
          <w:p w14:paraId="05F19AF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20D2245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0A50A38" w14:textId="77777777" w:rsidTr="0096302F">
        <w:trPr>
          <w:trHeight w:val="255"/>
        </w:trPr>
        <w:tc>
          <w:tcPr>
            <w:tcW w:w="1005" w:type="dxa"/>
            <w:shd w:val="clear" w:color="auto" w:fill="auto"/>
            <w:noWrap/>
            <w:vAlign w:val="center"/>
            <w:hideMark/>
          </w:tcPr>
          <w:p w14:paraId="2E2E858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noWrap/>
            <w:vAlign w:val="bottom"/>
          </w:tcPr>
          <w:p w14:paraId="49C58354" w14:textId="3A87496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7</w:t>
            </w:r>
          </w:p>
        </w:tc>
        <w:tc>
          <w:tcPr>
            <w:tcW w:w="1930" w:type="dxa"/>
            <w:shd w:val="clear" w:color="auto" w:fill="FFFFFF"/>
            <w:noWrap/>
            <w:vAlign w:val="bottom"/>
          </w:tcPr>
          <w:p w14:paraId="394C0DF3" w14:textId="2B28256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0,066</w:t>
            </w:r>
          </w:p>
        </w:tc>
        <w:tc>
          <w:tcPr>
            <w:tcW w:w="1784" w:type="dxa"/>
            <w:shd w:val="clear" w:color="auto" w:fill="auto"/>
            <w:noWrap/>
          </w:tcPr>
          <w:p w14:paraId="35BFF45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200DE8B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8533DF2" w14:textId="77777777" w:rsidTr="0096302F">
        <w:trPr>
          <w:trHeight w:val="255"/>
        </w:trPr>
        <w:tc>
          <w:tcPr>
            <w:tcW w:w="1005" w:type="dxa"/>
            <w:shd w:val="clear" w:color="auto" w:fill="auto"/>
            <w:noWrap/>
            <w:vAlign w:val="center"/>
            <w:hideMark/>
          </w:tcPr>
          <w:p w14:paraId="6685F57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noWrap/>
            <w:vAlign w:val="bottom"/>
          </w:tcPr>
          <w:p w14:paraId="3C269805" w14:textId="7ED2E71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Здание управления</w:t>
            </w:r>
          </w:p>
        </w:tc>
        <w:tc>
          <w:tcPr>
            <w:tcW w:w="1930" w:type="dxa"/>
            <w:shd w:val="clear" w:color="auto" w:fill="FFFFFF"/>
            <w:noWrap/>
            <w:vAlign w:val="bottom"/>
          </w:tcPr>
          <w:p w14:paraId="2FA2BDBA" w14:textId="73AB911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0,041</w:t>
            </w:r>
          </w:p>
        </w:tc>
        <w:tc>
          <w:tcPr>
            <w:tcW w:w="1784" w:type="dxa"/>
            <w:shd w:val="clear" w:color="auto" w:fill="auto"/>
            <w:noWrap/>
          </w:tcPr>
          <w:p w14:paraId="11554E1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0A22AD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1366723" w14:textId="77777777" w:rsidTr="0096302F">
        <w:trPr>
          <w:trHeight w:val="255"/>
        </w:trPr>
        <w:tc>
          <w:tcPr>
            <w:tcW w:w="1005" w:type="dxa"/>
            <w:shd w:val="clear" w:color="auto" w:fill="auto"/>
            <w:noWrap/>
            <w:vAlign w:val="center"/>
            <w:hideMark/>
          </w:tcPr>
          <w:p w14:paraId="6C7C48B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noWrap/>
            <w:vAlign w:val="bottom"/>
          </w:tcPr>
          <w:p w14:paraId="76FDE86B" w14:textId="7BBDD2A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2</w:t>
            </w:r>
          </w:p>
        </w:tc>
        <w:tc>
          <w:tcPr>
            <w:tcW w:w="1930" w:type="dxa"/>
            <w:shd w:val="clear" w:color="auto" w:fill="FFFFFF"/>
            <w:noWrap/>
            <w:vAlign w:val="bottom"/>
          </w:tcPr>
          <w:p w14:paraId="05CA5892" w14:textId="036EE2E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0,067</w:t>
            </w:r>
          </w:p>
        </w:tc>
        <w:tc>
          <w:tcPr>
            <w:tcW w:w="1784" w:type="dxa"/>
            <w:shd w:val="clear" w:color="auto" w:fill="auto"/>
            <w:noWrap/>
          </w:tcPr>
          <w:p w14:paraId="3EB48AB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2F3A78B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154F84B" w14:textId="77777777" w:rsidTr="0096302F">
        <w:trPr>
          <w:trHeight w:val="255"/>
        </w:trPr>
        <w:tc>
          <w:tcPr>
            <w:tcW w:w="1005" w:type="dxa"/>
            <w:shd w:val="clear" w:color="auto" w:fill="auto"/>
            <w:noWrap/>
            <w:vAlign w:val="center"/>
            <w:hideMark/>
          </w:tcPr>
          <w:p w14:paraId="4F1F955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noWrap/>
            <w:vAlign w:val="bottom"/>
          </w:tcPr>
          <w:p w14:paraId="09AFF19C" w14:textId="2BC1DD40"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11</w:t>
            </w:r>
          </w:p>
        </w:tc>
        <w:tc>
          <w:tcPr>
            <w:tcW w:w="1930" w:type="dxa"/>
            <w:shd w:val="clear" w:color="auto" w:fill="FFFFFF"/>
            <w:noWrap/>
            <w:vAlign w:val="bottom"/>
          </w:tcPr>
          <w:p w14:paraId="3DD4B574" w14:textId="45C1E46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0,055</w:t>
            </w:r>
          </w:p>
        </w:tc>
        <w:tc>
          <w:tcPr>
            <w:tcW w:w="1784" w:type="dxa"/>
            <w:shd w:val="clear" w:color="auto" w:fill="auto"/>
            <w:noWrap/>
          </w:tcPr>
          <w:p w14:paraId="2441FD6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2A43A1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6BB5945" w14:textId="77777777" w:rsidTr="0096302F">
        <w:trPr>
          <w:trHeight w:val="255"/>
        </w:trPr>
        <w:tc>
          <w:tcPr>
            <w:tcW w:w="1005" w:type="dxa"/>
            <w:shd w:val="clear" w:color="auto" w:fill="auto"/>
            <w:noWrap/>
            <w:vAlign w:val="center"/>
            <w:hideMark/>
          </w:tcPr>
          <w:p w14:paraId="73C625B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noWrap/>
            <w:vAlign w:val="bottom"/>
          </w:tcPr>
          <w:p w14:paraId="13A1E0D5" w14:textId="20E7A95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20</w:t>
            </w:r>
          </w:p>
        </w:tc>
        <w:tc>
          <w:tcPr>
            <w:tcW w:w="1930" w:type="dxa"/>
            <w:shd w:val="clear" w:color="auto" w:fill="FFFFFF"/>
            <w:noWrap/>
            <w:vAlign w:val="bottom"/>
          </w:tcPr>
          <w:p w14:paraId="443B0EE4" w14:textId="4FE8955E"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0,043</w:t>
            </w:r>
          </w:p>
        </w:tc>
        <w:tc>
          <w:tcPr>
            <w:tcW w:w="1784" w:type="dxa"/>
            <w:shd w:val="clear" w:color="auto" w:fill="auto"/>
            <w:noWrap/>
          </w:tcPr>
          <w:p w14:paraId="28B70D8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18FDA6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AA4BB59" w14:textId="77777777" w:rsidTr="0096302F">
        <w:trPr>
          <w:trHeight w:val="255"/>
        </w:trPr>
        <w:tc>
          <w:tcPr>
            <w:tcW w:w="1005" w:type="dxa"/>
            <w:shd w:val="clear" w:color="auto" w:fill="auto"/>
            <w:noWrap/>
            <w:vAlign w:val="center"/>
            <w:hideMark/>
          </w:tcPr>
          <w:p w14:paraId="6C5C857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noWrap/>
            <w:vAlign w:val="bottom"/>
          </w:tcPr>
          <w:p w14:paraId="3478A7BB" w14:textId="6BC4758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Общежитие (Косарева16)</w:t>
            </w:r>
          </w:p>
        </w:tc>
        <w:tc>
          <w:tcPr>
            <w:tcW w:w="1930" w:type="dxa"/>
            <w:shd w:val="clear" w:color="auto" w:fill="FFFFFF"/>
            <w:noWrap/>
            <w:vAlign w:val="bottom"/>
          </w:tcPr>
          <w:p w14:paraId="13C77CB0" w14:textId="13E8168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0,014</w:t>
            </w:r>
          </w:p>
        </w:tc>
        <w:tc>
          <w:tcPr>
            <w:tcW w:w="1784" w:type="dxa"/>
            <w:shd w:val="clear" w:color="auto" w:fill="auto"/>
            <w:noWrap/>
          </w:tcPr>
          <w:p w14:paraId="670737E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AF8ECE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3231E63" w14:textId="77777777" w:rsidTr="0096302F">
        <w:trPr>
          <w:trHeight w:val="255"/>
        </w:trPr>
        <w:tc>
          <w:tcPr>
            <w:tcW w:w="1005" w:type="dxa"/>
            <w:shd w:val="clear" w:color="auto" w:fill="auto"/>
            <w:noWrap/>
            <w:vAlign w:val="center"/>
            <w:hideMark/>
          </w:tcPr>
          <w:p w14:paraId="7CB41AF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noWrap/>
            <w:vAlign w:val="bottom"/>
          </w:tcPr>
          <w:p w14:paraId="247BB3E7" w14:textId="74BD3E6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Косарева 14 (адм.зд №3)</w:t>
            </w:r>
          </w:p>
        </w:tc>
        <w:tc>
          <w:tcPr>
            <w:tcW w:w="1930" w:type="dxa"/>
            <w:shd w:val="clear" w:color="auto" w:fill="FFFFFF"/>
            <w:noWrap/>
            <w:vAlign w:val="bottom"/>
          </w:tcPr>
          <w:p w14:paraId="38B158B2" w14:textId="1D244998"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0,031</w:t>
            </w:r>
          </w:p>
        </w:tc>
        <w:tc>
          <w:tcPr>
            <w:tcW w:w="1784" w:type="dxa"/>
            <w:shd w:val="clear" w:color="auto" w:fill="auto"/>
            <w:noWrap/>
          </w:tcPr>
          <w:p w14:paraId="06A46BD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6CCA2CB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BFF11C9" w14:textId="77777777" w:rsidTr="0096302F">
        <w:trPr>
          <w:trHeight w:val="255"/>
        </w:trPr>
        <w:tc>
          <w:tcPr>
            <w:tcW w:w="1005" w:type="dxa"/>
            <w:shd w:val="clear" w:color="auto" w:fill="auto"/>
            <w:noWrap/>
            <w:vAlign w:val="center"/>
            <w:hideMark/>
          </w:tcPr>
          <w:p w14:paraId="155179A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noWrap/>
            <w:vAlign w:val="bottom"/>
          </w:tcPr>
          <w:p w14:paraId="71B40222" w14:textId="30D7F9D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32</w:t>
            </w:r>
          </w:p>
        </w:tc>
        <w:tc>
          <w:tcPr>
            <w:tcW w:w="1930" w:type="dxa"/>
            <w:shd w:val="clear" w:color="auto" w:fill="FFFFFF"/>
            <w:noWrap/>
            <w:vAlign w:val="bottom"/>
          </w:tcPr>
          <w:p w14:paraId="21C2BABB" w14:textId="616314F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0,054</w:t>
            </w:r>
          </w:p>
        </w:tc>
        <w:tc>
          <w:tcPr>
            <w:tcW w:w="1784" w:type="dxa"/>
            <w:shd w:val="clear" w:color="auto" w:fill="auto"/>
            <w:noWrap/>
          </w:tcPr>
          <w:p w14:paraId="46824C7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FBC0B0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9325AA1" w14:textId="77777777" w:rsidTr="0096302F">
        <w:trPr>
          <w:trHeight w:val="255"/>
        </w:trPr>
        <w:tc>
          <w:tcPr>
            <w:tcW w:w="1005" w:type="dxa"/>
            <w:shd w:val="clear" w:color="auto" w:fill="auto"/>
            <w:noWrap/>
            <w:vAlign w:val="center"/>
            <w:hideMark/>
          </w:tcPr>
          <w:p w14:paraId="435A1F7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noWrap/>
            <w:vAlign w:val="bottom"/>
          </w:tcPr>
          <w:p w14:paraId="7376E595" w14:textId="5B7E958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36</w:t>
            </w:r>
          </w:p>
        </w:tc>
        <w:tc>
          <w:tcPr>
            <w:tcW w:w="1930" w:type="dxa"/>
            <w:noWrap/>
            <w:vAlign w:val="bottom"/>
          </w:tcPr>
          <w:p w14:paraId="335289E7" w14:textId="7DADBF9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0,034</w:t>
            </w:r>
          </w:p>
        </w:tc>
        <w:tc>
          <w:tcPr>
            <w:tcW w:w="1784" w:type="dxa"/>
            <w:shd w:val="clear" w:color="auto" w:fill="auto"/>
            <w:noWrap/>
          </w:tcPr>
          <w:p w14:paraId="008137A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784138F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872CDD5" w14:textId="77777777" w:rsidTr="0096302F">
        <w:trPr>
          <w:trHeight w:val="255"/>
        </w:trPr>
        <w:tc>
          <w:tcPr>
            <w:tcW w:w="1005" w:type="dxa"/>
            <w:shd w:val="clear" w:color="auto" w:fill="auto"/>
            <w:noWrap/>
            <w:vAlign w:val="center"/>
            <w:hideMark/>
          </w:tcPr>
          <w:p w14:paraId="1BCBB93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noWrap/>
            <w:vAlign w:val="bottom"/>
          </w:tcPr>
          <w:p w14:paraId="718D4E04" w14:textId="63082A1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34</w:t>
            </w:r>
          </w:p>
        </w:tc>
        <w:tc>
          <w:tcPr>
            <w:tcW w:w="1930" w:type="dxa"/>
            <w:shd w:val="clear" w:color="auto" w:fill="FFFFFF"/>
            <w:noWrap/>
            <w:vAlign w:val="bottom"/>
          </w:tcPr>
          <w:p w14:paraId="54F6E3E4" w14:textId="642A09D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0,041</w:t>
            </w:r>
          </w:p>
        </w:tc>
        <w:tc>
          <w:tcPr>
            <w:tcW w:w="1784" w:type="dxa"/>
            <w:shd w:val="clear" w:color="auto" w:fill="auto"/>
            <w:noWrap/>
          </w:tcPr>
          <w:p w14:paraId="1E91862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4FD48EB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E227EA9" w14:textId="77777777" w:rsidTr="0096302F">
        <w:trPr>
          <w:trHeight w:val="255"/>
        </w:trPr>
        <w:tc>
          <w:tcPr>
            <w:tcW w:w="1005" w:type="dxa"/>
            <w:shd w:val="clear" w:color="auto" w:fill="auto"/>
            <w:noWrap/>
            <w:vAlign w:val="center"/>
            <w:hideMark/>
          </w:tcPr>
          <w:p w14:paraId="574F1A5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noWrap/>
            <w:vAlign w:val="bottom"/>
          </w:tcPr>
          <w:p w14:paraId="10B1D9F7" w14:textId="5FF3AE6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Советская 13</w:t>
            </w:r>
          </w:p>
        </w:tc>
        <w:tc>
          <w:tcPr>
            <w:tcW w:w="1930" w:type="dxa"/>
            <w:shd w:val="clear" w:color="auto" w:fill="FFFFFF"/>
            <w:noWrap/>
            <w:vAlign w:val="bottom"/>
          </w:tcPr>
          <w:p w14:paraId="12039D38" w14:textId="22AD996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0,045</w:t>
            </w:r>
          </w:p>
        </w:tc>
        <w:tc>
          <w:tcPr>
            <w:tcW w:w="1784" w:type="dxa"/>
            <w:shd w:val="clear" w:color="auto" w:fill="auto"/>
            <w:noWrap/>
          </w:tcPr>
          <w:p w14:paraId="2FB3219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61BA8A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9484135" w14:textId="77777777" w:rsidTr="0096302F">
        <w:trPr>
          <w:trHeight w:val="255"/>
        </w:trPr>
        <w:tc>
          <w:tcPr>
            <w:tcW w:w="1005" w:type="dxa"/>
            <w:shd w:val="clear" w:color="auto" w:fill="auto"/>
            <w:noWrap/>
            <w:vAlign w:val="center"/>
            <w:hideMark/>
          </w:tcPr>
          <w:p w14:paraId="3C6211B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noWrap/>
            <w:vAlign w:val="bottom"/>
          </w:tcPr>
          <w:p w14:paraId="194F01FC" w14:textId="1641B1A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Советская 22</w:t>
            </w:r>
          </w:p>
        </w:tc>
        <w:tc>
          <w:tcPr>
            <w:tcW w:w="1930" w:type="dxa"/>
            <w:shd w:val="clear" w:color="auto" w:fill="FFFFFF"/>
            <w:noWrap/>
            <w:vAlign w:val="bottom"/>
          </w:tcPr>
          <w:p w14:paraId="070BEC3A" w14:textId="425E846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0,049</w:t>
            </w:r>
          </w:p>
        </w:tc>
        <w:tc>
          <w:tcPr>
            <w:tcW w:w="1784" w:type="dxa"/>
            <w:shd w:val="clear" w:color="auto" w:fill="auto"/>
            <w:noWrap/>
          </w:tcPr>
          <w:p w14:paraId="6F72321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AF80E4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9DD6929" w14:textId="77777777" w:rsidTr="0096302F">
        <w:trPr>
          <w:trHeight w:val="255"/>
        </w:trPr>
        <w:tc>
          <w:tcPr>
            <w:tcW w:w="1005" w:type="dxa"/>
            <w:shd w:val="clear" w:color="auto" w:fill="auto"/>
            <w:noWrap/>
            <w:vAlign w:val="center"/>
            <w:hideMark/>
          </w:tcPr>
          <w:p w14:paraId="13FA8DC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noWrap/>
            <w:vAlign w:val="bottom"/>
          </w:tcPr>
          <w:p w14:paraId="0E1E1158" w14:textId="035A08D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Советская 24</w:t>
            </w:r>
          </w:p>
        </w:tc>
        <w:tc>
          <w:tcPr>
            <w:tcW w:w="1930" w:type="dxa"/>
            <w:shd w:val="clear" w:color="auto" w:fill="FFFFFF"/>
            <w:noWrap/>
            <w:vAlign w:val="bottom"/>
          </w:tcPr>
          <w:p w14:paraId="328C0EB9" w14:textId="7A0FF21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0,034</w:t>
            </w:r>
          </w:p>
        </w:tc>
        <w:tc>
          <w:tcPr>
            <w:tcW w:w="1784" w:type="dxa"/>
            <w:shd w:val="clear" w:color="auto" w:fill="auto"/>
            <w:noWrap/>
          </w:tcPr>
          <w:p w14:paraId="421D9A1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4AC1CE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9ECAD68" w14:textId="77777777" w:rsidTr="0096302F">
        <w:trPr>
          <w:trHeight w:val="255"/>
        </w:trPr>
        <w:tc>
          <w:tcPr>
            <w:tcW w:w="1005" w:type="dxa"/>
            <w:shd w:val="clear" w:color="auto" w:fill="auto"/>
            <w:noWrap/>
            <w:vAlign w:val="center"/>
            <w:hideMark/>
          </w:tcPr>
          <w:p w14:paraId="1E18404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97" w:type="dxa"/>
            <w:noWrap/>
            <w:vAlign w:val="bottom"/>
          </w:tcPr>
          <w:p w14:paraId="2366E3B3" w14:textId="26F744B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Советская 11</w:t>
            </w:r>
          </w:p>
        </w:tc>
        <w:tc>
          <w:tcPr>
            <w:tcW w:w="1930" w:type="dxa"/>
            <w:shd w:val="clear" w:color="auto" w:fill="FFFFFF"/>
            <w:noWrap/>
            <w:vAlign w:val="bottom"/>
          </w:tcPr>
          <w:p w14:paraId="3D39FFD4" w14:textId="76CCD6C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0,043</w:t>
            </w:r>
          </w:p>
        </w:tc>
        <w:tc>
          <w:tcPr>
            <w:tcW w:w="1784" w:type="dxa"/>
            <w:shd w:val="clear" w:color="auto" w:fill="auto"/>
            <w:noWrap/>
          </w:tcPr>
          <w:p w14:paraId="75182B8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3B4AA6C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7DC7768" w14:textId="77777777" w:rsidTr="0096302F">
        <w:trPr>
          <w:trHeight w:val="255"/>
        </w:trPr>
        <w:tc>
          <w:tcPr>
            <w:tcW w:w="1005" w:type="dxa"/>
            <w:shd w:val="clear" w:color="auto" w:fill="auto"/>
            <w:noWrap/>
            <w:vAlign w:val="center"/>
            <w:hideMark/>
          </w:tcPr>
          <w:p w14:paraId="47C5407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97" w:type="dxa"/>
            <w:noWrap/>
            <w:vAlign w:val="bottom"/>
          </w:tcPr>
          <w:p w14:paraId="75467B87" w14:textId="41BC452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Лесная 19</w:t>
            </w:r>
          </w:p>
        </w:tc>
        <w:tc>
          <w:tcPr>
            <w:tcW w:w="1930" w:type="dxa"/>
            <w:shd w:val="clear" w:color="auto" w:fill="FFFFFF"/>
            <w:noWrap/>
            <w:vAlign w:val="bottom"/>
          </w:tcPr>
          <w:p w14:paraId="2BFDDEA2" w14:textId="2A939BA8"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0,063</w:t>
            </w:r>
          </w:p>
        </w:tc>
        <w:tc>
          <w:tcPr>
            <w:tcW w:w="1784" w:type="dxa"/>
            <w:shd w:val="clear" w:color="auto" w:fill="auto"/>
            <w:noWrap/>
          </w:tcPr>
          <w:p w14:paraId="4552B89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180DE4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EA209D7" w14:textId="77777777" w:rsidTr="0096302F">
        <w:trPr>
          <w:trHeight w:val="255"/>
        </w:trPr>
        <w:tc>
          <w:tcPr>
            <w:tcW w:w="1005" w:type="dxa"/>
            <w:shd w:val="clear" w:color="auto" w:fill="auto"/>
            <w:noWrap/>
            <w:vAlign w:val="center"/>
            <w:hideMark/>
          </w:tcPr>
          <w:p w14:paraId="7FDD7EE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17</w:t>
            </w:r>
          </w:p>
        </w:tc>
        <w:tc>
          <w:tcPr>
            <w:tcW w:w="3597" w:type="dxa"/>
            <w:noWrap/>
            <w:vAlign w:val="bottom"/>
          </w:tcPr>
          <w:p w14:paraId="6F5B92D4" w14:textId="71825CB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Лесная 17</w:t>
            </w:r>
          </w:p>
        </w:tc>
        <w:tc>
          <w:tcPr>
            <w:tcW w:w="1930" w:type="dxa"/>
            <w:shd w:val="clear" w:color="auto" w:fill="FFFFFF"/>
            <w:noWrap/>
            <w:vAlign w:val="bottom"/>
          </w:tcPr>
          <w:p w14:paraId="271CC089" w14:textId="26815CD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0,055</w:t>
            </w:r>
          </w:p>
        </w:tc>
        <w:tc>
          <w:tcPr>
            <w:tcW w:w="1784" w:type="dxa"/>
            <w:shd w:val="clear" w:color="auto" w:fill="auto"/>
            <w:noWrap/>
          </w:tcPr>
          <w:p w14:paraId="1513027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551652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FB51BA3" w14:textId="77777777" w:rsidTr="0096302F">
        <w:trPr>
          <w:trHeight w:val="255"/>
        </w:trPr>
        <w:tc>
          <w:tcPr>
            <w:tcW w:w="1005" w:type="dxa"/>
            <w:shd w:val="clear" w:color="auto" w:fill="auto"/>
            <w:noWrap/>
            <w:vAlign w:val="center"/>
            <w:hideMark/>
          </w:tcPr>
          <w:p w14:paraId="59606F4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97" w:type="dxa"/>
            <w:noWrap/>
            <w:vAlign w:val="bottom"/>
          </w:tcPr>
          <w:p w14:paraId="639A898E" w14:textId="08BD5B3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9</w:t>
            </w:r>
          </w:p>
        </w:tc>
        <w:tc>
          <w:tcPr>
            <w:tcW w:w="1930" w:type="dxa"/>
            <w:shd w:val="clear" w:color="auto" w:fill="FFFFFF"/>
            <w:noWrap/>
            <w:vAlign w:val="bottom"/>
          </w:tcPr>
          <w:p w14:paraId="3A9BE959" w14:textId="1C207FF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w:t>
            </w:r>
          </w:p>
        </w:tc>
        <w:tc>
          <w:tcPr>
            <w:tcW w:w="1784" w:type="dxa"/>
            <w:shd w:val="clear" w:color="auto" w:fill="auto"/>
            <w:noWrap/>
          </w:tcPr>
          <w:p w14:paraId="0A53D03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4C68133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28C7088" w14:textId="77777777" w:rsidTr="0096302F">
        <w:trPr>
          <w:trHeight w:val="255"/>
        </w:trPr>
        <w:tc>
          <w:tcPr>
            <w:tcW w:w="1005" w:type="dxa"/>
            <w:shd w:val="clear" w:color="auto" w:fill="auto"/>
            <w:noWrap/>
            <w:vAlign w:val="center"/>
            <w:hideMark/>
          </w:tcPr>
          <w:p w14:paraId="71F2181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97" w:type="dxa"/>
            <w:noWrap/>
            <w:vAlign w:val="bottom"/>
          </w:tcPr>
          <w:p w14:paraId="6F928543" w14:textId="075BE08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Чернореченская 14</w:t>
            </w:r>
          </w:p>
        </w:tc>
        <w:tc>
          <w:tcPr>
            <w:tcW w:w="1930" w:type="dxa"/>
            <w:shd w:val="clear" w:color="auto" w:fill="FFFFFF"/>
            <w:noWrap/>
            <w:vAlign w:val="bottom"/>
          </w:tcPr>
          <w:p w14:paraId="630F5EFD" w14:textId="2F8F8C3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0,074</w:t>
            </w:r>
          </w:p>
        </w:tc>
        <w:tc>
          <w:tcPr>
            <w:tcW w:w="1784" w:type="dxa"/>
            <w:shd w:val="clear" w:color="auto" w:fill="auto"/>
            <w:noWrap/>
          </w:tcPr>
          <w:p w14:paraId="5FBBEF4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47D7F2D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F0D3337" w14:textId="77777777" w:rsidTr="0096302F">
        <w:trPr>
          <w:trHeight w:val="255"/>
        </w:trPr>
        <w:tc>
          <w:tcPr>
            <w:tcW w:w="1005" w:type="dxa"/>
            <w:shd w:val="clear" w:color="auto" w:fill="auto"/>
            <w:noWrap/>
            <w:vAlign w:val="center"/>
            <w:hideMark/>
          </w:tcPr>
          <w:p w14:paraId="20C5FB5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97" w:type="dxa"/>
            <w:noWrap/>
            <w:vAlign w:val="bottom"/>
          </w:tcPr>
          <w:p w14:paraId="6648A5C0" w14:textId="79F2ACC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Чернореченская 12</w:t>
            </w:r>
          </w:p>
        </w:tc>
        <w:tc>
          <w:tcPr>
            <w:tcW w:w="1930" w:type="dxa"/>
            <w:shd w:val="clear" w:color="auto" w:fill="FFFFFF"/>
            <w:noWrap/>
            <w:vAlign w:val="bottom"/>
          </w:tcPr>
          <w:p w14:paraId="0C0BB2D6" w14:textId="49EE822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0,035</w:t>
            </w:r>
          </w:p>
        </w:tc>
        <w:tc>
          <w:tcPr>
            <w:tcW w:w="1784" w:type="dxa"/>
            <w:shd w:val="clear" w:color="auto" w:fill="auto"/>
            <w:noWrap/>
          </w:tcPr>
          <w:p w14:paraId="37D8676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404967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B06EBDF" w14:textId="77777777" w:rsidTr="0096302F">
        <w:trPr>
          <w:trHeight w:val="255"/>
        </w:trPr>
        <w:tc>
          <w:tcPr>
            <w:tcW w:w="1005" w:type="dxa"/>
            <w:shd w:val="clear" w:color="auto" w:fill="auto"/>
            <w:noWrap/>
            <w:vAlign w:val="center"/>
            <w:hideMark/>
          </w:tcPr>
          <w:p w14:paraId="7872929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21</w:t>
            </w:r>
          </w:p>
        </w:tc>
        <w:tc>
          <w:tcPr>
            <w:tcW w:w="3597" w:type="dxa"/>
            <w:noWrap/>
            <w:vAlign w:val="bottom"/>
          </w:tcPr>
          <w:p w14:paraId="5E6F250A" w14:textId="6F95D51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Дет.сад №1</w:t>
            </w:r>
          </w:p>
        </w:tc>
        <w:tc>
          <w:tcPr>
            <w:tcW w:w="1930" w:type="dxa"/>
            <w:shd w:val="clear" w:color="auto" w:fill="FFFFFF"/>
            <w:noWrap/>
            <w:vAlign w:val="bottom"/>
          </w:tcPr>
          <w:p w14:paraId="68ECDDA7" w14:textId="4168D8E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0,097</w:t>
            </w:r>
          </w:p>
        </w:tc>
        <w:tc>
          <w:tcPr>
            <w:tcW w:w="1784" w:type="dxa"/>
            <w:shd w:val="clear" w:color="auto" w:fill="auto"/>
            <w:noWrap/>
          </w:tcPr>
          <w:p w14:paraId="6200348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3CEBBEE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CB48EF7" w14:textId="77777777" w:rsidTr="0096302F">
        <w:trPr>
          <w:trHeight w:val="255"/>
        </w:trPr>
        <w:tc>
          <w:tcPr>
            <w:tcW w:w="1005" w:type="dxa"/>
            <w:shd w:val="clear" w:color="auto" w:fill="auto"/>
            <w:noWrap/>
            <w:vAlign w:val="center"/>
            <w:hideMark/>
          </w:tcPr>
          <w:p w14:paraId="1393A8F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97" w:type="dxa"/>
            <w:noWrap/>
            <w:vAlign w:val="bottom"/>
          </w:tcPr>
          <w:p w14:paraId="22C52B13" w14:textId="100AFDB0"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Советская 16</w:t>
            </w:r>
          </w:p>
        </w:tc>
        <w:tc>
          <w:tcPr>
            <w:tcW w:w="1930" w:type="dxa"/>
            <w:shd w:val="clear" w:color="auto" w:fill="FFFFFF"/>
            <w:noWrap/>
            <w:vAlign w:val="bottom"/>
          </w:tcPr>
          <w:p w14:paraId="0112459B" w14:textId="7F9FD89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0,051</w:t>
            </w:r>
          </w:p>
        </w:tc>
        <w:tc>
          <w:tcPr>
            <w:tcW w:w="1784" w:type="dxa"/>
            <w:shd w:val="clear" w:color="auto" w:fill="auto"/>
            <w:noWrap/>
          </w:tcPr>
          <w:p w14:paraId="35050CA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DC2FEC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1B3B6B8" w14:textId="77777777" w:rsidTr="0096302F">
        <w:trPr>
          <w:trHeight w:val="255"/>
        </w:trPr>
        <w:tc>
          <w:tcPr>
            <w:tcW w:w="1005" w:type="dxa"/>
            <w:shd w:val="clear" w:color="auto" w:fill="auto"/>
            <w:noWrap/>
            <w:vAlign w:val="center"/>
            <w:hideMark/>
          </w:tcPr>
          <w:p w14:paraId="15DD6F3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23</w:t>
            </w:r>
          </w:p>
        </w:tc>
        <w:tc>
          <w:tcPr>
            <w:tcW w:w="3597" w:type="dxa"/>
            <w:noWrap/>
            <w:vAlign w:val="bottom"/>
          </w:tcPr>
          <w:p w14:paraId="6AFF5150" w14:textId="3D36E3EE"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1</w:t>
            </w:r>
          </w:p>
        </w:tc>
        <w:tc>
          <w:tcPr>
            <w:tcW w:w="1930" w:type="dxa"/>
            <w:shd w:val="clear" w:color="auto" w:fill="FFFFFF"/>
            <w:noWrap/>
            <w:vAlign w:val="bottom"/>
          </w:tcPr>
          <w:p w14:paraId="5FDF51D6" w14:textId="2188930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0,057</w:t>
            </w:r>
          </w:p>
        </w:tc>
        <w:tc>
          <w:tcPr>
            <w:tcW w:w="1784" w:type="dxa"/>
            <w:shd w:val="clear" w:color="auto" w:fill="auto"/>
            <w:noWrap/>
          </w:tcPr>
          <w:p w14:paraId="15536E9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3CC737C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BB0290F" w14:textId="77777777" w:rsidTr="0096302F">
        <w:trPr>
          <w:trHeight w:val="255"/>
        </w:trPr>
        <w:tc>
          <w:tcPr>
            <w:tcW w:w="1005" w:type="dxa"/>
            <w:shd w:val="clear" w:color="auto" w:fill="auto"/>
            <w:noWrap/>
            <w:vAlign w:val="center"/>
            <w:hideMark/>
          </w:tcPr>
          <w:p w14:paraId="26757A2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24</w:t>
            </w:r>
          </w:p>
        </w:tc>
        <w:tc>
          <w:tcPr>
            <w:tcW w:w="3597" w:type="dxa"/>
            <w:noWrap/>
            <w:vAlign w:val="bottom"/>
          </w:tcPr>
          <w:p w14:paraId="03DAE9D5" w14:textId="2297E3C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5а</w:t>
            </w:r>
          </w:p>
        </w:tc>
        <w:tc>
          <w:tcPr>
            <w:tcW w:w="1930" w:type="dxa"/>
            <w:shd w:val="clear" w:color="auto" w:fill="FFFFFF"/>
            <w:noWrap/>
            <w:vAlign w:val="bottom"/>
          </w:tcPr>
          <w:p w14:paraId="00493972" w14:textId="7EDC38C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0,089</w:t>
            </w:r>
          </w:p>
        </w:tc>
        <w:tc>
          <w:tcPr>
            <w:tcW w:w="1784" w:type="dxa"/>
            <w:shd w:val="clear" w:color="auto" w:fill="auto"/>
            <w:noWrap/>
          </w:tcPr>
          <w:p w14:paraId="142D6C3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2D9D040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504CE3D" w14:textId="77777777" w:rsidTr="0096302F">
        <w:trPr>
          <w:trHeight w:val="255"/>
        </w:trPr>
        <w:tc>
          <w:tcPr>
            <w:tcW w:w="1005" w:type="dxa"/>
            <w:shd w:val="clear" w:color="auto" w:fill="auto"/>
            <w:noWrap/>
            <w:vAlign w:val="center"/>
            <w:hideMark/>
          </w:tcPr>
          <w:p w14:paraId="3024106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25</w:t>
            </w:r>
          </w:p>
        </w:tc>
        <w:tc>
          <w:tcPr>
            <w:tcW w:w="3597" w:type="dxa"/>
            <w:noWrap/>
            <w:vAlign w:val="bottom"/>
          </w:tcPr>
          <w:p w14:paraId="7296CF54" w14:textId="0AE6C6B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Бункер</w:t>
            </w:r>
          </w:p>
        </w:tc>
        <w:tc>
          <w:tcPr>
            <w:tcW w:w="1930" w:type="dxa"/>
            <w:shd w:val="clear" w:color="auto" w:fill="FFFFFF"/>
            <w:noWrap/>
            <w:vAlign w:val="bottom"/>
          </w:tcPr>
          <w:p w14:paraId="1E9CD064" w14:textId="5EACB16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0,048</w:t>
            </w:r>
          </w:p>
        </w:tc>
        <w:tc>
          <w:tcPr>
            <w:tcW w:w="1784" w:type="dxa"/>
            <w:shd w:val="clear" w:color="auto" w:fill="auto"/>
            <w:noWrap/>
          </w:tcPr>
          <w:p w14:paraId="00F33E0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E9E969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965B3A8" w14:textId="77777777" w:rsidTr="0096302F">
        <w:trPr>
          <w:trHeight w:val="255"/>
        </w:trPr>
        <w:tc>
          <w:tcPr>
            <w:tcW w:w="1005" w:type="dxa"/>
            <w:shd w:val="clear" w:color="auto" w:fill="auto"/>
            <w:noWrap/>
            <w:vAlign w:val="center"/>
            <w:hideMark/>
          </w:tcPr>
          <w:p w14:paraId="5468F14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26</w:t>
            </w:r>
          </w:p>
        </w:tc>
        <w:tc>
          <w:tcPr>
            <w:tcW w:w="3597" w:type="dxa"/>
            <w:vAlign w:val="bottom"/>
          </w:tcPr>
          <w:p w14:paraId="58FC5335" w14:textId="2609518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ИП Сайкин (Автомойка+сервис)</w:t>
            </w:r>
          </w:p>
        </w:tc>
        <w:tc>
          <w:tcPr>
            <w:tcW w:w="1930" w:type="dxa"/>
            <w:shd w:val="clear" w:color="auto" w:fill="FFFFFF"/>
            <w:noWrap/>
            <w:vAlign w:val="bottom"/>
          </w:tcPr>
          <w:p w14:paraId="6310F71C" w14:textId="1AFB956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0,013</w:t>
            </w:r>
          </w:p>
        </w:tc>
        <w:tc>
          <w:tcPr>
            <w:tcW w:w="1784" w:type="dxa"/>
            <w:shd w:val="clear" w:color="auto" w:fill="auto"/>
            <w:noWrap/>
          </w:tcPr>
          <w:p w14:paraId="1CE4EBB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534106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0B14E3F" w14:textId="77777777" w:rsidTr="0096302F">
        <w:trPr>
          <w:trHeight w:val="255"/>
        </w:trPr>
        <w:tc>
          <w:tcPr>
            <w:tcW w:w="1005" w:type="dxa"/>
            <w:shd w:val="clear" w:color="auto" w:fill="auto"/>
            <w:noWrap/>
            <w:vAlign w:val="center"/>
            <w:hideMark/>
          </w:tcPr>
          <w:p w14:paraId="1DA9FA0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27</w:t>
            </w:r>
          </w:p>
        </w:tc>
        <w:tc>
          <w:tcPr>
            <w:tcW w:w="3597" w:type="dxa"/>
            <w:noWrap/>
            <w:vAlign w:val="bottom"/>
          </w:tcPr>
          <w:p w14:paraId="1CE937F5" w14:textId="15F09D8E"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Советская 18</w:t>
            </w:r>
          </w:p>
        </w:tc>
        <w:tc>
          <w:tcPr>
            <w:tcW w:w="1930" w:type="dxa"/>
            <w:shd w:val="clear" w:color="auto" w:fill="FFFFFF"/>
            <w:noWrap/>
            <w:vAlign w:val="bottom"/>
          </w:tcPr>
          <w:p w14:paraId="3A1476F0" w14:textId="4A10952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0,067</w:t>
            </w:r>
          </w:p>
        </w:tc>
        <w:tc>
          <w:tcPr>
            <w:tcW w:w="1784" w:type="dxa"/>
            <w:shd w:val="clear" w:color="auto" w:fill="auto"/>
            <w:noWrap/>
          </w:tcPr>
          <w:p w14:paraId="3E23B33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7A9F69F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D514769" w14:textId="77777777" w:rsidTr="0096302F">
        <w:trPr>
          <w:trHeight w:val="255"/>
        </w:trPr>
        <w:tc>
          <w:tcPr>
            <w:tcW w:w="1005" w:type="dxa"/>
            <w:shd w:val="clear" w:color="auto" w:fill="auto"/>
            <w:noWrap/>
            <w:vAlign w:val="center"/>
            <w:hideMark/>
          </w:tcPr>
          <w:p w14:paraId="3D13AA2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28</w:t>
            </w:r>
          </w:p>
        </w:tc>
        <w:tc>
          <w:tcPr>
            <w:tcW w:w="3597" w:type="dxa"/>
            <w:noWrap/>
            <w:vAlign w:val="bottom"/>
          </w:tcPr>
          <w:p w14:paraId="367400F3" w14:textId="05F8C36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Павлова 5</w:t>
            </w:r>
          </w:p>
        </w:tc>
        <w:tc>
          <w:tcPr>
            <w:tcW w:w="1930" w:type="dxa"/>
            <w:shd w:val="clear" w:color="auto" w:fill="FFFFFF"/>
            <w:noWrap/>
            <w:vAlign w:val="bottom"/>
          </w:tcPr>
          <w:p w14:paraId="1B552F24" w14:textId="507BFB7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0,047</w:t>
            </w:r>
          </w:p>
        </w:tc>
        <w:tc>
          <w:tcPr>
            <w:tcW w:w="1784" w:type="dxa"/>
            <w:shd w:val="clear" w:color="auto" w:fill="auto"/>
            <w:noWrap/>
          </w:tcPr>
          <w:p w14:paraId="2DFE28C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0A6F5D0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7359995" w14:textId="77777777" w:rsidTr="0096302F">
        <w:trPr>
          <w:trHeight w:val="255"/>
        </w:trPr>
        <w:tc>
          <w:tcPr>
            <w:tcW w:w="1005" w:type="dxa"/>
            <w:shd w:val="clear" w:color="auto" w:fill="auto"/>
            <w:noWrap/>
            <w:vAlign w:val="center"/>
            <w:hideMark/>
          </w:tcPr>
          <w:p w14:paraId="622D6DD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29</w:t>
            </w:r>
          </w:p>
        </w:tc>
        <w:tc>
          <w:tcPr>
            <w:tcW w:w="3597" w:type="dxa"/>
            <w:noWrap/>
            <w:vAlign w:val="bottom"/>
          </w:tcPr>
          <w:p w14:paraId="03DCDF0E" w14:textId="6F2FEEC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2а</w:t>
            </w:r>
          </w:p>
        </w:tc>
        <w:tc>
          <w:tcPr>
            <w:tcW w:w="1930" w:type="dxa"/>
            <w:shd w:val="clear" w:color="auto" w:fill="FFFFFF"/>
            <w:noWrap/>
            <w:vAlign w:val="bottom"/>
          </w:tcPr>
          <w:p w14:paraId="4B65C3CC" w14:textId="18E6609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0,027</w:t>
            </w:r>
          </w:p>
        </w:tc>
        <w:tc>
          <w:tcPr>
            <w:tcW w:w="1784" w:type="dxa"/>
            <w:shd w:val="clear" w:color="auto" w:fill="auto"/>
            <w:noWrap/>
          </w:tcPr>
          <w:p w14:paraId="1A154D4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3E42E41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B75C75A" w14:textId="77777777" w:rsidTr="0096302F">
        <w:trPr>
          <w:trHeight w:val="255"/>
        </w:trPr>
        <w:tc>
          <w:tcPr>
            <w:tcW w:w="1005" w:type="dxa"/>
            <w:shd w:val="clear" w:color="auto" w:fill="auto"/>
            <w:noWrap/>
            <w:vAlign w:val="center"/>
            <w:hideMark/>
          </w:tcPr>
          <w:p w14:paraId="4E519E5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30</w:t>
            </w:r>
          </w:p>
        </w:tc>
        <w:tc>
          <w:tcPr>
            <w:tcW w:w="3597" w:type="dxa"/>
            <w:vAlign w:val="bottom"/>
          </w:tcPr>
          <w:p w14:paraId="2C33D502" w14:textId="05F57CE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Павлова 13</w:t>
            </w:r>
          </w:p>
        </w:tc>
        <w:tc>
          <w:tcPr>
            <w:tcW w:w="1930" w:type="dxa"/>
            <w:shd w:val="clear" w:color="auto" w:fill="FFFFFF"/>
            <w:noWrap/>
            <w:vAlign w:val="bottom"/>
          </w:tcPr>
          <w:p w14:paraId="5B7F750F" w14:textId="67E3226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0,014</w:t>
            </w:r>
          </w:p>
        </w:tc>
        <w:tc>
          <w:tcPr>
            <w:tcW w:w="1784" w:type="dxa"/>
            <w:shd w:val="clear" w:color="auto" w:fill="auto"/>
            <w:noWrap/>
          </w:tcPr>
          <w:p w14:paraId="43BA974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684ADFB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3CD34EC" w14:textId="77777777" w:rsidTr="0096302F">
        <w:trPr>
          <w:trHeight w:val="255"/>
        </w:trPr>
        <w:tc>
          <w:tcPr>
            <w:tcW w:w="1005" w:type="dxa"/>
            <w:shd w:val="clear" w:color="auto" w:fill="auto"/>
            <w:noWrap/>
            <w:vAlign w:val="center"/>
            <w:hideMark/>
          </w:tcPr>
          <w:p w14:paraId="106D86F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31</w:t>
            </w:r>
          </w:p>
        </w:tc>
        <w:tc>
          <w:tcPr>
            <w:tcW w:w="3597" w:type="dxa"/>
            <w:noWrap/>
            <w:vAlign w:val="bottom"/>
          </w:tcPr>
          <w:p w14:paraId="54DE645A" w14:textId="614042C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Павлова 7</w:t>
            </w:r>
          </w:p>
        </w:tc>
        <w:tc>
          <w:tcPr>
            <w:tcW w:w="1930" w:type="dxa"/>
            <w:shd w:val="clear" w:color="auto" w:fill="FFFFFF"/>
            <w:noWrap/>
            <w:vAlign w:val="bottom"/>
          </w:tcPr>
          <w:p w14:paraId="72BCAF41" w14:textId="7519957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0,061</w:t>
            </w:r>
          </w:p>
        </w:tc>
        <w:tc>
          <w:tcPr>
            <w:tcW w:w="1784" w:type="dxa"/>
            <w:shd w:val="clear" w:color="auto" w:fill="auto"/>
            <w:noWrap/>
          </w:tcPr>
          <w:p w14:paraId="4B9C334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4268A6A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348F086" w14:textId="77777777" w:rsidTr="0096302F">
        <w:trPr>
          <w:trHeight w:val="227"/>
        </w:trPr>
        <w:tc>
          <w:tcPr>
            <w:tcW w:w="1005" w:type="dxa"/>
            <w:shd w:val="clear" w:color="auto" w:fill="auto"/>
            <w:noWrap/>
            <w:vAlign w:val="center"/>
            <w:hideMark/>
          </w:tcPr>
          <w:p w14:paraId="327411A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32</w:t>
            </w:r>
          </w:p>
        </w:tc>
        <w:tc>
          <w:tcPr>
            <w:tcW w:w="3597" w:type="dxa"/>
            <w:vAlign w:val="bottom"/>
          </w:tcPr>
          <w:p w14:paraId="29D73926" w14:textId="4FF9433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38(Больница)</w:t>
            </w:r>
          </w:p>
        </w:tc>
        <w:tc>
          <w:tcPr>
            <w:tcW w:w="1930" w:type="dxa"/>
            <w:shd w:val="clear" w:color="auto" w:fill="FFFFFF"/>
            <w:noWrap/>
            <w:vAlign w:val="bottom"/>
          </w:tcPr>
          <w:p w14:paraId="40B820B9" w14:textId="3301630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0,704</w:t>
            </w:r>
          </w:p>
        </w:tc>
        <w:tc>
          <w:tcPr>
            <w:tcW w:w="1784" w:type="dxa"/>
            <w:shd w:val="clear" w:color="auto" w:fill="auto"/>
            <w:noWrap/>
          </w:tcPr>
          <w:p w14:paraId="72CC42B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2127EA0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0EDAB14" w14:textId="77777777" w:rsidTr="0096302F">
        <w:trPr>
          <w:trHeight w:val="261"/>
        </w:trPr>
        <w:tc>
          <w:tcPr>
            <w:tcW w:w="1005" w:type="dxa"/>
            <w:shd w:val="clear" w:color="auto" w:fill="auto"/>
            <w:noWrap/>
            <w:vAlign w:val="center"/>
            <w:hideMark/>
          </w:tcPr>
          <w:p w14:paraId="703FF51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33</w:t>
            </w:r>
          </w:p>
        </w:tc>
        <w:tc>
          <w:tcPr>
            <w:tcW w:w="3597" w:type="dxa"/>
            <w:vAlign w:val="bottom"/>
          </w:tcPr>
          <w:p w14:paraId="60AA0D81" w14:textId="7E6A320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Админ.зд№6 (МВД + Вневед.охр)</w:t>
            </w:r>
          </w:p>
        </w:tc>
        <w:tc>
          <w:tcPr>
            <w:tcW w:w="1930" w:type="dxa"/>
            <w:shd w:val="clear" w:color="auto" w:fill="FFFFFF"/>
            <w:noWrap/>
            <w:vAlign w:val="bottom"/>
          </w:tcPr>
          <w:p w14:paraId="76D4F6D6" w14:textId="574155B8"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0,094</w:t>
            </w:r>
          </w:p>
        </w:tc>
        <w:tc>
          <w:tcPr>
            <w:tcW w:w="1784" w:type="dxa"/>
            <w:shd w:val="clear" w:color="auto" w:fill="auto"/>
            <w:noWrap/>
          </w:tcPr>
          <w:p w14:paraId="630E5BF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38E9EB1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16D9EA0" w14:textId="77777777" w:rsidTr="0096302F">
        <w:trPr>
          <w:trHeight w:val="255"/>
        </w:trPr>
        <w:tc>
          <w:tcPr>
            <w:tcW w:w="1005" w:type="dxa"/>
            <w:shd w:val="clear" w:color="auto" w:fill="auto"/>
            <w:noWrap/>
            <w:vAlign w:val="center"/>
            <w:hideMark/>
          </w:tcPr>
          <w:p w14:paraId="38C8D53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34</w:t>
            </w:r>
          </w:p>
        </w:tc>
        <w:tc>
          <w:tcPr>
            <w:tcW w:w="3597" w:type="dxa"/>
            <w:vAlign w:val="bottom"/>
          </w:tcPr>
          <w:p w14:paraId="0BA771C0" w14:textId="0A6E615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ООО Радуга (магазин в ж.д)</w:t>
            </w:r>
          </w:p>
        </w:tc>
        <w:tc>
          <w:tcPr>
            <w:tcW w:w="1930" w:type="dxa"/>
            <w:shd w:val="clear" w:color="auto" w:fill="FFFFFF"/>
            <w:noWrap/>
            <w:vAlign w:val="bottom"/>
          </w:tcPr>
          <w:p w14:paraId="31C3937D" w14:textId="22B43B3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0,004</w:t>
            </w:r>
          </w:p>
        </w:tc>
        <w:tc>
          <w:tcPr>
            <w:tcW w:w="1784" w:type="dxa"/>
            <w:shd w:val="clear" w:color="auto" w:fill="auto"/>
            <w:noWrap/>
          </w:tcPr>
          <w:p w14:paraId="36FDF9D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4866F90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7428F04" w14:textId="77777777" w:rsidTr="0096302F">
        <w:trPr>
          <w:trHeight w:val="255"/>
        </w:trPr>
        <w:tc>
          <w:tcPr>
            <w:tcW w:w="1005" w:type="dxa"/>
            <w:shd w:val="clear" w:color="auto" w:fill="auto"/>
            <w:noWrap/>
            <w:vAlign w:val="center"/>
            <w:hideMark/>
          </w:tcPr>
          <w:p w14:paraId="556B225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35</w:t>
            </w:r>
          </w:p>
        </w:tc>
        <w:tc>
          <w:tcPr>
            <w:tcW w:w="3597" w:type="dxa"/>
            <w:vAlign w:val="bottom"/>
          </w:tcPr>
          <w:p w14:paraId="0A121325" w14:textId="3A91FFB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46</w:t>
            </w:r>
          </w:p>
        </w:tc>
        <w:tc>
          <w:tcPr>
            <w:tcW w:w="1930" w:type="dxa"/>
            <w:shd w:val="clear" w:color="auto" w:fill="FFFFFF"/>
            <w:noWrap/>
            <w:vAlign w:val="bottom"/>
          </w:tcPr>
          <w:p w14:paraId="72751F3F" w14:textId="478471B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0,064</w:t>
            </w:r>
          </w:p>
        </w:tc>
        <w:tc>
          <w:tcPr>
            <w:tcW w:w="1784" w:type="dxa"/>
            <w:shd w:val="clear" w:color="auto" w:fill="auto"/>
            <w:noWrap/>
          </w:tcPr>
          <w:p w14:paraId="123CA58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3BA8013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7D3F708" w14:textId="77777777" w:rsidTr="0096302F">
        <w:trPr>
          <w:trHeight w:val="255"/>
        </w:trPr>
        <w:tc>
          <w:tcPr>
            <w:tcW w:w="1005" w:type="dxa"/>
            <w:shd w:val="clear" w:color="auto" w:fill="auto"/>
            <w:noWrap/>
            <w:vAlign w:val="center"/>
            <w:hideMark/>
          </w:tcPr>
          <w:p w14:paraId="0F755A9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36</w:t>
            </w:r>
          </w:p>
        </w:tc>
        <w:tc>
          <w:tcPr>
            <w:tcW w:w="3597" w:type="dxa"/>
            <w:vAlign w:val="bottom"/>
          </w:tcPr>
          <w:p w14:paraId="2421B118" w14:textId="1E0B017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ФКОУ УЦ УФСИН России по РМ</w:t>
            </w:r>
          </w:p>
        </w:tc>
        <w:tc>
          <w:tcPr>
            <w:tcW w:w="1930" w:type="dxa"/>
            <w:shd w:val="clear" w:color="auto" w:fill="FFFFFF"/>
            <w:noWrap/>
            <w:vAlign w:val="bottom"/>
          </w:tcPr>
          <w:p w14:paraId="3B93B5D1" w14:textId="2E2C9D9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0,079</w:t>
            </w:r>
          </w:p>
        </w:tc>
        <w:tc>
          <w:tcPr>
            <w:tcW w:w="1784" w:type="dxa"/>
            <w:shd w:val="clear" w:color="auto" w:fill="auto"/>
            <w:noWrap/>
          </w:tcPr>
          <w:p w14:paraId="2CB2F36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6831C15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6C6FB2A" w14:textId="77777777" w:rsidTr="0096302F">
        <w:trPr>
          <w:trHeight w:val="302"/>
        </w:trPr>
        <w:tc>
          <w:tcPr>
            <w:tcW w:w="1005" w:type="dxa"/>
            <w:shd w:val="clear" w:color="auto" w:fill="auto"/>
            <w:noWrap/>
            <w:vAlign w:val="center"/>
            <w:hideMark/>
          </w:tcPr>
          <w:p w14:paraId="79B8DD7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37</w:t>
            </w:r>
          </w:p>
        </w:tc>
        <w:tc>
          <w:tcPr>
            <w:tcW w:w="3597" w:type="dxa"/>
            <w:vAlign w:val="bottom"/>
          </w:tcPr>
          <w:p w14:paraId="4415568E" w14:textId="68E034E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ул.Тактаева,2 (Водоканал)</w:t>
            </w:r>
          </w:p>
        </w:tc>
        <w:tc>
          <w:tcPr>
            <w:tcW w:w="1930" w:type="dxa"/>
            <w:shd w:val="clear" w:color="auto" w:fill="FFFFFF"/>
            <w:noWrap/>
            <w:vAlign w:val="bottom"/>
          </w:tcPr>
          <w:p w14:paraId="01A65923" w14:textId="3A7A219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0,033</w:t>
            </w:r>
          </w:p>
        </w:tc>
        <w:tc>
          <w:tcPr>
            <w:tcW w:w="1784" w:type="dxa"/>
            <w:shd w:val="clear" w:color="auto" w:fill="auto"/>
            <w:noWrap/>
          </w:tcPr>
          <w:p w14:paraId="65B6352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1A2133A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0BA649A" w14:textId="77777777" w:rsidTr="0096302F">
        <w:trPr>
          <w:trHeight w:val="268"/>
        </w:trPr>
        <w:tc>
          <w:tcPr>
            <w:tcW w:w="1005" w:type="dxa"/>
            <w:shd w:val="clear" w:color="auto" w:fill="auto"/>
            <w:noWrap/>
            <w:vAlign w:val="center"/>
            <w:hideMark/>
          </w:tcPr>
          <w:p w14:paraId="1A9E32E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38</w:t>
            </w:r>
          </w:p>
        </w:tc>
        <w:tc>
          <w:tcPr>
            <w:tcW w:w="3597" w:type="dxa"/>
            <w:vAlign w:val="bottom"/>
          </w:tcPr>
          <w:p w14:paraId="4213AE0C" w14:textId="0F53DCB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Дет.школа искусств</w:t>
            </w:r>
          </w:p>
        </w:tc>
        <w:tc>
          <w:tcPr>
            <w:tcW w:w="1930" w:type="dxa"/>
            <w:shd w:val="clear" w:color="auto" w:fill="FFFFFF"/>
            <w:noWrap/>
            <w:vAlign w:val="bottom"/>
          </w:tcPr>
          <w:p w14:paraId="0808CBF1" w14:textId="1BE17908"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0,047</w:t>
            </w:r>
          </w:p>
        </w:tc>
        <w:tc>
          <w:tcPr>
            <w:tcW w:w="1784" w:type="dxa"/>
            <w:shd w:val="clear" w:color="auto" w:fill="auto"/>
            <w:noWrap/>
          </w:tcPr>
          <w:p w14:paraId="54849E4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7EB855A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1F7B882" w14:textId="77777777" w:rsidTr="0096302F">
        <w:trPr>
          <w:trHeight w:val="268"/>
        </w:trPr>
        <w:tc>
          <w:tcPr>
            <w:tcW w:w="1005" w:type="dxa"/>
            <w:shd w:val="clear" w:color="auto" w:fill="auto"/>
            <w:noWrap/>
            <w:vAlign w:val="center"/>
            <w:hideMark/>
          </w:tcPr>
          <w:p w14:paraId="09B20A5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39</w:t>
            </w:r>
          </w:p>
        </w:tc>
        <w:tc>
          <w:tcPr>
            <w:tcW w:w="3597" w:type="dxa"/>
            <w:vAlign w:val="bottom"/>
          </w:tcPr>
          <w:p w14:paraId="0E436D66" w14:textId="606C1D3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37</w:t>
            </w:r>
          </w:p>
        </w:tc>
        <w:tc>
          <w:tcPr>
            <w:tcW w:w="1930" w:type="dxa"/>
            <w:shd w:val="clear" w:color="auto" w:fill="FFFFFF"/>
            <w:noWrap/>
            <w:vAlign w:val="bottom"/>
          </w:tcPr>
          <w:p w14:paraId="4BC88D1A" w14:textId="24D0A06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0,049</w:t>
            </w:r>
          </w:p>
        </w:tc>
        <w:tc>
          <w:tcPr>
            <w:tcW w:w="1784" w:type="dxa"/>
            <w:shd w:val="clear" w:color="auto" w:fill="auto"/>
            <w:noWrap/>
          </w:tcPr>
          <w:p w14:paraId="67D9F2A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2F3DD3E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4DF7432" w14:textId="77777777" w:rsidTr="0096302F">
        <w:trPr>
          <w:trHeight w:val="268"/>
        </w:trPr>
        <w:tc>
          <w:tcPr>
            <w:tcW w:w="1005" w:type="dxa"/>
            <w:shd w:val="clear" w:color="auto" w:fill="auto"/>
            <w:noWrap/>
            <w:vAlign w:val="center"/>
            <w:hideMark/>
          </w:tcPr>
          <w:p w14:paraId="476E40C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40</w:t>
            </w:r>
          </w:p>
        </w:tc>
        <w:tc>
          <w:tcPr>
            <w:tcW w:w="3597" w:type="dxa"/>
            <w:vAlign w:val="bottom"/>
          </w:tcPr>
          <w:p w14:paraId="6BB7B4FC" w14:textId="6400638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35</w:t>
            </w:r>
          </w:p>
        </w:tc>
        <w:tc>
          <w:tcPr>
            <w:tcW w:w="1930" w:type="dxa"/>
            <w:shd w:val="clear" w:color="auto" w:fill="FFFFFF"/>
            <w:vAlign w:val="bottom"/>
          </w:tcPr>
          <w:p w14:paraId="01A70536" w14:textId="1343FF8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0,046</w:t>
            </w:r>
          </w:p>
        </w:tc>
        <w:tc>
          <w:tcPr>
            <w:tcW w:w="1784" w:type="dxa"/>
            <w:shd w:val="clear" w:color="auto" w:fill="auto"/>
            <w:noWrap/>
          </w:tcPr>
          <w:p w14:paraId="7F7F9E3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shd w:val="clear" w:color="auto" w:fill="auto"/>
            <w:noWrap/>
            <w:vAlign w:val="bottom"/>
          </w:tcPr>
          <w:p w14:paraId="5DE492C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9FCE9CC" w14:textId="77777777" w:rsidTr="0096302F">
        <w:trPr>
          <w:trHeight w:val="255"/>
        </w:trPr>
        <w:tc>
          <w:tcPr>
            <w:tcW w:w="1005" w:type="dxa"/>
            <w:shd w:val="clear" w:color="auto" w:fill="auto"/>
            <w:noWrap/>
            <w:vAlign w:val="center"/>
            <w:hideMark/>
          </w:tcPr>
          <w:p w14:paraId="2B7979D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41</w:t>
            </w:r>
          </w:p>
        </w:tc>
        <w:tc>
          <w:tcPr>
            <w:tcW w:w="3597" w:type="dxa"/>
            <w:vAlign w:val="bottom"/>
          </w:tcPr>
          <w:p w14:paraId="6E43A7C8" w14:textId="6FBC5838"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46</w:t>
            </w:r>
          </w:p>
        </w:tc>
        <w:tc>
          <w:tcPr>
            <w:tcW w:w="1930" w:type="dxa"/>
            <w:shd w:val="clear" w:color="auto" w:fill="FFFFFF"/>
            <w:noWrap/>
            <w:vAlign w:val="bottom"/>
          </w:tcPr>
          <w:p w14:paraId="3488A7D5" w14:textId="032D79D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w:t>
            </w:r>
          </w:p>
        </w:tc>
        <w:tc>
          <w:tcPr>
            <w:tcW w:w="1784" w:type="dxa"/>
            <w:shd w:val="clear" w:color="auto" w:fill="auto"/>
            <w:noWrap/>
          </w:tcPr>
          <w:p w14:paraId="799B59B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7CE8CD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43FCC9A" w14:textId="77777777" w:rsidTr="0096302F">
        <w:trPr>
          <w:trHeight w:val="255"/>
        </w:trPr>
        <w:tc>
          <w:tcPr>
            <w:tcW w:w="1005" w:type="dxa"/>
            <w:shd w:val="clear" w:color="auto" w:fill="auto"/>
            <w:noWrap/>
            <w:vAlign w:val="center"/>
            <w:hideMark/>
          </w:tcPr>
          <w:p w14:paraId="66A1EF9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42</w:t>
            </w:r>
          </w:p>
        </w:tc>
        <w:tc>
          <w:tcPr>
            <w:tcW w:w="3597" w:type="dxa"/>
            <w:vAlign w:val="bottom"/>
          </w:tcPr>
          <w:p w14:paraId="6D71E57F" w14:textId="0EF4347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48</w:t>
            </w:r>
          </w:p>
        </w:tc>
        <w:tc>
          <w:tcPr>
            <w:tcW w:w="1930" w:type="dxa"/>
            <w:shd w:val="clear" w:color="auto" w:fill="FFFFFF"/>
            <w:noWrap/>
            <w:vAlign w:val="bottom"/>
          </w:tcPr>
          <w:p w14:paraId="457E3152" w14:textId="1A51F86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0,041</w:t>
            </w:r>
          </w:p>
        </w:tc>
        <w:tc>
          <w:tcPr>
            <w:tcW w:w="1784" w:type="dxa"/>
            <w:shd w:val="clear" w:color="auto" w:fill="auto"/>
            <w:noWrap/>
          </w:tcPr>
          <w:p w14:paraId="1536FE1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79BF8AE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150C832" w14:textId="77777777" w:rsidTr="0096302F">
        <w:trPr>
          <w:trHeight w:val="255"/>
        </w:trPr>
        <w:tc>
          <w:tcPr>
            <w:tcW w:w="1005" w:type="dxa"/>
            <w:shd w:val="clear" w:color="auto" w:fill="auto"/>
            <w:noWrap/>
            <w:vAlign w:val="center"/>
            <w:hideMark/>
          </w:tcPr>
          <w:p w14:paraId="5E991B5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43</w:t>
            </w:r>
          </w:p>
        </w:tc>
        <w:tc>
          <w:tcPr>
            <w:tcW w:w="3597" w:type="dxa"/>
            <w:vAlign w:val="bottom"/>
          </w:tcPr>
          <w:p w14:paraId="32B9D76E" w14:textId="5B85DAB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Конвоирование</w:t>
            </w:r>
          </w:p>
        </w:tc>
        <w:tc>
          <w:tcPr>
            <w:tcW w:w="1930" w:type="dxa"/>
            <w:shd w:val="clear" w:color="auto" w:fill="FFFFFF"/>
            <w:noWrap/>
            <w:vAlign w:val="bottom"/>
          </w:tcPr>
          <w:p w14:paraId="1E8A6B1C" w14:textId="5BA9FB8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0,146</w:t>
            </w:r>
          </w:p>
        </w:tc>
        <w:tc>
          <w:tcPr>
            <w:tcW w:w="1784" w:type="dxa"/>
            <w:shd w:val="clear" w:color="auto" w:fill="auto"/>
            <w:noWrap/>
          </w:tcPr>
          <w:p w14:paraId="3F3BC3F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72DA072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DA7F7D2" w14:textId="77777777" w:rsidTr="0096302F">
        <w:trPr>
          <w:trHeight w:val="155"/>
        </w:trPr>
        <w:tc>
          <w:tcPr>
            <w:tcW w:w="1005" w:type="dxa"/>
            <w:shd w:val="clear" w:color="auto" w:fill="auto"/>
            <w:noWrap/>
            <w:vAlign w:val="center"/>
            <w:hideMark/>
          </w:tcPr>
          <w:p w14:paraId="031CF10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44</w:t>
            </w:r>
          </w:p>
        </w:tc>
        <w:tc>
          <w:tcPr>
            <w:tcW w:w="3597" w:type="dxa"/>
            <w:vAlign w:val="bottom"/>
          </w:tcPr>
          <w:p w14:paraId="085711E7" w14:textId="4576A6F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ИК-11</w:t>
            </w:r>
          </w:p>
        </w:tc>
        <w:tc>
          <w:tcPr>
            <w:tcW w:w="1930" w:type="dxa"/>
            <w:shd w:val="clear" w:color="auto" w:fill="FFFFFF"/>
            <w:noWrap/>
            <w:vAlign w:val="bottom"/>
          </w:tcPr>
          <w:p w14:paraId="0F569088" w14:textId="3EFB27A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1,12</w:t>
            </w:r>
          </w:p>
        </w:tc>
        <w:tc>
          <w:tcPr>
            <w:tcW w:w="1784" w:type="dxa"/>
            <w:shd w:val="clear" w:color="auto" w:fill="auto"/>
            <w:noWrap/>
          </w:tcPr>
          <w:p w14:paraId="06F3721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46B910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95BEE31" w14:textId="77777777" w:rsidTr="0096302F">
        <w:trPr>
          <w:trHeight w:val="255"/>
        </w:trPr>
        <w:tc>
          <w:tcPr>
            <w:tcW w:w="1005" w:type="dxa"/>
            <w:shd w:val="clear" w:color="auto" w:fill="auto"/>
            <w:noWrap/>
            <w:vAlign w:val="center"/>
            <w:hideMark/>
          </w:tcPr>
          <w:p w14:paraId="5FDB2AD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45</w:t>
            </w:r>
          </w:p>
        </w:tc>
        <w:tc>
          <w:tcPr>
            <w:tcW w:w="3597" w:type="dxa"/>
            <w:vAlign w:val="bottom"/>
          </w:tcPr>
          <w:p w14:paraId="7608A951" w14:textId="0376569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ИК-8</w:t>
            </w:r>
          </w:p>
        </w:tc>
        <w:tc>
          <w:tcPr>
            <w:tcW w:w="1930" w:type="dxa"/>
            <w:shd w:val="clear" w:color="auto" w:fill="FFFFFF"/>
            <w:noWrap/>
            <w:vAlign w:val="bottom"/>
          </w:tcPr>
          <w:p w14:paraId="45546F61" w14:textId="7911C9E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0,221</w:t>
            </w:r>
          </w:p>
        </w:tc>
        <w:tc>
          <w:tcPr>
            <w:tcW w:w="1784" w:type="dxa"/>
            <w:shd w:val="clear" w:color="auto" w:fill="auto"/>
            <w:noWrap/>
          </w:tcPr>
          <w:p w14:paraId="5341A5E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18860AE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694228A" w14:textId="77777777" w:rsidTr="0096302F">
        <w:trPr>
          <w:trHeight w:val="255"/>
        </w:trPr>
        <w:tc>
          <w:tcPr>
            <w:tcW w:w="1005" w:type="dxa"/>
            <w:shd w:val="clear" w:color="auto" w:fill="auto"/>
            <w:noWrap/>
            <w:vAlign w:val="center"/>
            <w:hideMark/>
          </w:tcPr>
          <w:p w14:paraId="06CDBE3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46</w:t>
            </w:r>
          </w:p>
        </w:tc>
        <w:tc>
          <w:tcPr>
            <w:tcW w:w="3597" w:type="dxa"/>
            <w:vAlign w:val="bottom"/>
          </w:tcPr>
          <w:p w14:paraId="1E064953" w14:textId="71E8F9E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ул.Тактаева, 14</w:t>
            </w:r>
          </w:p>
        </w:tc>
        <w:tc>
          <w:tcPr>
            <w:tcW w:w="1930" w:type="dxa"/>
            <w:shd w:val="clear" w:color="auto" w:fill="FFFFFF"/>
            <w:noWrap/>
            <w:vAlign w:val="bottom"/>
          </w:tcPr>
          <w:p w14:paraId="7237C1BA" w14:textId="22BAB6F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0,012</w:t>
            </w:r>
          </w:p>
        </w:tc>
        <w:tc>
          <w:tcPr>
            <w:tcW w:w="1784" w:type="dxa"/>
            <w:shd w:val="clear" w:color="auto" w:fill="auto"/>
            <w:noWrap/>
          </w:tcPr>
          <w:p w14:paraId="600FEED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E4A61B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7C6837A" w14:textId="77777777" w:rsidTr="0096302F">
        <w:trPr>
          <w:trHeight w:val="255"/>
        </w:trPr>
        <w:tc>
          <w:tcPr>
            <w:tcW w:w="1005" w:type="dxa"/>
            <w:shd w:val="clear" w:color="auto" w:fill="auto"/>
            <w:noWrap/>
            <w:vAlign w:val="center"/>
            <w:hideMark/>
          </w:tcPr>
          <w:p w14:paraId="5BFDFFA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47</w:t>
            </w:r>
          </w:p>
        </w:tc>
        <w:tc>
          <w:tcPr>
            <w:tcW w:w="3597" w:type="dxa"/>
            <w:vAlign w:val="bottom"/>
          </w:tcPr>
          <w:p w14:paraId="3A452BEB" w14:textId="531CAB0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Пожарная часть</w:t>
            </w:r>
          </w:p>
        </w:tc>
        <w:tc>
          <w:tcPr>
            <w:tcW w:w="1930" w:type="dxa"/>
            <w:shd w:val="clear" w:color="auto" w:fill="FFFFFF"/>
            <w:noWrap/>
            <w:vAlign w:val="bottom"/>
          </w:tcPr>
          <w:p w14:paraId="0AB29B15" w14:textId="619C31F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0,097</w:t>
            </w:r>
          </w:p>
        </w:tc>
        <w:tc>
          <w:tcPr>
            <w:tcW w:w="1784" w:type="dxa"/>
            <w:shd w:val="clear" w:color="auto" w:fill="auto"/>
            <w:noWrap/>
          </w:tcPr>
          <w:p w14:paraId="00F43DC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34F2201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D52BACD" w14:textId="77777777" w:rsidTr="0096302F">
        <w:trPr>
          <w:trHeight w:val="255"/>
        </w:trPr>
        <w:tc>
          <w:tcPr>
            <w:tcW w:w="1005" w:type="dxa"/>
            <w:shd w:val="clear" w:color="auto" w:fill="auto"/>
            <w:noWrap/>
            <w:vAlign w:val="center"/>
            <w:hideMark/>
          </w:tcPr>
          <w:p w14:paraId="25AEB23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48</w:t>
            </w:r>
          </w:p>
        </w:tc>
        <w:tc>
          <w:tcPr>
            <w:tcW w:w="3597" w:type="dxa"/>
            <w:vAlign w:val="bottom"/>
          </w:tcPr>
          <w:p w14:paraId="39F84791" w14:textId="776AD5B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Октябрьская 22</w:t>
            </w:r>
          </w:p>
        </w:tc>
        <w:tc>
          <w:tcPr>
            <w:tcW w:w="1930" w:type="dxa"/>
            <w:shd w:val="clear" w:color="auto" w:fill="FFFFFF"/>
            <w:noWrap/>
            <w:vAlign w:val="bottom"/>
          </w:tcPr>
          <w:p w14:paraId="04DE601E" w14:textId="15904F5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0,022</w:t>
            </w:r>
          </w:p>
        </w:tc>
        <w:tc>
          <w:tcPr>
            <w:tcW w:w="1784" w:type="dxa"/>
            <w:shd w:val="clear" w:color="auto" w:fill="auto"/>
            <w:noWrap/>
          </w:tcPr>
          <w:p w14:paraId="621A1B9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1EA14EA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7F3BBEE" w14:textId="77777777" w:rsidTr="0096302F">
        <w:trPr>
          <w:trHeight w:val="255"/>
        </w:trPr>
        <w:tc>
          <w:tcPr>
            <w:tcW w:w="1005" w:type="dxa"/>
            <w:shd w:val="clear" w:color="auto" w:fill="auto"/>
            <w:noWrap/>
            <w:vAlign w:val="center"/>
            <w:hideMark/>
          </w:tcPr>
          <w:p w14:paraId="59D5206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49</w:t>
            </w:r>
          </w:p>
        </w:tc>
        <w:tc>
          <w:tcPr>
            <w:tcW w:w="3597" w:type="dxa"/>
            <w:vAlign w:val="bottom"/>
          </w:tcPr>
          <w:p w14:paraId="60496975" w14:textId="0F2CFA9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Октябрьская 16</w:t>
            </w:r>
          </w:p>
        </w:tc>
        <w:tc>
          <w:tcPr>
            <w:tcW w:w="1930" w:type="dxa"/>
            <w:shd w:val="clear" w:color="auto" w:fill="FFFFFF"/>
            <w:noWrap/>
            <w:vAlign w:val="bottom"/>
          </w:tcPr>
          <w:p w14:paraId="7B5F9D5E" w14:textId="2D247DCE"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0,023</w:t>
            </w:r>
          </w:p>
        </w:tc>
        <w:tc>
          <w:tcPr>
            <w:tcW w:w="1784" w:type="dxa"/>
            <w:shd w:val="clear" w:color="auto" w:fill="auto"/>
            <w:noWrap/>
          </w:tcPr>
          <w:p w14:paraId="1E25269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124764D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D547E7E" w14:textId="77777777" w:rsidTr="0096302F">
        <w:trPr>
          <w:trHeight w:val="255"/>
        </w:trPr>
        <w:tc>
          <w:tcPr>
            <w:tcW w:w="1005" w:type="dxa"/>
            <w:shd w:val="clear" w:color="auto" w:fill="auto"/>
            <w:noWrap/>
            <w:vAlign w:val="center"/>
            <w:hideMark/>
          </w:tcPr>
          <w:p w14:paraId="3C7D8C0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50</w:t>
            </w:r>
          </w:p>
        </w:tc>
        <w:tc>
          <w:tcPr>
            <w:tcW w:w="3597" w:type="dxa"/>
            <w:vAlign w:val="bottom"/>
          </w:tcPr>
          <w:p w14:paraId="3771B7F8" w14:textId="5B93EDA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Октябрьская 18</w:t>
            </w:r>
          </w:p>
        </w:tc>
        <w:tc>
          <w:tcPr>
            <w:tcW w:w="1930" w:type="dxa"/>
            <w:shd w:val="clear" w:color="auto" w:fill="FFFFFF"/>
            <w:noWrap/>
            <w:vAlign w:val="bottom"/>
          </w:tcPr>
          <w:p w14:paraId="20AB6D40" w14:textId="1A7050B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0,015</w:t>
            </w:r>
          </w:p>
        </w:tc>
        <w:tc>
          <w:tcPr>
            <w:tcW w:w="1784" w:type="dxa"/>
            <w:shd w:val="clear" w:color="auto" w:fill="auto"/>
            <w:noWrap/>
          </w:tcPr>
          <w:p w14:paraId="6B8B070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F990B5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37EC789" w14:textId="77777777" w:rsidTr="0096302F">
        <w:trPr>
          <w:trHeight w:val="139"/>
        </w:trPr>
        <w:tc>
          <w:tcPr>
            <w:tcW w:w="1005" w:type="dxa"/>
            <w:shd w:val="clear" w:color="auto" w:fill="auto"/>
            <w:noWrap/>
            <w:vAlign w:val="center"/>
            <w:hideMark/>
          </w:tcPr>
          <w:p w14:paraId="6D856D9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51</w:t>
            </w:r>
          </w:p>
        </w:tc>
        <w:tc>
          <w:tcPr>
            <w:tcW w:w="3597" w:type="dxa"/>
            <w:vAlign w:val="bottom"/>
          </w:tcPr>
          <w:p w14:paraId="32CAB83D" w14:textId="2D656A9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Октябрьская 20</w:t>
            </w:r>
          </w:p>
        </w:tc>
        <w:tc>
          <w:tcPr>
            <w:tcW w:w="1930" w:type="dxa"/>
            <w:shd w:val="clear" w:color="auto" w:fill="FFFFFF"/>
            <w:noWrap/>
            <w:vAlign w:val="bottom"/>
          </w:tcPr>
          <w:p w14:paraId="260AC96A" w14:textId="651D6A7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0,021</w:t>
            </w:r>
          </w:p>
        </w:tc>
        <w:tc>
          <w:tcPr>
            <w:tcW w:w="1784" w:type="dxa"/>
            <w:shd w:val="clear" w:color="auto" w:fill="auto"/>
            <w:noWrap/>
          </w:tcPr>
          <w:p w14:paraId="06DDA56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001F153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7BB33F3" w14:textId="77777777" w:rsidTr="0096302F">
        <w:trPr>
          <w:trHeight w:val="255"/>
        </w:trPr>
        <w:tc>
          <w:tcPr>
            <w:tcW w:w="1005" w:type="dxa"/>
            <w:shd w:val="clear" w:color="auto" w:fill="auto"/>
            <w:noWrap/>
            <w:vAlign w:val="center"/>
            <w:hideMark/>
          </w:tcPr>
          <w:p w14:paraId="71B9AEB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52</w:t>
            </w:r>
          </w:p>
        </w:tc>
        <w:tc>
          <w:tcPr>
            <w:tcW w:w="3597" w:type="dxa"/>
            <w:vAlign w:val="bottom"/>
          </w:tcPr>
          <w:p w14:paraId="7B70391B" w14:textId="4439EBF0"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5</w:t>
            </w:r>
          </w:p>
        </w:tc>
        <w:tc>
          <w:tcPr>
            <w:tcW w:w="1930" w:type="dxa"/>
            <w:shd w:val="clear" w:color="auto" w:fill="FFFFFF"/>
            <w:noWrap/>
            <w:vAlign w:val="bottom"/>
          </w:tcPr>
          <w:p w14:paraId="1B4BBB9E" w14:textId="3740F1E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0,044</w:t>
            </w:r>
          </w:p>
        </w:tc>
        <w:tc>
          <w:tcPr>
            <w:tcW w:w="1784" w:type="dxa"/>
            <w:shd w:val="clear" w:color="auto" w:fill="auto"/>
            <w:noWrap/>
          </w:tcPr>
          <w:p w14:paraId="43696B2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3E4066F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AEE0EEA" w14:textId="77777777" w:rsidTr="0096302F">
        <w:trPr>
          <w:trHeight w:val="255"/>
        </w:trPr>
        <w:tc>
          <w:tcPr>
            <w:tcW w:w="1005" w:type="dxa"/>
            <w:shd w:val="clear" w:color="auto" w:fill="auto"/>
            <w:noWrap/>
            <w:vAlign w:val="center"/>
            <w:hideMark/>
          </w:tcPr>
          <w:p w14:paraId="73C4D4C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53</w:t>
            </w:r>
          </w:p>
        </w:tc>
        <w:tc>
          <w:tcPr>
            <w:tcW w:w="3597" w:type="dxa"/>
            <w:vAlign w:val="bottom"/>
          </w:tcPr>
          <w:p w14:paraId="6123DEE3" w14:textId="62A03B8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4</w:t>
            </w:r>
          </w:p>
        </w:tc>
        <w:tc>
          <w:tcPr>
            <w:tcW w:w="1930" w:type="dxa"/>
            <w:shd w:val="clear" w:color="auto" w:fill="FFFFFF"/>
            <w:noWrap/>
            <w:vAlign w:val="bottom"/>
          </w:tcPr>
          <w:p w14:paraId="382A8966" w14:textId="3B30120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0,051</w:t>
            </w:r>
          </w:p>
        </w:tc>
        <w:tc>
          <w:tcPr>
            <w:tcW w:w="1784" w:type="dxa"/>
            <w:shd w:val="clear" w:color="auto" w:fill="auto"/>
            <w:noWrap/>
          </w:tcPr>
          <w:p w14:paraId="52E5ED3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9CA24A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7AB8F17" w14:textId="77777777" w:rsidTr="0096302F">
        <w:trPr>
          <w:trHeight w:val="192"/>
        </w:trPr>
        <w:tc>
          <w:tcPr>
            <w:tcW w:w="1005" w:type="dxa"/>
            <w:shd w:val="clear" w:color="auto" w:fill="auto"/>
            <w:noWrap/>
            <w:vAlign w:val="center"/>
            <w:hideMark/>
          </w:tcPr>
          <w:p w14:paraId="59BEE97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54</w:t>
            </w:r>
          </w:p>
        </w:tc>
        <w:tc>
          <w:tcPr>
            <w:tcW w:w="3597" w:type="dxa"/>
            <w:vAlign w:val="bottom"/>
          </w:tcPr>
          <w:p w14:paraId="0C0F7EDB" w14:textId="2B583EB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4</w:t>
            </w:r>
          </w:p>
        </w:tc>
        <w:tc>
          <w:tcPr>
            <w:tcW w:w="1930" w:type="dxa"/>
            <w:shd w:val="clear" w:color="auto" w:fill="FFFFFF"/>
            <w:noWrap/>
            <w:vAlign w:val="bottom"/>
          </w:tcPr>
          <w:p w14:paraId="49825E5E" w14:textId="5A3BDA0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0,025</w:t>
            </w:r>
          </w:p>
        </w:tc>
        <w:tc>
          <w:tcPr>
            <w:tcW w:w="1784" w:type="dxa"/>
            <w:shd w:val="clear" w:color="auto" w:fill="auto"/>
            <w:noWrap/>
          </w:tcPr>
          <w:p w14:paraId="296B089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0A34D3B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3F162BB" w14:textId="77777777" w:rsidTr="0096302F">
        <w:trPr>
          <w:trHeight w:val="255"/>
        </w:trPr>
        <w:tc>
          <w:tcPr>
            <w:tcW w:w="1005" w:type="dxa"/>
            <w:shd w:val="clear" w:color="auto" w:fill="auto"/>
            <w:noWrap/>
            <w:vAlign w:val="center"/>
            <w:hideMark/>
          </w:tcPr>
          <w:p w14:paraId="7B9D3D3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55</w:t>
            </w:r>
          </w:p>
        </w:tc>
        <w:tc>
          <w:tcPr>
            <w:tcW w:w="3597" w:type="dxa"/>
            <w:vAlign w:val="bottom"/>
          </w:tcPr>
          <w:p w14:paraId="5A437632" w14:textId="6E8FF45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6А</w:t>
            </w:r>
          </w:p>
        </w:tc>
        <w:tc>
          <w:tcPr>
            <w:tcW w:w="1930" w:type="dxa"/>
            <w:shd w:val="clear" w:color="auto" w:fill="FFFFFF"/>
            <w:noWrap/>
            <w:vAlign w:val="bottom"/>
          </w:tcPr>
          <w:p w14:paraId="691A53F9" w14:textId="2E3C394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0,052</w:t>
            </w:r>
          </w:p>
        </w:tc>
        <w:tc>
          <w:tcPr>
            <w:tcW w:w="1784" w:type="dxa"/>
            <w:shd w:val="clear" w:color="auto" w:fill="auto"/>
            <w:noWrap/>
          </w:tcPr>
          <w:p w14:paraId="3214624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30C24E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17C3339" w14:textId="77777777" w:rsidTr="0096302F">
        <w:trPr>
          <w:trHeight w:val="255"/>
        </w:trPr>
        <w:tc>
          <w:tcPr>
            <w:tcW w:w="1005" w:type="dxa"/>
            <w:shd w:val="clear" w:color="auto" w:fill="auto"/>
            <w:noWrap/>
            <w:vAlign w:val="center"/>
            <w:hideMark/>
          </w:tcPr>
          <w:p w14:paraId="2E65501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56</w:t>
            </w:r>
          </w:p>
        </w:tc>
        <w:tc>
          <w:tcPr>
            <w:tcW w:w="3597" w:type="dxa"/>
            <w:vAlign w:val="bottom"/>
          </w:tcPr>
          <w:p w14:paraId="7FBF3A81" w14:textId="56BEF6E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Комсомольская. 1</w:t>
            </w:r>
          </w:p>
        </w:tc>
        <w:tc>
          <w:tcPr>
            <w:tcW w:w="1930" w:type="dxa"/>
            <w:shd w:val="clear" w:color="auto" w:fill="FFFFFF"/>
            <w:noWrap/>
            <w:vAlign w:val="bottom"/>
          </w:tcPr>
          <w:p w14:paraId="66345C20" w14:textId="33C84584"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0,006</w:t>
            </w:r>
          </w:p>
        </w:tc>
        <w:tc>
          <w:tcPr>
            <w:tcW w:w="1784" w:type="dxa"/>
            <w:shd w:val="clear" w:color="auto" w:fill="auto"/>
            <w:noWrap/>
          </w:tcPr>
          <w:p w14:paraId="01BF1BC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1B9A820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E0644A5" w14:textId="77777777" w:rsidTr="0096302F">
        <w:trPr>
          <w:trHeight w:val="255"/>
        </w:trPr>
        <w:tc>
          <w:tcPr>
            <w:tcW w:w="1005" w:type="dxa"/>
            <w:shd w:val="clear" w:color="auto" w:fill="auto"/>
            <w:noWrap/>
            <w:vAlign w:val="center"/>
            <w:hideMark/>
          </w:tcPr>
          <w:p w14:paraId="64C5DDE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57</w:t>
            </w:r>
          </w:p>
        </w:tc>
        <w:tc>
          <w:tcPr>
            <w:tcW w:w="3597" w:type="dxa"/>
            <w:vAlign w:val="bottom"/>
          </w:tcPr>
          <w:p w14:paraId="15DF0312" w14:textId="0A56C1F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42</w:t>
            </w:r>
          </w:p>
        </w:tc>
        <w:tc>
          <w:tcPr>
            <w:tcW w:w="1930" w:type="dxa"/>
            <w:shd w:val="clear" w:color="auto" w:fill="FFFFFF"/>
            <w:noWrap/>
            <w:vAlign w:val="bottom"/>
          </w:tcPr>
          <w:p w14:paraId="278591B2" w14:textId="49FE7FB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0,028</w:t>
            </w:r>
          </w:p>
        </w:tc>
        <w:tc>
          <w:tcPr>
            <w:tcW w:w="1784" w:type="dxa"/>
            <w:shd w:val="clear" w:color="auto" w:fill="auto"/>
            <w:noWrap/>
          </w:tcPr>
          <w:p w14:paraId="4A33306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28D5D2D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BAB32D7" w14:textId="77777777" w:rsidTr="0096302F">
        <w:trPr>
          <w:trHeight w:val="255"/>
        </w:trPr>
        <w:tc>
          <w:tcPr>
            <w:tcW w:w="1005" w:type="dxa"/>
            <w:shd w:val="clear" w:color="auto" w:fill="auto"/>
            <w:noWrap/>
            <w:vAlign w:val="center"/>
            <w:hideMark/>
          </w:tcPr>
          <w:p w14:paraId="41842CC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58</w:t>
            </w:r>
          </w:p>
        </w:tc>
        <w:tc>
          <w:tcPr>
            <w:tcW w:w="3597" w:type="dxa"/>
            <w:vAlign w:val="bottom"/>
          </w:tcPr>
          <w:p w14:paraId="06B7C3E4" w14:textId="687AE56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40</w:t>
            </w:r>
          </w:p>
        </w:tc>
        <w:tc>
          <w:tcPr>
            <w:tcW w:w="1930" w:type="dxa"/>
            <w:shd w:val="clear" w:color="auto" w:fill="FFFFFF"/>
            <w:noWrap/>
            <w:vAlign w:val="bottom"/>
          </w:tcPr>
          <w:p w14:paraId="52E2A844" w14:textId="48C06B7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0,037</w:t>
            </w:r>
          </w:p>
        </w:tc>
        <w:tc>
          <w:tcPr>
            <w:tcW w:w="1784" w:type="dxa"/>
            <w:shd w:val="clear" w:color="auto" w:fill="auto"/>
            <w:noWrap/>
          </w:tcPr>
          <w:p w14:paraId="5C5E198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2105842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C8D086A" w14:textId="77777777" w:rsidTr="0096302F">
        <w:trPr>
          <w:trHeight w:val="266"/>
        </w:trPr>
        <w:tc>
          <w:tcPr>
            <w:tcW w:w="1005" w:type="dxa"/>
            <w:shd w:val="clear" w:color="auto" w:fill="auto"/>
            <w:noWrap/>
            <w:vAlign w:val="center"/>
            <w:hideMark/>
          </w:tcPr>
          <w:p w14:paraId="21CA532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59</w:t>
            </w:r>
          </w:p>
        </w:tc>
        <w:tc>
          <w:tcPr>
            <w:tcW w:w="3597" w:type="dxa"/>
            <w:vAlign w:val="bottom"/>
          </w:tcPr>
          <w:p w14:paraId="69E59C91" w14:textId="4097C32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33</w:t>
            </w:r>
          </w:p>
        </w:tc>
        <w:tc>
          <w:tcPr>
            <w:tcW w:w="1930" w:type="dxa"/>
            <w:shd w:val="clear" w:color="auto" w:fill="FFFFFF"/>
            <w:noWrap/>
            <w:vAlign w:val="bottom"/>
          </w:tcPr>
          <w:p w14:paraId="28B461DC" w14:textId="68E26C8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w:t>
            </w:r>
          </w:p>
        </w:tc>
        <w:tc>
          <w:tcPr>
            <w:tcW w:w="1784" w:type="dxa"/>
            <w:shd w:val="clear" w:color="auto" w:fill="auto"/>
            <w:noWrap/>
          </w:tcPr>
          <w:p w14:paraId="2B1B001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5DEB9D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62EA4AF" w14:textId="77777777" w:rsidTr="0096302F">
        <w:trPr>
          <w:trHeight w:val="255"/>
        </w:trPr>
        <w:tc>
          <w:tcPr>
            <w:tcW w:w="1005" w:type="dxa"/>
            <w:shd w:val="clear" w:color="auto" w:fill="auto"/>
            <w:noWrap/>
            <w:vAlign w:val="center"/>
            <w:hideMark/>
          </w:tcPr>
          <w:p w14:paraId="198875A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60</w:t>
            </w:r>
          </w:p>
        </w:tc>
        <w:tc>
          <w:tcPr>
            <w:tcW w:w="3597" w:type="dxa"/>
            <w:vAlign w:val="bottom"/>
          </w:tcPr>
          <w:p w14:paraId="2316EC93" w14:textId="61B4119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31</w:t>
            </w:r>
          </w:p>
        </w:tc>
        <w:tc>
          <w:tcPr>
            <w:tcW w:w="1930" w:type="dxa"/>
            <w:shd w:val="clear" w:color="auto" w:fill="FFFFFF"/>
            <w:noWrap/>
            <w:vAlign w:val="bottom"/>
          </w:tcPr>
          <w:p w14:paraId="417E99DF" w14:textId="76B37F8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0,045</w:t>
            </w:r>
          </w:p>
        </w:tc>
        <w:tc>
          <w:tcPr>
            <w:tcW w:w="1784" w:type="dxa"/>
            <w:shd w:val="clear" w:color="auto" w:fill="auto"/>
            <w:noWrap/>
          </w:tcPr>
          <w:p w14:paraId="30E1CB0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61362B7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762F980" w14:textId="77777777" w:rsidTr="0096302F">
        <w:trPr>
          <w:trHeight w:val="255"/>
        </w:trPr>
        <w:tc>
          <w:tcPr>
            <w:tcW w:w="1005" w:type="dxa"/>
            <w:shd w:val="clear" w:color="auto" w:fill="auto"/>
            <w:noWrap/>
            <w:vAlign w:val="center"/>
            <w:hideMark/>
          </w:tcPr>
          <w:p w14:paraId="7670C4B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61</w:t>
            </w:r>
          </w:p>
        </w:tc>
        <w:tc>
          <w:tcPr>
            <w:tcW w:w="3597" w:type="dxa"/>
            <w:vAlign w:val="bottom"/>
          </w:tcPr>
          <w:p w14:paraId="5F374CC3" w14:textId="3884632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пер. Дзержинского 14</w:t>
            </w:r>
          </w:p>
        </w:tc>
        <w:tc>
          <w:tcPr>
            <w:tcW w:w="1930" w:type="dxa"/>
            <w:shd w:val="clear" w:color="auto" w:fill="FFFFFF"/>
            <w:noWrap/>
            <w:vAlign w:val="bottom"/>
          </w:tcPr>
          <w:p w14:paraId="6788BC2A" w14:textId="4550007F"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0,041</w:t>
            </w:r>
          </w:p>
        </w:tc>
        <w:tc>
          <w:tcPr>
            <w:tcW w:w="1784" w:type="dxa"/>
            <w:shd w:val="clear" w:color="auto" w:fill="auto"/>
            <w:noWrap/>
          </w:tcPr>
          <w:p w14:paraId="03A7839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C709DC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C18B536" w14:textId="77777777" w:rsidTr="0096302F">
        <w:trPr>
          <w:trHeight w:val="255"/>
        </w:trPr>
        <w:tc>
          <w:tcPr>
            <w:tcW w:w="1005" w:type="dxa"/>
            <w:shd w:val="clear" w:color="auto" w:fill="auto"/>
            <w:noWrap/>
            <w:vAlign w:val="center"/>
            <w:hideMark/>
          </w:tcPr>
          <w:p w14:paraId="4B0A5B2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62</w:t>
            </w:r>
          </w:p>
        </w:tc>
        <w:tc>
          <w:tcPr>
            <w:tcW w:w="3597" w:type="dxa"/>
            <w:vAlign w:val="bottom"/>
          </w:tcPr>
          <w:p w14:paraId="67587F3F" w14:textId="2434DA3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пер. Дзержинского 16</w:t>
            </w:r>
          </w:p>
        </w:tc>
        <w:tc>
          <w:tcPr>
            <w:tcW w:w="1930" w:type="dxa"/>
            <w:shd w:val="clear" w:color="auto" w:fill="FFFFFF"/>
            <w:noWrap/>
            <w:vAlign w:val="bottom"/>
          </w:tcPr>
          <w:p w14:paraId="4916930A" w14:textId="2ADDBDF0"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0,031</w:t>
            </w:r>
          </w:p>
        </w:tc>
        <w:tc>
          <w:tcPr>
            <w:tcW w:w="1784" w:type="dxa"/>
            <w:shd w:val="clear" w:color="auto" w:fill="auto"/>
            <w:noWrap/>
          </w:tcPr>
          <w:p w14:paraId="0213C9D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C33037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FEF3966" w14:textId="77777777" w:rsidTr="0096302F">
        <w:trPr>
          <w:trHeight w:val="255"/>
        </w:trPr>
        <w:tc>
          <w:tcPr>
            <w:tcW w:w="1005" w:type="dxa"/>
            <w:shd w:val="clear" w:color="auto" w:fill="auto"/>
            <w:noWrap/>
            <w:vAlign w:val="center"/>
            <w:hideMark/>
          </w:tcPr>
          <w:p w14:paraId="3AECC65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63</w:t>
            </w:r>
          </w:p>
        </w:tc>
        <w:tc>
          <w:tcPr>
            <w:tcW w:w="3597" w:type="dxa"/>
            <w:vAlign w:val="bottom"/>
          </w:tcPr>
          <w:p w14:paraId="2880C1E8" w14:textId="0A96CC38"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пер. Дзержинского 23 (СЭС)</w:t>
            </w:r>
          </w:p>
        </w:tc>
        <w:tc>
          <w:tcPr>
            <w:tcW w:w="1930" w:type="dxa"/>
            <w:shd w:val="clear" w:color="auto" w:fill="FFFFFF"/>
            <w:noWrap/>
            <w:vAlign w:val="bottom"/>
          </w:tcPr>
          <w:p w14:paraId="6E9BA8C3" w14:textId="165EBF2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0,058</w:t>
            </w:r>
          </w:p>
        </w:tc>
        <w:tc>
          <w:tcPr>
            <w:tcW w:w="1784" w:type="dxa"/>
            <w:shd w:val="clear" w:color="auto" w:fill="auto"/>
            <w:noWrap/>
          </w:tcPr>
          <w:p w14:paraId="64A6259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4FE041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98D1755" w14:textId="77777777" w:rsidTr="0096302F">
        <w:trPr>
          <w:trHeight w:val="255"/>
        </w:trPr>
        <w:tc>
          <w:tcPr>
            <w:tcW w:w="1005" w:type="dxa"/>
            <w:shd w:val="clear" w:color="auto" w:fill="auto"/>
            <w:noWrap/>
            <w:vAlign w:val="center"/>
            <w:hideMark/>
          </w:tcPr>
          <w:p w14:paraId="0779D87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64</w:t>
            </w:r>
          </w:p>
        </w:tc>
        <w:tc>
          <w:tcPr>
            <w:tcW w:w="3597" w:type="dxa"/>
            <w:vAlign w:val="bottom"/>
          </w:tcPr>
          <w:p w14:paraId="68733CD4" w14:textId="6A5926F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Дет.сад №2</w:t>
            </w:r>
          </w:p>
        </w:tc>
        <w:tc>
          <w:tcPr>
            <w:tcW w:w="1930" w:type="dxa"/>
            <w:shd w:val="clear" w:color="auto" w:fill="FFFFFF"/>
            <w:noWrap/>
            <w:vAlign w:val="bottom"/>
          </w:tcPr>
          <w:p w14:paraId="27F16FCD" w14:textId="47105C2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0,068</w:t>
            </w:r>
          </w:p>
        </w:tc>
        <w:tc>
          <w:tcPr>
            <w:tcW w:w="1784" w:type="dxa"/>
            <w:shd w:val="clear" w:color="auto" w:fill="auto"/>
            <w:noWrap/>
          </w:tcPr>
          <w:p w14:paraId="745ADCB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CD16E9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3EDCE104" w14:textId="77777777" w:rsidTr="0096302F">
        <w:trPr>
          <w:trHeight w:val="255"/>
        </w:trPr>
        <w:tc>
          <w:tcPr>
            <w:tcW w:w="1005" w:type="dxa"/>
            <w:shd w:val="clear" w:color="auto" w:fill="auto"/>
            <w:noWrap/>
            <w:vAlign w:val="center"/>
            <w:hideMark/>
          </w:tcPr>
          <w:p w14:paraId="64C50EB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65</w:t>
            </w:r>
          </w:p>
        </w:tc>
        <w:tc>
          <w:tcPr>
            <w:tcW w:w="3597" w:type="dxa"/>
            <w:vAlign w:val="bottom"/>
          </w:tcPr>
          <w:p w14:paraId="76D25F77" w14:textId="72CC0C3B"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пер. Дзержинского 18</w:t>
            </w:r>
          </w:p>
        </w:tc>
        <w:tc>
          <w:tcPr>
            <w:tcW w:w="1930" w:type="dxa"/>
            <w:shd w:val="clear" w:color="auto" w:fill="FFFFFF"/>
            <w:noWrap/>
            <w:vAlign w:val="bottom"/>
          </w:tcPr>
          <w:p w14:paraId="7FA54207" w14:textId="1E07327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0,008</w:t>
            </w:r>
          </w:p>
        </w:tc>
        <w:tc>
          <w:tcPr>
            <w:tcW w:w="1784" w:type="dxa"/>
            <w:shd w:val="clear" w:color="auto" w:fill="auto"/>
            <w:noWrap/>
          </w:tcPr>
          <w:p w14:paraId="01E2F2A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7A8441C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9C1C4EA" w14:textId="77777777" w:rsidTr="0096302F">
        <w:trPr>
          <w:trHeight w:val="255"/>
        </w:trPr>
        <w:tc>
          <w:tcPr>
            <w:tcW w:w="1005" w:type="dxa"/>
            <w:shd w:val="clear" w:color="auto" w:fill="auto"/>
            <w:noWrap/>
            <w:vAlign w:val="center"/>
            <w:hideMark/>
          </w:tcPr>
          <w:p w14:paraId="3AB11FF5"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66</w:t>
            </w:r>
          </w:p>
        </w:tc>
        <w:tc>
          <w:tcPr>
            <w:tcW w:w="3597" w:type="dxa"/>
            <w:vAlign w:val="bottom"/>
          </w:tcPr>
          <w:p w14:paraId="3823DB1D" w14:textId="66B4782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22</w:t>
            </w:r>
          </w:p>
        </w:tc>
        <w:tc>
          <w:tcPr>
            <w:tcW w:w="1930" w:type="dxa"/>
            <w:shd w:val="clear" w:color="auto" w:fill="FFFFFF"/>
            <w:noWrap/>
            <w:vAlign w:val="bottom"/>
          </w:tcPr>
          <w:p w14:paraId="5299AA98" w14:textId="1AA425E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0,009</w:t>
            </w:r>
          </w:p>
        </w:tc>
        <w:tc>
          <w:tcPr>
            <w:tcW w:w="1784" w:type="dxa"/>
            <w:shd w:val="clear" w:color="auto" w:fill="auto"/>
            <w:noWrap/>
          </w:tcPr>
          <w:p w14:paraId="6C3278D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6753827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B37900D" w14:textId="77777777" w:rsidTr="0096302F">
        <w:trPr>
          <w:trHeight w:val="255"/>
        </w:trPr>
        <w:tc>
          <w:tcPr>
            <w:tcW w:w="1005" w:type="dxa"/>
            <w:shd w:val="clear" w:color="auto" w:fill="auto"/>
            <w:noWrap/>
            <w:vAlign w:val="center"/>
            <w:hideMark/>
          </w:tcPr>
          <w:p w14:paraId="69ABEDC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67</w:t>
            </w:r>
          </w:p>
        </w:tc>
        <w:tc>
          <w:tcPr>
            <w:tcW w:w="3597" w:type="dxa"/>
            <w:vAlign w:val="bottom"/>
          </w:tcPr>
          <w:p w14:paraId="03CD7137" w14:textId="0D71710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13</w:t>
            </w:r>
          </w:p>
        </w:tc>
        <w:tc>
          <w:tcPr>
            <w:tcW w:w="1930" w:type="dxa"/>
            <w:shd w:val="clear" w:color="auto" w:fill="FFFFFF"/>
            <w:noWrap/>
            <w:vAlign w:val="bottom"/>
          </w:tcPr>
          <w:p w14:paraId="7B7D0BDD" w14:textId="2F4C2185"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0,004</w:t>
            </w:r>
          </w:p>
        </w:tc>
        <w:tc>
          <w:tcPr>
            <w:tcW w:w="1784" w:type="dxa"/>
            <w:shd w:val="clear" w:color="auto" w:fill="auto"/>
            <w:noWrap/>
          </w:tcPr>
          <w:p w14:paraId="073D290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505BC23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69638931" w14:textId="77777777" w:rsidTr="0096302F">
        <w:trPr>
          <w:trHeight w:val="255"/>
        </w:trPr>
        <w:tc>
          <w:tcPr>
            <w:tcW w:w="1005" w:type="dxa"/>
            <w:shd w:val="clear" w:color="auto" w:fill="auto"/>
            <w:noWrap/>
            <w:vAlign w:val="center"/>
            <w:hideMark/>
          </w:tcPr>
          <w:p w14:paraId="4D9E202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68</w:t>
            </w:r>
          </w:p>
        </w:tc>
        <w:tc>
          <w:tcPr>
            <w:tcW w:w="3597" w:type="dxa"/>
            <w:vAlign w:val="bottom"/>
          </w:tcPr>
          <w:p w14:paraId="46448BDA" w14:textId="760AE69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пер. Дзержинского 28</w:t>
            </w:r>
          </w:p>
        </w:tc>
        <w:tc>
          <w:tcPr>
            <w:tcW w:w="1930" w:type="dxa"/>
            <w:shd w:val="clear" w:color="auto" w:fill="FFFFFF"/>
            <w:noWrap/>
            <w:vAlign w:val="bottom"/>
          </w:tcPr>
          <w:p w14:paraId="4EB6048F" w14:textId="4A277D3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0,033</w:t>
            </w:r>
          </w:p>
        </w:tc>
        <w:tc>
          <w:tcPr>
            <w:tcW w:w="1784" w:type="dxa"/>
            <w:shd w:val="clear" w:color="auto" w:fill="auto"/>
            <w:noWrap/>
          </w:tcPr>
          <w:p w14:paraId="37D9BE0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375C422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5E893C8C" w14:textId="77777777" w:rsidTr="0096302F">
        <w:trPr>
          <w:trHeight w:val="255"/>
        </w:trPr>
        <w:tc>
          <w:tcPr>
            <w:tcW w:w="1005" w:type="dxa"/>
            <w:shd w:val="clear" w:color="auto" w:fill="auto"/>
            <w:noWrap/>
            <w:vAlign w:val="center"/>
            <w:hideMark/>
          </w:tcPr>
          <w:p w14:paraId="2A931CA1"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69</w:t>
            </w:r>
          </w:p>
        </w:tc>
        <w:tc>
          <w:tcPr>
            <w:tcW w:w="3597" w:type="dxa"/>
            <w:vAlign w:val="bottom"/>
          </w:tcPr>
          <w:p w14:paraId="68BE21AE" w14:textId="7C8C60EA"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Спецназ</w:t>
            </w:r>
          </w:p>
        </w:tc>
        <w:tc>
          <w:tcPr>
            <w:tcW w:w="1930" w:type="dxa"/>
            <w:shd w:val="clear" w:color="auto" w:fill="FFFFFF"/>
            <w:noWrap/>
            <w:vAlign w:val="bottom"/>
          </w:tcPr>
          <w:p w14:paraId="611EFE34" w14:textId="17D40BA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0,124</w:t>
            </w:r>
          </w:p>
        </w:tc>
        <w:tc>
          <w:tcPr>
            <w:tcW w:w="1784" w:type="dxa"/>
            <w:shd w:val="clear" w:color="auto" w:fill="auto"/>
            <w:noWrap/>
          </w:tcPr>
          <w:p w14:paraId="7D0B039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2A962EA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69CB138" w14:textId="77777777" w:rsidTr="0096302F">
        <w:trPr>
          <w:trHeight w:val="255"/>
        </w:trPr>
        <w:tc>
          <w:tcPr>
            <w:tcW w:w="1005" w:type="dxa"/>
            <w:shd w:val="clear" w:color="auto" w:fill="auto"/>
            <w:noWrap/>
            <w:vAlign w:val="center"/>
            <w:hideMark/>
          </w:tcPr>
          <w:p w14:paraId="51E4AC5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70</w:t>
            </w:r>
          </w:p>
        </w:tc>
        <w:tc>
          <w:tcPr>
            <w:tcW w:w="3597" w:type="dxa"/>
            <w:vAlign w:val="bottom"/>
          </w:tcPr>
          <w:p w14:paraId="4CB350A7" w14:textId="29EF248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Садовая 27</w:t>
            </w:r>
          </w:p>
        </w:tc>
        <w:tc>
          <w:tcPr>
            <w:tcW w:w="1930" w:type="dxa"/>
            <w:shd w:val="clear" w:color="auto" w:fill="FFFFFF"/>
            <w:noWrap/>
            <w:vAlign w:val="bottom"/>
          </w:tcPr>
          <w:p w14:paraId="1629FD79" w14:textId="2383F52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0,053</w:t>
            </w:r>
          </w:p>
        </w:tc>
        <w:tc>
          <w:tcPr>
            <w:tcW w:w="1784" w:type="dxa"/>
            <w:shd w:val="clear" w:color="auto" w:fill="auto"/>
            <w:noWrap/>
          </w:tcPr>
          <w:p w14:paraId="63EDC68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33E5EC0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4C052266" w14:textId="77777777" w:rsidTr="0096302F">
        <w:trPr>
          <w:trHeight w:val="255"/>
        </w:trPr>
        <w:tc>
          <w:tcPr>
            <w:tcW w:w="1005" w:type="dxa"/>
            <w:shd w:val="clear" w:color="auto" w:fill="auto"/>
            <w:noWrap/>
            <w:vAlign w:val="center"/>
            <w:hideMark/>
          </w:tcPr>
          <w:p w14:paraId="144781AB"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71</w:t>
            </w:r>
          </w:p>
        </w:tc>
        <w:tc>
          <w:tcPr>
            <w:tcW w:w="3597" w:type="dxa"/>
            <w:vAlign w:val="bottom"/>
          </w:tcPr>
          <w:p w14:paraId="16464C2C" w14:textId="415ACF56"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Чернореченская 10А</w:t>
            </w:r>
          </w:p>
        </w:tc>
        <w:tc>
          <w:tcPr>
            <w:tcW w:w="1930" w:type="dxa"/>
            <w:shd w:val="clear" w:color="auto" w:fill="FFFFFF"/>
            <w:noWrap/>
            <w:vAlign w:val="bottom"/>
          </w:tcPr>
          <w:p w14:paraId="21E4FFAA" w14:textId="3803A24E"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0,038</w:t>
            </w:r>
          </w:p>
        </w:tc>
        <w:tc>
          <w:tcPr>
            <w:tcW w:w="1784" w:type="dxa"/>
            <w:shd w:val="clear" w:color="auto" w:fill="auto"/>
            <w:noWrap/>
          </w:tcPr>
          <w:p w14:paraId="6930E1C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13520136"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4C920F2" w14:textId="77777777" w:rsidTr="0096302F">
        <w:trPr>
          <w:trHeight w:val="255"/>
        </w:trPr>
        <w:tc>
          <w:tcPr>
            <w:tcW w:w="1005" w:type="dxa"/>
            <w:shd w:val="clear" w:color="auto" w:fill="auto"/>
            <w:noWrap/>
            <w:vAlign w:val="center"/>
            <w:hideMark/>
          </w:tcPr>
          <w:p w14:paraId="7C057C37"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72</w:t>
            </w:r>
          </w:p>
        </w:tc>
        <w:tc>
          <w:tcPr>
            <w:tcW w:w="3597" w:type="dxa"/>
            <w:vAlign w:val="bottom"/>
          </w:tcPr>
          <w:p w14:paraId="797B5006" w14:textId="0FA01DF0"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Ростелеком</w:t>
            </w:r>
          </w:p>
        </w:tc>
        <w:tc>
          <w:tcPr>
            <w:tcW w:w="1930" w:type="dxa"/>
            <w:shd w:val="clear" w:color="auto" w:fill="FFFFFF"/>
            <w:noWrap/>
            <w:vAlign w:val="bottom"/>
          </w:tcPr>
          <w:p w14:paraId="0AB9F4BD" w14:textId="1CDA1BF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0,022</w:t>
            </w:r>
          </w:p>
        </w:tc>
        <w:tc>
          <w:tcPr>
            <w:tcW w:w="1784" w:type="dxa"/>
            <w:shd w:val="clear" w:color="auto" w:fill="auto"/>
            <w:noWrap/>
          </w:tcPr>
          <w:p w14:paraId="1AEEA23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FD1201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DD79E2B" w14:textId="77777777" w:rsidTr="0096302F">
        <w:trPr>
          <w:trHeight w:val="255"/>
        </w:trPr>
        <w:tc>
          <w:tcPr>
            <w:tcW w:w="1005" w:type="dxa"/>
            <w:shd w:val="clear" w:color="auto" w:fill="auto"/>
            <w:noWrap/>
            <w:vAlign w:val="center"/>
            <w:hideMark/>
          </w:tcPr>
          <w:p w14:paraId="5301B0C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73</w:t>
            </w:r>
          </w:p>
        </w:tc>
        <w:tc>
          <w:tcPr>
            <w:tcW w:w="3597" w:type="dxa"/>
            <w:vAlign w:val="bottom"/>
          </w:tcPr>
          <w:p w14:paraId="02E81D2A" w14:textId="50F6808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Косарева 3а</w:t>
            </w:r>
          </w:p>
        </w:tc>
        <w:tc>
          <w:tcPr>
            <w:tcW w:w="1930" w:type="dxa"/>
            <w:shd w:val="clear" w:color="auto" w:fill="FFFFFF"/>
            <w:noWrap/>
            <w:vAlign w:val="bottom"/>
          </w:tcPr>
          <w:p w14:paraId="1DB37754" w14:textId="17B442D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0,131</w:t>
            </w:r>
          </w:p>
        </w:tc>
        <w:tc>
          <w:tcPr>
            <w:tcW w:w="1784" w:type="dxa"/>
            <w:shd w:val="clear" w:color="auto" w:fill="auto"/>
            <w:noWrap/>
          </w:tcPr>
          <w:p w14:paraId="08F5854C"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E076C6E"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1C37AEC1" w14:textId="77777777" w:rsidTr="0096302F">
        <w:trPr>
          <w:trHeight w:val="255"/>
        </w:trPr>
        <w:tc>
          <w:tcPr>
            <w:tcW w:w="1005" w:type="dxa"/>
            <w:shd w:val="clear" w:color="auto" w:fill="auto"/>
            <w:noWrap/>
            <w:vAlign w:val="center"/>
            <w:hideMark/>
          </w:tcPr>
          <w:p w14:paraId="23DB81C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74</w:t>
            </w:r>
          </w:p>
        </w:tc>
        <w:tc>
          <w:tcPr>
            <w:tcW w:w="3597" w:type="dxa"/>
            <w:vAlign w:val="bottom"/>
          </w:tcPr>
          <w:p w14:paraId="370F9FCB" w14:textId="6B77E7D1"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Административное здание №5</w:t>
            </w:r>
          </w:p>
        </w:tc>
        <w:tc>
          <w:tcPr>
            <w:tcW w:w="1930" w:type="dxa"/>
            <w:shd w:val="clear" w:color="auto" w:fill="FFFFFF"/>
            <w:noWrap/>
            <w:vAlign w:val="bottom"/>
          </w:tcPr>
          <w:p w14:paraId="6D71EE0F" w14:textId="1783B52E"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0,03</w:t>
            </w:r>
          </w:p>
        </w:tc>
        <w:tc>
          <w:tcPr>
            <w:tcW w:w="1784" w:type="dxa"/>
            <w:shd w:val="clear" w:color="auto" w:fill="auto"/>
            <w:noWrap/>
          </w:tcPr>
          <w:p w14:paraId="46C6A1F2"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4D3F9B5A"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72E6D59F" w14:textId="77777777" w:rsidTr="0096302F">
        <w:trPr>
          <w:trHeight w:val="255"/>
        </w:trPr>
        <w:tc>
          <w:tcPr>
            <w:tcW w:w="1005" w:type="dxa"/>
            <w:shd w:val="clear" w:color="auto" w:fill="auto"/>
            <w:noWrap/>
            <w:vAlign w:val="center"/>
            <w:hideMark/>
          </w:tcPr>
          <w:p w14:paraId="1F37DA89"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75</w:t>
            </w:r>
          </w:p>
        </w:tc>
        <w:tc>
          <w:tcPr>
            <w:tcW w:w="3597" w:type="dxa"/>
            <w:vAlign w:val="bottom"/>
          </w:tcPr>
          <w:p w14:paraId="3CC78AFE" w14:textId="4BF324BC"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пер. Дзержинского 11</w:t>
            </w:r>
          </w:p>
        </w:tc>
        <w:tc>
          <w:tcPr>
            <w:tcW w:w="1930" w:type="dxa"/>
            <w:shd w:val="clear" w:color="auto" w:fill="FFFFFF"/>
            <w:noWrap/>
            <w:vAlign w:val="bottom"/>
          </w:tcPr>
          <w:p w14:paraId="4E2C0837" w14:textId="182853F9"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0,026</w:t>
            </w:r>
          </w:p>
        </w:tc>
        <w:tc>
          <w:tcPr>
            <w:tcW w:w="1784" w:type="dxa"/>
            <w:shd w:val="clear" w:color="auto" w:fill="auto"/>
            <w:noWrap/>
          </w:tcPr>
          <w:p w14:paraId="0A440CE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6FB0F654"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2B5B7923" w14:textId="77777777" w:rsidTr="0096302F">
        <w:trPr>
          <w:trHeight w:val="255"/>
        </w:trPr>
        <w:tc>
          <w:tcPr>
            <w:tcW w:w="1005" w:type="dxa"/>
            <w:shd w:val="clear" w:color="auto" w:fill="auto"/>
            <w:noWrap/>
            <w:vAlign w:val="center"/>
            <w:hideMark/>
          </w:tcPr>
          <w:p w14:paraId="1C9E1E30"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76</w:t>
            </w:r>
          </w:p>
        </w:tc>
        <w:tc>
          <w:tcPr>
            <w:tcW w:w="3597" w:type="dxa"/>
            <w:vAlign w:val="bottom"/>
          </w:tcPr>
          <w:p w14:paraId="78F8E0CA" w14:textId="10A5F363"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ФКОУ УЦ УФСИН России по РМ</w:t>
            </w:r>
          </w:p>
        </w:tc>
        <w:tc>
          <w:tcPr>
            <w:tcW w:w="1930" w:type="dxa"/>
            <w:shd w:val="clear" w:color="auto" w:fill="FFFFFF"/>
            <w:noWrap/>
            <w:vAlign w:val="bottom"/>
          </w:tcPr>
          <w:p w14:paraId="7ED49EEA" w14:textId="15E88007"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0,081</w:t>
            </w:r>
          </w:p>
        </w:tc>
        <w:tc>
          <w:tcPr>
            <w:tcW w:w="1784" w:type="dxa"/>
            <w:shd w:val="clear" w:color="auto" w:fill="auto"/>
            <w:noWrap/>
          </w:tcPr>
          <w:p w14:paraId="3DE168D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0B7F3D33"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5D4F8E" w:rsidRPr="00032E70" w14:paraId="04DC0B05" w14:textId="77777777" w:rsidTr="0096302F">
        <w:trPr>
          <w:trHeight w:val="255"/>
        </w:trPr>
        <w:tc>
          <w:tcPr>
            <w:tcW w:w="1005" w:type="dxa"/>
            <w:shd w:val="clear" w:color="auto" w:fill="auto"/>
            <w:noWrap/>
            <w:vAlign w:val="center"/>
            <w:hideMark/>
          </w:tcPr>
          <w:p w14:paraId="6F43029D"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77</w:t>
            </w:r>
          </w:p>
        </w:tc>
        <w:tc>
          <w:tcPr>
            <w:tcW w:w="3597" w:type="dxa"/>
            <w:vAlign w:val="bottom"/>
          </w:tcPr>
          <w:p w14:paraId="78C82523" w14:textId="712F6DCD"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ул. Дзержинского д.16</w:t>
            </w:r>
          </w:p>
        </w:tc>
        <w:tc>
          <w:tcPr>
            <w:tcW w:w="1930" w:type="dxa"/>
            <w:shd w:val="clear" w:color="auto" w:fill="FFFFFF"/>
            <w:noWrap/>
            <w:vAlign w:val="bottom"/>
          </w:tcPr>
          <w:p w14:paraId="3145A355" w14:textId="57982372" w:rsidR="005D4F8E" w:rsidRPr="00032E70" w:rsidRDefault="005D4F8E" w:rsidP="005D4F8E">
            <w:pPr>
              <w:spacing w:after="0" w:line="240" w:lineRule="auto"/>
              <w:jc w:val="center"/>
              <w:rPr>
                <w:rFonts w:ascii="Times New Roman" w:hAnsi="Times New Roman"/>
                <w:sz w:val="20"/>
                <w:szCs w:val="20"/>
                <w:lang w:val="ru-RU" w:eastAsia="ru-RU"/>
              </w:rPr>
            </w:pPr>
            <w:r w:rsidRPr="005D4F8E">
              <w:rPr>
                <w:rFonts w:ascii="Times New Roman" w:hAnsi="Times New Roman"/>
                <w:sz w:val="20"/>
                <w:szCs w:val="20"/>
                <w:lang w:val="ru-RU" w:eastAsia="ru-RU"/>
              </w:rPr>
              <w:t>0,075</w:t>
            </w:r>
          </w:p>
        </w:tc>
        <w:tc>
          <w:tcPr>
            <w:tcW w:w="1784" w:type="dxa"/>
            <w:shd w:val="clear" w:color="auto" w:fill="auto"/>
            <w:noWrap/>
          </w:tcPr>
          <w:p w14:paraId="5797B1D8"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noWrap/>
            <w:vAlign w:val="bottom"/>
          </w:tcPr>
          <w:p w14:paraId="718E8D9F" w14:textId="77777777" w:rsidR="005D4F8E" w:rsidRPr="00032E70" w:rsidRDefault="005D4F8E" w:rsidP="005D4F8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bl>
    <w:p w14:paraId="633AC6AA" w14:textId="77777777" w:rsidR="009A187B" w:rsidRPr="00032E70" w:rsidRDefault="009A187B"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Котельная </w:t>
      </w:r>
      <w:r w:rsidR="00EB476F" w:rsidRPr="00032E70">
        <w:rPr>
          <w:rFonts w:ascii="Times New Roman" w:hAnsi="Times New Roman"/>
          <w:sz w:val="20"/>
          <w:szCs w:val="20"/>
          <w:lang w:val="ru-RU" w:eastAsia="ru-RU"/>
        </w:rPr>
        <w:t>№2, г. п. Явас</w:t>
      </w:r>
    </w:p>
    <w:tbl>
      <w:tblPr>
        <w:tblW w:w="9952" w:type="dxa"/>
        <w:tblInd w:w="108" w:type="dxa"/>
        <w:tblLook w:val="04A0" w:firstRow="1" w:lastRow="0" w:firstColumn="1" w:lastColumn="0" w:noHBand="0" w:noVBand="1"/>
      </w:tblPr>
      <w:tblGrid>
        <w:gridCol w:w="1005"/>
        <w:gridCol w:w="3597"/>
        <w:gridCol w:w="1930"/>
        <w:gridCol w:w="1784"/>
        <w:gridCol w:w="1636"/>
      </w:tblGrid>
      <w:tr w:rsidR="00954820" w:rsidRPr="00032E70" w14:paraId="4BAC10A5"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458D3"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330742A" w14:textId="5005F0ED"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ул.Чернореченская 4</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64E53D1B" w14:textId="32E95106"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0,076</w:t>
            </w:r>
          </w:p>
        </w:tc>
        <w:tc>
          <w:tcPr>
            <w:tcW w:w="1784" w:type="dxa"/>
            <w:tcBorders>
              <w:top w:val="single" w:sz="4" w:space="0" w:color="auto"/>
              <w:left w:val="nil"/>
              <w:bottom w:val="single" w:sz="4" w:space="0" w:color="auto"/>
              <w:right w:val="single" w:sz="4" w:space="0" w:color="auto"/>
            </w:tcBorders>
            <w:shd w:val="clear" w:color="auto" w:fill="auto"/>
            <w:noWrap/>
            <w:vAlign w:val="center"/>
          </w:tcPr>
          <w:p w14:paraId="49662A72"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6" w:space="0" w:color="000000"/>
              <w:bottom w:val="single" w:sz="6" w:space="0" w:color="000000"/>
              <w:right w:val="single" w:sz="6" w:space="0" w:color="000000"/>
            </w:tcBorders>
            <w:noWrap/>
            <w:vAlign w:val="center"/>
          </w:tcPr>
          <w:p w14:paraId="6F7737FE"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22337BB6"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3077012"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F632C1E" w14:textId="742A2220"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Чернореченская 8</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AA062F9" w14:textId="1EF213E0"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0,057</w:t>
            </w:r>
          </w:p>
        </w:tc>
        <w:tc>
          <w:tcPr>
            <w:tcW w:w="1784" w:type="dxa"/>
            <w:tcBorders>
              <w:top w:val="nil"/>
              <w:left w:val="nil"/>
              <w:bottom w:val="single" w:sz="4" w:space="0" w:color="auto"/>
              <w:right w:val="single" w:sz="4" w:space="0" w:color="auto"/>
            </w:tcBorders>
            <w:shd w:val="clear" w:color="auto" w:fill="auto"/>
            <w:noWrap/>
            <w:vAlign w:val="center"/>
          </w:tcPr>
          <w:p w14:paraId="0601CFD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0E8F155E"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4D1874F5"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C1DB050"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A01B393" w14:textId="42616E49"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Павлова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E52BEF4" w14:textId="0C42C3D1"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0,046</w:t>
            </w:r>
          </w:p>
        </w:tc>
        <w:tc>
          <w:tcPr>
            <w:tcW w:w="1784" w:type="dxa"/>
            <w:tcBorders>
              <w:top w:val="nil"/>
              <w:left w:val="nil"/>
              <w:bottom w:val="single" w:sz="4" w:space="0" w:color="auto"/>
              <w:right w:val="single" w:sz="4" w:space="0" w:color="auto"/>
            </w:tcBorders>
            <w:shd w:val="clear" w:color="auto" w:fill="auto"/>
            <w:noWrap/>
            <w:vAlign w:val="center"/>
          </w:tcPr>
          <w:p w14:paraId="47748B74"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D16C1DF"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18E987D1"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E4BB8E4"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A00CD27" w14:textId="165F9E67"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С. Камаева 6</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BCB5891" w14:textId="6A45AC92"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0,024</w:t>
            </w:r>
          </w:p>
        </w:tc>
        <w:tc>
          <w:tcPr>
            <w:tcW w:w="1784" w:type="dxa"/>
            <w:tcBorders>
              <w:top w:val="nil"/>
              <w:left w:val="nil"/>
              <w:bottom w:val="single" w:sz="4" w:space="0" w:color="auto"/>
              <w:right w:val="single" w:sz="4" w:space="0" w:color="auto"/>
            </w:tcBorders>
            <w:shd w:val="clear" w:color="auto" w:fill="auto"/>
            <w:noWrap/>
            <w:vAlign w:val="center"/>
            <w:hideMark/>
          </w:tcPr>
          <w:p w14:paraId="13116ED9"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1ED628D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60D6EB5E"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520C09E2"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2E3FC58" w14:textId="4443137B" w:rsidR="00954820" w:rsidRPr="00032E70" w:rsidRDefault="00AF024D" w:rsidP="00954820">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Чернореченская 11+ПОЧТА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F547C41" w14:textId="5654022A"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0,156</w:t>
            </w:r>
          </w:p>
        </w:tc>
        <w:tc>
          <w:tcPr>
            <w:tcW w:w="1784" w:type="dxa"/>
            <w:tcBorders>
              <w:top w:val="nil"/>
              <w:left w:val="nil"/>
              <w:bottom w:val="single" w:sz="4" w:space="0" w:color="auto"/>
              <w:right w:val="single" w:sz="4" w:space="0" w:color="auto"/>
            </w:tcBorders>
            <w:shd w:val="clear" w:color="auto" w:fill="auto"/>
            <w:noWrap/>
            <w:vAlign w:val="center"/>
            <w:hideMark/>
          </w:tcPr>
          <w:p w14:paraId="172FC3F9"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1E7DF2C3"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2E84EDD2"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0106EC2"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175DAC1" w14:textId="675F2096"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Чернореченская 10</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155BC29" w14:textId="143D5065"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0,062</w:t>
            </w:r>
          </w:p>
        </w:tc>
        <w:tc>
          <w:tcPr>
            <w:tcW w:w="1784" w:type="dxa"/>
            <w:tcBorders>
              <w:top w:val="nil"/>
              <w:left w:val="nil"/>
              <w:bottom w:val="single" w:sz="4" w:space="0" w:color="auto"/>
              <w:right w:val="single" w:sz="4" w:space="0" w:color="auto"/>
            </w:tcBorders>
            <w:shd w:val="clear" w:color="auto" w:fill="auto"/>
            <w:noWrap/>
            <w:vAlign w:val="center"/>
            <w:hideMark/>
          </w:tcPr>
          <w:p w14:paraId="71204483"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DF15633"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6E917645"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CA45E8A"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8CBB864" w14:textId="7E014125"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ул.Чернореченская 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A6D8928" w14:textId="6F47445C"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0,076</w:t>
            </w:r>
          </w:p>
        </w:tc>
        <w:tc>
          <w:tcPr>
            <w:tcW w:w="1784" w:type="dxa"/>
            <w:tcBorders>
              <w:top w:val="nil"/>
              <w:left w:val="nil"/>
              <w:bottom w:val="single" w:sz="4" w:space="0" w:color="auto"/>
              <w:right w:val="single" w:sz="4" w:space="0" w:color="auto"/>
            </w:tcBorders>
            <w:shd w:val="clear" w:color="auto" w:fill="auto"/>
            <w:noWrap/>
            <w:vAlign w:val="center"/>
            <w:hideMark/>
          </w:tcPr>
          <w:p w14:paraId="2733792F"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CBCB5A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7977B1FF"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334AB"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7B86AD9" w14:textId="0C3816CC"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8</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8E7E1CB" w14:textId="2188A6CB"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0,072</w:t>
            </w:r>
          </w:p>
        </w:tc>
        <w:tc>
          <w:tcPr>
            <w:tcW w:w="1784" w:type="dxa"/>
            <w:tcBorders>
              <w:top w:val="single" w:sz="4" w:space="0" w:color="auto"/>
              <w:left w:val="nil"/>
              <w:bottom w:val="single" w:sz="4" w:space="0" w:color="auto"/>
              <w:right w:val="single" w:sz="4" w:space="0" w:color="auto"/>
            </w:tcBorders>
            <w:shd w:val="clear" w:color="auto" w:fill="auto"/>
            <w:noWrap/>
            <w:vAlign w:val="center"/>
            <w:hideMark/>
          </w:tcPr>
          <w:p w14:paraId="22CE1638"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7372448"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339022BC" w14:textId="77777777" w:rsidTr="00954820">
        <w:trPr>
          <w:trHeight w:val="293"/>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7FF48DA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3EB2FFC" w14:textId="4EEDD3D9"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10</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09CBB2D" w14:textId="74D82B58"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0,048</w:t>
            </w:r>
          </w:p>
        </w:tc>
        <w:tc>
          <w:tcPr>
            <w:tcW w:w="1784" w:type="dxa"/>
            <w:tcBorders>
              <w:top w:val="nil"/>
              <w:left w:val="nil"/>
              <w:bottom w:val="single" w:sz="4" w:space="0" w:color="auto"/>
              <w:right w:val="single" w:sz="4" w:space="0" w:color="auto"/>
            </w:tcBorders>
            <w:shd w:val="clear" w:color="auto" w:fill="auto"/>
            <w:noWrap/>
            <w:vAlign w:val="center"/>
            <w:hideMark/>
          </w:tcPr>
          <w:p w14:paraId="27C58504"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F8CB1DC"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287F417A"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B9149A8"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FC3972F" w14:textId="30345360"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12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D8BC828" w14:textId="419FB7C3"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0,056</w:t>
            </w:r>
          </w:p>
        </w:tc>
        <w:tc>
          <w:tcPr>
            <w:tcW w:w="1784" w:type="dxa"/>
            <w:tcBorders>
              <w:top w:val="nil"/>
              <w:left w:val="nil"/>
              <w:bottom w:val="single" w:sz="4" w:space="0" w:color="auto"/>
              <w:right w:val="single" w:sz="4" w:space="0" w:color="auto"/>
            </w:tcBorders>
            <w:shd w:val="clear" w:color="auto" w:fill="auto"/>
            <w:noWrap/>
            <w:vAlign w:val="center"/>
            <w:hideMark/>
          </w:tcPr>
          <w:p w14:paraId="168A777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9157D92"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464DD63B" w14:textId="77777777" w:rsidTr="00954820">
        <w:trPr>
          <w:trHeight w:val="272"/>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4FFAD54"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FA93858" w14:textId="634BF7F0"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ИК-2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9E37717" w14:textId="328BB326"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1,814</w:t>
            </w:r>
          </w:p>
        </w:tc>
        <w:tc>
          <w:tcPr>
            <w:tcW w:w="1784" w:type="dxa"/>
            <w:tcBorders>
              <w:top w:val="nil"/>
              <w:left w:val="nil"/>
              <w:bottom w:val="single" w:sz="4" w:space="0" w:color="auto"/>
              <w:right w:val="single" w:sz="4" w:space="0" w:color="auto"/>
            </w:tcBorders>
            <w:shd w:val="clear" w:color="auto" w:fill="auto"/>
            <w:noWrap/>
            <w:vAlign w:val="center"/>
            <w:hideMark/>
          </w:tcPr>
          <w:p w14:paraId="165C6F2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320A459"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007A3FA9"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3205E7D"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BD5BF11" w14:textId="14E5DFA2"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6</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20FF153" w14:textId="11C4F0D5"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0,074</w:t>
            </w:r>
          </w:p>
        </w:tc>
        <w:tc>
          <w:tcPr>
            <w:tcW w:w="1784" w:type="dxa"/>
            <w:tcBorders>
              <w:top w:val="nil"/>
              <w:left w:val="nil"/>
              <w:bottom w:val="single" w:sz="4" w:space="0" w:color="auto"/>
              <w:right w:val="single" w:sz="4" w:space="0" w:color="auto"/>
            </w:tcBorders>
            <w:shd w:val="clear" w:color="auto" w:fill="auto"/>
            <w:noWrap/>
            <w:vAlign w:val="center"/>
            <w:hideMark/>
          </w:tcPr>
          <w:p w14:paraId="48A9EA9F"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399ABE10"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5CD708A0"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6CE8F3AF"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FD970BE" w14:textId="75A63B75"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14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3C70B42" w14:textId="02BB9854"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0,072</w:t>
            </w:r>
          </w:p>
        </w:tc>
        <w:tc>
          <w:tcPr>
            <w:tcW w:w="1784" w:type="dxa"/>
            <w:tcBorders>
              <w:top w:val="nil"/>
              <w:left w:val="nil"/>
              <w:bottom w:val="single" w:sz="4" w:space="0" w:color="auto"/>
              <w:right w:val="single" w:sz="4" w:space="0" w:color="auto"/>
            </w:tcBorders>
            <w:shd w:val="clear" w:color="auto" w:fill="auto"/>
            <w:noWrap/>
            <w:vAlign w:val="center"/>
            <w:hideMark/>
          </w:tcPr>
          <w:p w14:paraId="56079B79"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CE4492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2A6667D5"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4072C974"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EA72D21" w14:textId="1B2C7062"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11</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3E7AF121" w14:textId="42168F4D"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0,036</w:t>
            </w:r>
          </w:p>
        </w:tc>
        <w:tc>
          <w:tcPr>
            <w:tcW w:w="1784" w:type="dxa"/>
            <w:tcBorders>
              <w:top w:val="nil"/>
              <w:left w:val="nil"/>
              <w:bottom w:val="single" w:sz="4" w:space="0" w:color="auto"/>
              <w:right w:val="single" w:sz="4" w:space="0" w:color="auto"/>
            </w:tcBorders>
            <w:shd w:val="clear" w:color="auto" w:fill="auto"/>
            <w:noWrap/>
            <w:vAlign w:val="center"/>
            <w:hideMark/>
          </w:tcPr>
          <w:p w14:paraId="0D8143ED"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331792C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0FCC1029"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5AA2F2B"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CE067D3" w14:textId="3B8A7DF2"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7</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7FBF660" w14:textId="4BA79664"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0,039</w:t>
            </w:r>
          </w:p>
        </w:tc>
        <w:tc>
          <w:tcPr>
            <w:tcW w:w="1784" w:type="dxa"/>
            <w:tcBorders>
              <w:top w:val="nil"/>
              <w:left w:val="nil"/>
              <w:bottom w:val="single" w:sz="4" w:space="0" w:color="auto"/>
              <w:right w:val="single" w:sz="4" w:space="0" w:color="auto"/>
            </w:tcBorders>
            <w:shd w:val="clear" w:color="auto" w:fill="auto"/>
            <w:noWrap/>
            <w:vAlign w:val="center"/>
            <w:hideMark/>
          </w:tcPr>
          <w:p w14:paraId="082789DC"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6FE06D3F"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02768102"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294BB8E"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EEBF514" w14:textId="03DC33C0"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13</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7D25C678" w14:textId="236BA315"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0,035</w:t>
            </w:r>
          </w:p>
        </w:tc>
        <w:tc>
          <w:tcPr>
            <w:tcW w:w="1784" w:type="dxa"/>
            <w:tcBorders>
              <w:top w:val="nil"/>
              <w:left w:val="nil"/>
              <w:bottom w:val="single" w:sz="4" w:space="0" w:color="auto"/>
              <w:right w:val="single" w:sz="4" w:space="0" w:color="auto"/>
            </w:tcBorders>
            <w:shd w:val="clear" w:color="auto" w:fill="auto"/>
            <w:noWrap/>
            <w:vAlign w:val="center"/>
            <w:hideMark/>
          </w:tcPr>
          <w:p w14:paraId="2D3BF15E"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6FA75BB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0BE04B5E" w14:textId="77777777" w:rsidTr="00954820">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173FD13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649FA43" w14:textId="48B2D6B7"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9</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F128732" w14:textId="3323F0F5"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0,035</w:t>
            </w:r>
          </w:p>
        </w:tc>
        <w:tc>
          <w:tcPr>
            <w:tcW w:w="1784" w:type="dxa"/>
            <w:tcBorders>
              <w:top w:val="nil"/>
              <w:left w:val="nil"/>
              <w:bottom w:val="single" w:sz="4" w:space="0" w:color="auto"/>
              <w:right w:val="single" w:sz="4" w:space="0" w:color="auto"/>
            </w:tcBorders>
            <w:shd w:val="clear" w:color="auto" w:fill="auto"/>
            <w:noWrap/>
            <w:vAlign w:val="center"/>
            <w:hideMark/>
          </w:tcPr>
          <w:p w14:paraId="64D98578"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07E2338D"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1790E20D" w14:textId="77777777" w:rsidTr="00AF024D">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6B80FE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97" w:type="dxa"/>
            <w:tcBorders>
              <w:top w:val="single" w:sz="6" w:space="0" w:color="CCCCCC"/>
              <w:left w:val="single" w:sz="6" w:space="0" w:color="000000"/>
              <w:bottom w:val="single" w:sz="4" w:space="0" w:color="auto"/>
              <w:right w:val="single" w:sz="6" w:space="0" w:color="000000"/>
            </w:tcBorders>
            <w:shd w:val="clear" w:color="auto" w:fill="FFFFFF"/>
            <w:vAlign w:val="bottom"/>
          </w:tcPr>
          <w:p w14:paraId="4E468740" w14:textId="3983AF97"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С. Камаева 3</w:t>
            </w:r>
          </w:p>
        </w:tc>
        <w:tc>
          <w:tcPr>
            <w:tcW w:w="1930" w:type="dxa"/>
            <w:tcBorders>
              <w:top w:val="single" w:sz="6" w:space="0" w:color="CCCCCC"/>
              <w:left w:val="single" w:sz="6" w:space="0" w:color="000000"/>
              <w:bottom w:val="single" w:sz="4" w:space="0" w:color="auto"/>
              <w:right w:val="single" w:sz="6" w:space="0" w:color="000000"/>
            </w:tcBorders>
            <w:shd w:val="clear" w:color="auto" w:fill="FFFFFF"/>
            <w:noWrap/>
            <w:vAlign w:val="bottom"/>
          </w:tcPr>
          <w:p w14:paraId="02BF91E6" w14:textId="155802C4"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0,014</w:t>
            </w:r>
          </w:p>
        </w:tc>
        <w:tc>
          <w:tcPr>
            <w:tcW w:w="1784" w:type="dxa"/>
            <w:tcBorders>
              <w:top w:val="nil"/>
              <w:left w:val="nil"/>
              <w:bottom w:val="single" w:sz="4" w:space="0" w:color="auto"/>
              <w:right w:val="single" w:sz="4" w:space="0" w:color="auto"/>
            </w:tcBorders>
            <w:shd w:val="clear" w:color="auto" w:fill="auto"/>
            <w:noWrap/>
            <w:vAlign w:val="center"/>
            <w:hideMark/>
          </w:tcPr>
          <w:p w14:paraId="0A4CCA66"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4" w:space="0" w:color="auto"/>
              <w:right w:val="single" w:sz="6" w:space="0" w:color="000000"/>
            </w:tcBorders>
            <w:noWrap/>
            <w:vAlign w:val="center"/>
          </w:tcPr>
          <w:p w14:paraId="3EFD541E"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4EBB808F" w14:textId="77777777" w:rsidTr="00AF024D">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CCB24"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bottom"/>
          </w:tcPr>
          <w:p w14:paraId="3349E352" w14:textId="4084614C"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ИК-2 (Гараж)</w:t>
            </w:r>
          </w:p>
        </w:tc>
        <w:tc>
          <w:tcPr>
            <w:tcW w:w="193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4A27FF4" w14:textId="4FFA2EC4"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0,061</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39233"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EDC9135"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0656140C" w14:textId="77777777" w:rsidTr="0096302F">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FD3C8"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97" w:type="dxa"/>
            <w:tcBorders>
              <w:top w:val="single" w:sz="4" w:space="0" w:color="auto"/>
              <w:left w:val="single" w:sz="6" w:space="0" w:color="000000"/>
              <w:bottom w:val="single" w:sz="4" w:space="0" w:color="auto"/>
              <w:right w:val="single" w:sz="6" w:space="0" w:color="000000"/>
            </w:tcBorders>
            <w:shd w:val="clear" w:color="auto" w:fill="FFFFFF"/>
            <w:vAlign w:val="bottom"/>
          </w:tcPr>
          <w:p w14:paraId="4DAC4D5D" w14:textId="0FFFE202"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2</w:t>
            </w:r>
          </w:p>
        </w:tc>
        <w:tc>
          <w:tcPr>
            <w:tcW w:w="1930" w:type="dxa"/>
            <w:tcBorders>
              <w:top w:val="single" w:sz="4" w:space="0" w:color="auto"/>
              <w:left w:val="single" w:sz="6" w:space="0" w:color="000000"/>
              <w:bottom w:val="single" w:sz="4" w:space="0" w:color="auto"/>
              <w:right w:val="single" w:sz="6" w:space="0" w:color="000000"/>
            </w:tcBorders>
            <w:shd w:val="clear" w:color="auto" w:fill="FFFFFF"/>
            <w:noWrap/>
            <w:vAlign w:val="bottom"/>
          </w:tcPr>
          <w:p w14:paraId="6620BAFB" w14:textId="735C7C66"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0,049</w:t>
            </w:r>
          </w:p>
        </w:tc>
        <w:tc>
          <w:tcPr>
            <w:tcW w:w="1784" w:type="dxa"/>
            <w:tcBorders>
              <w:top w:val="single" w:sz="4" w:space="0" w:color="auto"/>
              <w:left w:val="nil"/>
              <w:bottom w:val="single" w:sz="4" w:space="0" w:color="auto"/>
              <w:right w:val="single" w:sz="4" w:space="0" w:color="auto"/>
            </w:tcBorders>
            <w:shd w:val="clear" w:color="auto" w:fill="auto"/>
            <w:noWrap/>
            <w:vAlign w:val="center"/>
            <w:hideMark/>
          </w:tcPr>
          <w:p w14:paraId="10B212FE"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6" w:space="0" w:color="000000"/>
              <w:bottom w:val="single" w:sz="4" w:space="0" w:color="auto"/>
              <w:right w:val="single" w:sz="6" w:space="0" w:color="000000"/>
            </w:tcBorders>
            <w:noWrap/>
            <w:vAlign w:val="center"/>
          </w:tcPr>
          <w:p w14:paraId="1A8F4BA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2AF8E450" w14:textId="77777777" w:rsidTr="0096302F">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BC3B0"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21</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bottom"/>
          </w:tcPr>
          <w:p w14:paraId="089EFAAD" w14:textId="0362D913"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4</w:t>
            </w:r>
          </w:p>
        </w:tc>
        <w:tc>
          <w:tcPr>
            <w:tcW w:w="193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56037A1D" w14:textId="474F43F0"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0,058</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09E5F"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21789BAC"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954820" w:rsidRPr="00032E70" w14:paraId="6DCA80B8" w14:textId="77777777" w:rsidTr="0096302F">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B87D6"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97" w:type="dxa"/>
            <w:tcBorders>
              <w:top w:val="single" w:sz="4" w:space="0" w:color="auto"/>
              <w:left w:val="single" w:sz="6" w:space="0" w:color="000000"/>
              <w:bottom w:val="single" w:sz="6" w:space="0" w:color="000000"/>
              <w:right w:val="single" w:sz="6" w:space="0" w:color="000000"/>
            </w:tcBorders>
            <w:shd w:val="clear" w:color="auto" w:fill="FFFFFF"/>
            <w:vAlign w:val="bottom"/>
          </w:tcPr>
          <w:p w14:paraId="3776EE1D" w14:textId="3962DEA4"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ул. 40 лет Победы 6</w:t>
            </w:r>
          </w:p>
        </w:tc>
        <w:tc>
          <w:tcPr>
            <w:tcW w:w="1930" w:type="dxa"/>
            <w:tcBorders>
              <w:top w:val="single" w:sz="4" w:space="0" w:color="auto"/>
              <w:left w:val="single" w:sz="6" w:space="0" w:color="000000"/>
              <w:bottom w:val="single" w:sz="6" w:space="0" w:color="000000"/>
              <w:right w:val="single" w:sz="6" w:space="0" w:color="000000"/>
            </w:tcBorders>
            <w:shd w:val="clear" w:color="auto" w:fill="FFFFFF"/>
            <w:noWrap/>
            <w:vAlign w:val="bottom"/>
          </w:tcPr>
          <w:p w14:paraId="6899B26A" w14:textId="340805F1" w:rsidR="00954820" w:rsidRPr="00032E70" w:rsidRDefault="00954820" w:rsidP="00954820">
            <w:pPr>
              <w:spacing w:after="0" w:line="240" w:lineRule="auto"/>
              <w:jc w:val="center"/>
              <w:rPr>
                <w:rFonts w:ascii="Times New Roman" w:hAnsi="Times New Roman"/>
                <w:sz w:val="20"/>
                <w:szCs w:val="20"/>
                <w:lang w:val="ru-RU" w:eastAsia="ru-RU"/>
              </w:rPr>
            </w:pPr>
            <w:r w:rsidRPr="00954820">
              <w:rPr>
                <w:rFonts w:ascii="Times New Roman" w:hAnsi="Times New Roman"/>
                <w:sz w:val="20"/>
                <w:szCs w:val="20"/>
                <w:lang w:val="ru-RU" w:eastAsia="ru-RU"/>
              </w:rPr>
              <w:t>0,074</w:t>
            </w:r>
          </w:p>
        </w:tc>
        <w:tc>
          <w:tcPr>
            <w:tcW w:w="1784" w:type="dxa"/>
            <w:tcBorders>
              <w:top w:val="single" w:sz="4" w:space="0" w:color="auto"/>
              <w:left w:val="nil"/>
              <w:bottom w:val="single" w:sz="4" w:space="0" w:color="auto"/>
              <w:right w:val="single" w:sz="4" w:space="0" w:color="auto"/>
            </w:tcBorders>
            <w:shd w:val="clear" w:color="auto" w:fill="auto"/>
            <w:noWrap/>
            <w:vAlign w:val="center"/>
            <w:hideMark/>
          </w:tcPr>
          <w:p w14:paraId="6B5E6B37"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6" w:space="0" w:color="000000"/>
              <w:bottom w:val="single" w:sz="6" w:space="0" w:color="000000"/>
              <w:right w:val="single" w:sz="6" w:space="0" w:color="000000"/>
            </w:tcBorders>
            <w:noWrap/>
            <w:vAlign w:val="center"/>
          </w:tcPr>
          <w:p w14:paraId="20440D9A" w14:textId="77777777" w:rsidR="00954820" w:rsidRPr="00032E70" w:rsidRDefault="00954820" w:rsidP="0095482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318A8C0" w14:textId="77777777" w:rsidTr="00954820">
        <w:trPr>
          <w:trHeight w:val="255"/>
        </w:trPr>
        <w:tc>
          <w:tcPr>
            <w:tcW w:w="995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193831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Котельная №3, п. Озерный</w:t>
            </w:r>
          </w:p>
        </w:tc>
      </w:tr>
      <w:tr w:rsidR="00AF024D" w:rsidRPr="00032E70" w14:paraId="3F9A5FA7"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EABB6"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1DE366A" w14:textId="75AC4283"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Штаб/ул. Лесная, 3А</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54DA5D6B" w14:textId="037F66A3"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0,013</w:t>
            </w:r>
          </w:p>
        </w:tc>
        <w:tc>
          <w:tcPr>
            <w:tcW w:w="1784" w:type="dxa"/>
            <w:tcBorders>
              <w:top w:val="nil"/>
              <w:left w:val="nil"/>
              <w:bottom w:val="single" w:sz="4" w:space="0" w:color="auto"/>
              <w:right w:val="single" w:sz="4" w:space="0" w:color="auto"/>
            </w:tcBorders>
            <w:shd w:val="clear" w:color="auto" w:fill="auto"/>
            <w:noWrap/>
          </w:tcPr>
          <w:p w14:paraId="583EB4B3"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6" w:space="0" w:color="000000"/>
              <w:bottom w:val="single" w:sz="4" w:space="0" w:color="auto"/>
              <w:right w:val="single" w:sz="6" w:space="0" w:color="000000"/>
            </w:tcBorders>
            <w:noWrap/>
            <w:vAlign w:val="bottom"/>
          </w:tcPr>
          <w:p w14:paraId="78A72744"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3E8E4C88"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45E90"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FBC8C6F" w14:textId="19171843"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ФКУ ИК-17 УФСИН России по РМ</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F645B29" w14:textId="639078C3"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0,922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80A0FC2"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50B537B"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3AB4E49B"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1AD5BE"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486E025" w14:textId="7CAC89B2"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Гагарина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551CAAE" w14:textId="1743CE50"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0,015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DD92385"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7E346288"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6217EB0F"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2E90C"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2A349ED" w14:textId="55B0FAEE"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Гагарина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D57D766" w14:textId="25DF0787"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0,021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DEF36C6"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D153826"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13AA2877"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195F6"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402CD58" w14:textId="29FB60EE"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Центральная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A8C6DAD" w14:textId="77CC6850"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8587558"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49A6F3B"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31DBDA1E"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F24A4"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88D5F06" w14:textId="5675B5DC"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Центральная 5</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8352E9" w14:textId="35E53725"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0,052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3106413"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6DC05EB"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5364EEFD"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4B9141"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0105B15" w14:textId="1CAE9B4E"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Центральная 12Б</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2E8300C2" w14:textId="3E4F07BA"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0,041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2C0DAEE"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B9BCF19"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024C3D90"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131F4"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45659E0" w14:textId="268B0CDB"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Мира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FC29FFF" w14:textId="00D78A5B"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0,008</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0C742"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7F693612"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69C1946A"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27BE1"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8B733EB" w14:textId="1BD0E2C5"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ул.Лесная,5</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74F8C4D" w14:textId="1D06EC46"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0,042</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615DA"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074128A9"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45A9B774"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7891D"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903F8E0" w14:textId="6DB030E2"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Центральная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86F6CF6" w14:textId="5E58F299"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0,025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5B3ED0F"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29A5489"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7416D555"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FB303"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8B333B5" w14:textId="729F5AAB"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 xml:space="preserve">ул. Лесная </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DD39ABF" w14:textId="162B8B1F"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9E44BC2"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63B1810"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35EC20D0"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30E93"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F52D813" w14:textId="7A85D91B"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Центральная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8380CFF" w14:textId="46DC5941"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0,056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957600A"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80C2B75"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71B9EAB5"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3A853"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D4D4D0D" w14:textId="626A2C63"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Пожарная 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991977B" w14:textId="041AD3D3"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0,043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16D2686"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36B982E"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F024D" w:rsidRPr="00032E70" w14:paraId="5BC1139C"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E2555"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09ADFDC" w14:textId="0C5D4BE4"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ул. Центральная 12Б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08AB452" w14:textId="0402C396" w:rsidR="00AF024D" w:rsidRPr="00032E70" w:rsidRDefault="00AF024D" w:rsidP="00AF024D">
            <w:pPr>
              <w:spacing w:after="0" w:line="240" w:lineRule="auto"/>
              <w:jc w:val="center"/>
              <w:rPr>
                <w:rFonts w:ascii="Times New Roman" w:hAnsi="Times New Roman"/>
                <w:sz w:val="20"/>
                <w:szCs w:val="20"/>
                <w:lang w:val="ru-RU" w:eastAsia="ru-RU"/>
              </w:rPr>
            </w:pPr>
            <w:r w:rsidRPr="00AF024D">
              <w:rPr>
                <w:rFonts w:ascii="Times New Roman" w:hAnsi="Times New Roman"/>
                <w:sz w:val="20"/>
                <w:szCs w:val="20"/>
                <w:lang w:val="ru-RU" w:eastAsia="ru-RU"/>
              </w:rPr>
              <w:t>0,041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4346684"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94D7652" w14:textId="77777777" w:rsidR="00AF024D" w:rsidRPr="00032E70" w:rsidRDefault="00AF024D" w:rsidP="00AF024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AE598B1" w14:textId="77777777" w:rsidTr="00954820">
        <w:trPr>
          <w:trHeight w:val="255"/>
        </w:trPr>
        <w:tc>
          <w:tcPr>
            <w:tcW w:w="995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4981EE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Котельная №4, п. Парца</w:t>
            </w:r>
          </w:p>
        </w:tc>
      </w:tr>
      <w:tr w:rsidR="00896F0C" w:rsidRPr="00032E70" w14:paraId="1F1BB9F9"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FC14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E4687C0" w14:textId="1EC5E148"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БПБ</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62D2AB1D" w14:textId="77CAB285"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0,037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6FB539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2C3DDA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6404DFE2"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A3890"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4189B24" w14:textId="0FC17E8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Магазин</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F04A212" w14:textId="57FB7A8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0,013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FCA7F40"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680BDF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7816647C"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DC68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D870D2D" w14:textId="6C1C139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Закройный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1115E26" w14:textId="154A781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255B9B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DC34AB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ADDB177"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19DBC4"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1110A547" w14:textId="32C38348"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 xml:space="preserve">Цех4 </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46A15BAD" w14:textId="682C0C1D"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46CF3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2895DB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60DE757F"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DF69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51A39A8" w14:textId="639ECC8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Штаб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A228EFD" w14:textId="420F60D9"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0,069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AD4592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F6CED7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1A2A07CB"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E7AB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AC7197F" w14:textId="1F3A6DF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Цех2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329F481" w14:textId="0E26628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0,201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B95CAC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C9062C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17290136"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9C39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F52928A" w14:textId="0334FD4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Конц.цех (механический)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DCC8191" w14:textId="15D52E12"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0,037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9934B7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2C2685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C420773"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02BE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C418BCC" w14:textId="4BD7772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 xml:space="preserve">Цех 1 </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99CD824" w14:textId="10BC272A"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0,020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11CBE6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6C19A1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FB92A34"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24BA7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8125274" w14:textId="372A647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Штаб ик14</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51F20348" w14:textId="6A0F0E88"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0,083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C74C48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6A3A9E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7AF8871E"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4E45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40869BF" w14:textId="27CD7BB9"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1CD8833" w14:textId="3FE96C4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4EECEC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87EFE8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7FA90A97"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47B9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8E53248" w14:textId="34C03AB1"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ДПНК</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BC6CE5F" w14:textId="34F8F345"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0,016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4E7E0A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EA29E8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1C005091"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849B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0013C9D" w14:textId="6B17EF7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A7F16EC" w14:textId="130457A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0,081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89F24F0"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C58F6C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BEE16A0"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F927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D426CCA" w14:textId="3F03DF43"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Отряд7</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8547CDD" w14:textId="4891889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0,068</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C47114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D6FFA9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C3D05F7"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6DDC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ED7EDF8" w14:textId="1084AEE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Столовая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CD11D89" w14:textId="1B68BFA7"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0,057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D66CD7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BE506A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86C551D"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AB1A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71DC368" w14:textId="32507C7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Баня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BDE5D06" w14:textId="70587B6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0,015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CA38CE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961CFC4"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2D1BD60F"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A1B3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1C3EDF8" w14:textId="1F132237"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48D11C4" w14:textId="2592185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2EF81C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95215D2"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9CD3A69"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FBCD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B2C5135" w14:textId="7293EE2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ШИЗО</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E343491" w14:textId="63A5C54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0,038</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3D1A87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D38DEE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5EF84DD"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6A1D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DBB8AD2" w14:textId="234BBE4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EC992B4" w14:textId="05DA9C4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60DB2F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697BB0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148486E"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8F36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82E2CC2" w14:textId="4896C72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Школа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E77B164" w14:textId="79612CF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0,026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0DD3BE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24F8FB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6E46FC61"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F5BB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13E0DFD" w14:textId="7BD9923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Мед 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4AB830C" w14:textId="5F51F42D"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0,030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2CF188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DEDFE7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EEC2DBA"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4D1272"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BC966F9" w14:textId="51C009AC"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Отряд6</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88023D7" w14:textId="3EB4A9C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6EBD09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FADF06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B19AC14"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A32D0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00289E9" w14:textId="637DF99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Церковь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C715D7F" w14:textId="2E51C0DA"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0,014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41CD7A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1894B4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CF17D2C"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B211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161E3BC" w14:textId="381FA5C3"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 №5</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36A7A23" w14:textId="3484A49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6DC7E90"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3F018B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ED343BF"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BE684"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BA70E26" w14:textId="3F3E0D79"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Отряд1Б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D6AA7D" w14:textId="586F9F3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057395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D40178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30C7A6A"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DAEEF2"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F0D9DB9" w14:textId="36AFA26C"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Туалет</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8687396" w14:textId="6888F79A"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A270FD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798915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76CF15F7"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11D1B"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B868487" w14:textId="3D1E99D1"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Отряд3.4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970237" w14:textId="4C895C4C"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0,039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63CC34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41C900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A46BCBA"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A9D5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DC3E3B5" w14:textId="40F24F23"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Отряд1.2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F037850" w14:textId="2FB9DE38"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0,131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32B670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31C932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7B232AED"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2F8D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0D0748B" w14:textId="748FCFFA"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СкладЭМО</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813D3AF" w14:textId="6B78E06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BACBC9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CCBA26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0F65098"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2C58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9D18B04" w14:textId="1C70326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Цех2 швейный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6CED54B" w14:textId="5AE77FF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0,157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7D98AF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FB5151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603CEF2F"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EB72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C4433A5" w14:textId="4059D35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Цех1 Закройный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F7E25CB" w14:textId="07D418D7"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0,046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57CC95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F4409E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25765625"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0B91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2BA5B9C" w14:textId="3997C481"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Штаб(охрана)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25953DB" w14:textId="4A2D8A7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0,051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F2A66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72E710A4"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402ED93"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398F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B9F24AD" w14:textId="3989E798"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Общежитие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34ED37E" w14:textId="2C0D524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0,073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214700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51A7B8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B338F62"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60E4F5"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33C92ED" w14:textId="14D222F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Общежитие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5DD54C2" w14:textId="2F28EEA9"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0,125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70954F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C0D744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0741B2A"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05B2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2868625" w14:textId="4F389D7F"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Общежитие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DD50724" w14:textId="74277EB5"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0,103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07FD7C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385D61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9F4D007" w14:textId="77777777" w:rsidTr="0096302F">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42C62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35</w:t>
            </w:r>
          </w:p>
        </w:tc>
        <w:tc>
          <w:tcPr>
            <w:tcW w:w="3597" w:type="dxa"/>
            <w:tcBorders>
              <w:top w:val="single" w:sz="6" w:space="0" w:color="CCCCCC"/>
              <w:left w:val="single" w:sz="6" w:space="0" w:color="000000"/>
              <w:bottom w:val="single" w:sz="4" w:space="0" w:color="auto"/>
              <w:right w:val="single" w:sz="6" w:space="0" w:color="000000"/>
            </w:tcBorders>
            <w:shd w:val="clear" w:color="auto" w:fill="FFFFFF"/>
            <w:vAlign w:val="bottom"/>
          </w:tcPr>
          <w:p w14:paraId="79B92407" w14:textId="53C2C7E8"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Ул.Комсомольская,15</w:t>
            </w:r>
          </w:p>
        </w:tc>
        <w:tc>
          <w:tcPr>
            <w:tcW w:w="1930" w:type="dxa"/>
            <w:tcBorders>
              <w:top w:val="single" w:sz="6" w:space="0" w:color="CCCCCC"/>
              <w:left w:val="single" w:sz="6" w:space="0" w:color="000000"/>
              <w:bottom w:val="single" w:sz="4" w:space="0" w:color="auto"/>
              <w:right w:val="single" w:sz="6" w:space="0" w:color="000000"/>
            </w:tcBorders>
            <w:shd w:val="clear" w:color="auto" w:fill="FFFFFF"/>
            <w:noWrap/>
            <w:vAlign w:val="bottom"/>
          </w:tcPr>
          <w:p w14:paraId="4EA82606" w14:textId="47C61803"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0,039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3C7A10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C7A46A4"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66DB084F" w14:textId="77777777" w:rsidTr="0096302F">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D7D32"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36</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bottom"/>
          </w:tcPr>
          <w:p w14:paraId="6F18F381" w14:textId="15BF668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Ул.Комсомольская,17</w:t>
            </w:r>
          </w:p>
        </w:tc>
        <w:tc>
          <w:tcPr>
            <w:tcW w:w="193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2B427DF2" w14:textId="6C513BD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0E67DE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5793B0C"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14BBFDD" w14:textId="77777777" w:rsidTr="0096302F">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AAD7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37</w:t>
            </w:r>
          </w:p>
        </w:tc>
        <w:tc>
          <w:tcPr>
            <w:tcW w:w="3597" w:type="dxa"/>
            <w:tcBorders>
              <w:top w:val="single" w:sz="4" w:space="0" w:color="auto"/>
              <w:left w:val="single" w:sz="6" w:space="0" w:color="000000"/>
              <w:bottom w:val="single" w:sz="6" w:space="0" w:color="000000"/>
              <w:right w:val="single" w:sz="6" w:space="0" w:color="000000"/>
            </w:tcBorders>
            <w:shd w:val="clear" w:color="auto" w:fill="FFFFFF"/>
            <w:vAlign w:val="bottom"/>
          </w:tcPr>
          <w:p w14:paraId="0F3CB3BA" w14:textId="6AD45094"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Ул.Комсомольская,8</w:t>
            </w:r>
          </w:p>
        </w:tc>
        <w:tc>
          <w:tcPr>
            <w:tcW w:w="1930" w:type="dxa"/>
            <w:tcBorders>
              <w:top w:val="single" w:sz="4" w:space="0" w:color="auto"/>
              <w:left w:val="single" w:sz="6" w:space="0" w:color="000000"/>
              <w:bottom w:val="single" w:sz="6" w:space="0" w:color="000000"/>
              <w:right w:val="single" w:sz="6" w:space="0" w:color="000000"/>
            </w:tcBorders>
            <w:shd w:val="clear" w:color="auto" w:fill="FFFFFF"/>
            <w:noWrap/>
            <w:vAlign w:val="bottom"/>
          </w:tcPr>
          <w:p w14:paraId="26C79ACC" w14:textId="23E2743C"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28A4EB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EFB7F34"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96C132E"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C502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D6CFF2D" w14:textId="7A9BDC3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Ул.Комсомольская,13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98654F7" w14:textId="160B297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0,023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17645B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15C9FD2"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2DF60AB"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8B38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E7BFBBC" w14:textId="6B67647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Ул.Комсомольская,9</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5755640" w14:textId="7778C297"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0,014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17AD84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0C8CFF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5A92AB9E"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C587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92A86A0" w14:textId="76372940"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Ул.Комсомольская,11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F7B8736" w14:textId="7501F3F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0,012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0FEE95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E4AE727"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E8E5BA3"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CEAE2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EFCF61F" w14:textId="6E7F3DD1"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Ул.Комсомольская,19</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97AF42E" w14:textId="1C95F1E3"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CF6584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1A5BE9D"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1F887CF4"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E447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974A726" w14:textId="401FB727"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Ул.Центральная,2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B3D3F90" w14:textId="5E0342D5"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BC3A39"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B127E6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307707D1"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E6B5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9D7D1A0" w14:textId="009C360E"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Ул.Центральная,5Б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791C0BD" w14:textId="19B3CCEB"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D9BF5CA"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3312C23"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4225CFDB"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3B33E"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EB034F4" w14:textId="37216C9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Детский сад</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8EC4FE7" w14:textId="3A268CD7"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0,051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CC233E6"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14DD65F"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96F0C" w:rsidRPr="00032E70" w14:paraId="0FF2DBEC" w14:textId="77777777" w:rsidTr="0095482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3DA2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BF3E81A" w14:textId="3D963536"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Ул.Центральная,3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71BE532" w14:textId="38DC3AF2" w:rsidR="00896F0C" w:rsidRPr="00032E70" w:rsidRDefault="00896F0C" w:rsidP="00896F0C">
            <w:pPr>
              <w:spacing w:after="0" w:line="240" w:lineRule="auto"/>
              <w:jc w:val="center"/>
              <w:rPr>
                <w:rFonts w:ascii="Times New Roman" w:hAnsi="Times New Roman"/>
                <w:sz w:val="20"/>
                <w:szCs w:val="20"/>
                <w:lang w:val="ru-RU" w:eastAsia="ru-RU"/>
              </w:rPr>
            </w:pPr>
            <w:r w:rsidRPr="00896F0C">
              <w:rPr>
                <w:rFonts w:ascii="Times New Roman" w:hAnsi="Times New Roman"/>
                <w:sz w:val="20"/>
                <w:szCs w:val="20"/>
                <w:lang w:val="ru-RU" w:eastAsia="ru-RU"/>
              </w:rPr>
              <w:t>0,005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4346808"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987F5F1" w14:textId="77777777" w:rsidR="00896F0C" w:rsidRPr="00032E70" w:rsidRDefault="00896F0C" w:rsidP="00896F0C">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bl>
    <w:p w14:paraId="70CA5569" w14:textId="77777777" w:rsidR="00DB116A" w:rsidRPr="00032E70" w:rsidRDefault="00DB116A" w:rsidP="00836D43">
      <w:pPr>
        <w:spacing w:after="0" w:line="240" w:lineRule="auto"/>
        <w:jc w:val="center"/>
        <w:rPr>
          <w:rFonts w:ascii="Times New Roman" w:hAnsi="Times New Roman"/>
          <w:sz w:val="20"/>
          <w:szCs w:val="20"/>
          <w:lang w:val="ru-RU" w:eastAsia="ru-RU"/>
        </w:rPr>
      </w:pPr>
    </w:p>
    <w:p w14:paraId="0FA098A8" w14:textId="77777777" w:rsidR="00EB37CA" w:rsidRPr="006D6FEC" w:rsidRDefault="00EB37CA" w:rsidP="00DB116A">
      <w:pPr>
        <w:pStyle w:val="a6"/>
        <w:spacing w:after="0"/>
        <w:ind w:left="0" w:firstLine="709"/>
        <w:jc w:val="both"/>
        <w:rPr>
          <w:rFonts w:ascii="Times New Roman" w:hAnsi="Times New Roman"/>
          <w:sz w:val="24"/>
          <w:szCs w:val="24"/>
          <w:highlight w:val="yellow"/>
          <w:lang w:val="ru-RU"/>
        </w:rPr>
      </w:pPr>
    </w:p>
    <w:p w14:paraId="1F0D1A15" w14:textId="77777777" w:rsidR="00DB116A" w:rsidRPr="00274D3B" w:rsidRDefault="00DB116A" w:rsidP="00AE78FB">
      <w:pPr>
        <w:pStyle w:val="1"/>
        <w:jc w:val="both"/>
        <w:rPr>
          <w:szCs w:val="24"/>
          <w:lang w:val="ru-RU"/>
        </w:rPr>
      </w:pPr>
      <w:bookmarkStart w:id="54" w:name="_Toc65592511"/>
      <w:r w:rsidRPr="00274D3B">
        <w:rPr>
          <w:szCs w:val="24"/>
          <w:lang w:val="ru-RU"/>
        </w:rPr>
        <w:t>1.</w:t>
      </w:r>
      <w:r w:rsidRPr="00274D3B">
        <w:rPr>
          <w:bCs w:val="0"/>
          <w:szCs w:val="24"/>
          <w:lang w:val="ru-RU"/>
        </w:rPr>
        <w:t>5</w:t>
      </w:r>
      <w:r w:rsidRPr="00274D3B">
        <w:rPr>
          <w:szCs w:val="24"/>
          <w:lang w:val="ru-RU"/>
        </w:rPr>
        <w:t>.4. Существующие нормативы потребления тепловой энергии для населения на отопление и горячее водоснабжение</w:t>
      </w:r>
      <w:bookmarkEnd w:id="54"/>
    </w:p>
    <w:p w14:paraId="54AE622E" w14:textId="77777777" w:rsidR="00DB116A" w:rsidRPr="00274D3B" w:rsidRDefault="00DB116A" w:rsidP="00DB116A">
      <w:pPr>
        <w:widowControl w:val="0"/>
        <w:autoSpaceDE w:val="0"/>
        <w:autoSpaceDN w:val="0"/>
        <w:adjustRightInd w:val="0"/>
        <w:spacing w:after="0" w:line="332" w:lineRule="exact"/>
        <w:rPr>
          <w:rFonts w:ascii="Times New Roman" w:hAnsi="Times New Roman"/>
          <w:sz w:val="24"/>
          <w:szCs w:val="24"/>
          <w:lang w:val="ru-RU"/>
        </w:rPr>
      </w:pPr>
    </w:p>
    <w:p w14:paraId="40F974A6" w14:textId="4FF492F3" w:rsidR="00DB116A" w:rsidRPr="00274D3B" w:rsidRDefault="00DB116A"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274D3B">
        <w:rPr>
          <w:rFonts w:ascii="Times New Roman" w:hAnsi="Times New Roman"/>
          <w:sz w:val="24"/>
          <w:szCs w:val="24"/>
          <w:lang w:val="ru-RU"/>
        </w:rPr>
        <w:t xml:space="preserve">Приказом Министерства энергетики и тарифной политики Республики Мордовия от 18 сентября 2012 г. </w:t>
      </w:r>
      <w:r w:rsidR="005B19FA" w:rsidRPr="005B19FA">
        <w:rPr>
          <w:rFonts w:ascii="Times New Roman" w:hAnsi="Times New Roman"/>
          <w:sz w:val="24"/>
          <w:szCs w:val="24"/>
          <w:lang w:val="ru-RU"/>
        </w:rPr>
        <w:t>№</w:t>
      </w:r>
      <w:r w:rsidRPr="00274D3B">
        <w:rPr>
          <w:rFonts w:ascii="Times New Roman" w:hAnsi="Times New Roman"/>
          <w:sz w:val="24"/>
          <w:szCs w:val="24"/>
          <w:lang w:val="ru-RU"/>
        </w:rPr>
        <w:t xml:space="preserve"> 80 "Об установлении нормативов потребления коммунальных услуг для населения, проживающего на территории Республики Мордовия". В таблице </w:t>
      </w:r>
      <w:r w:rsidR="00522CB4">
        <w:rPr>
          <w:rFonts w:ascii="Times New Roman" w:hAnsi="Times New Roman"/>
          <w:sz w:val="24"/>
          <w:szCs w:val="24"/>
          <w:lang w:val="ru-RU"/>
        </w:rPr>
        <w:t>1.</w:t>
      </w:r>
      <w:r w:rsidR="00B82819">
        <w:rPr>
          <w:rFonts w:ascii="Times New Roman" w:hAnsi="Times New Roman"/>
          <w:sz w:val="24"/>
          <w:szCs w:val="24"/>
          <w:lang w:val="ru-RU"/>
        </w:rPr>
        <w:t>2</w:t>
      </w:r>
      <w:r w:rsidR="00C85BB2">
        <w:rPr>
          <w:rFonts w:ascii="Times New Roman" w:hAnsi="Times New Roman"/>
          <w:sz w:val="24"/>
          <w:szCs w:val="24"/>
          <w:lang w:val="ru-RU"/>
        </w:rPr>
        <w:t>8</w:t>
      </w:r>
      <w:r w:rsidRPr="00274D3B">
        <w:rPr>
          <w:rFonts w:ascii="Times New Roman" w:hAnsi="Times New Roman"/>
          <w:sz w:val="24"/>
          <w:szCs w:val="24"/>
          <w:lang w:val="ru-RU"/>
        </w:rPr>
        <w:t>. приводятся установленные нормативы потребления коммунальных услуг населением в части холодного и горячего водоснабжения.</w:t>
      </w:r>
    </w:p>
    <w:p w14:paraId="3CFCDA66" w14:textId="77777777" w:rsidR="00DB116A" w:rsidRPr="00274D3B" w:rsidRDefault="00DB116A" w:rsidP="00DB116A">
      <w:pPr>
        <w:pStyle w:val="a6"/>
        <w:spacing w:after="0"/>
        <w:ind w:left="0" w:firstLine="709"/>
        <w:jc w:val="both"/>
        <w:rPr>
          <w:rFonts w:ascii="Times New Roman" w:hAnsi="Times New Roman"/>
          <w:sz w:val="24"/>
          <w:szCs w:val="24"/>
          <w:lang w:val="ru-RU"/>
        </w:rPr>
      </w:pPr>
      <w:r w:rsidRPr="00E94E4D">
        <w:rPr>
          <w:rFonts w:ascii="Times New Roman" w:hAnsi="Times New Roman"/>
          <w:sz w:val="24"/>
          <w:szCs w:val="24"/>
          <w:lang w:val="ru-RU"/>
        </w:rPr>
        <w:t xml:space="preserve">Таблица </w:t>
      </w:r>
      <w:r w:rsidR="00522CB4" w:rsidRPr="00E94E4D">
        <w:rPr>
          <w:rFonts w:ascii="Times New Roman" w:hAnsi="Times New Roman"/>
          <w:sz w:val="24"/>
          <w:szCs w:val="24"/>
          <w:lang w:val="ru-RU"/>
        </w:rPr>
        <w:t>1.</w:t>
      </w:r>
      <w:r w:rsidR="00C550C1" w:rsidRPr="00E94E4D">
        <w:rPr>
          <w:rFonts w:ascii="Times New Roman" w:hAnsi="Times New Roman"/>
          <w:sz w:val="24"/>
          <w:szCs w:val="24"/>
          <w:lang w:val="ru-RU"/>
        </w:rPr>
        <w:t>2</w:t>
      </w:r>
      <w:r w:rsidR="00C85BB2">
        <w:rPr>
          <w:rFonts w:ascii="Times New Roman" w:hAnsi="Times New Roman"/>
          <w:sz w:val="24"/>
          <w:szCs w:val="24"/>
          <w:lang w:val="ru-RU"/>
        </w:rPr>
        <w:t>8</w:t>
      </w:r>
      <w:r w:rsidRPr="00E94E4D">
        <w:rPr>
          <w:rFonts w:ascii="Times New Roman" w:hAnsi="Times New Roman"/>
          <w:sz w:val="24"/>
          <w:szCs w:val="24"/>
          <w:lang w:val="ru-RU"/>
        </w:rPr>
        <w:t>. – Нормативы потребления коммунальных</w:t>
      </w:r>
      <w:r w:rsidRPr="00274D3B">
        <w:rPr>
          <w:rFonts w:ascii="Times New Roman" w:hAnsi="Times New Roman"/>
          <w:sz w:val="24"/>
          <w:szCs w:val="24"/>
          <w:lang w:val="ru-RU"/>
        </w:rPr>
        <w:t xml:space="preserve">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p>
    <w:tbl>
      <w:tblPr>
        <w:tblW w:w="10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DB116A" w:rsidRPr="00B6671B" w14:paraId="2BDC7D75" w14:textId="77777777" w:rsidTr="00E23B1B">
        <w:trPr>
          <w:trHeight w:val="530"/>
        </w:trPr>
        <w:tc>
          <w:tcPr>
            <w:tcW w:w="1011" w:type="dxa"/>
            <w:vMerge w:val="restart"/>
            <w:shd w:val="clear" w:color="auto" w:fill="auto"/>
            <w:tcMar>
              <w:top w:w="0" w:type="dxa"/>
              <w:left w:w="108" w:type="dxa"/>
              <w:bottom w:w="0" w:type="dxa"/>
              <w:right w:w="108" w:type="dxa"/>
            </w:tcMar>
            <w:vAlign w:val="center"/>
          </w:tcPr>
          <w:p w14:paraId="4B53499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п/п</w:t>
            </w:r>
          </w:p>
        </w:tc>
        <w:tc>
          <w:tcPr>
            <w:tcW w:w="3988" w:type="dxa"/>
            <w:vMerge w:val="restart"/>
            <w:shd w:val="clear" w:color="auto" w:fill="auto"/>
            <w:tcMar>
              <w:top w:w="0" w:type="dxa"/>
              <w:left w:w="108" w:type="dxa"/>
              <w:bottom w:w="0" w:type="dxa"/>
              <w:right w:w="108" w:type="dxa"/>
            </w:tcMar>
            <w:vAlign w:val="center"/>
          </w:tcPr>
          <w:p w14:paraId="553A9A6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rPr>
              <w:t>Описание степени благоустройства многоквартирного дома или жилого дома</w:t>
            </w:r>
          </w:p>
        </w:tc>
        <w:tc>
          <w:tcPr>
            <w:tcW w:w="5035" w:type="dxa"/>
            <w:gridSpan w:val="4"/>
            <w:shd w:val="clear" w:color="auto" w:fill="auto"/>
            <w:tcMar>
              <w:top w:w="0" w:type="dxa"/>
              <w:left w:w="108" w:type="dxa"/>
              <w:bottom w:w="0" w:type="dxa"/>
              <w:right w:w="108" w:type="dxa"/>
            </w:tcMar>
            <w:vAlign w:val="center"/>
          </w:tcPr>
          <w:p w14:paraId="4441D02F"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color w:val="000000"/>
                <w:sz w:val="20"/>
                <w:szCs w:val="18"/>
                <w:shd w:val="clear" w:color="auto" w:fill="FFFFFF"/>
                <w:lang w:val="ru-RU"/>
              </w:rPr>
              <w:t>Норматив потребления коммунальной услуги в жилых помещениях, куб. метров на 1 человека в месяц</w:t>
            </w:r>
          </w:p>
        </w:tc>
      </w:tr>
      <w:tr w:rsidR="00DB116A" w:rsidRPr="00274D3B" w14:paraId="74B4F87C" w14:textId="77777777" w:rsidTr="00E23B1B">
        <w:trPr>
          <w:trHeight w:val="530"/>
        </w:trPr>
        <w:tc>
          <w:tcPr>
            <w:tcW w:w="1011" w:type="dxa"/>
            <w:vMerge/>
            <w:shd w:val="clear" w:color="auto" w:fill="auto"/>
            <w:tcMar>
              <w:top w:w="0" w:type="dxa"/>
              <w:left w:w="108" w:type="dxa"/>
              <w:bottom w:w="0" w:type="dxa"/>
              <w:right w:w="108" w:type="dxa"/>
            </w:tcMar>
            <w:vAlign w:val="center"/>
          </w:tcPr>
          <w:p w14:paraId="44C5B7F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p>
        </w:tc>
        <w:tc>
          <w:tcPr>
            <w:tcW w:w="3988" w:type="dxa"/>
            <w:vMerge/>
            <w:shd w:val="clear" w:color="auto" w:fill="auto"/>
            <w:tcMar>
              <w:top w:w="0" w:type="dxa"/>
              <w:left w:w="108" w:type="dxa"/>
              <w:bottom w:w="0" w:type="dxa"/>
              <w:right w:w="108" w:type="dxa"/>
            </w:tcMar>
            <w:vAlign w:val="center"/>
          </w:tcPr>
          <w:p w14:paraId="702E422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p>
        </w:tc>
        <w:tc>
          <w:tcPr>
            <w:tcW w:w="1852" w:type="dxa"/>
            <w:gridSpan w:val="2"/>
            <w:shd w:val="clear" w:color="auto" w:fill="auto"/>
            <w:tcMar>
              <w:top w:w="0" w:type="dxa"/>
              <w:left w:w="108" w:type="dxa"/>
              <w:bottom w:w="0" w:type="dxa"/>
              <w:right w:w="108" w:type="dxa"/>
            </w:tcMar>
            <w:vAlign w:val="center"/>
          </w:tcPr>
          <w:p w14:paraId="39AC0B49"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Горячее водоснабжение</w:t>
            </w:r>
          </w:p>
        </w:tc>
        <w:tc>
          <w:tcPr>
            <w:tcW w:w="1598" w:type="dxa"/>
            <w:shd w:val="clear" w:color="auto" w:fill="auto"/>
            <w:tcMar>
              <w:top w:w="0" w:type="dxa"/>
              <w:left w:w="108" w:type="dxa"/>
              <w:bottom w:w="0" w:type="dxa"/>
              <w:right w:w="108" w:type="dxa"/>
            </w:tcMar>
            <w:vAlign w:val="center"/>
          </w:tcPr>
          <w:p w14:paraId="1839CFF4"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Холодное водоснабжение</w:t>
            </w:r>
          </w:p>
        </w:tc>
        <w:tc>
          <w:tcPr>
            <w:tcW w:w="1585" w:type="dxa"/>
            <w:shd w:val="clear" w:color="auto" w:fill="auto"/>
            <w:tcMar>
              <w:top w:w="0" w:type="dxa"/>
              <w:left w:w="108" w:type="dxa"/>
              <w:bottom w:w="0" w:type="dxa"/>
              <w:right w:w="108" w:type="dxa"/>
            </w:tcMar>
            <w:vAlign w:val="center"/>
          </w:tcPr>
          <w:p w14:paraId="7CEB94B6"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Водоотведение</w:t>
            </w:r>
          </w:p>
        </w:tc>
      </w:tr>
      <w:tr w:rsidR="00DB116A" w:rsidRPr="00274D3B" w14:paraId="403A1FC5" w14:textId="77777777" w:rsidTr="00E23B1B">
        <w:trPr>
          <w:trHeight w:val="236"/>
        </w:trPr>
        <w:tc>
          <w:tcPr>
            <w:tcW w:w="1011" w:type="dxa"/>
            <w:shd w:val="clear" w:color="auto" w:fill="auto"/>
            <w:tcMar>
              <w:top w:w="0" w:type="dxa"/>
              <w:left w:w="108" w:type="dxa"/>
              <w:bottom w:w="0" w:type="dxa"/>
              <w:right w:w="108" w:type="dxa"/>
            </w:tcMar>
            <w:vAlign w:val="center"/>
          </w:tcPr>
          <w:p w14:paraId="5DAD9C5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w:t>
            </w:r>
          </w:p>
        </w:tc>
        <w:tc>
          <w:tcPr>
            <w:tcW w:w="3988" w:type="dxa"/>
            <w:shd w:val="clear" w:color="auto" w:fill="auto"/>
            <w:tcMar>
              <w:top w:w="0" w:type="dxa"/>
              <w:left w:w="108" w:type="dxa"/>
              <w:bottom w:w="0" w:type="dxa"/>
              <w:right w:w="108" w:type="dxa"/>
            </w:tcMar>
            <w:vAlign w:val="center"/>
          </w:tcPr>
          <w:p w14:paraId="68529F3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w:t>
            </w:r>
          </w:p>
        </w:tc>
        <w:tc>
          <w:tcPr>
            <w:tcW w:w="1852" w:type="dxa"/>
            <w:gridSpan w:val="2"/>
            <w:shd w:val="clear" w:color="auto" w:fill="auto"/>
            <w:tcMar>
              <w:top w:w="0" w:type="dxa"/>
              <w:left w:w="108" w:type="dxa"/>
              <w:bottom w:w="0" w:type="dxa"/>
              <w:right w:w="108" w:type="dxa"/>
            </w:tcMar>
            <w:vAlign w:val="center"/>
          </w:tcPr>
          <w:p w14:paraId="44B338B4"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3</w:t>
            </w:r>
          </w:p>
        </w:tc>
        <w:tc>
          <w:tcPr>
            <w:tcW w:w="1598" w:type="dxa"/>
            <w:shd w:val="clear" w:color="auto" w:fill="auto"/>
            <w:tcMar>
              <w:top w:w="0" w:type="dxa"/>
              <w:left w:w="108" w:type="dxa"/>
              <w:bottom w:w="0" w:type="dxa"/>
              <w:right w:w="108" w:type="dxa"/>
            </w:tcMar>
            <w:vAlign w:val="center"/>
          </w:tcPr>
          <w:p w14:paraId="2A9339EB"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4</w:t>
            </w:r>
          </w:p>
        </w:tc>
        <w:tc>
          <w:tcPr>
            <w:tcW w:w="1585" w:type="dxa"/>
            <w:shd w:val="clear" w:color="auto" w:fill="auto"/>
            <w:tcMar>
              <w:top w:w="0" w:type="dxa"/>
              <w:left w:w="108" w:type="dxa"/>
              <w:bottom w:w="0" w:type="dxa"/>
              <w:right w:w="108" w:type="dxa"/>
            </w:tcMar>
            <w:vAlign w:val="center"/>
          </w:tcPr>
          <w:p w14:paraId="6D21AEC1"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5</w:t>
            </w:r>
          </w:p>
        </w:tc>
      </w:tr>
      <w:tr w:rsidR="00DB116A" w:rsidRPr="00B6671B" w14:paraId="7D1BEFCF" w14:textId="77777777" w:rsidTr="00E23B1B">
        <w:tc>
          <w:tcPr>
            <w:tcW w:w="1011" w:type="dxa"/>
            <w:shd w:val="clear" w:color="auto" w:fill="auto"/>
            <w:tcMar>
              <w:top w:w="0" w:type="dxa"/>
              <w:left w:w="108" w:type="dxa"/>
              <w:bottom w:w="0" w:type="dxa"/>
              <w:right w:w="108" w:type="dxa"/>
            </w:tcMar>
            <w:vAlign w:val="center"/>
          </w:tcPr>
          <w:p w14:paraId="10E1939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w:t>
            </w:r>
          </w:p>
        </w:tc>
        <w:tc>
          <w:tcPr>
            <w:tcW w:w="3988" w:type="dxa"/>
            <w:shd w:val="clear" w:color="auto" w:fill="auto"/>
            <w:tcMar>
              <w:top w:w="0" w:type="dxa"/>
              <w:left w:w="108" w:type="dxa"/>
              <w:bottom w:w="0" w:type="dxa"/>
              <w:right w:w="108" w:type="dxa"/>
            </w:tcMar>
            <w:vAlign w:val="center"/>
          </w:tcPr>
          <w:p w14:paraId="38E71B0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shd w:val="clear" w:color="auto" w:fill="auto"/>
            <w:tcMar>
              <w:top w:w="0" w:type="dxa"/>
              <w:left w:w="108" w:type="dxa"/>
              <w:bottom w:w="0" w:type="dxa"/>
              <w:right w:w="108" w:type="dxa"/>
            </w:tcMar>
            <w:vAlign w:val="center"/>
          </w:tcPr>
          <w:p w14:paraId="1505F22F"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shd w:val="clear" w:color="auto" w:fill="auto"/>
            <w:tcMar>
              <w:top w:w="0" w:type="dxa"/>
              <w:left w:w="108" w:type="dxa"/>
              <w:bottom w:w="0" w:type="dxa"/>
              <w:right w:w="108" w:type="dxa"/>
            </w:tcMar>
            <w:vAlign w:val="center"/>
          </w:tcPr>
          <w:p w14:paraId="20289F7C"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85" w:type="dxa"/>
            <w:shd w:val="clear" w:color="auto" w:fill="auto"/>
            <w:tcMar>
              <w:top w:w="0" w:type="dxa"/>
              <w:left w:w="108" w:type="dxa"/>
              <w:bottom w:w="0" w:type="dxa"/>
              <w:right w:w="108" w:type="dxa"/>
            </w:tcMar>
            <w:vAlign w:val="center"/>
          </w:tcPr>
          <w:p w14:paraId="517B2A8B"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r>
      <w:tr w:rsidR="00DB116A" w:rsidRPr="00274D3B" w14:paraId="2490F6EF" w14:textId="77777777" w:rsidTr="00E23B1B">
        <w:tc>
          <w:tcPr>
            <w:tcW w:w="1011" w:type="dxa"/>
            <w:shd w:val="clear" w:color="auto" w:fill="auto"/>
            <w:tcMar>
              <w:top w:w="0" w:type="dxa"/>
              <w:left w:w="108" w:type="dxa"/>
              <w:bottom w:w="0" w:type="dxa"/>
              <w:right w:w="108" w:type="dxa"/>
            </w:tcMar>
            <w:vAlign w:val="center"/>
            <w:hideMark/>
          </w:tcPr>
          <w:p w14:paraId="33CBC5D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1.1.</w:t>
            </w:r>
          </w:p>
        </w:tc>
        <w:tc>
          <w:tcPr>
            <w:tcW w:w="3988" w:type="dxa"/>
            <w:shd w:val="clear" w:color="auto" w:fill="auto"/>
            <w:tcMar>
              <w:top w:w="0" w:type="dxa"/>
              <w:left w:w="108" w:type="dxa"/>
              <w:bottom w:w="0" w:type="dxa"/>
              <w:right w:w="108" w:type="dxa"/>
            </w:tcMar>
            <w:vAlign w:val="center"/>
            <w:hideMark/>
          </w:tcPr>
          <w:p w14:paraId="2B70D93D" w14:textId="071E3C8A"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полным набором </w:t>
            </w:r>
            <w:r w:rsidRPr="00274D3B">
              <w:rPr>
                <w:rFonts w:ascii="Times New Roman" w:hAnsi="Times New Roman"/>
                <w:sz w:val="20"/>
                <w:szCs w:val="20"/>
                <w:bdr w:val="none" w:sz="0" w:space="0" w:color="auto" w:frame="1"/>
                <w:lang w:val="ru-RU" w:eastAsia="ru-RU"/>
              </w:rPr>
              <w:t>сантехнического оборудования</w:t>
            </w:r>
            <w:r w:rsidRPr="00274D3B">
              <w:rPr>
                <w:rFonts w:ascii="Times New Roman" w:hAnsi="Times New Roman"/>
                <w:sz w:val="20"/>
                <w:szCs w:val="20"/>
                <w:lang w:val="ru-RU" w:eastAsia="ru-RU"/>
              </w:rPr>
              <w:t> (мойка кухонная, раковина, туалет, ванна и душ);</w:t>
            </w:r>
          </w:p>
        </w:tc>
        <w:tc>
          <w:tcPr>
            <w:tcW w:w="1852" w:type="dxa"/>
            <w:gridSpan w:val="2"/>
            <w:shd w:val="clear" w:color="auto" w:fill="auto"/>
            <w:tcMar>
              <w:top w:w="0" w:type="dxa"/>
              <w:left w:w="108" w:type="dxa"/>
              <w:bottom w:w="0" w:type="dxa"/>
              <w:right w:w="108" w:type="dxa"/>
            </w:tcMar>
            <w:vAlign w:val="center"/>
            <w:hideMark/>
          </w:tcPr>
          <w:p w14:paraId="234ACBB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3,19</w:t>
            </w:r>
          </w:p>
        </w:tc>
        <w:tc>
          <w:tcPr>
            <w:tcW w:w="1598" w:type="dxa"/>
            <w:shd w:val="clear" w:color="auto" w:fill="auto"/>
            <w:tcMar>
              <w:top w:w="0" w:type="dxa"/>
              <w:left w:w="108" w:type="dxa"/>
              <w:bottom w:w="0" w:type="dxa"/>
              <w:right w:w="108" w:type="dxa"/>
            </w:tcMar>
            <w:vAlign w:val="center"/>
            <w:hideMark/>
          </w:tcPr>
          <w:p w14:paraId="0776A538" w14:textId="66FC10C2" w:rsidR="00DB116A" w:rsidRPr="00274D3B" w:rsidRDefault="00DB116A" w:rsidP="00063442">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r w:rsidR="00063442">
              <w:rPr>
                <w:rFonts w:ascii="Times New Roman" w:hAnsi="Times New Roman"/>
                <w:sz w:val="20"/>
                <w:szCs w:val="20"/>
                <w:lang w:val="ru-RU" w:eastAsia="ru-RU"/>
              </w:rPr>
              <w:t>93</w:t>
            </w:r>
          </w:p>
        </w:tc>
        <w:tc>
          <w:tcPr>
            <w:tcW w:w="1585" w:type="dxa"/>
            <w:shd w:val="clear" w:color="auto" w:fill="auto"/>
            <w:tcMar>
              <w:top w:w="0" w:type="dxa"/>
              <w:left w:w="108" w:type="dxa"/>
              <w:bottom w:w="0" w:type="dxa"/>
              <w:right w:w="108" w:type="dxa"/>
            </w:tcMar>
            <w:vAlign w:val="center"/>
            <w:hideMark/>
          </w:tcPr>
          <w:p w14:paraId="6DAD187A" w14:textId="6270DA86" w:rsidR="00DB116A" w:rsidRPr="00274D3B" w:rsidRDefault="00063442"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r w:rsidR="00DB116A" w:rsidRPr="00274D3B" w14:paraId="48538E5C" w14:textId="77777777" w:rsidTr="00E23B1B">
        <w:tc>
          <w:tcPr>
            <w:tcW w:w="1011" w:type="dxa"/>
            <w:shd w:val="clear" w:color="auto" w:fill="auto"/>
            <w:tcMar>
              <w:top w:w="0" w:type="dxa"/>
              <w:left w:w="108" w:type="dxa"/>
              <w:bottom w:w="0" w:type="dxa"/>
              <w:right w:w="108" w:type="dxa"/>
            </w:tcMar>
            <w:vAlign w:val="center"/>
            <w:hideMark/>
          </w:tcPr>
          <w:p w14:paraId="685DF6F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1.2.</w:t>
            </w:r>
          </w:p>
        </w:tc>
        <w:tc>
          <w:tcPr>
            <w:tcW w:w="3988" w:type="dxa"/>
            <w:shd w:val="clear" w:color="auto" w:fill="auto"/>
            <w:tcMar>
              <w:top w:w="0" w:type="dxa"/>
              <w:left w:w="108" w:type="dxa"/>
              <w:bottom w:w="0" w:type="dxa"/>
              <w:right w:w="108" w:type="dxa"/>
            </w:tcMar>
            <w:vAlign w:val="center"/>
            <w:hideMark/>
          </w:tcPr>
          <w:p w14:paraId="77D8D1F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мойкой кухонной, раковиной, туалетом, ванной;</w:t>
            </w:r>
          </w:p>
        </w:tc>
        <w:tc>
          <w:tcPr>
            <w:tcW w:w="1852" w:type="dxa"/>
            <w:gridSpan w:val="2"/>
            <w:shd w:val="clear" w:color="auto" w:fill="auto"/>
            <w:tcMar>
              <w:top w:w="0" w:type="dxa"/>
              <w:left w:w="108" w:type="dxa"/>
              <w:bottom w:w="0" w:type="dxa"/>
              <w:right w:w="108" w:type="dxa"/>
            </w:tcMar>
            <w:vAlign w:val="center"/>
            <w:hideMark/>
          </w:tcPr>
          <w:p w14:paraId="53FB3E2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2,44</w:t>
            </w:r>
          </w:p>
        </w:tc>
        <w:tc>
          <w:tcPr>
            <w:tcW w:w="1598" w:type="dxa"/>
            <w:shd w:val="clear" w:color="auto" w:fill="auto"/>
            <w:tcMar>
              <w:top w:w="0" w:type="dxa"/>
              <w:left w:w="108" w:type="dxa"/>
              <w:bottom w:w="0" w:type="dxa"/>
              <w:right w:w="108" w:type="dxa"/>
            </w:tcMar>
            <w:vAlign w:val="center"/>
            <w:hideMark/>
          </w:tcPr>
          <w:p w14:paraId="688C472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3,85</w:t>
            </w:r>
          </w:p>
        </w:tc>
        <w:tc>
          <w:tcPr>
            <w:tcW w:w="1585" w:type="dxa"/>
            <w:shd w:val="clear" w:color="auto" w:fill="auto"/>
            <w:tcMar>
              <w:top w:w="0" w:type="dxa"/>
              <w:left w:w="108" w:type="dxa"/>
              <w:bottom w:w="0" w:type="dxa"/>
              <w:right w:w="108" w:type="dxa"/>
            </w:tcMar>
            <w:vAlign w:val="center"/>
            <w:hideMark/>
          </w:tcPr>
          <w:p w14:paraId="68921C4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6,29</w:t>
            </w:r>
          </w:p>
        </w:tc>
      </w:tr>
      <w:tr w:rsidR="00DB116A" w:rsidRPr="00274D3B" w14:paraId="6D7B00D7" w14:textId="77777777" w:rsidTr="00E23B1B">
        <w:tc>
          <w:tcPr>
            <w:tcW w:w="1011" w:type="dxa"/>
            <w:shd w:val="clear" w:color="auto" w:fill="auto"/>
            <w:tcMar>
              <w:top w:w="0" w:type="dxa"/>
              <w:left w:w="108" w:type="dxa"/>
              <w:bottom w:w="0" w:type="dxa"/>
              <w:right w:w="108" w:type="dxa"/>
            </w:tcMar>
            <w:vAlign w:val="center"/>
            <w:hideMark/>
          </w:tcPr>
          <w:p w14:paraId="48892C9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1.3.</w:t>
            </w:r>
          </w:p>
        </w:tc>
        <w:tc>
          <w:tcPr>
            <w:tcW w:w="3988" w:type="dxa"/>
            <w:shd w:val="clear" w:color="auto" w:fill="auto"/>
            <w:tcMar>
              <w:top w:w="0" w:type="dxa"/>
              <w:left w:w="108" w:type="dxa"/>
              <w:bottom w:w="0" w:type="dxa"/>
              <w:right w:w="108" w:type="dxa"/>
            </w:tcMar>
            <w:vAlign w:val="center"/>
            <w:hideMark/>
          </w:tcPr>
          <w:p w14:paraId="5180C6D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мойкой кухонной, раковиной, туалетом, душевыми кабинами, с кухней;</w:t>
            </w:r>
          </w:p>
        </w:tc>
        <w:tc>
          <w:tcPr>
            <w:tcW w:w="1852" w:type="dxa"/>
            <w:gridSpan w:val="2"/>
            <w:shd w:val="clear" w:color="auto" w:fill="auto"/>
            <w:tcMar>
              <w:top w:w="0" w:type="dxa"/>
              <w:left w:w="108" w:type="dxa"/>
              <w:bottom w:w="0" w:type="dxa"/>
              <w:right w:w="108" w:type="dxa"/>
            </w:tcMar>
            <w:vAlign w:val="center"/>
            <w:hideMark/>
          </w:tcPr>
          <w:p w14:paraId="545A11F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3,19</w:t>
            </w:r>
          </w:p>
        </w:tc>
        <w:tc>
          <w:tcPr>
            <w:tcW w:w="1598" w:type="dxa"/>
            <w:shd w:val="clear" w:color="auto" w:fill="auto"/>
            <w:tcMar>
              <w:top w:w="0" w:type="dxa"/>
              <w:left w:w="108" w:type="dxa"/>
              <w:bottom w:w="0" w:type="dxa"/>
              <w:right w:w="108" w:type="dxa"/>
            </w:tcMar>
            <w:vAlign w:val="center"/>
            <w:hideMark/>
          </w:tcPr>
          <w:p w14:paraId="1E6FBFA5" w14:textId="7C8C0BD3" w:rsidR="00DB116A" w:rsidRPr="00274D3B" w:rsidRDefault="00DB116A" w:rsidP="00540BD4">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r w:rsidR="00540BD4">
              <w:rPr>
                <w:rFonts w:ascii="Times New Roman" w:hAnsi="Times New Roman"/>
                <w:sz w:val="20"/>
                <w:szCs w:val="20"/>
                <w:lang w:val="ru-RU" w:eastAsia="ru-RU"/>
              </w:rPr>
              <w:t>93</w:t>
            </w:r>
          </w:p>
        </w:tc>
        <w:tc>
          <w:tcPr>
            <w:tcW w:w="1585" w:type="dxa"/>
            <w:shd w:val="clear" w:color="auto" w:fill="auto"/>
            <w:tcMar>
              <w:top w:w="0" w:type="dxa"/>
              <w:left w:w="108" w:type="dxa"/>
              <w:bottom w:w="0" w:type="dxa"/>
              <w:right w:w="108" w:type="dxa"/>
            </w:tcMar>
            <w:vAlign w:val="center"/>
            <w:hideMark/>
          </w:tcPr>
          <w:p w14:paraId="4017D609" w14:textId="50AC9D2D"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r w:rsidR="00DB116A" w:rsidRPr="00274D3B" w14:paraId="27D9C833" w14:textId="77777777" w:rsidTr="00E23B1B">
        <w:tc>
          <w:tcPr>
            <w:tcW w:w="1011" w:type="dxa"/>
            <w:shd w:val="clear" w:color="auto" w:fill="auto"/>
            <w:tcMar>
              <w:top w:w="0" w:type="dxa"/>
              <w:left w:w="108" w:type="dxa"/>
              <w:bottom w:w="0" w:type="dxa"/>
              <w:right w:w="108" w:type="dxa"/>
            </w:tcMar>
            <w:vAlign w:val="center"/>
            <w:hideMark/>
          </w:tcPr>
          <w:p w14:paraId="22DC35B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1.4.</w:t>
            </w:r>
          </w:p>
        </w:tc>
        <w:tc>
          <w:tcPr>
            <w:tcW w:w="3988" w:type="dxa"/>
            <w:shd w:val="clear" w:color="auto" w:fill="auto"/>
            <w:tcMar>
              <w:top w:w="0" w:type="dxa"/>
              <w:left w:w="108" w:type="dxa"/>
              <w:bottom w:w="0" w:type="dxa"/>
              <w:right w:w="108" w:type="dxa"/>
            </w:tcMar>
            <w:vAlign w:val="center"/>
            <w:hideMark/>
          </w:tcPr>
          <w:p w14:paraId="750464E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мойкой кухонной, раковиной, без ванн и душа.</w:t>
            </w:r>
          </w:p>
        </w:tc>
        <w:tc>
          <w:tcPr>
            <w:tcW w:w="1852" w:type="dxa"/>
            <w:gridSpan w:val="2"/>
            <w:shd w:val="clear" w:color="auto" w:fill="auto"/>
            <w:tcMar>
              <w:top w:w="0" w:type="dxa"/>
              <w:left w:w="108" w:type="dxa"/>
              <w:bottom w:w="0" w:type="dxa"/>
              <w:right w:w="108" w:type="dxa"/>
            </w:tcMar>
            <w:vAlign w:val="center"/>
            <w:hideMark/>
          </w:tcPr>
          <w:p w14:paraId="449F9BB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1,46</w:t>
            </w:r>
          </w:p>
        </w:tc>
        <w:tc>
          <w:tcPr>
            <w:tcW w:w="1598" w:type="dxa"/>
            <w:shd w:val="clear" w:color="auto" w:fill="auto"/>
            <w:tcMar>
              <w:top w:w="0" w:type="dxa"/>
              <w:left w:w="108" w:type="dxa"/>
              <w:bottom w:w="0" w:type="dxa"/>
              <w:right w:w="108" w:type="dxa"/>
            </w:tcMar>
            <w:vAlign w:val="center"/>
            <w:hideMark/>
          </w:tcPr>
          <w:p w14:paraId="3A26163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3,13</w:t>
            </w:r>
          </w:p>
        </w:tc>
        <w:tc>
          <w:tcPr>
            <w:tcW w:w="1585" w:type="dxa"/>
            <w:shd w:val="clear" w:color="auto" w:fill="auto"/>
            <w:tcMar>
              <w:top w:w="0" w:type="dxa"/>
              <w:left w:w="108" w:type="dxa"/>
              <w:bottom w:w="0" w:type="dxa"/>
              <w:right w:w="108" w:type="dxa"/>
            </w:tcMar>
            <w:vAlign w:val="center"/>
            <w:hideMark/>
          </w:tcPr>
          <w:p w14:paraId="622E5E0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4,50</w:t>
            </w:r>
          </w:p>
        </w:tc>
      </w:tr>
      <w:tr w:rsidR="00DB116A" w:rsidRPr="00B6671B" w14:paraId="3D54D143" w14:textId="77777777" w:rsidTr="00E23B1B">
        <w:tc>
          <w:tcPr>
            <w:tcW w:w="1011" w:type="dxa"/>
            <w:shd w:val="clear" w:color="auto" w:fill="auto"/>
            <w:tcMar>
              <w:top w:w="0" w:type="dxa"/>
              <w:left w:w="108" w:type="dxa"/>
              <w:bottom w:w="0" w:type="dxa"/>
              <w:right w:w="108" w:type="dxa"/>
            </w:tcMar>
            <w:vAlign w:val="center"/>
            <w:hideMark/>
          </w:tcPr>
          <w:p w14:paraId="68E212F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w:t>
            </w:r>
          </w:p>
        </w:tc>
        <w:tc>
          <w:tcPr>
            <w:tcW w:w="3988" w:type="dxa"/>
            <w:shd w:val="clear" w:color="auto" w:fill="auto"/>
            <w:tcMar>
              <w:top w:w="0" w:type="dxa"/>
              <w:left w:w="108" w:type="dxa"/>
              <w:bottom w:w="0" w:type="dxa"/>
              <w:right w:w="108" w:type="dxa"/>
            </w:tcMar>
            <w:vAlign w:val="center"/>
            <w:hideMark/>
          </w:tcPr>
          <w:p w14:paraId="43FE3751" w14:textId="36F93623"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sidRPr="00540BD4">
              <w:rPr>
                <w:rFonts w:ascii="Times New Roman" w:hAnsi="Times New Roman"/>
                <w:sz w:val="20"/>
                <w:szCs w:val="20"/>
                <w:lang w:val="ru-RU" w:eastAsia="ru-RU"/>
              </w:rPr>
              <w:t>Общежития и многоквартирные дома коридорного, гостиничного и секционного типа, при наличии централизованного холодного и горяч</w:t>
            </w:r>
            <w:r>
              <w:rPr>
                <w:rFonts w:ascii="Times New Roman" w:hAnsi="Times New Roman"/>
                <w:sz w:val="20"/>
                <w:szCs w:val="20"/>
                <w:lang w:val="ru-RU" w:eastAsia="ru-RU"/>
              </w:rPr>
              <w:t>его водоснабжения и канализации</w:t>
            </w:r>
            <w:r w:rsidR="00DB116A" w:rsidRPr="00274D3B">
              <w:rPr>
                <w:rFonts w:ascii="Times New Roman" w:hAnsi="Times New Roman"/>
                <w:sz w:val="20"/>
                <w:szCs w:val="20"/>
                <w:lang w:val="ru-RU" w:eastAsia="ru-RU"/>
              </w:rPr>
              <w:t>:</w:t>
            </w:r>
          </w:p>
        </w:tc>
        <w:tc>
          <w:tcPr>
            <w:tcW w:w="1852" w:type="dxa"/>
            <w:gridSpan w:val="2"/>
            <w:shd w:val="clear" w:color="auto" w:fill="auto"/>
            <w:tcMar>
              <w:top w:w="0" w:type="dxa"/>
              <w:left w:w="108" w:type="dxa"/>
              <w:bottom w:w="0" w:type="dxa"/>
              <w:right w:w="108" w:type="dxa"/>
            </w:tcMar>
            <w:vAlign w:val="center"/>
            <w:hideMark/>
          </w:tcPr>
          <w:p w14:paraId="0A9CF100"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shd w:val="clear" w:color="auto" w:fill="auto"/>
            <w:tcMar>
              <w:top w:w="0" w:type="dxa"/>
              <w:left w:w="108" w:type="dxa"/>
              <w:bottom w:w="0" w:type="dxa"/>
              <w:right w:w="108" w:type="dxa"/>
            </w:tcMar>
            <w:vAlign w:val="center"/>
            <w:hideMark/>
          </w:tcPr>
          <w:p w14:paraId="41D646EB"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85" w:type="dxa"/>
            <w:shd w:val="clear" w:color="auto" w:fill="auto"/>
            <w:tcMar>
              <w:top w:w="0" w:type="dxa"/>
              <w:left w:w="108" w:type="dxa"/>
              <w:bottom w:w="0" w:type="dxa"/>
              <w:right w:w="108" w:type="dxa"/>
            </w:tcMar>
            <w:vAlign w:val="center"/>
            <w:hideMark/>
          </w:tcPr>
          <w:p w14:paraId="546B8EDF"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r>
      <w:tr w:rsidR="00DB116A" w:rsidRPr="00274D3B" w14:paraId="7F1BC3F7" w14:textId="77777777" w:rsidTr="00E23B1B">
        <w:tc>
          <w:tcPr>
            <w:tcW w:w="1011" w:type="dxa"/>
            <w:shd w:val="clear" w:color="auto" w:fill="auto"/>
            <w:tcMar>
              <w:top w:w="0" w:type="dxa"/>
              <w:left w:w="108" w:type="dxa"/>
              <w:bottom w:w="0" w:type="dxa"/>
              <w:right w:w="108" w:type="dxa"/>
            </w:tcMar>
            <w:vAlign w:val="center"/>
            <w:hideMark/>
          </w:tcPr>
          <w:p w14:paraId="79ECBF6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2.1.</w:t>
            </w:r>
          </w:p>
        </w:tc>
        <w:tc>
          <w:tcPr>
            <w:tcW w:w="3988" w:type="dxa"/>
            <w:shd w:val="clear" w:color="auto" w:fill="auto"/>
            <w:tcMar>
              <w:top w:w="0" w:type="dxa"/>
              <w:left w:w="108" w:type="dxa"/>
              <w:bottom w:w="0" w:type="dxa"/>
              <w:right w:w="108" w:type="dxa"/>
            </w:tcMar>
            <w:vAlign w:val="center"/>
            <w:hideMark/>
          </w:tcPr>
          <w:p w14:paraId="0A78620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душем, без кухни на этаже;</w:t>
            </w:r>
          </w:p>
        </w:tc>
        <w:tc>
          <w:tcPr>
            <w:tcW w:w="1852" w:type="dxa"/>
            <w:gridSpan w:val="2"/>
            <w:shd w:val="clear" w:color="auto" w:fill="auto"/>
            <w:tcMar>
              <w:top w:w="0" w:type="dxa"/>
              <w:left w:w="108" w:type="dxa"/>
              <w:bottom w:w="0" w:type="dxa"/>
              <w:right w:w="108" w:type="dxa"/>
            </w:tcMar>
            <w:vAlign w:val="center"/>
            <w:hideMark/>
          </w:tcPr>
          <w:p w14:paraId="4755B7F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1,70</w:t>
            </w:r>
          </w:p>
        </w:tc>
        <w:tc>
          <w:tcPr>
            <w:tcW w:w="1598" w:type="dxa"/>
            <w:shd w:val="clear" w:color="auto" w:fill="auto"/>
            <w:tcMar>
              <w:top w:w="0" w:type="dxa"/>
              <w:left w:w="108" w:type="dxa"/>
              <w:bottom w:w="0" w:type="dxa"/>
              <w:right w:w="108" w:type="dxa"/>
            </w:tcMar>
            <w:vAlign w:val="center"/>
            <w:hideMark/>
          </w:tcPr>
          <w:p w14:paraId="3E7FE15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1,95</w:t>
            </w:r>
          </w:p>
        </w:tc>
        <w:tc>
          <w:tcPr>
            <w:tcW w:w="1585" w:type="dxa"/>
            <w:shd w:val="clear" w:color="auto" w:fill="auto"/>
            <w:tcMar>
              <w:top w:w="0" w:type="dxa"/>
              <w:left w:w="108" w:type="dxa"/>
              <w:bottom w:w="0" w:type="dxa"/>
              <w:right w:w="108" w:type="dxa"/>
            </w:tcMar>
            <w:vAlign w:val="center"/>
            <w:hideMark/>
          </w:tcPr>
          <w:p w14:paraId="4AF39EB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3,65</w:t>
            </w:r>
          </w:p>
        </w:tc>
      </w:tr>
      <w:tr w:rsidR="00DB116A" w:rsidRPr="00274D3B" w14:paraId="5C81B4CD" w14:textId="77777777" w:rsidTr="00E23B1B">
        <w:tc>
          <w:tcPr>
            <w:tcW w:w="1011" w:type="dxa"/>
            <w:shd w:val="clear" w:color="auto" w:fill="auto"/>
            <w:tcMar>
              <w:top w:w="0" w:type="dxa"/>
              <w:left w:w="108" w:type="dxa"/>
              <w:bottom w:w="0" w:type="dxa"/>
              <w:right w:w="108" w:type="dxa"/>
            </w:tcMar>
            <w:vAlign w:val="center"/>
            <w:hideMark/>
          </w:tcPr>
          <w:p w14:paraId="6739C88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2.2.</w:t>
            </w:r>
          </w:p>
        </w:tc>
        <w:tc>
          <w:tcPr>
            <w:tcW w:w="3988" w:type="dxa"/>
            <w:shd w:val="clear" w:color="auto" w:fill="auto"/>
            <w:tcMar>
              <w:top w:w="0" w:type="dxa"/>
              <w:left w:w="108" w:type="dxa"/>
              <w:bottom w:w="0" w:type="dxa"/>
              <w:right w:w="108" w:type="dxa"/>
            </w:tcMar>
            <w:vAlign w:val="center"/>
            <w:hideMark/>
          </w:tcPr>
          <w:p w14:paraId="2ECDB46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душем, с кухней на этаже;</w:t>
            </w:r>
          </w:p>
        </w:tc>
        <w:tc>
          <w:tcPr>
            <w:tcW w:w="1852" w:type="dxa"/>
            <w:gridSpan w:val="2"/>
            <w:shd w:val="clear" w:color="auto" w:fill="auto"/>
            <w:tcMar>
              <w:top w:w="0" w:type="dxa"/>
              <w:left w:w="108" w:type="dxa"/>
              <w:bottom w:w="0" w:type="dxa"/>
              <w:right w:w="108" w:type="dxa"/>
            </w:tcMar>
            <w:vAlign w:val="center"/>
            <w:hideMark/>
          </w:tcPr>
          <w:p w14:paraId="248E044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2,80</w:t>
            </w:r>
          </w:p>
        </w:tc>
        <w:tc>
          <w:tcPr>
            <w:tcW w:w="1598" w:type="dxa"/>
            <w:shd w:val="clear" w:color="auto" w:fill="auto"/>
            <w:tcMar>
              <w:top w:w="0" w:type="dxa"/>
              <w:left w:w="108" w:type="dxa"/>
              <w:bottom w:w="0" w:type="dxa"/>
              <w:right w:w="108" w:type="dxa"/>
            </w:tcMar>
            <w:vAlign w:val="center"/>
            <w:hideMark/>
          </w:tcPr>
          <w:p w14:paraId="7747924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2,68</w:t>
            </w:r>
          </w:p>
        </w:tc>
        <w:tc>
          <w:tcPr>
            <w:tcW w:w="1585" w:type="dxa"/>
            <w:shd w:val="clear" w:color="auto" w:fill="auto"/>
            <w:tcMar>
              <w:top w:w="0" w:type="dxa"/>
              <w:left w:w="108" w:type="dxa"/>
              <w:bottom w:w="0" w:type="dxa"/>
              <w:right w:w="108" w:type="dxa"/>
            </w:tcMar>
            <w:vAlign w:val="center"/>
            <w:hideMark/>
          </w:tcPr>
          <w:p w14:paraId="0FC3904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5,48</w:t>
            </w:r>
          </w:p>
        </w:tc>
      </w:tr>
      <w:tr w:rsidR="00DB116A" w:rsidRPr="00274D3B" w14:paraId="7055CA70" w14:textId="77777777" w:rsidTr="00E23B1B">
        <w:trPr>
          <w:trHeight w:val="384"/>
        </w:trPr>
        <w:tc>
          <w:tcPr>
            <w:tcW w:w="1011" w:type="dxa"/>
            <w:shd w:val="clear" w:color="auto" w:fill="auto"/>
            <w:tcMar>
              <w:top w:w="0" w:type="dxa"/>
              <w:left w:w="108" w:type="dxa"/>
              <w:bottom w:w="0" w:type="dxa"/>
              <w:right w:w="108" w:type="dxa"/>
            </w:tcMar>
            <w:vAlign w:val="center"/>
          </w:tcPr>
          <w:p w14:paraId="7701F63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2.3.</w:t>
            </w:r>
          </w:p>
        </w:tc>
        <w:tc>
          <w:tcPr>
            <w:tcW w:w="3998" w:type="dxa"/>
            <w:gridSpan w:val="2"/>
            <w:shd w:val="clear" w:color="auto" w:fill="auto"/>
            <w:vAlign w:val="center"/>
          </w:tcPr>
          <w:p w14:paraId="21504CD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ванной без душа;</w:t>
            </w:r>
          </w:p>
        </w:tc>
        <w:tc>
          <w:tcPr>
            <w:tcW w:w="1842" w:type="dxa"/>
            <w:shd w:val="clear" w:color="auto" w:fill="auto"/>
            <w:vAlign w:val="center"/>
          </w:tcPr>
          <w:p w14:paraId="20A197D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2,22</w:t>
            </w:r>
          </w:p>
        </w:tc>
        <w:tc>
          <w:tcPr>
            <w:tcW w:w="1598" w:type="dxa"/>
            <w:shd w:val="clear" w:color="auto" w:fill="auto"/>
            <w:vAlign w:val="center"/>
          </w:tcPr>
          <w:p w14:paraId="724C1AD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4,77</w:t>
            </w:r>
          </w:p>
        </w:tc>
        <w:tc>
          <w:tcPr>
            <w:tcW w:w="1585" w:type="dxa"/>
            <w:shd w:val="clear" w:color="auto" w:fill="auto"/>
            <w:vAlign w:val="center"/>
          </w:tcPr>
          <w:p w14:paraId="6CAE288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6,99</w:t>
            </w:r>
          </w:p>
        </w:tc>
      </w:tr>
      <w:tr w:rsidR="00DB116A" w:rsidRPr="00274D3B" w14:paraId="6D607280" w14:textId="77777777" w:rsidTr="00E23B1B">
        <w:trPr>
          <w:trHeight w:val="220"/>
        </w:trPr>
        <w:tc>
          <w:tcPr>
            <w:tcW w:w="1011" w:type="dxa"/>
            <w:shd w:val="clear" w:color="auto" w:fill="auto"/>
            <w:tcMar>
              <w:top w:w="0" w:type="dxa"/>
              <w:left w:w="108" w:type="dxa"/>
              <w:bottom w:w="0" w:type="dxa"/>
              <w:right w:w="108" w:type="dxa"/>
            </w:tcMar>
            <w:vAlign w:val="center"/>
          </w:tcPr>
          <w:p w14:paraId="26440D3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2.4.</w:t>
            </w:r>
          </w:p>
        </w:tc>
        <w:tc>
          <w:tcPr>
            <w:tcW w:w="3988" w:type="dxa"/>
            <w:shd w:val="clear" w:color="auto" w:fill="auto"/>
            <w:vAlign w:val="center"/>
          </w:tcPr>
          <w:p w14:paraId="1BBBF1C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ванной и душем, с кухнями в секции;</w:t>
            </w:r>
          </w:p>
        </w:tc>
        <w:tc>
          <w:tcPr>
            <w:tcW w:w="1852" w:type="dxa"/>
            <w:gridSpan w:val="2"/>
            <w:shd w:val="clear" w:color="auto" w:fill="auto"/>
            <w:vAlign w:val="center"/>
          </w:tcPr>
          <w:p w14:paraId="1437A10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3,19</w:t>
            </w:r>
          </w:p>
        </w:tc>
        <w:tc>
          <w:tcPr>
            <w:tcW w:w="1598" w:type="dxa"/>
            <w:shd w:val="clear" w:color="auto" w:fill="auto"/>
            <w:vAlign w:val="center"/>
          </w:tcPr>
          <w:p w14:paraId="352A8BA6" w14:textId="615453C3" w:rsidR="00DB116A" w:rsidRPr="00274D3B" w:rsidRDefault="00DB116A" w:rsidP="00540BD4">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r w:rsidR="00540BD4">
              <w:rPr>
                <w:rFonts w:ascii="Times New Roman" w:hAnsi="Times New Roman"/>
                <w:sz w:val="20"/>
                <w:szCs w:val="20"/>
                <w:lang w:val="ru-RU" w:eastAsia="ru-RU"/>
              </w:rPr>
              <w:t>93</w:t>
            </w:r>
          </w:p>
        </w:tc>
        <w:tc>
          <w:tcPr>
            <w:tcW w:w="1585" w:type="dxa"/>
            <w:shd w:val="clear" w:color="auto" w:fill="auto"/>
            <w:vAlign w:val="center"/>
          </w:tcPr>
          <w:p w14:paraId="3C3C38EB" w14:textId="37DA7D5F"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r w:rsidR="00DB116A" w:rsidRPr="00274D3B" w14:paraId="0C15F06A" w14:textId="77777777" w:rsidTr="00E23B1B">
        <w:trPr>
          <w:trHeight w:val="599"/>
        </w:trPr>
        <w:tc>
          <w:tcPr>
            <w:tcW w:w="1011" w:type="dxa"/>
            <w:shd w:val="clear" w:color="auto" w:fill="auto"/>
            <w:tcMar>
              <w:top w:w="0" w:type="dxa"/>
              <w:left w:w="108" w:type="dxa"/>
              <w:bottom w:w="0" w:type="dxa"/>
              <w:right w:w="108" w:type="dxa"/>
            </w:tcMar>
            <w:vAlign w:val="center"/>
          </w:tcPr>
          <w:p w14:paraId="28157E4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lastRenderedPageBreak/>
              <w:t>2.5.</w:t>
            </w:r>
          </w:p>
        </w:tc>
        <w:tc>
          <w:tcPr>
            <w:tcW w:w="3988" w:type="dxa"/>
            <w:shd w:val="clear" w:color="auto" w:fill="auto"/>
            <w:tcMar>
              <w:top w:w="0" w:type="dxa"/>
              <w:left w:w="108" w:type="dxa"/>
              <w:bottom w:w="0" w:type="dxa"/>
              <w:right w:w="108" w:type="dxa"/>
            </w:tcMar>
            <w:vAlign w:val="center"/>
          </w:tcPr>
          <w:p w14:paraId="5B9950D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не оборудованные ванной и душем, с кухнями в секции.</w:t>
            </w:r>
          </w:p>
        </w:tc>
        <w:tc>
          <w:tcPr>
            <w:tcW w:w="1852" w:type="dxa"/>
            <w:gridSpan w:val="2"/>
            <w:shd w:val="clear" w:color="auto" w:fill="auto"/>
            <w:tcMar>
              <w:top w:w="0" w:type="dxa"/>
              <w:left w:w="108" w:type="dxa"/>
              <w:bottom w:w="0" w:type="dxa"/>
              <w:right w:w="108" w:type="dxa"/>
            </w:tcMar>
            <w:vAlign w:val="center"/>
          </w:tcPr>
          <w:p w14:paraId="23C0128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2,04</w:t>
            </w:r>
          </w:p>
        </w:tc>
        <w:tc>
          <w:tcPr>
            <w:tcW w:w="1598" w:type="dxa"/>
            <w:shd w:val="clear" w:color="auto" w:fill="auto"/>
            <w:tcMar>
              <w:top w:w="0" w:type="dxa"/>
              <w:left w:w="108" w:type="dxa"/>
              <w:bottom w:w="0" w:type="dxa"/>
              <w:right w:w="108" w:type="dxa"/>
            </w:tcMar>
            <w:vAlign w:val="center"/>
          </w:tcPr>
          <w:p w14:paraId="1A94135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2,71</w:t>
            </w:r>
          </w:p>
        </w:tc>
        <w:tc>
          <w:tcPr>
            <w:tcW w:w="1585" w:type="dxa"/>
            <w:shd w:val="clear" w:color="auto" w:fill="auto"/>
            <w:tcMar>
              <w:top w:w="0" w:type="dxa"/>
              <w:left w:w="108" w:type="dxa"/>
              <w:bottom w:w="0" w:type="dxa"/>
              <w:right w:w="108" w:type="dxa"/>
            </w:tcMar>
            <w:vAlign w:val="center"/>
          </w:tcPr>
          <w:p w14:paraId="3DB60CC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4,75</w:t>
            </w:r>
          </w:p>
        </w:tc>
      </w:tr>
      <w:tr w:rsidR="00DB116A" w:rsidRPr="00274D3B" w14:paraId="316D5289" w14:textId="77777777" w:rsidTr="00E23B1B">
        <w:tc>
          <w:tcPr>
            <w:tcW w:w="1011" w:type="dxa"/>
            <w:shd w:val="clear" w:color="auto" w:fill="auto"/>
            <w:tcMar>
              <w:top w:w="0" w:type="dxa"/>
              <w:left w:w="108" w:type="dxa"/>
              <w:bottom w:w="0" w:type="dxa"/>
              <w:right w:w="108" w:type="dxa"/>
            </w:tcMar>
            <w:vAlign w:val="center"/>
          </w:tcPr>
          <w:p w14:paraId="40B4C11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w:t>
            </w:r>
          </w:p>
        </w:tc>
        <w:tc>
          <w:tcPr>
            <w:tcW w:w="3988" w:type="dxa"/>
            <w:shd w:val="clear" w:color="auto" w:fill="auto"/>
            <w:tcMar>
              <w:top w:w="0" w:type="dxa"/>
              <w:left w:w="108" w:type="dxa"/>
              <w:bottom w:w="0" w:type="dxa"/>
              <w:right w:w="108" w:type="dxa"/>
            </w:tcMar>
            <w:vAlign w:val="center"/>
          </w:tcPr>
          <w:p w14:paraId="71614E9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shd w:val="clear" w:color="auto" w:fill="auto"/>
            <w:tcMar>
              <w:top w:w="0" w:type="dxa"/>
              <w:left w:w="108" w:type="dxa"/>
              <w:bottom w:w="0" w:type="dxa"/>
              <w:right w:w="108" w:type="dxa"/>
            </w:tcMar>
            <w:vAlign w:val="center"/>
          </w:tcPr>
          <w:p w14:paraId="3D1228D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7CB59C5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2,74</w:t>
            </w:r>
          </w:p>
        </w:tc>
        <w:tc>
          <w:tcPr>
            <w:tcW w:w="1585" w:type="dxa"/>
            <w:shd w:val="clear" w:color="auto" w:fill="auto"/>
            <w:tcMar>
              <w:top w:w="0" w:type="dxa"/>
              <w:left w:w="108" w:type="dxa"/>
              <w:bottom w:w="0" w:type="dxa"/>
              <w:right w:w="108" w:type="dxa"/>
            </w:tcMar>
            <w:vAlign w:val="center"/>
          </w:tcPr>
          <w:p w14:paraId="5E3BA67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2,74</w:t>
            </w:r>
          </w:p>
        </w:tc>
      </w:tr>
      <w:tr w:rsidR="00DB116A" w:rsidRPr="00274D3B" w14:paraId="6B0CFF75" w14:textId="77777777" w:rsidTr="00E23B1B">
        <w:tc>
          <w:tcPr>
            <w:tcW w:w="1011" w:type="dxa"/>
            <w:shd w:val="clear" w:color="auto" w:fill="auto"/>
            <w:tcMar>
              <w:top w:w="0" w:type="dxa"/>
              <w:left w:w="108" w:type="dxa"/>
              <w:bottom w:w="0" w:type="dxa"/>
              <w:right w:w="108" w:type="dxa"/>
            </w:tcMar>
            <w:vAlign w:val="center"/>
          </w:tcPr>
          <w:p w14:paraId="4A04138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p>
        </w:tc>
        <w:tc>
          <w:tcPr>
            <w:tcW w:w="3988" w:type="dxa"/>
            <w:shd w:val="clear" w:color="auto" w:fill="auto"/>
            <w:tcMar>
              <w:top w:w="0" w:type="dxa"/>
              <w:left w:w="108" w:type="dxa"/>
              <w:bottom w:w="0" w:type="dxa"/>
              <w:right w:w="108" w:type="dxa"/>
            </w:tcMar>
            <w:vAlign w:val="center"/>
          </w:tcPr>
          <w:p w14:paraId="196F1AD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shd w:val="clear" w:color="auto" w:fill="auto"/>
            <w:tcMar>
              <w:top w:w="0" w:type="dxa"/>
              <w:left w:w="108" w:type="dxa"/>
              <w:bottom w:w="0" w:type="dxa"/>
              <w:right w:w="108" w:type="dxa"/>
            </w:tcMar>
            <w:vAlign w:val="center"/>
          </w:tcPr>
          <w:p w14:paraId="56662F7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2937649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6,99</w:t>
            </w:r>
          </w:p>
        </w:tc>
        <w:tc>
          <w:tcPr>
            <w:tcW w:w="1585" w:type="dxa"/>
            <w:shd w:val="clear" w:color="auto" w:fill="auto"/>
            <w:tcMar>
              <w:top w:w="0" w:type="dxa"/>
              <w:left w:w="108" w:type="dxa"/>
              <w:bottom w:w="0" w:type="dxa"/>
              <w:right w:w="108" w:type="dxa"/>
            </w:tcMar>
            <w:vAlign w:val="center"/>
          </w:tcPr>
          <w:p w14:paraId="4D199F9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6,99</w:t>
            </w:r>
          </w:p>
        </w:tc>
      </w:tr>
      <w:tr w:rsidR="00DB116A" w:rsidRPr="00B6671B" w14:paraId="4A891CA5" w14:textId="77777777" w:rsidTr="00E23B1B">
        <w:tc>
          <w:tcPr>
            <w:tcW w:w="1011" w:type="dxa"/>
            <w:shd w:val="clear" w:color="auto" w:fill="auto"/>
            <w:tcMar>
              <w:top w:w="0" w:type="dxa"/>
              <w:left w:w="108" w:type="dxa"/>
              <w:bottom w:w="0" w:type="dxa"/>
              <w:right w:w="108" w:type="dxa"/>
            </w:tcMar>
            <w:vAlign w:val="center"/>
          </w:tcPr>
          <w:p w14:paraId="6CB118E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w:t>
            </w:r>
          </w:p>
        </w:tc>
        <w:tc>
          <w:tcPr>
            <w:tcW w:w="3998" w:type="dxa"/>
            <w:gridSpan w:val="2"/>
            <w:shd w:val="clear" w:color="auto" w:fill="auto"/>
            <w:tcMar>
              <w:top w:w="0" w:type="dxa"/>
              <w:left w:w="108" w:type="dxa"/>
              <w:bottom w:w="0" w:type="dxa"/>
              <w:right w:w="108" w:type="dxa"/>
            </w:tcMar>
            <w:vAlign w:val="center"/>
          </w:tcPr>
          <w:p w14:paraId="611510E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неблагоустроенные:</w:t>
            </w:r>
          </w:p>
        </w:tc>
        <w:tc>
          <w:tcPr>
            <w:tcW w:w="1842" w:type="dxa"/>
            <w:shd w:val="clear" w:color="auto" w:fill="auto"/>
            <w:tcMar>
              <w:top w:w="0" w:type="dxa"/>
              <w:left w:w="108" w:type="dxa"/>
              <w:bottom w:w="0" w:type="dxa"/>
              <w:right w:w="108" w:type="dxa"/>
            </w:tcMar>
            <w:vAlign w:val="center"/>
          </w:tcPr>
          <w:p w14:paraId="0035AC83"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shd w:val="clear" w:color="auto" w:fill="auto"/>
            <w:tcMar>
              <w:top w:w="0" w:type="dxa"/>
              <w:left w:w="108" w:type="dxa"/>
              <w:bottom w:w="0" w:type="dxa"/>
              <w:right w:w="108" w:type="dxa"/>
            </w:tcMar>
            <w:vAlign w:val="center"/>
          </w:tcPr>
          <w:p w14:paraId="2627BB1D" w14:textId="77777777" w:rsidR="00DB116A" w:rsidRPr="00274D3B" w:rsidRDefault="00DB116A" w:rsidP="00DB116A">
            <w:pPr>
              <w:spacing w:after="0" w:line="240" w:lineRule="auto"/>
              <w:jc w:val="center"/>
              <w:rPr>
                <w:rFonts w:ascii="Times New Roman" w:hAnsi="Times New Roman"/>
                <w:sz w:val="20"/>
                <w:szCs w:val="20"/>
                <w:lang w:val="ru-RU" w:eastAsia="ru-RU"/>
              </w:rPr>
            </w:pPr>
          </w:p>
        </w:tc>
        <w:tc>
          <w:tcPr>
            <w:tcW w:w="1585" w:type="dxa"/>
            <w:shd w:val="clear" w:color="auto" w:fill="auto"/>
            <w:tcMar>
              <w:top w:w="0" w:type="dxa"/>
              <w:left w:w="108" w:type="dxa"/>
              <w:bottom w:w="0" w:type="dxa"/>
              <w:right w:w="108" w:type="dxa"/>
            </w:tcMar>
            <w:vAlign w:val="center"/>
          </w:tcPr>
          <w:p w14:paraId="5D4210BD" w14:textId="77777777" w:rsidR="00DB116A" w:rsidRPr="00274D3B" w:rsidRDefault="00DB116A" w:rsidP="00DB116A">
            <w:pPr>
              <w:spacing w:after="0" w:line="240" w:lineRule="auto"/>
              <w:jc w:val="center"/>
              <w:rPr>
                <w:rFonts w:ascii="Times New Roman" w:hAnsi="Times New Roman"/>
                <w:sz w:val="20"/>
                <w:szCs w:val="20"/>
                <w:lang w:val="ru-RU" w:eastAsia="ru-RU"/>
              </w:rPr>
            </w:pPr>
          </w:p>
        </w:tc>
      </w:tr>
      <w:tr w:rsidR="00DB116A" w:rsidRPr="00274D3B" w14:paraId="30A1B303" w14:textId="77777777" w:rsidTr="00E23B1B">
        <w:trPr>
          <w:trHeight w:val="647"/>
        </w:trPr>
        <w:tc>
          <w:tcPr>
            <w:tcW w:w="1011" w:type="dxa"/>
            <w:shd w:val="clear" w:color="auto" w:fill="auto"/>
            <w:tcMar>
              <w:top w:w="0" w:type="dxa"/>
              <w:left w:w="108" w:type="dxa"/>
              <w:bottom w:w="0" w:type="dxa"/>
              <w:right w:w="108" w:type="dxa"/>
            </w:tcMar>
            <w:vAlign w:val="center"/>
          </w:tcPr>
          <w:p w14:paraId="091CB4B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5.1.</w:t>
            </w:r>
          </w:p>
        </w:tc>
        <w:tc>
          <w:tcPr>
            <w:tcW w:w="3998" w:type="dxa"/>
            <w:gridSpan w:val="2"/>
            <w:shd w:val="clear" w:color="auto" w:fill="auto"/>
            <w:tcMar>
              <w:top w:w="0" w:type="dxa"/>
              <w:left w:w="108" w:type="dxa"/>
              <w:bottom w:w="0" w:type="dxa"/>
              <w:right w:w="108" w:type="dxa"/>
            </w:tcMar>
            <w:vAlign w:val="center"/>
          </w:tcPr>
          <w:p w14:paraId="2D4CC07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обеспечением из водоразборных колонок;</w:t>
            </w:r>
          </w:p>
        </w:tc>
        <w:tc>
          <w:tcPr>
            <w:tcW w:w="1842" w:type="dxa"/>
            <w:shd w:val="clear" w:color="auto" w:fill="auto"/>
            <w:tcMar>
              <w:top w:w="0" w:type="dxa"/>
              <w:left w:w="108" w:type="dxa"/>
              <w:bottom w:w="0" w:type="dxa"/>
              <w:right w:w="108" w:type="dxa"/>
            </w:tcMar>
            <w:vAlign w:val="center"/>
          </w:tcPr>
          <w:p w14:paraId="7480911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vAlign w:val="center"/>
          </w:tcPr>
          <w:p w14:paraId="034ADC8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1,22</w:t>
            </w:r>
          </w:p>
        </w:tc>
        <w:tc>
          <w:tcPr>
            <w:tcW w:w="1585" w:type="dxa"/>
            <w:shd w:val="clear" w:color="auto" w:fill="auto"/>
            <w:vAlign w:val="center"/>
          </w:tcPr>
          <w:p w14:paraId="69F9D65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55EE94E0" w14:textId="77777777" w:rsidTr="00E23B1B">
        <w:tc>
          <w:tcPr>
            <w:tcW w:w="1011" w:type="dxa"/>
            <w:shd w:val="clear" w:color="auto" w:fill="auto"/>
            <w:tcMar>
              <w:top w:w="0" w:type="dxa"/>
              <w:left w:w="108" w:type="dxa"/>
              <w:bottom w:w="0" w:type="dxa"/>
              <w:right w:w="108" w:type="dxa"/>
            </w:tcMar>
            <w:vAlign w:val="center"/>
          </w:tcPr>
          <w:p w14:paraId="465D42E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5.2.</w:t>
            </w:r>
          </w:p>
        </w:tc>
        <w:tc>
          <w:tcPr>
            <w:tcW w:w="3998" w:type="dxa"/>
            <w:gridSpan w:val="2"/>
            <w:shd w:val="clear" w:color="auto" w:fill="auto"/>
            <w:tcMar>
              <w:top w:w="0" w:type="dxa"/>
              <w:left w:w="108" w:type="dxa"/>
              <w:bottom w:w="0" w:type="dxa"/>
              <w:right w:w="108" w:type="dxa"/>
            </w:tcMar>
            <w:vAlign w:val="center"/>
          </w:tcPr>
          <w:p w14:paraId="02DD207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неканализованные;</w:t>
            </w:r>
          </w:p>
        </w:tc>
        <w:tc>
          <w:tcPr>
            <w:tcW w:w="1842" w:type="dxa"/>
            <w:shd w:val="clear" w:color="auto" w:fill="auto"/>
            <w:tcMar>
              <w:top w:w="0" w:type="dxa"/>
              <w:left w:w="108" w:type="dxa"/>
              <w:bottom w:w="0" w:type="dxa"/>
              <w:right w:w="108" w:type="dxa"/>
            </w:tcMar>
            <w:vAlign w:val="center"/>
          </w:tcPr>
          <w:p w14:paraId="7834438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0810B13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2,43</w:t>
            </w:r>
          </w:p>
        </w:tc>
        <w:tc>
          <w:tcPr>
            <w:tcW w:w="1585" w:type="dxa"/>
            <w:shd w:val="clear" w:color="auto" w:fill="auto"/>
            <w:tcMar>
              <w:top w:w="0" w:type="dxa"/>
              <w:left w:w="108" w:type="dxa"/>
              <w:bottom w:w="0" w:type="dxa"/>
              <w:right w:w="108" w:type="dxa"/>
            </w:tcMar>
            <w:vAlign w:val="center"/>
          </w:tcPr>
          <w:p w14:paraId="036BB43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540BD4" w:rsidRPr="00540BD4" w14:paraId="711D3D58" w14:textId="77777777" w:rsidTr="00E23B1B">
        <w:tc>
          <w:tcPr>
            <w:tcW w:w="1011" w:type="dxa"/>
            <w:shd w:val="clear" w:color="auto" w:fill="auto"/>
            <w:tcMar>
              <w:top w:w="0" w:type="dxa"/>
              <w:left w:w="108" w:type="dxa"/>
              <w:bottom w:w="0" w:type="dxa"/>
              <w:right w:w="108" w:type="dxa"/>
            </w:tcMar>
            <w:vAlign w:val="center"/>
          </w:tcPr>
          <w:p w14:paraId="24CA8C44" w14:textId="7B96CD53"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5.3.</w:t>
            </w:r>
          </w:p>
        </w:tc>
        <w:tc>
          <w:tcPr>
            <w:tcW w:w="3998" w:type="dxa"/>
            <w:gridSpan w:val="2"/>
            <w:shd w:val="clear" w:color="auto" w:fill="auto"/>
            <w:tcMar>
              <w:top w:w="0" w:type="dxa"/>
              <w:left w:w="108" w:type="dxa"/>
              <w:bottom w:w="0" w:type="dxa"/>
              <w:right w:w="108" w:type="dxa"/>
            </w:tcMar>
            <w:vAlign w:val="center"/>
          </w:tcPr>
          <w:p w14:paraId="0973D34A" w14:textId="1536085E" w:rsidR="00540BD4" w:rsidRPr="00540BD4" w:rsidRDefault="00540BD4" w:rsidP="00DB116A">
            <w:pPr>
              <w:spacing w:after="0" w:line="240" w:lineRule="auto"/>
              <w:ind w:left="30" w:right="30"/>
              <w:jc w:val="center"/>
              <w:textAlignment w:val="baseline"/>
              <w:rPr>
                <w:rFonts w:ascii="Times New Roman" w:hAnsi="Times New Roman"/>
                <w:sz w:val="20"/>
                <w:szCs w:val="20"/>
                <w:lang w:val="ru-RU" w:eastAsia="ru-RU"/>
              </w:rPr>
            </w:pPr>
            <w:r w:rsidRPr="00540BD4">
              <w:rPr>
                <w:rFonts w:ascii="Times New Roman" w:hAnsi="Times New Roman"/>
                <w:sz w:val="20"/>
                <w:szCs w:val="20"/>
                <w:lang w:val="ru-RU" w:eastAsia="ru-RU"/>
              </w:rPr>
              <w:t>- с централизованной системой холодного водоснабжения, выгребными ямами, раковиной и (или) кухонной мойкой, без ванн;</w:t>
            </w:r>
          </w:p>
        </w:tc>
        <w:tc>
          <w:tcPr>
            <w:tcW w:w="1842" w:type="dxa"/>
            <w:shd w:val="clear" w:color="auto" w:fill="auto"/>
            <w:tcMar>
              <w:top w:w="0" w:type="dxa"/>
              <w:left w:w="108" w:type="dxa"/>
              <w:bottom w:w="0" w:type="dxa"/>
              <w:right w:w="108" w:type="dxa"/>
            </w:tcMar>
            <w:vAlign w:val="center"/>
          </w:tcPr>
          <w:p w14:paraId="3B7D7568" w14:textId="4C0A0AE5"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570DE11C" w14:textId="13734C5C"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3,65</w:t>
            </w:r>
          </w:p>
        </w:tc>
        <w:tc>
          <w:tcPr>
            <w:tcW w:w="1585" w:type="dxa"/>
            <w:shd w:val="clear" w:color="auto" w:fill="auto"/>
            <w:tcMar>
              <w:top w:w="0" w:type="dxa"/>
              <w:left w:w="108" w:type="dxa"/>
              <w:bottom w:w="0" w:type="dxa"/>
              <w:right w:w="108" w:type="dxa"/>
            </w:tcMar>
            <w:vAlign w:val="center"/>
          </w:tcPr>
          <w:p w14:paraId="4A81D034" w14:textId="77777777"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p>
        </w:tc>
      </w:tr>
      <w:tr w:rsidR="00DB116A" w:rsidRPr="00274D3B" w14:paraId="1DC44320" w14:textId="77777777" w:rsidTr="00E23B1B">
        <w:tc>
          <w:tcPr>
            <w:tcW w:w="1011" w:type="dxa"/>
            <w:shd w:val="clear" w:color="auto" w:fill="auto"/>
            <w:tcMar>
              <w:top w:w="0" w:type="dxa"/>
              <w:left w:w="108" w:type="dxa"/>
              <w:bottom w:w="0" w:type="dxa"/>
              <w:right w:w="108" w:type="dxa"/>
            </w:tcMar>
            <w:vAlign w:val="center"/>
            <w:hideMark/>
          </w:tcPr>
          <w:p w14:paraId="3CD233D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5.4.</w:t>
            </w:r>
          </w:p>
        </w:tc>
        <w:tc>
          <w:tcPr>
            <w:tcW w:w="3998" w:type="dxa"/>
            <w:gridSpan w:val="2"/>
            <w:shd w:val="clear" w:color="auto" w:fill="auto"/>
            <w:tcMar>
              <w:top w:w="0" w:type="dxa"/>
              <w:left w:w="108" w:type="dxa"/>
              <w:bottom w:w="0" w:type="dxa"/>
              <w:right w:w="108" w:type="dxa"/>
            </w:tcMar>
            <w:vAlign w:val="center"/>
            <w:hideMark/>
          </w:tcPr>
          <w:p w14:paraId="671C5AA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shd w:val="clear" w:color="auto" w:fill="auto"/>
            <w:tcMar>
              <w:top w:w="0" w:type="dxa"/>
              <w:left w:w="108" w:type="dxa"/>
              <w:bottom w:w="0" w:type="dxa"/>
              <w:right w:w="108" w:type="dxa"/>
            </w:tcMar>
            <w:vAlign w:val="center"/>
            <w:hideMark/>
          </w:tcPr>
          <w:p w14:paraId="45CDDF4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05FB8C40" w14:textId="544C06EC"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5,17</w:t>
            </w:r>
          </w:p>
        </w:tc>
        <w:tc>
          <w:tcPr>
            <w:tcW w:w="1585" w:type="dxa"/>
            <w:shd w:val="clear" w:color="auto" w:fill="auto"/>
            <w:tcMar>
              <w:top w:w="0" w:type="dxa"/>
              <w:left w:w="108" w:type="dxa"/>
              <w:bottom w:w="0" w:type="dxa"/>
              <w:right w:w="108" w:type="dxa"/>
            </w:tcMar>
            <w:vAlign w:val="center"/>
            <w:hideMark/>
          </w:tcPr>
          <w:p w14:paraId="1E40247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7C507CF8" w14:textId="77777777" w:rsidTr="00E23B1B">
        <w:tc>
          <w:tcPr>
            <w:tcW w:w="1011" w:type="dxa"/>
            <w:shd w:val="clear" w:color="auto" w:fill="auto"/>
            <w:tcMar>
              <w:top w:w="0" w:type="dxa"/>
              <w:left w:w="108" w:type="dxa"/>
              <w:bottom w:w="0" w:type="dxa"/>
              <w:right w:w="108" w:type="dxa"/>
            </w:tcMar>
            <w:vAlign w:val="center"/>
            <w:hideMark/>
          </w:tcPr>
          <w:p w14:paraId="0D4FDE3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5.5.</w:t>
            </w:r>
          </w:p>
        </w:tc>
        <w:tc>
          <w:tcPr>
            <w:tcW w:w="3998" w:type="dxa"/>
            <w:gridSpan w:val="2"/>
            <w:shd w:val="clear" w:color="auto" w:fill="auto"/>
            <w:tcMar>
              <w:top w:w="0" w:type="dxa"/>
              <w:left w:w="108" w:type="dxa"/>
              <w:bottom w:w="0" w:type="dxa"/>
              <w:right w:w="108" w:type="dxa"/>
            </w:tcMar>
            <w:vAlign w:val="center"/>
            <w:hideMark/>
          </w:tcPr>
          <w:p w14:paraId="4C0BE72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shd w:val="clear" w:color="auto" w:fill="auto"/>
            <w:tcMar>
              <w:top w:w="0" w:type="dxa"/>
              <w:left w:w="108" w:type="dxa"/>
              <w:bottom w:w="0" w:type="dxa"/>
              <w:right w:w="108" w:type="dxa"/>
            </w:tcMar>
            <w:vAlign w:val="center"/>
            <w:hideMark/>
          </w:tcPr>
          <w:p w14:paraId="7FAF857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0BA09003" w14:textId="3B25278A"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6,39</w:t>
            </w:r>
          </w:p>
        </w:tc>
        <w:tc>
          <w:tcPr>
            <w:tcW w:w="1585" w:type="dxa"/>
            <w:shd w:val="clear" w:color="auto" w:fill="auto"/>
            <w:tcMar>
              <w:top w:w="0" w:type="dxa"/>
              <w:left w:w="108" w:type="dxa"/>
              <w:bottom w:w="0" w:type="dxa"/>
              <w:right w:w="108" w:type="dxa"/>
            </w:tcMar>
            <w:vAlign w:val="center"/>
            <w:hideMark/>
          </w:tcPr>
          <w:p w14:paraId="29C16BC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49B538BE" w14:textId="77777777" w:rsidTr="00E23B1B">
        <w:tc>
          <w:tcPr>
            <w:tcW w:w="1011" w:type="dxa"/>
            <w:shd w:val="clear" w:color="auto" w:fill="auto"/>
            <w:tcMar>
              <w:top w:w="0" w:type="dxa"/>
              <w:left w:w="108" w:type="dxa"/>
              <w:bottom w:w="0" w:type="dxa"/>
              <w:right w:w="108" w:type="dxa"/>
            </w:tcMar>
            <w:vAlign w:val="center"/>
            <w:hideMark/>
          </w:tcPr>
          <w:p w14:paraId="36D7217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5.6.</w:t>
            </w:r>
          </w:p>
        </w:tc>
        <w:tc>
          <w:tcPr>
            <w:tcW w:w="3998" w:type="dxa"/>
            <w:gridSpan w:val="2"/>
            <w:shd w:val="clear" w:color="auto" w:fill="auto"/>
            <w:tcMar>
              <w:top w:w="0" w:type="dxa"/>
              <w:left w:w="108" w:type="dxa"/>
              <w:bottom w:w="0" w:type="dxa"/>
              <w:right w:w="108" w:type="dxa"/>
            </w:tcMar>
            <w:vAlign w:val="center"/>
            <w:hideMark/>
          </w:tcPr>
          <w:p w14:paraId="762BB74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без газовой колонки, выгребными ямами, с ванной;</w:t>
            </w:r>
          </w:p>
        </w:tc>
        <w:tc>
          <w:tcPr>
            <w:tcW w:w="1842" w:type="dxa"/>
            <w:shd w:val="clear" w:color="auto" w:fill="auto"/>
            <w:tcMar>
              <w:top w:w="0" w:type="dxa"/>
              <w:left w:w="108" w:type="dxa"/>
              <w:bottom w:w="0" w:type="dxa"/>
              <w:right w:w="108" w:type="dxa"/>
            </w:tcMar>
            <w:vAlign w:val="center"/>
            <w:hideMark/>
          </w:tcPr>
          <w:p w14:paraId="06242CD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34D7FC9B" w14:textId="12B22B67"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4,74</w:t>
            </w:r>
          </w:p>
        </w:tc>
        <w:tc>
          <w:tcPr>
            <w:tcW w:w="1585" w:type="dxa"/>
            <w:shd w:val="clear" w:color="auto" w:fill="auto"/>
            <w:tcMar>
              <w:top w:w="0" w:type="dxa"/>
              <w:left w:w="108" w:type="dxa"/>
              <w:bottom w:w="0" w:type="dxa"/>
              <w:right w:w="108" w:type="dxa"/>
            </w:tcMar>
            <w:vAlign w:val="center"/>
            <w:hideMark/>
          </w:tcPr>
          <w:p w14:paraId="5D02A65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49AAFB03" w14:textId="77777777" w:rsidTr="00E23B1B">
        <w:trPr>
          <w:trHeight w:val="1046"/>
        </w:trPr>
        <w:tc>
          <w:tcPr>
            <w:tcW w:w="1011" w:type="dxa"/>
            <w:shd w:val="clear" w:color="auto" w:fill="auto"/>
            <w:tcMar>
              <w:top w:w="0" w:type="dxa"/>
              <w:left w:w="108" w:type="dxa"/>
              <w:bottom w:w="0" w:type="dxa"/>
              <w:right w:w="108" w:type="dxa"/>
            </w:tcMar>
            <w:vAlign w:val="center"/>
            <w:hideMark/>
          </w:tcPr>
          <w:p w14:paraId="484EADA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5.7.</w:t>
            </w:r>
          </w:p>
        </w:tc>
        <w:tc>
          <w:tcPr>
            <w:tcW w:w="3998" w:type="dxa"/>
            <w:gridSpan w:val="2"/>
            <w:shd w:val="clear" w:color="auto" w:fill="auto"/>
            <w:tcMar>
              <w:top w:w="0" w:type="dxa"/>
              <w:left w:w="108" w:type="dxa"/>
              <w:bottom w:w="0" w:type="dxa"/>
              <w:right w:w="108" w:type="dxa"/>
            </w:tcMar>
            <w:vAlign w:val="center"/>
            <w:hideMark/>
          </w:tcPr>
          <w:p w14:paraId="0D680D2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и канализацией, без ванны;</w:t>
            </w:r>
          </w:p>
        </w:tc>
        <w:tc>
          <w:tcPr>
            <w:tcW w:w="1842" w:type="dxa"/>
            <w:shd w:val="clear" w:color="auto" w:fill="auto"/>
            <w:tcMar>
              <w:top w:w="0" w:type="dxa"/>
              <w:left w:w="108" w:type="dxa"/>
              <w:bottom w:w="0" w:type="dxa"/>
              <w:right w:w="108" w:type="dxa"/>
            </w:tcMar>
            <w:vAlign w:val="center"/>
            <w:hideMark/>
          </w:tcPr>
          <w:p w14:paraId="6BCE2B5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5F61D16B" w14:textId="285CB247"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3,65</w:t>
            </w:r>
          </w:p>
        </w:tc>
        <w:tc>
          <w:tcPr>
            <w:tcW w:w="1585" w:type="dxa"/>
            <w:shd w:val="clear" w:color="auto" w:fill="auto"/>
            <w:tcMar>
              <w:top w:w="0" w:type="dxa"/>
              <w:left w:w="108" w:type="dxa"/>
              <w:bottom w:w="0" w:type="dxa"/>
              <w:right w:w="108" w:type="dxa"/>
            </w:tcMar>
            <w:vAlign w:val="center"/>
            <w:hideMark/>
          </w:tcPr>
          <w:p w14:paraId="46ABD8D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3,65</w:t>
            </w:r>
          </w:p>
        </w:tc>
      </w:tr>
      <w:tr w:rsidR="00DB116A" w:rsidRPr="00274D3B" w14:paraId="7199C9F4" w14:textId="77777777" w:rsidTr="00E23B1B">
        <w:tc>
          <w:tcPr>
            <w:tcW w:w="1011" w:type="dxa"/>
            <w:shd w:val="clear" w:color="auto" w:fill="auto"/>
            <w:tcMar>
              <w:top w:w="0" w:type="dxa"/>
              <w:left w:w="108" w:type="dxa"/>
              <w:bottom w:w="0" w:type="dxa"/>
              <w:right w:w="108" w:type="dxa"/>
            </w:tcMar>
            <w:vAlign w:val="center"/>
            <w:hideMark/>
          </w:tcPr>
          <w:p w14:paraId="3F6C776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5.8.</w:t>
            </w:r>
          </w:p>
        </w:tc>
        <w:tc>
          <w:tcPr>
            <w:tcW w:w="3998" w:type="dxa"/>
            <w:gridSpan w:val="2"/>
            <w:shd w:val="clear" w:color="auto" w:fill="auto"/>
            <w:tcMar>
              <w:top w:w="0" w:type="dxa"/>
              <w:left w:w="108" w:type="dxa"/>
              <w:bottom w:w="0" w:type="dxa"/>
              <w:right w:w="108" w:type="dxa"/>
            </w:tcMar>
            <w:vAlign w:val="center"/>
            <w:hideMark/>
          </w:tcPr>
          <w:p w14:paraId="3F2EB2E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shd w:val="clear" w:color="auto" w:fill="auto"/>
            <w:tcMar>
              <w:top w:w="0" w:type="dxa"/>
              <w:left w:w="108" w:type="dxa"/>
              <w:bottom w:w="0" w:type="dxa"/>
              <w:right w:w="108" w:type="dxa"/>
            </w:tcMar>
            <w:vAlign w:val="center"/>
            <w:hideMark/>
          </w:tcPr>
          <w:p w14:paraId="7D91BF4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5B64CB1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5,47</w:t>
            </w:r>
          </w:p>
        </w:tc>
        <w:tc>
          <w:tcPr>
            <w:tcW w:w="1585" w:type="dxa"/>
            <w:shd w:val="clear" w:color="auto" w:fill="auto"/>
            <w:tcMar>
              <w:top w:w="0" w:type="dxa"/>
              <w:left w:w="108" w:type="dxa"/>
              <w:bottom w:w="0" w:type="dxa"/>
              <w:right w:w="108" w:type="dxa"/>
            </w:tcMar>
            <w:vAlign w:val="center"/>
            <w:hideMark/>
          </w:tcPr>
          <w:p w14:paraId="44CFC3D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31CB4F15" w14:textId="77777777" w:rsidTr="00E23B1B">
        <w:tc>
          <w:tcPr>
            <w:tcW w:w="1011" w:type="dxa"/>
            <w:shd w:val="clear" w:color="auto" w:fill="auto"/>
            <w:tcMar>
              <w:top w:w="0" w:type="dxa"/>
              <w:left w:w="108" w:type="dxa"/>
              <w:bottom w:w="0" w:type="dxa"/>
              <w:right w:w="108" w:type="dxa"/>
            </w:tcMar>
            <w:vAlign w:val="center"/>
            <w:hideMark/>
          </w:tcPr>
          <w:p w14:paraId="33E5793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w:t>
            </w:r>
          </w:p>
        </w:tc>
        <w:tc>
          <w:tcPr>
            <w:tcW w:w="3998" w:type="dxa"/>
            <w:gridSpan w:val="2"/>
            <w:shd w:val="clear" w:color="auto" w:fill="auto"/>
            <w:tcMar>
              <w:top w:w="0" w:type="dxa"/>
              <w:left w:w="108" w:type="dxa"/>
              <w:bottom w:w="0" w:type="dxa"/>
              <w:right w:w="108" w:type="dxa"/>
            </w:tcMar>
            <w:vAlign w:val="center"/>
            <w:hideMark/>
          </w:tcPr>
          <w:p w14:paraId="0568429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shd w:val="clear" w:color="auto" w:fill="auto"/>
            <w:tcMar>
              <w:top w:w="0" w:type="dxa"/>
              <w:left w:w="108" w:type="dxa"/>
              <w:bottom w:w="0" w:type="dxa"/>
              <w:right w:w="108" w:type="dxa"/>
            </w:tcMar>
            <w:vAlign w:val="center"/>
            <w:hideMark/>
          </w:tcPr>
          <w:p w14:paraId="0BD0891C" w14:textId="199650B5"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3,19</w:t>
            </w:r>
          </w:p>
        </w:tc>
        <w:tc>
          <w:tcPr>
            <w:tcW w:w="1598" w:type="dxa"/>
            <w:shd w:val="clear" w:color="auto" w:fill="auto"/>
            <w:tcMar>
              <w:top w:w="0" w:type="dxa"/>
              <w:left w:w="108" w:type="dxa"/>
              <w:bottom w:w="0" w:type="dxa"/>
              <w:right w:w="108" w:type="dxa"/>
            </w:tcMar>
            <w:vAlign w:val="center"/>
            <w:hideMark/>
          </w:tcPr>
          <w:p w14:paraId="5A28A540" w14:textId="3CC11139"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4,93</w:t>
            </w:r>
          </w:p>
        </w:tc>
        <w:tc>
          <w:tcPr>
            <w:tcW w:w="1585" w:type="dxa"/>
            <w:shd w:val="clear" w:color="auto" w:fill="auto"/>
            <w:tcMar>
              <w:top w:w="0" w:type="dxa"/>
              <w:left w:w="108" w:type="dxa"/>
              <w:bottom w:w="0" w:type="dxa"/>
              <w:right w:w="108" w:type="dxa"/>
            </w:tcMar>
            <w:vAlign w:val="center"/>
            <w:hideMark/>
          </w:tcPr>
          <w:p w14:paraId="64587D49" w14:textId="2E4B0FCF"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bl>
    <w:p w14:paraId="5FA5B23E" w14:textId="77777777" w:rsidR="00DB116A" w:rsidRPr="006D6FEC" w:rsidRDefault="00DB116A"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DB116A" w:rsidRPr="006D6FEC" w:rsidSect="00D52049">
          <w:pgSz w:w="11906" w:h="16838"/>
          <w:pgMar w:top="1134" w:right="851" w:bottom="1134" w:left="1134" w:header="709" w:footer="709" w:gutter="0"/>
          <w:cols w:space="708"/>
          <w:docGrid w:linePitch="360"/>
        </w:sectPr>
      </w:pPr>
    </w:p>
    <w:p w14:paraId="72B3D7A7" w14:textId="77777777" w:rsidR="00DB116A" w:rsidRPr="00BB5063" w:rsidRDefault="00DB116A" w:rsidP="000114E9">
      <w:pPr>
        <w:pStyle w:val="a6"/>
        <w:spacing w:after="0"/>
        <w:ind w:left="0" w:firstLine="708"/>
        <w:jc w:val="both"/>
        <w:outlineLvl w:val="0"/>
        <w:rPr>
          <w:rFonts w:ascii="Times New Roman" w:hAnsi="Times New Roman"/>
          <w:b/>
          <w:bCs/>
          <w:sz w:val="24"/>
          <w:szCs w:val="24"/>
          <w:lang w:val="ru-RU"/>
        </w:rPr>
      </w:pPr>
      <w:bookmarkStart w:id="55" w:name="_Toc65592512"/>
      <w:r w:rsidRPr="00BB5063">
        <w:rPr>
          <w:rFonts w:ascii="Times New Roman" w:hAnsi="Times New Roman"/>
          <w:b/>
          <w:bCs/>
          <w:sz w:val="24"/>
          <w:szCs w:val="24"/>
          <w:lang w:val="ru-RU"/>
        </w:rPr>
        <w:lastRenderedPageBreak/>
        <w:t>1.6 Балансы тепловой мощности и тепловой нагрузки в зонах действия источников тепловой энергии</w:t>
      </w:r>
      <w:bookmarkEnd w:id="55"/>
    </w:p>
    <w:p w14:paraId="7865076B" w14:textId="77777777" w:rsidR="00775FA3" w:rsidRPr="00BB5063" w:rsidRDefault="00775FA3" w:rsidP="00DB116A">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p>
    <w:p w14:paraId="56DA877C" w14:textId="18D5AAF6" w:rsidR="00DB116A" w:rsidRPr="00BB5063" w:rsidRDefault="00DB116A" w:rsidP="00DB116A">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r w:rsidRPr="00BB5063">
        <w:rPr>
          <w:rFonts w:ascii="Times New Roman" w:hAnsi="Times New Roman"/>
          <w:sz w:val="24"/>
          <w:szCs w:val="24"/>
          <w:lang w:val="ru-RU"/>
        </w:rPr>
        <w:t xml:space="preserve">В рамках работ по «Схеме теплоснабжения </w:t>
      </w:r>
      <w:r w:rsidR="00B35FFA">
        <w:rPr>
          <w:rFonts w:ascii="Times New Roman" w:hAnsi="Times New Roman"/>
          <w:sz w:val="24"/>
          <w:szCs w:val="24"/>
          <w:lang w:val="ru-RU"/>
        </w:rPr>
        <w:t>Явасского городского поселения</w:t>
      </w:r>
      <w:r w:rsidR="00775FA3" w:rsidRPr="00BB5063">
        <w:rPr>
          <w:rFonts w:ascii="Times New Roman" w:hAnsi="Times New Roman"/>
          <w:sz w:val="24"/>
          <w:szCs w:val="24"/>
          <w:lang w:val="ru-RU"/>
        </w:rPr>
        <w:t xml:space="preserve"> </w:t>
      </w:r>
      <w:r w:rsidR="00E07637">
        <w:rPr>
          <w:rFonts w:ascii="Times New Roman" w:hAnsi="Times New Roman"/>
          <w:sz w:val="24"/>
          <w:szCs w:val="24"/>
          <w:lang w:val="ru-RU"/>
        </w:rPr>
        <w:t xml:space="preserve">до </w:t>
      </w:r>
      <w:r w:rsidR="005B19FA">
        <w:rPr>
          <w:rFonts w:ascii="Times New Roman" w:hAnsi="Times New Roman"/>
          <w:sz w:val="24"/>
          <w:szCs w:val="24"/>
          <w:lang w:val="ru-RU"/>
        </w:rPr>
        <w:t>2050</w:t>
      </w:r>
      <w:r w:rsidRPr="00BB5063">
        <w:rPr>
          <w:rFonts w:ascii="Times New Roman" w:hAnsi="Times New Roman"/>
          <w:sz w:val="24"/>
          <w:szCs w:val="24"/>
          <w:lang w:val="ru-RU"/>
        </w:rPr>
        <w:t xml:space="preserve"> г.» был выполнен сравнительный анализ договорных тепловых нагрузок и фактического теплопотребления абонентов. На основании предоставленных данных о присоединённых фактических и договорных тепловых нагрузках, установленных, располагаемых мощностях, потерях в сетях и собственных нуждах теплоисточника были составле</w:t>
      </w:r>
      <w:r w:rsidR="009B08D0">
        <w:rPr>
          <w:rFonts w:ascii="Times New Roman" w:hAnsi="Times New Roman"/>
          <w:sz w:val="24"/>
          <w:szCs w:val="24"/>
          <w:lang w:val="ru-RU"/>
        </w:rPr>
        <w:t>ны тепловые балансы по котельным</w:t>
      </w:r>
      <w:r w:rsidRPr="00BB5063">
        <w:rPr>
          <w:rFonts w:ascii="Times New Roman" w:hAnsi="Times New Roman"/>
          <w:sz w:val="24"/>
          <w:szCs w:val="24"/>
          <w:lang w:val="ru-RU"/>
        </w:rPr>
        <w:t xml:space="preserve">, представленные в таблицах </w:t>
      </w:r>
      <w:r w:rsidR="00522CB4">
        <w:rPr>
          <w:rFonts w:ascii="Times New Roman" w:hAnsi="Times New Roman"/>
          <w:sz w:val="24"/>
          <w:szCs w:val="24"/>
          <w:lang w:val="ru-RU"/>
        </w:rPr>
        <w:t>1.</w:t>
      </w:r>
      <w:r w:rsidR="00C550C1">
        <w:rPr>
          <w:rFonts w:ascii="Times New Roman" w:hAnsi="Times New Roman"/>
          <w:sz w:val="24"/>
          <w:szCs w:val="24"/>
          <w:lang w:val="ru-RU"/>
        </w:rPr>
        <w:t>2</w:t>
      </w:r>
      <w:r w:rsidR="00C85BB2">
        <w:rPr>
          <w:rFonts w:ascii="Times New Roman" w:hAnsi="Times New Roman"/>
          <w:sz w:val="24"/>
          <w:szCs w:val="24"/>
          <w:lang w:val="ru-RU"/>
        </w:rPr>
        <w:t>9</w:t>
      </w:r>
      <w:r w:rsidRPr="00BB5063">
        <w:rPr>
          <w:rFonts w:ascii="Times New Roman" w:hAnsi="Times New Roman"/>
          <w:sz w:val="24"/>
          <w:szCs w:val="24"/>
          <w:lang w:val="ru-RU"/>
        </w:rPr>
        <w:t>.</w:t>
      </w:r>
    </w:p>
    <w:p w14:paraId="188C8461" w14:textId="77777777" w:rsidR="00DB116A" w:rsidRPr="00BB5063" w:rsidRDefault="00DB116A" w:rsidP="00DB116A">
      <w:pPr>
        <w:widowControl w:val="0"/>
        <w:autoSpaceDE w:val="0"/>
        <w:autoSpaceDN w:val="0"/>
        <w:adjustRightInd w:val="0"/>
        <w:spacing w:after="0" w:line="240" w:lineRule="auto"/>
        <w:rPr>
          <w:rFonts w:ascii="Times New Roman" w:hAnsi="Times New Roman"/>
          <w:sz w:val="24"/>
          <w:szCs w:val="24"/>
          <w:lang w:val="ru-RU"/>
        </w:rPr>
      </w:pPr>
    </w:p>
    <w:p w14:paraId="61BF3908" w14:textId="77777777" w:rsidR="00DB116A" w:rsidRPr="00BB5063" w:rsidRDefault="00DB116A" w:rsidP="00AE78FB">
      <w:pPr>
        <w:widowControl w:val="0"/>
        <w:autoSpaceDE w:val="0"/>
        <w:autoSpaceDN w:val="0"/>
        <w:adjustRightInd w:val="0"/>
        <w:spacing w:after="0" w:line="240" w:lineRule="auto"/>
        <w:jc w:val="both"/>
        <w:rPr>
          <w:rFonts w:ascii="Times New Roman" w:hAnsi="Times New Roman"/>
          <w:sz w:val="24"/>
          <w:szCs w:val="24"/>
          <w:lang w:val="ru-RU"/>
        </w:rPr>
      </w:pPr>
      <w:r w:rsidRPr="00BB5063">
        <w:rPr>
          <w:rFonts w:ascii="Times New Roman" w:hAnsi="Times New Roman"/>
          <w:sz w:val="24"/>
          <w:szCs w:val="24"/>
          <w:lang w:val="ru-RU"/>
        </w:rPr>
        <w:t xml:space="preserve">Таблица </w:t>
      </w:r>
      <w:r w:rsidR="00522CB4">
        <w:rPr>
          <w:rFonts w:ascii="Times New Roman" w:hAnsi="Times New Roman"/>
          <w:sz w:val="24"/>
          <w:szCs w:val="24"/>
          <w:lang w:val="ru-RU"/>
        </w:rPr>
        <w:t>1.</w:t>
      </w:r>
      <w:r w:rsidR="00C550C1">
        <w:rPr>
          <w:rFonts w:ascii="Times New Roman" w:hAnsi="Times New Roman"/>
          <w:sz w:val="24"/>
          <w:szCs w:val="24"/>
          <w:lang w:val="ru-RU"/>
        </w:rPr>
        <w:t>2</w:t>
      </w:r>
      <w:r w:rsidR="00C85BB2">
        <w:rPr>
          <w:rFonts w:ascii="Times New Roman" w:hAnsi="Times New Roman"/>
          <w:sz w:val="24"/>
          <w:szCs w:val="24"/>
          <w:lang w:val="ru-RU"/>
        </w:rPr>
        <w:t>9</w:t>
      </w:r>
      <w:r w:rsidRPr="00BB5063">
        <w:rPr>
          <w:rFonts w:ascii="Times New Roman" w:hAnsi="Times New Roman"/>
          <w:sz w:val="24"/>
          <w:szCs w:val="24"/>
          <w:lang w:val="ru-RU"/>
        </w:rPr>
        <w:t>. - Баланс тепловой мощности и присоединенной тепловой нагрузки котельной, Гкал/ч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2126"/>
        <w:gridCol w:w="1560"/>
        <w:gridCol w:w="1665"/>
      </w:tblGrid>
      <w:tr w:rsidR="005B19FA" w:rsidRPr="00BB5063" w14:paraId="3ADE54E9" w14:textId="77777777" w:rsidTr="00F518C0">
        <w:tc>
          <w:tcPr>
            <w:tcW w:w="4786" w:type="dxa"/>
            <w:vAlign w:val="center"/>
          </w:tcPr>
          <w:p w14:paraId="7FFBBFCB" w14:textId="77777777" w:rsidR="005B19FA" w:rsidRPr="00F518C0" w:rsidRDefault="005B19FA" w:rsidP="005B19FA">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Зона действия котельной</w:t>
            </w:r>
          </w:p>
        </w:tc>
        <w:tc>
          <w:tcPr>
            <w:tcW w:w="2126" w:type="dxa"/>
            <w:vAlign w:val="center"/>
          </w:tcPr>
          <w:p w14:paraId="77F9D16B" w14:textId="2D59D5CA" w:rsidR="005B19FA" w:rsidRPr="00F518C0" w:rsidRDefault="005B19FA" w:rsidP="005B19FA">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2018 г.</w:t>
            </w:r>
          </w:p>
        </w:tc>
        <w:tc>
          <w:tcPr>
            <w:tcW w:w="1560" w:type="dxa"/>
            <w:vAlign w:val="center"/>
          </w:tcPr>
          <w:p w14:paraId="45E3EDAE" w14:textId="38C9C064" w:rsidR="005B19FA" w:rsidRPr="00F518C0" w:rsidRDefault="005B19FA" w:rsidP="005B19FA">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2019 г.</w:t>
            </w:r>
          </w:p>
        </w:tc>
        <w:tc>
          <w:tcPr>
            <w:tcW w:w="1665" w:type="dxa"/>
            <w:vAlign w:val="center"/>
          </w:tcPr>
          <w:p w14:paraId="54221722" w14:textId="6BACA47C" w:rsidR="005B19FA" w:rsidRPr="00F518C0" w:rsidRDefault="005B19FA" w:rsidP="005B19FA">
            <w:pPr>
              <w:spacing w:after="0" w:line="240" w:lineRule="auto"/>
              <w:jc w:val="center"/>
              <w:rPr>
                <w:rFonts w:ascii="Times New Roman" w:hAnsi="Times New Roman"/>
                <w:b/>
                <w:sz w:val="20"/>
                <w:szCs w:val="20"/>
                <w:lang w:val="ru-RU" w:eastAsia="ru-RU"/>
              </w:rPr>
            </w:pPr>
            <w:r>
              <w:rPr>
                <w:rFonts w:ascii="Times New Roman" w:hAnsi="Times New Roman"/>
                <w:b/>
                <w:sz w:val="20"/>
                <w:szCs w:val="20"/>
                <w:lang w:val="ru-RU" w:eastAsia="ru-RU"/>
              </w:rPr>
              <w:t>2020</w:t>
            </w:r>
            <w:r w:rsidRPr="00F518C0">
              <w:rPr>
                <w:rFonts w:ascii="Times New Roman" w:hAnsi="Times New Roman"/>
                <w:b/>
                <w:sz w:val="20"/>
                <w:szCs w:val="20"/>
                <w:lang w:val="ru-RU" w:eastAsia="ru-RU"/>
              </w:rPr>
              <w:t xml:space="preserve"> г.</w:t>
            </w:r>
          </w:p>
        </w:tc>
      </w:tr>
      <w:tr w:rsidR="00DB116A" w:rsidRPr="00B6671B" w14:paraId="183FF016" w14:textId="77777777" w:rsidTr="00D276A5">
        <w:trPr>
          <w:trHeight w:val="271"/>
        </w:trPr>
        <w:tc>
          <w:tcPr>
            <w:tcW w:w="10137" w:type="dxa"/>
            <w:gridSpan w:val="4"/>
            <w:vAlign w:val="center"/>
          </w:tcPr>
          <w:p w14:paraId="7E6C3526" w14:textId="77777777" w:rsidR="00DB116A" w:rsidRPr="00F518C0" w:rsidRDefault="00DB116A"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Договорная тепловая нагрузка Гкал/ч в горячей воде (без хознужд), в т.ч.:</w:t>
            </w:r>
          </w:p>
        </w:tc>
      </w:tr>
      <w:tr w:rsidR="00DB116A" w:rsidRPr="00BB5063" w14:paraId="2236B1B6" w14:textId="77777777" w:rsidTr="00F518C0">
        <w:trPr>
          <w:trHeight w:val="335"/>
        </w:trPr>
        <w:tc>
          <w:tcPr>
            <w:tcW w:w="10137" w:type="dxa"/>
            <w:gridSpan w:val="4"/>
            <w:vAlign w:val="center"/>
          </w:tcPr>
          <w:p w14:paraId="67EA4A71" w14:textId="77777777" w:rsidR="00DB116A" w:rsidRPr="00F518C0" w:rsidRDefault="00DB116A"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Котельн</w:t>
            </w:r>
            <w:r w:rsidR="00065D8A" w:rsidRPr="00F518C0">
              <w:rPr>
                <w:rFonts w:ascii="Times New Roman" w:hAnsi="Times New Roman"/>
                <w:sz w:val="20"/>
                <w:szCs w:val="20"/>
                <w:lang w:val="ru-RU" w:eastAsia="ru-RU"/>
              </w:rPr>
              <w:t>ой</w:t>
            </w:r>
            <w:r w:rsidR="00E07637" w:rsidRPr="00F518C0">
              <w:rPr>
                <w:rFonts w:ascii="Times New Roman" w:hAnsi="Times New Roman"/>
                <w:sz w:val="20"/>
                <w:szCs w:val="20"/>
                <w:lang w:val="ru-RU" w:eastAsia="ru-RU"/>
              </w:rPr>
              <w:t xml:space="preserve"> </w:t>
            </w:r>
            <w:r w:rsidR="00EB476F" w:rsidRPr="00F518C0">
              <w:rPr>
                <w:rFonts w:ascii="Times New Roman" w:hAnsi="Times New Roman"/>
                <w:sz w:val="20"/>
                <w:szCs w:val="20"/>
                <w:lang w:val="ru-RU" w:eastAsia="ru-RU"/>
              </w:rPr>
              <w:t>№1, г. п. Явас</w:t>
            </w:r>
          </w:p>
        </w:tc>
      </w:tr>
      <w:tr w:rsidR="0073216F" w:rsidRPr="00BB5063" w14:paraId="76C962B7" w14:textId="77777777" w:rsidTr="0073216F">
        <w:trPr>
          <w:trHeight w:val="271"/>
        </w:trPr>
        <w:tc>
          <w:tcPr>
            <w:tcW w:w="4786" w:type="dxa"/>
            <w:vAlign w:val="center"/>
          </w:tcPr>
          <w:p w14:paraId="274C52BC" w14:textId="77777777" w:rsidR="0073216F" w:rsidRPr="00F518C0" w:rsidRDefault="0073216F" w:rsidP="0073216F">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360EB1F1" w14:textId="7289FEFE" w:rsidR="0073216F" w:rsidRPr="00F518C0" w:rsidRDefault="0073216F" w:rsidP="0073216F">
            <w:pPr>
              <w:spacing w:after="0" w:line="240" w:lineRule="auto"/>
              <w:jc w:val="center"/>
              <w:rPr>
                <w:rFonts w:ascii="Times New Roman" w:hAnsi="Times New Roman"/>
                <w:sz w:val="20"/>
                <w:szCs w:val="20"/>
                <w:lang w:val="ru-RU" w:eastAsia="ru-RU"/>
              </w:rPr>
            </w:pPr>
            <w:r w:rsidRPr="00CE4193">
              <w:rPr>
                <w:rFonts w:ascii="Times New Roman" w:hAnsi="Times New Roman"/>
                <w:sz w:val="20"/>
                <w:szCs w:val="20"/>
                <w:lang w:val="ru-RU" w:eastAsia="ru-RU"/>
              </w:rPr>
              <w:t>5,572</w:t>
            </w:r>
          </w:p>
        </w:tc>
        <w:tc>
          <w:tcPr>
            <w:tcW w:w="1560" w:type="dxa"/>
            <w:vAlign w:val="center"/>
          </w:tcPr>
          <w:p w14:paraId="6CCD3481" w14:textId="5E32E2CC" w:rsidR="0073216F" w:rsidRPr="00F518C0" w:rsidRDefault="0073216F" w:rsidP="0073216F">
            <w:pPr>
              <w:spacing w:after="0" w:line="240" w:lineRule="auto"/>
              <w:jc w:val="center"/>
              <w:rPr>
                <w:rFonts w:ascii="Times New Roman" w:hAnsi="Times New Roman"/>
                <w:sz w:val="20"/>
                <w:szCs w:val="20"/>
                <w:lang w:val="ru-RU" w:eastAsia="ru-RU"/>
              </w:rPr>
            </w:pPr>
            <w:r w:rsidRPr="00CE4193">
              <w:rPr>
                <w:rFonts w:ascii="Times New Roman" w:hAnsi="Times New Roman"/>
                <w:sz w:val="20"/>
                <w:szCs w:val="20"/>
                <w:lang w:val="ru-RU" w:eastAsia="ru-RU"/>
              </w:rPr>
              <w:t>5,572</w:t>
            </w:r>
          </w:p>
        </w:tc>
        <w:tc>
          <w:tcPr>
            <w:tcW w:w="1665" w:type="dxa"/>
            <w:vAlign w:val="center"/>
          </w:tcPr>
          <w:p w14:paraId="17641D6B" w14:textId="18FA5BBE" w:rsidR="0073216F" w:rsidRPr="00F518C0" w:rsidRDefault="0073216F" w:rsidP="0073216F">
            <w:pPr>
              <w:spacing w:after="0" w:line="240" w:lineRule="auto"/>
              <w:jc w:val="center"/>
              <w:rPr>
                <w:rFonts w:ascii="Times New Roman" w:hAnsi="Times New Roman"/>
                <w:sz w:val="20"/>
                <w:szCs w:val="20"/>
                <w:lang w:val="ru-RU" w:eastAsia="ru-RU"/>
              </w:rPr>
            </w:pPr>
            <w:r>
              <w:rPr>
                <w:rFonts w:ascii="Times New Roman" w:hAnsi="Times New Roman"/>
                <w:sz w:val="20"/>
                <w:szCs w:val="20"/>
                <w:lang w:val="ru-RU" w:eastAsia="ru-RU"/>
              </w:rPr>
              <w:t>5,572</w:t>
            </w:r>
          </w:p>
        </w:tc>
      </w:tr>
      <w:tr w:rsidR="00E666BB" w:rsidRPr="00BB5063" w14:paraId="0847DA0C" w14:textId="77777777" w:rsidTr="00B82819">
        <w:trPr>
          <w:trHeight w:val="358"/>
        </w:trPr>
        <w:tc>
          <w:tcPr>
            <w:tcW w:w="10137" w:type="dxa"/>
            <w:gridSpan w:val="4"/>
            <w:vAlign w:val="center"/>
          </w:tcPr>
          <w:p w14:paraId="26DD064F" w14:textId="77777777" w:rsidR="00E666BB" w:rsidRPr="00F518C0" w:rsidRDefault="00E0763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 xml:space="preserve">Котельной </w:t>
            </w:r>
            <w:r w:rsidR="00EB476F" w:rsidRPr="00F518C0">
              <w:rPr>
                <w:rFonts w:ascii="Times New Roman" w:hAnsi="Times New Roman"/>
                <w:sz w:val="20"/>
                <w:szCs w:val="20"/>
                <w:lang w:val="ru-RU" w:eastAsia="ru-RU"/>
              </w:rPr>
              <w:t>№2, г. п. Явас</w:t>
            </w:r>
          </w:p>
        </w:tc>
      </w:tr>
      <w:tr w:rsidR="0073216F" w:rsidRPr="00BB5063" w14:paraId="2326A461" w14:textId="77777777" w:rsidTr="0073216F">
        <w:trPr>
          <w:trHeight w:val="358"/>
        </w:trPr>
        <w:tc>
          <w:tcPr>
            <w:tcW w:w="4786" w:type="dxa"/>
            <w:vAlign w:val="center"/>
          </w:tcPr>
          <w:p w14:paraId="4784AD90" w14:textId="77777777" w:rsidR="0073216F" w:rsidRPr="00F518C0" w:rsidRDefault="0073216F" w:rsidP="0073216F">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480357C9" w14:textId="06D5B5F2" w:rsidR="0073216F" w:rsidRPr="00F518C0" w:rsidRDefault="0073216F" w:rsidP="0073216F">
            <w:pPr>
              <w:spacing w:after="0" w:line="240" w:lineRule="auto"/>
              <w:jc w:val="center"/>
              <w:rPr>
                <w:rFonts w:ascii="Times New Roman" w:hAnsi="Times New Roman"/>
                <w:sz w:val="20"/>
                <w:szCs w:val="20"/>
                <w:lang w:val="ru-RU" w:eastAsia="ru-RU"/>
              </w:rPr>
            </w:pPr>
            <w:r w:rsidRPr="00262691">
              <w:rPr>
                <w:rFonts w:ascii="Times New Roman" w:hAnsi="Times New Roman"/>
                <w:sz w:val="20"/>
                <w:szCs w:val="20"/>
                <w:lang w:val="ru-RU" w:eastAsia="ru-RU"/>
              </w:rPr>
              <w:t>3,032</w:t>
            </w:r>
          </w:p>
        </w:tc>
        <w:tc>
          <w:tcPr>
            <w:tcW w:w="1560" w:type="dxa"/>
            <w:vAlign w:val="center"/>
          </w:tcPr>
          <w:p w14:paraId="434B9821" w14:textId="725A2AB6" w:rsidR="0073216F" w:rsidRPr="00F518C0" w:rsidRDefault="0073216F" w:rsidP="0073216F">
            <w:pPr>
              <w:spacing w:after="0" w:line="240" w:lineRule="auto"/>
              <w:jc w:val="center"/>
              <w:rPr>
                <w:rFonts w:ascii="Times New Roman" w:hAnsi="Times New Roman"/>
                <w:sz w:val="20"/>
                <w:szCs w:val="20"/>
                <w:lang w:val="ru-RU" w:eastAsia="ru-RU"/>
              </w:rPr>
            </w:pPr>
            <w:r w:rsidRPr="00262691">
              <w:rPr>
                <w:rFonts w:ascii="Times New Roman" w:hAnsi="Times New Roman"/>
                <w:sz w:val="20"/>
                <w:szCs w:val="20"/>
                <w:lang w:val="ru-RU" w:eastAsia="ru-RU"/>
              </w:rPr>
              <w:t>3,032</w:t>
            </w:r>
          </w:p>
        </w:tc>
        <w:tc>
          <w:tcPr>
            <w:tcW w:w="1665" w:type="dxa"/>
            <w:vAlign w:val="center"/>
          </w:tcPr>
          <w:p w14:paraId="46180939" w14:textId="4CF412D5" w:rsidR="0073216F" w:rsidRPr="00F518C0" w:rsidRDefault="0073216F" w:rsidP="0073216F">
            <w:pPr>
              <w:spacing w:after="0" w:line="240" w:lineRule="auto"/>
              <w:jc w:val="center"/>
              <w:rPr>
                <w:rFonts w:ascii="Times New Roman" w:hAnsi="Times New Roman"/>
                <w:sz w:val="20"/>
                <w:szCs w:val="20"/>
                <w:lang w:val="ru-RU" w:eastAsia="ru-RU"/>
              </w:rPr>
            </w:pPr>
            <w:r>
              <w:rPr>
                <w:rFonts w:ascii="Times New Roman" w:hAnsi="Times New Roman"/>
                <w:sz w:val="20"/>
                <w:szCs w:val="20"/>
                <w:lang w:val="ru-RU" w:eastAsia="ru-RU"/>
              </w:rPr>
              <w:t>3,032</w:t>
            </w:r>
          </w:p>
        </w:tc>
      </w:tr>
      <w:tr w:rsidR="00683617" w:rsidRPr="00BB5063" w14:paraId="7CD57D56" w14:textId="77777777" w:rsidTr="00452C92">
        <w:trPr>
          <w:trHeight w:val="358"/>
        </w:trPr>
        <w:tc>
          <w:tcPr>
            <w:tcW w:w="10137" w:type="dxa"/>
            <w:gridSpan w:val="4"/>
            <w:vAlign w:val="center"/>
          </w:tcPr>
          <w:p w14:paraId="1C7CDA75"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Котельной №3,  п. Озерный</w:t>
            </w:r>
          </w:p>
        </w:tc>
      </w:tr>
      <w:tr w:rsidR="0073216F" w:rsidRPr="00BB5063" w14:paraId="2480FE67" w14:textId="77777777" w:rsidTr="0073216F">
        <w:trPr>
          <w:trHeight w:val="358"/>
        </w:trPr>
        <w:tc>
          <w:tcPr>
            <w:tcW w:w="4786" w:type="dxa"/>
            <w:vAlign w:val="center"/>
          </w:tcPr>
          <w:p w14:paraId="25364D58" w14:textId="77777777" w:rsidR="0073216F" w:rsidRPr="00F518C0" w:rsidRDefault="0073216F" w:rsidP="0073216F">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2F42019C" w14:textId="02A83285" w:rsidR="0073216F" w:rsidRPr="00F518C0" w:rsidRDefault="0073216F" w:rsidP="0073216F">
            <w:pPr>
              <w:spacing w:after="0" w:line="240" w:lineRule="auto"/>
              <w:jc w:val="center"/>
              <w:rPr>
                <w:rFonts w:ascii="Times New Roman" w:hAnsi="Times New Roman"/>
                <w:sz w:val="20"/>
                <w:szCs w:val="20"/>
                <w:lang w:val="ru-RU" w:eastAsia="ru-RU"/>
              </w:rPr>
            </w:pPr>
            <w:r w:rsidRPr="0071585C">
              <w:rPr>
                <w:rFonts w:ascii="Times New Roman" w:hAnsi="Times New Roman"/>
                <w:sz w:val="20"/>
                <w:szCs w:val="20"/>
                <w:lang w:val="ru-RU" w:eastAsia="ru-RU"/>
              </w:rPr>
              <w:t>3,032</w:t>
            </w:r>
          </w:p>
        </w:tc>
        <w:tc>
          <w:tcPr>
            <w:tcW w:w="1560" w:type="dxa"/>
            <w:vAlign w:val="center"/>
          </w:tcPr>
          <w:p w14:paraId="124492F2" w14:textId="5EBCBE3B" w:rsidR="0073216F" w:rsidRPr="00F518C0" w:rsidRDefault="0073216F" w:rsidP="0073216F">
            <w:pPr>
              <w:spacing w:after="0" w:line="240" w:lineRule="auto"/>
              <w:jc w:val="center"/>
              <w:rPr>
                <w:rFonts w:ascii="Times New Roman" w:hAnsi="Times New Roman"/>
                <w:sz w:val="20"/>
                <w:szCs w:val="20"/>
                <w:lang w:val="ru-RU" w:eastAsia="ru-RU"/>
              </w:rPr>
            </w:pPr>
            <w:r w:rsidRPr="0071585C">
              <w:rPr>
                <w:rFonts w:ascii="Times New Roman" w:hAnsi="Times New Roman"/>
                <w:sz w:val="20"/>
                <w:szCs w:val="20"/>
                <w:lang w:val="ru-RU" w:eastAsia="ru-RU"/>
              </w:rPr>
              <w:t>3,032</w:t>
            </w:r>
          </w:p>
        </w:tc>
        <w:tc>
          <w:tcPr>
            <w:tcW w:w="1665" w:type="dxa"/>
            <w:vAlign w:val="center"/>
          </w:tcPr>
          <w:p w14:paraId="6BC5F626" w14:textId="11DA8198" w:rsidR="0073216F" w:rsidRPr="00F518C0" w:rsidRDefault="0073216F" w:rsidP="0073216F">
            <w:pPr>
              <w:spacing w:after="0" w:line="240" w:lineRule="auto"/>
              <w:jc w:val="center"/>
              <w:rPr>
                <w:rFonts w:ascii="Times New Roman" w:hAnsi="Times New Roman"/>
                <w:sz w:val="20"/>
                <w:szCs w:val="20"/>
                <w:lang w:val="ru-RU" w:eastAsia="ru-RU"/>
              </w:rPr>
            </w:pPr>
            <w:r>
              <w:rPr>
                <w:rFonts w:ascii="Times New Roman" w:hAnsi="Times New Roman"/>
                <w:sz w:val="20"/>
                <w:szCs w:val="20"/>
                <w:lang w:val="ru-RU" w:eastAsia="ru-RU"/>
              </w:rPr>
              <w:t>3,032</w:t>
            </w:r>
          </w:p>
        </w:tc>
      </w:tr>
      <w:tr w:rsidR="00683617" w:rsidRPr="00C167F2" w14:paraId="08D66424" w14:textId="77777777" w:rsidTr="00452C92">
        <w:trPr>
          <w:trHeight w:val="358"/>
        </w:trPr>
        <w:tc>
          <w:tcPr>
            <w:tcW w:w="10137" w:type="dxa"/>
            <w:gridSpan w:val="4"/>
            <w:vAlign w:val="center"/>
          </w:tcPr>
          <w:p w14:paraId="03AC6CCB" w14:textId="29EFD3DC" w:rsidR="00683617" w:rsidRPr="00F518C0" w:rsidRDefault="00C167F2" w:rsidP="00F518C0">
            <w:pPr>
              <w:spacing w:after="0" w:line="240" w:lineRule="auto"/>
              <w:jc w:val="center"/>
              <w:rPr>
                <w:rFonts w:ascii="Times New Roman" w:hAnsi="Times New Roman"/>
                <w:sz w:val="20"/>
                <w:szCs w:val="20"/>
                <w:lang w:val="ru-RU" w:eastAsia="ru-RU"/>
              </w:rPr>
            </w:pPr>
            <w:r>
              <w:rPr>
                <w:rFonts w:ascii="Times New Roman" w:hAnsi="Times New Roman"/>
                <w:sz w:val="20"/>
                <w:szCs w:val="20"/>
                <w:lang w:val="ru-RU" w:eastAsia="ru-RU"/>
              </w:rPr>
              <w:t>Котельной №4,  п. Парца</w:t>
            </w:r>
          </w:p>
        </w:tc>
      </w:tr>
      <w:tr w:rsidR="0073216F" w:rsidRPr="00C167F2" w14:paraId="18163E84" w14:textId="77777777" w:rsidTr="0073216F">
        <w:trPr>
          <w:trHeight w:val="358"/>
        </w:trPr>
        <w:tc>
          <w:tcPr>
            <w:tcW w:w="4786" w:type="dxa"/>
            <w:vAlign w:val="center"/>
          </w:tcPr>
          <w:p w14:paraId="23CC7BFE" w14:textId="77777777" w:rsidR="0073216F" w:rsidRPr="00F518C0" w:rsidRDefault="0073216F" w:rsidP="0073216F">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76BD7A9D" w14:textId="6C2005D2" w:rsidR="0073216F" w:rsidRPr="00F518C0" w:rsidRDefault="0073216F" w:rsidP="0073216F">
            <w:pPr>
              <w:spacing w:after="0" w:line="240" w:lineRule="auto"/>
              <w:jc w:val="center"/>
              <w:rPr>
                <w:rFonts w:ascii="Times New Roman" w:hAnsi="Times New Roman"/>
                <w:sz w:val="20"/>
                <w:szCs w:val="20"/>
                <w:lang w:val="ru-RU" w:eastAsia="ru-RU"/>
              </w:rPr>
            </w:pPr>
            <w:r w:rsidRPr="003220CA">
              <w:rPr>
                <w:rFonts w:ascii="Times New Roman" w:hAnsi="Times New Roman"/>
                <w:sz w:val="20"/>
                <w:szCs w:val="20"/>
                <w:lang w:val="ru-RU" w:eastAsia="ru-RU"/>
              </w:rPr>
              <w:t>2,145</w:t>
            </w:r>
          </w:p>
        </w:tc>
        <w:tc>
          <w:tcPr>
            <w:tcW w:w="1560" w:type="dxa"/>
            <w:vAlign w:val="center"/>
          </w:tcPr>
          <w:p w14:paraId="5E15D3D7" w14:textId="56CFA53F" w:rsidR="0073216F" w:rsidRPr="00F518C0" w:rsidRDefault="0073216F" w:rsidP="0073216F">
            <w:pPr>
              <w:spacing w:after="0" w:line="240" w:lineRule="auto"/>
              <w:jc w:val="center"/>
              <w:rPr>
                <w:rFonts w:ascii="Times New Roman" w:hAnsi="Times New Roman"/>
                <w:sz w:val="20"/>
                <w:szCs w:val="20"/>
                <w:lang w:val="ru-RU" w:eastAsia="ru-RU"/>
              </w:rPr>
            </w:pPr>
            <w:r w:rsidRPr="003220CA">
              <w:rPr>
                <w:rFonts w:ascii="Times New Roman" w:hAnsi="Times New Roman"/>
                <w:sz w:val="20"/>
                <w:szCs w:val="20"/>
                <w:lang w:val="ru-RU" w:eastAsia="ru-RU"/>
              </w:rPr>
              <w:t>2,145</w:t>
            </w:r>
          </w:p>
        </w:tc>
        <w:tc>
          <w:tcPr>
            <w:tcW w:w="1665" w:type="dxa"/>
            <w:vAlign w:val="center"/>
          </w:tcPr>
          <w:p w14:paraId="066CD439" w14:textId="0EA692E1" w:rsidR="0073216F" w:rsidRPr="00F518C0" w:rsidRDefault="0073216F" w:rsidP="0073216F">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2,1</w:t>
            </w:r>
            <w:r>
              <w:rPr>
                <w:rFonts w:ascii="Times New Roman" w:hAnsi="Times New Roman"/>
                <w:sz w:val="20"/>
                <w:szCs w:val="20"/>
                <w:lang w:val="ru-RU" w:eastAsia="ru-RU"/>
              </w:rPr>
              <w:t>4</w:t>
            </w:r>
            <w:r w:rsidRPr="00F518C0">
              <w:rPr>
                <w:rFonts w:ascii="Times New Roman" w:hAnsi="Times New Roman"/>
                <w:sz w:val="20"/>
                <w:szCs w:val="20"/>
                <w:lang w:val="ru-RU" w:eastAsia="ru-RU"/>
              </w:rPr>
              <w:t>5</w:t>
            </w:r>
          </w:p>
        </w:tc>
      </w:tr>
      <w:tr w:rsidR="0073216F" w:rsidRPr="00C167F2" w14:paraId="11F0F01B" w14:textId="77777777" w:rsidTr="0073216F">
        <w:tc>
          <w:tcPr>
            <w:tcW w:w="4786" w:type="dxa"/>
            <w:vAlign w:val="center"/>
          </w:tcPr>
          <w:p w14:paraId="2868FD16" w14:textId="77777777" w:rsidR="0073216F" w:rsidRPr="00F518C0" w:rsidRDefault="0073216F" w:rsidP="0073216F">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Итого</w:t>
            </w:r>
          </w:p>
        </w:tc>
        <w:tc>
          <w:tcPr>
            <w:tcW w:w="2126" w:type="dxa"/>
            <w:vAlign w:val="center"/>
          </w:tcPr>
          <w:p w14:paraId="5EC1F222" w14:textId="18A917D1" w:rsidR="0073216F" w:rsidRPr="00F518C0" w:rsidRDefault="0073216F" w:rsidP="0073216F">
            <w:pPr>
              <w:spacing w:after="0" w:line="240" w:lineRule="auto"/>
              <w:jc w:val="center"/>
              <w:rPr>
                <w:rFonts w:ascii="Times New Roman" w:hAnsi="Times New Roman"/>
                <w:b/>
                <w:sz w:val="20"/>
                <w:szCs w:val="20"/>
                <w:lang w:val="ru-RU" w:eastAsia="ru-RU"/>
              </w:rPr>
            </w:pPr>
            <w:r w:rsidRPr="00814BDE">
              <w:rPr>
                <w:rFonts w:ascii="Times New Roman" w:hAnsi="Times New Roman"/>
                <w:b/>
                <w:sz w:val="20"/>
                <w:szCs w:val="20"/>
                <w:lang w:val="ru-RU" w:eastAsia="ru-RU"/>
              </w:rPr>
              <w:t>12,036</w:t>
            </w:r>
          </w:p>
        </w:tc>
        <w:tc>
          <w:tcPr>
            <w:tcW w:w="1560" w:type="dxa"/>
            <w:vAlign w:val="center"/>
          </w:tcPr>
          <w:p w14:paraId="5172E495" w14:textId="60174FC2" w:rsidR="0073216F" w:rsidRPr="00F518C0" w:rsidRDefault="0073216F" w:rsidP="0073216F">
            <w:pPr>
              <w:spacing w:after="0" w:line="240" w:lineRule="auto"/>
              <w:jc w:val="center"/>
              <w:rPr>
                <w:rFonts w:ascii="Times New Roman" w:hAnsi="Times New Roman"/>
                <w:b/>
                <w:sz w:val="20"/>
                <w:szCs w:val="20"/>
                <w:lang w:val="ru-RU" w:eastAsia="ru-RU"/>
              </w:rPr>
            </w:pPr>
            <w:r w:rsidRPr="00814BDE">
              <w:rPr>
                <w:rFonts w:ascii="Times New Roman" w:hAnsi="Times New Roman"/>
                <w:b/>
                <w:sz w:val="20"/>
                <w:szCs w:val="20"/>
                <w:lang w:val="ru-RU" w:eastAsia="ru-RU"/>
              </w:rPr>
              <w:t>12,036</w:t>
            </w:r>
          </w:p>
        </w:tc>
        <w:tc>
          <w:tcPr>
            <w:tcW w:w="1665" w:type="dxa"/>
            <w:vAlign w:val="center"/>
          </w:tcPr>
          <w:p w14:paraId="3FB806FD" w14:textId="4D0A392B" w:rsidR="0073216F" w:rsidRPr="00F518C0" w:rsidRDefault="0073216F" w:rsidP="0073216F">
            <w:pPr>
              <w:spacing w:after="0" w:line="240" w:lineRule="auto"/>
              <w:jc w:val="center"/>
              <w:rPr>
                <w:rFonts w:ascii="Times New Roman" w:hAnsi="Times New Roman"/>
                <w:b/>
                <w:sz w:val="20"/>
                <w:szCs w:val="20"/>
                <w:lang w:val="ru-RU" w:eastAsia="ru-RU"/>
              </w:rPr>
            </w:pPr>
            <w:r>
              <w:rPr>
                <w:rFonts w:ascii="Times New Roman" w:hAnsi="Times New Roman"/>
                <w:b/>
                <w:sz w:val="20"/>
                <w:szCs w:val="20"/>
                <w:lang w:val="ru-RU" w:eastAsia="ru-RU"/>
              </w:rPr>
              <w:t>12,036</w:t>
            </w:r>
          </w:p>
        </w:tc>
      </w:tr>
    </w:tbl>
    <w:p w14:paraId="6337E744" w14:textId="77777777" w:rsidR="00DB116A" w:rsidRPr="00F518C0" w:rsidRDefault="00DB116A" w:rsidP="00DB116A">
      <w:pPr>
        <w:widowControl w:val="0"/>
        <w:autoSpaceDE w:val="0"/>
        <w:autoSpaceDN w:val="0"/>
        <w:adjustRightInd w:val="0"/>
        <w:spacing w:after="0" w:line="240" w:lineRule="auto"/>
        <w:rPr>
          <w:rFonts w:ascii="Times New Roman" w:hAnsi="Times New Roman"/>
          <w:b/>
          <w:sz w:val="24"/>
          <w:szCs w:val="24"/>
          <w:lang w:val="ru-RU"/>
        </w:rPr>
      </w:pPr>
    </w:p>
    <w:p w14:paraId="72B00307" w14:textId="77777777" w:rsidR="00DB116A" w:rsidRPr="00BB5063" w:rsidRDefault="00DB116A" w:rsidP="00DB116A">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BB5063">
        <w:rPr>
          <w:rFonts w:ascii="Times New Roman" w:hAnsi="Times New Roman"/>
          <w:sz w:val="24"/>
          <w:szCs w:val="24"/>
          <w:lang w:val="ru-RU"/>
        </w:rPr>
        <w:t>За базовый баланс для составления перспективных тепловых балансов источников принимается баланс, составленный на базе фактических тепловых нагрузок.</w:t>
      </w:r>
    </w:p>
    <w:p w14:paraId="65710FE3" w14:textId="77777777" w:rsidR="00723459" w:rsidRPr="006D6FEC" w:rsidRDefault="00723459"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3D7B6A7B" w14:textId="77777777" w:rsidR="00511A17" w:rsidRPr="00BB5063" w:rsidRDefault="00511A17" w:rsidP="00511A17">
      <w:pPr>
        <w:pStyle w:val="1"/>
        <w:jc w:val="both"/>
        <w:rPr>
          <w:szCs w:val="24"/>
          <w:lang w:val="ru-RU"/>
        </w:rPr>
      </w:pPr>
      <w:bookmarkStart w:id="56" w:name="_Toc65592513"/>
      <w:r w:rsidRPr="00BB5063">
        <w:rPr>
          <w:szCs w:val="24"/>
          <w:lang w:val="ru-RU"/>
        </w:rPr>
        <w:t>1.</w:t>
      </w:r>
      <w:r w:rsidRPr="00BB5063">
        <w:rPr>
          <w:bCs w:val="0"/>
          <w:szCs w:val="24"/>
          <w:lang w:val="ru-RU"/>
        </w:rPr>
        <w:t>6</w:t>
      </w:r>
      <w:r w:rsidRPr="00BB5063">
        <w:rPr>
          <w:szCs w:val="24"/>
          <w:lang w:val="ru-RU"/>
        </w:rPr>
        <w:t>.</w:t>
      </w:r>
      <w:r w:rsidRPr="00BB5063">
        <w:rPr>
          <w:bCs w:val="0"/>
          <w:szCs w:val="24"/>
          <w:lang w:val="ru-RU"/>
        </w:rPr>
        <w:t>1</w:t>
      </w:r>
      <w:r w:rsidRPr="00BB5063">
        <w:rPr>
          <w:szCs w:val="24"/>
          <w:lang w:val="ru-RU"/>
        </w:rPr>
        <w:t xml:space="preserve"> Баланс тепловой мощности и тепловой нагрузки, резервы и дефициты тепловой мощности по котельным</w:t>
      </w:r>
      <w:bookmarkEnd w:id="56"/>
    </w:p>
    <w:p w14:paraId="42B0C38E" w14:textId="77777777" w:rsidR="00511A17" w:rsidRPr="00BB5063" w:rsidRDefault="00511A17" w:rsidP="00511A17">
      <w:pPr>
        <w:widowControl w:val="0"/>
        <w:autoSpaceDE w:val="0"/>
        <w:autoSpaceDN w:val="0"/>
        <w:adjustRightInd w:val="0"/>
        <w:spacing w:after="0" w:line="329" w:lineRule="exact"/>
        <w:rPr>
          <w:rFonts w:ascii="Times New Roman" w:hAnsi="Times New Roman"/>
          <w:sz w:val="24"/>
          <w:szCs w:val="24"/>
          <w:lang w:val="ru-RU"/>
        </w:rPr>
      </w:pPr>
    </w:p>
    <w:p w14:paraId="124AF462" w14:textId="34B377C7" w:rsidR="00511A17" w:rsidRPr="00BB5063" w:rsidRDefault="00511A17" w:rsidP="00511A17">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BB5063">
        <w:rPr>
          <w:rFonts w:ascii="Times New Roman" w:hAnsi="Times New Roman"/>
          <w:sz w:val="24"/>
          <w:szCs w:val="24"/>
          <w:lang w:val="ru-RU"/>
        </w:rPr>
        <w:t xml:space="preserve">В рамках работ по «Схеме теплоснабжения </w:t>
      </w:r>
      <w:r w:rsidR="009E74D7">
        <w:rPr>
          <w:rFonts w:ascii="Times New Roman" w:hAnsi="Times New Roman"/>
          <w:sz w:val="24"/>
          <w:szCs w:val="24"/>
          <w:lang w:val="ru-RU"/>
        </w:rPr>
        <w:t>Явасского городского поселения</w:t>
      </w:r>
      <w:r w:rsidR="00775FA3" w:rsidRPr="00BB5063">
        <w:rPr>
          <w:rFonts w:ascii="Times New Roman" w:hAnsi="Times New Roman"/>
          <w:sz w:val="24"/>
          <w:szCs w:val="24"/>
          <w:lang w:val="ru-RU"/>
        </w:rPr>
        <w:t xml:space="preserve"> </w:t>
      </w:r>
      <w:r w:rsidR="000E2E45">
        <w:rPr>
          <w:rFonts w:ascii="Times New Roman" w:hAnsi="Times New Roman"/>
          <w:sz w:val="24"/>
          <w:szCs w:val="24"/>
          <w:lang w:val="ru-RU"/>
        </w:rPr>
        <w:t>до 2050</w:t>
      </w:r>
      <w:r w:rsidR="006715D6" w:rsidRPr="00BB5063">
        <w:rPr>
          <w:rFonts w:ascii="Times New Roman" w:hAnsi="Times New Roman"/>
          <w:sz w:val="24"/>
          <w:szCs w:val="24"/>
          <w:lang w:val="ru-RU"/>
        </w:rPr>
        <w:t xml:space="preserve"> </w:t>
      </w:r>
      <w:r w:rsidRPr="00BB5063">
        <w:rPr>
          <w:rFonts w:ascii="Times New Roman" w:hAnsi="Times New Roman"/>
          <w:sz w:val="24"/>
          <w:szCs w:val="24"/>
          <w:lang w:val="ru-RU"/>
        </w:rPr>
        <w:t>г.» на основании предоставленных данных о присоединённых тепловых нагрузках, установленных мощностях и собственных нуждах котельных был составлен баланс тепловой мощности и нагрузки по котельным, приведенный в таблице 1.</w:t>
      </w:r>
      <w:r w:rsidR="00C85BB2">
        <w:rPr>
          <w:rFonts w:ascii="Times New Roman" w:hAnsi="Times New Roman"/>
          <w:sz w:val="24"/>
          <w:szCs w:val="24"/>
          <w:lang w:val="ru-RU"/>
        </w:rPr>
        <w:t>30</w:t>
      </w:r>
      <w:r w:rsidRPr="00BB5063">
        <w:rPr>
          <w:rFonts w:ascii="Times New Roman" w:hAnsi="Times New Roman"/>
          <w:sz w:val="24"/>
          <w:szCs w:val="24"/>
          <w:lang w:val="ru-RU"/>
        </w:rPr>
        <w:t>.</w:t>
      </w:r>
    </w:p>
    <w:p w14:paraId="608E0640" w14:textId="77777777" w:rsidR="00511A17" w:rsidRPr="006D6FEC" w:rsidRDefault="00511A17" w:rsidP="00511A17">
      <w:pPr>
        <w:widowControl w:val="0"/>
        <w:autoSpaceDE w:val="0"/>
        <w:autoSpaceDN w:val="0"/>
        <w:adjustRightInd w:val="0"/>
        <w:spacing w:after="0" w:line="2" w:lineRule="exact"/>
        <w:rPr>
          <w:rFonts w:ascii="Times New Roman" w:hAnsi="Times New Roman"/>
          <w:sz w:val="24"/>
          <w:szCs w:val="24"/>
          <w:highlight w:val="yellow"/>
          <w:lang w:val="ru-RU"/>
        </w:rPr>
      </w:pPr>
    </w:p>
    <w:p w14:paraId="4392BD5C"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pPr>
    </w:p>
    <w:p w14:paraId="6F7752C7"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pPr>
    </w:p>
    <w:p w14:paraId="4FAF8CC2"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sectPr w:rsidR="00511A17" w:rsidRPr="006D6FEC" w:rsidSect="00686CA7">
          <w:pgSz w:w="11906" w:h="16838"/>
          <w:pgMar w:top="992" w:right="851" w:bottom="993" w:left="1134" w:header="709" w:footer="709" w:gutter="0"/>
          <w:cols w:space="708"/>
          <w:docGrid w:linePitch="360"/>
        </w:sectPr>
      </w:pPr>
    </w:p>
    <w:p w14:paraId="1CB7E10B" w14:textId="51A61848" w:rsidR="00511A17" w:rsidRPr="00BB5063" w:rsidRDefault="00511A17" w:rsidP="00511A17">
      <w:pPr>
        <w:widowControl w:val="0"/>
        <w:autoSpaceDE w:val="0"/>
        <w:autoSpaceDN w:val="0"/>
        <w:adjustRightInd w:val="0"/>
        <w:spacing w:after="0" w:line="240" w:lineRule="auto"/>
        <w:rPr>
          <w:rFonts w:ascii="Times New Roman" w:hAnsi="Times New Roman"/>
          <w:sz w:val="24"/>
          <w:szCs w:val="24"/>
          <w:lang w:val="ru-RU"/>
        </w:rPr>
      </w:pPr>
      <w:r w:rsidRPr="00BB5063">
        <w:rPr>
          <w:rFonts w:ascii="Times New Roman" w:hAnsi="Times New Roman"/>
          <w:sz w:val="24"/>
          <w:szCs w:val="24"/>
          <w:lang w:val="ru-RU"/>
        </w:rPr>
        <w:lastRenderedPageBreak/>
        <w:t>Таблица 1.</w:t>
      </w:r>
      <w:r w:rsidR="00C85BB2">
        <w:rPr>
          <w:rFonts w:ascii="Times New Roman" w:hAnsi="Times New Roman"/>
          <w:sz w:val="24"/>
          <w:szCs w:val="24"/>
          <w:lang w:val="ru-RU"/>
        </w:rPr>
        <w:t>30</w:t>
      </w:r>
      <w:r w:rsidRPr="00BB5063">
        <w:rPr>
          <w:rFonts w:ascii="Times New Roman" w:hAnsi="Times New Roman"/>
          <w:sz w:val="24"/>
          <w:szCs w:val="24"/>
          <w:lang w:val="ru-RU"/>
        </w:rPr>
        <w:t xml:space="preserve"> - </w:t>
      </w:r>
      <w:r w:rsidRPr="00A82D92">
        <w:rPr>
          <w:rFonts w:ascii="Times New Roman" w:hAnsi="Times New Roman"/>
          <w:sz w:val="24"/>
          <w:szCs w:val="24"/>
          <w:lang w:val="ru-RU"/>
        </w:rPr>
        <w:t>Тепловой баланс кот</w:t>
      </w:r>
      <w:r w:rsidR="00F56066">
        <w:rPr>
          <w:rFonts w:ascii="Times New Roman" w:hAnsi="Times New Roman"/>
          <w:sz w:val="24"/>
          <w:szCs w:val="24"/>
          <w:lang w:val="ru-RU"/>
        </w:rPr>
        <w:t>ельных по состоянию на конец 2020</w:t>
      </w:r>
      <w:r w:rsidRPr="00A82D92">
        <w:rPr>
          <w:rFonts w:ascii="Times New Roman" w:hAnsi="Times New Roman"/>
          <w:sz w:val="24"/>
          <w:szCs w:val="24"/>
          <w:lang w:val="ru-RU"/>
        </w:rPr>
        <w:t xml:space="preserve"> г.</w:t>
      </w:r>
    </w:p>
    <w:p w14:paraId="5541326B" w14:textId="77777777" w:rsidR="00511A17" w:rsidRPr="00BB5063" w:rsidRDefault="00511A17" w:rsidP="00511A17">
      <w:pPr>
        <w:widowControl w:val="0"/>
        <w:autoSpaceDE w:val="0"/>
        <w:autoSpaceDN w:val="0"/>
        <w:adjustRightInd w:val="0"/>
        <w:spacing w:after="0" w:line="240" w:lineRule="auto"/>
        <w:rPr>
          <w:rFonts w:ascii="Times New Roman" w:hAnsi="Times New Roman"/>
          <w:sz w:val="24"/>
          <w:szCs w:val="24"/>
          <w:lang w:val="ru-RU"/>
        </w:rPr>
      </w:pPr>
    </w:p>
    <w:tbl>
      <w:tblPr>
        <w:tblW w:w="15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1466"/>
        <w:gridCol w:w="1457"/>
        <w:gridCol w:w="1468"/>
        <w:gridCol w:w="1049"/>
        <w:gridCol w:w="1376"/>
        <w:gridCol w:w="1050"/>
        <w:gridCol w:w="1049"/>
        <w:gridCol w:w="1049"/>
        <w:gridCol w:w="1405"/>
        <w:gridCol w:w="1405"/>
      </w:tblGrid>
      <w:tr w:rsidR="00511A17" w:rsidRPr="00B6671B" w14:paraId="17F9BF6C" w14:textId="77777777" w:rsidTr="00A97080">
        <w:trPr>
          <w:trHeight w:val="249"/>
        </w:trPr>
        <w:tc>
          <w:tcPr>
            <w:tcW w:w="2566" w:type="dxa"/>
            <w:vMerge w:val="restart"/>
            <w:vAlign w:val="center"/>
          </w:tcPr>
          <w:p w14:paraId="41382164"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 xml:space="preserve"> Наименование котельной</w:t>
            </w:r>
          </w:p>
        </w:tc>
        <w:tc>
          <w:tcPr>
            <w:tcW w:w="2923" w:type="dxa"/>
            <w:gridSpan w:val="2"/>
            <w:vAlign w:val="center"/>
          </w:tcPr>
          <w:p w14:paraId="2165D019" w14:textId="77777777" w:rsidR="00511A17" w:rsidRPr="00BB5063" w:rsidRDefault="00511A17" w:rsidP="00686CA7">
            <w:pPr>
              <w:pStyle w:val="Default"/>
              <w:jc w:val="center"/>
              <w:rPr>
                <w:sz w:val="14"/>
                <w:szCs w:val="14"/>
              </w:rPr>
            </w:pPr>
            <w:r w:rsidRPr="00BB5063">
              <w:rPr>
                <w:bCs/>
                <w:sz w:val="20"/>
                <w:szCs w:val="14"/>
              </w:rPr>
              <w:t xml:space="preserve">Тепловая мощность котельной по горячей воде, Гкал/час </w:t>
            </w:r>
          </w:p>
        </w:tc>
        <w:tc>
          <w:tcPr>
            <w:tcW w:w="1468" w:type="dxa"/>
            <w:vMerge w:val="restart"/>
            <w:vAlign w:val="center"/>
          </w:tcPr>
          <w:p w14:paraId="59ED0F98" w14:textId="77777777" w:rsidR="00511A17" w:rsidRPr="00BB5063" w:rsidRDefault="00511A17" w:rsidP="00686CA7">
            <w:pPr>
              <w:pStyle w:val="Default"/>
              <w:jc w:val="center"/>
              <w:rPr>
                <w:sz w:val="14"/>
                <w:szCs w:val="14"/>
              </w:rPr>
            </w:pPr>
            <w:r w:rsidRPr="00BB5063">
              <w:rPr>
                <w:bCs/>
                <w:sz w:val="20"/>
                <w:szCs w:val="14"/>
              </w:rPr>
              <w:t xml:space="preserve">Располагаемая тепловая мощность нетто, гкал/ч </w:t>
            </w:r>
          </w:p>
        </w:tc>
        <w:tc>
          <w:tcPr>
            <w:tcW w:w="3475" w:type="dxa"/>
            <w:gridSpan w:val="3"/>
            <w:vAlign w:val="center"/>
          </w:tcPr>
          <w:p w14:paraId="767C231E" w14:textId="77777777" w:rsidR="00511A17" w:rsidRPr="00BB5063" w:rsidRDefault="00511A17" w:rsidP="00686CA7">
            <w:pPr>
              <w:pStyle w:val="Default"/>
              <w:jc w:val="center"/>
              <w:rPr>
                <w:sz w:val="20"/>
              </w:rPr>
            </w:pPr>
            <w:r w:rsidRPr="00BB5063">
              <w:rPr>
                <w:bCs/>
                <w:sz w:val="20"/>
                <w:szCs w:val="14"/>
              </w:rPr>
              <w:t xml:space="preserve">Присоединенная тепловая нагрузка, Гкал/ч </w:t>
            </w:r>
          </w:p>
        </w:tc>
        <w:tc>
          <w:tcPr>
            <w:tcW w:w="1049" w:type="dxa"/>
            <w:vMerge w:val="restart"/>
            <w:textDirection w:val="btLr"/>
            <w:vAlign w:val="center"/>
          </w:tcPr>
          <w:p w14:paraId="135C1B21" w14:textId="77777777" w:rsidR="00511A17" w:rsidRPr="00BB5063" w:rsidRDefault="00511A17" w:rsidP="00686CA7">
            <w:pPr>
              <w:pStyle w:val="Default"/>
              <w:jc w:val="center"/>
              <w:rPr>
                <w:sz w:val="20"/>
              </w:rPr>
            </w:pPr>
            <w:r w:rsidRPr="00BB5063">
              <w:rPr>
                <w:bCs/>
                <w:sz w:val="20"/>
                <w:szCs w:val="14"/>
              </w:rPr>
              <w:t xml:space="preserve">Расчетная тепловая нагрузка, Гкал/ч </w:t>
            </w:r>
          </w:p>
        </w:tc>
        <w:tc>
          <w:tcPr>
            <w:tcW w:w="1049" w:type="dxa"/>
            <w:vMerge w:val="restart"/>
            <w:textDirection w:val="btLr"/>
            <w:vAlign w:val="center"/>
          </w:tcPr>
          <w:p w14:paraId="4F8983C0" w14:textId="77777777" w:rsidR="00511A17" w:rsidRPr="00BB5063" w:rsidRDefault="00511A17" w:rsidP="00686CA7">
            <w:pPr>
              <w:pStyle w:val="Default"/>
              <w:jc w:val="center"/>
              <w:rPr>
                <w:sz w:val="20"/>
                <w:szCs w:val="14"/>
              </w:rPr>
            </w:pPr>
            <w:r w:rsidRPr="00BB5063">
              <w:rPr>
                <w:sz w:val="20"/>
              </w:rPr>
              <w:t>Потери в тепловых сетях, Гкал/ч</w:t>
            </w:r>
          </w:p>
        </w:tc>
        <w:tc>
          <w:tcPr>
            <w:tcW w:w="1405" w:type="dxa"/>
            <w:vMerge w:val="restart"/>
            <w:textDirection w:val="btLr"/>
            <w:vAlign w:val="center"/>
          </w:tcPr>
          <w:p w14:paraId="69903085" w14:textId="77777777" w:rsidR="00511A17" w:rsidRPr="00BB5063" w:rsidRDefault="00511A17" w:rsidP="00686CA7">
            <w:pPr>
              <w:pStyle w:val="Default"/>
              <w:jc w:val="center"/>
              <w:rPr>
                <w:sz w:val="20"/>
                <w:szCs w:val="14"/>
              </w:rPr>
            </w:pPr>
            <w:r w:rsidRPr="00BB5063">
              <w:rPr>
                <w:bCs/>
                <w:sz w:val="20"/>
                <w:szCs w:val="14"/>
              </w:rPr>
              <w:t xml:space="preserve">Резерв (+), </w:t>
            </w:r>
          </w:p>
          <w:p w14:paraId="5BA23B00" w14:textId="77777777" w:rsidR="00511A17" w:rsidRPr="00BB5063" w:rsidRDefault="009019BB" w:rsidP="00686CA7">
            <w:pPr>
              <w:pStyle w:val="Default"/>
              <w:jc w:val="center"/>
              <w:rPr>
                <w:sz w:val="20"/>
                <w:szCs w:val="14"/>
              </w:rPr>
            </w:pPr>
            <w:r w:rsidRPr="00BB5063">
              <w:rPr>
                <w:bCs/>
                <w:sz w:val="20"/>
                <w:szCs w:val="14"/>
              </w:rPr>
              <w:t>дефицит (</w:t>
            </w:r>
            <w:r w:rsidR="00511A17" w:rsidRPr="00BB5063">
              <w:rPr>
                <w:bCs/>
                <w:sz w:val="20"/>
                <w:szCs w:val="14"/>
              </w:rPr>
              <w:t xml:space="preserve">-) по </w:t>
            </w:r>
          </w:p>
          <w:p w14:paraId="79BE6349" w14:textId="77777777" w:rsidR="00511A17" w:rsidRPr="00BB5063" w:rsidRDefault="00511A17" w:rsidP="00686CA7">
            <w:pPr>
              <w:pStyle w:val="Default"/>
              <w:jc w:val="center"/>
              <w:rPr>
                <w:sz w:val="20"/>
                <w:szCs w:val="14"/>
              </w:rPr>
            </w:pPr>
            <w:r w:rsidRPr="00BB5063">
              <w:rPr>
                <w:bCs/>
                <w:sz w:val="20"/>
                <w:szCs w:val="14"/>
              </w:rPr>
              <w:t xml:space="preserve">присоединенной </w:t>
            </w:r>
          </w:p>
          <w:p w14:paraId="17F3E421" w14:textId="77777777" w:rsidR="00511A17" w:rsidRPr="00BB5063" w:rsidRDefault="00511A17" w:rsidP="00686CA7">
            <w:pPr>
              <w:widowControl w:val="0"/>
              <w:autoSpaceDE w:val="0"/>
              <w:autoSpaceDN w:val="0"/>
              <w:adjustRightInd w:val="0"/>
              <w:ind w:left="113" w:right="113"/>
              <w:jc w:val="center"/>
              <w:rPr>
                <w:rFonts w:ascii="Times New Roman" w:hAnsi="Times New Roman"/>
                <w:sz w:val="20"/>
                <w:szCs w:val="24"/>
                <w:lang w:val="ru-RU"/>
              </w:rPr>
            </w:pPr>
            <w:r w:rsidRPr="00BB5063">
              <w:rPr>
                <w:rFonts w:ascii="Times New Roman" w:hAnsi="Times New Roman"/>
                <w:bCs/>
                <w:sz w:val="20"/>
                <w:szCs w:val="14"/>
                <w:lang w:val="ru-RU"/>
              </w:rPr>
              <w:t>нагрузке, Гкал/ч</w:t>
            </w:r>
          </w:p>
        </w:tc>
        <w:tc>
          <w:tcPr>
            <w:tcW w:w="1405" w:type="dxa"/>
            <w:vMerge w:val="restart"/>
            <w:textDirection w:val="btLr"/>
            <w:vAlign w:val="center"/>
          </w:tcPr>
          <w:p w14:paraId="02837C2A" w14:textId="77777777" w:rsidR="00511A17" w:rsidRPr="00BB5063" w:rsidRDefault="00511A17" w:rsidP="00686CA7">
            <w:pPr>
              <w:pStyle w:val="Default"/>
              <w:jc w:val="center"/>
              <w:rPr>
                <w:sz w:val="20"/>
                <w:szCs w:val="14"/>
              </w:rPr>
            </w:pPr>
            <w:r w:rsidRPr="00BB5063">
              <w:rPr>
                <w:bCs/>
                <w:sz w:val="20"/>
                <w:szCs w:val="14"/>
              </w:rPr>
              <w:t xml:space="preserve">Резерв (+), </w:t>
            </w:r>
          </w:p>
          <w:p w14:paraId="093F1740" w14:textId="77777777" w:rsidR="00511A17" w:rsidRPr="00BB5063" w:rsidRDefault="009019BB" w:rsidP="00686CA7">
            <w:pPr>
              <w:pStyle w:val="Default"/>
              <w:jc w:val="center"/>
              <w:rPr>
                <w:sz w:val="20"/>
                <w:szCs w:val="14"/>
              </w:rPr>
            </w:pPr>
            <w:r w:rsidRPr="00BB5063">
              <w:rPr>
                <w:bCs/>
                <w:sz w:val="20"/>
                <w:szCs w:val="14"/>
              </w:rPr>
              <w:t>дефицит (</w:t>
            </w:r>
            <w:r w:rsidR="00511A17" w:rsidRPr="00BB5063">
              <w:rPr>
                <w:bCs/>
                <w:sz w:val="20"/>
                <w:szCs w:val="14"/>
              </w:rPr>
              <w:t xml:space="preserve">-) по </w:t>
            </w:r>
          </w:p>
          <w:p w14:paraId="546BAA5F" w14:textId="77777777" w:rsidR="00511A17" w:rsidRPr="00BB5063" w:rsidRDefault="00511A17" w:rsidP="00686CA7">
            <w:pPr>
              <w:pStyle w:val="Default"/>
              <w:jc w:val="center"/>
              <w:rPr>
                <w:sz w:val="20"/>
                <w:szCs w:val="14"/>
              </w:rPr>
            </w:pPr>
            <w:r w:rsidRPr="00BB5063">
              <w:rPr>
                <w:bCs/>
                <w:sz w:val="20"/>
                <w:szCs w:val="14"/>
              </w:rPr>
              <w:t xml:space="preserve">расчетной </w:t>
            </w:r>
          </w:p>
          <w:p w14:paraId="4173F138" w14:textId="77777777" w:rsidR="00511A17" w:rsidRPr="00BB5063" w:rsidRDefault="00511A17" w:rsidP="00686CA7">
            <w:pPr>
              <w:widowControl w:val="0"/>
              <w:autoSpaceDE w:val="0"/>
              <w:autoSpaceDN w:val="0"/>
              <w:adjustRightInd w:val="0"/>
              <w:ind w:left="113" w:right="113"/>
              <w:jc w:val="center"/>
              <w:rPr>
                <w:rFonts w:ascii="Times New Roman" w:hAnsi="Times New Roman"/>
                <w:sz w:val="20"/>
                <w:szCs w:val="24"/>
                <w:lang w:val="ru-RU"/>
              </w:rPr>
            </w:pPr>
            <w:r w:rsidRPr="00BB5063">
              <w:rPr>
                <w:rFonts w:ascii="Times New Roman" w:hAnsi="Times New Roman"/>
                <w:bCs/>
                <w:sz w:val="20"/>
                <w:szCs w:val="14"/>
                <w:lang w:val="ru-RU"/>
              </w:rPr>
              <w:t>нагрузке, Гкал/ч</w:t>
            </w:r>
          </w:p>
        </w:tc>
      </w:tr>
      <w:tr w:rsidR="00511A17" w:rsidRPr="00BB5063" w14:paraId="4293AF3E" w14:textId="77777777" w:rsidTr="00A97080">
        <w:trPr>
          <w:trHeight w:val="1240"/>
        </w:trPr>
        <w:tc>
          <w:tcPr>
            <w:tcW w:w="2566" w:type="dxa"/>
            <w:vMerge/>
            <w:vAlign w:val="center"/>
          </w:tcPr>
          <w:p w14:paraId="6331500C"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466" w:type="dxa"/>
            <w:vAlign w:val="center"/>
          </w:tcPr>
          <w:p w14:paraId="75D8D6F0"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установленная</w:t>
            </w:r>
          </w:p>
        </w:tc>
        <w:tc>
          <w:tcPr>
            <w:tcW w:w="1457" w:type="dxa"/>
            <w:vAlign w:val="center"/>
          </w:tcPr>
          <w:p w14:paraId="1ABABBB0"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 xml:space="preserve">располагаемая </w:t>
            </w:r>
          </w:p>
        </w:tc>
        <w:tc>
          <w:tcPr>
            <w:tcW w:w="1468" w:type="dxa"/>
            <w:vMerge/>
            <w:vAlign w:val="center"/>
          </w:tcPr>
          <w:p w14:paraId="08BF0437"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049" w:type="dxa"/>
            <w:vAlign w:val="center"/>
          </w:tcPr>
          <w:p w14:paraId="23116B14" w14:textId="77777777" w:rsidR="00511A17" w:rsidRPr="00BB5063" w:rsidRDefault="00511A17" w:rsidP="00686CA7">
            <w:pPr>
              <w:pStyle w:val="Default"/>
              <w:jc w:val="center"/>
              <w:rPr>
                <w:sz w:val="20"/>
              </w:rPr>
            </w:pPr>
            <w:r w:rsidRPr="00BB5063">
              <w:rPr>
                <w:b/>
                <w:bCs/>
                <w:sz w:val="14"/>
                <w:szCs w:val="14"/>
              </w:rPr>
              <w:t xml:space="preserve">ЖКХ </w:t>
            </w:r>
          </w:p>
        </w:tc>
        <w:tc>
          <w:tcPr>
            <w:tcW w:w="1376" w:type="dxa"/>
            <w:vAlign w:val="center"/>
          </w:tcPr>
          <w:p w14:paraId="6E45A179"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производство</w:t>
            </w:r>
          </w:p>
        </w:tc>
        <w:tc>
          <w:tcPr>
            <w:tcW w:w="1050" w:type="dxa"/>
            <w:vAlign w:val="center"/>
          </w:tcPr>
          <w:p w14:paraId="00509C8B"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всего</w:t>
            </w:r>
          </w:p>
        </w:tc>
        <w:tc>
          <w:tcPr>
            <w:tcW w:w="1049" w:type="dxa"/>
            <w:vMerge/>
            <w:vAlign w:val="center"/>
          </w:tcPr>
          <w:p w14:paraId="2F921E18"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049" w:type="dxa"/>
            <w:vMerge/>
            <w:vAlign w:val="center"/>
          </w:tcPr>
          <w:p w14:paraId="13994EE6"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405" w:type="dxa"/>
            <w:vMerge/>
            <w:vAlign w:val="center"/>
          </w:tcPr>
          <w:p w14:paraId="7B7476B0"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405" w:type="dxa"/>
            <w:vMerge/>
            <w:vAlign w:val="center"/>
          </w:tcPr>
          <w:p w14:paraId="3DFA336D"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r>
      <w:tr w:rsidR="002C7C5E" w:rsidRPr="00BB5063" w14:paraId="4DC473A9" w14:textId="77777777" w:rsidTr="008154F5">
        <w:trPr>
          <w:trHeight w:hRule="exact" w:val="565"/>
        </w:trPr>
        <w:tc>
          <w:tcPr>
            <w:tcW w:w="2566" w:type="dxa"/>
            <w:vAlign w:val="center"/>
          </w:tcPr>
          <w:p w14:paraId="36B6C4C7" w14:textId="77777777" w:rsidR="002C7C5E" w:rsidRPr="00BB5063" w:rsidRDefault="002C7C5E" w:rsidP="002C7C5E">
            <w:pPr>
              <w:pStyle w:val="a6"/>
              <w:spacing w:after="0"/>
              <w:ind w:left="0"/>
              <w:jc w:val="center"/>
              <w:rPr>
                <w:rFonts w:ascii="Times New Roman" w:hAnsi="Times New Roman"/>
                <w:sz w:val="20"/>
                <w:szCs w:val="24"/>
                <w:lang w:val="ru-RU"/>
              </w:rPr>
            </w:pPr>
            <w:r w:rsidRPr="00BB5063">
              <w:rPr>
                <w:rFonts w:ascii="Times New Roman" w:hAnsi="Times New Roman"/>
                <w:sz w:val="20"/>
                <w:szCs w:val="24"/>
                <w:lang w:val="ru-RU"/>
              </w:rPr>
              <w:t xml:space="preserve">Котельная </w:t>
            </w:r>
            <w:r>
              <w:rPr>
                <w:rFonts w:ascii="Times New Roman" w:hAnsi="Times New Roman"/>
                <w:sz w:val="20"/>
                <w:szCs w:val="24"/>
                <w:lang w:val="ru-RU"/>
              </w:rPr>
              <w:t xml:space="preserve">№1, г. п. Явас </w:t>
            </w:r>
            <w:r w:rsidRPr="00BB5063">
              <w:rPr>
                <w:rFonts w:ascii="Times New Roman" w:hAnsi="Times New Roman"/>
                <w:sz w:val="20"/>
                <w:szCs w:val="24"/>
                <w:lang w:val="ru-RU"/>
              </w:rPr>
              <w:t xml:space="preserve">ул. </w:t>
            </w:r>
            <w:r>
              <w:rPr>
                <w:rFonts w:ascii="Times New Roman" w:hAnsi="Times New Roman"/>
                <w:sz w:val="20"/>
                <w:szCs w:val="24"/>
                <w:lang w:val="ru-RU"/>
              </w:rPr>
              <w:t>Дзержинского</w:t>
            </w:r>
          </w:p>
        </w:tc>
        <w:tc>
          <w:tcPr>
            <w:tcW w:w="1466" w:type="dxa"/>
            <w:vAlign w:val="center"/>
          </w:tcPr>
          <w:p w14:paraId="1CA7C54F" w14:textId="58680DB4" w:rsidR="002C7C5E" w:rsidRPr="000A7600"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17,2</w:t>
            </w:r>
          </w:p>
        </w:tc>
        <w:tc>
          <w:tcPr>
            <w:tcW w:w="1457" w:type="dxa"/>
            <w:vAlign w:val="center"/>
          </w:tcPr>
          <w:p w14:paraId="6B493852" w14:textId="27988558" w:rsidR="002C7C5E" w:rsidRPr="000A7600"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17,2</w:t>
            </w:r>
          </w:p>
        </w:tc>
        <w:tc>
          <w:tcPr>
            <w:tcW w:w="1468" w:type="dxa"/>
            <w:vAlign w:val="center"/>
          </w:tcPr>
          <w:p w14:paraId="73028CB5" w14:textId="1834EDB0" w:rsidR="002C7C5E" w:rsidRPr="000A7600"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17,2</w:t>
            </w:r>
          </w:p>
        </w:tc>
        <w:tc>
          <w:tcPr>
            <w:tcW w:w="1049" w:type="dxa"/>
            <w:vAlign w:val="center"/>
          </w:tcPr>
          <w:p w14:paraId="43DD03C0" w14:textId="197137F2" w:rsidR="002C7C5E" w:rsidRPr="000A7600"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5,572</w:t>
            </w:r>
          </w:p>
        </w:tc>
        <w:tc>
          <w:tcPr>
            <w:tcW w:w="1376" w:type="dxa"/>
            <w:vAlign w:val="center"/>
          </w:tcPr>
          <w:p w14:paraId="10E5AA4E" w14:textId="77777777" w:rsidR="002C7C5E" w:rsidRPr="00BB5063" w:rsidRDefault="002C7C5E" w:rsidP="002C7C5E">
            <w:pPr>
              <w:widowControl w:val="0"/>
              <w:autoSpaceDE w:val="0"/>
              <w:autoSpaceDN w:val="0"/>
              <w:adjustRightInd w:val="0"/>
              <w:spacing w:after="0"/>
              <w:jc w:val="center"/>
              <w:rPr>
                <w:rFonts w:ascii="Times New Roman" w:hAnsi="Times New Roman"/>
                <w:sz w:val="20"/>
                <w:szCs w:val="24"/>
                <w:lang w:val="ru-RU"/>
              </w:rPr>
            </w:pPr>
            <w:r w:rsidRPr="00BB5063">
              <w:rPr>
                <w:rFonts w:ascii="Times New Roman" w:hAnsi="Times New Roman"/>
                <w:sz w:val="20"/>
                <w:szCs w:val="24"/>
                <w:lang w:val="ru-RU"/>
              </w:rPr>
              <w:t>-</w:t>
            </w:r>
          </w:p>
        </w:tc>
        <w:tc>
          <w:tcPr>
            <w:tcW w:w="1050" w:type="dxa"/>
            <w:vAlign w:val="center"/>
          </w:tcPr>
          <w:p w14:paraId="55C325BC" w14:textId="33316028" w:rsidR="002C7C5E" w:rsidRPr="000A7600"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5,572</w:t>
            </w:r>
          </w:p>
        </w:tc>
        <w:tc>
          <w:tcPr>
            <w:tcW w:w="1049" w:type="dxa"/>
            <w:vAlign w:val="center"/>
          </w:tcPr>
          <w:p w14:paraId="3A8B8E5D" w14:textId="51099D10" w:rsidR="002C7C5E" w:rsidRPr="000A7600"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5,572</w:t>
            </w:r>
          </w:p>
        </w:tc>
        <w:tc>
          <w:tcPr>
            <w:tcW w:w="1049" w:type="dxa"/>
            <w:vAlign w:val="center"/>
          </w:tcPr>
          <w:p w14:paraId="16E1634C" w14:textId="03EB9DE6" w:rsidR="002C7C5E" w:rsidRPr="00D72191"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1,290</w:t>
            </w:r>
          </w:p>
        </w:tc>
        <w:tc>
          <w:tcPr>
            <w:tcW w:w="1405" w:type="dxa"/>
            <w:vAlign w:val="center"/>
          </w:tcPr>
          <w:p w14:paraId="5FAB2875" w14:textId="470D813B" w:rsidR="002C7C5E" w:rsidRPr="00D72191"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10,338</w:t>
            </w:r>
          </w:p>
        </w:tc>
        <w:tc>
          <w:tcPr>
            <w:tcW w:w="1405" w:type="dxa"/>
            <w:vAlign w:val="center"/>
          </w:tcPr>
          <w:p w14:paraId="443C0624" w14:textId="0D012AE6" w:rsidR="002C7C5E" w:rsidRPr="00D72191"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10,338</w:t>
            </w:r>
          </w:p>
        </w:tc>
      </w:tr>
      <w:tr w:rsidR="002C7C5E" w:rsidRPr="00E666BB" w14:paraId="16428170" w14:textId="77777777" w:rsidTr="008154F5">
        <w:trPr>
          <w:trHeight w:hRule="exact" w:val="565"/>
        </w:trPr>
        <w:tc>
          <w:tcPr>
            <w:tcW w:w="2566" w:type="dxa"/>
            <w:vAlign w:val="center"/>
          </w:tcPr>
          <w:p w14:paraId="0495F968" w14:textId="77777777" w:rsidR="002C7C5E" w:rsidRPr="00BB5063" w:rsidRDefault="002C7C5E" w:rsidP="002C7C5E">
            <w:pPr>
              <w:pStyle w:val="a6"/>
              <w:ind w:left="0"/>
              <w:jc w:val="center"/>
              <w:rPr>
                <w:rFonts w:ascii="Times New Roman" w:hAnsi="Times New Roman"/>
                <w:sz w:val="20"/>
                <w:szCs w:val="24"/>
                <w:lang w:val="ru-RU"/>
              </w:rPr>
            </w:pPr>
            <w:r>
              <w:rPr>
                <w:rFonts w:ascii="Times New Roman" w:hAnsi="Times New Roman"/>
                <w:sz w:val="20"/>
                <w:szCs w:val="24"/>
                <w:lang w:val="ru-RU"/>
              </w:rPr>
              <w:t>Котельная №2, г. п. Явас ул. Чернореченская</w:t>
            </w:r>
          </w:p>
        </w:tc>
        <w:tc>
          <w:tcPr>
            <w:tcW w:w="1466" w:type="dxa"/>
            <w:vAlign w:val="center"/>
          </w:tcPr>
          <w:p w14:paraId="088DCA8D" w14:textId="77777777"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6,02</w:t>
            </w:r>
          </w:p>
        </w:tc>
        <w:tc>
          <w:tcPr>
            <w:tcW w:w="1457" w:type="dxa"/>
            <w:vAlign w:val="center"/>
          </w:tcPr>
          <w:p w14:paraId="42A02670" w14:textId="38C6B877"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6,02</w:t>
            </w:r>
          </w:p>
        </w:tc>
        <w:tc>
          <w:tcPr>
            <w:tcW w:w="1468" w:type="dxa"/>
            <w:vAlign w:val="center"/>
          </w:tcPr>
          <w:p w14:paraId="14EF7EC4" w14:textId="2DA4A4CD"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6,02</w:t>
            </w:r>
          </w:p>
        </w:tc>
        <w:tc>
          <w:tcPr>
            <w:tcW w:w="1049" w:type="dxa"/>
            <w:vAlign w:val="center"/>
          </w:tcPr>
          <w:p w14:paraId="42DEE425" w14:textId="4D523D13"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3,032</w:t>
            </w:r>
          </w:p>
        </w:tc>
        <w:tc>
          <w:tcPr>
            <w:tcW w:w="1376" w:type="dxa"/>
            <w:vAlign w:val="center"/>
          </w:tcPr>
          <w:p w14:paraId="7BE32918" w14:textId="77777777" w:rsidR="002C7C5E" w:rsidRPr="00BB5063" w:rsidRDefault="002C7C5E" w:rsidP="002C7C5E">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050" w:type="dxa"/>
            <w:vAlign w:val="center"/>
          </w:tcPr>
          <w:p w14:paraId="54AC6CC3" w14:textId="026B88E7"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3,032</w:t>
            </w:r>
          </w:p>
        </w:tc>
        <w:tc>
          <w:tcPr>
            <w:tcW w:w="1049" w:type="dxa"/>
            <w:vAlign w:val="center"/>
          </w:tcPr>
          <w:p w14:paraId="75D5562B" w14:textId="101A395C"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3,032</w:t>
            </w:r>
          </w:p>
        </w:tc>
        <w:tc>
          <w:tcPr>
            <w:tcW w:w="1049" w:type="dxa"/>
            <w:vAlign w:val="center"/>
          </w:tcPr>
          <w:p w14:paraId="1457ADF4" w14:textId="04D02470"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0,219</w:t>
            </w:r>
          </w:p>
        </w:tc>
        <w:tc>
          <w:tcPr>
            <w:tcW w:w="1405" w:type="dxa"/>
            <w:vAlign w:val="center"/>
          </w:tcPr>
          <w:p w14:paraId="02B926B6" w14:textId="15EA9D62"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2,769</w:t>
            </w:r>
          </w:p>
        </w:tc>
        <w:tc>
          <w:tcPr>
            <w:tcW w:w="1405" w:type="dxa"/>
            <w:vAlign w:val="center"/>
          </w:tcPr>
          <w:p w14:paraId="140EC905" w14:textId="627BE937"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2,769</w:t>
            </w:r>
          </w:p>
        </w:tc>
      </w:tr>
      <w:tr w:rsidR="002C7C5E" w:rsidRPr="00E666BB" w14:paraId="71BA2541" w14:textId="77777777" w:rsidTr="008154F5">
        <w:trPr>
          <w:trHeight w:hRule="exact" w:val="565"/>
        </w:trPr>
        <w:tc>
          <w:tcPr>
            <w:tcW w:w="2566" w:type="dxa"/>
            <w:vAlign w:val="center"/>
          </w:tcPr>
          <w:p w14:paraId="106C6E25" w14:textId="77777777" w:rsidR="002C7C5E" w:rsidRDefault="002C7C5E" w:rsidP="002C7C5E">
            <w:pPr>
              <w:pStyle w:val="a6"/>
              <w:ind w:left="0"/>
              <w:jc w:val="center"/>
              <w:rPr>
                <w:rFonts w:ascii="Times New Roman" w:hAnsi="Times New Roman"/>
                <w:sz w:val="20"/>
                <w:szCs w:val="24"/>
                <w:lang w:val="ru-RU"/>
              </w:rPr>
            </w:pPr>
            <w:r w:rsidRPr="00C66B78">
              <w:rPr>
                <w:rFonts w:ascii="Times New Roman" w:hAnsi="Times New Roman"/>
                <w:sz w:val="20"/>
                <w:szCs w:val="24"/>
                <w:lang w:val="ru-RU"/>
              </w:rPr>
              <w:t>Котельная №</w:t>
            </w:r>
            <w:r>
              <w:rPr>
                <w:rFonts w:ascii="Times New Roman" w:hAnsi="Times New Roman"/>
                <w:sz w:val="20"/>
                <w:szCs w:val="24"/>
                <w:lang w:val="ru-RU"/>
              </w:rPr>
              <w:t xml:space="preserve">3, </w:t>
            </w:r>
            <w:r w:rsidRPr="00C66B78">
              <w:rPr>
                <w:rFonts w:ascii="Times New Roman" w:hAnsi="Times New Roman"/>
                <w:sz w:val="20"/>
                <w:szCs w:val="24"/>
                <w:lang w:val="ru-RU"/>
              </w:rPr>
              <w:t xml:space="preserve">п. </w:t>
            </w:r>
            <w:r>
              <w:rPr>
                <w:rFonts w:ascii="Times New Roman" w:hAnsi="Times New Roman"/>
                <w:sz w:val="20"/>
                <w:szCs w:val="24"/>
                <w:lang w:val="ru-RU"/>
              </w:rPr>
              <w:t>Озерный</w:t>
            </w:r>
          </w:p>
        </w:tc>
        <w:tc>
          <w:tcPr>
            <w:tcW w:w="1466" w:type="dxa"/>
            <w:vAlign w:val="center"/>
          </w:tcPr>
          <w:p w14:paraId="2ACA4DB8" w14:textId="77777777"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3,44</w:t>
            </w:r>
          </w:p>
        </w:tc>
        <w:tc>
          <w:tcPr>
            <w:tcW w:w="1457" w:type="dxa"/>
            <w:vAlign w:val="center"/>
          </w:tcPr>
          <w:p w14:paraId="2E14623D" w14:textId="124A6F07"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3,44</w:t>
            </w:r>
          </w:p>
        </w:tc>
        <w:tc>
          <w:tcPr>
            <w:tcW w:w="1468" w:type="dxa"/>
            <w:vAlign w:val="center"/>
          </w:tcPr>
          <w:p w14:paraId="5F098232" w14:textId="2E457B84"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3,44</w:t>
            </w:r>
          </w:p>
        </w:tc>
        <w:tc>
          <w:tcPr>
            <w:tcW w:w="1049" w:type="dxa"/>
            <w:vAlign w:val="center"/>
          </w:tcPr>
          <w:p w14:paraId="0AD48F4F" w14:textId="5504790A"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1,287</w:t>
            </w:r>
          </w:p>
        </w:tc>
        <w:tc>
          <w:tcPr>
            <w:tcW w:w="1376" w:type="dxa"/>
            <w:vAlign w:val="center"/>
          </w:tcPr>
          <w:p w14:paraId="178A86B2" w14:textId="77777777" w:rsidR="002C7C5E" w:rsidRDefault="002C7C5E" w:rsidP="002C7C5E">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050" w:type="dxa"/>
            <w:vAlign w:val="center"/>
          </w:tcPr>
          <w:p w14:paraId="385E0899" w14:textId="448F7933"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1,287</w:t>
            </w:r>
          </w:p>
        </w:tc>
        <w:tc>
          <w:tcPr>
            <w:tcW w:w="1049" w:type="dxa"/>
            <w:vAlign w:val="center"/>
          </w:tcPr>
          <w:p w14:paraId="0A7C9653" w14:textId="6AF609CF"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1,287</w:t>
            </w:r>
          </w:p>
        </w:tc>
        <w:tc>
          <w:tcPr>
            <w:tcW w:w="1049" w:type="dxa"/>
            <w:vAlign w:val="center"/>
          </w:tcPr>
          <w:p w14:paraId="689F9F3A" w14:textId="479B1AF3"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0,148</w:t>
            </w:r>
          </w:p>
        </w:tc>
        <w:tc>
          <w:tcPr>
            <w:tcW w:w="1405" w:type="dxa"/>
            <w:vAlign w:val="center"/>
          </w:tcPr>
          <w:p w14:paraId="4EAC734C" w14:textId="54BE4A1B"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2,005</w:t>
            </w:r>
          </w:p>
        </w:tc>
        <w:tc>
          <w:tcPr>
            <w:tcW w:w="1405" w:type="dxa"/>
            <w:vAlign w:val="center"/>
          </w:tcPr>
          <w:p w14:paraId="48D014C8" w14:textId="3C5475F9"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2,005</w:t>
            </w:r>
          </w:p>
        </w:tc>
      </w:tr>
      <w:tr w:rsidR="002C7C5E" w:rsidRPr="00E666BB" w14:paraId="7BBE2EAF" w14:textId="77777777" w:rsidTr="008154F5">
        <w:trPr>
          <w:trHeight w:hRule="exact" w:val="565"/>
        </w:trPr>
        <w:tc>
          <w:tcPr>
            <w:tcW w:w="2566" w:type="dxa"/>
            <w:vAlign w:val="center"/>
          </w:tcPr>
          <w:p w14:paraId="0D341E56" w14:textId="77777777" w:rsidR="002C7C5E" w:rsidRDefault="002C7C5E" w:rsidP="002C7C5E">
            <w:pPr>
              <w:pStyle w:val="a6"/>
              <w:ind w:left="0"/>
              <w:jc w:val="center"/>
              <w:rPr>
                <w:rFonts w:ascii="Times New Roman" w:hAnsi="Times New Roman"/>
                <w:sz w:val="20"/>
                <w:szCs w:val="24"/>
                <w:lang w:val="ru-RU"/>
              </w:rPr>
            </w:pPr>
            <w:r w:rsidRPr="00C66B78">
              <w:rPr>
                <w:rFonts w:ascii="Times New Roman" w:hAnsi="Times New Roman"/>
                <w:sz w:val="20"/>
                <w:szCs w:val="24"/>
                <w:lang w:val="ru-RU"/>
              </w:rPr>
              <w:t>Котельная №</w:t>
            </w:r>
            <w:r>
              <w:rPr>
                <w:rFonts w:ascii="Times New Roman" w:hAnsi="Times New Roman"/>
                <w:sz w:val="20"/>
                <w:szCs w:val="24"/>
                <w:lang w:val="ru-RU"/>
              </w:rPr>
              <w:t>4</w:t>
            </w:r>
            <w:r w:rsidRPr="00C66B78">
              <w:rPr>
                <w:rFonts w:ascii="Times New Roman" w:hAnsi="Times New Roman"/>
                <w:sz w:val="20"/>
                <w:szCs w:val="24"/>
                <w:lang w:val="ru-RU"/>
              </w:rPr>
              <w:t xml:space="preserve">, п. </w:t>
            </w:r>
            <w:r>
              <w:rPr>
                <w:rFonts w:ascii="Times New Roman" w:hAnsi="Times New Roman"/>
                <w:sz w:val="20"/>
                <w:szCs w:val="24"/>
                <w:lang w:val="ru-RU"/>
              </w:rPr>
              <w:t>парца</w:t>
            </w:r>
          </w:p>
        </w:tc>
        <w:tc>
          <w:tcPr>
            <w:tcW w:w="1466" w:type="dxa"/>
            <w:vAlign w:val="center"/>
          </w:tcPr>
          <w:p w14:paraId="237C7620" w14:textId="15BEACAF"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6,88</w:t>
            </w:r>
          </w:p>
        </w:tc>
        <w:tc>
          <w:tcPr>
            <w:tcW w:w="1457" w:type="dxa"/>
            <w:vAlign w:val="center"/>
          </w:tcPr>
          <w:p w14:paraId="78CC7BE5" w14:textId="1D51DD13"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6,88</w:t>
            </w:r>
          </w:p>
        </w:tc>
        <w:tc>
          <w:tcPr>
            <w:tcW w:w="1468" w:type="dxa"/>
            <w:vAlign w:val="center"/>
          </w:tcPr>
          <w:p w14:paraId="57B9EAF7" w14:textId="30B8EAE8" w:rsidR="002C7C5E" w:rsidRDefault="002C7C5E" w:rsidP="002C7C5E">
            <w:pPr>
              <w:pStyle w:val="a6"/>
              <w:ind w:left="19"/>
              <w:jc w:val="center"/>
              <w:rPr>
                <w:rFonts w:ascii="Times New Roman" w:hAnsi="Times New Roman"/>
                <w:sz w:val="20"/>
                <w:szCs w:val="24"/>
                <w:lang w:val="ru-RU"/>
              </w:rPr>
            </w:pPr>
            <w:r>
              <w:rPr>
                <w:rFonts w:ascii="Times New Roman" w:hAnsi="Times New Roman"/>
                <w:sz w:val="20"/>
                <w:szCs w:val="24"/>
                <w:lang w:val="ru-RU"/>
              </w:rPr>
              <w:t>6,88</w:t>
            </w:r>
          </w:p>
        </w:tc>
        <w:tc>
          <w:tcPr>
            <w:tcW w:w="1049" w:type="dxa"/>
            <w:vAlign w:val="center"/>
          </w:tcPr>
          <w:p w14:paraId="1277D96E" w14:textId="66D479F6"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2,145</w:t>
            </w:r>
          </w:p>
        </w:tc>
        <w:tc>
          <w:tcPr>
            <w:tcW w:w="1376" w:type="dxa"/>
            <w:vAlign w:val="center"/>
          </w:tcPr>
          <w:p w14:paraId="1ADD0051" w14:textId="77777777" w:rsidR="002C7C5E" w:rsidRDefault="002C7C5E" w:rsidP="002C7C5E">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050" w:type="dxa"/>
            <w:vAlign w:val="center"/>
          </w:tcPr>
          <w:p w14:paraId="2B61F579" w14:textId="05276438"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2,145</w:t>
            </w:r>
          </w:p>
        </w:tc>
        <w:tc>
          <w:tcPr>
            <w:tcW w:w="1049" w:type="dxa"/>
            <w:vAlign w:val="center"/>
          </w:tcPr>
          <w:p w14:paraId="6812F8D3" w14:textId="57CCF8A2" w:rsidR="002C7C5E" w:rsidRDefault="002C7C5E" w:rsidP="002C7C5E">
            <w:pPr>
              <w:pStyle w:val="a6"/>
              <w:spacing w:after="0"/>
              <w:ind w:left="19"/>
              <w:jc w:val="center"/>
              <w:rPr>
                <w:rFonts w:ascii="Times New Roman" w:hAnsi="Times New Roman"/>
                <w:sz w:val="20"/>
                <w:szCs w:val="24"/>
                <w:lang w:val="ru-RU"/>
              </w:rPr>
            </w:pPr>
            <w:r>
              <w:rPr>
                <w:rFonts w:ascii="Times New Roman" w:hAnsi="Times New Roman"/>
                <w:sz w:val="20"/>
                <w:szCs w:val="24"/>
                <w:lang w:val="ru-RU"/>
              </w:rPr>
              <w:t>2,145</w:t>
            </w:r>
          </w:p>
        </w:tc>
        <w:tc>
          <w:tcPr>
            <w:tcW w:w="1049" w:type="dxa"/>
            <w:vAlign w:val="center"/>
          </w:tcPr>
          <w:p w14:paraId="3AE096A3" w14:textId="04438765"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0,231</w:t>
            </w:r>
          </w:p>
        </w:tc>
        <w:tc>
          <w:tcPr>
            <w:tcW w:w="1405" w:type="dxa"/>
            <w:vAlign w:val="center"/>
          </w:tcPr>
          <w:p w14:paraId="54FFB8D7" w14:textId="014B86DF"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4,504</w:t>
            </w:r>
          </w:p>
        </w:tc>
        <w:tc>
          <w:tcPr>
            <w:tcW w:w="1405" w:type="dxa"/>
            <w:vAlign w:val="center"/>
          </w:tcPr>
          <w:p w14:paraId="7162F0D6" w14:textId="706F891A" w:rsidR="002C7C5E" w:rsidRDefault="002C7C5E" w:rsidP="002C7C5E">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4,504</w:t>
            </w:r>
          </w:p>
        </w:tc>
      </w:tr>
    </w:tbl>
    <w:p w14:paraId="4A11F3F9"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pPr>
    </w:p>
    <w:p w14:paraId="2DC96FCD" w14:textId="77777777" w:rsidR="00511A17" w:rsidRPr="006D6FEC" w:rsidRDefault="00511A1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511A17" w:rsidRPr="006D6FEC" w:rsidSect="00511A17">
          <w:pgSz w:w="16838" w:h="11906" w:orient="landscape"/>
          <w:pgMar w:top="851" w:right="1134" w:bottom="1134" w:left="1134" w:header="709" w:footer="709" w:gutter="0"/>
          <w:cols w:space="708"/>
          <w:docGrid w:linePitch="360"/>
        </w:sectPr>
      </w:pPr>
    </w:p>
    <w:p w14:paraId="23D2C4DF" w14:textId="3D125D55" w:rsidR="00511A17" w:rsidRPr="0031179B" w:rsidRDefault="00511A17" w:rsidP="00AE78FB">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31179B">
        <w:rPr>
          <w:rFonts w:ascii="Times New Roman" w:hAnsi="Times New Roman"/>
          <w:bCs/>
          <w:sz w:val="24"/>
          <w:szCs w:val="24"/>
          <w:lang w:val="ru-RU"/>
        </w:rPr>
        <w:lastRenderedPageBreak/>
        <w:t>Суммарная установленная тепловая мощно</w:t>
      </w:r>
      <w:r w:rsidR="003825F1">
        <w:rPr>
          <w:rFonts w:ascii="Times New Roman" w:hAnsi="Times New Roman"/>
          <w:bCs/>
          <w:sz w:val="24"/>
          <w:szCs w:val="24"/>
          <w:lang w:val="ru-RU"/>
        </w:rPr>
        <w:t>сть теплоисточников на 2020</w:t>
      </w:r>
      <w:r w:rsidRPr="0031179B">
        <w:rPr>
          <w:rFonts w:ascii="Times New Roman" w:hAnsi="Times New Roman"/>
          <w:bCs/>
          <w:sz w:val="24"/>
          <w:szCs w:val="24"/>
          <w:lang w:val="ru-RU"/>
        </w:rPr>
        <w:t xml:space="preserve"> г. равна </w:t>
      </w:r>
      <w:r w:rsidR="004F5000">
        <w:rPr>
          <w:rFonts w:ascii="Times New Roman" w:hAnsi="Times New Roman"/>
          <w:color w:val="000000"/>
          <w:sz w:val="24"/>
          <w:szCs w:val="24"/>
          <w:lang w:val="ru-RU"/>
        </w:rPr>
        <w:t>33,54</w:t>
      </w:r>
      <w:r w:rsidR="009E3DA7" w:rsidRPr="0031179B">
        <w:rPr>
          <w:rFonts w:ascii="Times New Roman" w:hAnsi="Times New Roman"/>
          <w:color w:val="000000"/>
          <w:sz w:val="24"/>
          <w:szCs w:val="24"/>
          <w:lang w:val="ru-RU"/>
        </w:rPr>
        <w:t xml:space="preserve"> </w:t>
      </w:r>
      <w:r w:rsidRPr="0031179B">
        <w:rPr>
          <w:rFonts w:ascii="Times New Roman" w:hAnsi="Times New Roman"/>
          <w:bCs/>
          <w:sz w:val="24"/>
          <w:szCs w:val="24"/>
          <w:lang w:val="ru-RU"/>
        </w:rPr>
        <w:t xml:space="preserve">Гкал/ч, из которой видно, что </w:t>
      </w:r>
      <w:r w:rsidR="005018A6">
        <w:rPr>
          <w:rFonts w:ascii="Times New Roman" w:hAnsi="Times New Roman"/>
          <w:bCs/>
          <w:sz w:val="24"/>
          <w:szCs w:val="24"/>
          <w:lang w:val="ru-RU"/>
        </w:rPr>
        <w:t xml:space="preserve">имеется </w:t>
      </w:r>
      <w:r w:rsidR="00146A7E">
        <w:rPr>
          <w:rFonts w:ascii="Times New Roman" w:hAnsi="Times New Roman"/>
          <w:bCs/>
          <w:sz w:val="24"/>
          <w:szCs w:val="24"/>
          <w:lang w:val="ru-RU"/>
        </w:rPr>
        <w:t>в резерве</w:t>
      </w:r>
      <w:r w:rsidRPr="0031179B">
        <w:rPr>
          <w:rFonts w:ascii="Times New Roman" w:hAnsi="Times New Roman"/>
          <w:bCs/>
          <w:sz w:val="24"/>
          <w:szCs w:val="24"/>
          <w:lang w:val="ru-RU"/>
        </w:rPr>
        <w:t xml:space="preserve"> присоединенной нагрузк</w:t>
      </w:r>
      <w:r w:rsidR="00EC4235">
        <w:rPr>
          <w:rFonts w:ascii="Times New Roman" w:hAnsi="Times New Roman"/>
          <w:bCs/>
          <w:sz w:val="24"/>
          <w:szCs w:val="24"/>
          <w:lang w:val="ru-RU"/>
        </w:rPr>
        <w:t>и</w:t>
      </w:r>
      <w:r w:rsidR="005018A6">
        <w:rPr>
          <w:rFonts w:ascii="Times New Roman" w:hAnsi="Times New Roman"/>
          <w:bCs/>
          <w:sz w:val="24"/>
          <w:szCs w:val="24"/>
          <w:lang w:val="ru-RU"/>
        </w:rPr>
        <w:t xml:space="preserve"> – </w:t>
      </w:r>
      <w:r w:rsidR="004F5000">
        <w:rPr>
          <w:rFonts w:ascii="Times New Roman" w:hAnsi="Times New Roman"/>
          <w:bCs/>
          <w:sz w:val="24"/>
          <w:szCs w:val="24"/>
          <w:lang w:val="ru-RU"/>
        </w:rPr>
        <w:t>19,616</w:t>
      </w:r>
      <w:r w:rsidR="005018A6" w:rsidRPr="005018A6">
        <w:rPr>
          <w:rFonts w:ascii="Times New Roman" w:hAnsi="Times New Roman"/>
          <w:bCs/>
          <w:sz w:val="24"/>
          <w:szCs w:val="24"/>
          <w:lang w:val="ru-RU"/>
        </w:rPr>
        <w:t xml:space="preserve"> Гкал/ч</w:t>
      </w:r>
      <w:r w:rsidRPr="0031179B">
        <w:rPr>
          <w:rFonts w:ascii="Times New Roman" w:hAnsi="Times New Roman"/>
          <w:bCs/>
          <w:sz w:val="24"/>
          <w:szCs w:val="24"/>
          <w:lang w:val="ru-RU"/>
        </w:rPr>
        <w:t>.</w:t>
      </w:r>
    </w:p>
    <w:p w14:paraId="67D757BB" w14:textId="27B0A633" w:rsidR="00511A17" w:rsidRPr="0031179B"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31179B">
        <w:rPr>
          <w:rFonts w:ascii="Times New Roman" w:eastAsiaTheme="minorHAnsi" w:hAnsi="Times New Roman"/>
          <w:color w:val="000000"/>
          <w:sz w:val="24"/>
          <w:lang w:val="ru-RU"/>
        </w:rPr>
        <w:t>Тепловые потери через изол</w:t>
      </w:r>
      <w:r w:rsidR="00D72191">
        <w:rPr>
          <w:rFonts w:ascii="Times New Roman" w:eastAsiaTheme="minorHAnsi" w:hAnsi="Times New Roman"/>
          <w:color w:val="000000"/>
          <w:sz w:val="24"/>
          <w:lang w:val="ru-RU"/>
        </w:rPr>
        <w:t>яцию тепловых сетей от котельн</w:t>
      </w:r>
      <w:r w:rsidR="009F12EB">
        <w:rPr>
          <w:rFonts w:ascii="Times New Roman" w:eastAsiaTheme="minorHAnsi" w:hAnsi="Times New Roman"/>
          <w:color w:val="000000"/>
          <w:sz w:val="24"/>
          <w:lang w:val="ru-RU"/>
        </w:rPr>
        <w:t>ых Явасского городского поселения</w:t>
      </w:r>
      <w:r w:rsidR="00E07637">
        <w:rPr>
          <w:rFonts w:ascii="Times New Roman" w:hAnsi="Times New Roman"/>
          <w:iCs/>
          <w:color w:val="000000"/>
          <w:sz w:val="24"/>
          <w:szCs w:val="21"/>
          <w:lang w:val="ru-RU"/>
        </w:rPr>
        <w:t xml:space="preserve"> </w:t>
      </w:r>
      <w:r w:rsidR="00D94EDC">
        <w:rPr>
          <w:rFonts w:ascii="Times New Roman" w:hAnsi="Times New Roman"/>
          <w:sz w:val="24"/>
          <w:szCs w:val="24"/>
          <w:lang w:val="ru-RU"/>
        </w:rPr>
        <w:t xml:space="preserve">составляет около – </w:t>
      </w:r>
      <w:r w:rsidR="004F5000">
        <w:rPr>
          <w:rFonts w:ascii="Times New Roman" w:hAnsi="Times New Roman"/>
          <w:sz w:val="24"/>
          <w:szCs w:val="24"/>
          <w:lang w:val="ru-RU"/>
        </w:rPr>
        <w:t>15,7</w:t>
      </w:r>
      <w:r w:rsidR="00D94EDC">
        <w:rPr>
          <w:rFonts w:ascii="Times New Roman" w:hAnsi="Times New Roman"/>
          <w:sz w:val="24"/>
          <w:szCs w:val="24"/>
          <w:lang w:val="ru-RU"/>
        </w:rPr>
        <w:t xml:space="preserve">% </w:t>
      </w:r>
      <w:r w:rsidRPr="0031179B">
        <w:rPr>
          <w:rFonts w:ascii="Times New Roman" w:eastAsiaTheme="minorHAnsi" w:hAnsi="Times New Roman"/>
          <w:color w:val="000000"/>
          <w:sz w:val="24"/>
          <w:lang w:val="ru-RU"/>
        </w:rPr>
        <w:t>от присоединенной нагрузки</w:t>
      </w:r>
      <w:r w:rsidR="00C20BC3" w:rsidRPr="0031179B">
        <w:rPr>
          <w:rFonts w:ascii="Times New Roman" w:eastAsiaTheme="minorHAnsi" w:hAnsi="Times New Roman"/>
          <w:color w:val="000000"/>
          <w:sz w:val="24"/>
          <w:lang w:val="ru-RU"/>
        </w:rPr>
        <w:t>.</w:t>
      </w:r>
    </w:p>
    <w:p w14:paraId="4B4D8E07" w14:textId="77777777" w:rsidR="008E3620" w:rsidRPr="006D6FEC" w:rsidRDefault="008E3620"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94E8E5D" w14:textId="77777777" w:rsidR="00511A17" w:rsidRPr="00D72191" w:rsidRDefault="00511A17" w:rsidP="00511A17">
      <w:pPr>
        <w:pStyle w:val="1"/>
        <w:rPr>
          <w:b w:val="0"/>
          <w:bCs w:val="0"/>
          <w:szCs w:val="24"/>
          <w:lang w:val="ru-RU"/>
        </w:rPr>
      </w:pPr>
      <w:bookmarkStart w:id="57" w:name="_Toc65592514"/>
      <w:r w:rsidRPr="00D72191">
        <w:rPr>
          <w:szCs w:val="24"/>
          <w:lang w:val="ru-RU"/>
        </w:rPr>
        <w:t>1.</w:t>
      </w:r>
      <w:r w:rsidRPr="00D72191">
        <w:rPr>
          <w:bCs w:val="0"/>
          <w:szCs w:val="24"/>
          <w:lang w:val="ru-RU"/>
        </w:rPr>
        <w:t>7</w:t>
      </w:r>
      <w:r w:rsidRPr="00D72191">
        <w:rPr>
          <w:szCs w:val="24"/>
          <w:lang w:val="ru-RU"/>
        </w:rPr>
        <w:t>. Балансы теплоносителя</w:t>
      </w:r>
      <w:bookmarkEnd w:id="57"/>
      <w:r w:rsidRPr="00D72191">
        <w:rPr>
          <w:szCs w:val="24"/>
          <w:lang w:val="ru-RU"/>
        </w:rPr>
        <w:t xml:space="preserve"> </w:t>
      </w:r>
    </w:p>
    <w:p w14:paraId="55B86E3C" w14:textId="77777777" w:rsidR="00511A17" w:rsidRPr="00D72191" w:rsidRDefault="00511A17" w:rsidP="00C20BC3">
      <w:pPr>
        <w:pStyle w:val="1"/>
        <w:jc w:val="both"/>
        <w:rPr>
          <w:b w:val="0"/>
          <w:bCs w:val="0"/>
          <w:szCs w:val="23"/>
          <w:lang w:val="ru-RU"/>
        </w:rPr>
      </w:pPr>
      <w:bookmarkStart w:id="58" w:name="_Toc65592515"/>
      <w:r w:rsidRPr="00D72191">
        <w:rPr>
          <w:szCs w:val="23"/>
          <w:lang w:val="ru-RU"/>
        </w:rPr>
        <w:t>1.</w:t>
      </w:r>
      <w:r w:rsidRPr="00D72191">
        <w:rPr>
          <w:bCs w:val="0"/>
          <w:szCs w:val="23"/>
          <w:lang w:val="ru-RU"/>
        </w:rPr>
        <w:t>7</w:t>
      </w:r>
      <w:r w:rsidRPr="00D72191">
        <w:rPr>
          <w:szCs w:val="23"/>
          <w:lang w:val="ru-RU"/>
        </w:rPr>
        <w:t>.1. Основные требования к организации работы централизованных систем теплоснабжения</w:t>
      </w:r>
      <w:bookmarkEnd w:id="58"/>
    </w:p>
    <w:p w14:paraId="1F69D5BB" w14:textId="77777777" w:rsidR="00511A17" w:rsidRPr="00D72191" w:rsidRDefault="00511A17" w:rsidP="00511A17">
      <w:pPr>
        <w:widowControl w:val="0"/>
        <w:autoSpaceDE w:val="0"/>
        <w:autoSpaceDN w:val="0"/>
        <w:adjustRightInd w:val="0"/>
        <w:spacing w:after="0" w:line="332" w:lineRule="exact"/>
        <w:ind w:firstLine="709"/>
        <w:rPr>
          <w:rFonts w:ascii="Times New Roman" w:hAnsi="Times New Roman"/>
          <w:sz w:val="28"/>
          <w:szCs w:val="24"/>
          <w:lang w:val="ru-RU"/>
        </w:rPr>
      </w:pPr>
    </w:p>
    <w:p w14:paraId="3A3929E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СНиП 41-02-2003 утверждены приказом Министерства регионального развития Российской Федерации (Минрегион России) от 30 июня 2012 г. № 280 и введен в действие с 01 января 2013 г. </w:t>
      </w:r>
    </w:p>
    <w:p w14:paraId="3E0A050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Зарегистрированы Федеральным агентством по техническому регулированию и метрологии (Росстандарт). Пересмотр СП 124.13330.2011 «СНиП 41-02-2003 Тепловые сети». </w:t>
      </w:r>
    </w:p>
    <w:p w14:paraId="21706DA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В соответствии с указанным СНиП 41-02-2003 при проектировании и эксплуатации централизованных систем теплоснабжения должны соблюдаться следующие нормы и правила. </w:t>
      </w:r>
    </w:p>
    <w:p w14:paraId="712CA19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1.1 Горячая вода, поступающая к потребителю, должна отвечать требованиям технических регламентов, санитарных правил и нормативов, определяющих ее безопасность. </w:t>
      </w:r>
    </w:p>
    <w:p w14:paraId="584142CD"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Качество подпиточной и сетевой воды для открытых систем теплоснабжения и качество воды горячего водоснабжения в закрытых системах должно удовлетворять требованиям к питьевой воде </w:t>
      </w:r>
      <w:r w:rsidR="00E94E4D" w:rsidRPr="00D72191">
        <w:rPr>
          <w:rFonts w:ascii="Times New Roman" w:eastAsiaTheme="minorHAnsi" w:hAnsi="Times New Roman"/>
          <w:color w:val="000000"/>
          <w:sz w:val="24"/>
          <w:lang w:val="ru-RU"/>
        </w:rPr>
        <w:t>в соответствии с СанПиНом</w:t>
      </w:r>
      <w:r w:rsidRPr="00D72191">
        <w:rPr>
          <w:rFonts w:ascii="Times New Roman" w:eastAsiaTheme="minorHAnsi" w:hAnsi="Times New Roman"/>
          <w:color w:val="000000"/>
          <w:sz w:val="24"/>
          <w:lang w:val="ru-RU"/>
        </w:rPr>
        <w:t xml:space="preserve"> 2.1.4.1074-01 [2]. </w:t>
      </w:r>
    </w:p>
    <w:p w14:paraId="5AAC9DFE"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Использование в закрытых системах теплоснабжения технической воды допускается при наличии термической деаэрации с температурой не менее 100</w:t>
      </w:r>
      <w:r w:rsidRPr="00D72191">
        <w:rPr>
          <w:rFonts w:ascii="Times New Roman" w:eastAsiaTheme="minorHAnsi" w:hAnsi="Times New Roman"/>
          <w:color w:val="000000"/>
          <w:sz w:val="24"/>
          <w:vertAlign w:val="superscript"/>
          <w:lang w:val="ru-RU"/>
        </w:rPr>
        <w:t>о</w:t>
      </w:r>
      <w:r w:rsidRPr="00D72191">
        <w:rPr>
          <w:rFonts w:ascii="Times New Roman" w:eastAsiaTheme="minorHAnsi" w:hAnsi="Times New Roman"/>
          <w:color w:val="000000"/>
          <w:sz w:val="24"/>
          <w:lang w:val="ru-RU"/>
        </w:rPr>
        <w:t>С (деаэраторы атмосферного давления). Для открытых систем теплоснабжения деаэрация также должна производиться при температуре не менее 100</w:t>
      </w:r>
      <w:r w:rsidRPr="00D72191">
        <w:rPr>
          <w:rFonts w:ascii="Times New Roman" w:eastAsiaTheme="minorHAnsi" w:hAnsi="Times New Roman"/>
          <w:color w:val="000000"/>
          <w:sz w:val="24"/>
          <w:vertAlign w:val="superscript"/>
          <w:lang w:val="ru-RU"/>
        </w:rPr>
        <w:t>о</w:t>
      </w:r>
      <w:r w:rsidRPr="00D72191">
        <w:rPr>
          <w:rFonts w:ascii="Times New Roman" w:eastAsiaTheme="minorHAnsi" w:hAnsi="Times New Roman"/>
          <w:color w:val="000000"/>
          <w:sz w:val="24"/>
          <w:lang w:val="ru-RU"/>
        </w:rPr>
        <w:t xml:space="preserve">С в соответствии с СаНПиН 2.1.42496-09 [2]. </w:t>
      </w:r>
    </w:p>
    <w:p w14:paraId="2B360C37"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1.2 Установка для подпитки системы теплоснабжения на теплоисточнике должна обеспечивать подачу в тепловую сеть в рабочем режиме воды соответствующего качества и аварийную подпитку водой из систем хозяйственно-питьевого или производственного водопроводов. </w:t>
      </w:r>
    </w:p>
    <w:p w14:paraId="537F65E2"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Расход подпиточной воды в рабочем режиме должен компенсировать расчетные (нормируемые) потери сетевой воды в системе теплоснабжения. </w:t>
      </w:r>
    </w:p>
    <w:p w14:paraId="59746904"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14:paraId="61ED9717" w14:textId="77777777" w:rsidR="00511A17" w:rsidRPr="00D72191" w:rsidRDefault="00511A17" w:rsidP="00511A17">
      <w:pPr>
        <w:pStyle w:val="Default"/>
        <w:ind w:firstLine="709"/>
        <w:jc w:val="both"/>
        <w:rPr>
          <w:rFonts w:eastAsiaTheme="minorHAnsi"/>
          <w:szCs w:val="22"/>
          <w:lang w:eastAsia="en-US"/>
        </w:rPr>
      </w:pPr>
      <w:r w:rsidRPr="00D72191">
        <w:rPr>
          <w:rFonts w:eastAsiaTheme="minorHAnsi"/>
        </w:rPr>
        <w:t xml:space="preserve">Среднегодовая утечка теплоносителя (м3/ч) из водяных тепловых сетей должна быть не более 0,25 %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w:t>
      </w:r>
      <w:r w:rsidRPr="00D72191">
        <w:rPr>
          <w:rFonts w:eastAsiaTheme="minorHAnsi"/>
          <w:szCs w:val="22"/>
          <w:lang w:eastAsia="en-US"/>
        </w:rPr>
        <w:t xml:space="preserve">водоснабжения, присоединенных через водоподогреватели). Сезонная норма утечки теплоносителя устанавливается в пределах среднегодового значения. </w:t>
      </w:r>
    </w:p>
    <w:p w14:paraId="72CA48F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w:t>
      </w:r>
    </w:p>
    <w:p w14:paraId="555EE082"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hAnsi="Times New Roman"/>
          <w:sz w:val="28"/>
          <w:szCs w:val="24"/>
          <w:lang w:val="ru-RU"/>
        </w:rPr>
      </w:pPr>
      <w:r w:rsidRPr="00D72191">
        <w:rPr>
          <w:rFonts w:ascii="Times New Roman" w:eastAsiaTheme="minorHAnsi" w:hAnsi="Times New Roman"/>
          <w:color w:val="000000"/>
          <w:sz w:val="24"/>
          <w:lang w:val="ru-RU"/>
        </w:rPr>
        <w:t xml:space="preserve">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 от объема теплосети), которая зависит от интенсивности заполнения трубопроводов. Во избежание гидравлических ударов и лучшего удаления воздуха из трубопроводов максимальный часовой расход воды (GM) при заполнении трубопроводов тепловой сети с условным диаметром (Dy) не должен превышать значений, приведенных в таблице </w:t>
      </w:r>
      <w:r w:rsidR="00C85BB2">
        <w:rPr>
          <w:rFonts w:ascii="Times New Roman" w:eastAsiaTheme="minorHAnsi" w:hAnsi="Times New Roman"/>
          <w:color w:val="000000"/>
          <w:sz w:val="24"/>
          <w:lang w:val="ru-RU"/>
        </w:rPr>
        <w:t>1.31</w:t>
      </w:r>
      <w:r w:rsidRPr="00D72191">
        <w:rPr>
          <w:rFonts w:ascii="Times New Roman" w:eastAsiaTheme="minorHAnsi" w:hAnsi="Times New Roman"/>
          <w:color w:val="000000"/>
          <w:sz w:val="24"/>
          <w:lang w:val="ru-RU"/>
        </w:rPr>
        <w:t>. При этом скорость заполнения тепловой сети должна быть увязана с производительностью источника подпитки и может быть ниже указанных расходов.</w:t>
      </w:r>
    </w:p>
    <w:p w14:paraId="78693AE4" w14:textId="77777777" w:rsidR="00511A17" w:rsidRPr="00D72191" w:rsidRDefault="00511A17" w:rsidP="001C4007">
      <w:pPr>
        <w:widowControl w:val="0"/>
        <w:autoSpaceDE w:val="0"/>
        <w:autoSpaceDN w:val="0"/>
        <w:adjustRightInd w:val="0"/>
        <w:spacing w:after="0" w:line="240" w:lineRule="auto"/>
        <w:rPr>
          <w:rFonts w:ascii="Times New Roman" w:hAnsi="Times New Roman"/>
          <w:bCs/>
          <w:sz w:val="24"/>
          <w:szCs w:val="20"/>
          <w:lang w:val="ru-RU"/>
        </w:rPr>
      </w:pPr>
      <w:r w:rsidRPr="00D72191">
        <w:rPr>
          <w:rFonts w:ascii="Times New Roman" w:hAnsi="Times New Roman"/>
          <w:bCs/>
          <w:sz w:val="24"/>
          <w:szCs w:val="20"/>
          <w:lang w:val="ru-RU"/>
        </w:rPr>
        <w:lastRenderedPageBreak/>
        <w:t xml:space="preserve">Таблица </w:t>
      </w:r>
      <w:r w:rsidR="00B36498" w:rsidRPr="00EC256A">
        <w:rPr>
          <w:rFonts w:ascii="Times New Roman" w:hAnsi="Times New Roman"/>
          <w:bCs/>
          <w:sz w:val="24"/>
          <w:szCs w:val="20"/>
          <w:lang w:val="ru-RU"/>
        </w:rPr>
        <w:t>1.</w:t>
      </w:r>
      <w:r w:rsidR="009F12EB">
        <w:rPr>
          <w:rFonts w:ascii="Times New Roman" w:hAnsi="Times New Roman"/>
          <w:bCs/>
          <w:sz w:val="24"/>
          <w:szCs w:val="20"/>
          <w:lang w:val="ru-RU"/>
        </w:rPr>
        <w:t>3</w:t>
      </w:r>
      <w:r w:rsidR="00C85BB2">
        <w:rPr>
          <w:rFonts w:ascii="Times New Roman" w:hAnsi="Times New Roman"/>
          <w:bCs/>
          <w:sz w:val="24"/>
          <w:szCs w:val="20"/>
          <w:lang w:val="ru-RU"/>
        </w:rPr>
        <w:t>1</w:t>
      </w:r>
      <w:r w:rsidRPr="00EC256A">
        <w:rPr>
          <w:rFonts w:ascii="Times New Roman" w:hAnsi="Times New Roman"/>
          <w:bCs/>
          <w:sz w:val="24"/>
          <w:szCs w:val="20"/>
          <w:lang w:val="ru-RU"/>
        </w:rPr>
        <w:t>.</w:t>
      </w:r>
      <w:r w:rsidRPr="00D72191">
        <w:rPr>
          <w:rFonts w:ascii="Times New Roman" w:hAnsi="Times New Roman"/>
          <w:bCs/>
          <w:sz w:val="24"/>
          <w:szCs w:val="20"/>
          <w:lang w:val="ru-RU"/>
        </w:rPr>
        <w:t xml:space="preserve"> Максимальный часовой расход воды при заполнении трубопроводов тепловой сети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267"/>
        <w:gridCol w:w="1267"/>
        <w:gridCol w:w="1267"/>
        <w:gridCol w:w="1267"/>
        <w:gridCol w:w="1267"/>
        <w:gridCol w:w="1267"/>
        <w:gridCol w:w="1268"/>
      </w:tblGrid>
      <w:tr w:rsidR="00511A17" w:rsidRPr="00D72191" w14:paraId="6ACA5ADA" w14:textId="77777777" w:rsidTr="009946B2">
        <w:tc>
          <w:tcPr>
            <w:tcW w:w="1267" w:type="dxa"/>
            <w:vAlign w:val="center"/>
          </w:tcPr>
          <w:p w14:paraId="780541D3"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7CBB255F"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7" w:type="dxa"/>
            <w:vAlign w:val="center"/>
          </w:tcPr>
          <w:p w14:paraId="3295B91B"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34EB039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c>
          <w:tcPr>
            <w:tcW w:w="1267" w:type="dxa"/>
            <w:vAlign w:val="center"/>
          </w:tcPr>
          <w:p w14:paraId="36F4CBCF"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683BA0E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7" w:type="dxa"/>
            <w:vAlign w:val="center"/>
          </w:tcPr>
          <w:p w14:paraId="5297F264"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2A3ABC9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c>
          <w:tcPr>
            <w:tcW w:w="1267" w:type="dxa"/>
            <w:vAlign w:val="center"/>
          </w:tcPr>
          <w:p w14:paraId="2A610981"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67B652E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7" w:type="dxa"/>
            <w:vAlign w:val="center"/>
          </w:tcPr>
          <w:p w14:paraId="58968AB5"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22541D1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c>
          <w:tcPr>
            <w:tcW w:w="1267" w:type="dxa"/>
            <w:vAlign w:val="center"/>
          </w:tcPr>
          <w:p w14:paraId="0FECE54F"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0E25B50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8" w:type="dxa"/>
            <w:vAlign w:val="center"/>
          </w:tcPr>
          <w:p w14:paraId="579EC9A0"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01A9D12D"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r>
      <w:tr w:rsidR="00511A17" w:rsidRPr="00D72191" w14:paraId="28A0E79D" w14:textId="77777777" w:rsidTr="009946B2">
        <w:tc>
          <w:tcPr>
            <w:tcW w:w="1267" w:type="dxa"/>
            <w:vAlign w:val="center"/>
          </w:tcPr>
          <w:p w14:paraId="700C3D2D"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100</w:t>
            </w:r>
          </w:p>
        </w:tc>
        <w:tc>
          <w:tcPr>
            <w:tcW w:w="1267" w:type="dxa"/>
            <w:vAlign w:val="center"/>
          </w:tcPr>
          <w:p w14:paraId="2093E6F4"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w:t>
            </w:r>
          </w:p>
        </w:tc>
        <w:tc>
          <w:tcPr>
            <w:tcW w:w="1267" w:type="dxa"/>
            <w:vAlign w:val="center"/>
          </w:tcPr>
          <w:p w14:paraId="650FDF01"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350</w:t>
            </w:r>
          </w:p>
        </w:tc>
        <w:tc>
          <w:tcPr>
            <w:tcW w:w="1267" w:type="dxa"/>
            <w:vAlign w:val="center"/>
          </w:tcPr>
          <w:p w14:paraId="2CEB0454"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50</w:t>
            </w:r>
          </w:p>
        </w:tc>
        <w:tc>
          <w:tcPr>
            <w:tcW w:w="1267" w:type="dxa"/>
            <w:vAlign w:val="center"/>
          </w:tcPr>
          <w:p w14:paraId="4F11D19F"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600</w:t>
            </w:r>
          </w:p>
        </w:tc>
        <w:tc>
          <w:tcPr>
            <w:tcW w:w="1267" w:type="dxa"/>
            <w:vAlign w:val="center"/>
          </w:tcPr>
          <w:p w14:paraId="79A3A90F"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150</w:t>
            </w:r>
          </w:p>
        </w:tc>
        <w:tc>
          <w:tcPr>
            <w:tcW w:w="1267" w:type="dxa"/>
            <w:vAlign w:val="center"/>
          </w:tcPr>
          <w:p w14:paraId="16999EA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1000</w:t>
            </w:r>
          </w:p>
        </w:tc>
        <w:tc>
          <w:tcPr>
            <w:tcW w:w="1268" w:type="dxa"/>
            <w:vAlign w:val="center"/>
          </w:tcPr>
          <w:p w14:paraId="1E6876C3"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350</w:t>
            </w:r>
          </w:p>
        </w:tc>
      </w:tr>
      <w:tr w:rsidR="00511A17" w:rsidRPr="00D72191" w14:paraId="38B463FC" w14:textId="77777777" w:rsidTr="009946B2">
        <w:tc>
          <w:tcPr>
            <w:tcW w:w="1267" w:type="dxa"/>
            <w:vAlign w:val="center"/>
          </w:tcPr>
          <w:p w14:paraId="3FE2448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150</w:t>
            </w:r>
          </w:p>
        </w:tc>
        <w:tc>
          <w:tcPr>
            <w:tcW w:w="1267" w:type="dxa"/>
            <w:vAlign w:val="center"/>
          </w:tcPr>
          <w:p w14:paraId="666BEEB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15</w:t>
            </w:r>
          </w:p>
        </w:tc>
        <w:tc>
          <w:tcPr>
            <w:tcW w:w="1267" w:type="dxa"/>
            <w:vAlign w:val="center"/>
          </w:tcPr>
          <w:p w14:paraId="55B1F676"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400</w:t>
            </w:r>
          </w:p>
        </w:tc>
        <w:tc>
          <w:tcPr>
            <w:tcW w:w="1267" w:type="dxa"/>
            <w:vAlign w:val="center"/>
          </w:tcPr>
          <w:p w14:paraId="2749031B"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65</w:t>
            </w:r>
          </w:p>
        </w:tc>
        <w:tc>
          <w:tcPr>
            <w:tcW w:w="1267" w:type="dxa"/>
            <w:vAlign w:val="center"/>
          </w:tcPr>
          <w:p w14:paraId="3708EE6A"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700</w:t>
            </w:r>
          </w:p>
        </w:tc>
        <w:tc>
          <w:tcPr>
            <w:tcW w:w="1267" w:type="dxa"/>
            <w:vAlign w:val="center"/>
          </w:tcPr>
          <w:p w14:paraId="6CAF168C"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200</w:t>
            </w:r>
          </w:p>
        </w:tc>
        <w:tc>
          <w:tcPr>
            <w:tcW w:w="1267" w:type="dxa"/>
            <w:vAlign w:val="center"/>
          </w:tcPr>
          <w:p w14:paraId="1400E1FD"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1100</w:t>
            </w:r>
          </w:p>
        </w:tc>
        <w:tc>
          <w:tcPr>
            <w:tcW w:w="1268" w:type="dxa"/>
            <w:vAlign w:val="center"/>
          </w:tcPr>
          <w:p w14:paraId="00EA5465"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400</w:t>
            </w:r>
          </w:p>
        </w:tc>
      </w:tr>
      <w:tr w:rsidR="00511A17" w:rsidRPr="00D72191" w14:paraId="144A7320" w14:textId="77777777" w:rsidTr="009946B2">
        <w:tc>
          <w:tcPr>
            <w:tcW w:w="1267" w:type="dxa"/>
            <w:vAlign w:val="center"/>
          </w:tcPr>
          <w:p w14:paraId="7B6C845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250</w:t>
            </w:r>
          </w:p>
        </w:tc>
        <w:tc>
          <w:tcPr>
            <w:tcW w:w="1267" w:type="dxa"/>
            <w:vAlign w:val="center"/>
          </w:tcPr>
          <w:p w14:paraId="0D1E52C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25</w:t>
            </w:r>
          </w:p>
        </w:tc>
        <w:tc>
          <w:tcPr>
            <w:tcW w:w="1267" w:type="dxa"/>
            <w:vAlign w:val="center"/>
          </w:tcPr>
          <w:p w14:paraId="5F5A6D4A"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500</w:t>
            </w:r>
          </w:p>
        </w:tc>
        <w:tc>
          <w:tcPr>
            <w:tcW w:w="1267" w:type="dxa"/>
            <w:vAlign w:val="center"/>
          </w:tcPr>
          <w:p w14:paraId="2B1F974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85</w:t>
            </w:r>
          </w:p>
        </w:tc>
        <w:tc>
          <w:tcPr>
            <w:tcW w:w="1267" w:type="dxa"/>
            <w:vAlign w:val="center"/>
          </w:tcPr>
          <w:p w14:paraId="75FB987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800</w:t>
            </w:r>
          </w:p>
        </w:tc>
        <w:tc>
          <w:tcPr>
            <w:tcW w:w="1267" w:type="dxa"/>
            <w:vAlign w:val="center"/>
          </w:tcPr>
          <w:p w14:paraId="50152256"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250</w:t>
            </w:r>
          </w:p>
        </w:tc>
        <w:tc>
          <w:tcPr>
            <w:tcW w:w="1267" w:type="dxa"/>
            <w:vAlign w:val="center"/>
          </w:tcPr>
          <w:p w14:paraId="55D32910"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1200</w:t>
            </w:r>
          </w:p>
        </w:tc>
        <w:tc>
          <w:tcPr>
            <w:tcW w:w="1268" w:type="dxa"/>
            <w:vAlign w:val="center"/>
          </w:tcPr>
          <w:p w14:paraId="20DB3344"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500</w:t>
            </w:r>
          </w:p>
        </w:tc>
      </w:tr>
      <w:tr w:rsidR="00511A17" w:rsidRPr="00D72191" w14:paraId="5A9A6445" w14:textId="77777777" w:rsidTr="009946B2">
        <w:tc>
          <w:tcPr>
            <w:tcW w:w="1267" w:type="dxa"/>
            <w:vAlign w:val="center"/>
          </w:tcPr>
          <w:p w14:paraId="072F47AE"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300</w:t>
            </w:r>
          </w:p>
        </w:tc>
        <w:tc>
          <w:tcPr>
            <w:tcW w:w="1267" w:type="dxa"/>
            <w:vAlign w:val="center"/>
          </w:tcPr>
          <w:p w14:paraId="3BDD8267"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35</w:t>
            </w:r>
          </w:p>
        </w:tc>
        <w:tc>
          <w:tcPr>
            <w:tcW w:w="1267" w:type="dxa"/>
            <w:vAlign w:val="center"/>
          </w:tcPr>
          <w:p w14:paraId="3BE078FE"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550</w:t>
            </w:r>
          </w:p>
        </w:tc>
        <w:tc>
          <w:tcPr>
            <w:tcW w:w="1267" w:type="dxa"/>
            <w:vAlign w:val="center"/>
          </w:tcPr>
          <w:p w14:paraId="2D8E7E5E"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100</w:t>
            </w:r>
          </w:p>
        </w:tc>
        <w:tc>
          <w:tcPr>
            <w:tcW w:w="1267" w:type="dxa"/>
            <w:vAlign w:val="center"/>
          </w:tcPr>
          <w:p w14:paraId="4E92AAAC"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900</w:t>
            </w:r>
          </w:p>
        </w:tc>
        <w:tc>
          <w:tcPr>
            <w:tcW w:w="1267" w:type="dxa"/>
            <w:vAlign w:val="center"/>
          </w:tcPr>
          <w:p w14:paraId="6BAA701C"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300</w:t>
            </w:r>
          </w:p>
        </w:tc>
        <w:tc>
          <w:tcPr>
            <w:tcW w:w="1267" w:type="dxa"/>
            <w:vAlign w:val="center"/>
          </w:tcPr>
          <w:p w14:paraId="049BC40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1400</w:t>
            </w:r>
          </w:p>
        </w:tc>
        <w:tc>
          <w:tcPr>
            <w:tcW w:w="1268" w:type="dxa"/>
            <w:vAlign w:val="center"/>
          </w:tcPr>
          <w:p w14:paraId="66BC231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665</w:t>
            </w:r>
          </w:p>
        </w:tc>
      </w:tr>
    </w:tbl>
    <w:p w14:paraId="70059922" w14:textId="77777777" w:rsidR="00511A17" w:rsidRPr="00D72191" w:rsidRDefault="00511A17" w:rsidP="00511A17">
      <w:pPr>
        <w:widowControl w:val="0"/>
        <w:autoSpaceDE w:val="0"/>
        <w:autoSpaceDN w:val="0"/>
        <w:adjustRightInd w:val="0"/>
        <w:spacing w:after="0" w:line="240" w:lineRule="auto"/>
        <w:ind w:firstLine="709"/>
        <w:rPr>
          <w:rFonts w:ascii="Times New Roman" w:hAnsi="Times New Roman"/>
          <w:bCs/>
          <w:sz w:val="32"/>
          <w:szCs w:val="24"/>
          <w:lang w:val="ru-RU"/>
        </w:rPr>
      </w:pPr>
    </w:p>
    <w:p w14:paraId="21D0A70A"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В результате для закрытых систем теплоснабжения максимальный часовой расход подпиточной воды</w:t>
      </w:r>
      <w:r w:rsidRPr="00D72191">
        <w:rPr>
          <w:rFonts w:ascii="Times New Roman" w:eastAsiaTheme="minorHAnsi" w:hAnsi="Times New Roman"/>
          <w:color w:val="000000"/>
          <w:lang w:val="ru-RU"/>
        </w:rPr>
        <w:t xml:space="preserve"> (G</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r w:rsidRPr="00D72191">
        <w:rPr>
          <w:rFonts w:ascii="Times New Roman" w:eastAsiaTheme="minorHAnsi" w:hAnsi="Times New Roman"/>
          <w:color w:val="000000"/>
          <w:sz w:val="24"/>
          <w:lang w:val="ru-RU"/>
        </w:rPr>
        <w:t>составляет</w:t>
      </w:r>
      <w:r w:rsidRPr="00D72191">
        <w:rPr>
          <w:rFonts w:ascii="Times New Roman" w:eastAsiaTheme="minorHAnsi" w:hAnsi="Times New Roman"/>
          <w:color w:val="000000"/>
          <w:lang w:val="ru-RU"/>
        </w:rPr>
        <w:t xml:space="preserve">: </w:t>
      </w:r>
    </w:p>
    <w:p w14:paraId="5CA4DD82"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3 </w:t>
      </w:r>
      <w:r w:rsidRPr="00D72191">
        <w:rPr>
          <w:rFonts w:ascii="Times New Roman" w:eastAsiaTheme="minorHAnsi" w:hAnsi="Times New Roman"/>
          <w:color w:val="000000"/>
          <w:lang w:val="ru-RU"/>
        </w:rPr>
        <w:t>= 0,0025 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G</w:t>
      </w:r>
      <w:r w:rsidRPr="00D72191">
        <w:rPr>
          <w:rFonts w:ascii="Times New Roman" w:eastAsiaTheme="minorHAnsi" w:hAnsi="Times New Roman"/>
          <w:color w:val="000000"/>
          <w:sz w:val="14"/>
          <w:szCs w:val="14"/>
          <w:lang w:val="ru-RU"/>
        </w:rPr>
        <w:t>M</w:t>
      </w:r>
      <w:r w:rsidRPr="00D72191">
        <w:rPr>
          <w:rFonts w:ascii="Times New Roman" w:eastAsiaTheme="minorHAnsi" w:hAnsi="Times New Roman"/>
          <w:color w:val="000000"/>
          <w:lang w:val="ru-RU"/>
        </w:rPr>
        <w:t xml:space="preserve">, </w:t>
      </w:r>
    </w:p>
    <w:p w14:paraId="3BD2AAE1"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 xml:space="preserve">где </w:t>
      </w: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M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 xml:space="preserve">расход воды на заполнение наибольшего по диаметру секционированного участка тепловой сети, принимаемый по </w:t>
      </w:r>
      <w:r w:rsidRPr="00C550C1">
        <w:rPr>
          <w:rFonts w:ascii="Times New Roman" w:eastAsiaTheme="minorHAnsi" w:hAnsi="Times New Roman"/>
          <w:color w:val="000000"/>
          <w:sz w:val="24"/>
          <w:lang w:val="ru-RU"/>
        </w:rPr>
        <w:t xml:space="preserve">таблице </w:t>
      </w:r>
      <w:r w:rsidR="00B36498" w:rsidRPr="00C550C1">
        <w:rPr>
          <w:rFonts w:ascii="Times New Roman" w:eastAsiaTheme="minorHAnsi" w:hAnsi="Times New Roman"/>
          <w:color w:val="000000"/>
          <w:sz w:val="24"/>
          <w:lang w:val="ru-RU"/>
        </w:rPr>
        <w:t>1.</w:t>
      </w:r>
      <w:r w:rsidR="009F12EB">
        <w:rPr>
          <w:rFonts w:ascii="Times New Roman" w:eastAsiaTheme="minorHAnsi" w:hAnsi="Times New Roman"/>
          <w:color w:val="000000"/>
          <w:sz w:val="24"/>
          <w:lang w:val="ru-RU"/>
        </w:rPr>
        <w:t>3</w:t>
      </w:r>
      <w:r w:rsidR="002A7504">
        <w:rPr>
          <w:rFonts w:ascii="Times New Roman" w:eastAsiaTheme="minorHAnsi" w:hAnsi="Times New Roman"/>
          <w:color w:val="000000"/>
          <w:sz w:val="24"/>
          <w:lang w:val="ru-RU"/>
        </w:rPr>
        <w:t>1</w:t>
      </w:r>
      <w:r w:rsidRPr="00C550C1">
        <w:rPr>
          <w:rFonts w:ascii="Times New Roman" w:eastAsiaTheme="minorHAnsi" w:hAnsi="Times New Roman"/>
          <w:color w:val="000000"/>
          <w:sz w:val="24"/>
          <w:lang w:val="ru-RU"/>
        </w:rPr>
        <w:t>,</w:t>
      </w:r>
      <w:r w:rsidRPr="00D72191">
        <w:rPr>
          <w:rFonts w:ascii="Times New Roman" w:eastAsiaTheme="minorHAnsi" w:hAnsi="Times New Roman"/>
          <w:color w:val="000000"/>
          <w:sz w:val="24"/>
          <w:lang w:val="ru-RU"/>
        </w:rPr>
        <w:t xml:space="preserve"> либо ниже при условии такого согласования; </w:t>
      </w:r>
    </w:p>
    <w:p w14:paraId="1BF24DB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объем воды в системах теплоснабжения</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 </w:t>
      </w:r>
    </w:p>
    <w:p w14:paraId="399CF087"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При отсутствии данных по фактическим объемам воды допускается принимать его равным 65 м3 на 1 МВт расчетной тепловой нагрузки при закрытой системе теплоснабжения, 70 м3 на 1 МВт – при открытой системе и 30 м3 на 1 МВт средней нагрузки – для отдельных сетей горячего водоснабжения.</w:t>
      </w:r>
    </w:p>
    <w:p w14:paraId="54C42C9B"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1.3 В закрытых системах теплоснабжения на источниках теплоты мощностью 100 МВт и более следует предусматривать установку баков запаса химически обработанной и деаэрированной подпиточной воды вместимостью 3 % объема воды в системе теплоснабжения. </w:t>
      </w:r>
    </w:p>
    <w:p w14:paraId="04F00DAE"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Внутренняя поверхность баков должна быть защищена от коррозии, а вода в них – от аэрации, при этом должно обеспечиваться обновление воды в баках. </w:t>
      </w:r>
    </w:p>
    <w:p w14:paraId="084977BF"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Число баков независимо от системы теплоснабжения принимается не менее двух по 50 % рабочего объема каждый.</w:t>
      </w:r>
    </w:p>
    <w:p w14:paraId="0583A252"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1.4 Для открытых систем теплоснабжения, а также при отдельных тепловых сетях на горячее водоснабжение с целью выравнивания суточного графика расхода воды (производительности ВПУ) на источниках теплоты должны предусматриваться баки-аккумуляторы химически обработанной и деаэрированной подпиточной воды по СанПин 2.1.4.2496-09 [3]. </w:t>
      </w:r>
    </w:p>
    <w:p w14:paraId="25F6E5A7"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Расчетная вместимость баков-аккумуляторов должна быть равной десятикратной величине среднечасового расхода воды на горячее водоснабжение. Внутренняя поверхность баков должна быть защищена от коррозии, а вода в них – от аэрации, при этом должно предусматриваться непрерывное обновление воды в баках.</w:t>
      </w:r>
    </w:p>
    <w:p w14:paraId="0BD5048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szCs w:val="24"/>
          <w:lang w:val="ru-RU"/>
        </w:rPr>
        <w:t>При расположении всех баков-аккумуляторов на источнике теплоты максимальный часовой расход подпиточной воды</w:t>
      </w:r>
      <w:r w:rsidRPr="00D72191">
        <w:rPr>
          <w:rFonts w:ascii="Times New Roman" w:eastAsiaTheme="minorHAnsi" w:hAnsi="Times New Roman"/>
          <w:color w:val="000000"/>
          <w:lang w:val="ru-RU"/>
        </w:rPr>
        <w:t xml:space="preserve"> (G</w:t>
      </w:r>
      <w:r w:rsidRPr="00D72191">
        <w:rPr>
          <w:rFonts w:ascii="Times New Roman" w:eastAsiaTheme="minorHAnsi" w:hAnsi="Times New Roman"/>
          <w:color w:val="000000"/>
          <w:sz w:val="14"/>
          <w:szCs w:val="14"/>
          <w:lang w:val="ru-RU"/>
        </w:rPr>
        <w:t>ОM</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r w:rsidRPr="00D72191">
        <w:rPr>
          <w:rFonts w:ascii="Times New Roman" w:eastAsiaTheme="minorHAnsi" w:hAnsi="Times New Roman"/>
          <w:color w:val="000000"/>
          <w:sz w:val="24"/>
          <w:lang w:val="ru-RU"/>
        </w:rPr>
        <w:t>подаваемой с источника, составляет</w:t>
      </w:r>
      <w:r w:rsidRPr="00D72191">
        <w:rPr>
          <w:rFonts w:ascii="Times New Roman" w:eastAsiaTheme="minorHAnsi" w:hAnsi="Times New Roman"/>
          <w:color w:val="000000"/>
          <w:lang w:val="ru-RU"/>
        </w:rPr>
        <w:t xml:space="preserve"> </w:t>
      </w:r>
    </w:p>
    <w:p w14:paraId="061C3047" w14:textId="77777777" w:rsidR="00511A17" w:rsidRPr="00D72191" w:rsidRDefault="00511A17" w:rsidP="00511A17">
      <w:pPr>
        <w:autoSpaceDE w:val="0"/>
        <w:autoSpaceDN w:val="0"/>
        <w:adjustRightInd w:val="0"/>
        <w:spacing w:after="0" w:line="240" w:lineRule="auto"/>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ОM </w:t>
      </w:r>
      <w:r w:rsidRPr="00D72191">
        <w:rPr>
          <w:rFonts w:ascii="Times New Roman" w:eastAsiaTheme="minorHAnsi" w:hAnsi="Times New Roman"/>
          <w:color w:val="000000"/>
          <w:lang w:val="ru-RU"/>
        </w:rPr>
        <w:t>= 0,0025 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G</w:t>
      </w:r>
      <w:r w:rsidRPr="00D72191">
        <w:rPr>
          <w:rFonts w:ascii="Times New Roman" w:eastAsiaTheme="minorHAnsi" w:hAnsi="Times New Roman"/>
          <w:color w:val="000000"/>
          <w:sz w:val="14"/>
          <w:szCs w:val="14"/>
          <w:lang w:val="ru-RU"/>
        </w:rPr>
        <w:t>ГВМ</w:t>
      </w:r>
      <w:r w:rsidRPr="00D72191">
        <w:rPr>
          <w:rFonts w:ascii="Times New Roman" w:eastAsiaTheme="minorHAnsi" w:hAnsi="Times New Roman"/>
          <w:color w:val="000000"/>
          <w:lang w:val="ru-RU"/>
        </w:rPr>
        <w:t xml:space="preserve">, </w:t>
      </w:r>
    </w:p>
    <w:p w14:paraId="0274B6DD" w14:textId="77777777" w:rsidR="00511A17" w:rsidRPr="00D72191" w:rsidRDefault="00511A17" w:rsidP="00511A17">
      <w:pPr>
        <w:autoSpaceDE w:val="0"/>
        <w:autoSpaceDN w:val="0"/>
        <w:adjustRightInd w:val="0"/>
        <w:spacing w:after="0" w:line="240" w:lineRule="auto"/>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 xml:space="preserve">где </w:t>
      </w: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ГВМ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максимальный расход воды на горячее водоснабжение,</w:t>
      </w:r>
      <w:r w:rsidRPr="00D72191">
        <w:rPr>
          <w:rFonts w:ascii="Times New Roman" w:eastAsiaTheme="minorHAnsi" w:hAnsi="Times New Roman"/>
          <w:color w:val="000000"/>
          <w:lang w:val="ru-RU"/>
        </w:rPr>
        <w:t xml:space="preserve">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p>
    <w:p w14:paraId="5297F00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 xml:space="preserve">1.5 При расположении части баков-аккумуляторов в районе теплоснабжения расход подпиточной воды, подаваемой с источника теплоты, может быть уменьшен до усредненного значения </w:t>
      </w: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ОС</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r w:rsidRPr="00D72191">
        <w:rPr>
          <w:rFonts w:ascii="Times New Roman" w:eastAsiaTheme="minorHAnsi" w:hAnsi="Times New Roman"/>
          <w:color w:val="000000"/>
          <w:sz w:val="24"/>
          <w:lang w:val="ru-RU"/>
        </w:rPr>
        <w:t xml:space="preserve">равного </w:t>
      </w:r>
    </w:p>
    <w:p w14:paraId="29E15D00"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ОС </w:t>
      </w:r>
      <w:r w:rsidRPr="00D72191">
        <w:rPr>
          <w:rFonts w:ascii="Times New Roman" w:eastAsiaTheme="minorHAnsi" w:hAnsi="Times New Roman"/>
          <w:color w:val="000000"/>
          <w:lang w:val="ru-RU"/>
        </w:rPr>
        <w:t>= 0,0025 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К×G</w:t>
      </w:r>
      <w:r w:rsidRPr="00D72191">
        <w:rPr>
          <w:rFonts w:ascii="Times New Roman" w:eastAsiaTheme="minorHAnsi" w:hAnsi="Times New Roman"/>
          <w:color w:val="000000"/>
          <w:sz w:val="14"/>
          <w:szCs w:val="14"/>
          <w:lang w:val="ru-RU"/>
        </w:rPr>
        <w:t>ГВС</w:t>
      </w:r>
      <w:r w:rsidRPr="00D72191">
        <w:rPr>
          <w:rFonts w:ascii="Times New Roman" w:eastAsiaTheme="minorHAnsi" w:hAnsi="Times New Roman"/>
          <w:color w:val="000000"/>
          <w:lang w:val="ru-RU"/>
        </w:rPr>
        <w:t xml:space="preserve">, </w:t>
      </w:r>
    </w:p>
    <w:p w14:paraId="45B9828B"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где К – коэффициент, определяемый проектной организацией в зависимости от объема баков-аккумуляторов, установленных на источнике теплоты и вне его; </w:t>
      </w:r>
    </w:p>
    <w:p w14:paraId="78D1FB83"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ГВС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 xml:space="preserve">усредненный расчетный расход воды на горячее водоснабжение. </w:t>
      </w:r>
    </w:p>
    <w:p w14:paraId="2AAADBCF"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При этом на источнике теплоты должны предусматриваться баки-аккумуляторы </w:t>
      </w:r>
      <w:r w:rsidRPr="00D72191">
        <w:rPr>
          <w:rFonts w:ascii="Times New Roman" w:eastAsiaTheme="minorHAnsi" w:hAnsi="Times New Roman"/>
          <w:color w:val="000000"/>
          <w:sz w:val="24"/>
          <w:lang w:val="ru-RU"/>
        </w:rPr>
        <w:lastRenderedPageBreak/>
        <w:t>вместимостью не менее 25 % общей расчетной вместимости баков.</w:t>
      </w:r>
    </w:p>
    <w:p w14:paraId="77BF5A8E"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1.6 Устанавливать баки-аккумуляторы горячей воды в жилых кварталах не допускается. Расстояние от баков-аккумуляторов горячей воды до границы жилых кварталов должно быть не менее 30 м. При этом на грунтах 1-го типа просадочности расстояние, кроме того, должно быть не менее 1,5 толщины слоя просадочного грунта. </w:t>
      </w:r>
    </w:p>
    <w:p w14:paraId="0301E8E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1.7 Баки-аккумуляторы должны быть ограждены общим валом высотой не менее 0,5 м. Обвалованная территория должна вмещать рабочий объем воды в наибольшем баке и иметь отвод воды в дренажную сеть или систему дождевой канализации. </w:t>
      </w:r>
    </w:p>
    <w:p w14:paraId="7B51C94D"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Для повышения эксплуатационной надежности баков-аккумуляторов следует также предусматривать устройство для защиты от лавинообразного разрушения. </w:t>
      </w:r>
    </w:p>
    <w:p w14:paraId="0BA47CD3"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При размещении баков-аккумуляторов вне территории источников теплоты следует предусматривать их ограждение высотой не менее 2,5 м для исключения доступа посторонних лиц к бакам. </w:t>
      </w:r>
    </w:p>
    <w:p w14:paraId="405559C8"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1.8 Баки-аккумуляторы горячей воды у потребителей должны предусматриваться в системах горячего водоснабжения промышленных предприятий для выравнивания сменного графика потребления воды объектами, имеющими сосредоточенные кратковременные расходы воды на горячее водоснабжение. </w:t>
      </w:r>
    </w:p>
    <w:p w14:paraId="2562312A" w14:textId="77777777" w:rsidR="00511A17" w:rsidRPr="00D72191" w:rsidRDefault="00511A17" w:rsidP="00511A17">
      <w:pPr>
        <w:pStyle w:val="Default"/>
        <w:ind w:firstLine="709"/>
        <w:jc w:val="both"/>
        <w:rPr>
          <w:rFonts w:eastAsiaTheme="minorHAnsi"/>
          <w:lang w:eastAsia="en-US"/>
        </w:rPr>
      </w:pPr>
      <w:r w:rsidRPr="00D72191">
        <w:rPr>
          <w:rFonts w:eastAsiaTheme="minorHAnsi"/>
        </w:rPr>
        <w:t xml:space="preserve">Для объектов промышленных предприятий, имеющих отношение средней тепловой нагрузки на горячее водоснабжение к максимальной тепловой нагрузке на отопление меньше 0,2, </w:t>
      </w:r>
      <w:r w:rsidRPr="00D72191">
        <w:rPr>
          <w:rFonts w:eastAsiaTheme="minorHAnsi"/>
          <w:lang w:eastAsia="en-US"/>
        </w:rPr>
        <w:t xml:space="preserve">баки-аккумуляторы не устанавливаются. </w:t>
      </w:r>
    </w:p>
    <w:p w14:paraId="4304D420"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D72191">
        <w:rPr>
          <w:rFonts w:ascii="Times New Roman" w:eastAsiaTheme="minorHAnsi" w:hAnsi="Times New Roman"/>
          <w:color w:val="000000"/>
          <w:sz w:val="24"/>
          <w:szCs w:val="24"/>
          <w:lang w:val="ru-RU"/>
        </w:rPr>
        <w:t>1.9 Для открытых и закрытых систем теплоснабжения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14:paraId="2B4AAE7C" w14:textId="77777777" w:rsidR="00511A17" w:rsidRPr="006D6FEC" w:rsidRDefault="00511A1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6B14A33C" w14:textId="77777777" w:rsidR="00511A17" w:rsidRPr="00357BA9" w:rsidRDefault="00511A17" w:rsidP="00511A17">
      <w:pPr>
        <w:pStyle w:val="1"/>
        <w:rPr>
          <w:b w:val="0"/>
          <w:bCs w:val="0"/>
          <w:szCs w:val="24"/>
          <w:lang w:val="ru-RU"/>
        </w:rPr>
      </w:pPr>
      <w:bookmarkStart w:id="59" w:name="_Toc65592516"/>
      <w:r w:rsidRPr="00357BA9">
        <w:rPr>
          <w:szCs w:val="24"/>
          <w:lang w:val="ru-RU"/>
        </w:rPr>
        <w:t>1.</w:t>
      </w:r>
      <w:r w:rsidRPr="00357BA9">
        <w:rPr>
          <w:bCs w:val="0"/>
          <w:szCs w:val="24"/>
          <w:lang w:val="ru-RU"/>
        </w:rPr>
        <w:t>7</w:t>
      </w:r>
      <w:r w:rsidRPr="00357BA9">
        <w:rPr>
          <w:szCs w:val="24"/>
          <w:lang w:val="ru-RU"/>
        </w:rPr>
        <w:t xml:space="preserve">.2. </w:t>
      </w:r>
      <w:r w:rsidR="00E07637">
        <w:rPr>
          <w:szCs w:val="24"/>
          <w:lang w:val="ru-RU"/>
        </w:rPr>
        <w:t>Котельная</w:t>
      </w:r>
      <w:r w:rsidR="002562FD">
        <w:rPr>
          <w:szCs w:val="24"/>
          <w:lang w:val="ru-RU"/>
        </w:rPr>
        <w:t xml:space="preserve"> </w:t>
      </w:r>
      <w:r w:rsidR="00EB476F">
        <w:rPr>
          <w:szCs w:val="24"/>
          <w:lang w:val="ru-RU"/>
        </w:rPr>
        <w:t>№1, г. п. Явас</w:t>
      </w:r>
      <w:r w:rsidR="005443E6">
        <w:rPr>
          <w:szCs w:val="24"/>
          <w:lang w:val="ru-RU"/>
        </w:rPr>
        <w:t>, ул.</w:t>
      </w:r>
      <w:r w:rsidR="00B037AA" w:rsidRPr="00B037AA">
        <w:rPr>
          <w:szCs w:val="24"/>
          <w:lang w:val="ru-RU"/>
        </w:rPr>
        <w:t xml:space="preserve"> </w:t>
      </w:r>
      <w:r w:rsidR="00BD3862">
        <w:rPr>
          <w:szCs w:val="24"/>
          <w:lang w:val="ru-RU"/>
        </w:rPr>
        <w:t>Дзержинского</w:t>
      </w:r>
      <w:bookmarkEnd w:id="59"/>
    </w:p>
    <w:p w14:paraId="11C72CFC" w14:textId="77777777" w:rsidR="00511A17" w:rsidRPr="00357BA9" w:rsidRDefault="00511A17" w:rsidP="00511A17">
      <w:pPr>
        <w:widowControl w:val="0"/>
        <w:autoSpaceDE w:val="0"/>
        <w:autoSpaceDN w:val="0"/>
        <w:adjustRightInd w:val="0"/>
        <w:spacing w:after="0" w:line="240" w:lineRule="auto"/>
        <w:ind w:firstLine="709"/>
        <w:rPr>
          <w:rFonts w:ascii="Times New Roman" w:hAnsi="Times New Roman"/>
          <w:b/>
          <w:bCs/>
          <w:sz w:val="24"/>
          <w:szCs w:val="24"/>
          <w:lang w:val="ru-RU"/>
        </w:rPr>
      </w:pPr>
    </w:p>
    <w:p w14:paraId="21158083" w14:textId="77777777" w:rsidR="00511A17" w:rsidRPr="00357BA9"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Котельная находится в черте </w:t>
      </w:r>
      <w:r w:rsidR="0023103E">
        <w:rPr>
          <w:rFonts w:ascii="Times New Roman" w:hAnsi="Times New Roman"/>
          <w:sz w:val="24"/>
          <w:szCs w:val="24"/>
          <w:lang w:val="ru-RU"/>
        </w:rPr>
        <w:t>г</w:t>
      </w:r>
      <w:r w:rsidR="002562FD" w:rsidRPr="002562FD">
        <w:rPr>
          <w:rFonts w:ascii="Times New Roman" w:hAnsi="Times New Roman"/>
          <w:sz w:val="24"/>
          <w:szCs w:val="24"/>
          <w:lang w:val="ru-RU"/>
        </w:rPr>
        <w:t>п.Явас</w:t>
      </w:r>
      <w:r w:rsidRPr="00357BA9">
        <w:rPr>
          <w:rFonts w:ascii="Times New Roman" w:eastAsiaTheme="minorHAnsi" w:hAnsi="Times New Roman"/>
          <w:color w:val="000000"/>
          <w:sz w:val="24"/>
          <w:szCs w:val="24"/>
          <w:lang w:val="ru-RU"/>
        </w:rPr>
        <w:t xml:space="preserve">, по адресу ул. </w:t>
      </w:r>
      <w:r w:rsidR="002562FD" w:rsidRPr="002562FD">
        <w:rPr>
          <w:rFonts w:ascii="Times New Roman" w:eastAsiaTheme="minorHAnsi" w:hAnsi="Times New Roman"/>
          <w:color w:val="000000"/>
          <w:sz w:val="24"/>
          <w:szCs w:val="24"/>
          <w:lang w:val="ru-RU"/>
        </w:rPr>
        <w:t>Дзержинского</w:t>
      </w:r>
      <w:r w:rsidR="009E3DA7" w:rsidRPr="00357BA9">
        <w:rPr>
          <w:rFonts w:ascii="Times New Roman" w:eastAsiaTheme="minorHAnsi" w:hAnsi="Times New Roman"/>
          <w:color w:val="000000"/>
          <w:sz w:val="24"/>
          <w:szCs w:val="24"/>
          <w:lang w:val="ru-RU"/>
        </w:rPr>
        <w:t>.</w:t>
      </w:r>
      <w:r w:rsidRPr="00357BA9">
        <w:rPr>
          <w:rFonts w:ascii="Times New Roman" w:eastAsiaTheme="minorHAnsi" w:hAnsi="Times New Roman"/>
          <w:color w:val="000000"/>
          <w:sz w:val="24"/>
          <w:szCs w:val="24"/>
          <w:lang w:val="ru-RU"/>
        </w:rPr>
        <w:t xml:space="preserve"> </w:t>
      </w:r>
    </w:p>
    <w:p w14:paraId="50EFE792" w14:textId="77777777" w:rsidR="00511A17" w:rsidRPr="00357BA9" w:rsidRDefault="002562FD"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Pr>
          <w:rFonts w:ascii="Times New Roman" w:eastAsiaTheme="minorHAnsi" w:hAnsi="Times New Roman"/>
          <w:color w:val="000000"/>
          <w:sz w:val="24"/>
          <w:szCs w:val="24"/>
          <w:lang w:val="ru-RU"/>
        </w:rPr>
        <w:t>Система теплоснабжения – за</w:t>
      </w:r>
      <w:r w:rsidR="00511A17" w:rsidRPr="00357BA9">
        <w:rPr>
          <w:rFonts w:ascii="Times New Roman" w:eastAsiaTheme="minorHAnsi" w:hAnsi="Times New Roman"/>
          <w:color w:val="000000"/>
          <w:sz w:val="24"/>
          <w:szCs w:val="24"/>
          <w:lang w:val="ru-RU"/>
        </w:rPr>
        <w:t xml:space="preserve">крытая с зависимым присоединением потребителей к тепловым сетям. Отпуск тепла от котельной осуществляется по выводу Dу </w:t>
      </w:r>
      <w:r w:rsidR="002A7504">
        <w:rPr>
          <w:rFonts w:ascii="Times New Roman" w:eastAsiaTheme="minorHAnsi" w:hAnsi="Times New Roman"/>
          <w:color w:val="000000"/>
          <w:sz w:val="24"/>
          <w:szCs w:val="24"/>
          <w:lang w:val="ru-RU"/>
        </w:rPr>
        <w:t>400</w:t>
      </w:r>
      <w:r w:rsidR="00511A17" w:rsidRPr="00357BA9">
        <w:rPr>
          <w:rFonts w:ascii="Times New Roman" w:eastAsiaTheme="minorHAnsi" w:hAnsi="Times New Roman"/>
          <w:color w:val="000000"/>
          <w:sz w:val="24"/>
          <w:szCs w:val="24"/>
          <w:lang w:val="ru-RU"/>
        </w:rPr>
        <w:t xml:space="preserve">. </w:t>
      </w:r>
    </w:p>
    <w:p w14:paraId="1E93BEE8" w14:textId="77777777" w:rsidR="00511A17" w:rsidRPr="00357BA9"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Расчетный температурный график отпуска тепла 95-70 </w:t>
      </w:r>
      <w:r w:rsidRPr="00357BA9">
        <w:rPr>
          <w:rFonts w:ascii="Times New Roman" w:hAnsi="Times New Roman"/>
          <w:color w:val="333333"/>
          <w:sz w:val="24"/>
          <w:szCs w:val="20"/>
          <w:shd w:val="clear" w:color="auto" w:fill="FFFFFF"/>
          <w:lang w:val="ru-RU"/>
        </w:rPr>
        <w:t>°</w:t>
      </w:r>
      <w:r w:rsidRPr="00357BA9">
        <w:rPr>
          <w:rFonts w:ascii="Times New Roman" w:hAnsi="Times New Roman"/>
          <w:color w:val="333333"/>
          <w:sz w:val="24"/>
          <w:szCs w:val="20"/>
          <w:shd w:val="clear" w:color="auto" w:fill="FFFFFF"/>
        </w:rPr>
        <w:t>C</w:t>
      </w:r>
      <w:r w:rsidRPr="00357BA9">
        <w:rPr>
          <w:rFonts w:ascii="Times New Roman" w:eastAsiaTheme="minorHAnsi" w:hAnsi="Times New Roman"/>
          <w:color w:val="000000"/>
          <w:sz w:val="24"/>
          <w:szCs w:val="24"/>
          <w:lang w:val="ru-RU"/>
        </w:rPr>
        <w:t xml:space="preserve">. </w:t>
      </w:r>
    </w:p>
    <w:p w14:paraId="250F8F38" w14:textId="280AF630" w:rsidR="0012606F" w:rsidRPr="00357BA9" w:rsidRDefault="00511A17" w:rsidP="00511A17">
      <w:pPr>
        <w:widowControl w:val="0"/>
        <w:autoSpaceDE w:val="0"/>
        <w:autoSpaceDN w:val="0"/>
        <w:adjustRightInd w:val="0"/>
        <w:spacing w:after="0" w:line="240" w:lineRule="auto"/>
        <w:ind w:firstLine="709"/>
        <w:jc w:val="both"/>
        <w:rPr>
          <w:rFonts w:ascii="Times New Roman" w:hAnsi="Times New Roman"/>
          <w:sz w:val="24"/>
          <w:lang w:val="ru-RU"/>
        </w:rPr>
      </w:pPr>
      <w:r w:rsidRPr="00357BA9">
        <w:rPr>
          <w:rFonts w:ascii="Times New Roman" w:hAnsi="Times New Roman"/>
          <w:sz w:val="24"/>
          <w:lang w:val="ru-RU"/>
        </w:rPr>
        <w:t xml:space="preserve">Усредненный расход воды на подпитку тепловой сети составляет </w:t>
      </w:r>
      <w:r w:rsidR="0075249F">
        <w:rPr>
          <w:rFonts w:ascii="Times New Roman" w:hAnsi="Times New Roman"/>
          <w:sz w:val="24"/>
          <w:szCs w:val="24"/>
          <w:lang w:val="ru-RU"/>
        </w:rPr>
        <w:t>1,053</w:t>
      </w:r>
      <w:r w:rsidRPr="00357BA9">
        <w:rPr>
          <w:rFonts w:ascii="Times New Roman" w:hAnsi="Times New Roman"/>
          <w:sz w:val="24"/>
          <w:szCs w:val="24"/>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szCs w:val="24"/>
          <w:lang w:val="ru-RU"/>
        </w:rPr>
        <w:t>/ч</w:t>
      </w:r>
      <w:r w:rsidRPr="00357BA9">
        <w:rPr>
          <w:rFonts w:ascii="Times New Roman" w:hAnsi="Times New Roman"/>
          <w:sz w:val="24"/>
          <w:lang w:val="ru-RU"/>
        </w:rPr>
        <w:t xml:space="preserve">. Объем </w:t>
      </w:r>
      <w:r w:rsidRPr="00357BA9">
        <w:rPr>
          <w:rFonts w:ascii="Times New Roman" w:hAnsi="Times New Roman"/>
          <w:bCs/>
          <w:sz w:val="24"/>
          <w:szCs w:val="20"/>
          <w:shd w:val="clear" w:color="auto" w:fill="FFFFFF"/>
          <w:lang w:val="ru-RU"/>
        </w:rPr>
        <w:t xml:space="preserve">трубопроводов тепловых сетей СЦТ от </w:t>
      </w:r>
      <w:r w:rsidR="00A33097">
        <w:rPr>
          <w:rFonts w:ascii="Times New Roman" w:hAnsi="Times New Roman"/>
          <w:bCs/>
          <w:sz w:val="24"/>
          <w:szCs w:val="20"/>
          <w:shd w:val="clear" w:color="auto" w:fill="FFFFFF"/>
          <w:lang w:val="ru-RU"/>
        </w:rPr>
        <w:t xml:space="preserve">котельной </w:t>
      </w:r>
      <w:r w:rsidR="00EB476F">
        <w:rPr>
          <w:rFonts w:ascii="Times New Roman" w:hAnsi="Times New Roman"/>
          <w:bCs/>
          <w:sz w:val="24"/>
          <w:szCs w:val="20"/>
          <w:shd w:val="clear" w:color="auto" w:fill="FFFFFF"/>
          <w:lang w:val="ru-RU"/>
        </w:rPr>
        <w:t>№1, г. п. Явас</w:t>
      </w:r>
      <w:r w:rsidR="00A33097">
        <w:rPr>
          <w:rFonts w:ascii="Times New Roman" w:hAnsi="Times New Roman"/>
          <w:bCs/>
          <w:sz w:val="24"/>
          <w:szCs w:val="20"/>
          <w:shd w:val="clear" w:color="auto" w:fill="FFFFFF"/>
          <w:lang w:val="ru-RU"/>
        </w:rPr>
        <w:t xml:space="preserve"> </w:t>
      </w:r>
      <w:r w:rsidRPr="00357BA9">
        <w:rPr>
          <w:rFonts w:ascii="Times New Roman" w:hAnsi="Times New Roman"/>
          <w:bCs/>
          <w:sz w:val="24"/>
          <w:szCs w:val="20"/>
          <w:shd w:val="clear" w:color="auto" w:fill="FFFFFF"/>
          <w:lang w:val="ru-RU"/>
        </w:rPr>
        <w:t xml:space="preserve">составляет </w:t>
      </w:r>
      <w:r w:rsidR="0075249F">
        <w:rPr>
          <w:rFonts w:ascii="Times New Roman" w:hAnsi="Times New Roman"/>
          <w:sz w:val="24"/>
          <w:szCs w:val="24"/>
          <w:lang w:val="ru-RU"/>
        </w:rPr>
        <w:t>527,31</w:t>
      </w:r>
      <w:r w:rsidRPr="00357BA9">
        <w:rPr>
          <w:rFonts w:ascii="Times New Roman" w:hAnsi="Times New Roman"/>
          <w:szCs w:val="24"/>
          <w:lang w:val="ru-RU"/>
        </w:rPr>
        <w:t xml:space="preserve"> </w:t>
      </w:r>
      <w:r w:rsidRPr="00357BA9">
        <w:rPr>
          <w:rFonts w:ascii="Times New Roman" w:hAnsi="Times New Roman"/>
          <w:bCs/>
          <w:sz w:val="24"/>
          <w:szCs w:val="20"/>
          <w:shd w:val="clear" w:color="auto" w:fill="FFFFFF"/>
          <w:lang w:val="ru-RU"/>
        </w:rPr>
        <w:t xml:space="preserve">м³. Расход сетевой воды на систему отопления составляет </w:t>
      </w:r>
      <w:r w:rsidR="0075249F">
        <w:rPr>
          <w:rFonts w:ascii="Times New Roman" w:hAnsi="Times New Roman"/>
          <w:bCs/>
          <w:sz w:val="24"/>
          <w:szCs w:val="20"/>
          <w:shd w:val="clear" w:color="auto" w:fill="FFFFFF"/>
          <w:lang w:val="ru-RU"/>
        </w:rPr>
        <w:t>222,880</w:t>
      </w:r>
      <w:r w:rsidR="000A59F2">
        <w:rPr>
          <w:rFonts w:ascii="Times New Roman" w:hAnsi="Times New Roman"/>
          <w:bCs/>
          <w:sz w:val="24"/>
          <w:szCs w:val="20"/>
          <w:shd w:val="clear" w:color="auto" w:fill="FFFFFF"/>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lang w:val="ru-RU"/>
        </w:rPr>
        <w:t>/ч.</w:t>
      </w:r>
    </w:p>
    <w:p w14:paraId="60F60F04" w14:textId="77777777" w:rsidR="0012606F" w:rsidRPr="006D6FEC" w:rsidRDefault="0012606F" w:rsidP="00511A17">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5AAAE4B8" w14:textId="77777777" w:rsidR="0012606F" w:rsidRPr="00357BA9" w:rsidRDefault="0012606F" w:rsidP="00A9109C">
      <w:pPr>
        <w:pStyle w:val="1"/>
        <w:rPr>
          <w:b w:val="0"/>
          <w:bCs w:val="0"/>
          <w:szCs w:val="24"/>
          <w:lang w:val="ru-RU"/>
        </w:rPr>
      </w:pPr>
      <w:bookmarkStart w:id="60" w:name="_Toc65592517"/>
      <w:r w:rsidRPr="00357BA9">
        <w:rPr>
          <w:bCs w:val="0"/>
          <w:szCs w:val="24"/>
          <w:lang w:val="ru-RU"/>
        </w:rPr>
        <w:t>1.7</w:t>
      </w:r>
      <w:r w:rsidRPr="00357BA9">
        <w:rPr>
          <w:szCs w:val="24"/>
          <w:lang w:val="ru-RU"/>
        </w:rPr>
        <w:t>.3. Котельная</w:t>
      </w:r>
      <w:r w:rsidR="000A3B97" w:rsidRPr="00357BA9">
        <w:rPr>
          <w:szCs w:val="24"/>
          <w:lang w:val="ru-RU"/>
        </w:rPr>
        <w:t xml:space="preserve"> </w:t>
      </w:r>
      <w:r w:rsidR="00EB476F">
        <w:rPr>
          <w:szCs w:val="24"/>
          <w:lang w:val="ru-RU"/>
        </w:rPr>
        <w:t>№2, г. п. Явас</w:t>
      </w:r>
      <w:r w:rsidR="002562FD">
        <w:rPr>
          <w:szCs w:val="24"/>
          <w:lang w:val="ru-RU"/>
        </w:rPr>
        <w:t xml:space="preserve">, </w:t>
      </w:r>
      <w:r w:rsidR="00A9109C">
        <w:rPr>
          <w:szCs w:val="24"/>
          <w:lang w:val="ru-RU"/>
        </w:rPr>
        <w:t>ул.</w:t>
      </w:r>
      <w:r w:rsidR="005443E6">
        <w:rPr>
          <w:szCs w:val="24"/>
          <w:lang w:val="ru-RU"/>
        </w:rPr>
        <w:t xml:space="preserve"> </w:t>
      </w:r>
      <w:r w:rsidR="002562FD">
        <w:rPr>
          <w:szCs w:val="24"/>
          <w:lang w:val="ru-RU"/>
        </w:rPr>
        <w:t>Чернореченская</w:t>
      </w:r>
      <w:bookmarkEnd w:id="60"/>
    </w:p>
    <w:p w14:paraId="69153FA2" w14:textId="77777777" w:rsidR="000A3B97" w:rsidRPr="00357BA9" w:rsidRDefault="000A3B97" w:rsidP="000A3B9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Котельная находится в черте </w:t>
      </w:r>
      <w:r w:rsidR="00B35FFA">
        <w:rPr>
          <w:rFonts w:ascii="Times New Roman" w:hAnsi="Times New Roman"/>
          <w:sz w:val="24"/>
          <w:szCs w:val="24"/>
          <w:lang w:val="ru-RU"/>
        </w:rPr>
        <w:t>г.</w:t>
      </w:r>
      <w:r w:rsidR="002562FD" w:rsidRPr="002562FD">
        <w:rPr>
          <w:rFonts w:ascii="Times New Roman" w:hAnsi="Times New Roman"/>
          <w:sz w:val="24"/>
          <w:szCs w:val="24"/>
          <w:lang w:val="ru-RU"/>
        </w:rPr>
        <w:t>п.Явас</w:t>
      </w:r>
      <w:r w:rsidRPr="00357BA9">
        <w:rPr>
          <w:rFonts w:ascii="Times New Roman" w:eastAsiaTheme="minorHAnsi" w:hAnsi="Times New Roman"/>
          <w:color w:val="000000"/>
          <w:sz w:val="24"/>
          <w:szCs w:val="24"/>
          <w:lang w:val="ru-RU"/>
        </w:rPr>
        <w:t xml:space="preserve">, по адресу </w:t>
      </w:r>
      <w:r w:rsidR="004461F8" w:rsidRPr="00357BA9">
        <w:rPr>
          <w:rFonts w:ascii="Times New Roman" w:eastAsiaTheme="minorHAnsi" w:hAnsi="Times New Roman"/>
          <w:color w:val="000000"/>
          <w:sz w:val="24"/>
          <w:szCs w:val="24"/>
          <w:lang w:val="ru-RU"/>
        </w:rPr>
        <w:t xml:space="preserve">ул. </w:t>
      </w:r>
      <w:r w:rsidR="002562FD" w:rsidRPr="002562FD">
        <w:rPr>
          <w:rFonts w:ascii="Times New Roman" w:eastAsiaTheme="minorHAnsi" w:hAnsi="Times New Roman"/>
          <w:color w:val="000000"/>
          <w:sz w:val="24"/>
          <w:szCs w:val="24"/>
          <w:lang w:val="ru-RU"/>
        </w:rPr>
        <w:t>Чернореченская</w:t>
      </w:r>
      <w:r w:rsidRPr="00357BA9">
        <w:rPr>
          <w:rFonts w:ascii="Times New Roman" w:eastAsiaTheme="minorHAnsi" w:hAnsi="Times New Roman"/>
          <w:color w:val="000000"/>
          <w:sz w:val="24"/>
          <w:szCs w:val="24"/>
          <w:lang w:val="ru-RU"/>
        </w:rPr>
        <w:t xml:space="preserve">. </w:t>
      </w:r>
    </w:p>
    <w:p w14:paraId="6F370D0E" w14:textId="6A1540C9" w:rsidR="000A3B97" w:rsidRPr="00357BA9" w:rsidRDefault="000A3B97" w:rsidP="000A3B9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Система теплоснабжения – </w:t>
      </w:r>
      <w:r w:rsidR="002944FA" w:rsidRPr="00357BA9">
        <w:rPr>
          <w:rFonts w:ascii="Times New Roman" w:eastAsiaTheme="minorHAnsi" w:hAnsi="Times New Roman"/>
          <w:color w:val="000000"/>
          <w:sz w:val="24"/>
          <w:szCs w:val="24"/>
          <w:lang w:val="ru-RU"/>
        </w:rPr>
        <w:t>закрытая</w:t>
      </w:r>
      <w:r w:rsidRPr="00357BA9">
        <w:rPr>
          <w:rFonts w:ascii="Times New Roman" w:eastAsiaTheme="minorHAnsi" w:hAnsi="Times New Roman"/>
          <w:color w:val="000000"/>
          <w:sz w:val="24"/>
          <w:szCs w:val="24"/>
          <w:lang w:val="ru-RU"/>
        </w:rPr>
        <w:t xml:space="preserve"> с зависимым присоединением потребителей к тепловым сетям. Отпуск тепла от котельной осуществляется по выводу Dу </w:t>
      </w:r>
      <w:r w:rsidR="00D6728C">
        <w:rPr>
          <w:rFonts w:ascii="Times New Roman" w:eastAsiaTheme="minorHAnsi" w:hAnsi="Times New Roman"/>
          <w:color w:val="000000"/>
          <w:sz w:val="24"/>
          <w:szCs w:val="24"/>
          <w:lang w:val="ru-RU"/>
        </w:rPr>
        <w:t>200</w:t>
      </w:r>
      <w:r w:rsidRPr="00357BA9">
        <w:rPr>
          <w:rFonts w:ascii="Times New Roman" w:eastAsiaTheme="minorHAnsi" w:hAnsi="Times New Roman"/>
          <w:color w:val="000000"/>
          <w:sz w:val="24"/>
          <w:szCs w:val="24"/>
          <w:lang w:val="ru-RU"/>
        </w:rPr>
        <w:t xml:space="preserve">. </w:t>
      </w:r>
    </w:p>
    <w:p w14:paraId="2DFCBECF" w14:textId="77777777" w:rsidR="000A3B97" w:rsidRPr="00357BA9" w:rsidRDefault="000A3B97" w:rsidP="000A3B9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Расчетный температурный график отпуска тепла 95-70 </w:t>
      </w:r>
      <w:r w:rsidRPr="00357BA9">
        <w:rPr>
          <w:rFonts w:ascii="Times New Roman" w:hAnsi="Times New Roman"/>
          <w:color w:val="333333"/>
          <w:sz w:val="24"/>
          <w:szCs w:val="20"/>
          <w:shd w:val="clear" w:color="auto" w:fill="FFFFFF"/>
          <w:lang w:val="ru-RU"/>
        </w:rPr>
        <w:t>°</w:t>
      </w:r>
      <w:r w:rsidRPr="00357BA9">
        <w:rPr>
          <w:rFonts w:ascii="Times New Roman" w:hAnsi="Times New Roman"/>
          <w:color w:val="333333"/>
          <w:sz w:val="24"/>
          <w:szCs w:val="20"/>
          <w:shd w:val="clear" w:color="auto" w:fill="FFFFFF"/>
        </w:rPr>
        <w:t>C</w:t>
      </w:r>
      <w:r w:rsidRPr="00357BA9">
        <w:rPr>
          <w:rFonts w:ascii="Times New Roman" w:eastAsiaTheme="minorHAnsi" w:hAnsi="Times New Roman"/>
          <w:color w:val="000000"/>
          <w:sz w:val="24"/>
          <w:szCs w:val="24"/>
          <w:lang w:val="ru-RU"/>
        </w:rPr>
        <w:t xml:space="preserve">. </w:t>
      </w:r>
    </w:p>
    <w:p w14:paraId="5430D441" w14:textId="67A8028D" w:rsidR="000A3B97" w:rsidRPr="00357BA9" w:rsidRDefault="000A3B97" w:rsidP="000A3B97">
      <w:pPr>
        <w:widowControl w:val="0"/>
        <w:autoSpaceDE w:val="0"/>
        <w:autoSpaceDN w:val="0"/>
        <w:adjustRightInd w:val="0"/>
        <w:spacing w:after="0" w:line="240" w:lineRule="auto"/>
        <w:ind w:firstLine="709"/>
        <w:jc w:val="both"/>
        <w:rPr>
          <w:rFonts w:ascii="Times New Roman" w:hAnsi="Times New Roman"/>
          <w:sz w:val="24"/>
          <w:lang w:val="ru-RU"/>
        </w:rPr>
      </w:pPr>
      <w:r w:rsidRPr="00357BA9">
        <w:rPr>
          <w:rFonts w:ascii="Times New Roman" w:hAnsi="Times New Roman"/>
          <w:sz w:val="24"/>
          <w:lang w:val="ru-RU"/>
        </w:rPr>
        <w:t xml:space="preserve">Усредненный расход воды на подпитку тепловой сети составляет </w:t>
      </w:r>
      <w:r w:rsidR="00FC17AE">
        <w:rPr>
          <w:rFonts w:ascii="Times New Roman" w:hAnsi="Times New Roman"/>
          <w:sz w:val="24"/>
          <w:szCs w:val="24"/>
          <w:lang w:val="ru-RU"/>
        </w:rPr>
        <w:t>0,5</w:t>
      </w:r>
      <w:r w:rsidR="00A8608B">
        <w:rPr>
          <w:rFonts w:ascii="Times New Roman" w:hAnsi="Times New Roman"/>
          <w:sz w:val="24"/>
          <w:szCs w:val="24"/>
          <w:lang w:val="ru-RU"/>
        </w:rPr>
        <w:t>7</w:t>
      </w:r>
      <w:r w:rsidR="00FC17AE">
        <w:rPr>
          <w:rFonts w:ascii="Times New Roman" w:hAnsi="Times New Roman"/>
          <w:sz w:val="24"/>
          <w:szCs w:val="24"/>
          <w:lang w:val="ru-RU"/>
        </w:rPr>
        <w:t>3</w:t>
      </w:r>
      <w:r w:rsidRPr="00357BA9">
        <w:rPr>
          <w:rFonts w:ascii="Times New Roman" w:hAnsi="Times New Roman"/>
          <w:sz w:val="24"/>
          <w:szCs w:val="24"/>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szCs w:val="24"/>
          <w:lang w:val="ru-RU"/>
        </w:rPr>
        <w:t>/ч</w:t>
      </w:r>
      <w:r w:rsidRPr="00357BA9">
        <w:rPr>
          <w:rFonts w:ascii="Times New Roman" w:hAnsi="Times New Roman"/>
          <w:sz w:val="24"/>
          <w:lang w:val="ru-RU"/>
        </w:rPr>
        <w:t xml:space="preserve">. Объем </w:t>
      </w:r>
      <w:r w:rsidRPr="00357BA9">
        <w:rPr>
          <w:rFonts w:ascii="Times New Roman" w:hAnsi="Times New Roman"/>
          <w:bCs/>
          <w:sz w:val="24"/>
          <w:szCs w:val="20"/>
          <w:shd w:val="clear" w:color="auto" w:fill="FFFFFF"/>
          <w:lang w:val="ru-RU"/>
        </w:rPr>
        <w:t>трубопроводов тепловых сетей СЦТ от котельной</w:t>
      </w:r>
      <w:r w:rsidR="00B35FFA">
        <w:rPr>
          <w:rFonts w:ascii="Times New Roman" w:hAnsi="Times New Roman"/>
          <w:bCs/>
          <w:sz w:val="24"/>
          <w:szCs w:val="20"/>
          <w:shd w:val="clear" w:color="auto" w:fill="FFFFFF"/>
          <w:lang w:val="ru-RU"/>
        </w:rPr>
        <w:t xml:space="preserve"> №2,</w:t>
      </w:r>
      <w:r w:rsidRPr="00357BA9">
        <w:rPr>
          <w:rFonts w:ascii="Times New Roman" w:hAnsi="Times New Roman"/>
          <w:bCs/>
          <w:sz w:val="24"/>
          <w:szCs w:val="20"/>
          <w:shd w:val="clear" w:color="auto" w:fill="FFFFFF"/>
          <w:lang w:val="ru-RU"/>
        </w:rPr>
        <w:t xml:space="preserve"> </w:t>
      </w:r>
      <w:r w:rsidR="00B35FFA">
        <w:rPr>
          <w:rFonts w:ascii="Times New Roman" w:hAnsi="Times New Roman"/>
          <w:sz w:val="24"/>
          <w:szCs w:val="24"/>
          <w:lang w:val="ru-RU"/>
        </w:rPr>
        <w:t>г.</w:t>
      </w:r>
      <w:r w:rsidR="000A59F2" w:rsidRPr="002562FD">
        <w:rPr>
          <w:rFonts w:ascii="Times New Roman" w:hAnsi="Times New Roman"/>
          <w:sz w:val="24"/>
          <w:szCs w:val="24"/>
          <w:lang w:val="ru-RU"/>
        </w:rPr>
        <w:t>п.Явас</w:t>
      </w:r>
      <w:r w:rsidR="000A59F2" w:rsidRPr="00357BA9">
        <w:rPr>
          <w:rFonts w:ascii="Times New Roman" w:hAnsi="Times New Roman"/>
          <w:bCs/>
          <w:sz w:val="24"/>
          <w:szCs w:val="20"/>
          <w:shd w:val="clear" w:color="auto" w:fill="FFFFFF"/>
          <w:lang w:val="ru-RU"/>
        </w:rPr>
        <w:t xml:space="preserve"> </w:t>
      </w:r>
      <w:r w:rsidRPr="00357BA9">
        <w:rPr>
          <w:rFonts w:ascii="Times New Roman" w:hAnsi="Times New Roman"/>
          <w:bCs/>
          <w:sz w:val="24"/>
          <w:szCs w:val="20"/>
          <w:shd w:val="clear" w:color="auto" w:fill="FFFFFF"/>
          <w:lang w:val="ru-RU"/>
        </w:rPr>
        <w:t xml:space="preserve">составляет </w:t>
      </w:r>
      <w:r w:rsidR="00FC17AE">
        <w:rPr>
          <w:rFonts w:ascii="Times New Roman" w:hAnsi="Times New Roman"/>
          <w:sz w:val="24"/>
          <w:szCs w:val="24"/>
          <w:lang w:val="ru-RU"/>
        </w:rPr>
        <w:t>40,84</w:t>
      </w:r>
      <w:r w:rsidRPr="00357BA9">
        <w:rPr>
          <w:rFonts w:ascii="Times New Roman" w:hAnsi="Times New Roman"/>
          <w:szCs w:val="24"/>
          <w:lang w:val="ru-RU"/>
        </w:rPr>
        <w:t xml:space="preserve"> </w:t>
      </w:r>
      <w:r w:rsidRPr="00357BA9">
        <w:rPr>
          <w:rFonts w:ascii="Times New Roman" w:hAnsi="Times New Roman"/>
          <w:bCs/>
          <w:sz w:val="24"/>
          <w:szCs w:val="20"/>
          <w:shd w:val="clear" w:color="auto" w:fill="FFFFFF"/>
          <w:lang w:val="ru-RU"/>
        </w:rPr>
        <w:t xml:space="preserve">м³. Расход сетевой воды на систему отопления составляет </w:t>
      </w:r>
      <w:r w:rsidR="00FC17AE">
        <w:rPr>
          <w:rFonts w:ascii="Times New Roman" w:hAnsi="Times New Roman"/>
          <w:bCs/>
          <w:sz w:val="24"/>
          <w:szCs w:val="20"/>
          <w:shd w:val="clear" w:color="auto" w:fill="FFFFFF"/>
          <w:lang w:val="ru-RU"/>
        </w:rPr>
        <w:t>121,28</w:t>
      </w:r>
      <w:r w:rsidRPr="00357BA9">
        <w:rPr>
          <w:rFonts w:ascii="Times New Roman" w:hAnsi="Times New Roman"/>
          <w:bCs/>
          <w:sz w:val="24"/>
          <w:szCs w:val="20"/>
          <w:shd w:val="clear" w:color="auto" w:fill="FFFFFF"/>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lang w:val="ru-RU"/>
        </w:rPr>
        <w:t>/ч.</w:t>
      </w:r>
    </w:p>
    <w:p w14:paraId="704B9F45" w14:textId="77777777" w:rsidR="000A0B64" w:rsidRPr="006D6FEC" w:rsidRDefault="000A0B64" w:rsidP="000A0B64">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202A1C38" w14:textId="77777777" w:rsidR="0023103E" w:rsidRPr="00357BA9" w:rsidRDefault="0023103E" w:rsidP="0023103E">
      <w:pPr>
        <w:pStyle w:val="1"/>
        <w:rPr>
          <w:b w:val="0"/>
          <w:bCs w:val="0"/>
          <w:szCs w:val="24"/>
          <w:lang w:val="ru-RU"/>
        </w:rPr>
      </w:pPr>
      <w:bookmarkStart w:id="61" w:name="_Toc65592518"/>
      <w:r w:rsidRPr="00357BA9">
        <w:rPr>
          <w:bCs w:val="0"/>
          <w:szCs w:val="24"/>
          <w:lang w:val="ru-RU"/>
        </w:rPr>
        <w:lastRenderedPageBreak/>
        <w:t>1.7</w:t>
      </w:r>
      <w:r w:rsidRPr="00357BA9">
        <w:rPr>
          <w:szCs w:val="24"/>
          <w:lang w:val="ru-RU"/>
        </w:rPr>
        <w:t>.</w:t>
      </w:r>
      <w:r>
        <w:rPr>
          <w:szCs w:val="24"/>
          <w:lang w:val="ru-RU"/>
        </w:rPr>
        <w:t>4</w:t>
      </w:r>
      <w:r w:rsidRPr="00357BA9">
        <w:rPr>
          <w:szCs w:val="24"/>
          <w:lang w:val="ru-RU"/>
        </w:rPr>
        <w:t xml:space="preserve">. Котельная </w:t>
      </w:r>
      <w:r>
        <w:rPr>
          <w:szCs w:val="24"/>
          <w:lang w:val="ru-RU"/>
        </w:rPr>
        <w:t>№3, п. Озерный</w:t>
      </w:r>
      <w:bookmarkEnd w:id="61"/>
    </w:p>
    <w:p w14:paraId="0A895774" w14:textId="77777777"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 xml:space="preserve">Котельная находится в черте </w:t>
      </w:r>
      <w:r>
        <w:rPr>
          <w:rFonts w:ascii="Times New Roman" w:eastAsiaTheme="minorHAnsi" w:hAnsi="Times New Roman"/>
          <w:color w:val="000000"/>
          <w:sz w:val="24"/>
          <w:szCs w:val="24"/>
          <w:lang w:val="ru-RU"/>
        </w:rPr>
        <w:t>п. Озерный</w:t>
      </w:r>
      <w:r w:rsidRPr="006A1307">
        <w:rPr>
          <w:rFonts w:ascii="Times New Roman" w:eastAsiaTheme="minorHAnsi" w:hAnsi="Times New Roman"/>
          <w:color w:val="000000"/>
          <w:sz w:val="24"/>
          <w:szCs w:val="24"/>
          <w:lang w:val="ru-RU"/>
        </w:rPr>
        <w:t xml:space="preserve">. </w:t>
      </w:r>
    </w:p>
    <w:p w14:paraId="51ECBF14" w14:textId="77777777"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 xml:space="preserve">Система теплоснабжения – закрытая с зависимым присоединением потребителей к тепловым сетям. Отпуск тепла от котельной осуществляется по выводу Dу </w:t>
      </w:r>
      <w:r>
        <w:rPr>
          <w:rFonts w:ascii="Times New Roman" w:eastAsiaTheme="minorHAnsi" w:hAnsi="Times New Roman"/>
          <w:color w:val="000000"/>
          <w:sz w:val="24"/>
          <w:szCs w:val="24"/>
          <w:lang w:val="ru-RU"/>
        </w:rPr>
        <w:t>150</w:t>
      </w:r>
      <w:r w:rsidRPr="006A1307">
        <w:rPr>
          <w:rFonts w:ascii="Times New Roman" w:eastAsiaTheme="minorHAnsi" w:hAnsi="Times New Roman"/>
          <w:color w:val="000000"/>
          <w:sz w:val="24"/>
          <w:szCs w:val="24"/>
          <w:lang w:val="ru-RU"/>
        </w:rPr>
        <w:t xml:space="preserve">. </w:t>
      </w:r>
    </w:p>
    <w:p w14:paraId="026B361D" w14:textId="77777777"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Расчетный температурный график отпуска тепла 95-70 °</w:t>
      </w:r>
      <w:r w:rsidRPr="006A1307">
        <w:rPr>
          <w:rFonts w:ascii="Times New Roman" w:eastAsiaTheme="minorHAnsi" w:hAnsi="Times New Roman"/>
          <w:color w:val="000000"/>
          <w:sz w:val="24"/>
          <w:szCs w:val="24"/>
        </w:rPr>
        <w:t>C</w:t>
      </w:r>
      <w:r w:rsidRPr="006A1307">
        <w:rPr>
          <w:rFonts w:ascii="Times New Roman" w:eastAsiaTheme="minorHAnsi" w:hAnsi="Times New Roman"/>
          <w:color w:val="000000"/>
          <w:sz w:val="24"/>
          <w:szCs w:val="24"/>
          <w:lang w:val="ru-RU"/>
        </w:rPr>
        <w:t xml:space="preserve">. </w:t>
      </w:r>
    </w:p>
    <w:p w14:paraId="6607B3D3" w14:textId="74A4E19F"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Усредненный расход воды на подпитк</w:t>
      </w:r>
      <w:r w:rsidR="00FC17AE">
        <w:rPr>
          <w:rFonts w:ascii="Times New Roman" w:eastAsiaTheme="minorHAnsi" w:hAnsi="Times New Roman"/>
          <w:color w:val="000000"/>
          <w:sz w:val="24"/>
          <w:szCs w:val="24"/>
          <w:lang w:val="ru-RU"/>
        </w:rPr>
        <w:t>у тепловой сети составляет 0,243</w:t>
      </w:r>
      <w:r w:rsidRPr="006A1307">
        <w:rPr>
          <w:rFonts w:ascii="Times New Roman" w:eastAsiaTheme="minorHAnsi" w:hAnsi="Times New Roman"/>
          <w:color w:val="000000"/>
          <w:sz w:val="24"/>
          <w:szCs w:val="24"/>
          <w:lang w:val="ru-RU"/>
        </w:rPr>
        <w:t xml:space="preserve"> м³/ч. Объем </w:t>
      </w:r>
      <w:r w:rsidRPr="006A1307">
        <w:rPr>
          <w:rFonts w:ascii="Times New Roman" w:eastAsiaTheme="minorHAnsi" w:hAnsi="Times New Roman"/>
          <w:bCs/>
          <w:color w:val="000000"/>
          <w:sz w:val="24"/>
          <w:szCs w:val="24"/>
          <w:lang w:val="ru-RU"/>
        </w:rPr>
        <w:t xml:space="preserve">трубопроводов тепловых сетей СЦТ от котельной </w:t>
      </w:r>
      <w:r w:rsidR="00B35FFA">
        <w:rPr>
          <w:rFonts w:ascii="Times New Roman" w:eastAsiaTheme="minorHAnsi" w:hAnsi="Times New Roman"/>
          <w:color w:val="000000"/>
          <w:sz w:val="24"/>
          <w:szCs w:val="24"/>
          <w:lang w:val="ru-RU"/>
        </w:rPr>
        <w:t>№3, п. Озерный</w:t>
      </w:r>
      <w:r w:rsidRPr="006A1307">
        <w:rPr>
          <w:rFonts w:ascii="Times New Roman" w:eastAsiaTheme="minorHAnsi" w:hAnsi="Times New Roman"/>
          <w:bCs/>
          <w:color w:val="000000"/>
          <w:sz w:val="24"/>
          <w:szCs w:val="24"/>
          <w:lang w:val="ru-RU"/>
        </w:rPr>
        <w:t xml:space="preserve"> составляет </w:t>
      </w:r>
      <w:r w:rsidR="00FC17AE">
        <w:rPr>
          <w:rFonts w:ascii="Times New Roman" w:eastAsiaTheme="minorHAnsi" w:hAnsi="Times New Roman"/>
          <w:color w:val="000000"/>
          <w:sz w:val="24"/>
          <w:szCs w:val="24"/>
          <w:lang w:val="ru-RU"/>
        </w:rPr>
        <w:t xml:space="preserve">29,61 </w:t>
      </w:r>
      <w:r w:rsidRPr="006A1307">
        <w:rPr>
          <w:rFonts w:ascii="Times New Roman" w:eastAsiaTheme="minorHAnsi" w:hAnsi="Times New Roman"/>
          <w:bCs/>
          <w:color w:val="000000"/>
          <w:sz w:val="24"/>
          <w:szCs w:val="24"/>
          <w:lang w:val="ru-RU"/>
        </w:rPr>
        <w:t>м³. Расход сетевой воды на си</w:t>
      </w:r>
      <w:r w:rsidR="008D4B11">
        <w:rPr>
          <w:rFonts w:ascii="Times New Roman" w:eastAsiaTheme="minorHAnsi" w:hAnsi="Times New Roman"/>
          <w:bCs/>
          <w:color w:val="000000"/>
          <w:sz w:val="24"/>
          <w:szCs w:val="24"/>
          <w:lang w:val="ru-RU"/>
        </w:rPr>
        <w:t>стему отопления составляет 51,48</w:t>
      </w:r>
      <w:r w:rsidRPr="006A1307">
        <w:rPr>
          <w:rFonts w:ascii="Times New Roman" w:eastAsiaTheme="minorHAnsi" w:hAnsi="Times New Roman"/>
          <w:bCs/>
          <w:color w:val="000000"/>
          <w:sz w:val="24"/>
          <w:szCs w:val="24"/>
          <w:lang w:val="ru-RU"/>
        </w:rPr>
        <w:t xml:space="preserve"> </w:t>
      </w:r>
      <w:r w:rsidRPr="006A1307">
        <w:rPr>
          <w:rFonts w:ascii="Times New Roman" w:eastAsiaTheme="minorHAnsi" w:hAnsi="Times New Roman"/>
          <w:color w:val="000000"/>
          <w:sz w:val="24"/>
          <w:szCs w:val="24"/>
          <w:lang w:val="ru-RU"/>
        </w:rPr>
        <w:t>м³/ч.</w:t>
      </w:r>
    </w:p>
    <w:p w14:paraId="508A95D2" w14:textId="77777777" w:rsidR="0023103E" w:rsidRPr="006D6FEC" w:rsidRDefault="0023103E" w:rsidP="0023103E">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6FA286E8" w14:textId="77777777" w:rsidR="0023103E" w:rsidRPr="00357BA9" w:rsidRDefault="0023103E" w:rsidP="0023103E">
      <w:pPr>
        <w:pStyle w:val="1"/>
        <w:rPr>
          <w:b w:val="0"/>
          <w:bCs w:val="0"/>
          <w:szCs w:val="24"/>
          <w:lang w:val="ru-RU"/>
        </w:rPr>
      </w:pPr>
      <w:bookmarkStart w:id="62" w:name="_Toc65592519"/>
      <w:r w:rsidRPr="00357BA9">
        <w:rPr>
          <w:bCs w:val="0"/>
          <w:szCs w:val="24"/>
          <w:lang w:val="ru-RU"/>
        </w:rPr>
        <w:t>1.7</w:t>
      </w:r>
      <w:r w:rsidRPr="00357BA9">
        <w:rPr>
          <w:szCs w:val="24"/>
          <w:lang w:val="ru-RU"/>
        </w:rPr>
        <w:t>.</w:t>
      </w:r>
      <w:r>
        <w:rPr>
          <w:szCs w:val="24"/>
          <w:lang w:val="ru-RU"/>
        </w:rPr>
        <w:t>5</w:t>
      </w:r>
      <w:r w:rsidRPr="00357BA9">
        <w:rPr>
          <w:szCs w:val="24"/>
          <w:lang w:val="ru-RU"/>
        </w:rPr>
        <w:t xml:space="preserve">. Котельная </w:t>
      </w:r>
      <w:r>
        <w:rPr>
          <w:szCs w:val="24"/>
          <w:lang w:val="ru-RU"/>
        </w:rPr>
        <w:t>№</w:t>
      </w:r>
      <w:r w:rsidR="008035F7">
        <w:rPr>
          <w:szCs w:val="24"/>
          <w:lang w:val="ru-RU"/>
        </w:rPr>
        <w:t>4</w:t>
      </w:r>
      <w:r>
        <w:rPr>
          <w:szCs w:val="24"/>
          <w:lang w:val="ru-RU"/>
        </w:rPr>
        <w:t>, п. Парца</w:t>
      </w:r>
      <w:bookmarkEnd w:id="62"/>
    </w:p>
    <w:p w14:paraId="491E6885" w14:textId="77777777" w:rsidR="0023103E" w:rsidRPr="00357BA9" w:rsidRDefault="0023103E" w:rsidP="0023103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Котельная находится в черте </w:t>
      </w:r>
      <w:r w:rsidRPr="002562FD">
        <w:rPr>
          <w:rFonts w:ascii="Times New Roman" w:hAnsi="Times New Roman"/>
          <w:sz w:val="24"/>
          <w:szCs w:val="24"/>
          <w:lang w:val="ru-RU"/>
        </w:rPr>
        <w:t>п.</w:t>
      </w:r>
      <w:r w:rsidR="00B35FFA">
        <w:rPr>
          <w:rFonts w:ascii="Times New Roman" w:hAnsi="Times New Roman"/>
          <w:sz w:val="24"/>
          <w:szCs w:val="24"/>
          <w:lang w:val="ru-RU"/>
        </w:rPr>
        <w:t>Парца</w:t>
      </w:r>
      <w:r w:rsidRPr="00357BA9">
        <w:rPr>
          <w:rFonts w:ascii="Times New Roman" w:eastAsiaTheme="minorHAnsi" w:hAnsi="Times New Roman"/>
          <w:color w:val="000000"/>
          <w:sz w:val="24"/>
          <w:szCs w:val="24"/>
          <w:lang w:val="ru-RU"/>
        </w:rPr>
        <w:t xml:space="preserve">. </w:t>
      </w:r>
    </w:p>
    <w:p w14:paraId="2E9C8212" w14:textId="77777777" w:rsidR="0023103E" w:rsidRPr="00357BA9" w:rsidRDefault="0023103E" w:rsidP="0023103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Система теплоснабжения – закрытая с зависимым присоединением потребителей к тепловым сетям. Отпуск тепла от котельной осуществляется по выводу Dу </w:t>
      </w:r>
      <w:r w:rsidR="006A1307">
        <w:rPr>
          <w:rFonts w:ascii="Times New Roman" w:eastAsiaTheme="minorHAnsi" w:hAnsi="Times New Roman"/>
          <w:color w:val="000000"/>
          <w:sz w:val="24"/>
          <w:szCs w:val="24"/>
          <w:lang w:val="ru-RU"/>
        </w:rPr>
        <w:t>150</w:t>
      </w:r>
      <w:r w:rsidRPr="00357BA9">
        <w:rPr>
          <w:rFonts w:ascii="Times New Roman" w:eastAsiaTheme="minorHAnsi" w:hAnsi="Times New Roman"/>
          <w:color w:val="000000"/>
          <w:sz w:val="24"/>
          <w:szCs w:val="24"/>
          <w:lang w:val="ru-RU"/>
        </w:rPr>
        <w:t xml:space="preserve">. </w:t>
      </w:r>
    </w:p>
    <w:p w14:paraId="4536B884" w14:textId="77777777" w:rsidR="0023103E" w:rsidRPr="00357BA9" w:rsidRDefault="0023103E" w:rsidP="0023103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Расчетный температурный график отпуска тепла 95-70 </w:t>
      </w:r>
      <w:r w:rsidRPr="00357BA9">
        <w:rPr>
          <w:rFonts w:ascii="Times New Roman" w:hAnsi="Times New Roman"/>
          <w:color w:val="333333"/>
          <w:sz w:val="24"/>
          <w:szCs w:val="20"/>
          <w:shd w:val="clear" w:color="auto" w:fill="FFFFFF"/>
          <w:lang w:val="ru-RU"/>
        </w:rPr>
        <w:t>°</w:t>
      </w:r>
      <w:r w:rsidRPr="00357BA9">
        <w:rPr>
          <w:rFonts w:ascii="Times New Roman" w:hAnsi="Times New Roman"/>
          <w:color w:val="333333"/>
          <w:sz w:val="24"/>
          <w:szCs w:val="20"/>
          <w:shd w:val="clear" w:color="auto" w:fill="FFFFFF"/>
        </w:rPr>
        <w:t>C</w:t>
      </w:r>
      <w:r w:rsidRPr="00357BA9">
        <w:rPr>
          <w:rFonts w:ascii="Times New Roman" w:eastAsiaTheme="minorHAnsi" w:hAnsi="Times New Roman"/>
          <w:color w:val="000000"/>
          <w:sz w:val="24"/>
          <w:szCs w:val="24"/>
          <w:lang w:val="ru-RU"/>
        </w:rPr>
        <w:t xml:space="preserve">. </w:t>
      </w:r>
    </w:p>
    <w:p w14:paraId="5F5180D5" w14:textId="4982BDA6" w:rsidR="0023103E" w:rsidRPr="00357BA9" w:rsidRDefault="0023103E" w:rsidP="0023103E">
      <w:pPr>
        <w:widowControl w:val="0"/>
        <w:autoSpaceDE w:val="0"/>
        <w:autoSpaceDN w:val="0"/>
        <w:adjustRightInd w:val="0"/>
        <w:spacing w:after="0" w:line="240" w:lineRule="auto"/>
        <w:ind w:firstLine="709"/>
        <w:jc w:val="both"/>
        <w:rPr>
          <w:rFonts w:ascii="Times New Roman" w:hAnsi="Times New Roman"/>
          <w:sz w:val="24"/>
          <w:lang w:val="ru-RU"/>
        </w:rPr>
      </w:pPr>
      <w:r w:rsidRPr="00357BA9">
        <w:rPr>
          <w:rFonts w:ascii="Times New Roman" w:hAnsi="Times New Roman"/>
          <w:sz w:val="24"/>
          <w:lang w:val="ru-RU"/>
        </w:rPr>
        <w:t xml:space="preserve">Усредненный расход воды на подпитку тепловой сети составляет </w:t>
      </w:r>
      <w:r>
        <w:rPr>
          <w:rFonts w:ascii="Times New Roman" w:hAnsi="Times New Roman"/>
          <w:sz w:val="24"/>
          <w:szCs w:val="24"/>
          <w:lang w:val="ru-RU"/>
        </w:rPr>
        <w:t>0,</w:t>
      </w:r>
      <w:r w:rsidR="006A1307">
        <w:rPr>
          <w:rFonts w:ascii="Times New Roman" w:hAnsi="Times New Roman"/>
          <w:sz w:val="24"/>
          <w:szCs w:val="24"/>
          <w:lang w:val="ru-RU"/>
        </w:rPr>
        <w:t>40</w:t>
      </w:r>
      <w:r w:rsidR="008D4B11">
        <w:rPr>
          <w:rFonts w:ascii="Times New Roman" w:hAnsi="Times New Roman"/>
          <w:sz w:val="24"/>
          <w:szCs w:val="24"/>
          <w:lang w:val="ru-RU"/>
        </w:rPr>
        <w:t>5</w:t>
      </w:r>
      <w:r w:rsidRPr="00357BA9">
        <w:rPr>
          <w:rFonts w:ascii="Times New Roman" w:hAnsi="Times New Roman"/>
          <w:sz w:val="24"/>
          <w:szCs w:val="24"/>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szCs w:val="24"/>
          <w:lang w:val="ru-RU"/>
        </w:rPr>
        <w:t>/ч</w:t>
      </w:r>
      <w:r w:rsidRPr="00357BA9">
        <w:rPr>
          <w:rFonts w:ascii="Times New Roman" w:hAnsi="Times New Roman"/>
          <w:sz w:val="24"/>
          <w:lang w:val="ru-RU"/>
        </w:rPr>
        <w:t xml:space="preserve">. Объем </w:t>
      </w:r>
      <w:r w:rsidRPr="00357BA9">
        <w:rPr>
          <w:rFonts w:ascii="Times New Roman" w:hAnsi="Times New Roman"/>
          <w:bCs/>
          <w:sz w:val="24"/>
          <w:szCs w:val="20"/>
          <w:shd w:val="clear" w:color="auto" w:fill="FFFFFF"/>
          <w:lang w:val="ru-RU"/>
        </w:rPr>
        <w:t xml:space="preserve">трубопроводов тепловых сетей СЦТ от котельной </w:t>
      </w:r>
      <w:r w:rsidR="00B35FFA">
        <w:rPr>
          <w:rFonts w:ascii="Times New Roman" w:hAnsi="Times New Roman"/>
          <w:sz w:val="24"/>
          <w:szCs w:val="24"/>
          <w:lang w:val="ru-RU"/>
        </w:rPr>
        <w:t>п. Парца</w:t>
      </w:r>
      <w:r w:rsidRPr="00357BA9">
        <w:rPr>
          <w:rFonts w:ascii="Times New Roman" w:hAnsi="Times New Roman"/>
          <w:bCs/>
          <w:sz w:val="24"/>
          <w:szCs w:val="20"/>
          <w:shd w:val="clear" w:color="auto" w:fill="FFFFFF"/>
          <w:lang w:val="ru-RU"/>
        </w:rPr>
        <w:t xml:space="preserve"> составляет </w:t>
      </w:r>
      <w:r w:rsidR="008D4B11">
        <w:rPr>
          <w:rFonts w:ascii="Times New Roman" w:hAnsi="Times New Roman"/>
          <w:sz w:val="24"/>
          <w:szCs w:val="24"/>
          <w:lang w:val="ru-RU"/>
        </w:rPr>
        <w:t>73,44</w:t>
      </w:r>
      <w:r w:rsidRPr="00357BA9">
        <w:rPr>
          <w:rFonts w:ascii="Times New Roman" w:hAnsi="Times New Roman"/>
          <w:szCs w:val="24"/>
          <w:lang w:val="ru-RU"/>
        </w:rPr>
        <w:t xml:space="preserve"> </w:t>
      </w:r>
      <w:r w:rsidRPr="00357BA9">
        <w:rPr>
          <w:rFonts w:ascii="Times New Roman" w:hAnsi="Times New Roman"/>
          <w:bCs/>
          <w:sz w:val="24"/>
          <w:szCs w:val="20"/>
          <w:shd w:val="clear" w:color="auto" w:fill="FFFFFF"/>
          <w:lang w:val="ru-RU"/>
        </w:rPr>
        <w:t xml:space="preserve">м³. Расход сетевой воды на систему отопления составляет </w:t>
      </w:r>
      <w:r w:rsidR="006A1307">
        <w:rPr>
          <w:rFonts w:ascii="Times New Roman" w:hAnsi="Times New Roman"/>
          <w:bCs/>
          <w:sz w:val="24"/>
          <w:szCs w:val="20"/>
          <w:shd w:val="clear" w:color="auto" w:fill="FFFFFF"/>
          <w:lang w:val="ru-RU"/>
        </w:rPr>
        <w:t>85,</w:t>
      </w:r>
      <w:r w:rsidR="008D4B11">
        <w:rPr>
          <w:rFonts w:ascii="Times New Roman" w:hAnsi="Times New Roman"/>
          <w:bCs/>
          <w:sz w:val="24"/>
          <w:szCs w:val="20"/>
          <w:shd w:val="clear" w:color="auto" w:fill="FFFFFF"/>
          <w:lang w:val="ru-RU"/>
        </w:rPr>
        <w:t>8</w:t>
      </w:r>
      <w:r w:rsidRPr="00357BA9">
        <w:rPr>
          <w:rFonts w:ascii="Times New Roman" w:hAnsi="Times New Roman"/>
          <w:bCs/>
          <w:sz w:val="24"/>
          <w:szCs w:val="20"/>
          <w:shd w:val="clear" w:color="auto" w:fill="FFFFFF"/>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lang w:val="ru-RU"/>
        </w:rPr>
        <w:t>/ч.</w:t>
      </w:r>
    </w:p>
    <w:p w14:paraId="54C86643" w14:textId="77777777" w:rsidR="0023103E" w:rsidRPr="006D6FEC" w:rsidRDefault="0023103E" w:rsidP="0023103E">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7641A79F" w14:textId="77777777" w:rsidR="00511A17" w:rsidRPr="00B110AB" w:rsidRDefault="00511A17" w:rsidP="00775FA3">
      <w:pPr>
        <w:pStyle w:val="1"/>
        <w:jc w:val="both"/>
        <w:rPr>
          <w:szCs w:val="24"/>
          <w:lang w:val="ru-RU"/>
        </w:rPr>
      </w:pPr>
      <w:bookmarkStart w:id="63" w:name="_Toc65592520"/>
      <w:r w:rsidRPr="00B110AB">
        <w:rPr>
          <w:szCs w:val="24"/>
          <w:lang w:val="ru-RU"/>
        </w:rPr>
        <w:t>1.</w:t>
      </w:r>
      <w:r w:rsidRPr="00B110AB">
        <w:rPr>
          <w:bCs w:val="0"/>
          <w:szCs w:val="24"/>
          <w:lang w:val="ru-RU"/>
        </w:rPr>
        <w:t>8</w:t>
      </w:r>
      <w:r w:rsidRPr="00B110AB">
        <w:rPr>
          <w:szCs w:val="24"/>
          <w:lang w:val="ru-RU"/>
        </w:rPr>
        <w:t xml:space="preserve"> Топливные балансы источников тепловой энергии и система обеспечения топливом</w:t>
      </w:r>
      <w:bookmarkEnd w:id="63"/>
    </w:p>
    <w:p w14:paraId="4FC87F1D" w14:textId="77777777" w:rsidR="00511A17" w:rsidRPr="00B110AB" w:rsidRDefault="00511A17" w:rsidP="00511A17">
      <w:pPr>
        <w:widowControl w:val="0"/>
        <w:autoSpaceDE w:val="0"/>
        <w:autoSpaceDN w:val="0"/>
        <w:adjustRightInd w:val="0"/>
        <w:spacing w:after="0" w:line="240" w:lineRule="auto"/>
        <w:ind w:left="720"/>
        <w:jc w:val="both"/>
        <w:rPr>
          <w:rFonts w:ascii="Times New Roman" w:hAnsi="Times New Roman"/>
          <w:sz w:val="24"/>
          <w:szCs w:val="24"/>
          <w:lang w:val="ru-RU"/>
        </w:rPr>
      </w:pPr>
    </w:p>
    <w:p w14:paraId="59C15B38" w14:textId="1B3D5721" w:rsidR="00511A17" w:rsidRPr="00B110AB" w:rsidRDefault="00511A17" w:rsidP="00511A17">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B110AB">
        <w:rPr>
          <w:rFonts w:ascii="Times New Roman" w:hAnsi="Times New Roman"/>
          <w:sz w:val="24"/>
          <w:szCs w:val="24"/>
          <w:lang w:val="ru-RU"/>
        </w:rPr>
        <w:t xml:space="preserve">Основным видом топлива для водогрейных котлов котельной является природный газ теплотворной способностью </w:t>
      </w:r>
      <m:oMath>
        <m:sSubSup>
          <m:sSubSupPr>
            <m:ctrlPr>
              <w:rPr>
                <w:rFonts w:ascii="Cambria Math" w:hAnsi="Cambria Math"/>
                <w:i/>
                <w:sz w:val="24"/>
                <w:szCs w:val="24"/>
                <w:lang w:val="ru-RU"/>
              </w:rPr>
            </m:ctrlPr>
          </m:sSubSupPr>
          <m:e>
            <m:r>
              <w:rPr>
                <w:rFonts w:ascii="Cambria Math" w:hAnsi="Cambria Math"/>
                <w:sz w:val="24"/>
                <w:szCs w:val="24"/>
              </w:rPr>
              <m:t>Q</m:t>
            </m:r>
          </m:e>
          <m:sub>
            <m:r>
              <w:rPr>
                <w:rFonts w:ascii="Cambria Math" w:hAnsi="Cambria Math"/>
                <w:sz w:val="24"/>
                <w:szCs w:val="24"/>
                <w:lang w:val="ru-RU"/>
              </w:rPr>
              <m:t>р</m:t>
            </m:r>
          </m:sub>
          <m:sup>
            <m:r>
              <w:rPr>
                <w:rFonts w:ascii="Cambria Math" w:hAnsi="Cambria Math"/>
                <w:sz w:val="24"/>
                <w:szCs w:val="24"/>
                <w:lang w:val="ru-RU"/>
              </w:rPr>
              <m:t>н</m:t>
            </m:r>
          </m:sup>
        </m:sSubSup>
      </m:oMath>
      <w:r w:rsidR="008C3C14">
        <w:rPr>
          <w:rFonts w:ascii="Times New Roman" w:hAnsi="Times New Roman"/>
          <w:sz w:val="24"/>
          <w:szCs w:val="24"/>
          <w:lang w:val="ru-RU"/>
        </w:rPr>
        <w:t xml:space="preserve"> =81</w:t>
      </w:r>
      <w:r w:rsidR="00B110AB">
        <w:rPr>
          <w:rFonts w:ascii="Times New Roman" w:hAnsi="Times New Roman"/>
          <w:sz w:val="24"/>
          <w:szCs w:val="24"/>
          <w:lang w:val="ru-RU"/>
        </w:rPr>
        <w:t>00</w:t>
      </w:r>
      <w:r w:rsidRPr="00B110AB">
        <w:rPr>
          <w:rFonts w:ascii="Times New Roman" w:hAnsi="Times New Roman"/>
          <w:sz w:val="24"/>
          <w:szCs w:val="24"/>
          <w:lang w:val="ru-RU"/>
        </w:rPr>
        <w:t xml:space="preserve"> ккал/</w:t>
      </w:r>
      <w:r w:rsidRPr="00B110AB">
        <w:rPr>
          <w:rFonts w:ascii="Times New Roman" w:hAnsi="Times New Roman"/>
          <w:bCs/>
          <w:sz w:val="24"/>
          <w:szCs w:val="24"/>
          <w:shd w:val="clear" w:color="auto" w:fill="FFFFFF"/>
          <w:lang w:val="ru-RU"/>
        </w:rPr>
        <w:t>м³</w:t>
      </w:r>
      <w:bookmarkStart w:id="64" w:name="page151"/>
      <w:bookmarkEnd w:id="64"/>
      <w:r w:rsidRPr="00B110AB">
        <w:rPr>
          <w:rFonts w:ascii="Times New Roman" w:hAnsi="Times New Roman"/>
          <w:bCs/>
          <w:sz w:val="24"/>
          <w:szCs w:val="24"/>
          <w:shd w:val="clear" w:color="auto" w:fill="FFFFFF"/>
          <w:lang w:val="ru-RU"/>
        </w:rPr>
        <w:t>, резервное топливо отсутствует.</w:t>
      </w:r>
    </w:p>
    <w:p w14:paraId="69D54B75" w14:textId="77777777" w:rsidR="00511A17" w:rsidRPr="00B110AB" w:rsidRDefault="00511A17"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r w:rsidRPr="00B110AB">
        <w:rPr>
          <w:rFonts w:ascii="Times New Roman" w:hAnsi="Times New Roman"/>
          <w:sz w:val="24"/>
          <w:szCs w:val="24"/>
          <w:lang w:val="ru-RU"/>
        </w:rPr>
        <w:t>Кроме того, оборудование станции позволяет использовать газ в объеме необходимом для работы всего оборудования на номинальной нагрузке.</w:t>
      </w:r>
    </w:p>
    <w:p w14:paraId="36BCB8B9" w14:textId="77777777" w:rsidR="00511A17" w:rsidRPr="006D6FEC" w:rsidRDefault="00511A1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107564C" w14:textId="77777777" w:rsidR="00511A17" w:rsidRPr="00B110AB" w:rsidRDefault="00511A17" w:rsidP="00511A17">
      <w:pPr>
        <w:pStyle w:val="1"/>
        <w:rPr>
          <w:b w:val="0"/>
          <w:bCs w:val="0"/>
          <w:szCs w:val="24"/>
          <w:lang w:val="ru-RU"/>
        </w:rPr>
      </w:pPr>
      <w:bookmarkStart w:id="65" w:name="_Toc65592521"/>
      <w:r w:rsidRPr="00B110AB">
        <w:rPr>
          <w:szCs w:val="24"/>
          <w:lang w:val="ru-RU"/>
        </w:rPr>
        <w:t>1.</w:t>
      </w:r>
      <w:r w:rsidRPr="00B110AB">
        <w:rPr>
          <w:bCs w:val="0"/>
          <w:szCs w:val="24"/>
          <w:lang w:val="ru-RU"/>
        </w:rPr>
        <w:t>9</w:t>
      </w:r>
      <w:r w:rsidRPr="00B110AB">
        <w:rPr>
          <w:szCs w:val="24"/>
          <w:lang w:val="ru-RU"/>
        </w:rPr>
        <w:t xml:space="preserve"> Тарифы в сфере теплоснабжения</w:t>
      </w:r>
      <w:bookmarkEnd w:id="65"/>
    </w:p>
    <w:p w14:paraId="118640DC" w14:textId="77777777" w:rsidR="00511A17" w:rsidRPr="00B110AB" w:rsidRDefault="00511A17" w:rsidP="00511A17">
      <w:pPr>
        <w:pStyle w:val="1"/>
        <w:rPr>
          <w:szCs w:val="24"/>
          <w:lang w:val="ru-RU"/>
        </w:rPr>
      </w:pPr>
      <w:bookmarkStart w:id="66" w:name="_Toc65592522"/>
      <w:r w:rsidRPr="00B110AB">
        <w:rPr>
          <w:szCs w:val="24"/>
          <w:lang w:val="ru-RU"/>
        </w:rPr>
        <w:t>1.</w:t>
      </w:r>
      <w:r w:rsidRPr="00B110AB">
        <w:rPr>
          <w:bCs w:val="0"/>
          <w:szCs w:val="24"/>
          <w:lang w:val="ru-RU"/>
        </w:rPr>
        <w:t>9</w:t>
      </w:r>
      <w:r w:rsidRPr="00B110AB">
        <w:rPr>
          <w:szCs w:val="24"/>
          <w:lang w:val="ru-RU"/>
        </w:rPr>
        <w:t>.1 Утвержденные тарифы на тепловую энергию</w:t>
      </w:r>
      <w:bookmarkEnd w:id="66"/>
    </w:p>
    <w:p w14:paraId="6672E195" w14:textId="77777777" w:rsidR="00511A17" w:rsidRPr="00B110AB" w:rsidRDefault="00511A17" w:rsidP="00511A17">
      <w:pPr>
        <w:widowControl w:val="0"/>
        <w:autoSpaceDE w:val="0"/>
        <w:autoSpaceDN w:val="0"/>
        <w:adjustRightInd w:val="0"/>
        <w:spacing w:after="0" w:line="329" w:lineRule="exact"/>
        <w:ind w:firstLine="709"/>
        <w:rPr>
          <w:rFonts w:ascii="Times New Roman" w:hAnsi="Times New Roman"/>
          <w:sz w:val="24"/>
          <w:szCs w:val="24"/>
          <w:lang w:val="ru-RU"/>
        </w:rPr>
      </w:pPr>
    </w:p>
    <w:p w14:paraId="6044F62B" w14:textId="77777777" w:rsidR="00511A17" w:rsidRPr="00B110AB" w:rsidRDefault="00511A17" w:rsidP="00511A17">
      <w:pPr>
        <w:widowControl w:val="0"/>
        <w:overflowPunct w:val="0"/>
        <w:autoSpaceDE w:val="0"/>
        <w:autoSpaceDN w:val="0"/>
        <w:adjustRightInd w:val="0"/>
        <w:spacing w:after="0" w:line="214" w:lineRule="auto"/>
        <w:ind w:firstLine="709"/>
        <w:jc w:val="both"/>
        <w:rPr>
          <w:rFonts w:ascii="Times New Roman" w:hAnsi="Times New Roman"/>
          <w:sz w:val="24"/>
          <w:szCs w:val="24"/>
          <w:lang w:val="ru-RU"/>
        </w:rPr>
      </w:pPr>
      <w:r w:rsidRPr="00B110AB">
        <w:rPr>
          <w:rFonts w:ascii="Times New Roman" w:hAnsi="Times New Roman"/>
          <w:sz w:val="24"/>
          <w:szCs w:val="24"/>
          <w:lang w:val="ru-RU"/>
        </w:rPr>
        <w:t xml:space="preserve">В таблице </w:t>
      </w:r>
      <w:r w:rsidR="0081293B">
        <w:rPr>
          <w:rFonts w:ascii="Times New Roman" w:hAnsi="Times New Roman"/>
          <w:sz w:val="24"/>
          <w:szCs w:val="24"/>
          <w:lang w:val="ru-RU"/>
        </w:rPr>
        <w:t>1.</w:t>
      </w:r>
      <w:r w:rsidR="008035F7">
        <w:rPr>
          <w:rFonts w:ascii="Times New Roman" w:hAnsi="Times New Roman"/>
          <w:sz w:val="24"/>
          <w:szCs w:val="24"/>
          <w:lang w:val="ru-RU"/>
        </w:rPr>
        <w:t>3</w:t>
      </w:r>
      <w:r w:rsidR="00233BD8">
        <w:rPr>
          <w:rFonts w:ascii="Times New Roman" w:hAnsi="Times New Roman"/>
          <w:sz w:val="24"/>
          <w:szCs w:val="24"/>
          <w:lang w:val="ru-RU"/>
        </w:rPr>
        <w:t>2</w:t>
      </w:r>
      <w:r w:rsidRPr="00B110AB">
        <w:rPr>
          <w:rFonts w:ascii="Times New Roman" w:hAnsi="Times New Roman"/>
          <w:sz w:val="24"/>
          <w:szCs w:val="24"/>
          <w:lang w:val="ru-RU"/>
        </w:rPr>
        <w:t>. представлена динамика тарифов на тепловую энергию, установленных Министерством энергетики и тарифной политики Республика Мордовия.</w:t>
      </w:r>
    </w:p>
    <w:p w14:paraId="50A4BA78" w14:textId="77777777" w:rsidR="00511A17" w:rsidRPr="00B110AB" w:rsidRDefault="00511A17" w:rsidP="00511A17">
      <w:pPr>
        <w:widowControl w:val="0"/>
        <w:autoSpaceDE w:val="0"/>
        <w:autoSpaceDN w:val="0"/>
        <w:adjustRightInd w:val="0"/>
        <w:spacing w:after="0" w:line="2" w:lineRule="exact"/>
        <w:ind w:firstLine="709"/>
        <w:jc w:val="both"/>
        <w:rPr>
          <w:rFonts w:ascii="Times New Roman" w:hAnsi="Times New Roman"/>
          <w:sz w:val="24"/>
          <w:szCs w:val="24"/>
          <w:lang w:val="ru-RU"/>
        </w:rPr>
      </w:pPr>
    </w:p>
    <w:p w14:paraId="5A92682E" w14:textId="77777777" w:rsidR="00511A17" w:rsidRPr="00B110AB" w:rsidRDefault="00511A17"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p>
    <w:p w14:paraId="3DB39DB4" w14:textId="77777777" w:rsidR="00511A17" w:rsidRPr="00B110AB" w:rsidRDefault="00511A17" w:rsidP="00A15081">
      <w:pPr>
        <w:widowControl w:val="0"/>
        <w:autoSpaceDE w:val="0"/>
        <w:autoSpaceDN w:val="0"/>
        <w:adjustRightInd w:val="0"/>
        <w:spacing w:after="0" w:line="240" w:lineRule="auto"/>
        <w:rPr>
          <w:rFonts w:ascii="Times New Roman" w:hAnsi="Times New Roman"/>
          <w:sz w:val="24"/>
          <w:szCs w:val="24"/>
          <w:lang w:val="ru-RU"/>
        </w:rPr>
      </w:pPr>
      <w:r w:rsidRPr="00B110AB">
        <w:rPr>
          <w:rFonts w:ascii="Times New Roman" w:hAnsi="Times New Roman"/>
          <w:sz w:val="24"/>
          <w:szCs w:val="24"/>
          <w:lang w:val="ru-RU"/>
        </w:rPr>
        <w:t xml:space="preserve">Таблица </w:t>
      </w:r>
      <w:r w:rsidR="0081293B">
        <w:rPr>
          <w:rFonts w:ascii="Times New Roman" w:hAnsi="Times New Roman"/>
          <w:sz w:val="24"/>
          <w:szCs w:val="24"/>
          <w:lang w:val="ru-RU"/>
        </w:rPr>
        <w:t>1.</w:t>
      </w:r>
      <w:r w:rsidR="008035F7">
        <w:rPr>
          <w:rFonts w:ascii="Times New Roman" w:hAnsi="Times New Roman"/>
          <w:sz w:val="24"/>
          <w:szCs w:val="24"/>
          <w:lang w:val="ru-RU"/>
        </w:rPr>
        <w:t>3</w:t>
      </w:r>
      <w:r w:rsidR="00233BD8">
        <w:rPr>
          <w:rFonts w:ascii="Times New Roman" w:hAnsi="Times New Roman"/>
          <w:sz w:val="24"/>
          <w:szCs w:val="24"/>
          <w:lang w:val="ru-RU"/>
        </w:rPr>
        <w:t>2</w:t>
      </w:r>
      <w:r w:rsidRPr="00B110AB">
        <w:rPr>
          <w:rFonts w:ascii="Times New Roman" w:hAnsi="Times New Roman"/>
          <w:sz w:val="24"/>
          <w:szCs w:val="24"/>
          <w:lang w:val="ru-RU"/>
        </w:rPr>
        <w:t xml:space="preserve">. – Тарифы на тепловую энергию для потребителей </w:t>
      </w:r>
      <w:r w:rsidR="008035F7">
        <w:rPr>
          <w:rFonts w:ascii="Times New Roman" w:hAnsi="Times New Roman"/>
          <w:sz w:val="24"/>
          <w:szCs w:val="24"/>
          <w:lang w:val="ru-RU"/>
        </w:rPr>
        <w:t>Явасского городского поселения</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2991"/>
        <w:gridCol w:w="1900"/>
        <w:gridCol w:w="1712"/>
      </w:tblGrid>
      <w:tr w:rsidR="004C5689" w:rsidRPr="007A096B" w14:paraId="0B4BD7D6" w14:textId="77777777" w:rsidTr="00E94E4D">
        <w:trPr>
          <w:trHeight w:val="570"/>
        </w:trPr>
        <w:tc>
          <w:tcPr>
            <w:tcW w:w="3617" w:type="dxa"/>
            <w:vMerge w:val="restart"/>
            <w:shd w:val="clear" w:color="auto" w:fill="auto"/>
            <w:vAlign w:val="center"/>
          </w:tcPr>
          <w:p w14:paraId="2EB5D8EF" w14:textId="77777777" w:rsidR="004C5689" w:rsidRPr="007A096B" w:rsidRDefault="004C5689" w:rsidP="00686CA7">
            <w:pPr>
              <w:widowControl w:val="0"/>
              <w:autoSpaceDE w:val="0"/>
              <w:autoSpaceDN w:val="0"/>
              <w:adjustRightInd w:val="0"/>
              <w:jc w:val="center"/>
              <w:rPr>
                <w:rFonts w:ascii="Times New Roman" w:hAnsi="Times New Roman"/>
                <w:sz w:val="20"/>
                <w:szCs w:val="24"/>
              </w:rPr>
            </w:pPr>
            <w:r w:rsidRPr="007A096B">
              <w:rPr>
                <w:rFonts w:ascii="Times New Roman" w:hAnsi="Times New Roman"/>
                <w:sz w:val="20"/>
                <w:szCs w:val="24"/>
              </w:rPr>
              <w:t>Наименование теплоснабжающей организации</w:t>
            </w:r>
          </w:p>
        </w:tc>
        <w:tc>
          <w:tcPr>
            <w:tcW w:w="2991" w:type="dxa"/>
            <w:vMerge w:val="restart"/>
            <w:shd w:val="clear" w:color="auto" w:fill="auto"/>
            <w:vAlign w:val="center"/>
          </w:tcPr>
          <w:p w14:paraId="11501ACD" w14:textId="77777777" w:rsidR="004C5689" w:rsidRPr="007A096B" w:rsidRDefault="004C5689" w:rsidP="00686CA7">
            <w:pPr>
              <w:widowControl w:val="0"/>
              <w:autoSpaceDE w:val="0"/>
              <w:autoSpaceDN w:val="0"/>
              <w:adjustRightInd w:val="0"/>
              <w:jc w:val="center"/>
              <w:rPr>
                <w:rFonts w:ascii="Times New Roman" w:hAnsi="Times New Roman"/>
                <w:sz w:val="20"/>
                <w:szCs w:val="24"/>
              </w:rPr>
            </w:pPr>
            <w:r w:rsidRPr="007A096B">
              <w:rPr>
                <w:rFonts w:ascii="Times New Roman" w:hAnsi="Times New Roman"/>
                <w:sz w:val="20"/>
                <w:szCs w:val="24"/>
              </w:rPr>
              <w:t xml:space="preserve">Единицы измерения </w:t>
            </w:r>
          </w:p>
        </w:tc>
        <w:tc>
          <w:tcPr>
            <w:tcW w:w="3612" w:type="dxa"/>
            <w:gridSpan w:val="2"/>
            <w:shd w:val="clear" w:color="auto" w:fill="auto"/>
            <w:vAlign w:val="center"/>
          </w:tcPr>
          <w:p w14:paraId="4920D302" w14:textId="7FA507CC" w:rsidR="004C5689" w:rsidRPr="007A096B" w:rsidRDefault="00F448E5" w:rsidP="008007E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2020</w:t>
            </w:r>
            <w:r w:rsidR="004C5689" w:rsidRPr="007A096B">
              <w:rPr>
                <w:rFonts w:ascii="Times New Roman" w:hAnsi="Times New Roman"/>
                <w:sz w:val="20"/>
                <w:szCs w:val="24"/>
                <w:lang w:val="ru-RU"/>
              </w:rPr>
              <w:t xml:space="preserve"> г.</w:t>
            </w:r>
            <w:r w:rsidR="007A096B">
              <w:rPr>
                <w:rFonts w:ascii="Times New Roman" w:hAnsi="Times New Roman"/>
                <w:sz w:val="20"/>
                <w:szCs w:val="24"/>
                <w:lang w:val="ru-RU"/>
              </w:rPr>
              <w:t xml:space="preserve"> (с НДС)</w:t>
            </w:r>
          </w:p>
        </w:tc>
      </w:tr>
      <w:tr w:rsidR="00511A17" w:rsidRPr="007A096B" w14:paraId="22546235" w14:textId="77777777" w:rsidTr="00A77A16">
        <w:trPr>
          <w:cantSplit/>
          <w:trHeight w:val="733"/>
        </w:trPr>
        <w:tc>
          <w:tcPr>
            <w:tcW w:w="3617" w:type="dxa"/>
            <w:vMerge/>
            <w:shd w:val="clear" w:color="auto" w:fill="auto"/>
            <w:vAlign w:val="center"/>
          </w:tcPr>
          <w:p w14:paraId="77A3D3A0" w14:textId="77777777" w:rsidR="00511A17" w:rsidRPr="007A096B" w:rsidRDefault="00511A17" w:rsidP="00686CA7">
            <w:pPr>
              <w:widowControl w:val="0"/>
              <w:autoSpaceDE w:val="0"/>
              <w:autoSpaceDN w:val="0"/>
              <w:adjustRightInd w:val="0"/>
              <w:jc w:val="center"/>
              <w:rPr>
                <w:rFonts w:ascii="Times New Roman" w:hAnsi="Times New Roman"/>
                <w:sz w:val="20"/>
                <w:szCs w:val="24"/>
                <w:lang w:val="ru-RU"/>
              </w:rPr>
            </w:pPr>
          </w:p>
        </w:tc>
        <w:tc>
          <w:tcPr>
            <w:tcW w:w="2991" w:type="dxa"/>
            <w:vMerge/>
            <w:shd w:val="clear" w:color="auto" w:fill="auto"/>
            <w:vAlign w:val="center"/>
          </w:tcPr>
          <w:p w14:paraId="62FAABBE" w14:textId="77777777" w:rsidR="00511A17" w:rsidRPr="007A096B" w:rsidRDefault="00511A17" w:rsidP="00686CA7">
            <w:pPr>
              <w:widowControl w:val="0"/>
              <w:autoSpaceDE w:val="0"/>
              <w:autoSpaceDN w:val="0"/>
              <w:adjustRightInd w:val="0"/>
              <w:ind w:left="113" w:right="113"/>
              <w:jc w:val="center"/>
              <w:rPr>
                <w:rFonts w:ascii="Times New Roman" w:hAnsi="Times New Roman"/>
                <w:sz w:val="20"/>
                <w:szCs w:val="24"/>
                <w:lang w:val="ru-RU"/>
              </w:rPr>
            </w:pPr>
          </w:p>
        </w:tc>
        <w:tc>
          <w:tcPr>
            <w:tcW w:w="1900" w:type="dxa"/>
            <w:shd w:val="clear" w:color="auto" w:fill="auto"/>
            <w:textDirection w:val="btLr"/>
            <w:vAlign w:val="center"/>
          </w:tcPr>
          <w:p w14:paraId="459B735C" w14:textId="77777777" w:rsidR="00511A17" w:rsidRPr="007A096B" w:rsidRDefault="0081293B" w:rsidP="00686CA7">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 01.0</w:t>
            </w:r>
            <w:r w:rsidR="00511A17" w:rsidRPr="007A096B">
              <w:rPr>
                <w:rFonts w:ascii="Times New Roman" w:hAnsi="Times New Roman"/>
                <w:sz w:val="20"/>
                <w:szCs w:val="24"/>
                <w:lang w:val="ru-RU"/>
              </w:rPr>
              <w:t>1 по 30.06</w:t>
            </w:r>
          </w:p>
        </w:tc>
        <w:tc>
          <w:tcPr>
            <w:tcW w:w="1712" w:type="dxa"/>
            <w:shd w:val="clear" w:color="auto" w:fill="auto"/>
            <w:textDirection w:val="btLr"/>
            <w:vAlign w:val="center"/>
          </w:tcPr>
          <w:p w14:paraId="77A57A5E" w14:textId="77777777" w:rsidR="00511A17" w:rsidRPr="007A096B" w:rsidRDefault="0081293B" w:rsidP="00686CA7">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 01.07 по 31.</w:t>
            </w:r>
            <w:r w:rsidR="00511A17" w:rsidRPr="007A096B">
              <w:rPr>
                <w:rFonts w:ascii="Times New Roman" w:hAnsi="Times New Roman"/>
                <w:sz w:val="20"/>
                <w:szCs w:val="24"/>
                <w:lang w:val="ru-RU"/>
              </w:rPr>
              <w:t>12</w:t>
            </w:r>
          </w:p>
        </w:tc>
      </w:tr>
      <w:tr w:rsidR="00A15081" w:rsidRPr="007A096B" w14:paraId="3F2E115E" w14:textId="77777777" w:rsidTr="003C52EC">
        <w:trPr>
          <w:trHeight w:val="417"/>
        </w:trPr>
        <w:tc>
          <w:tcPr>
            <w:tcW w:w="3617" w:type="dxa"/>
            <w:shd w:val="clear" w:color="auto" w:fill="auto"/>
            <w:vAlign w:val="center"/>
          </w:tcPr>
          <w:p w14:paraId="1A48610D" w14:textId="0CE45F33" w:rsidR="00A15081" w:rsidRPr="007A096B" w:rsidRDefault="00311324" w:rsidP="002A6A9F">
            <w:pPr>
              <w:widowControl w:val="0"/>
              <w:autoSpaceDE w:val="0"/>
              <w:autoSpaceDN w:val="0"/>
              <w:adjustRightInd w:val="0"/>
              <w:jc w:val="center"/>
              <w:rPr>
                <w:rFonts w:ascii="Times New Roman" w:hAnsi="Times New Roman"/>
                <w:sz w:val="20"/>
                <w:szCs w:val="24"/>
                <w:lang w:val="ru-RU"/>
              </w:rPr>
            </w:pPr>
            <w:r>
              <w:rPr>
                <w:rFonts w:ascii="Times New Roman" w:hAnsi="Times New Roman"/>
                <w:iCs/>
                <w:sz w:val="24"/>
                <w:szCs w:val="24"/>
                <w:lang w:val="ru-RU"/>
              </w:rPr>
              <w:t>МП Зубово-Полянского муниципального района «ТС»</w:t>
            </w:r>
          </w:p>
        </w:tc>
        <w:tc>
          <w:tcPr>
            <w:tcW w:w="2991" w:type="dxa"/>
            <w:shd w:val="clear" w:color="auto" w:fill="auto"/>
            <w:vAlign w:val="center"/>
          </w:tcPr>
          <w:p w14:paraId="65BFE25F" w14:textId="77777777" w:rsidR="00A15081" w:rsidRPr="007A096B" w:rsidRDefault="00A15081" w:rsidP="00686CA7">
            <w:pPr>
              <w:widowControl w:val="0"/>
              <w:autoSpaceDE w:val="0"/>
              <w:autoSpaceDN w:val="0"/>
              <w:adjustRightInd w:val="0"/>
              <w:jc w:val="center"/>
              <w:rPr>
                <w:rFonts w:ascii="Times New Roman" w:hAnsi="Times New Roman"/>
                <w:sz w:val="20"/>
                <w:szCs w:val="24"/>
                <w:lang w:val="ru-RU"/>
              </w:rPr>
            </w:pPr>
            <w:r w:rsidRPr="007A096B">
              <w:rPr>
                <w:rFonts w:ascii="Times New Roman" w:hAnsi="Times New Roman"/>
                <w:sz w:val="20"/>
                <w:szCs w:val="24"/>
                <w:lang w:val="ru-RU"/>
              </w:rPr>
              <w:t>руб./Гкал</w:t>
            </w:r>
          </w:p>
        </w:tc>
        <w:tc>
          <w:tcPr>
            <w:tcW w:w="1900" w:type="dxa"/>
            <w:shd w:val="clear" w:color="auto" w:fill="auto"/>
            <w:vAlign w:val="center"/>
          </w:tcPr>
          <w:p w14:paraId="0D5C4EA0" w14:textId="6605B6AA" w:rsidR="00A15081" w:rsidRPr="007A096B" w:rsidRDefault="00253681" w:rsidP="0007283E">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2329,30</w:t>
            </w:r>
          </w:p>
        </w:tc>
        <w:tc>
          <w:tcPr>
            <w:tcW w:w="1712" w:type="dxa"/>
            <w:shd w:val="clear" w:color="auto" w:fill="auto"/>
            <w:vAlign w:val="center"/>
          </w:tcPr>
          <w:p w14:paraId="29410A1F" w14:textId="0C720AA4" w:rsidR="00A15081" w:rsidRPr="007A096B" w:rsidRDefault="00253681" w:rsidP="00DB2D2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2403,83</w:t>
            </w:r>
          </w:p>
        </w:tc>
      </w:tr>
    </w:tbl>
    <w:p w14:paraId="655D0F46" w14:textId="77777777" w:rsidR="00E07637" w:rsidRDefault="00E07637" w:rsidP="002A6A9F">
      <w:pPr>
        <w:pStyle w:val="1"/>
        <w:ind w:firstLine="708"/>
        <w:rPr>
          <w:szCs w:val="24"/>
          <w:lang w:val="ru-RU"/>
        </w:rPr>
      </w:pPr>
    </w:p>
    <w:p w14:paraId="3E1FDF40" w14:textId="77777777" w:rsidR="00511A17" w:rsidRPr="00B110AB" w:rsidRDefault="00511A17" w:rsidP="002A6A9F">
      <w:pPr>
        <w:pStyle w:val="1"/>
        <w:ind w:firstLine="708"/>
        <w:rPr>
          <w:b w:val="0"/>
          <w:bCs w:val="0"/>
          <w:szCs w:val="24"/>
          <w:lang w:val="ru-RU"/>
        </w:rPr>
      </w:pPr>
      <w:bookmarkStart w:id="67" w:name="_Toc65592523"/>
      <w:r w:rsidRPr="00B110AB">
        <w:rPr>
          <w:szCs w:val="24"/>
          <w:lang w:val="ru-RU"/>
        </w:rPr>
        <w:t>2. Перспективное потребление тепловой энергии на цели теплоснабжения</w:t>
      </w:r>
      <w:bookmarkEnd w:id="67"/>
      <w:r w:rsidRPr="00B110AB">
        <w:rPr>
          <w:szCs w:val="24"/>
          <w:lang w:val="ru-RU"/>
        </w:rPr>
        <w:t xml:space="preserve"> </w:t>
      </w:r>
    </w:p>
    <w:p w14:paraId="67C46686" w14:textId="77777777" w:rsidR="00511A17" w:rsidRPr="00B110AB" w:rsidRDefault="00511A17" w:rsidP="00511A17">
      <w:pPr>
        <w:pStyle w:val="1"/>
        <w:rPr>
          <w:b w:val="0"/>
          <w:bCs w:val="0"/>
          <w:szCs w:val="24"/>
          <w:lang w:val="ru-RU"/>
        </w:rPr>
      </w:pPr>
      <w:bookmarkStart w:id="68" w:name="_Toc65592524"/>
      <w:r w:rsidRPr="00B110AB">
        <w:rPr>
          <w:szCs w:val="24"/>
          <w:lang w:val="ru-RU"/>
        </w:rPr>
        <w:t>2.1. Общие положения</w:t>
      </w:r>
      <w:bookmarkEnd w:id="68"/>
      <w:r w:rsidRPr="00B110AB">
        <w:rPr>
          <w:szCs w:val="24"/>
          <w:lang w:val="ru-RU"/>
        </w:rPr>
        <w:t xml:space="preserve"> </w:t>
      </w:r>
    </w:p>
    <w:p w14:paraId="749E1F6F" w14:textId="77777777" w:rsidR="00511A17" w:rsidRPr="00B110AB" w:rsidRDefault="00511A17" w:rsidP="00511A17">
      <w:pPr>
        <w:widowControl w:val="0"/>
        <w:autoSpaceDE w:val="0"/>
        <w:autoSpaceDN w:val="0"/>
        <w:adjustRightInd w:val="0"/>
        <w:spacing w:after="0" w:line="329" w:lineRule="exact"/>
        <w:rPr>
          <w:rFonts w:ascii="Times New Roman" w:hAnsi="Times New Roman"/>
          <w:sz w:val="24"/>
          <w:szCs w:val="24"/>
          <w:lang w:val="ru-RU"/>
        </w:rPr>
      </w:pPr>
    </w:p>
    <w:p w14:paraId="7128CFB8" w14:textId="50417BA1" w:rsidR="00511A17" w:rsidRPr="00B110AB" w:rsidRDefault="00511A17"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B110AB">
        <w:rPr>
          <w:rFonts w:ascii="Times New Roman" w:hAnsi="Times New Roman"/>
          <w:sz w:val="24"/>
          <w:szCs w:val="24"/>
          <w:lang w:val="ru-RU"/>
        </w:rPr>
        <w:t xml:space="preserve">Прогноз спроса на тепловую энергию для перспективной застройки территории </w:t>
      </w:r>
      <w:r w:rsidR="000313A7">
        <w:rPr>
          <w:rFonts w:ascii="Times New Roman" w:hAnsi="Times New Roman"/>
          <w:sz w:val="24"/>
          <w:szCs w:val="24"/>
          <w:lang w:val="ru-RU"/>
        </w:rPr>
        <w:t>Явасского городского поселения</w:t>
      </w:r>
      <w:r w:rsidR="00A15081" w:rsidRPr="00B110AB">
        <w:rPr>
          <w:rFonts w:ascii="Times New Roman" w:hAnsi="Times New Roman"/>
          <w:sz w:val="24"/>
          <w:szCs w:val="24"/>
          <w:lang w:val="ru-RU"/>
        </w:rPr>
        <w:t xml:space="preserve"> </w:t>
      </w:r>
      <w:r w:rsidR="003E6D60">
        <w:rPr>
          <w:rFonts w:ascii="Times New Roman" w:hAnsi="Times New Roman"/>
          <w:sz w:val="24"/>
          <w:szCs w:val="24"/>
          <w:lang w:val="ru-RU"/>
        </w:rPr>
        <w:t>Зубово - Полян</w:t>
      </w:r>
      <w:r w:rsidR="002406D7">
        <w:rPr>
          <w:rFonts w:ascii="Times New Roman" w:hAnsi="Times New Roman"/>
          <w:sz w:val="24"/>
          <w:szCs w:val="24"/>
          <w:lang w:val="ru-RU"/>
        </w:rPr>
        <w:t>ского</w:t>
      </w:r>
      <w:r w:rsidRPr="00B110AB">
        <w:rPr>
          <w:rFonts w:ascii="Times New Roman" w:hAnsi="Times New Roman"/>
          <w:sz w:val="24"/>
          <w:szCs w:val="24"/>
          <w:lang w:val="ru-RU"/>
        </w:rPr>
        <w:t xml:space="preserve"> муниципального района Республики Мордови</w:t>
      </w:r>
      <w:r w:rsidR="00253681">
        <w:rPr>
          <w:rFonts w:ascii="Times New Roman" w:hAnsi="Times New Roman"/>
          <w:sz w:val="24"/>
          <w:szCs w:val="24"/>
          <w:lang w:val="ru-RU"/>
        </w:rPr>
        <w:t>я на период до 2050</w:t>
      </w:r>
      <w:r w:rsidR="00C714F3">
        <w:rPr>
          <w:rFonts w:ascii="Times New Roman" w:hAnsi="Times New Roman"/>
          <w:sz w:val="24"/>
          <w:szCs w:val="24"/>
          <w:lang w:val="ru-RU"/>
        </w:rPr>
        <w:t xml:space="preserve"> </w:t>
      </w:r>
      <w:r w:rsidRPr="00B110AB">
        <w:rPr>
          <w:rFonts w:ascii="Times New Roman" w:hAnsi="Times New Roman"/>
          <w:sz w:val="24"/>
          <w:szCs w:val="24"/>
          <w:lang w:val="ru-RU"/>
        </w:rPr>
        <w:t>г. определялся на основе утвержденного генерального плана.</w:t>
      </w:r>
    </w:p>
    <w:p w14:paraId="45B5C359" w14:textId="77777777" w:rsidR="000A7D0B" w:rsidRPr="00B110AB" w:rsidRDefault="000A7D0B"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14:paraId="5A8AAA35" w14:textId="77777777" w:rsidR="00BA0B93" w:rsidRDefault="00BA0B93" w:rsidP="00511A17">
      <w:pPr>
        <w:pStyle w:val="1"/>
        <w:rPr>
          <w:szCs w:val="24"/>
          <w:lang w:val="ru-RU"/>
        </w:rPr>
      </w:pPr>
    </w:p>
    <w:p w14:paraId="691410C2" w14:textId="0EE3F715" w:rsidR="00511A17" w:rsidRPr="00B110AB" w:rsidRDefault="00511A17" w:rsidP="00511A17">
      <w:pPr>
        <w:pStyle w:val="1"/>
        <w:rPr>
          <w:b w:val="0"/>
          <w:bCs w:val="0"/>
          <w:szCs w:val="24"/>
          <w:lang w:val="ru-RU"/>
        </w:rPr>
      </w:pPr>
      <w:bookmarkStart w:id="69" w:name="_Toc65592525"/>
      <w:r w:rsidRPr="00B110AB">
        <w:rPr>
          <w:szCs w:val="24"/>
          <w:lang w:val="ru-RU"/>
        </w:rPr>
        <w:t>2.2 Прогноз перспективной застройки</w:t>
      </w:r>
      <w:bookmarkEnd w:id="69"/>
    </w:p>
    <w:p w14:paraId="41D3E41A" w14:textId="77777777" w:rsidR="00511A17" w:rsidRPr="006D6FEC" w:rsidRDefault="00511A17" w:rsidP="00511A17">
      <w:pPr>
        <w:widowControl w:val="0"/>
        <w:autoSpaceDE w:val="0"/>
        <w:autoSpaceDN w:val="0"/>
        <w:adjustRightInd w:val="0"/>
        <w:spacing w:after="0" w:line="240" w:lineRule="auto"/>
        <w:ind w:firstLine="709"/>
        <w:rPr>
          <w:rFonts w:ascii="Times New Roman" w:hAnsi="Times New Roman"/>
          <w:sz w:val="24"/>
          <w:szCs w:val="24"/>
          <w:highlight w:val="yellow"/>
          <w:lang w:val="ru-RU"/>
        </w:rPr>
      </w:pPr>
    </w:p>
    <w:p w14:paraId="78E29C6C" w14:textId="77777777" w:rsidR="00B110AB" w:rsidRPr="00B110AB" w:rsidRDefault="00B110AB" w:rsidP="00B110AB">
      <w:pPr>
        <w:widowControl w:val="0"/>
        <w:autoSpaceDE w:val="0"/>
        <w:autoSpaceDN w:val="0"/>
        <w:adjustRightInd w:val="0"/>
        <w:spacing w:after="0" w:line="240" w:lineRule="auto"/>
        <w:jc w:val="both"/>
        <w:rPr>
          <w:rFonts w:ascii="Times New Roman" w:hAnsi="Times New Roman"/>
          <w:sz w:val="24"/>
          <w:szCs w:val="24"/>
          <w:lang w:val="ru-RU"/>
        </w:rPr>
      </w:pPr>
      <w:r w:rsidRPr="00B110AB">
        <w:rPr>
          <w:rFonts w:ascii="Times New Roman" w:hAnsi="Times New Roman"/>
          <w:sz w:val="24"/>
          <w:szCs w:val="24"/>
          <w:lang w:val="ru-RU"/>
        </w:rPr>
        <w:t>Таблица 2.1 – Жилищный фонд системы централизованного теплоснабжения</w:t>
      </w:r>
    </w:p>
    <w:tbl>
      <w:tblPr>
        <w:tblStyle w:val="a5"/>
        <w:tblW w:w="10228" w:type="dxa"/>
        <w:tblLook w:val="04A0" w:firstRow="1" w:lastRow="0" w:firstColumn="1" w:lastColumn="0" w:noHBand="0" w:noVBand="1"/>
      </w:tblPr>
      <w:tblGrid>
        <w:gridCol w:w="2269"/>
        <w:gridCol w:w="1233"/>
        <w:gridCol w:w="1071"/>
        <w:gridCol w:w="922"/>
        <w:gridCol w:w="921"/>
        <w:gridCol w:w="880"/>
        <w:gridCol w:w="886"/>
        <w:gridCol w:w="999"/>
        <w:gridCol w:w="1047"/>
      </w:tblGrid>
      <w:tr w:rsidR="008007E9" w:rsidRPr="00FA2363" w14:paraId="54306987" w14:textId="77777777" w:rsidTr="008007E9">
        <w:trPr>
          <w:trHeight w:val="785"/>
        </w:trPr>
        <w:tc>
          <w:tcPr>
            <w:tcW w:w="2269" w:type="dxa"/>
            <w:vAlign w:val="center"/>
          </w:tcPr>
          <w:p w14:paraId="2897D96A"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233" w:type="dxa"/>
            <w:vAlign w:val="center"/>
          </w:tcPr>
          <w:p w14:paraId="647C8CD9" w14:textId="0EAD6627" w:rsidR="008007E9" w:rsidRPr="00FA2363" w:rsidRDefault="008007E9" w:rsidP="008007E9">
            <w:pPr>
              <w:widowControl w:val="0"/>
              <w:autoSpaceDE w:val="0"/>
              <w:autoSpaceDN w:val="0"/>
              <w:adjustRightInd w:val="0"/>
              <w:jc w:val="center"/>
              <w:rPr>
                <w:rFonts w:ascii="Times New Roman" w:hAnsi="Times New Roman"/>
                <w:sz w:val="20"/>
                <w:szCs w:val="24"/>
              </w:rPr>
            </w:pPr>
            <w:r w:rsidRPr="00E94E4D">
              <w:rPr>
                <w:rFonts w:ascii="Times New Roman" w:hAnsi="Times New Roman"/>
                <w:sz w:val="20"/>
                <w:szCs w:val="24"/>
              </w:rPr>
              <w:t xml:space="preserve">Базовый </w:t>
            </w:r>
            <w:r w:rsidR="003D5206">
              <w:rPr>
                <w:rFonts w:ascii="Times New Roman" w:hAnsi="Times New Roman"/>
                <w:sz w:val="20"/>
                <w:szCs w:val="24"/>
              </w:rPr>
              <w:t>год 2020</w:t>
            </w:r>
            <w:r>
              <w:rPr>
                <w:rFonts w:ascii="Times New Roman" w:hAnsi="Times New Roman"/>
                <w:sz w:val="20"/>
                <w:szCs w:val="24"/>
                <w:lang w:val="ru-RU"/>
              </w:rPr>
              <w:t xml:space="preserve"> </w:t>
            </w:r>
            <w:r w:rsidRPr="00FA2363">
              <w:rPr>
                <w:rFonts w:ascii="Times New Roman" w:hAnsi="Times New Roman"/>
                <w:sz w:val="20"/>
                <w:szCs w:val="24"/>
              </w:rPr>
              <w:t>г.</w:t>
            </w:r>
          </w:p>
        </w:tc>
        <w:tc>
          <w:tcPr>
            <w:tcW w:w="1071" w:type="dxa"/>
            <w:vAlign w:val="center"/>
          </w:tcPr>
          <w:p w14:paraId="19345CC4" w14:textId="73185084"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sidR="003D5206">
              <w:rPr>
                <w:rFonts w:ascii="Times New Roman" w:hAnsi="Times New Roman"/>
                <w:sz w:val="20"/>
                <w:szCs w:val="24"/>
                <w:lang w:val="ru-RU"/>
              </w:rPr>
              <w:t>21</w:t>
            </w:r>
            <w:r w:rsidRPr="00FA2363">
              <w:rPr>
                <w:rFonts w:ascii="Times New Roman" w:hAnsi="Times New Roman"/>
                <w:sz w:val="20"/>
                <w:szCs w:val="24"/>
              </w:rPr>
              <w:t xml:space="preserve"> г.</w:t>
            </w:r>
          </w:p>
        </w:tc>
        <w:tc>
          <w:tcPr>
            <w:tcW w:w="922" w:type="dxa"/>
            <w:vAlign w:val="center"/>
          </w:tcPr>
          <w:p w14:paraId="08D78F51" w14:textId="37132AF1"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sidR="003D5206">
              <w:rPr>
                <w:rFonts w:ascii="Times New Roman" w:hAnsi="Times New Roman"/>
                <w:sz w:val="20"/>
                <w:szCs w:val="24"/>
                <w:lang w:val="ru-RU"/>
              </w:rPr>
              <w:t>25</w:t>
            </w:r>
            <w:r w:rsidRPr="00FA2363">
              <w:rPr>
                <w:rFonts w:ascii="Times New Roman" w:hAnsi="Times New Roman"/>
                <w:sz w:val="20"/>
                <w:szCs w:val="24"/>
              </w:rPr>
              <w:t xml:space="preserve"> г.</w:t>
            </w:r>
          </w:p>
        </w:tc>
        <w:tc>
          <w:tcPr>
            <w:tcW w:w="921" w:type="dxa"/>
            <w:vAlign w:val="center"/>
          </w:tcPr>
          <w:p w14:paraId="50A1CE2C" w14:textId="415D317D"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sidR="003D5206">
              <w:rPr>
                <w:rFonts w:ascii="Times New Roman" w:hAnsi="Times New Roman"/>
                <w:sz w:val="20"/>
                <w:szCs w:val="24"/>
                <w:lang w:val="ru-RU"/>
              </w:rPr>
              <w:t>30</w:t>
            </w:r>
            <w:r w:rsidRPr="00FA2363">
              <w:rPr>
                <w:rFonts w:ascii="Times New Roman" w:hAnsi="Times New Roman"/>
                <w:sz w:val="20"/>
                <w:szCs w:val="24"/>
              </w:rPr>
              <w:t xml:space="preserve"> г.</w:t>
            </w:r>
          </w:p>
        </w:tc>
        <w:tc>
          <w:tcPr>
            <w:tcW w:w="880" w:type="dxa"/>
            <w:vAlign w:val="center"/>
          </w:tcPr>
          <w:p w14:paraId="6A6F4D37" w14:textId="45AB77EF"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sidR="003D5206">
              <w:rPr>
                <w:rFonts w:ascii="Times New Roman" w:hAnsi="Times New Roman"/>
                <w:sz w:val="20"/>
                <w:szCs w:val="24"/>
                <w:lang w:val="ru-RU"/>
              </w:rPr>
              <w:t>35</w:t>
            </w:r>
            <w:r w:rsidRPr="00FA2363">
              <w:rPr>
                <w:rFonts w:ascii="Times New Roman" w:hAnsi="Times New Roman"/>
                <w:sz w:val="20"/>
                <w:szCs w:val="24"/>
              </w:rPr>
              <w:t xml:space="preserve"> г.</w:t>
            </w:r>
          </w:p>
        </w:tc>
        <w:tc>
          <w:tcPr>
            <w:tcW w:w="886" w:type="dxa"/>
            <w:vAlign w:val="center"/>
          </w:tcPr>
          <w:p w14:paraId="4AF23203" w14:textId="32B963DC" w:rsidR="008007E9" w:rsidRPr="00FA2363" w:rsidRDefault="003D5206" w:rsidP="008007E9">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2040</w:t>
            </w:r>
            <w:r w:rsidR="008007E9" w:rsidRPr="00FA2363">
              <w:rPr>
                <w:rFonts w:ascii="Times New Roman" w:hAnsi="Times New Roman"/>
                <w:sz w:val="20"/>
                <w:szCs w:val="24"/>
              </w:rPr>
              <w:t xml:space="preserve"> г.</w:t>
            </w:r>
          </w:p>
        </w:tc>
        <w:tc>
          <w:tcPr>
            <w:tcW w:w="999" w:type="dxa"/>
            <w:vAlign w:val="center"/>
          </w:tcPr>
          <w:p w14:paraId="487580AB" w14:textId="5C2E9482" w:rsidR="008007E9" w:rsidRPr="00FA2363" w:rsidRDefault="008007E9" w:rsidP="008007E9">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w:t>
            </w:r>
            <w:r w:rsidR="003D5206">
              <w:rPr>
                <w:rFonts w:ascii="Times New Roman" w:hAnsi="Times New Roman"/>
                <w:sz w:val="20"/>
                <w:szCs w:val="24"/>
                <w:lang w:val="ru-RU"/>
              </w:rPr>
              <w:t>45</w:t>
            </w:r>
            <w:r w:rsidRPr="00FA2363">
              <w:rPr>
                <w:rFonts w:ascii="Times New Roman" w:hAnsi="Times New Roman"/>
                <w:sz w:val="20"/>
                <w:szCs w:val="24"/>
              </w:rPr>
              <w:t xml:space="preserve"> г.</w:t>
            </w:r>
          </w:p>
        </w:tc>
        <w:tc>
          <w:tcPr>
            <w:tcW w:w="1047" w:type="dxa"/>
            <w:vAlign w:val="center"/>
          </w:tcPr>
          <w:p w14:paraId="5ED60952" w14:textId="6F338F19" w:rsidR="008007E9" w:rsidRPr="00FA2363" w:rsidRDefault="003D5206" w:rsidP="008007E9">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Конец периода 2050</w:t>
            </w:r>
            <w:r w:rsidR="008007E9" w:rsidRPr="00FA2363">
              <w:rPr>
                <w:rFonts w:ascii="Times New Roman" w:hAnsi="Times New Roman"/>
                <w:sz w:val="20"/>
                <w:szCs w:val="24"/>
              </w:rPr>
              <w:t xml:space="preserve"> г.</w:t>
            </w:r>
          </w:p>
        </w:tc>
      </w:tr>
      <w:tr w:rsidR="008007E9" w:rsidRPr="00FA2363" w14:paraId="64CF33F2" w14:textId="77777777" w:rsidTr="009301E4">
        <w:trPr>
          <w:trHeight w:val="578"/>
        </w:trPr>
        <w:tc>
          <w:tcPr>
            <w:tcW w:w="2269" w:type="dxa"/>
            <w:vAlign w:val="center"/>
          </w:tcPr>
          <w:p w14:paraId="604D389B"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 xml:space="preserve">Жилищный фонд, </w:t>
            </w:r>
            <w:r w:rsidRPr="00FA2363">
              <w:rPr>
                <w:rFonts w:ascii="Times New Roman" w:hAnsi="Times New Roman"/>
                <w:sz w:val="24"/>
                <w:szCs w:val="24"/>
              </w:rPr>
              <w:t>м</w:t>
            </w:r>
            <w:r w:rsidRPr="00FA2363">
              <w:rPr>
                <w:rFonts w:ascii="Times New Roman" w:hAnsi="Times New Roman"/>
                <w:sz w:val="20"/>
                <w:szCs w:val="32"/>
                <w:vertAlign w:val="superscript"/>
              </w:rPr>
              <w:t>2</w:t>
            </w:r>
          </w:p>
        </w:tc>
        <w:tc>
          <w:tcPr>
            <w:tcW w:w="1233" w:type="dxa"/>
            <w:vAlign w:val="center"/>
          </w:tcPr>
          <w:p w14:paraId="0D8186FA"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1" w:type="dxa"/>
            <w:vAlign w:val="center"/>
          </w:tcPr>
          <w:p w14:paraId="3D23D12E"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922" w:type="dxa"/>
            <w:vAlign w:val="center"/>
          </w:tcPr>
          <w:p w14:paraId="221C9992"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921" w:type="dxa"/>
            <w:vAlign w:val="center"/>
          </w:tcPr>
          <w:p w14:paraId="3E3C30EF"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80" w:type="dxa"/>
            <w:vAlign w:val="center"/>
          </w:tcPr>
          <w:p w14:paraId="262E11D3"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86" w:type="dxa"/>
            <w:vAlign w:val="center"/>
          </w:tcPr>
          <w:p w14:paraId="506E8CB0"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999" w:type="dxa"/>
            <w:vAlign w:val="center"/>
          </w:tcPr>
          <w:p w14:paraId="3C182F41"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47" w:type="dxa"/>
            <w:vAlign w:val="center"/>
          </w:tcPr>
          <w:p w14:paraId="06D998FF" w14:textId="77777777" w:rsidR="008007E9" w:rsidRPr="009301E4" w:rsidRDefault="009301E4" w:rsidP="00C714F3">
            <w:pPr>
              <w:widowControl w:val="0"/>
              <w:autoSpaceDE w:val="0"/>
              <w:autoSpaceDN w:val="0"/>
              <w:adjustRightInd w:val="0"/>
              <w:jc w:val="center"/>
              <w:rPr>
                <w:rFonts w:ascii="Times New Roman" w:hAnsi="Times New Roman"/>
                <w:sz w:val="20"/>
                <w:szCs w:val="24"/>
                <w:lang w:val="ru-RU"/>
              </w:rPr>
            </w:pPr>
            <w:r w:rsidRPr="00FA2363">
              <w:rPr>
                <w:rFonts w:ascii="Times New Roman" w:hAnsi="Times New Roman"/>
                <w:sz w:val="20"/>
                <w:szCs w:val="24"/>
              </w:rPr>
              <w:t>-</w:t>
            </w:r>
          </w:p>
        </w:tc>
      </w:tr>
    </w:tbl>
    <w:p w14:paraId="7C08A56D" w14:textId="77777777" w:rsidR="00B110AB" w:rsidRPr="00FA2363" w:rsidRDefault="00B110AB" w:rsidP="00B110AB">
      <w:pPr>
        <w:widowControl w:val="0"/>
        <w:autoSpaceDE w:val="0"/>
        <w:autoSpaceDN w:val="0"/>
        <w:adjustRightInd w:val="0"/>
        <w:spacing w:after="0" w:line="240" w:lineRule="auto"/>
        <w:ind w:firstLine="709"/>
        <w:rPr>
          <w:rFonts w:ascii="Times New Roman" w:hAnsi="Times New Roman"/>
          <w:sz w:val="24"/>
          <w:szCs w:val="24"/>
        </w:rPr>
      </w:pPr>
    </w:p>
    <w:p w14:paraId="72BF309E" w14:textId="77777777" w:rsidR="00B110AB" w:rsidRPr="00B110AB" w:rsidRDefault="00B110AB" w:rsidP="00B110AB">
      <w:pPr>
        <w:widowControl w:val="0"/>
        <w:autoSpaceDE w:val="0"/>
        <w:autoSpaceDN w:val="0"/>
        <w:adjustRightInd w:val="0"/>
        <w:spacing w:after="0" w:line="240" w:lineRule="auto"/>
        <w:rPr>
          <w:rFonts w:ascii="Times New Roman" w:hAnsi="Times New Roman"/>
          <w:sz w:val="24"/>
          <w:szCs w:val="24"/>
          <w:lang w:val="ru-RU"/>
        </w:rPr>
      </w:pPr>
      <w:r w:rsidRPr="00B110AB">
        <w:rPr>
          <w:rFonts w:ascii="Times New Roman" w:hAnsi="Times New Roman"/>
          <w:sz w:val="24"/>
          <w:szCs w:val="24"/>
          <w:lang w:val="ru-RU"/>
        </w:rPr>
        <w:t>Таблица 2.2 – Перспективный спрос на тепловую мощность (на отопительные цели), Гкал/ч</w:t>
      </w:r>
    </w:p>
    <w:tbl>
      <w:tblPr>
        <w:tblStyle w:val="a5"/>
        <w:tblW w:w="10281" w:type="dxa"/>
        <w:tblLook w:val="04A0" w:firstRow="1" w:lastRow="0" w:firstColumn="1" w:lastColumn="0" w:noHBand="0" w:noVBand="1"/>
      </w:tblPr>
      <w:tblGrid>
        <w:gridCol w:w="2343"/>
        <w:gridCol w:w="1143"/>
        <w:gridCol w:w="1026"/>
        <w:gridCol w:w="893"/>
        <w:gridCol w:w="892"/>
        <w:gridCol w:w="893"/>
        <w:gridCol w:w="892"/>
        <w:gridCol w:w="1122"/>
        <w:gridCol w:w="1077"/>
      </w:tblGrid>
      <w:tr w:rsidR="003D5206" w:rsidRPr="00FA2363" w14:paraId="710734AE" w14:textId="77777777" w:rsidTr="009301E4">
        <w:trPr>
          <w:trHeight w:val="808"/>
        </w:trPr>
        <w:tc>
          <w:tcPr>
            <w:tcW w:w="2343" w:type="dxa"/>
            <w:vAlign w:val="center"/>
          </w:tcPr>
          <w:p w14:paraId="2BB91E80" w14:textId="77777777" w:rsidR="003D5206" w:rsidRPr="00FA2363" w:rsidRDefault="003D5206" w:rsidP="003D520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43" w:type="dxa"/>
            <w:vAlign w:val="center"/>
          </w:tcPr>
          <w:p w14:paraId="77D3ED23" w14:textId="05CAACB4" w:rsidR="003D5206" w:rsidRPr="00FA2363" w:rsidRDefault="003D5206" w:rsidP="003D5206">
            <w:pPr>
              <w:widowControl w:val="0"/>
              <w:autoSpaceDE w:val="0"/>
              <w:autoSpaceDN w:val="0"/>
              <w:adjustRightInd w:val="0"/>
              <w:jc w:val="center"/>
              <w:rPr>
                <w:rFonts w:ascii="Times New Roman" w:hAnsi="Times New Roman"/>
                <w:sz w:val="20"/>
                <w:szCs w:val="24"/>
              </w:rPr>
            </w:pPr>
            <w:r w:rsidRPr="00E94E4D">
              <w:rPr>
                <w:rFonts w:ascii="Times New Roman" w:hAnsi="Times New Roman"/>
                <w:sz w:val="20"/>
                <w:szCs w:val="24"/>
              </w:rPr>
              <w:t xml:space="preserve">Базовый </w:t>
            </w:r>
            <w:r>
              <w:rPr>
                <w:rFonts w:ascii="Times New Roman" w:hAnsi="Times New Roman"/>
                <w:sz w:val="20"/>
                <w:szCs w:val="24"/>
              </w:rPr>
              <w:t>год 2020</w:t>
            </w:r>
            <w:r>
              <w:rPr>
                <w:rFonts w:ascii="Times New Roman" w:hAnsi="Times New Roman"/>
                <w:sz w:val="20"/>
                <w:szCs w:val="24"/>
                <w:lang w:val="ru-RU"/>
              </w:rPr>
              <w:t xml:space="preserve"> </w:t>
            </w:r>
            <w:r w:rsidRPr="00FA2363">
              <w:rPr>
                <w:rFonts w:ascii="Times New Roman" w:hAnsi="Times New Roman"/>
                <w:sz w:val="20"/>
                <w:szCs w:val="24"/>
              </w:rPr>
              <w:t>г.</w:t>
            </w:r>
          </w:p>
        </w:tc>
        <w:tc>
          <w:tcPr>
            <w:tcW w:w="1026" w:type="dxa"/>
            <w:vAlign w:val="center"/>
          </w:tcPr>
          <w:p w14:paraId="183D5359" w14:textId="5D733BDD" w:rsidR="003D5206" w:rsidRPr="00FA2363" w:rsidRDefault="003D5206" w:rsidP="003D520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21</w:t>
            </w:r>
            <w:r w:rsidRPr="00FA2363">
              <w:rPr>
                <w:rFonts w:ascii="Times New Roman" w:hAnsi="Times New Roman"/>
                <w:sz w:val="20"/>
                <w:szCs w:val="24"/>
              </w:rPr>
              <w:t xml:space="preserve"> г.</w:t>
            </w:r>
          </w:p>
        </w:tc>
        <w:tc>
          <w:tcPr>
            <w:tcW w:w="893" w:type="dxa"/>
            <w:vAlign w:val="center"/>
          </w:tcPr>
          <w:p w14:paraId="03B34C16" w14:textId="444F6BCA" w:rsidR="003D5206" w:rsidRPr="00FA2363" w:rsidRDefault="003D5206" w:rsidP="003D520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25</w:t>
            </w:r>
            <w:r w:rsidRPr="00FA2363">
              <w:rPr>
                <w:rFonts w:ascii="Times New Roman" w:hAnsi="Times New Roman"/>
                <w:sz w:val="20"/>
                <w:szCs w:val="24"/>
              </w:rPr>
              <w:t xml:space="preserve"> г.</w:t>
            </w:r>
          </w:p>
        </w:tc>
        <w:tc>
          <w:tcPr>
            <w:tcW w:w="892" w:type="dxa"/>
            <w:vAlign w:val="center"/>
          </w:tcPr>
          <w:p w14:paraId="107A97CD" w14:textId="790FC9BF" w:rsidR="003D5206" w:rsidRPr="00FA2363" w:rsidRDefault="003D5206" w:rsidP="003D520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30</w:t>
            </w:r>
            <w:r w:rsidRPr="00FA2363">
              <w:rPr>
                <w:rFonts w:ascii="Times New Roman" w:hAnsi="Times New Roman"/>
                <w:sz w:val="20"/>
                <w:szCs w:val="24"/>
              </w:rPr>
              <w:t xml:space="preserve"> г.</w:t>
            </w:r>
          </w:p>
        </w:tc>
        <w:tc>
          <w:tcPr>
            <w:tcW w:w="893" w:type="dxa"/>
            <w:vAlign w:val="center"/>
          </w:tcPr>
          <w:p w14:paraId="4A1E429A" w14:textId="5349DF28" w:rsidR="003D5206" w:rsidRPr="00FA2363" w:rsidRDefault="003D5206" w:rsidP="003D520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35</w:t>
            </w:r>
            <w:r w:rsidRPr="00FA2363">
              <w:rPr>
                <w:rFonts w:ascii="Times New Roman" w:hAnsi="Times New Roman"/>
                <w:sz w:val="20"/>
                <w:szCs w:val="24"/>
              </w:rPr>
              <w:t xml:space="preserve"> г.</w:t>
            </w:r>
          </w:p>
        </w:tc>
        <w:tc>
          <w:tcPr>
            <w:tcW w:w="892" w:type="dxa"/>
            <w:vAlign w:val="center"/>
          </w:tcPr>
          <w:p w14:paraId="05EDF174" w14:textId="0BE325FB" w:rsidR="003D5206" w:rsidRPr="00FA2363" w:rsidRDefault="003D5206" w:rsidP="003D520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2040</w:t>
            </w:r>
            <w:r w:rsidRPr="00FA2363">
              <w:rPr>
                <w:rFonts w:ascii="Times New Roman" w:hAnsi="Times New Roman"/>
                <w:sz w:val="20"/>
                <w:szCs w:val="24"/>
              </w:rPr>
              <w:t xml:space="preserve"> г.</w:t>
            </w:r>
          </w:p>
        </w:tc>
        <w:tc>
          <w:tcPr>
            <w:tcW w:w="1122" w:type="dxa"/>
            <w:vAlign w:val="center"/>
          </w:tcPr>
          <w:p w14:paraId="1454AB03" w14:textId="18A56EAC" w:rsidR="003D5206" w:rsidRPr="00FA2363" w:rsidRDefault="003D5206" w:rsidP="003D520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w:t>
            </w:r>
            <w:r>
              <w:rPr>
                <w:rFonts w:ascii="Times New Roman" w:hAnsi="Times New Roman"/>
                <w:sz w:val="20"/>
                <w:szCs w:val="24"/>
                <w:lang w:val="ru-RU"/>
              </w:rPr>
              <w:t>45</w:t>
            </w:r>
            <w:r w:rsidRPr="00FA2363">
              <w:rPr>
                <w:rFonts w:ascii="Times New Roman" w:hAnsi="Times New Roman"/>
                <w:sz w:val="20"/>
                <w:szCs w:val="24"/>
              </w:rPr>
              <w:t xml:space="preserve"> г.</w:t>
            </w:r>
          </w:p>
        </w:tc>
        <w:tc>
          <w:tcPr>
            <w:tcW w:w="1077" w:type="dxa"/>
            <w:vAlign w:val="center"/>
          </w:tcPr>
          <w:p w14:paraId="0F314A97" w14:textId="3B830A51" w:rsidR="003D5206" w:rsidRPr="00FA2363" w:rsidRDefault="003D5206" w:rsidP="003D520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Конец периода 2050</w:t>
            </w:r>
            <w:r w:rsidRPr="00FA2363">
              <w:rPr>
                <w:rFonts w:ascii="Times New Roman" w:hAnsi="Times New Roman"/>
                <w:sz w:val="20"/>
                <w:szCs w:val="24"/>
              </w:rPr>
              <w:t xml:space="preserve"> г.</w:t>
            </w:r>
          </w:p>
        </w:tc>
      </w:tr>
      <w:tr w:rsidR="009301E4" w:rsidRPr="00FA2363" w14:paraId="14C67059" w14:textId="77777777" w:rsidTr="00F15858">
        <w:trPr>
          <w:trHeight w:val="774"/>
        </w:trPr>
        <w:tc>
          <w:tcPr>
            <w:tcW w:w="2343" w:type="dxa"/>
            <w:vAlign w:val="center"/>
          </w:tcPr>
          <w:p w14:paraId="3C7CEF65"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Жилищный фонд, Гкал/ч</w:t>
            </w:r>
          </w:p>
        </w:tc>
        <w:tc>
          <w:tcPr>
            <w:tcW w:w="1143" w:type="dxa"/>
            <w:vAlign w:val="center"/>
          </w:tcPr>
          <w:p w14:paraId="1FF8DD05"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2943CEC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3" w:type="dxa"/>
            <w:vAlign w:val="center"/>
          </w:tcPr>
          <w:p w14:paraId="29615AF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2" w:type="dxa"/>
            <w:vAlign w:val="center"/>
          </w:tcPr>
          <w:p w14:paraId="16EBEDC2"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3" w:type="dxa"/>
            <w:vAlign w:val="center"/>
          </w:tcPr>
          <w:p w14:paraId="740CE325"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2" w:type="dxa"/>
            <w:vAlign w:val="center"/>
          </w:tcPr>
          <w:p w14:paraId="2D730112"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22" w:type="dxa"/>
            <w:vAlign w:val="center"/>
          </w:tcPr>
          <w:p w14:paraId="2FFCE87B"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077" w:type="dxa"/>
            <w:vAlign w:val="center"/>
          </w:tcPr>
          <w:p w14:paraId="146F8177"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9301E4" w:rsidRPr="00FA2363" w14:paraId="39812FF3" w14:textId="77777777" w:rsidTr="00F15858">
        <w:trPr>
          <w:trHeight w:val="1186"/>
        </w:trPr>
        <w:tc>
          <w:tcPr>
            <w:tcW w:w="2343" w:type="dxa"/>
            <w:vAlign w:val="center"/>
          </w:tcPr>
          <w:p w14:paraId="1BD0D010" w14:textId="77777777" w:rsidR="009301E4" w:rsidRPr="00B110AB" w:rsidRDefault="009301E4" w:rsidP="009301E4">
            <w:pPr>
              <w:widowControl w:val="0"/>
              <w:autoSpaceDE w:val="0"/>
              <w:autoSpaceDN w:val="0"/>
              <w:adjustRightInd w:val="0"/>
              <w:jc w:val="center"/>
              <w:rPr>
                <w:rFonts w:ascii="Times New Roman" w:hAnsi="Times New Roman"/>
                <w:sz w:val="20"/>
                <w:szCs w:val="24"/>
                <w:lang w:val="ru-RU"/>
              </w:rPr>
            </w:pPr>
            <w:r w:rsidRPr="00B110AB">
              <w:rPr>
                <w:rFonts w:ascii="Times New Roman" w:hAnsi="Times New Roman"/>
                <w:sz w:val="20"/>
                <w:szCs w:val="24"/>
                <w:lang w:val="ru-RU"/>
              </w:rPr>
              <w:t>Административно-бытовые здания, Гкал/ч</w:t>
            </w:r>
          </w:p>
        </w:tc>
        <w:tc>
          <w:tcPr>
            <w:tcW w:w="1143" w:type="dxa"/>
            <w:vAlign w:val="center"/>
          </w:tcPr>
          <w:p w14:paraId="34CAC57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62061CE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1F90A0DE"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0A78264A" w14:textId="77777777" w:rsidR="009301E4" w:rsidRPr="004B50FE" w:rsidRDefault="009301E4" w:rsidP="009301E4">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893" w:type="dxa"/>
            <w:vAlign w:val="center"/>
          </w:tcPr>
          <w:p w14:paraId="3E619CDB"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41CB4B5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22" w:type="dxa"/>
            <w:vAlign w:val="center"/>
          </w:tcPr>
          <w:p w14:paraId="2F15EA8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7" w:type="dxa"/>
            <w:vAlign w:val="center"/>
          </w:tcPr>
          <w:p w14:paraId="76D3E18F"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r w:rsidR="009301E4" w:rsidRPr="00FA2363" w14:paraId="7F6E0FB3" w14:textId="77777777" w:rsidTr="00F15858">
        <w:trPr>
          <w:trHeight w:val="937"/>
        </w:trPr>
        <w:tc>
          <w:tcPr>
            <w:tcW w:w="2343" w:type="dxa"/>
            <w:vAlign w:val="center"/>
          </w:tcPr>
          <w:p w14:paraId="2C1940A4" w14:textId="77777777" w:rsidR="009301E4" w:rsidRPr="00B110AB" w:rsidRDefault="009301E4" w:rsidP="009301E4">
            <w:pPr>
              <w:pStyle w:val="a6"/>
              <w:ind w:left="0"/>
              <w:jc w:val="center"/>
              <w:rPr>
                <w:rFonts w:ascii="Times New Roman" w:hAnsi="Times New Roman"/>
                <w:sz w:val="20"/>
                <w:lang w:val="ru-RU"/>
              </w:rPr>
            </w:pPr>
            <w:r w:rsidRPr="00B110AB">
              <w:rPr>
                <w:rFonts w:ascii="Times New Roman" w:hAnsi="Times New Roman"/>
                <w:sz w:val="20"/>
                <w:lang w:val="ru-RU"/>
              </w:rPr>
              <w:t>Общеобразовательные школы и детские дошкольные учреждения, Гкал/ч</w:t>
            </w:r>
          </w:p>
        </w:tc>
        <w:tc>
          <w:tcPr>
            <w:tcW w:w="1143" w:type="dxa"/>
            <w:vAlign w:val="center"/>
          </w:tcPr>
          <w:p w14:paraId="5FD1925E"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05E9023C"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5707625B"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51551D7E" w14:textId="77777777" w:rsidR="009301E4" w:rsidRPr="00F119EF" w:rsidRDefault="009301E4" w:rsidP="009301E4">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893" w:type="dxa"/>
            <w:vAlign w:val="center"/>
          </w:tcPr>
          <w:p w14:paraId="49593BD8"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7F59BBD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22" w:type="dxa"/>
            <w:vAlign w:val="center"/>
          </w:tcPr>
          <w:p w14:paraId="3087EFF0"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7" w:type="dxa"/>
            <w:vAlign w:val="center"/>
          </w:tcPr>
          <w:p w14:paraId="6A0C92F1"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r w:rsidR="009301E4" w:rsidRPr="00F1255C" w14:paraId="366C6707" w14:textId="77777777" w:rsidTr="00F15858">
        <w:trPr>
          <w:trHeight w:val="666"/>
        </w:trPr>
        <w:tc>
          <w:tcPr>
            <w:tcW w:w="2343" w:type="dxa"/>
            <w:vAlign w:val="center"/>
          </w:tcPr>
          <w:p w14:paraId="3C5D324D" w14:textId="77777777" w:rsidR="009301E4" w:rsidRPr="00FA2363" w:rsidRDefault="009301E4" w:rsidP="009301E4">
            <w:pPr>
              <w:pStyle w:val="a6"/>
              <w:ind w:left="0"/>
              <w:jc w:val="center"/>
              <w:rPr>
                <w:rFonts w:ascii="Times New Roman" w:hAnsi="Times New Roman"/>
                <w:sz w:val="20"/>
              </w:rPr>
            </w:pPr>
            <w:r w:rsidRPr="00FA2363">
              <w:rPr>
                <w:rFonts w:ascii="Times New Roman" w:hAnsi="Times New Roman"/>
                <w:sz w:val="20"/>
              </w:rPr>
              <w:t>Объекты здравоохранения, Гкал/ч</w:t>
            </w:r>
          </w:p>
        </w:tc>
        <w:tc>
          <w:tcPr>
            <w:tcW w:w="1143" w:type="dxa"/>
            <w:vAlign w:val="center"/>
          </w:tcPr>
          <w:p w14:paraId="5E5F7994"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0FC81928"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0A79C6B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7CC8E9E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42C29FE2"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3F7C6DE7"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22" w:type="dxa"/>
            <w:vAlign w:val="center"/>
          </w:tcPr>
          <w:p w14:paraId="239117B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7" w:type="dxa"/>
            <w:vAlign w:val="center"/>
          </w:tcPr>
          <w:p w14:paraId="10480820"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bl>
    <w:p w14:paraId="77B9423E" w14:textId="77777777" w:rsidR="00511A17" w:rsidRPr="006D6FEC" w:rsidRDefault="00511A17" w:rsidP="00511A17">
      <w:pPr>
        <w:widowControl w:val="0"/>
        <w:autoSpaceDE w:val="0"/>
        <w:autoSpaceDN w:val="0"/>
        <w:adjustRightInd w:val="0"/>
        <w:spacing w:after="0" w:line="240" w:lineRule="auto"/>
        <w:ind w:left="20"/>
        <w:rPr>
          <w:rFonts w:ascii="Times New Roman" w:hAnsi="Times New Roman"/>
          <w:sz w:val="24"/>
          <w:szCs w:val="24"/>
          <w:highlight w:val="yellow"/>
          <w:lang w:val="ru-RU"/>
        </w:rPr>
      </w:pPr>
    </w:p>
    <w:p w14:paraId="192F4866" w14:textId="77777777" w:rsidR="00511A17" w:rsidRPr="00B110AB" w:rsidRDefault="00511A17" w:rsidP="00686CA7">
      <w:pPr>
        <w:pStyle w:val="1"/>
        <w:rPr>
          <w:b w:val="0"/>
          <w:bCs w:val="0"/>
          <w:szCs w:val="24"/>
          <w:lang w:val="ru-RU"/>
        </w:rPr>
      </w:pPr>
      <w:bookmarkStart w:id="70" w:name="_Toc65592526"/>
      <w:r w:rsidRPr="00B110AB">
        <w:rPr>
          <w:szCs w:val="24"/>
          <w:lang w:val="ru-RU"/>
        </w:rPr>
        <w:t>3. Электронн</w:t>
      </w:r>
      <w:r w:rsidR="002944FA" w:rsidRPr="00B110AB">
        <w:rPr>
          <w:szCs w:val="24"/>
          <w:lang w:val="ru-RU"/>
        </w:rPr>
        <w:t>ая</w:t>
      </w:r>
      <w:r w:rsidRPr="00B110AB">
        <w:rPr>
          <w:szCs w:val="24"/>
          <w:lang w:val="ru-RU"/>
        </w:rPr>
        <w:t xml:space="preserve"> модел</w:t>
      </w:r>
      <w:r w:rsidR="002944FA" w:rsidRPr="00B110AB">
        <w:rPr>
          <w:szCs w:val="24"/>
          <w:lang w:val="ru-RU"/>
        </w:rPr>
        <w:t>ь</w:t>
      </w:r>
      <w:r w:rsidRPr="00B110AB">
        <w:rPr>
          <w:szCs w:val="24"/>
          <w:lang w:val="ru-RU"/>
        </w:rPr>
        <w:t xml:space="preserve"> системы теплоснабжения </w:t>
      </w:r>
      <w:r w:rsidR="008035F7">
        <w:rPr>
          <w:szCs w:val="24"/>
          <w:lang w:val="ru-RU"/>
        </w:rPr>
        <w:t>Явасского городского поселения</w:t>
      </w:r>
      <w:bookmarkEnd w:id="70"/>
    </w:p>
    <w:p w14:paraId="45F93EE8" w14:textId="77777777" w:rsidR="00511A17" w:rsidRPr="00B110AB" w:rsidRDefault="00511A17" w:rsidP="003E6D60">
      <w:pPr>
        <w:pStyle w:val="1"/>
        <w:rPr>
          <w:b w:val="0"/>
          <w:bCs w:val="0"/>
          <w:szCs w:val="24"/>
          <w:lang w:val="ru-RU"/>
        </w:rPr>
      </w:pPr>
      <w:bookmarkStart w:id="71" w:name="_Toc65592527"/>
      <w:r w:rsidRPr="00B110AB">
        <w:rPr>
          <w:szCs w:val="24"/>
          <w:lang w:val="ru-RU"/>
        </w:rPr>
        <w:t xml:space="preserve">3.1 Общее назначение электронной модели системы теплоснабжения </w:t>
      </w:r>
      <w:r w:rsidR="00925FDA">
        <w:rPr>
          <w:szCs w:val="24"/>
          <w:lang w:val="ru-RU"/>
        </w:rPr>
        <w:t>Явасского городского поселения</w:t>
      </w:r>
      <w:bookmarkEnd w:id="71"/>
    </w:p>
    <w:p w14:paraId="05EF198F" w14:textId="77777777" w:rsidR="00511A17" w:rsidRPr="00B110AB" w:rsidRDefault="00511A1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14:paraId="40B43D2B" w14:textId="77777777" w:rsidR="00686CA7" w:rsidRPr="00B110AB" w:rsidRDefault="00686CA7"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Электронная модель системы теплоснабжения </w:t>
      </w:r>
      <w:r w:rsidR="008035F7">
        <w:rPr>
          <w:rFonts w:ascii="Times New Roman" w:hAnsi="Times New Roman"/>
          <w:sz w:val="24"/>
          <w:szCs w:val="24"/>
          <w:lang w:val="ru-RU"/>
        </w:rPr>
        <w:t>Явасского городского поселения</w:t>
      </w:r>
      <w:r w:rsidR="009128C6" w:rsidRPr="00B110AB">
        <w:rPr>
          <w:rFonts w:ascii="Times New Roman" w:hAnsi="Times New Roman"/>
          <w:sz w:val="24"/>
          <w:szCs w:val="24"/>
          <w:lang w:val="ru-RU"/>
        </w:rPr>
        <w:t xml:space="preserve"> </w:t>
      </w:r>
      <w:r w:rsidRPr="00B110AB">
        <w:rPr>
          <w:rFonts w:ascii="Times New Roman" w:hAnsi="Times New Roman"/>
          <w:sz w:val="24"/>
          <w:szCs w:val="24"/>
          <w:lang w:val="ru-RU"/>
        </w:rPr>
        <w:t>на базе информационно-графической системы «</w:t>
      </w:r>
      <w:r w:rsidRPr="00B110AB">
        <w:rPr>
          <w:rFonts w:ascii="Times New Roman" w:hAnsi="Times New Roman"/>
          <w:sz w:val="24"/>
          <w:szCs w:val="24"/>
        </w:rPr>
        <w:t>Zulu</w:t>
      </w:r>
      <w:r w:rsidRPr="00B110AB">
        <w:rPr>
          <w:rFonts w:ascii="Times New Roman" w:hAnsi="Times New Roman"/>
          <w:sz w:val="24"/>
          <w:szCs w:val="24"/>
          <w:lang w:val="ru-RU"/>
        </w:rPr>
        <w:t>» (далее по тексту - электронная модель) разрабатывалась в целях: повышения эффективности информационного обеспечения процессов принятия решений в области текущего функционирования и перспективного развития системы теплоснабжения города; разработка мер для повышения надежности системы теплоснабжения;</w:t>
      </w:r>
    </w:p>
    <w:p w14:paraId="5D9B79A1" w14:textId="77777777" w:rsidR="00686CA7" w:rsidRPr="00B110AB" w:rsidRDefault="00686CA7"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Разработанная электронная модель предназначена для решения следующих задач: создания электронной схемы существующих и </w:t>
      </w:r>
      <w:r w:rsidR="00EE26B4" w:rsidRPr="00B110AB">
        <w:rPr>
          <w:rFonts w:ascii="Times New Roman" w:hAnsi="Times New Roman"/>
          <w:sz w:val="24"/>
          <w:szCs w:val="24"/>
          <w:lang w:val="ru-RU"/>
        </w:rPr>
        <w:t>перспективных тепловых сетей,</w:t>
      </w:r>
      <w:r w:rsidRPr="00B110AB">
        <w:rPr>
          <w:rFonts w:ascii="Times New Roman" w:hAnsi="Times New Roman"/>
          <w:sz w:val="24"/>
          <w:szCs w:val="24"/>
          <w:lang w:val="ru-RU"/>
        </w:rPr>
        <w:t xml:space="preserve"> и объектов системы теплоснабжения </w:t>
      </w:r>
      <w:r w:rsidR="008035F7">
        <w:rPr>
          <w:rFonts w:ascii="Times New Roman" w:hAnsi="Times New Roman"/>
          <w:sz w:val="24"/>
          <w:szCs w:val="24"/>
          <w:lang w:val="ru-RU"/>
        </w:rPr>
        <w:t>Явасского городского поселения</w:t>
      </w:r>
      <w:r w:rsidRPr="00B110AB">
        <w:rPr>
          <w:rFonts w:ascii="Times New Roman" w:hAnsi="Times New Roman"/>
          <w:sz w:val="24"/>
          <w:szCs w:val="24"/>
          <w:lang w:val="ru-RU"/>
        </w:rPr>
        <w:t xml:space="preserve">, привязанных к карте </w:t>
      </w:r>
      <w:r w:rsidR="00D303B1">
        <w:rPr>
          <w:rFonts w:ascii="Times New Roman" w:hAnsi="Times New Roman"/>
          <w:sz w:val="24"/>
          <w:szCs w:val="24"/>
          <w:lang w:val="ru-RU"/>
        </w:rPr>
        <w:t>городского поселения</w:t>
      </w:r>
      <w:r w:rsidRPr="00B110AB">
        <w:rPr>
          <w:rFonts w:ascii="Times New Roman" w:hAnsi="Times New Roman"/>
          <w:sz w:val="24"/>
          <w:szCs w:val="24"/>
          <w:lang w:val="ru-RU"/>
        </w:rPr>
        <w:t xml:space="preserve">; сведения балансов тепловой энергии; оптимизация гидравлических режимов, определение </w:t>
      </w:r>
      <w:r w:rsidR="00EE26B4" w:rsidRPr="00B110AB">
        <w:rPr>
          <w:rFonts w:ascii="Times New Roman" w:hAnsi="Times New Roman"/>
          <w:sz w:val="24"/>
          <w:szCs w:val="24"/>
          <w:lang w:val="ru-RU"/>
        </w:rPr>
        <w:t>оптимальных диаметров,</w:t>
      </w:r>
      <w:r w:rsidRPr="00B110AB">
        <w:rPr>
          <w:rFonts w:ascii="Times New Roman" w:hAnsi="Times New Roman"/>
          <w:sz w:val="24"/>
          <w:szCs w:val="24"/>
          <w:lang w:val="ru-RU"/>
        </w:rPr>
        <w:t xml:space="preserve"> проектируемых и реконструируемых тепловых сетей.</w:t>
      </w:r>
    </w:p>
    <w:p w14:paraId="3095FB9E" w14:textId="77777777" w:rsidR="00686CA7" w:rsidRPr="006D6FEC" w:rsidRDefault="00686CA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4E2A5FB" w14:textId="77777777" w:rsidR="00686CA7" w:rsidRPr="00B110AB" w:rsidRDefault="00686CA7" w:rsidP="00686CA7">
      <w:pPr>
        <w:widowControl w:val="0"/>
        <w:overflowPunct w:val="0"/>
        <w:autoSpaceDE w:val="0"/>
        <w:autoSpaceDN w:val="0"/>
        <w:adjustRightInd w:val="0"/>
        <w:spacing w:after="0" w:line="212" w:lineRule="auto"/>
        <w:ind w:left="720" w:right="-2"/>
        <w:rPr>
          <w:rFonts w:ascii="Times New Roman" w:hAnsi="Times New Roman"/>
          <w:b/>
          <w:bCs/>
          <w:sz w:val="24"/>
          <w:szCs w:val="24"/>
          <w:lang w:val="ru-RU"/>
        </w:rPr>
      </w:pPr>
      <w:r w:rsidRPr="00B110AB">
        <w:rPr>
          <w:rFonts w:ascii="Times New Roman" w:hAnsi="Times New Roman"/>
          <w:b/>
          <w:bCs/>
          <w:sz w:val="24"/>
          <w:szCs w:val="24"/>
          <w:lang w:val="ru-RU"/>
        </w:rPr>
        <w:t>3.2 Расчетные модули ГИС «</w:t>
      </w:r>
      <w:r w:rsidRPr="00B110AB">
        <w:rPr>
          <w:rFonts w:ascii="Times New Roman" w:hAnsi="Times New Roman"/>
          <w:b/>
          <w:bCs/>
          <w:sz w:val="24"/>
          <w:szCs w:val="24"/>
        </w:rPr>
        <w:t>ZULU</w:t>
      </w:r>
      <w:r w:rsidRPr="00B110AB">
        <w:rPr>
          <w:rFonts w:ascii="Times New Roman" w:hAnsi="Times New Roman"/>
          <w:b/>
          <w:bCs/>
          <w:sz w:val="24"/>
          <w:szCs w:val="24"/>
          <w:lang w:val="ru-RU"/>
        </w:rPr>
        <w:t xml:space="preserve">» </w:t>
      </w:r>
    </w:p>
    <w:p w14:paraId="06064FE6" w14:textId="77777777" w:rsidR="00686CA7" w:rsidRPr="00B110AB" w:rsidRDefault="00686CA7" w:rsidP="00686CA7">
      <w:pPr>
        <w:widowControl w:val="0"/>
        <w:overflowPunct w:val="0"/>
        <w:autoSpaceDE w:val="0"/>
        <w:autoSpaceDN w:val="0"/>
        <w:adjustRightInd w:val="0"/>
        <w:spacing w:after="0" w:line="212" w:lineRule="auto"/>
        <w:ind w:right="-2" w:firstLine="709"/>
        <w:rPr>
          <w:rFonts w:ascii="Times New Roman" w:hAnsi="Times New Roman"/>
          <w:sz w:val="24"/>
          <w:szCs w:val="24"/>
          <w:lang w:val="ru-RU"/>
        </w:rPr>
      </w:pPr>
      <w:r w:rsidRPr="00B110AB">
        <w:rPr>
          <w:rFonts w:ascii="Times New Roman" w:hAnsi="Times New Roman"/>
          <w:b/>
          <w:bCs/>
          <w:sz w:val="24"/>
          <w:szCs w:val="24"/>
          <w:lang w:val="ru-RU"/>
        </w:rPr>
        <w:t>3.2.1 Общие положения</w:t>
      </w:r>
    </w:p>
    <w:p w14:paraId="3B33E97F" w14:textId="77777777" w:rsidR="00686CA7" w:rsidRPr="00B110AB" w:rsidRDefault="00686CA7" w:rsidP="00686CA7">
      <w:pPr>
        <w:widowControl w:val="0"/>
        <w:autoSpaceDE w:val="0"/>
        <w:autoSpaceDN w:val="0"/>
        <w:adjustRightInd w:val="0"/>
        <w:spacing w:after="0" w:line="332" w:lineRule="exact"/>
        <w:rPr>
          <w:rFonts w:ascii="Times New Roman" w:hAnsi="Times New Roman"/>
          <w:sz w:val="24"/>
          <w:szCs w:val="24"/>
          <w:lang w:val="ru-RU"/>
        </w:rPr>
      </w:pPr>
    </w:p>
    <w:p w14:paraId="519176CA" w14:textId="77777777" w:rsidR="00686CA7" w:rsidRPr="00B110AB" w:rsidRDefault="00686CA7" w:rsidP="00686CA7">
      <w:pPr>
        <w:widowControl w:val="0"/>
        <w:overflowPunct w:val="0"/>
        <w:autoSpaceDE w:val="0"/>
        <w:autoSpaceDN w:val="0"/>
        <w:adjustRightInd w:val="0"/>
        <w:spacing w:after="0" w:line="214" w:lineRule="auto"/>
        <w:ind w:left="20" w:right="200" w:firstLine="708"/>
        <w:jc w:val="both"/>
        <w:rPr>
          <w:rFonts w:ascii="Times New Roman" w:hAnsi="Times New Roman"/>
          <w:sz w:val="24"/>
          <w:szCs w:val="24"/>
          <w:lang w:val="ru-RU"/>
        </w:rPr>
      </w:pPr>
      <w:r w:rsidRPr="00B110AB">
        <w:rPr>
          <w:rFonts w:ascii="Times New Roman" w:hAnsi="Times New Roman"/>
          <w:sz w:val="24"/>
          <w:szCs w:val="24"/>
          <w:lang w:val="ru-RU"/>
        </w:rPr>
        <w:t xml:space="preserve">Электронная модель системы теплоснабжения </w:t>
      </w:r>
      <w:r w:rsidR="00925FDA">
        <w:rPr>
          <w:rFonts w:ascii="Times New Roman" w:hAnsi="Times New Roman"/>
          <w:sz w:val="24"/>
          <w:szCs w:val="24"/>
          <w:lang w:val="ru-RU"/>
        </w:rPr>
        <w:t>Яваского городского поселения</w:t>
      </w:r>
      <w:r w:rsidRPr="00B110AB">
        <w:rPr>
          <w:rFonts w:ascii="Times New Roman" w:hAnsi="Times New Roman"/>
          <w:sz w:val="24"/>
          <w:szCs w:val="24"/>
          <w:lang w:val="ru-RU"/>
        </w:rPr>
        <w:t xml:space="preserve"> разработана в составе основных модулей:</w:t>
      </w:r>
    </w:p>
    <w:p w14:paraId="5487126D" w14:textId="77777777" w:rsidR="00686CA7" w:rsidRPr="00B110AB" w:rsidRDefault="00686CA7" w:rsidP="00686CA7">
      <w:pPr>
        <w:widowControl w:val="0"/>
        <w:autoSpaceDE w:val="0"/>
        <w:autoSpaceDN w:val="0"/>
        <w:adjustRightInd w:val="0"/>
        <w:spacing w:after="0" w:line="2" w:lineRule="exact"/>
        <w:rPr>
          <w:rFonts w:ascii="Times New Roman" w:hAnsi="Times New Roman"/>
          <w:sz w:val="24"/>
          <w:szCs w:val="24"/>
          <w:lang w:val="ru-RU"/>
        </w:rPr>
      </w:pPr>
    </w:p>
    <w:p w14:paraId="5CDAC0C7" w14:textId="77777777" w:rsidR="00686CA7" w:rsidRPr="00B110AB"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B110AB">
        <w:rPr>
          <w:rFonts w:ascii="Times New Roman" w:hAnsi="Times New Roman"/>
          <w:sz w:val="24"/>
          <w:szCs w:val="24"/>
          <w:lang w:val="ru-RU"/>
        </w:rPr>
        <w:t>– ГИС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 xml:space="preserve">.0» («Зулу </w:t>
      </w:r>
      <w:r w:rsidR="004B50FE">
        <w:rPr>
          <w:rFonts w:ascii="Times New Roman" w:hAnsi="Times New Roman"/>
          <w:sz w:val="24"/>
          <w:szCs w:val="24"/>
          <w:lang w:val="ru-RU"/>
        </w:rPr>
        <w:t>8</w:t>
      </w:r>
      <w:r w:rsidRPr="00B110AB">
        <w:rPr>
          <w:rFonts w:ascii="Times New Roman" w:hAnsi="Times New Roman"/>
          <w:sz w:val="24"/>
          <w:szCs w:val="24"/>
          <w:lang w:val="ru-RU"/>
        </w:rPr>
        <w:t xml:space="preserve">.0»); </w:t>
      </w:r>
    </w:p>
    <w:p w14:paraId="4F2282AF" w14:textId="77777777" w:rsidR="00686CA7" w:rsidRPr="00B110AB"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B110AB">
        <w:rPr>
          <w:rFonts w:ascii="Times New Roman" w:hAnsi="Times New Roman"/>
          <w:sz w:val="24"/>
          <w:szCs w:val="24"/>
          <w:lang w:val="ru-RU"/>
        </w:rPr>
        <w:t>– ГИС «</w:t>
      </w:r>
      <w:r w:rsidRPr="00B110AB">
        <w:rPr>
          <w:rFonts w:ascii="Times New Roman" w:hAnsi="Times New Roman"/>
          <w:sz w:val="24"/>
          <w:szCs w:val="24"/>
        </w:rPr>
        <w:t>ZuluServer</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 xml:space="preserve">.0» («ЗулуСервер </w:t>
      </w:r>
      <w:r w:rsidR="004B50FE">
        <w:rPr>
          <w:rFonts w:ascii="Times New Roman" w:hAnsi="Times New Roman"/>
          <w:sz w:val="24"/>
          <w:szCs w:val="24"/>
          <w:lang w:val="ru-RU"/>
        </w:rPr>
        <w:t>8</w:t>
      </w:r>
      <w:r w:rsidRPr="00B110AB">
        <w:rPr>
          <w:rFonts w:ascii="Times New Roman" w:hAnsi="Times New Roman"/>
          <w:sz w:val="24"/>
          <w:szCs w:val="24"/>
          <w:lang w:val="ru-RU"/>
        </w:rPr>
        <w:t xml:space="preserve">.0»); </w:t>
      </w:r>
    </w:p>
    <w:p w14:paraId="79FC5F18" w14:textId="77777777" w:rsidR="00686CA7" w:rsidRPr="00B110AB"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B110AB">
        <w:rPr>
          <w:rFonts w:ascii="Times New Roman" w:hAnsi="Times New Roman"/>
          <w:sz w:val="24"/>
          <w:szCs w:val="24"/>
          <w:lang w:val="ru-RU"/>
        </w:rPr>
        <w:t>– программно-расчетный комплекс «</w:t>
      </w:r>
      <w:r w:rsidRPr="00B110AB">
        <w:rPr>
          <w:rFonts w:ascii="Times New Roman" w:hAnsi="Times New Roman"/>
          <w:sz w:val="24"/>
          <w:szCs w:val="24"/>
        </w:rPr>
        <w:t>ZuluThermo</w:t>
      </w:r>
      <w:r w:rsidRPr="00B110AB">
        <w:rPr>
          <w:rFonts w:ascii="Times New Roman" w:hAnsi="Times New Roman"/>
          <w:sz w:val="24"/>
          <w:szCs w:val="24"/>
          <w:lang w:val="ru-RU"/>
        </w:rPr>
        <w:t xml:space="preserve">» («ЗулуТермо»). </w:t>
      </w:r>
    </w:p>
    <w:p w14:paraId="61D90EA8"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5F143572" w14:textId="77777777" w:rsidR="00686CA7" w:rsidRPr="00B110AB" w:rsidRDefault="00686CA7" w:rsidP="00686CA7">
      <w:pPr>
        <w:widowControl w:val="0"/>
        <w:overflowPunct w:val="0"/>
        <w:autoSpaceDE w:val="0"/>
        <w:autoSpaceDN w:val="0"/>
        <w:adjustRightInd w:val="0"/>
        <w:spacing w:after="0" w:line="227"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Электронная модель разработана на базе геоинформационной системы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 xml:space="preserve">.0. Для </w:t>
      </w:r>
      <w:r w:rsidRPr="00B110AB">
        <w:rPr>
          <w:rFonts w:ascii="Times New Roman" w:hAnsi="Times New Roman"/>
          <w:sz w:val="24"/>
          <w:szCs w:val="24"/>
          <w:lang w:val="ru-RU"/>
        </w:rPr>
        <w:lastRenderedPageBreak/>
        <w:t>выполнения работ также была использована сетевая версия («</w:t>
      </w:r>
      <w:r w:rsidRPr="00B110AB">
        <w:rPr>
          <w:rFonts w:ascii="Times New Roman" w:hAnsi="Times New Roman"/>
          <w:sz w:val="24"/>
          <w:szCs w:val="24"/>
        </w:rPr>
        <w:t>ZuluServer</w:t>
      </w:r>
      <w:r w:rsidRPr="00B110AB">
        <w:rPr>
          <w:rFonts w:ascii="Times New Roman" w:hAnsi="Times New Roman"/>
          <w:sz w:val="24"/>
          <w:szCs w:val="24"/>
          <w:lang w:val="ru-RU"/>
        </w:rPr>
        <w:t>»). Непосредственно для создания модели системы теплоснабжения использован программно-расчетный комплекс «</w:t>
      </w:r>
      <w:r w:rsidRPr="00B110AB">
        <w:rPr>
          <w:rFonts w:ascii="Times New Roman" w:hAnsi="Times New Roman"/>
          <w:sz w:val="24"/>
          <w:szCs w:val="24"/>
        </w:rPr>
        <w:t>ZuluThermo</w:t>
      </w:r>
      <w:r w:rsidRPr="00B110AB">
        <w:rPr>
          <w:rFonts w:ascii="Times New Roman" w:hAnsi="Times New Roman"/>
          <w:sz w:val="24"/>
          <w:szCs w:val="24"/>
          <w:lang w:val="ru-RU"/>
        </w:rPr>
        <w:t>». Подробное описание основных функций программного комплекса приводится в Инструкции пользователя ГИС «</w:t>
      </w:r>
      <w:r w:rsidRPr="00B110AB">
        <w:rPr>
          <w:rFonts w:ascii="Times New Roman" w:hAnsi="Times New Roman"/>
          <w:sz w:val="24"/>
          <w:szCs w:val="24"/>
        </w:rPr>
        <w:t>ZuluThermo</w:t>
      </w:r>
      <w:r w:rsidRPr="00B110AB">
        <w:rPr>
          <w:rFonts w:ascii="Times New Roman" w:hAnsi="Times New Roman"/>
          <w:sz w:val="24"/>
          <w:szCs w:val="24"/>
          <w:lang w:val="ru-RU"/>
        </w:rPr>
        <w:t>» и ГИС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.0» (прил. электр. форм.).</w:t>
      </w:r>
    </w:p>
    <w:p w14:paraId="25533E44" w14:textId="77777777" w:rsidR="00686CA7" w:rsidRPr="00B110AB" w:rsidRDefault="00686CA7" w:rsidP="00686CA7">
      <w:pPr>
        <w:widowControl w:val="0"/>
        <w:autoSpaceDE w:val="0"/>
        <w:autoSpaceDN w:val="0"/>
        <w:adjustRightInd w:val="0"/>
        <w:spacing w:after="0" w:line="281" w:lineRule="exact"/>
        <w:jc w:val="both"/>
        <w:rPr>
          <w:rFonts w:ascii="Times New Roman" w:hAnsi="Times New Roman"/>
          <w:sz w:val="24"/>
          <w:szCs w:val="24"/>
          <w:lang w:val="ru-RU"/>
        </w:rPr>
      </w:pPr>
    </w:p>
    <w:p w14:paraId="0588871B" w14:textId="77777777" w:rsidR="00686CA7" w:rsidRPr="00B110AB" w:rsidRDefault="00686CA7" w:rsidP="00686CA7">
      <w:pPr>
        <w:pStyle w:val="1"/>
        <w:rPr>
          <w:szCs w:val="24"/>
          <w:lang w:val="ru-RU"/>
        </w:rPr>
      </w:pPr>
      <w:bookmarkStart w:id="72" w:name="_Toc65592528"/>
      <w:r w:rsidRPr="00B110AB">
        <w:rPr>
          <w:szCs w:val="24"/>
          <w:lang w:val="ru-RU"/>
        </w:rPr>
        <w:t>3.2.2 ГИС «</w:t>
      </w:r>
      <w:r w:rsidRPr="00B110AB">
        <w:rPr>
          <w:szCs w:val="24"/>
        </w:rPr>
        <w:t>Zulu</w:t>
      </w:r>
      <w:r w:rsidRPr="00B110AB">
        <w:rPr>
          <w:szCs w:val="24"/>
          <w:lang w:val="ru-RU"/>
        </w:rPr>
        <w:t>»</w:t>
      </w:r>
      <w:bookmarkEnd w:id="72"/>
    </w:p>
    <w:p w14:paraId="61B3C676"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48D18AC9" w14:textId="77777777" w:rsidR="00686CA7" w:rsidRPr="00B110AB" w:rsidRDefault="00686CA7" w:rsidP="00686CA7">
      <w:pPr>
        <w:widowControl w:val="0"/>
        <w:overflowPunct w:val="0"/>
        <w:autoSpaceDE w:val="0"/>
        <w:autoSpaceDN w:val="0"/>
        <w:adjustRightInd w:val="0"/>
        <w:spacing w:after="0" w:line="214" w:lineRule="auto"/>
        <w:ind w:left="20" w:right="640" w:firstLine="708"/>
        <w:jc w:val="both"/>
        <w:rPr>
          <w:rFonts w:ascii="Times New Roman" w:hAnsi="Times New Roman"/>
          <w:sz w:val="24"/>
          <w:szCs w:val="24"/>
          <w:lang w:val="ru-RU"/>
        </w:rPr>
      </w:pPr>
      <w:r w:rsidRPr="00B110AB">
        <w:rPr>
          <w:rFonts w:ascii="Times New Roman" w:hAnsi="Times New Roman"/>
          <w:sz w:val="24"/>
          <w:szCs w:val="24"/>
          <w:lang w:val="ru-RU"/>
        </w:rPr>
        <w:t>ГИС «</w:t>
      </w:r>
      <w:r w:rsidRPr="00B110AB">
        <w:rPr>
          <w:rFonts w:ascii="Times New Roman" w:hAnsi="Times New Roman"/>
          <w:sz w:val="24"/>
          <w:szCs w:val="24"/>
        </w:rPr>
        <w:t>Zulu</w:t>
      </w:r>
      <w:r w:rsidRPr="00B110AB">
        <w:rPr>
          <w:rFonts w:ascii="Times New Roman" w:hAnsi="Times New Roman"/>
          <w:sz w:val="24"/>
          <w:szCs w:val="24"/>
          <w:lang w:val="ru-RU"/>
        </w:rPr>
        <w:t>» представляет собой функциональную платформу и пользовательскую среду, включающую в себя:</w:t>
      </w:r>
    </w:p>
    <w:p w14:paraId="29C62CC5" w14:textId="77777777" w:rsidR="00686CA7" w:rsidRPr="00B110AB" w:rsidRDefault="00686CA7" w:rsidP="00686CA7">
      <w:pPr>
        <w:widowControl w:val="0"/>
        <w:overflowPunct w:val="0"/>
        <w:autoSpaceDE w:val="0"/>
        <w:autoSpaceDN w:val="0"/>
        <w:adjustRightInd w:val="0"/>
        <w:spacing w:after="0" w:line="223"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14:paraId="32B03CB0" w14:textId="77777777" w:rsidR="00686CA7" w:rsidRPr="00B110AB" w:rsidRDefault="00686CA7" w:rsidP="00686CA7">
      <w:pPr>
        <w:widowControl w:val="0"/>
        <w:overflowPunct w:val="0"/>
        <w:autoSpaceDE w:val="0"/>
        <w:autoSpaceDN w:val="0"/>
        <w:adjustRightInd w:val="0"/>
        <w:spacing w:after="0" w:line="239" w:lineRule="auto"/>
        <w:ind w:left="720"/>
        <w:jc w:val="both"/>
        <w:rPr>
          <w:rFonts w:ascii="Times New Roman" w:hAnsi="Times New Roman"/>
          <w:sz w:val="24"/>
          <w:szCs w:val="24"/>
          <w:lang w:val="ru-RU"/>
        </w:rPr>
      </w:pPr>
      <w:r w:rsidRPr="00B110AB">
        <w:rPr>
          <w:rFonts w:ascii="Times New Roman" w:hAnsi="Times New Roman"/>
          <w:sz w:val="24"/>
          <w:szCs w:val="24"/>
          <w:lang w:val="ru-RU"/>
        </w:rPr>
        <w:t xml:space="preserve">– многокритериальный информационно-поисковый функционал; </w:t>
      </w:r>
    </w:p>
    <w:p w14:paraId="2E14EB7A" w14:textId="77777777" w:rsidR="00686CA7" w:rsidRPr="00B110AB" w:rsidRDefault="00686CA7" w:rsidP="00686CA7">
      <w:pPr>
        <w:widowControl w:val="0"/>
        <w:autoSpaceDE w:val="0"/>
        <w:autoSpaceDN w:val="0"/>
        <w:adjustRightInd w:val="0"/>
        <w:spacing w:after="0" w:line="59" w:lineRule="exact"/>
        <w:jc w:val="both"/>
        <w:rPr>
          <w:rFonts w:ascii="Times New Roman" w:hAnsi="Times New Roman"/>
          <w:sz w:val="24"/>
          <w:szCs w:val="24"/>
          <w:lang w:val="ru-RU"/>
        </w:rPr>
      </w:pPr>
    </w:p>
    <w:p w14:paraId="739A825B" w14:textId="77777777" w:rsidR="00686CA7" w:rsidRPr="00B110AB" w:rsidRDefault="00686CA7"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14:paraId="0987D180" w14:textId="77777777" w:rsidR="00686CA7" w:rsidRPr="00B110AB" w:rsidRDefault="00686CA7"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73" w:name="page177"/>
      <w:bookmarkEnd w:id="73"/>
      <w:r w:rsidRPr="00B110AB">
        <w:rPr>
          <w:rFonts w:ascii="Times New Roman" w:hAnsi="Times New Roman"/>
          <w:sz w:val="24"/>
          <w:szCs w:val="24"/>
          <w:lang w:val="ru-RU"/>
        </w:rPr>
        <w:t>фических данных до паспортов оборудования сетей;</w:t>
      </w:r>
    </w:p>
    <w:p w14:paraId="3A7CD97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14:paraId="62AF8C62" w14:textId="77777777" w:rsidR="00686CA7" w:rsidRPr="00B110AB" w:rsidRDefault="00686CA7"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B110AB">
        <w:rPr>
          <w:rFonts w:ascii="Times New Roman" w:hAnsi="Times New Roman"/>
          <w:sz w:val="24"/>
          <w:szCs w:val="24"/>
          <w:lang w:val="ru-RU"/>
        </w:rPr>
        <w:t xml:space="preserve">– инструментарий для каталогизации «внешних» документов и мультимедийных данных (фотоизображения, видеофрагменты, документы </w:t>
      </w:r>
      <w:r w:rsidRPr="00B110AB">
        <w:rPr>
          <w:rFonts w:ascii="Times New Roman" w:hAnsi="Times New Roman"/>
          <w:sz w:val="24"/>
          <w:szCs w:val="24"/>
        </w:rPr>
        <w:t>Office</w:t>
      </w:r>
      <w:r w:rsidRPr="00B110AB">
        <w:rPr>
          <w:rFonts w:ascii="Times New Roman" w:hAnsi="Times New Roman"/>
          <w:sz w:val="24"/>
          <w:szCs w:val="24"/>
          <w:lang w:val="ru-RU"/>
        </w:rPr>
        <w:t xml:space="preserve"> и т.п.) с привязкой их к конкретным объектам сетей; </w:t>
      </w:r>
    </w:p>
    <w:p w14:paraId="03A989DC"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средства для межсистемного обмена графической информацией со сторонними ГИС с использованием стандартных обменных форматов. </w:t>
      </w:r>
    </w:p>
    <w:p w14:paraId="1A1A72DF"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03B5A676"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Система предоставляет широкие возможности: </w:t>
      </w:r>
    </w:p>
    <w:p w14:paraId="6ABFC159"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14:paraId="59697448"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Осуществлять обработку растровых изображений форматов </w:t>
      </w:r>
      <w:r w:rsidRPr="00B110AB">
        <w:rPr>
          <w:rFonts w:ascii="Times New Roman" w:hAnsi="Times New Roman"/>
          <w:sz w:val="24"/>
          <w:szCs w:val="24"/>
        </w:rPr>
        <w:t>BMP</w:t>
      </w:r>
      <w:r w:rsidRPr="00B110AB">
        <w:rPr>
          <w:rFonts w:ascii="Times New Roman" w:hAnsi="Times New Roman"/>
          <w:sz w:val="24"/>
          <w:szCs w:val="24"/>
          <w:lang w:val="ru-RU"/>
        </w:rPr>
        <w:t xml:space="preserve">, </w:t>
      </w:r>
      <w:r w:rsidRPr="00B110AB">
        <w:rPr>
          <w:rFonts w:ascii="Times New Roman" w:hAnsi="Times New Roman"/>
          <w:sz w:val="24"/>
          <w:szCs w:val="24"/>
        </w:rPr>
        <w:t>TIFF</w:t>
      </w:r>
      <w:r w:rsidRPr="00B110AB">
        <w:rPr>
          <w:rFonts w:ascii="Times New Roman" w:hAnsi="Times New Roman"/>
          <w:sz w:val="24"/>
          <w:szCs w:val="24"/>
          <w:lang w:val="ru-RU"/>
        </w:rPr>
        <w:t xml:space="preserve">, </w:t>
      </w:r>
      <w:r w:rsidRPr="00B110AB">
        <w:rPr>
          <w:rFonts w:ascii="Times New Roman" w:hAnsi="Times New Roman"/>
          <w:sz w:val="24"/>
          <w:szCs w:val="24"/>
        </w:rPr>
        <w:t>PCX</w:t>
      </w:r>
      <w:r w:rsidRPr="00B110AB">
        <w:rPr>
          <w:rFonts w:ascii="Times New Roman" w:hAnsi="Times New Roman"/>
          <w:sz w:val="24"/>
          <w:szCs w:val="24"/>
          <w:lang w:val="ru-RU"/>
        </w:rPr>
        <w:t xml:space="preserve">, </w:t>
      </w:r>
      <w:r w:rsidRPr="00B110AB">
        <w:rPr>
          <w:rFonts w:ascii="Times New Roman" w:hAnsi="Times New Roman"/>
          <w:sz w:val="24"/>
          <w:szCs w:val="24"/>
        </w:rPr>
        <w:t>JPG</w:t>
      </w:r>
      <w:r w:rsidRPr="00B110AB">
        <w:rPr>
          <w:rFonts w:ascii="Times New Roman" w:hAnsi="Times New Roman"/>
          <w:sz w:val="24"/>
          <w:szCs w:val="24"/>
          <w:lang w:val="ru-RU"/>
        </w:rPr>
        <w:t xml:space="preserve">, </w:t>
      </w:r>
      <w:r w:rsidRPr="00B110AB">
        <w:rPr>
          <w:rFonts w:ascii="Times New Roman" w:hAnsi="Times New Roman"/>
          <w:sz w:val="24"/>
          <w:szCs w:val="24"/>
        </w:rPr>
        <w:t>GIF</w:t>
      </w:r>
      <w:r w:rsidRPr="00B110AB">
        <w:rPr>
          <w:rFonts w:ascii="Times New Roman" w:hAnsi="Times New Roman"/>
          <w:sz w:val="24"/>
          <w:szCs w:val="24"/>
          <w:lang w:val="ru-RU"/>
        </w:rPr>
        <w:t xml:space="preserve">, </w:t>
      </w:r>
      <w:r w:rsidRPr="00B110AB">
        <w:rPr>
          <w:rFonts w:ascii="Times New Roman" w:hAnsi="Times New Roman"/>
          <w:sz w:val="24"/>
          <w:szCs w:val="24"/>
        </w:rPr>
        <w:t>PNG</w:t>
      </w:r>
      <w:r w:rsidRPr="00B110AB">
        <w:rPr>
          <w:rFonts w:ascii="Times New Roman" w:hAnsi="Times New Roman"/>
          <w:sz w:val="24"/>
          <w:szCs w:val="24"/>
          <w:lang w:val="ru-RU"/>
        </w:rPr>
        <w:t xml:space="preserve"> при помощи встроенного графического редактора; </w:t>
      </w:r>
    </w:p>
    <w:p w14:paraId="3D9EDF26"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12E38B5A"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Пользоваться данными с серверов, поддерживающих спецификацию </w:t>
      </w:r>
      <w:r w:rsidRPr="00B110AB">
        <w:rPr>
          <w:rFonts w:ascii="Times New Roman" w:hAnsi="Times New Roman"/>
          <w:sz w:val="24"/>
          <w:szCs w:val="24"/>
        </w:rPr>
        <w:t>WMS</w:t>
      </w:r>
      <w:r w:rsidRPr="00B110AB">
        <w:rPr>
          <w:rFonts w:ascii="Times New Roman" w:hAnsi="Times New Roman"/>
          <w:sz w:val="24"/>
          <w:szCs w:val="24"/>
          <w:lang w:val="ru-RU"/>
        </w:rPr>
        <w:t xml:space="preserve"> (</w:t>
      </w:r>
      <w:r w:rsidRPr="00B110AB">
        <w:rPr>
          <w:rFonts w:ascii="Times New Roman" w:hAnsi="Times New Roman"/>
          <w:sz w:val="24"/>
          <w:szCs w:val="24"/>
        </w:rPr>
        <w:t>Web</w:t>
      </w:r>
      <w:r w:rsidRPr="00B110AB">
        <w:rPr>
          <w:rFonts w:ascii="Times New Roman" w:hAnsi="Times New Roman"/>
          <w:sz w:val="24"/>
          <w:szCs w:val="24"/>
          <w:lang w:val="ru-RU"/>
        </w:rPr>
        <w:t xml:space="preserve"> </w:t>
      </w:r>
      <w:r w:rsidRPr="00B110AB">
        <w:rPr>
          <w:rFonts w:ascii="Times New Roman" w:hAnsi="Times New Roman"/>
          <w:sz w:val="24"/>
          <w:szCs w:val="24"/>
        </w:rPr>
        <w:t>Map</w:t>
      </w:r>
      <w:r w:rsidRPr="00B110AB">
        <w:rPr>
          <w:rFonts w:ascii="Times New Roman" w:hAnsi="Times New Roman"/>
          <w:sz w:val="24"/>
          <w:szCs w:val="24"/>
          <w:lang w:val="ru-RU"/>
        </w:rPr>
        <w:t xml:space="preserve"> </w:t>
      </w:r>
    </w:p>
    <w:p w14:paraId="3E65A74E" w14:textId="77777777" w:rsidR="00686CA7" w:rsidRPr="00B110AB" w:rsidRDefault="00686CA7" w:rsidP="00686CA7">
      <w:pPr>
        <w:widowControl w:val="0"/>
        <w:overflowPunct w:val="0"/>
        <w:autoSpaceDE w:val="0"/>
        <w:autoSpaceDN w:val="0"/>
        <w:adjustRightInd w:val="0"/>
        <w:spacing w:after="0" w:line="240" w:lineRule="auto"/>
        <w:jc w:val="both"/>
        <w:rPr>
          <w:rFonts w:ascii="Times New Roman" w:hAnsi="Times New Roman"/>
          <w:sz w:val="24"/>
          <w:szCs w:val="24"/>
          <w:lang w:val="ru-RU"/>
        </w:rPr>
      </w:pPr>
      <w:r w:rsidRPr="00B110AB">
        <w:rPr>
          <w:rFonts w:ascii="Times New Roman" w:hAnsi="Times New Roman"/>
          <w:sz w:val="24"/>
          <w:szCs w:val="24"/>
        </w:rPr>
        <w:t>Service</w:t>
      </w:r>
      <w:r w:rsidRPr="00B110AB">
        <w:rPr>
          <w:rFonts w:ascii="Times New Roman" w:hAnsi="Times New Roman"/>
          <w:sz w:val="24"/>
          <w:szCs w:val="24"/>
          <w:lang w:val="ru-RU"/>
        </w:rPr>
        <w:t xml:space="preserve">); </w:t>
      </w:r>
    </w:p>
    <w:p w14:paraId="5CD02A3C"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14:paraId="38F123E7"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15FB222C"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14:paraId="5E5AAFE0"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5819FF90"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14:paraId="786E1352"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31E83317"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Выполнять пространственные запросы по объектам карты в соответствии со спецификациями </w:t>
      </w:r>
      <w:r w:rsidRPr="00B110AB">
        <w:rPr>
          <w:rFonts w:ascii="Times New Roman" w:hAnsi="Times New Roman"/>
          <w:sz w:val="24"/>
          <w:szCs w:val="24"/>
        </w:rPr>
        <w:t>OGC</w:t>
      </w:r>
      <w:r w:rsidRPr="00B110AB">
        <w:rPr>
          <w:rFonts w:ascii="Times New Roman" w:hAnsi="Times New Roman"/>
          <w:sz w:val="24"/>
          <w:szCs w:val="24"/>
          <w:lang w:val="ru-RU"/>
        </w:rPr>
        <w:t xml:space="preserve">; </w:t>
      </w:r>
    </w:p>
    <w:p w14:paraId="33FCCE66"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0486FF1E"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Отображать объекты слоя в формате псевдо-3</w:t>
      </w:r>
      <w:r w:rsidRPr="00B110AB">
        <w:rPr>
          <w:rFonts w:ascii="Times New Roman" w:hAnsi="Times New Roman"/>
          <w:sz w:val="24"/>
          <w:szCs w:val="24"/>
        </w:rPr>
        <w:t>D</w:t>
      </w:r>
      <w:r w:rsidRPr="00B110AB">
        <w:rPr>
          <w:rFonts w:ascii="Times New Roman" w:hAnsi="Times New Roman"/>
          <w:sz w:val="24"/>
          <w:szCs w:val="24"/>
          <w:lang w:val="ru-RU"/>
        </w:rPr>
        <w:t xml:space="preserve"> позволяющем визуализироваться относительные высоты объектов (например, высоты зданий); </w:t>
      </w:r>
    </w:p>
    <w:p w14:paraId="49F5D021"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763E5E99"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и использовать библиотеку графических элементов систем тепло-, водо-, парогазоснабжения и режимов их функционирования; </w:t>
      </w:r>
    </w:p>
    <w:p w14:paraId="51C000E7"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DEF785B"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расчетные схемы инженерных коммуникаций с автоматическим формированием топологии сети и соответствующих баз данных; </w:t>
      </w:r>
    </w:p>
    <w:p w14:paraId="76E91E1C"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68351D51"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Изменять топологию сетей и режимы работы ее элементов; </w:t>
      </w:r>
    </w:p>
    <w:p w14:paraId="58B2A416"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584DBCE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14:paraId="3954CCC0" w14:textId="77777777" w:rsidR="00686CA7" w:rsidRPr="00B110AB" w:rsidRDefault="00686CA7" w:rsidP="00686CA7">
      <w:pPr>
        <w:widowControl w:val="0"/>
        <w:autoSpaceDE w:val="0"/>
        <w:autoSpaceDN w:val="0"/>
        <w:adjustRightInd w:val="0"/>
        <w:spacing w:after="0" w:line="2" w:lineRule="exact"/>
        <w:rPr>
          <w:rFonts w:ascii="Times New Roman" w:hAnsi="Times New Roman"/>
          <w:sz w:val="24"/>
          <w:szCs w:val="24"/>
          <w:lang w:val="ru-RU"/>
        </w:rPr>
      </w:pPr>
    </w:p>
    <w:p w14:paraId="053FABA2"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Решать транспортные задачи с учетом правил дорожного движения; </w:t>
      </w:r>
    </w:p>
    <w:p w14:paraId="76A81D12"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2A7036B9"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lastRenderedPageBreak/>
        <w:t xml:space="preserve">– Для быстрого перемещения в нужное место карты устанавливать закладки (закладка на точку на местности с определенным масштабом и </w:t>
      </w:r>
      <w:r w:rsidR="0028393A" w:rsidRPr="00B110AB">
        <w:rPr>
          <w:rFonts w:ascii="Times New Roman" w:hAnsi="Times New Roman"/>
          <w:sz w:val="24"/>
          <w:szCs w:val="24"/>
          <w:lang w:val="ru-RU"/>
        </w:rPr>
        <w:t>отображения,</w:t>
      </w:r>
      <w:r w:rsidRPr="00B110AB">
        <w:rPr>
          <w:rFonts w:ascii="Times New Roman" w:hAnsi="Times New Roman"/>
          <w:sz w:val="24"/>
          <w:szCs w:val="24"/>
          <w:lang w:val="ru-RU"/>
        </w:rPr>
        <w:t xml:space="preserve"> и закладка на определенный объект слоя (весьма удобно, если объект - движущийся по карте)); </w:t>
      </w:r>
    </w:p>
    <w:p w14:paraId="2DF0225D"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70630460"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Осуществлять программный доступ к данным через объектную модель для написания собственных конвертеров; </w:t>
      </w:r>
    </w:p>
    <w:p w14:paraId="21ABD8BA"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58A6292B"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собственные приложения, работающие под управлением </w:t>
      </w:r>
      <w:r w:rsidRPr="00B110AB">
        <w:rPr>
          <w:rFonts w:ascii="Times New Roman" w:hAnsi="Times New Roman"/>
          <w:sz w:val="24"/>
          <w:szCs w:val="24"/>
        </w:rPr>
        <w:t>Zulu</w:t>
      </w:r>
      <w:r w:rsidRPr="00B110AB">
        <w:rPr>
          <w:rFonts w:ascii="Times New Roman" w:hAnsi="Times New Roman"/>
          <w:sz w:val="24"/>
          <w:szCs w:val="24"/>
          <w:lang w:val="ru-RU"/>
        </w:rPr>
        <w:t xml:space="preserve">. </w:t>
      </w:r>
    </w:p>
    <w:p w14:paraId="7986290A" w14:textId="77777777" w:rsidR="00686CA7" w:rsidRPr="00B110AB" w:rsidRDefault="00686CA7" w:rsidP="00686CA7">
      <w:pPr>
        <w:widowControl w:val="0"/>
        <w:autoSpaceDE w:val="0"/>
        <w:autoSpaceDN w:val="0"/>
        <w:adjustRightInd w:val="0"/>
        <w:spacing w:after="0" w:line="200" w:lineRule="exact"/>
        <w:rPr>
          <w:rFonts w:ascii="Times New Roman" w:hAnsi="Times New Roman"/>
          <w:sz w:val="24"/>
          <w:szCs w:val="24"/>
          <w:lang w:val="ru-RU"/>
        </w:rPr>
      </w:pPr>
    </w:p>
    <w:p w14:paraId="2AE15D58" w14:textId="77777777" w:rsidR="00686CA7" w:rsidRPr="00B110AB" w:rsidRDefault="00686CA7" w:rsidP="00686CA7">
      <w:pPr>
        <w:widowControl w:val="0"/>
        <w:autoSpaceDE w:val="0"/>
        <w:autoSpaceDN w:val="0"/>
        <w:adjustRightInd w:val="0"/>
        <w:spacing w:after="0" w:line="218" w:lineRule="exact"/>
        <w:rPr>
          <w:rFonts w:ascii="Times New Roman" w:hAnsi="Times New Roman"/>
          <w:sz w:val="24"/>
          <w:szCs w:val="24"/>
          <w:lang w:val="ru-RU"/>
        </w:rPr>
      </w:pPr>
    </w:p>
    <w:p w14:paraId="22C6C46C" w14:textId="77777777" w:rsidR="00686CA7" w:rsidRPr="00B110AB" w:rsidRDefault="00686CA7" w:rsidP="00686CA7">
      <w:pPr>
        <w:pStyle w:val="1"/>
        <w:rPr>
          <w:szCs w:val="24"/>
          <w:lang w:val="ru-RU"/>
        </w:rPr>
      </w:pPr>
      <w:bookmarkStart w:id="74" w:name="_Toc65592529"/>
      <w:r w:rsidRPr="00B110AB">
        <w:rPr>
          <w:szCs w:val="24"/>
          <w:lang w:val="ru-RU"/>
        </w:rPr>
        <w:t>3.2.3 Программно-расчетный комплекс «</w:t>
      </w:r>
      <w:r w:rsidRPr="00B110AB">
        <w:rPr>
          <w:szCs w:val="24"/>
        </w:rPr>
        <w:t>ZuluThermo</w:t>
      </w:r>
      <w:r w:rsidRPr="00B110AB">
        <w:rPr>
          <w:szCs w:val="24"/>
          <w:lang w:val="ru-RU"/>
        </w:rPr>
        <w:t>»</w:t>
      </w:r>
      <w:bookmarkEnd w:id="74"/>
    </w:p>
    <w:p w14:paraId="3E6A39B4"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0C347966"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Программно-расчетный комплекс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14:paraId="5421EAB6" w14:textId="77777777" w:rsidR="00686CA7" w:rsidRPr="00B110AB" w:rsidRDefault="00686CA7" w:rsidP="00686CA7">
      <w:pPr>
        <w:widowControl w:val="0"/>
        <w:autoSpaceDE w:val="0"/>
        <w:autoSpaceDN w:val="0"/>
        <w:adjustRightInd w:val="0"/>
        <w:spacing w:after="0" w:line="282" w:lineRule="exact"/>
        <w:rPr>
          <w:rFonts w:ascii="Times New Roman" w:hAnsi="Times New Roman"/>
          <w:sz w:val="24"/>
          <w:szCs w:val="24"/>
          <w:lang w:val="ru-RU"/>
        </w:rPr>
      </w:pPr>
    </w:p>
    <w:p w14:paraId="34362BD9" w14:textId="77777777" w:rsidR="00686CA7" w:rsidRPr="00B110AB" w:rsidRDefault="00686CA7" w:rsidP="00686CA7">
      <w:pPr>
        <w:pStyle w:val="1"/>
        <w:rPr>
          <w:szCs w:val="24"/>
          <w:lang w:val="ru-RU"/>
        </w:rPr>
      </w:pPr>
      <w:bookmarkStart w:id="75" w:name="_Toc65592530"/>
      <w:r w:rsidRPr="00B110AB">
        <w:rPr>
          <w:szCs w:val="24"/>
          <w:lang w:val="ru-RU"/>
        </w:rPr>
        <w:t>3.2.3.1 Построение расчетной модели тепловой сети</w:t>
      </w:r>
      <w:bookmarkEnd w:id="75"/>
    </w:p>
    <w:p w14:paraId="1D3CF49B"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4680B0CE" w14:textId="77777777" w:rsidR="00686CA7"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p>
    <w:p w14:paraId="520BA826" w14:textId="77777777" w:rsidR="00A76A1B" w:rsidRPr="00B110AB" w:rsidRDefault="00A76A1B"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14:paraId="243EA76D"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14:paraId="12A9D079" w14:textId="77777777" w:rsidR="00686CA7" w:rsidRPr="00B110AB" w:rsidRDefault="00686CA7" w:rsidP="00686CA7">
      <w:pPr>
        <w:widowControl w:val="0"/>
        <w:autoSpaceDE w:val="0"/>
        <w:autoSpaceDN w:val="0"/>
        <w:adjustRightInd w:val="0"/>
        <w:spacing w:after="0" w:line="6" w:lineRule="exact"/>
        <w:rPr>
          <w:rFonts w:ascii="Times New Roman" w:hAnsi="Times New Roman"/>
          <w:sz w:val="24"/>
          <w:szCs w:val="24"/>
          <w:lang w:val="ru-RU"/>
        </w:rPr>
      </w:pPr>
    </w:p>
    <w:p w14:paraId="17AF7D90" w14:textId="77777777" w:rsidR="00686CA7" w:rsidRPr="00B110AB" w:rsidRDefault="00686CA7" w:rsidP="00686CA7">
      <w:pPr>
        <w:pStyle w:val="1"/>
        <w:rPr>
          <w:szCs w:val="24"/>
          <w:lang w:val="ru-RU"/>
        </w:rPr>
      </w:pPr>
      <w:bookmarkStart w:id="76" w:name="_Toc65592531"/>
      <w:r w:rsidRPr="00B110AB">
        <w:rPr>
          <w:szCs w:val="24"/>
          <w:lang w:val="ru-RU"/>
        </w:rPr>
        <w:t>3.2.3.2 Наладочный расчет тепловой сети</w:t>
      </w:r>
      <w:bookmarkEnd w:id="76"/>
    </w:p>
    <w:p w14:paraId="4270BB5A"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79D054D1" w14:textId="77777777" w:rsidR="00686CA7" w:rsidRPr="00B110AB" w:rsidRDefault="00686CA7"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B110AB">
        <w:rPr>
          <w:rFonts w:ascii="Times New Roman" w:hAnsi="Times New Roman"/>
          <w:sz w:val="24"/>
          <w:szCs w:val="24"/>
          <w:lang w:val="ru-RU"/>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77" w:name="page179"/>
      <w:bookmarkEnd w:id="77"/>
      <w:r w:rsidRPr="00B110AB">
        <w:rPr>
          <w:rFonts w:ascii="Times New Roman" w:hAnsi="Times New Roman"/>
          <w:sz w:val="24"/>
          <w:szCs w:val="24"/>
          <w:lang w:val="ru-RU"/>
        </w:rPr>
        <w:t xml:space="preserve">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w:t>
      </w:r>
      <w:r w:rsidR="0028393A" w:rsidRPr="00B110AB">
        <w:rPr>
          <w:rFonts w:ascii="Times New Roman" w:hAnsi="Times New Roman"/>
          <w:sz w:val="24"/>
          <w:szCs w:val="24"/>
          <w:lang w:val="ru-RU"/>
        </w:rPr>
        <w:t>недостаточно</w:t>
      </w:r>
      <w:r w:rsidRPr="00B110AB">
        <w:rPr>
          <w:rFonts w:ascii="Times New Roman" w:hAnsi="Times New Roman"/>
          <w:sz w:val="24"/>
          <w:szCs w:val="24"/>
          <w:lang w:val="ru-RU"/>
        </w:rPr>
        <w:t xml:space="preserve">. </w:t>
      </w:r>
    </w:p>
    <w:p w14:paraId="4852D00F"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2C04AC49" w14:textId="77777777" w:rsidR="00686CA7" w:rsidRPr="00B110AB" w:rsidRDefault="00A15081" w:rsidP="00A15081">
      <w:pPr>
        <w:widowControl w:val="0"/>
        <w:overflowPunct w:val="0"/>
        <w:autoSpaceDE w:val="0"/>
        <w:autoSpaceDN w:val="0"/>
        <w:adjustRightInd w:val="0"/>
        <w:spacing w:after="0" w:line="227" w:lineRule="auto"/>
        <w:ind w:right="20" w:firstLine="709"/>
        <w:jc w:val="both"/>
        <w:rPr>
          <w:rFonts w:ascii="Times New Roman" w:hAnsi="Times New Roman"/>
          <w:sz w:val="24"/>
          <w:szCs w:val="24"/>
          <w:lang w:val="ru-RU"/>
        </w:rPr>
      </w:pPr>
      <w:r w:rsidRPr="00B110AB">
        <w:rPr>
          <w:rFonts w:ascii="Times New Roman" w:hAnsi="Times New Roman"/>
          <w:sz w:val="24"/>
          <w:szCs w:val="24"/>
          <w:lang w:val="ru-RU"/>
        </w:rPr>
        <w:t xml:space="preserve">В </w:t>
      </w:r>
      <w:r w:rsidR="00686CA7" w:rsidRPr="00B110AB">
        <w:rPr>
          <w:rFonts w:ascii="Times New Roman" w:hAnsi="Times New Roman"/>
          <w:sz w:val="24"/>
          <w:szCs w:val="24"/>
          <w:lang w:val="ru-RU"/>
        </w:rPr>
        <w:t xml:space="preserve">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14:paraId="4A524862"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51AFA59A" w14:textId="77777777" w:rsidR="00686CA7" w:rsidRPr="00B110AB" w:rsidRDefault="00686CA7" w:rsidP="00686CA7">
      <w:pPr>
        <w:widowControl w:val="0"/>
        <w:overflowPunct w:val="0"/>
        <w:autoSpaceDE w:val="0"/>
        <w:autoSpaceDN w:val="0"/>
        <w:adjustRightInd w:val="0"/>
        <w:spacing w:after="0" w:line="232"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14:paraId="5A70E228" w14:textId="77777777" w:rsidR="00686CA7" w:rsidRPr="00B110AB" w:rsidRDefault="00686CA7" w:rsidP="00686CA7">
      <w:pPr>
        <w:widowControl w:val="0"/>
        <w:autoSpaceDE w:val="0"/>
        <w:autoSpaceDN w:val="0"/>
        <w:adjustRightInd w:val="0"/>
        <w:spacing w:after="0" w:line="200" w:lineRule="exact"/>
        <w:rPr>
          <w:rFonts w:ascii="Times New Roman" w:hAnsi="Times New Roman"/>
          <w:sz w:val="24"/>
          <w:szCs w:val="24"/>
          <w:lang w:val="ru-RU"/>
        </w:rPr>
      </w:pPr>
    </w:p>
    <w:p w14:paraId="37A0F0DF" w14:textId="77777777" w:rsidR="00686CA7" w:rsidRPr="00B110AB" w:rsidRDefault="00686CA7" w:rsidP="00686CA7">
      <w:pPr>
        <w:widowControl w:val="0"/>
        <w:autoSpaceDE w:val="0"/>
        <w:autoSpaceDN w:val="0"/>
        <w:adjustRightInd w:val="0"/>
        <w:spacing w:after="0" w:line="224" w:lineRule="exact"/>
        <w:rPr>
          <w:rFonts w:ascii="Times New Roman" w:hAnsi="Times New Roman"/>
          <w:sz w:val="24"/>
          <w:szCs w:val="24"/>
          <w:lang w:val="ru-RU"/>
        </w:rPr>
      </w:pPr>
    </w:p>
    <w:p w14:paraId="34457AC5" w14:textId="77777777" w:rsidR="00686CA7" w:rsidRPr="00B110AB" w:rsidRDefault="00686CA7" w:rsidP="00686CA7">
      <w:pPr>
        <w:pStyle w:val="1"/>
        <w:rPr>
          <w:szCs w:val="24"/>
          <w:lang w:val="ru-RU"/>
        </w:rPr>
      </w:pPr>
      <w:bookmarkStart w:id="78" w:name="_Toc65592532"/>
      <w:r w:rsidRPr="00B110AB">
        <w:rPr>
          <w:szCs w:val="24"/>
          <w:lang w:val="ru-RU"/>
        </w:rPr>
        <w:t>3.2.3.3 Поверочный расчет тепловой сети</w:t>
      </w:r>
      <w:bookmarkEnd w:id="78"/>
    </w:p>
    <w:p w14:paraId="6883B6A6" w14:textId="77777777" w:rsidR="00686CA7" w:rsidRPr="00B110AB" w:rsidRDefault="00686CA7" w:rsidP="00686CA7">
      <w:pPr>
        <w:widowControl w:val="0"/>
        <w:autoSpaceDE w:val="0"/>
        <w:autoSpaceDN w:val="0"/>
        <w:adjustRightInd w:val="0"/>
        <w:spacing w:after="0" w:line="330" w:lineRule="exact"/>
        <w:rPr>
          <w:rFonts w:ascii="Times New Roman" w:hAnsi="Times New Roman"/>
          <w:sz w:val="24"/>
          <w:szCs w:val="24"/>
          <w:lang w:val="ru-RU"/>
        </w:rPr>
      </w:pPr>
    </w:p>
    <w:p w14:paraId="2002EB67" w14:textId="77777777" w:rsidR="00686CA7" w:rsidRPr="00B110AB" w:rsidRDefault="00686CA7" w:rsidP="00686CA7">
      <w:pPr>
        <w:widowControl w:val="0"/>
        <w:overflowPunct w:val="0"/>
        <w:autoSpaceDE w:val="0"/>
        <w:autoSpaceDN w:val="0"/>
        <w:adjustRightInd w:val="0"/>
        <w:spacing w:after="0" w:line="226" w:lineRule="auto"/>
        <w:ind w:left="8" w:firstLine="708"/>
        <w:jc w:val="both"/>
        <w:rPr>
          <w:rFonts w:ascii="Times New Roman" w:hAnsi="Times New Roman"/>
          <w:sz w:val="24"/>
          <w:szCs w:val="24"/>
          <w:lang w:val="ru-RU"/>
        </w:rPr>
      </w:pPr>
      <w:r w:rsidRPr="00B110AB">
        <w:rPr>
          <w:rFonts w:ascii="Times New Roman" w:hAnsi="Times New Roman"/>
          <w:sz w:val="24"/>
          <w:szCs w:val="24"/>
          <w:lang w:val="ru-RU"/>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14:paraId="2B0D93E1" w14:textId="77777777" w:rsidR="00686CA7" w:rsidRPr="00B110AB" w:rsidRDefault="00686CA7" w:rsidP="00686CA7">
      <w:pPr>
        <w:widowControl w:val="0"/>
        <w:autoSpaceDE w:val="0"/>
        <w:autoSpaceDN w:val="0"/>
        <w:adjustRightInd w:val="0"/>
        <w:spacing w:after="0" w:line="62" w:lineRule="exact"/>
        <w:rPr>
          <w:rFonts w:ascii="Times New Roman" w:hAnsi="Times New Roman"/>
          <w:sz w:val="24"/>
          <w:szCs w:val="24"/>
          <w:lang w:val="ru-RU"/>
        </w:rPr>
      </w:pPr>
    </w:p>
    <w:p w14:paraId="42EEE0D3" w14:textId="77777777" w:rsidR="00686CA7" w:rsidRPr="00B110AB" w:rsidRDefault="00686CA7" w:rsidP="00686CA7">
      <w:pPr>
        <w:widowControl w:val="0"/>
        <w:overflowPunct w:val="0"/>
        <w:autoSpaceDE w:val="0"/>
        <w:autoSpaceDN w:val="0"/>
        <w:adjustRightInd w:val="0"/>
        <w:spacing w:after="0" w:line="231"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w:t>
      </w:r>
      <w:r w:rsidRPr="00B110AB">
        <w:rPr>
          <w:rFonts w:ascii="Times New Roman" w:hAnsi="Times New Roman"/>
          <w:sz w:val="24"/>
          <w:szCs w:val="24"/>
          <w:lang w:val="ru-RU"/>
        </w:rPr>
        <w:lastRenderedPageBreak/>
        <w:t>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14:paraId="6133E06F" w14:textId="77777777" w:rsidR="00686CA7" w:rsidRPr="00B110AB" w:rsidRDefault="00686CA7" w:rsidP="00686CA7">
      <w:pPr>
        <w:widowControl w:val="0"/>
        <w:autoSpaceDE w:val="0"/>
        <w:autoSpaceDN w:val="0"/>
        <w:adjustRightInd w:val="0"/>
        <w:spacing w:after="0" w:line="62" w:lineRule="exact"/>
        <w:rPr>
          <w:rFonts w:ascii="Times New Roman" w:hAnsi="Times New Roman"/>
          <w:sz w:val="24"/>
          <w:szCs w:val="24"/>
          <w:lang w:val="ru-RU"/>
        </w:rPr>
      </w:pPr>
    </w:p>
    <w:p w14:paraId="1E35DDBD" w14:textId="77777777" w:rsidR="00686CA7" w:rsidRPr="00B110AB" w:rsidRDefault="00686CA7" w:rsidP="00686CA7">
      <w:pPr>
        <w:widowControl w:val="0"/>
        <w:overflowPunct w:val="0"/>
        <w:autoSpaceDE w:val="0"/>
        <w:autoSpaceDN w:val="0"/>
        <w:adjustRightInd w:val="0"/>
        <w:spacing w:after="0" w:line="233" w:lineRule="auto"/>
        <w:ind w:left="8" w:firstLine="708"/>
        <w:jc w:val="both"/>
        <w:rPr>
          <w:rFonts w:ascii="Times New Roman" w:hAnsi="Times New Roman"/>
          <w:sz w:val="24"/>
          <w:szCs w:val="24"/>
          <w:lang w:val="ru-RU"/>
        </w:rPr>
      </w:pPr>
      <w:r w:rsidRPr="00B110AB">
        <w:rPr>
          <w:rFonts w:ascii="Times New Roman" w:hAnsi="Times New Roman"/>
          <w:sz w:val="24"/>
          <w:szCs w:val="24"/>
          <w:lang w:val="ru-RU"/>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14:paraId="13886638" w14:textId="77777777" w:rsidR="00686CA7" w:rsidRPr="00B110AB" w:rsidRDefault="00686CA7" w:rsidP="00686CA7">
      <w:pPr>
        <w:widowControl w:val="0"/>
        <w:autoSpaceDE w:val="0"/>
        <w:autoSpaceDN w:val="0"/>
        <w:adjustRightInd w:val="0"/>
        <w:spacing w:after="0" w:line="288" w:lineRule="exact"/>
        <w:rPr>
          <w:rFonts w:ascii="Times New Roman" w:hAnsi="Times New Roman"/>
          <w:sz w:val="24"/>
          <w:szCs w:val="24"/>
          <w:lang w:val="ru-RU"/>
        </w:rPr>
      </w:pPr>
    </w:p>
    <w:p w14:paraId="72C61B8D" w14:textId="77777777" w:rsidR="00686CA7" w:rsidRPr="00B110AB" w:rsidRDefault="00686CA7" w:rsidP="00686CA7">
      <w:pPr>
        <w:pStyle w:val="1"/>
        <w:rPr>
          <w:szCs w:val="24"/>
          <w:lang w:val="ru-RU"/>
        </w:rPr>
      </w:pPr>
      <w:bookmarkStart w:id="79" w:name="_Toc65592533"/>
      <w:r w:rsidRPr="00B110AB">
        <w:rPr>
          <w:szCs w:val="24"/>
          <w:lang w:val="ru-RU"/>
        </w:rPr>
        <w:t>3.2.3.4 Конструкторский расчет тепловой сети</w:t>
      </w:r>
      <w:bookmarkEnd w:id="79"/>
    </w:p>
    <w:p w14:paraId="351BECAE"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0B539DD0" w14:textId="77777777" w:rsidR="00686CA7" w:rsidRPr="00B110AB" w:rsidRDefault="00686CA7"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14:paraId="21D9FCCC"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2C3D57B" w14:textId="77777777" w:rsidR="00686CA7" w:rsidRPr="00B110AB" w:rsidRDefault="00686CA7" w:rsidP="00686CA7">
      <w:pPr>
        <w:widowControl w:val="0"/>
        <w:overflowPunct w:val="0"/>
        <w:autoSpaceDE w:val="0"/>
        <w:autoSpaceDN w:val="0"/>
        <w:adjustRightInd w:val="0"/>
        <w:spacing w:after="0" w:line="229"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w:t>
      </w:r>
      <w:r w:rsidR="0028393A" w:rsidRPr="00B110AB">
        <w:rPr>
          <w:rFonts w:ascii="Times New Roman" w:hAnsi="Times New Roman"/>
          <w:sz w:val="24"/>
          <w:szCs w:val="24"/>
          <w:lang w:val="ru-RU"/>
        </w:rPr>
        <w:t>например,</w:t>
      </w:r>
      <w:r w:rsidRPr="00B110AB">
        <w:rPr>
          <w:rFonts w:ascii="Times New Roman" w:hAnsi="Times New Roman"/>
          <w:sz w:val="24"/>
          <w:szCs w:val="24"/>
          <w:lang w:val="ru-RU"/>
        </w:rPr>
        <w:t xml:space="preserve">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14:paraId="6DE1B270" w14:textId="77777777" w:rsidR="00686CA7" w:rsidRPr="00B110AB" w:rsidRDefault="00686CA7" w:rsidP="00686CA7">
      <w:pPr>
        <w:widowControl w:val="0"/>
        <w:autoSpaceDE w:val="0"/>
        <w:autoSpaceDN w:val="0"/>
        <w:adjustRightInd w:val="0"/>
        <w:spacing w:after="0" w:line="64" w:lineRule="exact"/>
        <w:rPr>
          <w:rFonts w:ascii="Times New Roman" w:hAnsi="Times New Roman"/>
          <w:sz w:val="24"/>
          <w:szCs w:val="24"/>
          <w:lang w:val="ru-RU"/>
        </w:rPr>
      </w:pPr>
    </w:p>
    <w:p w14:paraId="06875BF7" w14:textId="77777777" w:rsidR="00686CA7" w:rsidRPr="00B110AB" w:rsidRDefault="00686CA7"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14:paraId="11DFCE27" w14:textId="77777777" w:rsidR="00686CA7" w:rsidRPr="00B110AB" w:rsidRDefault="00686CA7" w:rsidP="00686CA7">
      <w:pPr>
        <w:widowControl w:val="0"/>
        <w:autoSpaceDE w:val="0"/>
        <w:autoSpaceDN w:val="0"/>
        <w:adjustRightInd w:val="0"/>
        <w:spacing w:after="0" w:line="281" w:lineRule="exact"/>
        <w:rPr>
          <w:rFonts w:ascii="Times New Roman" w:hAnsi="Times New Roman"/>
          <w:sz w:val="24"/>
          <w:szCs w:val="24"/>
          <w:lang w:val="ru-RU"/>
        </w:rPr>
      </w:pPr>
    </w:p>
    <w:p w14:paraId="51F46337" w14:textId="77777777" w:rsidR="00686CA7" w:rsidRPr="00B110AB" w:rsidRDefault="00686CA7" w:rsidP="00686CA7">
      <w:pPr>
        <w:pStyle w:val="1"/>
        <w:rPr>
          <w:b w:val="0"/>
          <w:szCs w:val="24"/>
          <w:lang w:val="ru-RU"/>
        </w:rPr>
      </w:pPr>
      <w:bookmarkStart w:id="80" w:name="_Toc65592534"/>
      <w:r w:rsidRPr="00B110AB">
        <w:rPr>
          <w:szCs w:val="24"/>
          <w:lang w:val="ru-RU"/>
        </w:rPr>
        <w:t>3.2.3.5 Расчет требуемой температуры на источнике</w:t>
      </w:r>
      <w:bookmarkStart w:id="81" w:name="page181"/>
      <w:bookmarkEnd w:id="80"/>
      <w:bookmarkEnd w:id="81"/>
    </w:p>
    <w:p w14:paraId="278F25E6" w14:textId="77777777" w:rsidR="00686CA7" w:rsidRPr="00B110AB" w:rsidRDefault="00686CA7" w:rsidP="001D41A0">
      <w:pPr>
        <w:widowControl w:val="0"/>
        <w:autoSpaceDE w:val="0"/>
        <w:autoSpaceDN w:val="0"/>
        <w:adjustRightInd w:val="0"/>
        <w:spacing w:after="0" w:line="240" w:lineRule="auto"/>
        <w:ind w:firstLine="709"/>
        <w:jc w:val="both"/>
        <w:rPr>
          <w:rFonts w:ascii="Times New Roman" w:hAnsi="Times New Roman"/>
          <w:sz w:val="24"/>
          <w:szCs w:val="24"/>
          <w:lang w:val="ru-RU"/>
        </w:rPr>
      </w:pPr>
      <w:r w:rsidRPr="00B110AB">
        <w:rPr>
          <w:rFonts w:ascii="Times New Roman" w:hAnsi="Times New Roman"/>
          <w:sz w:val="24"/>
          <w:szCs w:val="24"/>
          <w:lang w:val="ru-RU"/>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14:paraId="39ADB821" w14:textId="77777777" w:rsidR="00686CA7" w:rsidRPr="00B110AB" w:rsidRDefault="00686CA7" w:rsidP="00686CA7">
      <w:pPr>
        <w:pStyle w:val="1"/>
        <w:rPr>
          <w:szCs w:val="24"/>
          <w:lang w:val="ru-RU"/>
        </w:rPr>
      </w:pPr>
      <w:bookmarkStart w:id="82" w:name="_Toc65592535"/>
      <w:r w:rsidRPr="00B110AB">
        <w:rPr>
          <w:szCs w:val="24"/>
          <w:lang w:val="ru-RU"/>
        </w:rPr>
        <w:t>3.2.3.6 Коммутационные задачи</w:t>
      </w:r>
      <w:bookmarkEnd w:id="82"/>
    </w:p>
    <w:p w14:paraId="587DA014"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6673142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Анализ отключений, переключений, поиск ближайшей запорной арматуры, отключающей участок от источников, или полностью изолирующей участок и т.д.</w:t>
      </w:r>
    </w:p>
    <w:p w14:paraId="67D903CB" w14:textId="77777777" w:rsidR="00686CA7" w:rsidRPr="00B110AB" w:rsidRDefault="00686CA7" w:rsidP="00686CA7">
      <w:pPr>
        <w:widowControl w:val="0"/>
        <w:autoSpaceDE w:val="0"/>
        <w:autoSpaceDN w:val="0"/>
        <w:adjustRightInd w:val="0"/>
        <w:spacing w:after="0" w:line="280" w:lineRule="exact"/>
        <w:rPr>
          <w:rFonts w:ascii="Times New Roman" w:hAnsi="Times New Roman"/>
          <w:sz w:val="24"/>
          <w:szCs w:val="24"/>
          <w:lang w:val="ru-RU"/>
        </w:rPr>
      </w:pPr>
    </w:p>
    <w:p w14:paraId="0B73649B" w14:textId="77777777" w:rsidR="00686CA7" w:rsidRPr="00B110AB" w:rsidRDefault="00686CA7" w:rsidP="00686CA7">
      <w:pPr>
        <w:pStyle w:val="1"/>
        <w:rPr>
          <w:szCs w:val="24"/>
          <w:lang w:val="ru-RU"/>
        </w:rPr>
      </w:pPr>
      <w:bookmarkStart w:id="83" w:name="_Toc65592536"/>
      <w:r w:rsidRPr="00B110AB">
        <w:rPr>
          <w:szCs w:val="24"/>
          <w:lang w:val="ru-RU"/>
        </w:rPr>
        <w:t>3.2.3.7 Пьезометрический график</w:t>
      </w:r>
      <w:bookmarkEnd w:id="83"/>
    </w:p>
    <w:p w14:paraId="64E74A53"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181B3EF3" w14:textId="77777777" w:rsidR="00686CA7" w:rsidRPr="00B110AB" w:rsidRDefault="00686CA7" w:rsidP="00686CA7">
      <w:pPr>
        <w:widowControl w:val="0"/>
        <w:overflowPunct w:val="0"/>
        <w:autoSpaceDE w:val="0"/>
        <w:autoSpaceDN w:val="0"/>
        <w:adjustRightInd w:val="0"/>
        <w:spacing w:after="0" w:line="231"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14:paraId="684AC039" w14:textId="77777777" w:rsidR="00686CA7" w:rsidRPr="00B110AB" w:rsidRDefault="00686CA7" w:rsidP="00686CA7">
      <w:pPr>
        <w:widowControl w:val="0"/>
        <w:autoSpaceDE w:val="0"/>
        <w:autoSpaceDN w:val="0"/>
        <w:adjustRightInd w:val="0"/>
        <w:spacing w:after="0" w:line="62" w:lineRule="exact"/>
        <w:rPr>
          <w:rFonts w:ascii="Times New Roman" w:hAnsi="Times New Roman"/>
          <w:sz w:val="24"/>
          <w:szCs w:val="24"/>
          <w:lang w:val="ru-RU"/>
        </w:rPr>
      </w:pPr>
    </w:p>
    <w:p w14:paraId="16BD43A5" w14:textId="77777777" w:rsidR="00686CA7" w:rsidRPr="00B110AB" w:rsidRDefault="00686CA7"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14:paraId="75D8CADC" w14:textId="77777777" w:rsidR="00686CA7" w:rsidRPr="00B110AB" w:rsidRDefault="00686CA7" w:rsidP="00686CA7">
      <w:pPr>
        <w:widowControl w:val="0"/>
        <w:autoSpaceDE w:val="0"/>
        <w:autoSpaceDN w:val="0"/>
        <w:adjustRightInd w:val="0"/>
        <w:spacing w:after="0" w:line="64" w:lineRule="exact"/>
        <w:rPr>
          <w:rFonts w:ascii="Times New Roman" w:hAnsi="Times New Roman"/>
          <w:sz w:val="24"/>
          <w:szCs w:val="24"/>
          <w:lang w:val="ru-RU"/>
        </w:rPr>
      </w:pPr>
    </w:p>
    <w:p w14:paraId="18EB436C" w14:textId="77777777" w:rsidR="00686CA7" w:rsidRPr="00B110AB" w:rsidRDefault="00686CA7" w:rsidP="00686CA7">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B110AB">
        <w:rPr>
          <w:rFonts w:ascii="Times New Roman" w:hAnsi="Times New Roman"/>
          <w:sz w:val="24"/>
          <w:szCs w:val="24"/>
          <w:lang w:val="ru-RU"/>
        </w:rPr>
        <w:t xml:space="preserve">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w:t>
      </w:r>
      <w:r w:rsidRPr="00B110AB">
        <w:rPr>
          <w:rFonts w:ascii="Times New Roman" w:hAnsi="Times New Roman"/>
          <w:sz w:val="24"/>
          <w:szCs w:val="24"/>
          <w:lang w:val="ru-RU"/>
        </w:rPr>
        <w:lastRenderedPageBreak/>
        <w:t>выбранный путь. В общем случае, с учетом закольцованности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14:paraId="1486567C" w14:textId="77777777" w:rsidR="00686CA7" w:rsidRPr="00B110AB" w:rsidRDefault="00686CA7" w:rsidP="00686CA7">
      <w:pPr>
        <w:widowControl w:val="0"/>
        <w:overflowPunct w:val="0"/>
        <w:autoSpaceDE w:val="0"/>
        <w:autoSpaceDN w:val="0"/>
        <w:adjustRightInd w:val="0"/>
        <w:spacing w:after="0" w:line="227"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r w:rsidRPr="00B110AB">
        <w:rPr>
          <w:rFonts w:ascii="Times New Roman" w:hAnsi="Times New Roman"/>
          <w:sz w:val="24"/>
          <w:szCs w:val="24"/>
        </w:rPr>
        <w:t>Windows</w:t>
      </w:r>
      <w:r w:rsidRPr="00B110AB">
        <w:rPr>
          <w:rFonts w:ascii="Times New Roman" w:hAnsi="Times New Roman"/>
          <w:sz w:val="24"/>
          <w:szCs w:val="24"/>
          <w:lang w:val="ru-RU"/>
        </w:rPr>
        <w:t>.</w:t>
      </w:r>
    </w:p>
    <w:p w14:paraId="00B09B22" w14:textId="77777777" w:rsidR="00686CA7" w:rsidRPr="00B110AB"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B110AB">
        <w:rPr>
          <w:rFonts w:ascii="Times New Roman" w:hAnsi="Times New Roman"/>
          <w:sz w:val="24"/>
          <w:szCs w:val="24"/>
          <w:lang w:val="ru-RU"/>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"гидравлическое поведение" реальной тепловой сети в эксплуатации.</w:t>
      </w:r>
    </w:p>
    <w:p w14:paraId="123C10CA" w14:textId="77777777" w:rsidR="00686CA7" w:rsidRPr="00B110AB" w:rsidRDefault="00686CA7" w:rsidP="00686CA7">
      <w:pPr>
        <w:widowControl w:val="0"/>
        <w:autoSpaceDE w:val="0"/>
        <w:autoSpaceDN w:val="0"/>
        <w:adjustRightInd w:val="0"/>
        <w:spacing w:after="0" w:line="286" w:lineRule="exact"/>
        <w:rPr>
          <w:rFonts w:ascii="Times New Roman" w:hAnsi="Times New Roman"/>
          <w:sz w:val="24"/>
          <w:szCs w:val="24"/>
          <w:lang w:val="ru-RU"/>
        </w:rPr>
      </w:pPr>
    </w:p>
    <w:p w14:paraId="255CDA05" w14:textId="77777777" w:rsidR="00686CA7" w:rsidRPr="00B110AB" w:rsidRDefault="00686CA7" w:rsidP="00686CA7">
      <w:pPr>
        <w:pStyle w:val="1"/>
        <w:rPr>
          <w:szCs w:val="24"/>
          <w:lang w:val="ru-RU"/>
        </w:rPr>
      </w:pPr>
      <w:bookmarkStart w:id="84" w:name="_Toc65592537"/>
      <w:r w:rsidRPr="00B110AB">
        <w:rPr>
          <w:szCs w:val="24"/>
          <w:lang w:val="ru-RU"/>
        </w:rPr>
        <w:t>3.2.3.8 Расчет нормативных потерь тепла через изоляцию</w:t>
      </w:r>
      <w:bookmarkEnd w:id="84"/>
    </w:p>
    <w:p w14:paraId="7624BF7A"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7AD2A2B7" w14:textId="77777777" w:rsidR="00686CA7" w:rsidRPr="00B110AB"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B110AB">
        <w:rPr>
          <w:rFonts w:ascii="Times New Roman" w:hAnsi="Times New Roman"/>
          <w:sz w:val="24"/>
          <w:szCs w:val="24"/>
          <w:lang w:val="ru-RU"/>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14:paraId="7DB94495" w14:textId="77777777" w:rsidR="00686CA7" w:rsidRPr="00B110AB" w:rsidRDefault="00686CA7" w:rsidP="00686CA7">
      <w:pPr>
        <w:widowControl w:val="0"/>
        <w:autoSpaceDE w:val="0"/>
        <w:autoSpaceDN w:val="0"/>
        <w:adjustRightInd w:val="0"/>
        <w:spacing w:after="0" w:line="11" w:lineRule="exact"/>
        <w:rPr>
          <w:rFonts w:ascii="Times New Roman" w:hAnsi="Times New Roman"/>
          <w:sz w:val="24"/>
          <w:szCs w:val="24"/>
          <w:lang w:val="ru-RU"/>
        </w:rPr>
      </w:pPr>
    </w:p>
    <w:p w14:paraId="4788FCF1" w14:textId="77777777" w:rsidR="00686CA7" w:rsidRPr="00B110AB" w:rsidRDefault="00686CA7" w:rsidP="00686CA7">
      <w:pPr>
        <w:widowControl w:val="0"/>
        <w:autoSpaceDE w:val="0"/>
        <w:autoSpaceDN w:val="0"/>
        <w:adjustRightInd w:val="0"/>
        <w:spacing w:after="0" w:line="240" w:lineRule="auto"/>
        <w:ind w:left="700"/>
        <w:rPr>
          <w:rFonts w:ascii="Times New Roman" w:hAnsi="Times New Roman"/>
          <w:b/>
          <w:bCs/>
          <w:sz w:val="24"/>
          <w:szCs w:val="24"/>
          <w:lang w:val="ru-RU"/>
        </w:rPr>
      </w:pPr>
    </w:p>
    <w:p w14:paraId="6D5C8A48" w14:textId="77777777" w:rsidR="00686CA7" w:rsidRPr="00B110AB" w:rsidRDefault="00686CA7" w:rsidP="00842B5A">
      <w:pPr>
        <w:pStyle w:val="1"/>
        <w:jc w:val="both"/>
        <w:rPr>
          <w:szCs w:val="24"/>
          <w:lang w:val="ru-RU"/>
        </w:rPr>
      </w:pPr>
      <w:bookmarkStart w:id="85" w:name="_Toc65592538"/>
      <w:r w:rsidRPr="00B110AB">
        <w:rPr>
          <w:szCs w:val="24"/>
          <w:lang w:val="ru-RU"/>
        </w:rPr>
        <w:t xml:space="preserve">3.3 База данных электронной модели системы теплоснабжения </w:t>
      </w:r>
      <w:r w:rsidR="00925FDA">
        <w:rPr>
          <w:szCs w:val="24"/>
          <w:lang w:val="ru-RU"/>
        </w:rPr>
        <w:t>Явасского городского поселения</w:t>
      </w:r>
      <w:bookmarkEnd w:id="85"/>
    </w:p>
    <w:p w14:paraId="1231D91B" w14:textId="77777777" w:rsidR="00842B5A" w:rsidRPr="00B110AB" w:rsidRDefault="00842B5A"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p>
    <w:p w14:paraId="1D62987C" w14:textId="77777777" w:rsidR="00686CA7" w:rsidRPr="00B110AB" w:rsidRDefault="00686CA7"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B110AB">
        <w:rPr>
          <w:rFonts w:ascii="Times New Roman" w:hAnsi="Times New Roman"/>
          <w:sz w:val="24"/>
          <w:szCs w:val="24"/>
          <w:lang w:val="ru-RU"/>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14:paraId="6A807EF2"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5E930911"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Для каждого векторного графического слоя обязательно должны существовать файлы с расширением </w:t>
      </w:r>
      <w:r w:rsidRPr="00B110AB">
        <w:rPr>
          <w:rFonts w:ascii="Times New Roman" w:hAnsi="Times New Roman"/>
          <w:sz w:val="24"/>
          <w:szCs w:val="24"/>
        </w:rPr>
        <w:t>B</w:t>
      </w:r>
      <w:r w:rsidRPr="00B110AB">
        <w:rPr>
          <w:rFonts w:ascii="Times New Roman" w:hAnsi="Times New Roman"/>
          <w:sz w:val="24"/>
          <w:szCs w:val="24"/>
          <w:lang w:val="ru-RU"/>
        </w:rPr>
        <w:t xml:space="preserve">00 и </w:t>
      </w:r>
      <w:r w:rsidRPr="00B110AB">
        <w:rPr>
          <w:rFonts w:ascii="Times New Roman" w:hAnsi="Times New Roman"/>
          <w:sz w:val="24"/>
          <w:szCs w:val="24"/>
        </w:rPr>
        <w:t>B</w:t>
      </w:r>
      <w:r w:rsidRPr="00B110AB">
        <w:rPr>
          <w:rFonts w:ascii="Times New Roman" w:hAnsi="Times New Roman"/>
          <w:sz w:val="24"/>
          <w:szCs w:val="24"/>
          <w:lang w:val="ru-RU"/>
        </w:rPr>
        <w:t>01, содержащие метрическую информацию об объектах слоя.</w:t>
      </w:r>
    </w:p>
    <w:p w14:paraId="49CFB461"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4047D9F6" w14:textId="77777777" w:rsidR="00686CA7" w:rsidRPr="00B110AB" w:rsidRDefault="00686CA7" w:rsidP="00A15081">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Хранение семантической информации в системе «</w:t>
      </w:r>
      <w:r w:rsidRPr="00B110AB">
        <w:rPr>
          <w:rFonts w:ascii="Times New Roman" w:hAnsi="Times New Roman"/>
          <w:sz w:val="24"/>
          <w:szCs w:val="24"/>
        </w:rPr>
        <w:t>Zulu</w:t>
      </w:r>
      <w:r w:rsidRPr="00B110AB">
        <w:rPr>
          <w:rFonts w:ascii="Times New Roman" w:hAnsi="Times New Roman"/>
          <w:sz w:val="24"/>
          <w:szCs w:val="24"/>
          <w:lang w:val="ru-RU"/>
        </w:rPr>
        <w:t>» осуществляется в соответствии с реляционной моделью данных. Вся семантическая информация содержится в таблицах. База данных</w:t>
      </w:r>
      <w:bookmarkStart w:id="86" w:name="page183"/>
      <w:bookmarkEnd w:id="86"/>
      <w:r w:rsidR="00A15081" w:rsidRPr="00B110AB">
        <w:rPr>
          <w:rFonts w:ascii="Times New Roman" w:hAnsi="Times New Roman"/>
          <w:sz w:val="24"/>
          <w:szCs w:val="24"/>
          <w:lang w:val="ru-RU"/>
        </w:rPr>
        <w:t xml:space="preserve"> </w:t>
      </w:r>
      <w:r w:rsidRPr="00B110AB">
        <w:rPr>
          <w:rFonts w:ascii="Times New Roman" w:hAnsi="Times New Roman"/>
          <w:sz w:val="24"/>
          <w:szCs w:val="24"/>
          <w:lang w:val="ru-RU"/>
        </w:rPr>
        <w:t>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14:paraId="1F817B5A"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4565DC06" w14:textId="77777777" w:rsidR="00686CA7" w:rsidRPr="00B110AB" w:rsidRDefault="00686CA7"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r w:rsidRPr="00B110AB">
        <w:rPr>
          <w:rFonts w:ascii="Times New Roman" w:hAnsi="Times New Roman"/>
          <w:sz w:val="24"/>
          <w:szCs w:val="24"/>
        </w:rPr>
        <w:t>Zulu</w:t>
      </w:r>
      <w:r w:rsidRPr="00B110AB">
        <w:rPr>
          <w:rFonts w:ascii="Times New Roman" w:hAnsi="Times New Roman"/>
          <w:sz w:val="24"/>
          <w:szCs w:val="24"/>
          <w:lang w:val="ru-RU"/>
        </w:rPr>
        <w:t xml:space="preserve">» хранится в отдельном файле описания с расширением </w:t>
      </w:r>
      <w:r w:rsidRPr="00B110AB">
        <w:rPr>
          <w:rFonts w:ascii="Times New Roman" w:hAnsi="Times New Roman"/>
          <w:sz w:val="24"/>
          <w:szCs w:val="24"/>
        </w:rPr>
        <w:t>ZB</w:t>
      </w:r>
      <w:r w:rsidRPr="00B110AB">
        <w:rPr>
          <w:rFonts w:ascii="Times New Roman" w:hAnsi="Times New Roman"/>
          <w:sz w:val="24"/>
          <w:szCs w:val="24"/>
          <w:lang w:val="ru-RU"/>
        </w:rPr>
        <w:t xml:space="preserve">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Pr="00B110AB">
        <w:rPr>
          <w:rFonts w:ascii="Times New Roman" w:hAnsi="Times New Roman"/>
          <w:sz w:val="24"/>
          <w:szCs w:val="24"/>
        </w:rPr>
        <w:t>Base</w:t>
      </w:r>
      <w:r w:rsidRPr="00B110AB">
        <w:rPr>
          <w:rFonts w:ascii="Times New Roman" w:hAnsi="Times New Roman"/>
          <w:sz w:val="24"/>
          <w:szCs w:val="24"/>
          <w:lang w:val="ru-RU"/>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14:paraId="6FB6B216" w14:textId="77777777" w:rsidR="00686CA7" w:rsidRPr="00B110AB" w:rsidRDefault="00686CA7" w:rsidP="00686CA7">
      <w:pPr>
        <w:widowControl w:val="0"/>
        <w:autoSpaceDE w:val="0"/>
        <w:autoSpaceDN w:val="0"/>
        <w:adjustRightInd w:val="0"/>
        <w:spacing w:after="0" w:line="61" w:lineRule="exact"/>
        <w:rPr>
          <w:rFonts w:ascii="Times New Roman" w:hAnsi="Times New Roman"/>
          <w:sz w:val="24"/>
          <w:szCs w:val="24"/>
          <w:lang w:val="ru-RU"/>
        </w:rPr>
      </w:pPr>
    </w:p>
    <w:p w14:paraId="4EDAE303"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14:paraId="3E43CF05"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A69BFFE" w14:textId="77777777" w:rsidR="00686CA7" w:rsidRPr="00B110AB"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w:t>
      </w:r>
      <w:r w:rsidRPr="00B110AB">
        <w:rPr>
          <w:rFonts w:ascii="Times New Roman" w:hAnsi="Times New Roman"/>
          <w:sz w:val="24"/>
          <w:szCs w:val="24"/>
          <w:lang w:val="ru-RU"/>
        </w:rPr>
        <w:lastRenderedPageBreak/>
        <w:t>–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14:paraId="55F7508F" w14:textId="77777777" w:rsidR="00686CA7" w:rsidRPr="00B110AB" w:rsidRDefault="00686CA7" w:rsidP="00686CA7">
      <w:pPr>
        <w:widowControl w:val="0"/>
        <w:autoSpaceDE w:val="0"/>
        <w:autoSpaceDN w:val="0"/>
        <w:adjustRightInd w:val="0"/>
        <w:spacing w:after="0" w:line="65" w:lineRule="exact"/>
        <w:rPr>
          <w:rFonts w:ascii="Times New Roman" w:hAnsi="Times New Roman"/>
          <w:sz w:val="24"/>
          <w:szCs w:val="24"/>
          <w:lang w:val="ru-RU"/>
        </w:rPr>
      </w:pPr>
    </w:p>
    <w:p w14:paraId="0BDA5D43" w14:textId="77777777" w:rsidR="00686CA7" w:rsidRPr="00B110AB"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w:t>
      </w:r>
      <w:r w:rsidRPr="00B110AB">
        <w:rPr>
          <w:rFonts w:ascii="Times New Roman" w:hAnsi="Times New Roman"/>
          <w:sz w:val="24"/>
          <w:szCs w:val="24"/>
        </w:rPr>
        <w:t>Zulu</w:t>
      </w:r>
      <w:r w:rsidRPr="00B110AB">
        <w:rPr>
          <w:rFonts w:ascii="Times New Roman" w:hAnsi="Times New Roman"/>
          <w:sz w:val="24"/>
          <w:szCs w:val="24"/>
          <w:lang w:val="ru-RU"/>
        </w:rPr>
        <w:t xml:space="preserve">» поддерживает работу с реляционными базами данных, используя сервис </w:t>
      </w:r>
      <w:r w:rsidRPr="00B110AB">
        <w:rPr>
          <w:rFonts w:ascii="Times New Roman" w:hAnsi="Times New Roman"/>
          <w:sz w:val="24"/>
          <w:szCs w:val="24"/>
        </w:rPr>
        <w:t>Borland</w:t>
      </w:r>
      <w:r w:rsidRPr="00B110AB">
        <w:rPr>
          <w:rFonts w:ascii="Times New Roman" w:hAnsi="Times New Roman"/>
          <w:sz w:val="24"/>
          <w:szCs w:val="24"/>
          <w:lang w:val="ru-RU"/>
        </w:rPr>
        <w:t xml:space="preserve"> </w:t>
      </w:r>
      <w:r w:rsidRPr="00B110AB">
        <w:rPr>
          <w:rFonts w:ascii="Times New Roman" w:hAnsi="Times New Roman"/>
          <w:sz w:val="24"/>
          <w:szCs w:val="24"/>
        </w:rPr>
        <w:t>Database</w:t>
      </w:r>
      <w:r w:rsidRPr="00B110AB">
        <w:rPr>
          <w:rFonts w:ascii="Times New Roman" w:hAnsi="Times New Roman"/>
          <w:sz w:val="24"/>
          <w:szCs w:val="24"/>
          <w:lang w:val="ru-RU"/>
        </w:rPr>
        <w:t xml:space="preserve"> </w:t>
      </w:r>
      <w:r w:rsidRPr="00B110AB">
        <w:rPr>
          <w:rFonts w:ascii="Times New Roman" w:hAnsi="Times New Roman"/>
          <w:sz w:val="24"/>
          <w:szCs w:val="24"/>
        </w:rPr>
        <w:t>Engine</w:t>
      </w:r>
      <w:r w:rsidRPr="00B110AB">
        <w:rPr>
          <w:rFonts w:ascii="Times New Roman" w:hAnsi="Times New Roman"/>
          <w:sz w:val="24"/>
          <w:szCs w:val="24"/>
          <w:lang w:val="ru-RU"/>
        </w:rPr>
        <w:t xml:space="preserve"> (</w:t>
      </w:r>
      <w:r w:rsidRPr="00B110AB">
        <w:rPr>
          <w:rFonts w:ascii="Times New Roman" w:hAnsi="Times New Roman"/>
          <w:sz w:val="24"/>
          <w:szCs w:val="24"/>
        </w:rPr>
        <w:t>BDE</w:t>
      </w:r>
      <w:r w:rsidRPr="00B110AB">
        <w:rPr>
          <w:rFonts w:ascii="Times New Roman" w:hAnsi="Times New Roman"/>
          <w:sz w:val="24"/>
          <w:szCs w:val="24"/>
          <w:lang w:val="ru-RU"/>
        </w:rPr>
        <w:t xml:space="preserve">) компании </w:t>
      </w:r>
      <w:r w:rsidRPr="00B110AB">
        <w:rPr>
          <w:rFonts w:ascii="Times New Roman" w:hAnsi="Times New Roman"/>
          <w:sz w:val="24"/>
          <w:szCs w:val="24"/>
        </w:rPr>
        <w:t>Inprise</w:t>
      </w:r>
      <w:r w:rsidRPr="00B110AB">
        <w:rPr>
          <w:rFonts w:ascii="Times New Roman" w:hAnsi="Times New Roman"/>
          <w:sz w:val="24"/>
          <w:szCs w:val="24"/>
          <w:lang w:val="ru-RU"/>
        </w:rPr>
        <w:t xml:space="preserve">. Основным объектом, с которым оперирует </w:t>
      </w:r>
      <w:r w:rsidRPr="00B110AB">
        <w:rPr>
          <w:rFonts w:ascii="Times New Roman" w:hAnsi="Times New Roman"/>
          <w:sz w:val="24"/>
          <w:szCs w:val="24"/>
        </w:rPr>
        <w:t>BDE</w:t>
      </w:r>
      <w:r w:rsidRPr="00B110AB">
        <w:rPr>
          <w:rFonts w:ascii="Times New Roman" w:hAnsi="Times New Roman"/>
          <w:sz w:val="24"/>
          <w:szCs w:val="24"/>
          <w:lang w:val="ru-RU"/>
        </w:rPr>
        <w:t xml:space="preserve">, является база данных. Это может быть действительная база данных, например, </w:t>
      </w:r>
      <w:r w:rsidRPr="00B110AB">
        <w:rPr>
          <w:rFonts w:ascii="Times New Roman" w:hAnsi="Times New Roman"/>
          <w:sz w:val="24"/>
          <w:szCs w:val="24"/>
        </w:rPr>
        <w:t>Microsoft</w:t>
      </w:r>
      <w:r w:rsidRPr="00B110AB">
        <w:rPr>
          <w:rFonts w:ascii="Times New Roman" w:hAnsi="Times New Roman"/>
          <w:sz w:val="24"/>
          <w:szCs w:val="24"/>
          <w:lang w:val="ru-RU"/>
        </w:rPr>
        <w:t xml:space="preserve"> </w:t>
      </w:r>
      <w:r w:rsidRPr="00B110AB">
        <w:rPr>
          <w:rFonts w:ascii="Times New Roman" w:hAnsi="Times New Roman"/>
          <w:sz w:val="24"/>
          <w:szCs w:val="24"/>
        </w:rPr>
        <w:t>SQL</w:t>
      </w:r>
      <w:r w:rsidRPr="00B110AB">
        <w:rPr>
          <w:rFonts w:ascii="Times New Roman" w:hAnsi="Times New Roman"/>
          <w:sz w:val="24"/>
          <w:szCs w:val="24"/>
          <w:lang w:val="ru-RU"/>
        </w:rPr>
        <w:t xml:space="preserve"> </w:t>
      </w:r>
      <w:r w:rsidRPr="00B110AB">
        <w:rPr>
          <w:rFonts w:ascii="Times New Roman" w:hAnsi="Times New Roman"/>
          <w:sz w:val="24"/>
          <w:szCs w:val="24"/>
        </w:rPr>
        <w:t>Server</w:t>
      </w:r>
      <w:r w:rsidRPr="00B110AB">
        <w:rPr>
          <w:rFonts w:ascii="Times New Roman" w:hAnsi="Times New Roman"/>
          <w:sz w:val="24"/>
          <w:szCs w:val="24"/>
          <w:lang w:val="ru-RU"/>
        </w:rPr>
        <w:t xml:space="preserve"> или база данных </w:t>
      </w:r>
      <w:r w:rsidRPr="00B110AB">
        <w:rPr>
          <w:rFonts w:ascii="Times New Roman" w:hAnsi="Times New Roman"/>
          <w:sz w:val="24"/>
          <w:szCs w:val="24"/>
        </w:rPr>
        <w:t>Microsoft</w:t>
      </w:r>
      <w:r w:rsidRPr="00B110AB">
        <w:rPr>
          <w:rFonts w:ascii="Times New Roman" w:hAnsi="Times New Roman"/>
          <w:sz w:val="24"/>
          <w:szCs w:val="24"/>
          <w:lang w:val="ru-RU"/>
        </w:rPr>
        <w:t xml:space="preserve"> </w:t>
      </w:r>
      <w:r w:rsidRPr="00B110AB">
        <w:rPr>
          <w:rFonts w:ascii="Times New Roman" w:hAnsi="Times New Roman"/>
          <w:sz w:val="24"/>
          <w:szCs w:val="24"/>
        </w:rPr>
        <w:t>Access</w:t>
      </w:r>
      <w:r w:rsidRPr="00B110AB">
        <w:rPr>
          <w:rFonts w:ascii="Times New Roman" w:hAnsi="Times New Roman"/>
          <w:sz w:val="24"/>
          <w:szCs w:val="24"/>
          <w:lang w:val="ru-RU"/>
        </w:rPr>
        <w:t xml:space="preserve">, а может быть совокупность таблиц </w:t>
      </w:r>
      <w:r w:rsidRPr="00B110AB">
        <w:rPr>
          <w:rFonts w:ascii="Times New Roman" w:hAnsi="Times New Roman"/>
          <w:sz w:val="24"/>
          <w:szCs w:val="24"/>
        </w:rPr>
        <w:t>Paradox</w:t>
      </w:r>
      <w:r w:rsidRPr="00B110AB">
        <w:rPr>
          <w:rFonts w:ascii="Times New Roman" w:hAnsi="Times New Roman"/>
          <w:sz w:val="24"/>
          <w:szCs w:val="24"/>
          <w:lang w:val="ru-RU"/>
        </w:rPr>
        <w:t xml:space="preserve"> или </w:t>
      </w:r>
      <w:r w:rsidRPr="00B110AB">
        <w:rPr>
          <w:rFonts w:ascii="Times New Roman" w:hAnsi="Times New Roman"/>
          <w:sz w:val="24"/>
          <w:szCs w:val="24"/>
        </w:rPr>
        <w:t>dBase</w:t>
      </w:r>
      <w:r w:rsidRPr="00B110AB">
        <w:rPr>
          <w:rFonts w:ascii="Times New Roman" w:hAnsi="Times New Roman"/>
          <w:sz w:val="24"/>
          <w:szCs w:val="24"/>
          <w:lang w:val="ru-RU"/>
        </w:rPr>
        <w:t xml:space="preserve">. Система </w:t>
      </w:r>
      <w:r w:rsidRPr="00B110AB">
        <w:rPr>
          <w:rFonts w:ascii="Times New Roman" w:hAnsi="Times New Roman"/>
          <w:sz w:val="24"/>
          <w:szCs w:val="24"/>
        </w:rPr>
        <w:t>Zulu</w:t>
      </w:r>
      <w:r w:rsidRPr="00B110AB">
        <w:rPr>
          <w:rFonts w:ascii="Times New Roman" w:hAnsi="Times New Roman"/>
          <w:sz w:val="24"/>
          <w:szCs w:val="24"/>
          <w:lang w:val="ru-RU"/>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r w:rsidRPr="00B110AB">
        <w:rPr>
          <w:rFonts w:ascii="Times New Roman" w:hAnsi="Times New Roman"/>
          <w:sz w:val="24"/>
          <w:szCs w:val="24"/>
        </w:rPr>
        <w:t>Zulu</w:t>
      </w:r>
      <w:r w:rsidRPr="00B110AB">
        <w:rPr>
          <w:rFonts w:ascii="Times New Roman" w:hAnsi="Times New Roman"/>
          <w:sz w:val="24"/>
          <w:szCs w:val="24"/>
          <w:lang w:val="ru-RU"/>
        </w:rPr>
        <w:t xml:space="preserve"> задается файломописателем базы данных, имеющим расширение </w:t>
      </w:r>
      <w:r w:rsidRPr="00B110AB">
        <w:rPr>
          <w:rFonts w:ascii="Times New Roman" w:hAnsi="Times New Roman"/>
          <w:sz w:val="24"/>
          <w:szCs w:val="24"/>
        </w:rPr>
        <w:t>ZB</w:t>
      </w:r>
      <w:r w:rsidRPr="00B110AB">
        <w:rPr>
          <w:rFonts w:ascii="Times New Roman" w:hAnsi="Times New Roman"/>
          <w:sz w:val="24"/>
          <w:szCs w:val="24"/>
          <w:lang w:val="ru-RU"/>
        </w:rPr>
        <w:t xml:space="preserve"> и именуемым в дальнейшем </w:t>
      </w:r>
      <w:r w:rsidRPr="00B110AB">
        <w:rPr>
          <w:rFonts w:ascii="Times New Roman" w:hAnsi="Times New Roman"/>
          <w:sz w:val="24"/>
          <w:szCs w:val="24"/>
        </w:rPr>
        <w:t>zb</w:t>
      </w:r>
      <w:r w:rsidRPr="00B110AB">
        <w:rPr>
          <w:rFonts w:ascii="Times New Roman" w:hAnsi="Times New Roman"/>
          <w:sz w:val="24"/>
          <w:szCs w:val="24"/>
          <w:lang w:val="ru-RU"/>
        </w:rPr>
        <w:t>-файлом.</w:t>
      </w:r>
    </w:p>
    <w:p w14:paraId="5338889D" w14:textId="77777777" w:rsidR="00686CA7" w:rsidRPr="00B110AB" w:rsidRDefault="00686CA7" w:rsidP="00686CA7">
      <w:pPr>
        <w:widowControl w:val="0"/>
        <w:autoSpaceDE w:val="0"/>
        <w:autoSpaceDN w:val="0"/>
        <w:adjustRightInd w:val="0"/>
        <w:spacing w:after="0" w:line="65" w:lineRule="exact"/>
        <w:rPr>
          <w:rFonts w:ascii="Times New Roman" w:hAnsi="Times New Roman"/>
          <w:sz w:val="24"/>
          <w:szCs w:val="24"/>
          <w:lang w:val="ru-RU"/>
        </w:rPr>
      </w:pPr>
    </w:p>
    <w:p w14:paraId="3ADDCE7F" w14:textId="77777777" w:rsidR="00686CA7" w:rsidRPr="00B110AB" w:rsidRDefault="00686CA7"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B110AB">
        <w:rPr>
          <w:rFonts w:ascii="Times New Roman" w:hAnsi="Times New Roman"/>
          <w:sz w:val="24"/>
          <w:szCs w:val="24"/>
          <w:lang w:val="ru-RU"/>
        </w:rPr>
        <w:t xml:space="preserve">Описатель базы данных </w:t>
      </w:r>
      <w:r w:rsidRPr="00B110AB">
        <w:rPr>
          <w:rFonts w:ascii="Times New Roman" w:hAnsi="Times New Roman"/>
          <w:sz w:val="24"/>
          <w:szCs w:val="24"/>
        </w:rPr>
        <w:t>Zulu</w:t>
      </w:r>
      <w:r w:rsidRPr="00B110AB">
        <w:rPr>
          <w:rFonts w:ascii="Times New Roman" w:hAnsi="Times New Roman"/>
          <w:sz w:val="24"/>
          <w:szCs w:val="24"/>
          <w:lang w:val="ru-RU"/>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14:paraId="6A47A158" w14:textId="77777777" w:rsidR="00686CA7" w:rsidRPr="006D6FEC" w:rsidRDefault="00686CA7" w:rsidP="00686CA7">
      <w:pPr>
        <w:widowControl w:val="0"/>
        <w:autoSpaceDE w:val="0"/>
        <w:autoSpaceDN w:val="0"/>
        <w:adjustRightInd w:val="0"/>
        <w:spacing w:after="0" w:line="344" w:lineRule="exact"/>
        <w:rPr>
          <w:rFonts w:ascii="Times New Roman" w:hAnsi="Times New Roman"/>
          <w:sz w:val="24"/>
          <w:szCs w:val="24"/>
          <w:highlight w:val="yellow"/>
          <w:lang w:val="ru-RU"/>
        </w:rPr>
      </w:pPr>
    </w:p>
    <w:p w14:paraId="5905AA8C" w14:textId="77777777" w:rsidR="00686CA7" w:rsidRPr="00B110AB" w:rsidRDefault="00686CA7" w:rsidP="009128C6">
      <w:pPr>
        <w:pStyle w:val="1"/>
        <w:jc w:val="both"/>
        <w:rPr>
          <w:b w:val="0"/>
          <w:szCs w:val="24"/>
          <w:lang w:val="ru-RU"/>
        </w:rPr>
      </w:pPr>
      <w:bookmarkStart w:id="87" w:name="_Toc65592539"/>
      <w:r w:rsidRPr="00B110AB">
        <w:rPr>
          <w:szCs w:val="24"/>
          <w:lang w:val="ru-RU"/>
        </w:rPr>
        <w:t xml:space="preserve">3.4 Этапы создания электронной модели системы теплоснабжения </w:t>
      </w:r>
      <w:r w:rsidR="00925FDA">
        <w:rPr>
          <w:szCs w:val="24"/>
          <w:lang w:val="ru-RU"/>
        </w:rPr>
        <w:t>Явасского городского поселения</w:t>
      </w:r>
      <w:bookmarkEnd w:id="87"/>
    </w:p>
    <w:p w14:paraId="496CA72F" w14:textId="77777777" w:rsidR="00686CA7" w:rsidRPr="00B110AB" w:rsidRDefault="00686CA7" w:rsidP="00A15081">
      <w:pPr>
        <w:pStyle w:val="1"/>
        <w:jc w:val="both"/>
        <w:rPr>
          <w:szCs w:val="24"/>
          <w:lang w:val="ru-RU"/>
        </w:rPr>
      </w:pPr>
      <w:bookmarkStart w:id="88" w:name="_Toc65592540"/>
      <w:r w:rsidRPr="00B110AB">
        <w:rPr>
          <w:szCs w:val="24"/>
          <w:lang w:val="ru-RU"/>
        </w:rPr>
        <w:t>3.4.1 Информационно-графическое описание объектов системы теплоснабжения положения</w:t>
      </w:r>
      <w:bookmarkEnd w:id="88"/>
    </w:p>
    <w:p w14:paraId="6856863F"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5A69065D" w14:textId="77777777" w:rsidR="00686CA7" w:rsidRPr="00B110AB" w:rsidRDefault="00686CA7" w:rsidP="009128C6">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На этапе описания объектов системы теплоснабжения </w:t>
      </w:r>
      <w:r w:rsidR="00925FDA">
        <w:rPr>
          <w:rFonts w:ascii="Times New Roman" w:hAnsi="Times New Roman"/>
          <w:sz w:val="24"/>
          <w:szCs w:val="24"/>
          <w:lang w:val="ru-RU"/>
        </w:rPr>
        <w:t>Явасского городского поселения</w:t>
      </w:r>
      <w:r w:rsidR="00A15081" w:rsidRPr="00B110AB">
        <w:rPr>
          <w:rFonts w:ascii="Times New Roman" w:hAnsi="Times New Roman"/>
          <w:sz w:val="24"/>
          <w:szCs w:val="24"/>
          <w:lang w:val="ru-RU"/>
        </w:rPr>
        <w:t xml:space="preserve"> </w:t>
      </w:r>
      <w:r w:rsidRPr="00B110AB">
        <w:rPr>
          <w:rFonts w:ascii="Times New Roman" w:hAnsi="Times New Roman"/>
          <w:sz w:val="24"/>
          <w:szCs w:val="24"/>
          <w:lang w:val="ru-RU"/>
        </w:rPr>
        <w:t>было проведено информационно-графическое описание существующих объектов системы.</w:t>
      </w:r>
    </w:p>
    <w:p w14:paraId="0A25F1B5"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6CB67103"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состав плана </w:t>
      </w:r>
      <w:r w:rsidR="00D303B1">
        <w:rPr>
          <w:rFonts w:ascii="Times New Roman" w:hAnsi="Times New Roman"/>
          <w:sz w:val="24"/>
          <w:szCs w:val="24"/>
          <w:lang w:val="ru-RU"/>
        </w:rPr>
        <w:t>городского поселения</w:t>
      </w:r>
      <w:r w:rsidRPr="00B110AB">
        <w:rPr>
          <w:rFonts w:ascii="Times New Roman" w:hAnsi="Times New Roman"/>
          <w:sz w:val="24"/>
          <w:szCs w:val="24"/>
          <w:lang w:val="ru-RU"/>
        </w:rPr>
        <w:t xml:space="preserve"> входят следующие слои: улицы; дома; </w:t>
      </w:r>
      <w:r w:rsidR="00CA24E7">
        <w:rPr>
          <w:rFonts w:ascii="Times New Roman" w:hAnsi="Times New Roman"/>
          <w:sz w:val="24"/>
          <w:szCs w:val="24"/>
          <w:lang w:val="ru-RU"/>
        </w:rPr>
        <w:t>поселковая</w:t>
      </w:r>
      <w:r w:rsidRPr="00B110AB">
        <w:rPr>
          <w:rFonts w:ascii="Times New Roman" w:hAnsi="Times New Roman"/>
          <w:sz w:val="24"/>
          <w:szCs w:val="24"/>
          <w:lang w:val="ru-RU"/>
        </w:rPr>
        <w:t xml:space="preserve"> черта; границы кварталов; названия улиц; подписи районов; границы водных объектов. </w:t>
      </w:r>
    </w:p>
    <w:p w14:paraId="2E1A6C23"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6B351DB"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w:t>
      </w:r>
      <w:r w:rsidR="00CA24E7">
        <w:rPr>
          <w:rFonts w:ascii="Times New Roman" w:hAnsi="Times New Roman"/>
          <w:sz w:val="24"/>
          <w:szCs w:val="24"/>
          <w:lang w:val="ru-RU"/>
        </w:rPr>
        <w:t>посёлка</w:t>
      </w:r>
      <w:r w:rsidRPr="00B110AB">
        <w:rPr>
          <w:rFonts w:ascii="Times New Roman" w:hAnsi="Times New Roman"/>
          <w:sz w:val="24"/>
          <w:szCs w:val="24"/>
          <w:lang w:val="ru-RU"/>
        </w:rPr>
        <w:t xml:space="preserve"> были использованы схемы тепловых сетей теплоисточников. </w:t>
      </w:r>
    </w:p>
    <w:p w14:paraId="685821E9"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1819E24E"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lang w:val="ru-RU"/>
        </w:rPr>
      </w:pPr>
      <w:r w:rsidRPr="00B110AB">
        <w:rPr>
          <w:rFonts w:ascii="Times New Roman" w:hAnsi="Times New Roman"/>
          <w:sz w:val="24"/>
          <w:szCs w:val="24"/>
          <w:lang w:val="ru-RU"/>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14:paraId="340B8B13"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39E32F58"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14:paraId="5B9C1BD5"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0EE4A48E"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14:paraId="74899DD2"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5E787101"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(например: материал камеры, балансовая </w:t>
      </w:r>
      <w:bookmarkStart w:id="89" w:name="page185"/>
      <w:bookmarkEnd w:id="89"/>
      <w:r w:rsidRPr="00B110AB">
        <w:rPr>
          <w:rFonts w:ascii="Times New Roman" w:hAnsi="Times New Roman"/>
          <w:sz w:val="24"/>
          <w:szCs w:val="24"/>
          <w:lang w:val="ru-RU"/>
        </w:rPr>
        <w:t>принадлежность и т.д.), так и необходим для функционирования расчетной модели. Полнота заполнения базы данных по параметрам зависела от наличия исходных данных.</w:t>
      </w:r>
    </w:p>
    <w:p w14:paraId="4D942CF9"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488E1EBA"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Таким образом, в результате выполнения данного этапа работ была создана карта </w:t>
      </w:r>
      <w:r w:rsidR="00D303B1">
        <w:rPr>
          <w:rFonts w:ascii="Times New Roman" w:hAnsi="Times New Roman"/>
          <w:sz w:val="24"/>
          <w:szCs w:val="24"/>
          <w:lang w:val="ru-RU"/>
        </w:rPr>
        <w:t>городского поселения</w:t>
      </w:r>
      <w:r w:rsidRPr="00B110AB">
        <w:rPr>
          <w:rFonts w:ascii="Times New Roman" w:hAnsi="Times New Roman"/>
          <w:sz w:val="24"/>
          <w:szCs w:val="24"/>
          <w:lang w:val="ru-RU"/>
        </w:rPr>
        <w:t>, выполнена привязка всех объектов системы теплоснабжения к карте, сформирована база данных по объектам.</w:t>
      </w:r>
    </w:p>
    <w:p w14:paraId="0F3DB059"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CA2F39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Общий вид разработанной электронной модели системы теплоснабжения </w:t>
      </w:r>
      <w:r w:rsidR="00925FDA">
        <w:rPr>
          <w:rFonts w:ascii="Times New Roman" w:hAnsi="Times New Roman"/>
          <w:sz w:val="24"/>
          <w:szCs w:val="24"/>
          <w:lang w:val="ru-RU"/>
        </w:rPr>
        <w:t>Явасского городского поселения</w:t>
      </w:r>
      <w:r w:rsidR="00925FDA" w:rsidRPr="00B110AB">
        <w:rPr>
          <w:rFonts w:ascii="Times New Roman" w:hAnsi="Times New Roman"/>
          <w:sz w:val="24"/>
          <w:szCs w:val="24"/>
          <w:lang w:val="ru-RU"/>
        </w:rPr>
        <w:t xml:space="preserve"> </w:t>
      </w:r>
      <w:r w:rsidRPr="00B110AB">
        <w:rPr>
          <w:rFonts w:ascii="Times New Roman" w:hAnsi="Times New Roman"/>
          <w:sz w:val="24"/>
          <w:szCs w:val="24"/>
          <w:lang w:val="ru-RU"/>
        </w:rPr>
        <w:t xml:space="preserve">представлен на рисунке </w:t>
      </w:r>
      <w:r w:rsidR="00E354EB" w:rsidRPr="00655EF3">
        <w:rPr>
          <w:rFonts w:ascii="Times New Roman" w:hAnsi="Times New Roman"/>
          <w:sz w:val="24"/>
          <w:szCs w:val="24"/>
          <w:lang w:val="ru-RU"/>
        </w:rPr>
        <w:t>1.</w:t>
      </w:r>
      <w:r w:rsidR="00883341" w:rsidRPr="00655EF3">
        <w:rPr>
          <w:rFonts w:ascii="Times New Roman" w:hAnsi="Times New Roman"/>
          <w:sz w:val="24"/>
          <w:szCs w:val="24"/>
          <w:lang w:val="ru-RU"/>
        </w:rPr>
        <w:t>1</w:t>
      </w:r>
      <w:r w:rsidR="00655EF3" w:rsidRPr="00655EF3">
        <w:rPr>
          <w:rFonts w:ascii="Times New Roman" w:hAnsi="Times New Roman"/>
          <w:sz w:val="24"/>
          <w:szCs w:val="24"/>
          <w:lang w:val="ru-RU"/>
        </w:rPr>
        <w:t>-1.3</w:t>
      </w:r>
    </w:p>
    <w:p w14:paraId="2267B69B" w14:textId="77777777" w:rsidR="00686CA7" w:rsidRPr="00B110AB" w:rsidRDefault="00686CA7" w:rsidP="00686CA7">
      <w:pPr>
        <w:widowControl w:val="0"/>
        <w:autoSpaceDE w:val="0"/>
        <w:autoSpaceDN w:val="0"/>
        <w:adjustRightInd w:val="0"/>
        <w:spacing w:after="0" w:line="282" w:lineRule="exact"/>
        <w:rPr>
          <w:rFonts w:ascii="Times New Roman" w:hAnsi="Times New Roman"/>
          <w:sz w:val="24"/>
          <w:szCs w:val="24"/>
          <w:lang w:val="ru-RU"/>
        </w:rPr>
      </w:pPr>
    </w:p>
    <w:p w14:paraId="7FD52E79" w14:textId="77777777" w:rsidR="00686CA7" w:rsidRPr="00B110AB" w:rsidRDefault="00686CA7" w:rsidP="00686CA7">
      <w:pPr>
        <w:pStyle w:val="1"/>
        <w:rPr>
          <w:szCs w:val="24"/>
          <w:lang w:val="ru-RU"/>
        </w:rPr>
      </w:pPr>
      <w:bookmarkStart w:id="90" w:name="_Toc65592541"/>
      <w:r w:rsidRPr="00B110AB">
        <w:rPr>
          <w:szCs w:val="24"/>
          <w:lang w:val="ru-RU"/>
        </w:rPr>
        <w:lastRenderedPageBreak/>
        <w:t>3.4.2 Описание топологической связности объектов системы теплоснабжения</w:t>
      </w:r>
      <w:bookmarkEnd w:id="90"/>
    </w:p>
    <w:p w14:paraId="3064D3D1" w14:textId="77777777" w:rsidR="00686CA7" w:rsidRPr="00B110AB" w:rsidRDefault="00686CA7" w:rsidP="00686CA7">
      <w:pPr>
        <w:widowControl w:val="0"/>
        <w:autoSpaceDE w:val="0"/>
        <w:autoSpaceDN w:val="0"/>
        <w:adjustRightInd w:val="0"/>
        <w:spacing w:after="0" w:line="327" w:lineRule="exact"/>
        <w:rPr>
          <w:rFonts w:ascii="Times New Roman" w:hAnsi="Times New Roman"/>
          <w:sz w:val="24"/>
          <w:szCs w:val="24"/>
          <w:lang w:val="ru-RU"/>
        </w:rPr>
      </w:pPr>
    </w:p>
    <w:p w14:paraId="271EB625" w14:textId="77777777" w:rsidR="00686CA7" w:rsidRPr="00B110AB"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B110AB">
        <w:rPr>
          <w:rFonts w:ascii="Times New Roman" w:hAnsi="Times New Roman"/>
          <w:sz w:val="24"/>
          <w:szCs w:val="24"/>
          <w:lang w:val="ru-RU"/>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14:paraId="603E6C47" w14:textId="77777777" w:rsidR="00686CA7" w:rsidRPr="00B110AB" w:rsidRDefault="00686CA7" w:rsidP="00686CA7">
      <w:pPr>
        <w:widowControl w:val="0"/>
        <w:autoSpaceDE w:val="0"/>
        <w:autoSpaceDN w:val="0"/>
        <w:adjustRightInd w:val="0"/>
        <w:spacing w:after="0" w:line="286" w:lineRule="exact"/>
        <w:rPr>
          <w:rFonts w:ascii="Times New Roman" w:hAnsi="Times New Roman"/>
          <w:sz w:val="24"/>
          <w:szCs w:val="24"/>
          <w:lang w:val="ru-RU"/>
        </w:rPr>
      </w:pPr>
    </w:p>
    <w:p w14:paraId="55CCBA88" w14:textId="77777777" w:rsidR="00686CA7" w:rsidRPr="00B110AB" w:rsidRDefault="00686CA7" w:rsidP="00A63158">
      <w:pPr>
        <w:pStyle w:val="1"/>
        <w:numPr>
          <w:ilvl w:val="2"/>
          <w:numId w:val="15"/>
        </w:numPr>
        <w:rPr>
          <w:szCs w:val="24"/>
          <w:lang w:val="ru-RU"/>
        </w:rPr>
      </w:pPr>
      <w:bookmarkStart w:id="91" w:name="_Toc65592542"/>
      <w:r w:rsidRPr="00B110AB">
        <w:rPr>
          <w:szCs w:val="24"/>
          <w:lang w:val="ru-RU"/>
        </w:rPr>
        <w:t>Отладка и калибровка электронной модели</w:t>
      </w:r>
      <w:bookmarkEnd w:id="91"/>
    </w:p>
    <w:p w14:paraId="2A1CCBF9" w14:textId="77777777" w:rsidR="00686CA7" w:rsidRPr="00B110AB" w:rsidRDefault="00686CA7" w:rsidP="00686CA7">
      <w:pPr>
        <w:widowControl w:val="0"/>
        <w:autoSpaceDE w:val="0"/>
        <w:autoSpaceDN w:val="0"/>
        <w:adjustRightInd w:val="0"/>
        <w:spacing w:after="0" w:line="330" w:lineRule="exact"/>
        <w:rPr>
          <w:rFonts w:ascii="Times New Roman" w:hAnsi="Times New Roman"/>
          <w:sz w:val="24"/>
          <w:szCs w:val="24"/>
          <w:lang w:val="ru-RU"/>
        </w:rPr>
      </w:pPr>
    </w:p>
    <w:p w14:paraId="2DC9DDC2" w14:textId="77777777" w:rsidR="00686CA7" w:rsidRPr="00B110AB" w:rsidRDefault="00A15081" w:rsidP="00A15081">
      <w:pPr>
        <w:widowControl w:val="0"/>
        <w:overflowPunct w:val="0"/>
        <w:autoSpaceDE w:val="0"/>
        <w:autoSpaceDN w:val="0"/>
        <w:adjustRightInd w:val="0"/>
        <w:spacing w:after="0" w:line="214" w:lineRule="auto"/>
        <w:ind w:right="20" w:firstLine="709"/>
        <w:jc w:val="both"/>
        <w:rPr>
          <w:rFonts w:ascii="Times New Roman" w:hAnsi="Times New Roman"/>
          <w:sz w:val="24"/>
          <w:szCs w:val="24"/>
          <w:lang w:val="ru-RU"/>
        </w:rPr>
      </w:pPr>
      <w:r w:rsidRPr="00B110AB">
        <w:rPr>
          <w:rFonts w:ascii="Times New Roman" w:hAnsi="Times New Roman"/>
          <w:sz w:val="24"/>
          <w:szCs w:val="24"/>
          <w:lang w:val="ru-RU"/>
        </w:rPr>
        <w:t xml:space="preserve">В </w:t>
      </w:r>
      <w:r w:rsidR="00686CA7" w:rsidRPr="00B110AB">
        <w:rPr>
          <w:rFonts w:ascii="Times New Roman" w:hAnsi="Times New Roman"/>
          <w:sz w:val="24"/>
          <w:szCs w:val="24"/>
          <w:lang w:val="ru-RU"/>
        </w:rPr>
        <w:t xml:space="preserve">рамках данного этапа была выполнена отладка работы расчетных математических модулей путем выявления ошибок в исходных данных. </w:t>
      </w:r>
    </w:p>
    <w:p w14:paraId="344D2E33"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0FF22263"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14:paraId="571DEADB"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31C7CAEC" w14:textId="77777777" w:rsidR="00686CA7" w:rsidRPr="00B110AB" w:rsidRDefault="00686CA7"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sidRPr="00B110AB">
        <w:rPr>
          <w:rFonts w:ascii="Times New Roman" w:hAnsi="Times New Roman"/>
          <w:sz w:val="24"/>
          <w:szCs w:val="24"/>
          <w:lang w:val="ru-RU"/>
        </w:rPr>
        <w:t xml:space="preserve">Дальнейшем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655EF3" w:rsidRPr="00655EF3">
        <w:rPr>
          <w:rFonts w:ascii="Times New Roman" w:hAnsi="Times New Roman"/>
          <w:sz w:val="24"/>
          <w:szCs w:val="24"/>
          <w:lang w:val="ru-RU"/>
        </w:rPr>
        <w:t>Явасского городского поселения</w:t>
      </w:r>
      <w:r w:rsidRPr="00B110AB">
        <w:rPr>
          <w:rFonts w:ascii="Times New Roman" w:hAnsi="Times New Roman"/>
          <w:sz w:val="24"/>
          <w:szCs w:val="24"/>
          <w:lang w:val="ru-RU"/>
        </w:rPr>
        <w:t>.</w:t>
      </w:r>
    </w:p>
    <w:p w14:paraId="58C080C5" w14:textId="77777777" w:rsidR="00686CA7" w:rsidRPr="00B110AB" w:rsidRDefault="00686CA7" w:rsidP="00686CA7">
      <w:pPr>
        <w:widowControl w:val="0"/>
        <w:autoSpaceDE w:val="0"/>
        <w:autoSpaceDN w:val="0"/>
        <w:adjustRightInd w:val="0"/>
        <w:spacing w:after="0" w:line="240" w:lineRule="auto"/>
        <w:ind w:left="700"/>
        <w:jc w:val="both"/>
        <w:rPr>
          <w:rFonts w:ascii="Times New Roman" w:hAnsi="Times New Roman"/>
          <w:b/>
          <w:bCs/>
          <w:sz w:val="24"/>
          <w:szCs w:val="24"/>
          <w:lang w:val="ru-RU"/>
        </w:rPr>
      </w:pPr>
    </w:p>
    <w:p w14:paraId="6C18F8E1" w14:textId="77777777" w:rsidR="00686CA7" w:rsidRPr="00B110AB" w:rsidRDefault="00686CA7" w:rsidP="00686CA7">
      <w:pPr>
        <w:pStyle w:val="1"/>
        <w:rPr>
          <w:szCs w:val="24"/>
          <w:lang w:val="ru-RU"/>
        </w:rPr>
      </w:pPr>
      <w:bookmarkStart w:id="92" w:name="_Toc65592543"/>
      <w:r w:rsidRPr="00B110AB">
        <w:rPr>
          <w:szCs w:val="24"/>
          <w:lang w:val="ru-RU"/>
        </w:rPr>
        <w:t>3.4.4 Электронная модель перспективной системы теплоснабжения города</w:t>
      </w:r>
      <w:bookmarkEnd w:id="92"/>
    </w:p>
    <w:p w14:paraId="1510BE7C"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3E686081" w14:textId="77777777" w:rsidR="00686CA7" w:rsidRPr="00B110AB"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14:paraId="454B1D50" w14:textId="77777777" w:rsidR="00686CA7" w:rsidRPr="00B110AB" w:rsidRDefault="00686CA7" w:rsidP="00686CA7">
      <w:pPr>
        <w:widowControl w:val="0"/>
        <w:autoSpaceDE w:val="0"/>
        <w:autoSpaceDN w:val="0"/>
        <w:adjustRightInd w:val="0"/>
        <w:spacing w:after="0" w:line="240" w:lineRule="auto"/>
        <w:jc w:val="both"/>
        <w:rPr>
          <w:rFonts w:ascii="Times New Roman" w:hAnsi="Times New Roman"/>
          <w:sz w:val="24"/>
          <w:szCs w:val="24"/>
          <w:lang w:val="ru-RU"/>
        </w:rPr>
      </w:pPr>
      <w:r w:rsidRPr="00B110AB">
        <w:rPr>
          <w:rFonts w:ascii="Times New Roman" w:hAnsi="Times New Roman"/>
          <w:sz w:val="24"/>
          <w:szCs w:val="24"/>
          <w:lang w:val="ru-RU"/>
        </w:rPr>
        <w:t>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основной (контрольной) базы данных описания тепловой сети, на которых можно производить любые манипуляции без риска исказить или повредить контрольную базу.</w:t>
      </w:r>
    </w:p>
    <w:p w14:paraId="6DB067D7" w14:textId="77777777" w:rsidR="00686CA7" w:rsidRPr="00B110AB" w:rsidRDefault="00686CA7" w:rsidP="00A63158">
      <w:pPr>
        <w:widowControl w:val="0"/>
        <w:numPr>
          <w:ilvl w:val="0"/>
          <w:numId w:val="4"/>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электронной модели системы теплоснабжения представлены следующие слои баз данных для различных расчетных периодов: </w:t>
      </w:r>
    </w:p>
    <w:p w14:paraId="238CA4E2" w14:textId="77777777"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 xml:space="preserve">– Существующее состояние системы теплоснабжения; </w:t>
      </w:r>
    </w:p>
    <w:p w14:paraId="659E3CA7" w14:textId="698D93CD"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 Перспективное состояни</w:t>
      </w:r>
      <w:r w:rsidR="00B110AB">
        <w:rPr>
          <w:rFonts w:ascii="Times New Roman" w:eastAsiaTheme="minorHAnsi" w:hAnsi="Times New Roman"/>
          <w:color w:val="000000"/>
          <w:sz w:val="24"/>
          <w:szCs w:val="23"/>
          <w:lang w:val="ru-RU"/>
        </w:rPr>
        <w:t>е системы теплоснабжения на 20</w:t>
      </w:r>
      <w:r w:rsidR="00120698">
        <w:rPr>
          <w:rFonts w:ascii="Times New Roman" w:eastAsiaTheme="minorHAnsi" w:hAnsi="Times New Roman"/>
          <w:color w:val="000000"/>
          <w:sz w:val="24"/>
          <w:szCs w:val="23"/>
          <w:lang w:val="ru-RU"/>
        </w:rPr>
        <w:t>21</w:t>
      </w:r>
      <w:r w:rsidR="00B110AB">
        <w:rPr>
          <w:rFonts w:ascii="Times New Roman" w:eastAsiaTheme="minorHAnsi" w:hAnsi="Times New Roman"/>
          <w:color w:val="000000"/>
          <w:sz w:val="24"/>
          <w:szCs w:val="23"/>
          <w:lang w:val="ru-RU"/>
        </w:rPr>
        <w:t>-202</w:t>
      </w:r>
      <w:r w:rsidR="00120698">
        <w:rPr>
          <w:rFonts w:ascii="Times New Roman" w:eastAsiaTheme="minorHAnsi" w:hAnsi="Times New Roman"/>
          <w:color w:val="000000"/>
          <w:sz w:val="24"/>
          <w:szCs w:val="23"/>
          <w:lang w:val="ru-RU"/>
        </w:rPr>
        <w:t>5</w:t>
      </w:r>
      <w:r w:rsidRPr="00B110AB">
        <w:rPr>
          <w:rFonts w:ascii="Times New Roman" w:eastAsiaTheme="minorHAnsi" w:hAnsi="Times New Roman"/>
          <w:color w:val="000000"/>
          <w:sz w:val="24"/>
          <w:szCs w:val="23"/>
          <w:lang w:val="ru-RU"/>
        </w:rPr>
        <w:t xml:space="preserve"> г.г.;</w:t>
      </w:r>
    </w:p>
    <w:p w14:paraId="0289C89C" w14:textId="57E924D0"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 Перспективное состояние системы теплоснабжения на 20</w:t>
      </w:r>
      <w:r w:rsidR="00B110AB">
        <w:rPr>
          <w:rFonts w:ascii="Times New Roman" w:eastAsiaTheme="minorHAnsi" w:hAnsi="Times New Roman"/>
          <w:color w:val="000000"/>
          <w:sz w:val="24"/>
          <w:szCs w:val="23"/>
          <w:lang w:val="ru-RU"/>
        </w:rPr>
        <w:t>2</w:t>
      </w:r>
      <w:r w:rsidR="00120698">
        <w:rPr>
          <w:rFonts w:ascii="Times New Roman" w:eastAsiaTheme="minorHAnsi" w:hAnsi="Times New Roman"/>
          <w:color w:val="000000"/>
          <w:sz w:val="24"/>
          <w:szCs w:val="23"/>
          <w:lang w:val="ru-RU"/>
        </w:rPr>
        <w:t>6</w:t>
      </w:r>
      <w:r w:rsidRPr="00B110AB">
        <w:rPr>
          <w:rFonts w:ascii="Times New Roman" w:eastAsiaTheme="minorHAnsi" w:hAnsi="Times New Roman"/>
          <w:color w:val="000000"/>
          <w:sz w:val="24"/>
          <w:szCs w:val="23"/>
          <w:lang w:val="ru-RU"/>
        </w:rPr>
        <w:t>-20</w:t>
      </w:r>
      <w:r w:rsidR="00120698">
        <w:rPr>
          <w:rFonts w:ascii="Times New Roman" w:eastAsiaTheme="minorHAnsi" w:hAnsi="Times New Roman"/>
          <w:color w:val="000000"/>
          <w:sz w:val="24"/>
          <w:szCs w:val="23"/>
          <w:lang w:val="ru-RU"/>
        </w:rPr>
        <w:t>50</w:t>
      </w:r>
      <w:r w:rsidRPr="00B110AB">
        <w:rPr>
          <w:rFonts w:ascii="Times New Roman" w:eastAsiaTheme="minorHAnsi" w:hAnsi="Times New Roman"/>
          <w:color w:val="000000"/>
          <w:sz w:val="24"/>
          <w:szCs w:val="23"/>
          <w:lang w:val="ru-RU"/>
        </w:rPr>
        <w:t xml:space="preserve"> г.г;</w:t>
      </w:r>
    </w:p>
    <w:p w14:paraId="7AE1B866" w14:textId="77777777"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В расчетных слоях созданы предложения по реконструкции тепловых сетей.</w:t>
      </w:r>
    </w:p>
    <w:p w14:paraId="406C15F2" w14:textId="77777777" w:rsidR="00686CA7" w:rsidRPr="00B110AB" w:rsidRDefault="00686CA7" w:rsidP="00B110AB">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Результаты гидравлических расчетов пр</w:t>
      </w:r>
      <w:r w:rsidR="00DE425F">
        <w:rPr>
          <w:rFonts w:ascii="Times New Roman" w:eastAsiaTheme="minorHAnsi" w:hAnsi="Times New Roman"/>
          <w:color w:val="000000"/>
          <w:sz w:val="24"/>
          <w:szCs w:val="23"/>
          <w:lang w:val="ru-RU"/>
        </w:rPr>
        <w:t>едставлены в таблиц</w:t>
      </w:r>
      <w:r w:rsidR="00655EF3">
        <w:rPr>
          <w:rFonts w:ascii="Times New Roman" w:eastAsiaTheme="minorHAnsi" w:hAnsi="Times New Roman"/>
          <w:color w:val="000000"/>
          <w:sz w:val="24"/>
          <w:szCs w:val="23"/>
          <w:lang w:val="ru-RU"/>
        </w:rPr>
        <w:t>ах</w:t>
      </w:r>
      <w:r w:rsidR="00DE425F">
        <w:rPr>
          <w:rFonts w:ascii="Times New Roman" w:eastAsiaTheme="minorHAnsi" w:hAnsi="Times New Roman"/>
          <w:color w:val="000000"/>
          <w:sz w:val="24"/>
          <w:szCs w:val="23"/>
          <w:lang w:val="ru-RU"/>
        </w:rPr>
        <w:t xml:space="preserve"> </w:t>
      </w:r>
      <w:r w:rsidR="00655EF3">
        <w:rPr>
          <w:rFonts w:ascii="Times New Roman" w:eastAsiaTheme="minorHAnsi" w:hAnsi="Times New Roman"/>
          <w:color w:val="000000"/>
          <w:sz w:val="24"/>
          <w:szCs w:val="23"/>
          <w:lang w:val="ru-RU"/>
        </w:rPr>
        <w:t xml:space="preserve">3.1. - </w:t>
      </w:r>
      <w:r w:rsidR="00DE425F" w:rsidRPr="00655EF3">
        <w:rPr>
          <w:rFonts w:ascii="Times New Roman" w:eastAsiaTheme="minorHAnsi" w:hAnsi="Times New Roman"/>
          <w:color w:val="000000"/>
          <w:sz w:val="24"/>
          <w:szCs w:val="23"/>
          <w:lang w:val="ru-RU"/>
        </w:rPr>
        <w:t>3.</w:t>
      </w:r>
      <w:r w:rsidR="00835CE5">
        <w:rPr>
          <w:rFonts w:ascii="Times New Roman" w:eastAsiaTheme="minorHAnsi" w:hAnsi="Times New Roman"/>
          <w:color w:val="000000"/>
          <w:sz w:val="24"/>
          <w:szCs w:val="23"/>
          <w:lang w:val="ru-RU"/>
        </w:rPr>
        <w:t>8</w:t>
      </w:r>
      <w:r w:rsidRPr="00655EF3">
        <w:rPr>
          <w:rFonts w:ascii="Times New Roman" w:eastAsiaTheme="minorHAnsi" w:hAnsi="Times New Roman"/>
          <w:color w:val="000000"/>
          <w:sz w:val="24"/>
          <w:szCs w:val="23"/>
          <w:lang w:val="ru-RU"/>
        </w:rPr>
        <w:t>.</w:t>
      </w:r>
      <w:r w:rsidRPr="00B110AB">
        <w:rPr>
          <w:rFonts w:ascii="Times New Roman" w:eastAsiaTheme="minorHAnsi" w:hAnsi="Times New Roman"/>
          <w:color w:val="000000"/>
          <w:sz w:val="24"/>
          <w:szCs w:val="23"/>
          <w:lang w:val="ru-RU"/>
        </w:rPr>
        <w:t xml:space="preserve"> </w:t>
      </w:r>
      <w:r w:rsidR="00B110AB">
        <w:rPr>
          <w:rFonts w:ascii="Times New Roman" w:eastAsiaTheme="minorHAnsi" w:hAnsi="Times New Roman"/>
          <w:color w:val="000000"/>
          <w:sz w:val="24"/>
          <w:szCs w:val="23"/>
          <w:lang w:val="ru-RU"/>
        </w:rPr>
        <w:t xml:space="preserve">Схемы разработанных систем теплоснабжения </w:t>
      </w:r>
      <w:r w:rsidR="008035F7">
        <w:rPr>
          <w:rFonts w:ascii="Times New Roman" w:eastAsiaTheme="minorHAnsi" w:hAnsi="Times New Roman"/>
          <w:color w:val="000000"/>
          <w:sz w:val="24"/>
          <w:szCs w:val="23"/>
          <w:lang w:val="ru-RU"/>
        </w:rPr>
        <w:t>Явасского городского поселения</w:t>
      </w:r>
      <w:r w:rsidR="00B110AB">
        <w:rPr>
          <w:rFonts w:ascii="Times New Roman" w:eastAsiaTheme="minorHAnsi" w:hAnsi="Times New Roman"/>
          <w:color w:val="000000"/>
          <w:sz w:val="24"/>
          <w:szCs w:val="23"/>
          <w:lang w:val="ru-RU"/>
        </w:rPr>
        <w:t xml:space="preserve"> в Приложении</w:t>
      </w:r>
      <w:r w:rsidRPr="00B110AB">
        <w:rPr>
          <w:rFonts w:ascii="Times New Roman" w:eastAsiaTheme="minorHAnsi" w:hAnsi="Times New Roman"/>
          <w:color w:val="000000"/>
          <w:sz w:val="24"/>
          <w:szCs w:val="23"/>
          <w:lang w:val="ru-RU"/>
        </w:rPr>
        <w:t xml:space="preserve">. </w:t>
      </w:r>
    </w:p>
    <w:p w14:paraId="0D92BD42" w14:textId="77777777" w:rsidR="001A5E8B" w:rsidRPr="006D6FEC" w:rsidRDefault="001A5E8B" w:rsidP="00686CA7">
      <w:pPr>
        <w:widowControl w:val="0"/>
        <w:autoSpaceDE w:val="0"/>
        <w:autoSpaceDN w:val="0"/>
        <w:adjustRightInd w:val="0"/>
        <w:spacing w:after="0" w:line="239" w:lineRule="auto"/>
        <w:ind w:left="20"/>
        <w:rPr>
          <w:rFonts w:ascii="Times New Roman" w:hAnsi="Times New Roman"/>
          <w:sz w:val="23"/>
          <w:szCs w:val="23"/>
          <w:highlight w:val="yellow"/>
          <w:lang w:val="ru-RU"/>
        </w:rPr>
      </w:pPr>
    </w:p>
    <w:p w14:paraId="5173465F" w14:textId="77777777" w:rsidR="00054231" w:rsidRPr="006D6FEC" w:rsidRDefault="00054231"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4E5F8998"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422E7951"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0BF0DDE3"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327D0F8E" w14:textId="77777777" w:rsidR="00D243D7" w:rsidRPr="006D6FEC" w:rsidRDefault="00D243D7"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02CA7602"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2C1DDFC7"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111E9FDA" w14:textId="77777777" w:rsidR="00D243D7" w:rsidRPr="006D6FEC" w:rsidRDefault="00D243D7"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5EE72E68"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65EC3F2B" w14:textId="77777777" w:rsidR="00D243D7" w:rsidRPr="006D6FEC" w:rsidRDefault="00D243D7"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33404A56"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4470866E" w14:textId="77777777" w:rsidR="00FA0610" w:rsidRPr="006D6FEC" w:rsidRDefault="00FA0610" w:rsidP="00FA0610">
      <w:pPr>
        <w:widowControl w:val="0"/>
        <w:autoSpaceDE w:val="0"/>
        <w:autoSpaceDN w:val="0"/>
        <w:adjustRightInd w:val="0"/>
        <w:spacing w:after="0" w:line="240" w:lineRule="auto"/>
        <w:jc w:val="center"/>
        <w:rPr>
          <w:rFonts w:ascii="Times New Roman" w:hAnsi="Times New Roman"/>
          <w:sz w:val="23"/>
          <w:szCs w:val="23"/>
          <w:highlight w:val="yellow"/>
          <w:lang w:val="ru-RU"/>
        </w:rPr>
        <w:sectPr w:rsidR="00FA0610" w:rsidRPr="006D6FEC" w:rsidSect="00555F42">
          <w:pgSz w:w="11906" w:h="16838"/>
          <w:pgMar w:top="1134" w:right="850" w:bottom="1134" w:left="1134" w:header="708" w:footer="708" w:gutter="0"/>
          <w:cols w:space="708"/>
          <w:docGrid w:linePitch="360"/>
        </w:sectPr>
      </w:pPr>
    </w:p>
    <w:p w14:paraId="2BE204DA" w14:textId="77777777" w:rsidR="00F87AA9" w:rsidRDefault="00686CA7" w:rsidP="00F87AA9">
      <w:pPr>
        <w:widowControl w:val="0"/>
        <w:autoSpaceDE w:val="0"/>
        <w:autoSpaceDN w:val="0"/>
        <w:adjustRightInd w:val="0"/>
        <w:spacing w:after="0" w:line="239" w:lineRule="auto"/>
        <w:rPr>
          <w:rFonts w:ascii="Times New Roman" w:hAnsi="Times New Roman"/>
          <w:sz w:val="23"/>
          <w:szCs w:val="23"/>
          <w:lang w:val="ru-RU"/>
        </w:rPr>
      </w:pPr>
      <w:r w:rsidRPr="00B110AB">
        <w:rPr>
          <w:rFonts w:ascii="Times New Roman" w:hAnsi="Times New Roman"/>
          <w:sz w:val="23"/>
          <w:szCs w:val="23"/>
          <w:lang w:val="ru-RU"/>
        </w:rPr>
        <w:lastRenderedPageBreak/>
        <w:t xml:space="preserve">Таблица 3.1. – Результаты гидравлического расчета (по </w:t>
      </w:r>
      <w:r w:rsidR="00D34850">
        <w:rPr>
          <w:rFonts w:ascii="Times New Roman" w:hAnsi="Times New Roman"/>
          <w:sz w:val="23"/>
          <w:szCs w:val="23"/>
          <w:lang w:val="ru-RU"/>
        </w:rPr>
        <w:t>тепловым сетям</w:t>
      </w:r>
      <w:r w:rsidRPr="00B110AB">
        <w:rPr>
          <w:rFonts w:ascii="Times New Roman" w:hAnsi="Times New Roman"/>
          <w:sz w:val="23"/>
          <w:szCs w:val="23"/>
          <w:lang w:val="ru-RU"/>
        </w:rPr>
        <w:t xml:space="preserve">) СЦТ от </w:t>
      </w:r>
      <w:r w:rsidR="00A33097">
        <w:rPr>
          <w:rFonts w:ascii="Times New Roman" w:hAnsi="Times New Roman"/>
          <w:sz w:val="23"/>
          <w:szCs w:val="23"/>
          <w:lang w:val="ru-RU"/>
        </w:rPr>
        <w:t xml:space="preserve">котельной </w:t>
      </w:r>
      <w:r w:rsidR="00EB476F">
        <w:rPr>
          <w:rFonts w:ascii="Times New Roman" w:hAnsi="Times New Roman"/>
          <w:sz w:val="23"/>
          <w:szCs w:val="23"/>
          <w:lang w:val="ru-RU"/>
        </w:rPr>
        <w:t>№1, г. п. Явас</w:t>
      </w:r>
      <w:r w:rsidR="00A76A1B">
        <w:rPr>
          <w:rFonts w:ascii="Times New Roman" w:hAnsi="Times New Roman"/>
          <w:sz w:val="23"/>
          <w:szCs w:val="23"/>
          <w:lang w:val="ru-RU"/>
        </w:rPr>
        <w:t>.</w:t>
      </w:r>
    </w:p>
    <w:p w14:paraId="18E0DF56" w14:textId="77777777" w:rsidR="00F119EF" w:rsidRPr="00F539C5" w:rsidRDefault="00F119EF" w:rsidP="00F87AA9">
      <w:pPr>
        <w:widowControl w:val="0"/>
        <w:autoSpaceDE w:val="0"/>
        <w:autoSpaceDN w:val="0"/>
        <w:adjustRightInd w:val="0"/>
        <w:spacing w:after="0" w:line="239" w:lineRule="auto"/>
        <w:ind w:left="20"/>
        <w:rPr>
          <w:rFonts w:ascii="Times New Roman" w:hAnsi="Times New Roman"/>
          <w:sz w:val="24"/>
          <w:szCs w:val="24"/>
          <w:lang w:val="ru-RU"/>
        </w:rPr>
      </w:pPr>
    </w:p>
    <w:tbl>
      <w:tblPr>
        <w:tblW w:w="147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979"/>
        <w:gridCol w:w="982"/>
        <w:gridCol w:w="1512"/>
        <w:gridCol w:w="2614"/>
        <w:gridCol w:w="1859"/>
        <w:gridCol w:w="1236"/>
        <w:gridCol w:w="1500"/>
        <w:gridCol w:w="1500"/>
      </w:tblGrid>
      <w:tr w:rsidR="00EF6217" w:rsidRPr="007B54E2" w14:paraId="1E7E0983" w14:textId="77777777" w:rsidTr="00EF6217">
        <w:trPr>
          <w:trHeight w:val="1007"/>
        </w:trPr>
        <w:tc>
          <w:tcPr>
            <w:tcW w:w="1555" w:type="dxa"/>
            <w:shd w:val="clear" w:color="auto" w:fill="auto"/>
            <w:vAlign w:val="bottom"/>
            <w:hideMark/>
          </w:tcPr>
          <w:p w14:paraId="725315AD"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Наименование начала участка</w:t>
            </w:r>
          </w:p>
        </w:tc>
        <w:tc>
          <w:tcPr>
            <w:tcW w:w="1979" w:type="dxa"/>
            <w:shd w:val="clear" w:color="auto" w:fill="auto"/>
            <w:vAlign w:val="bottom"/>
            <w:hideMark/>
          </w:tcPr>
          <w:p w14:paraId="787373F9"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Наименование конца участка</w:t>
            </w:r>
          </w:p>
        </w:tc>
        <w:tc>
          <w:tcPr>
            <w:tcW w:w="982" w:type="dxa"/>
            <w:shd w:val="clear" w:color="auto" w:fill="auto"/>
            <w:vAlign w:val="bottom"/>
            <w:hideMark/>
          </w:tcPr>
          <w:p w14:paraId="0035077B"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Длина участка, м</w:t>
            </w:r>
          </w:p>
        </w:tc>
        <w:tc>
          <w:tcPr>
            <w:tcW w:w="1512" w:type="dxa"/>
            <w:shd w:val="clear" w:color="auto" w:fill="auto"/>
            <w:vAlign w:val="bottom"/>
            <w:hideMark/>
          </w:tcPr>
          <w:p w14:paraId="0D6C9C14"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Внутpенний диаметp подающего тpубопpовода, м</w:t>
            </w:r>
          </w:p>
        </w:tc>
        <w:tc>
          <w:tcPr>
            <w:tcW w:w="2614" w:type="dxa"/>
            <w:shd w:val="clear" w:color="auto" w:fill="auto"/>
            <w:vAlign w:val="bottom"/>
            <w:hideMark/>
          </w:tcPr>
          <w:p w14:paraId="1AAC6D0F"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Вид прокладки тепловой сети</w:t>
            </w:r>
          </w:p>
        </w:tc>
        <w:tc>
          <w:tcPr>
            <w:tcW w:w="1859" w:type="dxa"/>
            <w:shd w:val="clear" w:color="auto" w:fill="auto"/>
            <w:vAlign w:val="bottom"/>
            <w:hideMark/>
          </w:tcPr>
          <w:p w14:paraId="63E0865C"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Расход воды в подающем трубопроводе, т/ч</w:t>
            </w:r>
          </w:p>
        </w:tc>
        <w:tc>
          <w:tcPr>
            <w:tcW w:w="1236" w:type="dxa"/>
            <w:shd w:val="clear" w:color="auto" w:fill="auto"/>
            <w:vAlign w:val="bottom"/>
            <w:hideMark/>
          </w:tcPr>
          <w:p w14:paraId="378F665F"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Скорость движения воды в под.тр-де, м/с</w:t>
            </w:r>
          </w:p>
        </w:tc>
        <w:tc>
          <w:tcPr>
            <w:tcW w:w="1500" w:type="dxa"/>
            <w:shd w:val="clear" w:color="auto" w:fill="auto"/>
            <w:vAlign w:val="bottom"/>
            <w:hideMark/>
          </w:tcPr>
          <w:p w14:paraId="13572C99"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Тепловые потери в подающем трубопроводе, ккал/ч</w:t>
            </w:r>
          </w:p>
        </w:tc>
        <w:tc>
          <w:tcPr>
            <w:tcW w:w="1500" w:type="dxa"/>
            <w:shd w:val="clear" w:color="auto" w:fill="auto"/>
            <w:vAlign w:val="bottom"/>
            <w:hideMark/>
          </w:tcPr>
          <w:p w14:paraId="12569425" w14:textId="77777777" w:rsidR="00AA6F4F" w:rsidRPr="00AA6F4F" w:rsidRDefault="00AA6F4F" w:rsidP="00AA6F4F">
            <w:pPr>
              <w:spacing w:after="0" w:line="240" w:lineRule="auto"/>
              <w:jc w:val="center"/>
              <w:rPr>
                <w:rFonts w:ascii="Times New Roman" w:hAnsi="Times New Roman"/>
                <w:b/>
                <w:bCs/>
                <w:color w:val="000000"/>
                <w:sz w:val="20"/>
                <w:szCs w:val="20"/>
                <w:lang w:val="ru-RU" w:eastAsia="ru-RU"/>
              </w:rPr>
            </w:pPr>
            <w:r w:rsidRPr="00AA6F4F">
              <w:rPr>
                <w:rFonts w:ascii="Times New Roman" w:hAnsi="Times New Roman"/>
                <w:b/>
                <w:bCs/>
                <w:color w:val="000000"/>
                <w:sz w:val="20"/>
                <w:szCs w:val="20"/>
                <w:lang w:val="ru-RU" w:eastAsia="ru-RU"/>
              </w:rPr>
              <w:t>Тепловые потери в обратном трубопроводе, ккал/ч</w:t>
            </w:r>
          </w:p>
        </w:tc>
      </w:tr>
      <w:tr w:rsidR="00AA6F4F" w:rsidRPr="00AA6F4F" w14:paraId="75AC69AB" w14:textId="77777777" w:rsidTr="00EF6217">
        <w:trPr>
          <w:trHeight w:val="288"/>
        </w:trPr>
        <w:tc>
          <w:tcPr>
            <w:tcW w:w="1555" w:type="dxa"/>
            <w:shd w:val="clear" w:color="000000" w:fill="FFFFFF"/>
            <w:vAlign w:val="bottom"/>
            <w:hideMark/>
          </w:tcPr>
          <w:p w14:paraId="643FB7A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ТК-28</w:t>
            </w:r>
          </w:p>
        </w:tc>
        <w:tc>
          <w:tcPr>
            <w:tcW w:w="1979" w:type="dxa"/>
            <w:shd w:val="clear" w:color="000000" w:fill="FFFFFF"/>
            <w:vAlign w:val="bottom"/>
            <w:hideMark/>
          </w:tcPr>
          <w:p w14:paraId="7B75BCC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ТК-29</w:t>
            </w:r>
          </w:p>
        </w:tc>
        <w:tc>
          <w:tcPr>
            <w:tcW w:w="982" w:type="dxa"/>
            <w:shd w:val="clear" w:color="000000" w:fill="FFFFFF"/>
            <w:vAlign w:val="bottom"/>
            <w:hideMark/>
          </w:tcPr>
          <w:p w14:paraId="6ED774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121</w:t>
            </w:r>
          </w:p>
        </w:tc>
        <w:tc>
          <w:tcPr>
            <w:tcW w:w="1512" w:type="dxa"/>
            <w:shd w:val="clear" w:color="000000" w:fill="FFFFFF"/>
            <w:vAlign w:val="bottom"/>
            <w:hideMark/>
          </w:tcPr>
          <w:p w14:paraId="5A8B460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2C0A3C6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FBC2EA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71,8521</w:t>
            </w:r>
          </w:p>
        </w:tc>
        <w:tc>
          <w:tcPr>
            <w:tcW w:w="1236" w:type="dxa"/>
            <w:shd w:val="clear" w:color="000000" w:fill="FFFFFF"/>
            <w:vAlign w:val="bottom"/>
            <w:hideMark/>
          </w:tcPr>
          <w:p w14:paraId="1156CAC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0,623</w:t>
            </w:r>
          </w:p>
        </w:tc>
        <w:tc>
          <w:tcPr>
            <w:tcW w:w="1500" w:type="dxa"/>
            <w:shd w:val="clear" w:color="000000" w:fill="FFFFFF"/>
            <w:vAlign w:val="bottom"/>
            <w:hideMark/>
          </w:tcPr>
          <w:p w14:paraId="49AF30A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7187,31</w:t>
            </w:r>
          </w:p>
        </w:tc>
        <w:tc>
          <w:tcPr>
            <w:tcW w:w="1500" w:type="dxa"/>
            <w:shd w:val="clear" w:color="000000" w:fill="FFFFFF"/>
            <w:vAlign w:val="bottom"/>
            <w:hideMark/>
          </w:tcPr>
          <w:p w14:paraId="60E96AA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3068,25</w:t>
            </w:r>
          </w:p>
        </w:tc>
      </w:tr>
      <w:tr w:rsidR="00AA6F4F" w:rsidRPr="00AA6F4F" w14:paraId="7AC1058E" w14:textId="77777777" w:rsidTr="00EF6217">
        <w:trPr>
          <w:trHeight w:val="540"/>
        </w:trPr>
        <w:tc>
          <w:tcPr>
            <w:tcW w:w="1555" w:type="dxa"/>
            <w:shd w:val="clear" w:color="000000" w:fill="FFFFFF"/>
            <w:vAlign w:val="bottom"/>
            <w:hideMark/>
          </w:tcPr>
          <w:p w14:paraId="725EB4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ТУ-22</w:t>
            </w:r>
          </w:p>
        </w:tc>
        <w:tc>
          <w:tcPr>
            <w:tcW w:w="1979" w:type="dxa"/>
            <w:shd w:val="clear" w:color="000000" w:fill="FFFFFF"/>
            <w:vAlign w:val="bottom"/>
            <w:hideMark/>
          </w:tcPr>
          <w:p w14:paraId="363B30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46</w:t>
            </w:r>
          </w:p>
        </w:tc>
        <w:tc>
          <w:tcPr>
            <w:tcW w:w="982" w:type="dxa"/>
            <w:shd w:val="clear" w:color="000000" w:fill="FFFFFF"/>
            <w:vAlign w:val="bottom"/>
            <w:hideMark/>
          </w:tcPr>
          <w:p w14:paraId="17B226B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w:t>
            </w:r>
          </w:p>
        </w:tc>
        <w:tc>
          <w:tcPr>
            <w:tcW w:w="1512" w:type="dxa"/>
            <w:shd w:val="clear" w:color="000000" w:fill="FFFFFF"/>
            <w:vAlign w:val="bottom"/>
            <w:hideMark/>
          </w:tcPr>
          <w:p w14:paraId="28836A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548C65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911AD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2,5601</w:t>
            </w:r>
          </w:p>
        </w:tc>
        <w:tc>
          <w:tcPr>
            <w:tcW w:w="1236" w:type="dxa"/>
            <w:shd w:val="clear" w:color="000000" w:fill="FFFFFF"/>
            <w:vAlign w:val="bottom"/>
            <w:hideMark/>
          </w:tcPr>
          <w:p w14:paraId="263C34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0,428</w:t>
            </w:r>
          </w:p>
        </w:tc>
        <w:tc>
          <w:tcPr>
            <w:tcW w:w="1500" w:type="dxa"/>
            <w:shd w:val="clear" w:color="000000" w:fill="FFFFFF"/>
            <w:vAlign w:val="bottom"/>
            <w:hideMark/>
          </w:tcPr>
          <w:p w14:paraId="6EBF54A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1063,43</w:t>
            </w:r>
          </w:p>
        </w:tc>
        <w:tc>
          <w:tcPr>
            <w:tcW w:w="1500" w:type="dxa"/>
            <w:shd w:val="clear" w:color="000000" w:fill="FFFFFF"/>
            <w:vAlign w:val="bottom"/>
            <w:hideMark/>
          </w:tcPr>
          <w:p w14:paraId="3D1F746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458,17</w:t>
            </w:r>
          </w:p>
        </w:tc>
      </w:tr>
      <w:tr w:rsidR="00AA6F4F" w:rsidRPr="00AA6F4F" w14:paraId="20FF5C01" w14:textId="77777777" w:rsidTr="00EF6217">
        <w:trPr>
          <w:trHeight w:val="288"/>
        </w:trPr>
        <w:tc>
          <w:tcPr>
            <w:tcW w:w="1555" w:type="dxa"/>
            <w:shd w:val="clear" w:color="000000" w:fill="FFFFFF"/>
            <w:vAlign w:val="bottom"/>
            <w:hideMark/>
          </w:tcPr>
          <w:p w14:paraId="59FF01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ТК-11</w:t>
            </w:r>
          </w:p>
        </w:tc>
        <w:tc>
          <w:tcPr>
            <w:tcW w:w="1979" w:type="dxa"/>
            <w:shd w:val="clear" w:color="000000" w:fill="FFFFFF"/>
            <w:vAlign w:val="bottom"/>
            <w:hideMark/>
          </w:tcPr>
          <w:p w14:paraId="26EE97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44</w:t>
            </w:r>
          </w:p>
        </w:tc>
        <w:tc>
          <w:tcPr>
            <w:tcW w:w="982" w:type="dxa"/>
            <w:shd w:val="clear" w:color="000000" w:fill="FFFFFF"/>
            <w:vAlign w:val="bottom"/>
            <w:hideMark/>
          </w:tcPr>
          <w:p w14:paraId="2A2A15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2B748CA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31457D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1D92CA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2,08</w:t>
            </w:r>
          </w:p>
        </w:tc>
        <w:tc>
          <w:tcPr>
            <w:tcW w:w="1236" w:type="dxa"/>
            <w:shd w:val="clear" w:color="000000" w:fill="FFFFFF"/>
            <w:vAlign w:val="bottom"/>
            <w:hideMark/>
          </w:tcPr>
          <w:p w14:paraId="13932A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0,348</w:t>
            </w:r>
          </w:p>
        </w:tc>
        <w:tc>
          <w:tcPr>
            <w:tcW w:w="1500" w:type="dxa"/>
            <w:shd w:val="clear" w:color="000000" w:fill="FFFFFF"/>
            <w:vAlign w:val="bottom"/>
            <w:hideMark/>
          </w:tcPr>
          <w:p w14:paraId="0FC1530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365,33</w:t>
            </w:r>
          </w:p>
        </w:tc>
        <w:tc>
          <w:tcPr>
            <w:tcW w:w="1500" w:type="dxa"/>
            <w:shd w:val="clear" w:color="000000" w:fill="FFFFFF"/>
            <w:vAlign w:val="bottom"/>
            <w:hideMark/>
          </w:tcPr>
          <w:p w14:paraId="069BC5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157,18</w:t>
            </w:r>
          </w:p>
        </w:tc>
      </w:tr>
      <w:tr w:rsidR="00AA6F4F" w:rsidRPr="00AA6F4F" w14:paraId="269E9FAB" w14:textId="77777777" w:rsidTr="00EF6217">
        <w:trPr>
          <w:trHeight w:val="288"/>
        </w:trPr>
        <w:tc>
          <w:tcPr>
            <w:tcW w:w="1555" w:type="dxa"/>
            <w:shd w:val="clear" w:color="000000" w:fill="FFFFFF"/>
            <w:vAlign w:val="bottom"/>
            <w:hideMark/>
          </w:tcPr>
          <w:p w14:paraId="7F795D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ТК-12</w:t>
            </w:r>
          </w:p>
        </w:tc>
        <w:tc>
          <w:tcPr>
            <w:tcW w:w="1979" w:type="dxa"/>
            <w:shd w:val="clear" w:color="000000" w:fill="FFFFFF"/>
            <w:vAlign w:val="bottom"/>
            <w:hideMark/>
          </w:tcPr>
          <w:p w14:paraId="6E0E118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42</w:t>
            </w:r>
          </w:p>
        </w:tc>
        <w:tc>
          <w:tcPr>
            <w:tcW w:w="982" w:type="dxa"/>
            <w:shd w:val="clear" w:color="000000" w:fill="FFFFFF"/>
            <w:vAlign w:val="bottom"/>
            <w:hideMark/>
          </w:tcPr>
          <w:p w14:paraId="2CC310E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526B616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0,04</w:t>
            </w:r>
          </w:p>
        </w:tc>
        <w:tc>
          <w:tcPr>
            <w:tcW w:w="2614" w:type="dxa"/>
            <w:shd w:val="clear" w:color="000000" w:fill="FFFFFF"/>
            <w:vAlign w:val="bottom"/>
            <w:hideMark/>
          </w:tcPr>
          <w:p w14:paraId="7C857CB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80D9A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1,12</w:t>
            </w:r>
          </w:p>
        </w:tc>
        <w:tc>
          <w:tcPr>
            <w:tcW w:w="1236" w:type="dxa"/>
            <w:shd w:val="clear" w:color="000000" w:fill="FFFFFF"/>
            <w:vAlign w:val="bottom"/>
            <w:hideMark/>
          </w:tcPr>
          <w:p w14:paraId="2CE523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0,305</w:t>
            </w:r>
          </w:p>
        </w:tc>
        <w:tc>
          <w:tcPr>
            <w:tcW w:w="1500" w:type="dxa"/>
            <w:shd w:val="clear" w:color="000000" w:fill="FFFFFF"/>
            <w:vAlign w:val="bottom"/>
            <w:hideMark/>
          </w:tcPr>
          <w:p w14:paraId="6D82B5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294,02</w:t>
            </w:r>
          </w:p>
        </w:tc>
        <w:tc>
          <w:tcPr>
            <w:tcW w:w="1500" w:type="dxa"/>
            <w:shd w:val="clear" w:color="000000" w:fill="FFFFFF"/>
            <w:vAlign w:val="bottom"/>
            <w:hideMark/>
          </w:tcPr>
          <w:p w14:paraId="4A7FDF1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126,54</w:t>
            </w:r>
          </w:p>
        </w:tc>
      </w:tr>
      <w:tr w:rsidR="00AA6F4F" w:rsidRPr="00AA6F4F" w14:paraId="0E6678BA" w14:textId="77777777" w:rsidTr="00EF6217">
        <w:trPr>
          <w:trHeight w:val="288"/>
        </w:trPr>
        <w:tc>
          <w:tcPr>
            <w:tcW w:w="1555" w:type="dxa"/>
            <w:shd w:val="clear" w:color="000000" w:fill="FFFFFF"/>
            <w:vAlign w:val="bottom"/>
            <w:hideMark/>
          </w:tcPr>
          <w:p w14:paraId="2E6037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ТУ-18</w:t>
            </w:r>
          </w:p>
        </w:tc>
        <w:tc>
          <w:tcPr>
            <w:tcW w:w="1979" w:type="dxa"/>
            <w:shd w:val="clear" w:color="000000" w:fill="FFFFFF"/>
            <w:vAlign w:val="bottom"/>
            <w:hideMark/>
          </w:tcPr>
          <w:p w14:paraId="3C4EE3B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Октябрьская 18</w:t>
            </w:r>
          </w:p>
        </w:tc>
        <w:tc>
          <w:tcPr>
            <w:tcW w:w="982" w:type="dxa"/>
            <w:shd w:val="clear" w:color="000000" w:fill="FFFFFF"/>
            <w:vAlign w:val="bottom"/>
            <w:hideMark/>
          </w:tcPr>
          <w:p w14:paraId="398251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33</w:t>
            </w:r>
          </w:p>
        </w:tc>
        <w:tc>
          <w:tcPr>
            <w:tcW w:w="1512" w:type="dxa"/>
            <w:shd w:val="clear" w:color="000000" w:fill="FFFFFF"/>
            <w:vAlign w:val="bottom"/>
            <w:hideMark/>
          </w:tcPr>
          <w:p w14:paraId="57779E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314AF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6BA98A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0,6003</w:t>
            </w:r>
          </w:p>
        </w:tc>
        <w:tc>
          <w:tcPr>
            <w:tcW w:w="1236" w:type="dxa"/>
            <w:shd w:val="clear" w:color="000000" w:fill="FFFFFF"/>
            <w:vAlign w:val="bottom"/>
            <w:hideMark/>
          </w:tcPr>
          <w:p w14:paraId="622091E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1500" w:type="dxa"/>
            <w:shd w:val="clear" w:color="000000" w:fill="FFFFFF"/>
            <w:vAlign w:val="bottom"/>
            <w:hideMark/>
          </w:tcPr>
          <w:p w14:paraId="168AD5E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1129,03</w:t>
            </w:r>
          </w:p>
        </w:tc>
        <w:tc>
          <w:tcPr>
            <w:tcW w:w="1500" w:type="dxa"/>
            <w:shd w:val="clear" w:color="000000" w:fill="FFFFFF"/>
            <w:vAlign w:val="bottom"/>
            <w:hideMark/>
          </w:tcPr>
          <w:p w14:paraId="673C46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935,09</w:t>
            </w:r>
          </w:p>
        </w:tc>
      </w:tr>
      <w:tr w:rsidR="00AA6F4F" w:rsidRPr="00AA6F4F" w14:paraId="738B3462" w14:textId="77777777" w:rsidTr="00EF6217">
        <w:trPr>
          <w:trHeight w:val="288"/>
        </w:trPr>
        <w:tc>
          <w:tcPr>
            <w:tcW w:w="1555" w:type="dxa"/>
            <w:shd w:val="clear" w:color="000000" w:fill="FFFFFF"/>
            <w:vAlign w:val="bottom"/>
            <w:hideMark/>
          </w:tcPr>
          <w:p w14:paraId="0C3222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ТУ-19</w:t>
            </w:r>
          </w:p>
        </w:tc>
        <w:tc>
          <w:tcPr>
            <w:tcW w:w="1979" w:type="dxa"/>
            <w:shd w:val="clear" w:color="000000" w:fill="FFFFFF"/>
            <w:vAlign w:val="bottom"/>
            <w:hideMark/>
          </w:tcPr>
          <w:p w14:paraId="7A6B2B6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Октябрьская 22</w:t>
            </w:r>
          </w:p>
        </w:tc>
        <w:tc>
          <w:tcPr>
            <w:tcW w:w="982" w:type="dxa"/>
            <w:shd w:val="clear" w:color="000000" w:fill="FFFFFF"/>
            <w:vAlign w:val="bottom"/>
            <w:hideMark/>
          </w:tcPr>
          <w:p w14:paraId="7C6C4B6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59</w:t>
            </w:r>
          </w:p>
        </w:tc>
        <w:tc>
          <w:tcPr>
            <w:tcW w:w="1512" w:type="dxa"/>
            <w:shd w:val="clear" w:color="000000" w:fill="FFFFFF"/>
            <w:vAlign w:val="bottom"/>
            <w:hideMark/>
          </w:tcPr>
          <w:p w14:paraId="6196AC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0,033</w:t>
            </w:r>
          </w:p>
        </w:tc>
        <w:tc>
          <w:tcPr>
            <w:tcW w:w="2614" w:type="dxa"/>
            <w:shd w:val="clear" w:color="000000" w:fill="FFFFFF"/>
            <w:vAlign w:val="bottom"/>
            <w:hideMark/>
          </w:tcPr>
          <w:p w14:paraId="6C63A5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45CB50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0,8801</w:t>
            </w:r>
          </w:p>
        </w:tc>
        <w:tc>
          <w:tcPr>
            <w:tcW w:w="1236" w:type="dxa"/>
            <w:shd w:val="clear" w:color="000000" w:fill="FFFFFF"/>
            <w:vAlign w:val="bottom"/>
            <w:hideMark/>
          </w:tcPr>
          <w:p w14:paraId="23CEB5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0,316</w:t>
            </w:r>
          </w:p>
        </w:tc>
        <w:tc>
          <w:tcPr>
            <w:tcW w:w="1500" w:type="dxa"/>
            <w:shd w:val="clear" w:color="000000" w:fill="FFFFFF"/>
            <w:vAlign w:val="bottom"/>
            <w:hideMark/>
          </w:tcPr>
          <w:p w14:paraId="4C1E2D9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1373,18</w:t>
            </w:r>
          </w:p>
        </w:tc>
        <w:tc>
          <w:tcPr>
            <w:tcW w:w="1500" w:type="dxa"/>
            <w:shd w:val="clear" w:color="000000" w:fill="FFFFFF"/>
            <w:vAlign w:val="bottom"/>
            <w:hideMark/>
          </w:tcPr>
          <w:p w14:paraId="3CC8846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1098,83</w:t>
            </w:r>
          </w:p>
        </w:tc>
      </w:tr>
      <w:tr w:rsidR="00AA6F4F" w:rsidRPr="00AA6F4F" w14:paraId="3A1D3A33" w14:textId="77777777" w:rsidTr="00EF6217">
        <w:trPr>
          <w:trHeight w:val="288"/>
        </w:trPr>
        <w:tc>
          <w:tcPr>
            <w:tcW w:w="1555" w:type="dxa"/>
            <w:shd w:val="clear" w:color="000000" w:fill="FFFFFF"/>
            <w:vAlign w:val="bottom"/>
            <w:hideMark/>
          </w:tcPr>
          <w:p w14:paraId="3E6587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ТК-6</w:t>
            </w:r>
          </w:p>
        </w:tc>
        <w:tc>
          <w:tcPr>
            <w:tcW w:w="1979" w:type="dxa"/>
            <w:shd w:val="clear" w:color="000000" w:fill="FFFFFF"/>
            <w:vAlign w:val="bottom"/>
            <w:hideMark/>
          </w:tcPr>
          <w:p w14:paraId="58182C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ТК-7</w:t>
            </w:r>
          </w:p>
        </w:tc>
        <w:tc>
          <w:tcPr>
            <w:tcW w:w="982" w:type="dxa"/>
            <w:shd w:val="clear" w:color="000000" w:fill="FFFFFF"/>
            <w:vAlign w:val="bottom"/>
            <w:hideMark/>
          </w:tcPr>
          <w:p w14:paraId="326760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w:t>
            </w:r>
          </w:p>
        </w:tc>
        <w:tc>
          <w:tcPr>
            <w:tcW w:w="1512" w:type="dxa"/>
            <w:shd w:val="clear" w:color="000000" w:fill="FFFFFF"/>
            <w:vAlign w:val="bottom"/>
            <w:hideMark/>
          </w:tcPr>
          <w:p w14:paraId="4300581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7F3F910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4AC190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3,8013</w:t>
            </w:r>
          </w:p>
        </w:tc>
        <w:tc>
          <w:tcPr>
            <w:tcW w:w="1236" w:type="dxa"/>
            <w:shd w:val="clear" w:color="000000" w:fill="FFFFFF"/>
            <w:vAlign w:val="bottom"/>
            <w:hideMark/>
          </w:tcPr>
          <w:p w14:paraId="194A01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0,147</w:t>
            </w:r>
          </w:p>
        </w:tc>
        <w:tc>
          <w:tcPr>
            <w:tcW w:w="1500" w:type="dxa"/>
            <w:shd w:val="clear" w:color="000000" w:fill="FFFFFF"/>
            <w:vAlign w:val="bottom"/>
            <w:hideMark/>
          </w:tcPr>
          <w:p w14:paraId="472D6B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1037,55</w:t>
            </w:r>
          </w:p>
        </w:tc>
        <w:tc>
          <w:tcPr>
            <w:tcW w:w="1500" w:type="dxa"/>
            <w:shd w:val="clear" w:color="000000" w:fill="FFFFFF"/>
            <w:vAlign w:val="bottom"/>
            <w:hideMark/>
          </w:tcPr>
          <w:p w14:paraId="348700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449,03</w:t>
            </w:r>
          </w:p>
        </w:tc>
      </w:tr>
      <w:tr w:rsidR="00AA6F4F" w:rsidRPr="00AA6F4F" w14:paraId="235502FE" w14:textId="77777777" w:rsidTr="00EF6217">
        <w:trPr>
          <w:trHeight w:val="288"/>
        </w:trPr>
        <w:tc>
          <w:tcPr>
            <w:tcW w:w="1555" w:type="dxa"/>
            <w:shd w:val="clear" w:color="000000" w:fill="FFFFFF"/>
            <w:vAlign w:val="bottom"/>
            <w:hideMark/>
          </w:tcPr>
          <w:p w14:paraId="0E4E773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ТК-8</w:t>
            </w:r>
          </w:p>
        </w:tc>
        <w:tc>
          <w:tcPr>
            <w:tcW w:w="1979" w:type="dxa"/>
            <w:shd w:val="clear" w:color="000000" w:fill="FFFFFF"/>
            <w:vAlign w:val="bottom"/>
            <w:hideMark/>
          </w:tcPr>
          <w:p w14:paraId="733F634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ТК-9</w:t>
            </w:r>
          </w:p>
        </w:tc>
        <w:tc>
          <w:tcPr>
            <w:tcW w:w="982" w:type="dxa"/>
            <w:shd w:val="clear" w:color="000000" w:fill="FFFFFF"/>
            <w:vAlign w:val="bottom"/>
            <w:hideMark/>
          </w:tcPr>
          <w:p w14:paraId="61D051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46</w:t>
            </w:r>
          </w:p>
        </w:tc>
        <w:tc>
          <w:tcPr>
            <w:tcW w:w="1512" w:type="dxa"/>
            <w:shd w:val="clear" w:color="000000" w:fill="FFFFFF"/>
            <w:vAlign w:val="bottom"/>
            <w:hideMark/>
          </w:tcPr>
          <w:p w14:paraId="0FD0396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423631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40F3D5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18,9356</w:t>
            </w:r>
          </w:p>
        </w:tc>
        <w:tc>
          <w:tcPr>
            <w:tcW w:w="1236" w:type="dxa"/>
            <w:shd w:val="clear" w:color="000000" w:fill="FFFFFF"/>
            <w:vAlign w:val="bottom"/>
            <w:hideMark/>
          </w:tcPr>
          <w:p w14:paraId="47B19DB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0,733</w:t>
            </w:r>
          </w:p>
        </w:tc>
        <w:tc>
          <w:tcPr>
            <w:tcW w:w="1500" w:type="dxa"/>
            <w:shd w:val="clear" w:color="000000" w:fill="FFFFFF"/>
            <w:vAlign w:val="bottom"/>
            <w:hideMark/>
          </w:tcPr>
          <w:p w14:paraId="03FCE8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1848,86</w:t>
            </w:r>
          </w:p>
        </w:tc>
        <w:tc>
          <w:tcPr>
            <w:tcW w:w="1500" w:type="dxa"/>
            <w:shd w:val="clear" w:color="000000" w:fill="FFFFFF"/>
            <w:vAlign w:val="bottom"/>
            <w:hideMark/>
          </w:tcPr>
          <w:p w14:paraId="1869866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791,56</w:t>
            </w:r>
          </w:p>
        </w:tc>
      </w:tr>
      <w:tr w:rsidR="00AA6F4F" w:rsidRPr="00AA6F4F" w14:paraId="3FE7EAE3" w14:textId="77777777" w:rsidTr="00EF6217">
        <w:trPr>
          <w:trHeight w:val="288"/>
        </w:trPr>
        <w:tc>
          <w:tcPr>
            <w:tcW w:w="1555" w:type="dxa"/>
            <w:shd w:val="clear" w:color="000000" w:fill="FFFFFF"/>
            <w:vAlign w:val="bottom"/>
            <w:hideMark/>
          </w:tcPr>
          <w:p w14:paraId="0F60964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ТК-9</w:t>
            </w:r>
          </w:p>
        </w:tc>
        <w:tc>
          <w:tcPr>
            <w:tcW w:w="1979" w:type="dxa"/>
            <w:shd w:val="clear" w:color="000000" w:fill="FFFFFF"/>
            <w:vAlign w:val="bottom"/>
            <w:hideMark/>
          </w:tcPr>
          <w:p w14:paraId="0770F6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46</w:t>
            </w:r>
          </w:p>
        </w:tc>
        <w:tc>
          <w:tcPr>
            <w:tcW w:w="982" w:type="dxa"/>
            <w:shd w:val="clear" w:color="000000" w:fill="FFFFFF"/>
            <w:vAlign w:val="bottom"/>
            <w:hideMark/>
          </w:tcPr>
          <w:p w14:paraId="139F4A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w:t>
            </w:r>
          </w:p>
        </w:tc>
        <w:tc>
          <w:tcPr>
            <w:tcW w:w="1512" w:type="dxa"/>
            <w:shd w:val="clear" w:color="000000" w:fill="FFFFFF"/>
            <w:vAlign w:val="bottom"/>
            <w:hideMark/>
          </w:tcPr>
          <w:p w14:paraId="610822A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1026521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928D62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2,0001</w:t>
            </w:r>
          </w:p>
        </w:tc>
        <w:tc>
          <w:tcPr>
            <w:tcW w:w="1236" w:type="dxa"/>
            <w:shd w:val="clear" w:color="000000" w:fill="FFFFFF"/>
            <w:vAlign w:val="bottom"/>
            <w:hideMark/>
          </w:tcPr>
          <w:p w14:paraId="1EACC2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0,168</w:t>
            </w:r>
          </w:p>
        </w:tc>
        <w:tc>
          <w:tcPr>
            <w:tcW w:w="1500" w:type="dxa"/>
            <w:shd w:val="clear" w:color="000000" w:fill="FFFFFF"/>
            <w:vAlign w:val="bottom"/>
            <w:hideMark/>
          </w:tcPr>
          <w:p w14:paraId="64AEA0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345,97</w:t>
            </w:r>
          </w:p>
        </w:tc>
        <w:tc>
          <w:tcPr>
            <w:tcW w:w="1500" w:type="dxa"/>
            <w:shd w:val="clear" w:color="000000" w:fill="FFFFFF"/>
            <w:vAlign w:val="bottom"/>
            <w:hideMark/>
          </w:tcPr>
          <w:p w14:paraId="1A3D62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149,67</w:t>
            </w:r>
          </w:p>
        </w:tc>
      </w:tr>
      <w:tr w:rsidR="00AA6F4F" w:rsidRPr="00AA6F4F" w14:paraId="7A9F0CBE" w14:textId="77777777" w:rsidTr="00EF6217">
        <w:trPr>
          <w:trHeight w:val="540"/>
        </w:trPr>
        <w:tc>
          <w:tcPr>
            <w:tcW w:w="1555" w:type="dxa"/>
            <w:shd w:val="clear" w:color="000000" w:fill="FFFFFF"/>
            <w:vAlign w:val="bottom"/>
            <w:hideMark/>
          </w:tcPr>
          <w:p w14:paraId="3F2ACF9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ТУ-21</w:t>
            </w:r>
          </w:p>
        </w:tc>
        <w:tc>
          <w:tcPr>
            <w:tcW w:w="1979" w:type="dxa"/>
            <w:shd w:val="clear" w:color="000000" w:fill="FFFFFF"/>
            <w:vAlign w:val="bottom"/>
            <w:hideMark/>
          </w:tcPr>
          <w:p w14:paraId="686ADED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ул.Тактаева,2 (Водоканал)</w:t>
            </w:r>
          </w:p>
        </w:tc>
        <w:tc>
          <w:tcPr>
            <w:tcW w:w="982" w:type="dxa"/>
            <w:shd w:val="clear" w:color="000000" w:fill="FFFFFF"/>
            <w:vAlign w:val="bottom"/>
            <w:hideMark/>
          </w:tcPr>
          <w:p w14:paraId="66F4027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w:t>
            </w:r>
          </w:p>
        </w:tc>
        <w:tc>
          <w:tcPr>
            <w:tcW w:w="1512" w:type="dxa"/>
            <w:shd w:val="clear" w:color="000000" w:fill="FFFFFF"/>
            <w:vAlign w:val="bottom"/>
            <w:hideMark/>
          </w:tcPr>
          <w:p w14:paraId="3A10AF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D3935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6B69D1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1,3201</w:t>
            </w:r>
          </w:p>
        </w:tc>
        <w:tc>
          <w:tcPr>
            <w:tcW w:w="1236" w:type="dxa"/>
            <w:shd w:val="clear" w:color="000000" w:fill="FFFFFF"/>
            <w:vAlign w:val="bottom"/>
            <w:hideMark/>
          </w:tcPr>
          <w:p w14:paraId="26B4ED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0,221</w:t>
            </w:r>
          </w:p>
        </w:tc>
        <w:tc>
          <w:tcPr>
            <w:tcW w:w="1500" w:type="dxa"/>
            <w:shd w:val="clear" w:color="000000" w:fill="FFFFFF"/>
            <w:vAlign w:val="bottom"/>
            <w:hideMark/>
          </w:tcPr>
          <w:p w14:paraId="060503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668,63</w:t>
            </w:r>
          </w:p>
        </w:tc>
        <w:tc>
          <w:tcPr>
            <w:tcW w:w="1500" w:type="dxa"/>
            <w:shd w:val="clear" w:color="000000" w:fill="FFFFFF"/>
            <w:vAlign w:val="bottom"/>
            <w:hideMark/>
          </w:tcPr>
          <w:p w14:paraId="097578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287,9</w:t>
            </w:r>
          </w:p>
        </w:tc>
      </w:tr>
      <w:tr w:rsidR="00AA6F4F" w:rsidRPr="00AA6F4F" w14:paraId="31A35B51" w14:textId="77777777" w:rsidTr="00EF6217">
        <w:trPr>
          <w:trHeight w:val="288"/>
        </w:trPr>
        <w:tc>
          <w:tcPr>
            <w:tcW w:w="1555" w:type="dxa"/>
            <w:shd w:val="clear" w:color="000000" w:fill="FFFFFF"/>
            <w:vAlign w:val="bottom"/>
            <w:hideMark/>
          </w:tcPr>
          <w:p w14:paraId="42B8CC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ТК-6</w:t>
            </w:r>
          </w:p>
        </w:tc>
        <w:tc>
          <w:tcPr>
            <w:tcW w:w="1979" w:type="dxa"/>
            <w:shd w:val="clear" w:color="000000" w:fill="FFFFFF"/>
            <w:vAlign w:val="bottom"/>
            <w:hideMark/>
          </w:tcPr>
          <w:p w14:paraId="4688930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ТК-14</w:t>
            </w:r>
          </w:p>
        </w:tc>
        <w:tc>
          <w:tcPr>
            <w:tcW w:w="982" w:type="dxa"/>
            <w:shd w:val="clear" w:color="000000" w:fill="FFFFFF"/>
            <w:vAlign w:val="bottom"/>
            <w:hideMark/>
          </w:tcPr>
          <w:p w14:paraId="007D23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123</w:t>
            </w:r>
          </w:p>
        </w:tc>
        <w:tc>
          <w:tcPr>
            <w:tcW w:w="1512" w:type="dxa"/>
            <w:shd w:val="clear" w:color="000000" w:fill="FFFFFF"/>
            <w:vAlign w:val="bottom"/>
            <w:hideMark/>
          </w:tcPr>
          <w:p w14:paraId="5BD8E1C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2A5AEB4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D0119D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30,096</w:t>
            </w:r>
          </w:p>
        </w:tc>
        <w:tc>
          <w:tcPr>
            <w:tcW w:w="1236" w:type="dxa"/>
            <w:shd w:val="clear" w:color="000000" w:fill="FFFFFF"/>
            <w:vAlign w:val="bottom"/>
            <w:hideMark/>
          </w:tcPr>
          <w:p w14:paraId="2E497AD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0,505</w:t>
            </w:r>
          </w:p>
        </w:tc>
        <w:tc>
          <w:tcPr>
            <w:tcW w:w="1500" w:type="dxa"/>
            <w:shd w:val="clear" w:color="000000" w:fill="FFFFFF"/>
            <w:vAlign w:val="bottom"/>
            <w:hideMark/>
          </w:tcPr>
          <w:p w14:paraId="53FB52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5990,03</w:t>
            </w:r>
          </w:p>
        </w:tc>
        <w:tc>
          <w:tcPr>
            <w:tcW w:w="1500" w:type="dxa"/>
            <w:shd w:val="clear" w:color="000000" w:fill="FFFFFF"/>
            <w:vAlign w:val="bottom"/>
            <w:hideMark/>
          </w:tcPr>
          <w:p w14:paraId="6BA4F0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2546,76</w:t>
            </w:r>
          </w:p>
        </w:tc>
      </w:tr>
      <w:tr w:rsidR="00AA6F4F" w:rsidRPr="00AA6F4F" w14:paraId="5E99FD6D" w14:textId="77777777" w:rsidTr="00EF6217">
        <w:trPr>
          <w:trHeight w:val="288"/>
        </w:trPr>
        <w:tc>
          <w:tcPr>
            <w:tcW w:w="1555" w:type="dxa"/>
            <w:shd w:val="clear" w:color="000000" w:fill="FFFFFF"/>
            <w:vAlign w:val="bottom"/>
            <w:hideMark/>
          </w:tcPr>
          <w:p w14:paraId="62F305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ТК-9</w:t>
            </w:r>
          </w:p>
        </w:tc>
        <w:tc>
          <w:tcPr>
            <w:tcW w:w="1979" w:type="dxa"/>
            <w:shd w:val="clear" w:color="000000" w:fill="FFFFFF"/>
            <w:vAlign w:val="bottom"/>
            <w:hideMark/>
          </w:tcPr>
          <w:p w14:paraId="203329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w:t>
            </w:r>
          </w:p>
        </w:tc>
        <w:tc>
          <w:tcPr>
            <w:tcW w:w="982" w:type="dxa"/>
            <w:shd w:val="clear" w:color="000000" w:fill="FFFFFF"/>
            <w:vAlign w:val="bottom"/>
            <w:hideMark/>
          </w:tcPr>
          <w:p w14:paraId="65CBCFA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130</w:t>
            </w:r>
          </w:p>
        </w:tc>
        <w:tc>
          <w:tcPr>
            <w:tcW w:w="1512" w:type="dxa"/>
            <w:shd w:val="clear" w:color="000000" w:fill="FFFFFF"/>
            <w:vAlign w:val="bottom"/>
            <w:hideMark/>
          </w:tcPr>
          <w:p w14:paraId="56EAA7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032854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3D3DC6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15,2941</w:t>
            </w:r>
          </w:p>
        </w:tc>
        <w:tc>
          <w:tcPr>
            <w:tcW w:w="1236" w:type="dxa"/>
            <w:shd w:val="clear" w:color="000000" w:fill="FFFFFF"/>
            <w:vAlign w:val="bottom"/>
            <w:hideMark/>
          </w:tcPr>
          <w:p w14:paraId="05E1ED9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0,258</w:t>
            </w:r>
          </w:p>
        </w:tc>
        <w:tc>
          <w:tcPr>
            <w:tcW w:w="1500" w:type="dxa"/>
            <w:shd w:val="clear" w:color="000000" w:fill="FFFFFF"/>
            <w:vAlign w:val="bottom"/>
            <w:hideMark/>
          </w:tcPr>
          <w:p w14:paraId="47652A9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6343,11</w:t>
            </w:r>
          </w:p>
        </w:tc>
        <w:tc>
          <w:tcPr>
            <w:tcW w:w="1500" w:type="dxa"/>
            <w:shd w:val="clear" w:color="000000" w:fill="FFFFFF"/>
            <w:vAlign w:val="bottom"/>
            <w:hideMark/>
          </w:tcPr>
          <w:p w14:paraId="0F2020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5186,49</w:t>
            </w:r>
          </w:p>
        </w:tc>
      </w:tr>
      <w:tr w:rsidR="00AA6F4F" w:rsidRPr="00AA6F4F" w14:paraId="779D633E" w14:textId="77777777" w:rsidTr="00EF6217">
        <w:trPr>
          <w:trHeight w:val="288"/>
        </w:trPr>
        <w:tc>
          <w:tcPr>
            <w:tcW w:w="1555" w:type="dxa"/>
            <w:shd w:val="clear" w:color="000000" w:fill="FFFFFF"/>
            <w:vAlign w:val="bottom"/>
            <w:hideMark/>
          </w:tcPr>
          <w:p w14:paraId="549C26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ТУ-30</w:t>
            </w:r>
          </w:p>
        </w:tc>
        <w:tc>
          <w:tcPr>
            <w:tcW w:w="1979" w:type="dxa"/>
            <w:shd w:val="clear" w:color="000000" w:fill="FFFFFF"/>
            <w:vAlign w:val="bottom"/>
            <w:hideMark/>
          </w:tcPr>
          <w:p w14:paraId="057BDA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11</w:t>
            </w:r>
          </w:p>
        </w:tc>
        <w:tc>
          <w:tcPr>
            <w:tcW w:w="982" w:type="dxa"/>
            <w:shd w:val="clear" w:color="000000" w:fill="FFFFFF"/>
            <w:vAlign w:val="bottom"/>
            <w:hideMark/>
          </w:tcPr>
          <w:p w14:paraId="7B6DC6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3D5FCB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1F16A43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2A694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2,2001</w:t>
            </w:r>
          </w:p>
        </w:tc>
        <w:tc>
          <w:tcPr>
            <w:tcW w:w="1236" w:type="dxa"/>
            <w:shd w:val="clear" w:color="000000" w:fill="FFFFFF"/>
            <w:vAlign w:val="bottom"/>
            <w:hideMark/>
          </w:tcPr>
          <w:p w14:paraId="0B8B31F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0,185</w:t>
            </w:r>
          </w:p>
        </w:tc>
        <w:tc>
          <w:tcPr>
            <w:tcW w:w="1500" w:type="dxa"/>
            <w:shd w:val="clear" w:color="000000" w:fill="FFFFFF"/>
            <w:vAlign w:val="bottom"/>
            <w:hideMark/>
          </w:tcPr>
          <w:p w14:paraId="76085F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412,4</w:t>
            </w:r>
          </w:p>
        </w:tc>
        <w:tc>
          <w:tcPr>
            <w:tcW w:w="1500" w:type="dxa"/>
            <w:shd w:val="clear" w:color="000000" w:fill="FFFFFF"/>
            <w:vAlign w:val="bottom"/>
            <w:hideMark/>
          </w:tcPr>
          <w:p w14:paraId="3A41566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176,7</w:t>
            </w:r>
          </w:p>
        </w:tc>
      </w:tr>
      <w:tr w:rsidR="00AA6F4F" w:rsidRPr="00AA6F4F" w14:paraId="0E18AD76" w14:textId="77777777" w:rsidTr="00EF6217">
        <w:trPr>
          <w:trHeight w:val="288"/>
        </w:trPr>
        <w:tc>
          <w:tcPr>
            <w:tcW w:w="1555" w:type="dxa"/>
            <w:shd w:val="clear" w:color="000000" w:fill="FFFFFF"/>
            <w:vAlign w:val="bottom"/>
            <w:hideMark/>
          </w:tcPr>
          <w:p w14:paraId="6BF544F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ТК-36</w:t>
            </w:r>
          </w:p>
        </w:tc>
        <w:tc>
          <w:tcPr>
            <w:tcW w:w="1979" w:type="dxa"/>
            <w:shd w:val="clear" w:color="000000" w:fill="FFFFFF"/>
            <w:vAlign w:val="bottom"/>
            <w:hideMark/>
          </w:tcPr>
          <w:p w14:paraId="3B62E8D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ТК-37</w:t>
            </w:r>
          </w:p>
        </w:tc>
        <w:tc>
          <w:tcPr>
            <w:tcW w:w="982" w:type="dxa"/>
            <w:shd w:val="clear" w:color="000000" w:fill="FFFFFF"/>
            <w:vAlign w:val="bottom"/>
            <w:hideMark/>
          </w:tcPr>
          <w:p w14:paraId="5C8B03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w:t>
            </w:r>
          </w:p>
        </w:tc>
        <w:tc>
          <w:tcPr>
            <w:tcW w:w="1512" w:type="dxa"/>
            <w:shd w:val="clear" w:color="000000" w:fill="FFFFFF"/>
            <w:vAlign w:val="bottom"/>
            <w:hideMark/>
          </w:tcPr>
          <w:p w14:paraId="5C00009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072404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BD5A21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4,7224</w:t>
            </w:r>
          </w:p>
        </w:tc>
        <w:tc>
          <w:tcPr>
            <w:tcW w:w="1236" w:type="dxa"/>
            <w:shd w:val="clear" w:color="000000" w:fill="FFFFFF"/>
            <w:vAlign w:val="bottom"/>
            <w:hideMark/>
          </w:tcPr>
          <w:p w14:paraId="1DB937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0,183</w:t>
            </w:r>
          </w:p>
        </w:tc>
        <w:tc>
          <w:tcPr>
            <w:tcW w:w="1500" w:type="dxa"/>
            <w:shd w:val="clear" w:color="000000" w:fill="FFFFFF"/>
            <w:vAlign w:val="bottom"/>
            <w:hideMark/>
          </w:tcPr>
          <w:p w14:paraId="6588C6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1588,62</w:t>
            </w:r>
          </w:p>
        </w:tc>
        <w:tc>
          <w:tcPr>
            <w:tcW w:w="1500" w:type="dxa"/>
            <w:shd w:val="clear" w:color="000000" w:fill="FFFFFF"/>
            <w:vAlign w:val="bottom"/>
            <w:hideMark/>
          </w:tcPr>
          <w:p w14:paraId="4B36BD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677,57</w:t>
            </w:r>
          </w:p>
        </w:tc>
      </w:tr>
      <w:tr w:rsidR="00AA6F4F" w:rsidRPr="00AA6F4F" w14:paraId="6D69AD12" w14:textId="77777777" w:rsidTr="00EF6217">
        <w:trPr>
          <w:trHeight w:val="540"/>
        </w:trPr>
        <w:tc>
          <w:tcPr>
            <w:tcW w:w="1555" w:type="dxa"/>
            <w:shd w:val="clear" w:color="000000" w:fill="FFFFFF"/>
            <w:vAlign w:val="bottom"/>
            <w:hideMark/>
          </w:tcPr>
          <w:p w14:paraId="63C340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ТУ-29</w:t>
            </w:r>
          </w:p>
        </w:tc>
        <w:tc>
          <w:tcPr>
            <w:tcW w:w="1979" w:type="dxa"/>
            <w:shd w:val="clear" w:color="000000" w:fill="FFFFFF"/>
            <w:vAlign w:val="bottom"/>
            <w:hideMark/>
          </w:tcPr>
          <w:p w14:paraId="548068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32</w:t>
            </w:r>
          </w:p>
        </w:tc>
        <w:tc>
          <w:tcPr>
            <w:tcW w:w="982" w:type="dxa"/>
            <w:shd w:val="clear" w:color="000000" w:fill="FFFFFF"/>
            <w:vAlign w:val="bottom"/>
            <w:hideMark/>
          </w:tcPr>
          <w:p w14:paraId="5D3095F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w:t>
            </w:r>
          </w:p>
        </w:tc>
        <w:tc>
          <w:tcPr>
            <w:tcW w:w="1512" w:type="dxa"/>
            <w:shd w:val="clear" w:color="000000" w:fill="FFFFFF"/>
            <w:vAlign w:val="bottom"/>
            <w:hideMark/>
          </w:tcPr>
          <w:p w14:paraId="2BF631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ECE01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00F3F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2,1601</w:t>
            </w:r>
          </w:p>
        </w:tc>
        <w:tc>
          <w:tcPr>
            <w:tcW w:w="1236" w:type="dxa"/>
            <w:shd w:val="clear" w:color="000000" w:fill="FFFFFF"/>
            <w:vAlign w:val="bottom"/>
            <w:hideMark/>
          </w:tcPr>
          <w:p w14:paraId="44035DB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0,361</w:t>
            </w:r>
          </w:p>
        </w:tc>
        <w:tc>
          <w:tcPr>
            <w:tcW w:w="1500" w:type="dxa"/>
            <w:shd w:val="clear" w:color="000000" w:fill="FFFFFF"/>
            <w:vAlign w:val="bottom"/>
            <w:hideMark/>
          </w:tcPr>
          <w:p w14:paraId="502F6EB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588,84</w:t>
            </w:r>
          </w:p>
        </w:tc>
        <w:tc>
          <w:tcPr>
            <w:tcW w:w="1500" w:type="dxa"/>
            <w:shd w:val="clear" w:color="000000" w:fill="FFFFFF"/>
            <w:vAlign w:val="bottom"/>
            <w:hideMark/>
          </w:tcPr>
          <w:p w14:paraId="46B6C9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252,1</w:t>
            </w:r>
          </w:p>
        </w:tc>
      </w:tr>
      <w:tr w:rsidR="00AA6F4F" w:rsidRPr="00AA6F4F" w14:paraId="2E79A97D" w14:textId="77777777" w:rsidTr="00EF6217">
        <w:trPr>
          <w:trHeight w:val="288"/>
        </w:trPr>
        <w:tc>
          <w:tcPr>
            <w:tcW w:w="1555" w:type="dxa"/>
            <w:shd w:val="clear" w:color="000000" w:fill="FFFFFF"/>
            <w:vAlign w:val="bottom"/>
            <w:hideMark/>
          </w:tcPr>
          <w:p w14:paraId="0A216A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ТК-38</w:t>
            </w:r>
          </w:p>
        </w:tc>
        <w:tc>
          <w:tcPr>
            <w:tcW w:w="1979" w:type="dxa"/>
            <w:shd w:val="clear" w:color="000000" w:fill="FFFFFF"/>
            <w:vAlign w:val="bottom"/>
            <w:hideMark/>
          </w:tcPr>
          <w:p w14:paraId="3EF8C3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ТК-39</w:t>
            </w:r>
          </w:p>
        </w:tc>
        <w:tc>
          <w:tcPr>
            <w:tcW w:w="982" w:type="dxa"/>
            <w:shd w:val="clear" w:color="000000" w:fill="FFFFFF"/>
            <w:vAlign w:val="bottom"/>
            <w:hideMark/>
          </w:tcPr>
          <w:p w14:paraId="686EEFB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49</w:t>
            </w:r>
          </w:p>
        </w:tc>
        <w:tc>
          <w:tcPr>
            <w:tcW w:w="1512" w:type="dxa"/>
            <w:shd w:val="clear" w:color="000000" w:fill="FFFFFF"/>
            <w:vAlign w:val="bottom"/>
            <w:hideMark/>
          </w:tcPr>
          <w:p w14:paraId="02EE15C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2C5F0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EA623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2,9209</w:t>
            </w:r>
          </w:p>
        </w:tc>
        <w:tc>
          <w:tcPr>
            <w:tcW w:w="1236" w:type="dxa"/>
            <w:shd w:val="clear" w:color="000000" w:fill="FFFFFF"/>
            <w:vAlign w:val="bottom"/>
            <w:hideMark/>
          </w:tcPr>
          <w:p w14:paraId="4699A2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0,245</w:t>
            </w:r>
          </w:p>
        </w:tc>
        <w:tc>
          <w:tcPr>
            <w:tcW w:w="1500" w:type="dxa"/>
            <w:shd w:val="clear" w:color="000000" w:fill="FFFFFF"/>
            <w:vAlign w:val="bottom"/>
            <w:hideMark/>
          </w:tcPr>
          <w:p w14:paraId="0F080C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1671,98</w:t>
            </w:r>
          </w:p>
        </w:tc>
        <w:tc>
          <w:tcPr>
            <w:tcW w:w="1500" w:type="dxa"/>
            <w:shd w:val="clear" w:color="000000" w:fill="FFFFFF"/>
            <w:vAlign w:val="bottom"/>
            <w:hideMark/>
          </w:tcPr>
          <w:p w14:paraId="42E035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713,69</w:t>
            </w:r>
          </w:p>
        </w:tc>
      </w:tr>
      <w:tr w:rsidR="00AA6F4F" w:rsidRPr="00AA6F4F" w14:paraId="5A7B6F2D" w14:textId="77777777" w:rsidTr="00EF6217">
        <w:trPr>
          <w:trHeight w:val="540"/>
        </w:trPr>
        <w:tc>
          <w:tcPr>
            <w:tcW w:w="1555" w:type="dxa"/>
            <w:shd w:val="clear" w:color="000000" w:fill="FFFFFF"/>
            <w:vAlign w:val="bottom"/>
            <w:hideMark/>
          </w:tcPr>
          <w:p w14:paraId="0C67EB7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ТК-37</w:t>
            </w:r>
          </w:p>
        </w:tc>
        <w:tc>
          <w:tcPr>
            <w:tcW w:w="1979" w:type="dxa"/>
            <w:shd w:val="clear" w:color="000000" w:fill="FFFFFF"/>
            <w:vAlign w:val="bottom"/>
            <w:hideMark/>
          </w:tcPr>
          <w:p w14:paraId="09C1F46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Общежитие (Косарева16)</w:t>
            </w:r>
          </w:p>
        </w:tc>
        <w:tc>
          <w:tcPr>
            <w:tcW w:w="982" w:type="dxa"/>
            <w:shd w:val="clear" w:color="000000" w:fill="FFFFFF"/>
            <w:vAlign w:val="bottom"/>
            <w:hideMark/>
          </w:tcPr>
          <w:p w14:paraId="70C9CCA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76</w:t>
            </w:r>
          </w:p>
        </w:tc>
        <w:tc>
          <w:tcPr>
            <w:tcW w:w="1512" w:type="dxa"/>
            <w:shd w:val="clear" w:color="000000" w:fill="FFFFFF"/>
            <w:vAlign w:val="bottom"/>
            <w:hideMark/>
          </w:tcPr>
          <w:p w14:paraId="08BD66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6521A1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637058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0,5603</w:t>
            </w:r>
          </w:p>
        </w:tc>
        <w:tc>
          <w:tcPr>
            <w:tcW w:w="1236" w:type="dxa"/>
            <w:shd w:val="clear" w:color="000000" w:fill="FFFFFF"/>
            <w:vAlign w:val="bottom"/>
            <w:hideMark/>
          </w:tcPr>
          <w:p w14:paraId="17DD03F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0,094</w:t>
            </w:r>
          </w:p>
        </w:tc>
        <w:tc>
          <w:tcPr>
            <w:tcW w:w="1500" w:type="dxa"/>
            <w:shd w:val="clear" w:color="000000" w:fill="FFFFFF"/>
            <w:vAlign w:val="bottom"/>
            <w:hideMark/>
          </w:tcPr>
          <w:p w14:paraId="14EDB3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2272,29</w:t>
            </w:r>
          </w:p>
        </w:tc>
        <w:tc>
          <w:tcPr>
            <w:tcW w:w="1500" w:type="dxa"/>
            <w:shd w:val="clear" w:color="000000" w:fill="FFFFFF"/>
            <w:vAlign w:val="bottom"/>
            <w:hideMark/>
          </w:tcPr>
          <w:p w14:paraId="7DF927D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941,39</w:t>
            </w:r>
          </w:p>
        </w:tc>
      </w:tr>
      <w:tr w:rsidR="00AA6F4F" w:rsidRPr="00AA6F4F" w14:paraId="4AC99139" w14:textId="77777777" w:rsidTr="00EF6217">
        <w:trPr>
          <w:trHeight w:val="540"/>
        </w:trPr>
        <w:tc>
          <w:tcPr>
            <w:tcW w:w="1555" w:type="dxa"/>
            <w:shd w:val="clear" w:color="000000" w:fill="FFFFFF"/>
            <w:vAlign w:val="bottom"/>
            <w:hideMark/>
          </w:tcPr>
          <w:p w14:paraId="4C64F1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ТК-38</w:t>
            </w:r>
          </w:p>
        </w:tc>
        <w:tc>
          <w:tcPr>
            <w:tcW w:w="1979" w:type="dxa"/>
            <w:shd w:val="clear" w:color="000000" w:fill="FFFFFF"/>
            <w:vAlign w:val="bottom"/>
            <w:hideMark/>
          </w:tcPr>
          <w:p w14:paraId="578557C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Косарева 14 (адм.зд №3)</w:t>
            </w:r>
          </w:p>
        </w:tc>
        <w:tc>
          <w:tcPr>
            <w:tcW w:w="982" w:type="dxa"/>
            <w:shd w:val="clear" w:color="000000" w:fill="FFFFFF"/>
            <w:vAlign w:val="bottom"/>
            <w:hideMark/>
          </w:tcPr>
          <w:p w14:paraId="3184BC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w:t>
            </w:r>
          </w:p>
        </w:tc>
        <w:tc>
          <w:tcPr>
            <w:tcW w:w="1512" w:type="dxa"/>
            <w:shd w:val="clear" w:color="000000" w:fill="FFFFFF"/>
            <w:vAlign w:val="bottom"/>
            <w:hideMark/>
          </w:tcPr>
          <w:p w14:paraId="4C4C63C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99BEE6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E15D8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1,2401</w:t>
            </w:r>
          </w:p>
        </w:tc>
        <w:tc>
          <w:tcPr>
            <w:tcW w:w="1236" w:type="dxa"/>
            <w:shd w:val="clear" w:color="000000" w:fill="FFFFFF"/>
            <w:vAlign w:val="bottom"/>
            <w:hideMark/>
          </w:tcPr>
          <w:p w14:paraId="07310C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0,208</w:t>
            </w:r>
          </w:p>
        </w:tc>
        <w:tc>
          <w:tcPr>
            <w:tcW w:w="1500" w:type="dxa"/>
            <w:shd w:val="clear" w:color="000000" w:fill="FFFFFF"/>
            <w:vAlign w:val="bottom"/>
            <w:hideMark/>
          </w:tcPr>
          <w:p w14:paraId="7FB1523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659</w:t>
            </w:r>
          </w:p>
        </w:tc>
        <w:tc>
          <w:tcPr>
            <w:tcW w:w="1500" w:type="dxa"/>
            <w:shd w:val="clear" w:color="000000" w:fill="FFFFFF"/>
            <w:vAlign w:val="bottom"/>
            <w:hideMark/>
          </w:tcPr>
          <w:p w14:paraId="50AAFD7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283,16</w:t>
            </w:r>
          </w:p>
        </w:tc>
      </w:tr>
      <w:tr w:rsidR="00AA6F4F" w:rsidRPr="00AA6F4F" w14:paraId="552516AC" w14:textId="77777777" w:rsidTr="00EF6217">
        <w:trPr>
          <w:trHeight w:val="540"/>
        </w:trPr>
        <w:tc>
          <w:tcPr>
            <w:tcW w:w="1555" w:type="dxa"/>
            <w:shd w:val="clear" w:color="000000" w:fill="FFFFFF"/>
            <w:vAlign w:val="bottom"/>
            <w:hideMark/>
          </w:tcPr>
          <w:p w14:paraId="31D501E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ТУ-27</w:t>
            </w:r>
          </w:p>
        </w:tc>
        <w:tc>
          <w:tcPr>
            <w:tcW w:w="1979" w:type="dxa"/>
            <w:shd w:val="clear" w:color="000000" w:fill="FFFFFF"/>
            <w:vAlign w:val="bottom"/>
            <w:hideMark/>
          </w:tcPr>
          <w:p w14:paraId="53B634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36</w:t>
            </w:r>
          </w:p>
        </w:tc>
        <w:tc>
          <w:tcPr>
            <w:tcW w:w="982" w:type="dxa"/>
            <w:shd w:val="clear" w:color="000000" w:fill="FFFFFF"/>
            <w:vAlign w:val="bottom"/>
            <w:hideMark/>
          </w:tcPr>
          <w:p w14:paraId="100B3CA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1A2278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378721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62B64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1,36</w:t>
            </w:r>
          </w:p>
        </w:tc>
        <w:tc>
          <w:tcPr>
            <w:tcW w:w="1236" w:type="dxa"/>
            <w:shd w:val="clear" w:color="000000" w:fill="FFFFFF"/>
            <w:vAlign w:val="bottom"/>
            <w:hideMark/>
          </w:tcPr>
          <w:p w14:paraId="59AE9E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0,228</w:t>
            </w:r>
          </w:p>
        </w:tc>
        <w:tc>
          <w:tcPr>
            <w:tcW w:w="1500" w:type="dxa"/>
            <w:shd w:val="clear" w:color="000000" w:fill="FFFFFF"/>
            <w:vAlign w:val="bottom"/>
            <w:hideMark/>
          </w:tcPr>
          <w:p w14:paraId="1B08A4F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359,6</w:t>
            </w:r>
          </w:p>
        </w:tc>
        <w:tc>
          <w:tcPr>
            <w:tcW w:w="1500" w:type="dxa"/>
            <w:shd w:val="clear" w:color="000000" w:fill="FFFFFF"/>
            <w:vAlign w:val="bottom"/>
            <w:hideMark/>
          </w:tcPr>
          <w:p w14:paraId="35AD51B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155,65</w:t>
            </w:r>
          </w:p>
        </w:tc>
      </w:tr>
      <w:tr w:rsidR="00AA6F4F" w:rsidRPr="00AA6F4F" w14:paraId="418EB39D" w14:textId="77777777" w:rsidTr="00EF6217">
        <w:trPr>
          <w:trHeight w:val="288"/>
        </w:trPr>
        <w:tc>
          <w:tcPr>
            <w:tcW w:w="1555" w:type="dxa"/>
            <w:shd w:val="clear" w:color="000000" w:fill="FFFFFF"/>
            <w:vAlign w:val="bottom"/>
            <w:hideMark/>
          </w:tcPr>
          <w:p w14:paraId="0AE3B6F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ТУ-27</w:t>
            </w:r>
          </w:p>
        </w:tc>
        <w:tc>
          <w:tcPr>
            <w:tcW w:w="1979" w:type="dxa"/>
            <w:shd w:val="clear" w:color="000000" w:fill="FFFFFF"/>
            <w:vAlign w:val="bottom"/>
            <w:hideMark/>
          </w:tcPr>
          <w:p w14:paraId="5CEF5D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ТУ-28</w:t>
            </w:r>
          </w:p>
        </w:tc>
        <w:tc>
          <w:tcPr>
            <w:tcW w:w="982" w:type="dxa"/>
            <w:shd w:val="clear" w:color="000000" w:fill="FFFFFF"/>
            <w:vAlign w:val="bottom"/>
            <w:hideMark/>
          </w:tcPr>
          <w:p w14:paraId="65DA39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w:t>
            </w:r>
          </w:p>
        </w:tc>
        <w:tc>
          <w:tcPr>
            <w:tcW w:w="1512" w:type="dxa"/>
            <w:shd w:val="clear" w:color="000000" w:fill="FFFFFF"/>
            <w:vAlign w:val="bottom"/>
            <w:hideMark/>
          </w:tcPr>
          <w:p w14:paraId="7FCC3DE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5970BDD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53078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3,8097</w:t>
            </w:r>
          </w:p>
        </w:tc>
        <w:tc>
          <w:tcPr>
            <w:tcW w:w="1236" w:type="dxa"/>
            <w:shd w:val="clear" w:color="000000" w:fill="FFFFFF"/>
            <w:vAlign w:val="bottom"/>
            <w:hideMark/>
          </w:tcPr>
          <w:p w14:paraId="3F7AE1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0,033</w:t>
            </w:r>
          </w:p>
        </w:tc>
        <w:tc>
          <w:tcPr>
            <w:tcW w:w="1500" w:type="dxa"/>
            <w:shd w:val="clear" w:color="000000" w:fill="FFFFFF"/>
            <w:vAlign w:val="bottom"/>
            <w:hideMark/>
          </w:tcPr>
          <w:p w14:paraId="681D02E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3401,17</w:t>
            </w:r>
          </w:p>
        </w:tc>
        <w:tc>
          <w:tcPr>
            <w:tcW w:w="1500" w:type="dxa"/>
            <w:shd w:val="clear" w:color="000000" w:fill="FFFFFF"/>
            <w:vAlign w:val="bottom"/>
            <w:hideMark/>
          </w:tcPr>
          <w:p w14:paraId="3C05B2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1447,18</w:t>
            </w:r>
          </w:p>
        </w:tc>
      </w:tr>
      <w:tr w:rsidR="00AA6F4F" w:rsidRPr="00AA6F4F" w14:paraId="074DAAE0" w14:textId="77777777" w:rsidTr="00EF6217">
        <w:trPr>
          <w:trHeight w:val="540"/>
        </w:trPr>
        <w:tc>
          <w:tcPr>
            <w:tcW w:w="1555" w:type="dxa"/>
            <w:shd w:val="clear" w:color="000000" w:fill="FFFFFF"/>
            <w:vAlign w:val="bottom"/>
            <w:hideMark/>
          </w:tcPr>
          <w:p w14:paraId="1A8D66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lastRenderedPageBreak/>
              <w:t>ТУ-28</w:t>
            </w:r>
          </w:p>
        </w:tc>
        <w:tc>
          <w:tcPr>
            <w:tcW w:w="1979" w:type="dxa"/>
            <w:shd w:val="clear" w:color="000000" w:fill="FFFFFF"/>
            <w:vAlign w:val="bottom"/>
            <w:hideMark/>
          </w:tcPr>
          <w:p w14:paraId="3DB16FB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34</w:t>
            </w:r>
          </w:p>
        </w:tc>
        <w:tc>
          <w:tcPr>
            <w:tcW w:w="982" w:type="dxa"/>
            <w:shd w:val="clear" w:color="000000" w:fill="FFFFFF"/>
            <w:vAlign w:val="bottom"/>
            <w:hideMark/>
          </w:tcPr>
          <w:p w14:paraId="5B181B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w:t>
            </w:r>
          </w:p>
        </w:tc>
        <w:tc>
          <w:tcPr>
            <w:tcW w:w="1512" w:type="dxa"/>
            <w:shd w:val="clear" w:color="000000" w:fill="FFFFFF"/>
            <w:vAlign w:val="bottom"/>
            <w:hideMark/>
          </w:tcPr>
          <w:p w14:paraId="46D7305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48664CC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79C399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1,6401</w:t>
            </w:r>
          </w:p>
        </w:tc>
        <w:tc>
          <w:tcPr>
            <w:tcW w:w="1236" w:type="dxa"/>
            <w:shd w:val="clear" w:color="000000" w:fill="FFFFFF"/>
            <w:vAlign w:val="bottom"/>
            <w:hideMark/>
          </w:tcPr>
          <w:p w14:paraId="5F5A6B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0,274</w:t>
            </w:r>
          </w:p>
        </w:tc>
        <w:tc>
          <w:tcPr>
            <w:tcW w:w="1500" w:type="dxa"/>
            <w:shd w:val="clear" w:color="000000" w:fill="FFFFFF"/>
            <w:vAlign w:val="bottom"/>
            <w:hideMark/>
          </w:tcPr>
          <w:p w14:paraId="2ACC0A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922,32</w:t>
            </w:r>
          </w:p>
        </w:tc>
        <w:tc>
          <w:tcPr>
            <w:tcW w:w="1500" w:type="dxa"/>
            <w:shd w:val="clear" w:color="000000" w:fill="FFFFFF"/>
            <w:vAlign w:val="bottom"/>
            <w:hideMark/>
          </w:tcPr>
          <w:p w14:paraId="70C66CE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396,78</w:t>
            </w:r>
          </w:p>
        </w:tc>
      </w:tr>
      <w:tr w:rsidR="00AA6F4F" w:rsidRPr="00AA6F4F" w14:paraId="3A469E23" w14:textId="77777777" w:rsidTr="00EF6217">
        <w:trPr>
          <w:trHeight w:val="288"/>
        </w:trPr>
        <w:tc>
          <w:tcPr>
            <w:tcW w:w="1555" w:type="dxa"/>
            <w:shd w:val="clear" w:color="000000" w:fill="FFFFFF"/>
            <w:vAlign w:val="bottom"/>
            <w:hideMark/>
          </w:tcPr>
          <w:p w14:paraId="49A100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ТУ-28</w:t>
            </w:r>
          </w:p>
        </w:tc>
        <w:tc>
          <w:tcPr>
            <w:tcW w:w="1979" w:type="dxa"/>
            <w:shd w:val="clear" w:color="000000" w:fill="FFFFFF"/>
            <w:vAlign w:val="bottom"/>
            <w:hideMark/>
          </w:tcPr>
          <w:p w14:paraId="40A4F57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ТУ-29</w:t>
            </w:r>
          </w:p>
        </w:tc>
        <w:tc>
          <w:tcPr>
            <w:tcW w:w="982" w:type="dxa"/>
            <w:shd w:val="clear" w:color="000000" w:fill="FFFFFF"/>
            <w:vAlign w:val="bottom"/>
            <w:hideMark/>
          </w:tcPr>
          <w:p w14:paraId="1369F5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61</w:t>
            </w:r>
          </w:p>
        </w:tc>
        <w:tc>
          <w:tcPr>
            <w:tcW w:w="1512" w:type="dxa"/>
            <w:shd w:val="clear" w:color="000000" w:fill="FFFFFF"/>
            <w:vAlign w:val="bottom"/>
            <w:hideMark/>
          </w:tcPr>
          <w:p w14:paraId="62E8FD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1F47A0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9E1F6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2,1649</w:t>
            </w:r>
          </w:p>
        </w:tc>
        <w:tc>
          <w:tcPr>
            <w:tcW w:w="1236" w:type="dxa"/>
            <w:shd w:val="clear" w:color="000000" w:fill="FFFFFF"/>
            <w:vAlign w:val="bottom"/>
            <w:hideMark/>
          </w:tcPr>
          <w:p w14:paraId="0CBA46D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0,019</w:t>
            </w:r>
          </w:p>
        </w:tc>
        <w:tc>
          <w:tcPr>
            <w:tcW w:w="1500" w:type="dxa"/>
            <w:shd w:val="clear" w:color="000000" w:fill="FFFFFF"/>
            <w:vAlign w:val="bottom"/>
            <w:hideMark/>
          </w:tcPr>
          <w:p w14:paraId="613D9F9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3551,55</w:t>
            </w:r>
          </w:p>
        </w:tc>
        <w:tc>
          <w:tcPr>
            <w:tcW w:w="1500" w:type="dxa"/>
            <w:shd w:val="clear" w:color="000000" w:fill="FFFFFF"/>
            <w:vAlign w:val="bottom"/>
            <w:hideMark/>
          </w:tcPr>
          <w:p w14:paraId="1420681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1506,15</w:t>
            </w:r>
          </w:p>
        </w:tc>
      </w:tr>
      <w:tr w:rsidR="00AA6F4F" w:rsidRPr="00AA6F4F" w14:paraId="6C801DB9" w14:textId="77777777" w:rsidTr="00EF6217">
        <w:trPr>
          <w:trHeight w:val="288"/>
        </w:trPr>
        <w:tc>
          <w:tcPr>
            <w:tcW w:w="1555" w:type="dxa"/>
            <w:shd w:val="clear" w:color="000000" w:fill="FFFFFF"/>
            <w:vAlign w:val="bottom"/>
            <w:hideMark/>
          </w:tcPr>
          <w:p w14:paraId="422D85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ТК-29</w:t>
            </w:r>
          </w:p>
        </w:tc>
        <w:tc>
          <w:tcPr>
            <w:tcW w:w="1979" w:type="dxa"/>
            <w:shd w:val="clear" w:color="000000" w:fill="FFFFFF"/>
            <w:vAlign w:val="bottom"/>
            <w:hideMark/>
          </w:tcPr>
          <w:p w14:paraId="6770D2D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ТУ-27</w:t>
            </w:r>
          </w:p>
        </w:tc>
        <w:tc>
          <w:tcPr>
            <w:tcW w:w="982" w:type="dxa"/>
            <w:shd w:val="clear" w:color="000000" w:fill="FFFFFF"/>
            <w:vAlign w:val="bottom"/>
            <w:hideMark/>
          </w:tcPr>
          <w:p w14:paraId="6E5575D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69</w:t>
            </w:r>
          </w:p>
        </w:tc>
        <w:tc>
          <w:tcPr>
            <w:tcW w:w="1512" w:type="dxa"/>
            <w:shd w:val="clear" w:color="000000" w:fill="FFFFFF"/>
            <w:vAlign w:val="bottom"/>
            <w:hideMark/>
          </w:tcPr>
          <w:p w14:paraId="5F97B7D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5A74860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3477D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5,1752</w:t>
            </w:r>
          </w:p>
        </w:tc>
        <w:tc>
          <w:tcPr>
            <w:tcW w:w="1236" w:type="dxa"/>
            <w:shd w:val="clear" w:color="000000" w:fill="FFFFFF"/>
            <w:vAlign w:val="bottom"/>
            <w:hideMark/>
          </w:tcPr>
          <w:p w14:paraId="28A5D2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0,045</w:t>
            </w:r>
          </w:p>
        </w:tc>
        <w:tc>
          <w:tcPr>
            <w:tcW w:w="1500" w:type="dxa"/>
            <w:shd w:val="clear" w:color="000000" w:fill="FFFFFF"/>
            <w:vAlign w:val="bottom"/>
            <w:hideMark/>
          </w:tcPr>
          <w:p w14:paraId="7C9A39A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4082,62</w:t>
            </w:r>
          </w:p>
        </w:tc>
        <w:tc>
          <w:tcPr>
            <w:tcW w:w="1500" w:type="dxa"/>
            <w:shd w:val="clear" w:color="000000" w:fill="FFFFFF"/>
            <w:vAlign w:val="bottom"/>
            <w:hideMark/>
          </w:tcPr>
          <w:p w14:paraId="43A3585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1734,04</w:t>
            </w:r>
          </w:p>
        </w:tc>
      </w:tr>
      <w:tr w:rsidR="00AA6F4F" w:rsidRPr="00AA6F4F" w14:paraId="69CDCB26" w14:textId="77777777" w:rsidTr="00EF6217">
        <w:trPr>
          <w:trHeight w:val="288"/>
        </w:trPr>
        <w:tc>
          <w:tcPr>
            <w:tcW w:w="1555" w:type="dxa"/>
            <w:shd w:val="clear" w:color="000000" w:fill="FFFFFF"/>
            <w:vAlign w:val="bottom"/>
            <w:hideMark/>
          </w:tcPr>
          <w:p w14:paraId="0A013D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ТК-32</w:t>
            </w:r>
          </w:p>
        </w:tc>
        <w:tc>
          <w:tcPr>
            <w:tcW w:w="1979" w:type="dxa"/>
            <w:shd w:val="clear" w:color="000000" w:fill="FFFFFF"/>
            <w:vAlign w:val="bottom"/>
            <w:hideMark/>
          </w:tcPr>
          <w:p w14:paraId="6CA2B0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ТУ-33</w:t>
            </w:r>
          </w:p>
        </w:tc>
        <w:tc>
          <w:tcPr>
            <w:tcW w:w="982" w:type="dxa"/>
            <w:shd w:val="clear" w:color="000000" w:fill="FFFFFF"/>
            <w:vAlign w:val="bottom"/>
            <w:hideMark/>
          </w:tcPr>
          <w:p w14:paraId="3855132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w:t>
            </w:r>
          </w:p>
        </w:tc>
        <w:tc>
          <w:tcPr>
            <w:tcW w:w="1512" w:type="dxa"/>
            <w:shd w:val="clear" w:color="000000" w:fill="FFFFFF"/>
            <w:vAlign w:val="bottom"/>
            <w:hideMark/>
          </w:tcPr>
          <w:p w14:paraId="32CD066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7E7B76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18111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39,0721</w:t>
            </w:r>
          </w:p>
        </w:tc>
        <w:tc>
          <w:tcPr>
            <w:tcW w:w="1236" w:type="dxa"/>
            <w:shd w:val="clear" w:color="000000" w:fill="FFFFFF"/>
            <w:vAlign w:val="bottom"/>
            <w:hideMark/>
          </w:tcPr>
          <w:p w14:paraId="2F9530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0,339</w:t>
            </w:r>
          </w:p>
        </w:tc>
        <w:tc>
          <w:tcPr>
            <w:tcW w:w="1500" w:type="dxa"/>
            <w:shd w:val="clear" w:color="000000" w:fill="FFFFFF"/>
            <w:vAlign w:val="bottom"/>
            <w:hideMark/>
          </w:tcPr>
          <w:p w14:paraId="097C2DF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2363,84</w:t>
            </w:r>
          </w:p>
        </w:tc>
        <w:tc>
          <w:tcPr>
            <w:tcW w:w="1500" w:type="dxa"/>
            <w:shd w:val="clear" w:color="000000" w:fill="FFFFFF"/>
            <w:vAlign w:val="bottom"/>
            <w:hideMark/>
          </w:tcPr>
          <w:p w14:paraId="7BFB112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1011,77</w:t>
            </w:r>
          </w:p>
        </w:tc>
      </w:tr>
      <w:tr w:rsidR="00AA6F4F" w:rsidRPr="00AA6F4F" w14:paraId="37831EFB" w14:textId="77777777" w:rsidTr="00EF6217">
        <w:trPr>
          <w:trHeight w:val="288"/>
        </w:trPr>
        <w:tc>
          <w:tcPr>
            <w:tcW w:w="1555" w:type="dxa"/>
            <w:shd w:val="clear" w:color="000000" w:fill="FFFFFF"/>
            <w:vAlign w:val="bottom"/>
            <w:hideMark/>
          </w:tcPr>
          <w:p w14:paraId="16F763D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ТУ-35</w:t>
            </w:r>
          </w:p>
        </w:tc>
        <w:tc>
          <w:tcPr>
            <w:tcW w:w="1979" w:type="dxa"/>
            <w:shd w:val="clear" w:color="000000" w:fill="FFFFFF"/>
            <w:vAlign w:val="bottom"/>
            <w:hideMark/>
          </w:tcPr>
          <w:p w14:paraId="2BBD42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22</w:t>
            </w:r>
          </w:p>
        </w:tc>
        <w:tc>
          <w:tcPr>
            <w:tcW w:w="982" w:type="dxa"/>
            <w:shd w:val="clear" w:color="000000" w:fill="FFFFFF"/>
            <w:vAlign w:val="bottom"/>
            <w:hideMark/>
          </w:tcPr>
          <w:p w14:paraId="169FF4B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43</w:t>
            </w:r>
          </w:p>
        </w:tc>
        <w:tc>
          <w:tcPr>
            <w:tcW w:w="1512" w:type="dxa"/>
            <w:shd w:val="clear" w:color="000000" w:fill="FFFFFF"/>
            <w:vAlign w:val="bottom"/>
            <w:hideMark/>
          </w:tcPr>
          <w:p w14:paraId="117ADC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317B4E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27B0C5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1,9604</w:t>
            </w:r>
          </w:p>
        </w:tc>
        <w:tc>
          <w:tcPr>
            <w:tcW w:w="1236" w:type="dxa"/>
            <w:shd w:val="clear" w:color="000000" w:fill="FFFFFF"/>
            <w:vAlign w:val="bottom"/>
            <w:hideMark/>
          </w:tcPr>
          <w:p w14:paraId="2594964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0,165</w:t>
            </w:r>
          </w:p>
        </w:tc>
        <w:tc>
          <w:tcPr>
            <w:tcW w:w="1500" w:type="dxa"/>
            <w:shd w:val="clear" w:color="000000" w:fill="FFFFFF"/>
            <w:vAlign w:val="bottom"/>
            <w:hideMark/>
          </w:tcPr>
          <w:p w14:paraId="50552E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1460,05</w:t>
            </w:r>
          </w:p>
        </w:tc>
        <w:tc>
          <w:tcPr>
            <w:tcW w:w="1500" w:type="dxa"/>
            <w:shd w:val="clear" w:color="000000" w:fill="FFFFFF"/>
            <w:vAlign w:val="bottom"/>
            <w:hideMark/>
          </w:tcPr>
          <w:p w14:paraId="6ED68A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627,05</w:t>
            </w:r>
          </w:p>
        </w:tc>
      </w:tr>
      <w:tr w:rsidR="00AA6F4F" w:rsidRPr="00AA6F4F" w14:paraId="0B4B030F" w14:textId="77777777" w:rsidTr="00EF6217">
        <w:trPr>
          <w:trHeight w:val="288"/>
        </w:trPr>
        <w:tc>
          <w:tcPr>
            <w:tcW w:w="1555" w:type="dxa"/>
            <w:shd w:val="clear" w:color="000000" w:fill="FFFFFF"/>
            <w:vAlign w:val="bottom"/>
            <w:hideMark/>
          </w:tcPr>
          <w:p w14:paraId="3C4859B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ТК-45</w:t>
            </w:r>
          </w:p>
        </w:tc>
        <w:tc>
          <w:tcPr>
            <w:tcW w:w="1979" w:type="dxa"/>
            <w:shd w:val="clear" w:color="000000" w:fill="FFFFFF"/>
            <w:vAlign w:val="bottom"/>
            <w:hideMark/>
          </w:tcPr>
          <w:p w14:paraId="3EA706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ТУ-35</w:t>
            </w:r>
          </w:p>
        </w:tc>
        <w:tc>
          <w:tcPr>
            <w:tcW w:w="982" w:type="dxa"/>
            <w:shd w:val="clear" w:color="000000" w:fill="FFFFFF"/>
            <w:vAlign w:val="bottom"/>
            <w:hideMark/>
          </w:tcPr>
          <w:p w14:paraId="28B2D1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66</w:t>
            </w:r>
          </w:p>
        </w:tc>
        <w:tc>
          <w:tcPr>
            <w:tcW w:w="1512" w:type="dxa"/>
            <w:shd w:val="clear" w:color="000000" w:fill="FFFFFF"/>
            <w:vAlign w:val="bottom"/>
            <w:hideMark/>
          </w:tcPr>
          <w:p w14:paraId="6F17F3C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04F0A6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F2AFB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3,3227</w:t>
            </w:r>
          </w:p>
        </w:tc>
        <w:tc>
          <w:tcPr>
            <w:tcW w:w="1236" w:type="dxa"/>
            <w:shd w:val="clear" w:color="000000" w:fill="FFFFFF"/>
            <w:vAlign w:val="bottom"/>
            <w:hideMark/>
          </w:tcPr>
          <w:p w14:paraId="4F08D6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0,129</w:t>
            </w:r>
          </w:p>
        </w:tc>
        <w:tc>
          <w:tcPr>
            <w:tcW w:w="1500" w:type="dxa"/>
            <w:shd w:val="clear" w:color="000000" w:fill="FFFFFF"/>
            <w:vAlign w:val="bottom"/>
            <w:hideMark/>
          </w:tcPr>
          <w:p w14:paraId="21295A2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2623,14</w:t>
            </w:r>
          </w:p>
        </w:tc>
        <w:tc>
          <w:tcPr>
            <w:tcW w:w="1500" w:type="dxa"/>
            <w:shd w:val="clear" w:color="000000" w:fill="FFFFFF"/>
            <w:vAlign w:val="bottom"/>
            <w:hideMark/>
          </w:tcPr>
          <w:p w14:paraId="4A7526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1114,59</w:t>
            </w:r>
          </w:p>
        </w:tc>
      </w:tr>
      <w:tr w:rsidR="00AA6F4F" w:rsidRPr="00AA6F4F" w14:paraId="151A3552" w14:textId="77777777" w:rsidTr="00EF6217">
        <w:trPr>
          <w:trHeight w:val="288"/>
        </w:trPr>
        <w:tc>
          <w:tcPr>
            <w:tcW w:w="1555" w:type="dxa"/>
            <w:shd w:val="clear" w:color="000000" w:fill="FFFFFF"/>
            <w:vAlign w:val="bottom"/>
            <w:hideMark/>
          </w:tcPr>
          <w:p w14:paraId="57C11AE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ТУ-35</w:t>
            </w:r>
          </w:p>
        </w:tc>
        <w:tc>
          <w:tcPr>
            <w:tcW w:w="1979" w:type="dxa"/>
            <w:shd w:val="clear" w:color="000000" w:fill="FFFFFF"/>
            <w:vAlign w:val="bottom"/>
            <w:hideMark/>
          </w:tcPr>
          <w:p w14:paraId="26331D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ТУ-36</w:t>
            </w:r>
          </w:p>
        </w:tc>
        <w:tc>
          <w:tcPr>
            <w:tcW w:w="982" w:type="dxa"/>
            <w:shd w:val="clear" w:color="000000" w:fill="FFFFFF"/>
            <w:vAlign w:val="bottom"/>
            <w:hideMark/>
          </w:tcPr>
          <w:p w14:paraId="11FC36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w:t>
            </w:r>
          </w:p>
        </w:tc>
        <w:tc>
          <w:tcPr>
            <w:tcW w:w="1512" w:type="dxa"/>
            <w:shd w:val="clear" w:color="000000" w:fill="FFFFFF"/>
            <w:vAlign w:val="bottom"/>
            <w:hideMark/>
          </w:tcPr>
          <w:p w14:paraId="13B5B3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3CAABC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D1F85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1,3611</w:t>
            </w:r>
          </w:p>
        </w:tc>
        <w:tc>
          <w:tcPr>
            <w:tcW w:w="1236" w:type="dxa"/>
            <w:shd w:val="clear" w:color="000000" w:fill="FFFFFF"/>
            <w:vAlign w:val="bottom"/>
            <w:hideMark/>
          </w:tcPr>
          <w:p w14:paraId="3D44F37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0,053</w:t>
            </w:r>
          </w:p>
        </w:tc>
        <w:tc>
          <w:tcPr>
            <w:tcW w:w="1500" w:type="dxa"/>
            <w:shd w:val="clear" w:color="000000" w:fill="FFFFFF"/>
            <w:vAlign w:val="bottom"/>
            <w:hideMark/>
          </w:tcPr>
          <w:p w14:paraId="193C766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1773,28</w:t>
            </w:r>
          </w:p>
        </w:tc>
        <w:tc>
          <w:tcPr>
            <w:tcW w:w="1500" w:type="dxa"/>
            <w:shd w:val="clear" w:color="000000" w:fill="FFFFFF"/>
            <w:vAlign w:val="bottom"/>
            <w:hideMark/>
          </w:tcPr>
          <w:p w14:paraId="3F96BE9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751,06</w:t>
            </w:r>
          </w:p>
        </w:tc>
      </w:tr>
      <w:tr w:rsidR="00AA6F4F" w:rsidRPr="00AA6F4F" w14:paraId="489345AA" w14:textId="77777777" w:rsidTr="00EF6217">
        <w:trPr>
          <w:trHeight w:val="288"/>
        </w:trPr>
        <w:tc>
          <w:tcPr>
            <w:tcW w:w="1555" w:type="dxa"/>
            <w:shd w:val="clear" w:color="000000" w:fill="FFFFFF"/>
            <w:vAlign w:val="bottom"/>
            <w:hideMark/>
          </w:tcPr>
          <w:p w14:paraId="297C407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ТУ-36</w:t>
            </w:r>
          </w:p>
        </w:tc>
        <w:tc>
          <w:tcPr>
            <w:tcW w:w="1979" w:type="dxa"/>
            <w:shd w:val="clear" w:color="000000" w:fill="FFFFFF"/>
            <w:vAlign w:val="bottom"/>
            <w:hideMark/>
          </w:tcPr>
          <w:p w14:paraId="1EC0E4A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24</w:t>
            </w:r>
          </w:p>
        </w:tc>
        <w:tc>
          <w:tcPr>
            <w:tcW w:w="982" w:type="dxa"/>
            <w:shd w:val="clear" w:color="000000" w:fill="FFFFFF"/>
            <w:vAlign w:val="bottom"/>
            <w:hideMark/>
          </w:tcPr>
          <w:p w14:paraId="690FA3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w:t>
            </w:r>
          </w:p>
        </w:tc>
        <w:tc>
          <w:tcPr>
            <w:tcW w:w="1512" w:type="dxa"/>
            <w:shd w:val="clear" w:color="000000" w:fill="FFFFFF"/>
            <w:vAlign w:val="bottom"/>
            <w:hideMark/>
          </w:tcPr>
          <w:p w14:paraId="17F0A8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688E5E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CE91E3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1,3603</w:t>
            </w:r>
          </w:p>
        </w:tc>
        <w:tc>
          <w:tcPr>
            <w:tcW w:w="1236" w:type="dxa"/>
            <w:shd w:val="clear" w:color="000000" w:fill="FFFFFF"/>
            <w:vAlign w:val="bottom"/>
            <w:hideMark/>
          </w:tcPr>
          <w:p w14:paraId="263A21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0,114</w:t>
            </w:r>
          </w:p>
        </w:tc>
        <w:tc>
          <w:tcPr>
            <w:tcW w:w="1500" w:type="dxa"/>
            <w:shd w:val="clear" w:color="000000" w:fill="FFFFFF"/>
            <w:vAlign w:val="bottom"/>
            <w:hideMark/>
          </w:tcPr>
          <w:p w14:paraId="1F1EDBC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1342,31</w:t>
            </w:r>
          </w:p>
        </w:tc>
        <w:tc>
          <w:tcPr>
            <w:tcW w:w="1500" w:type="dxa"/>
            <w:shd w:val="clear" w:color="000000" w:fill="FFFFFF"/>
            <w:vAlign w:val="bottom"/>
            <w:hideMark/>
          </w:tcPr>
          <w:p w14:paraId="7DE155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573,17</w:t>
            </w:r>
          </w:p>
        </w:tc>
      </w:tr>
      <w:tr w:rsidR="00AA6F4F" w:rsidRPr="00AA6F4F" w14:paraId="4D2340DE" w14:textId="77777777" w:rsidTr="00EF6217">
        <w:trPr>
          <w:trHeight w:val="288"/>
        </w:trPr>
        <w:tc>
          <w:tcPr>
            <w:tcW w:w="1555" w:type="dxa"/>
            <w:shd w:val="clear" w:color="000000" w:fill="FFFFFF"/>
            <w:vAlign w:val="bottom"/>
            <w:hideMark/>
          </w:tcPr>
          <w:p w14:paraId="54E475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ТК-45</w:t>
            </w:r>
          </w:p>
        </w:tc>
        <w:tc>
          <w:tcPr>
            <w:tcW w:w="1979" w:type="dxa"/>
            <w:shd w:val="clear" w:color="000000" w:fill="FFFFFF"/>
            <w:vAlign w:val="bottom"/>
            <w:hideMark/>
          </w:tcPr>
          <w:p w14:paraId="5B8EF54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ТК-46</w:t>
            </w:r>
          </w:p>
        </w:tc>
        <w:tc>
          <w:tcPr>
            <w:tcW w:w="982" w:type="dxa"/>
            <w:shd w:val="clear" w:color="000000" w:fill="FFFFFF"/>
            <w:vAlign w:val="bottom"/>
            <w:hideMark/>
          </w:tcPr>
          <w:p w14:paraId="166374A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w:t>
            </w:r>
          </w:p>
        </w:tc>
        <w:tc>
          <w:tcPr>
            <w:tcW w:w="1512" w:type="dxa"/>
            <w:shd w:val="clear" w:color="000000" w:fill="FFFFFF"/>
            <w:vAlign w:val="bottom"/>
            <w:hideMark/>
          </w:tcPr>
          <w:p w14:paraId="007E69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0CA72C3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45814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18,8481</w:t>
            </w:r>
          </w:p>
        </w:tc>
        <w:tc>
          <w:tcPr>
            <w:tcW w:w="1236" w:type="dxa"/>
            <w:shd w:val="clear" w:color="000000" w:fill="FFFFFF"/>
            <w:vAlign w:val="bottom"/>
            <w:hideMark/>
          </w:tcPr>
          <w:p w14:paraId="42285A8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0,314</w:t>
            </w:r>
          </w:p>
        </w:tc>
        <w:tc>
          <w:tcPr>
            <w:tcW w:w="1500" w:type="dxa"/>
            <w:shd w:val="clear" w:color="000000" w:fill="FFFFFF"/>
            <w:vAlign w:val="bottom"/>
            <w:hideMark/>
          </w:tcPr>
          <w:p w14:paraId="2125974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776,04</w:t>
            </w:r>
          </w:p>
        </w:tc>
        <w:tc>
          <w:tcPr>
            <w:tcW w:w="1500" w:type="dxa"/>
            <w:shd w:val="clear" w:color="000000" w:fill="FFFFFF"/>
            <w:vAlign w:val="bottom"/>
            <w:hideMark/>
          </w:tcPr>
          <w:p w14:paraId="3A28DFE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332,86</w:t>
            </w:r>
          </w:p>
        </w:tc>
      </w:tr>
      <w:tr w:rsidR="00AA6F4F" w:rsidRPr="00AA6F4F" w14:paraId="29D125A6" w14:textId="77777777" w:rsidTr="00EF6217">
        <w:trPr>
          <w:trHeight w:val="288"/>
        </w:trPr>
        <w:tc>
          <w:tcPr>
            <w:tcW w:w="1555" w:type="dxa"/>
            <w:shd w:val="clear" w:color="000000" w:fill="FFFFFF"/>
            <w:vAlign w:val="bottom"/>
            <w:hideMark/>
          </w:tcPr>
          <w:p w14:paraId="5C7C603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ТК-43</w:t>
            </w:r>
          </w:p>
        </w:tc>
        <w:tc>
          <w:tcPr>
            <w:tcW w:w="1979" w:type="dxa"/>
            <w:shd w:val="clear" w:color="000000" w:fill="FFFFFF"/>
            <w:vAlign w:val="bottom"/>
            <w:hideMark/>
          </w:tcPr>
          <w:p w14:paraId="2A83D0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ТК-45</w:t>
            </w:r>
          </w:p>
        </w:tc>
        <w:tc>
          <w:tcPr>
            <w:tcW w:w="982" w:type="dxa"/>
            <w:shd w:val="clear" w:color="000000" w:fill="FFFFFF"/>
            <w:vAlign w:val="bottom"/>
            <w:hideMark/>
          </w:tcPr>
          <w:p w14:paraId="1DD3898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w:t>
            </w:r>
          </w:p>
        </w:tc>
        <w:tc>
          <w:tcPr>
            <w:tcW w:w="1512" w:type="dxa"/>
            <w:shd w:val="clear" w:color="000000" w:fill="FFFFFF"/>
            <w:vAlign w:val="bottom"/>
            <w:hideMark/>
          </w:tcPr>
          <w:p w14:paraId="574EF0B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0A75173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9093D9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22,1721</w:t>
            </w:r>
          </w:p>
        </w:tc>
        <w:tc>
          <w:tcPr>
            <w:tcW w:w="1236" w:type="dxa"/>
            <w:shd w:val="clear" w:color="000000" w:fill="FFFFFF"/>
            <w:vAlign w:val="bottom"/>
            <w:hideMark/>
          </w:tcPr>
          <w:p w14:paraId="028C16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0,369</w:t>
            </w:r>
          </w:p>
        </w:tc>
        <w:tc>
          <w:tcPr>
            <w:tcW w:w="1500" w:type="dxa"/>
            <w:shd w:val="clear" w:color="000000" w:fill="FFFFFF"/>
            <w:vAlign w:val="bottom"/>
            <w:hideMark/>
          </w:tcPr>
          <w:p w14:paraId="533509E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1503,21</w:t>
            </w:r>
          </w:p>
        </w:tc>
        <w:tc>
          <w:tcPr>
            <w:tcW w:w="1500" w:type="dxa"/>
            <w:shd w:val="clear" w:color="000000" w:fill="FFFFFF"/>
            <w:vAlign w:val="bottom"/>
            <w:hideMark/>
          </w:tcPr>
          <w:p w14:paraId="34C94E6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644,38</w:t>
            </w:r>
          </w:p>
        </w:tc>
      </w:tr>
      <w:tr w:rsidR="00AA6F4F" w:rsidRPr="00AA6F4F" w14:paraId="346FF9F1" w14:textId="77777777" w:rsidTr="00EF6217">
        <w:trPr>
          <w:trHeight w:val="288"/>
        </w:trPr>
        <w:tc>
          <w:tcPr>
            <w:tcW w:w="1555" w:type="dxa"/>
            <w:shd w:val="clear" w:color="000000" w:fill="FFFFFF"/>
            <w:vAlign w:val="bottom"/>
            <w:hideMark/>
          </w:tcPr>
          <w:p w14:paraId="579E2A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ТК-44</w:t>
            </w:r>
          </w:p>
        </w:tc>
        <w:tc>
          <w:tcPr>
            <w:tcW w:w="1979" w:type="dxa"/>
            <w:shd w:val="clear" w:color="000000" w:fill="FFFFFF"/>
            <w:vAlign w:val="bottom"/>
            <w:hideMark/>
          </w:tcPr>
          <w:p w14:paraId="69D2FD2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11</w:t>
            </w:r>
          </w:p>
        </w:tc>
        <w:tc>
          <w:tcPr>
            <w:tcW w:w="982" w:type="dxa"/>
            <w:shd w:val="clear" w:color="000000" w:fill="FFFFFF"/>
            <w:vAlign w:val="bottom"/>
            <w:hideMark/>
          </w:tcPr>
          <w:p w14:paraId="5E466E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49</w:t>
            </w:r>
          </w:p>
        </w:tc>
        <w:tc>
          <w:tcPr>
            <w:tcW w:w="1512" w:type="dxa"/>
            <w:shd w:val="clear" w:color="000000" w:fill="FFFFFF"/>
            <w:vAlign w:val="bottom"/>
            <w:hideMark/>
          </w:tcPr>
          <w:p w14:paraId="4F1579B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5EAAF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76CFB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1,7204</w:t>
            </w:r>
          </w:p>
        </w:tc>
        <w:tc>
          <w:tcPr>
            <w:tcW w:w="1236" w:type="dxa"/>
            <w:shd w:val="clear" w:color="000000" w:fill="FFFFFF"/>
            <w:vAlign w:val="bottom"/>
            <w:hideMark/>
          </w:tcPr>
          <w:p w14:paraId="4AE64D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0,145</w:t>
            </w:r>
          </w:p>
        </w:tc>
        <w:tc>
          <w:tcPr>
            <w:tcW w:w="1500" w:type="dxa"/>
            <w:shd w:val="clear" w:color="000000" w:fill="FFFFFF"/>
            <w:vAlign w:val="bottom"/>
            <w:hideMark/>
          </w:tcPr>
          <w:p w14:paraId="003CBB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1668,47</w:t>
            </w:r>
          </w:p>
        </w:tc>
        <w:tc>
          <w:tcPr>
            <w:tcW w:w="1500" w:type="dxa"/>
            <w:shd w:val="clear" w:color="000000" w:fill="FFFFFF"/>
            <w:vAlign w:val="bottom"/>
            <w:hideMark/>
          </w:tcPr>
          <w:p w14:paraId="34E0F05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714,2</w:t>
            </w:r>
          </w:p>
        </w:tc>
      </w:tr>
      <w:tr w:rsidR="00AA6F4F" w:rsidRPr="00AA6F4F" w14:paraId="5D12712B" w14:textId="77777777" w:rsidTr="00EF6217">
        <w:trPr>
          <w:trHeight w:val="288"/>
        </w:trPr>
        <w:tc>
          <w:tcPr>
            <w:tcW w:w="1555" w:type="dxa"/>
            <w:shd w:val="clear" w:color="000000" w:fill="FFFFFF"/>
            <w:vAlign w:val="bottom"/>
            <w:hideMark/>
          </w:tcPr>
          <w:p w14:paraId="46D462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ТК-43</w:t>
            </w:r>
          </w:p>
        </w:tc>
        <w:tc>
          <w:tcPr>
            <w:tcW w:w="1979" w:type="dxa"/>
            <w:shd w:val="clear" w:color="000000" w:fill="FFFFFF"/>
            <w:vAlign w:val="bottom"/>
            <w:hideMark/>
          </w:tcPr>
          <w:p w14:paraId="5CCDDB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ТК-44</w:t>
            </w:r>
          </w:p>
        </w:tc>
        <w:tc>
          <w:tcPr>
            <w:tcW w:w="982" w:type="dxa"/>
            <w:shd w:val="clear" w:color="000000" w:fill="FFFFFF"/>
            <w:vAlign w:val="bottom"/>
            <w:hideMark/>
          </w:tcPr>
          <w:p w14:paraId="60640E0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65</w:t>
            </w:r>
          </w:p>
        </w:tc>
        <w:tc>
          <w:tcPr>
            <w:tcW w:w="1512" w:type="dxa"/>
            <w:shd w:val="clear" w:color="000000" w:fill="FFFFFF"/>
            <w:vAlign w:val="bottom"/>
            <w:hideMark/>
          </w:tcPr>
          <w:p w14:paraId="797B7E6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0,082</w:t>
            </w:r>
          </w:p>
        </w:tc>
        <w:tc>
          <w:tcPr>
            <w:tcW w:w="2614" w:type="dxa"/>
            <w:shd w:val="clear" w:color="000000" w:fill="FFFFFF"/>
            <w:vAlign w:val="bottom"/>
            <w:hideMark/>
          </w:tcPr>
          <w:p w14:paraId="11AC4CE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A0EB8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3,5219</w:t>
            </w:r>
          </w:p>
        </w:tc>
        <w:tc>
          <w:tcPr>
            <w:tcW w:w="1236" w:type="dxa"/>
            <w:shd w:val="clear" w:color="000000" w:fill="FFFFFF"/>
            <w:vAlign w:val="bottom"/>
            <w:hideMark/>
          </w:tcPr>
          <w:p w14:paraId="41BD292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0,206</w:t>
            </w:r>
          </w:p>
        </w:tc>
        <w:tc>
          <w:tcPr>
            <w:tcW w:w="1500" w:type="dxa"/>
            <w:shd w:val="clear" w:color="000000" w:fill="FFFFFF"/>
            <w:vAlign w:val="bottom"/>
            <w:hideMark/>
          </w:tcPr>
          <w:p w14:paraId="10E1D3C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2378,6</w:t>
            </w:r>
          </w:p>
        </w:tc>
        <w:tc>
          <w:tcPr>
            <w:tcW w:w="1500" w:type="dxa"/>
            <w:shd w:val="clear" w:color="000000" w:fill="FFFFFF"/>
            <w:vAlign w:val="bottom"/>
            <w:hideMark/>
          </w:tcPr>
          <w:p w14:paraId="4287569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1013,79</w:t>
            </w:r>
          </w:p>
        </w:tc>
      </w:tr>
      <w:tr w:rsidR="00AA6F4F" w:rsidRPr="00AA6F4F" w14:paraId="42BAFEF7" w14:textId="77777777" w:rsidTr="00EF6217">
        <w:trPr>
          <w:trHeight w:val="288"/>
        </w:trPr>
        <w:tc>
          <w:tcPr>
            <w:tcW w:w="1555" w:type="dxa"/>
            <w:shd w:val="clear" w:color="000000" w:fill="FFFFFF"/>
            <w:vAlign w:val="bottom"/>
            <w:hideMark/>
          </w:tcPr>
          <w:p w14:paraId="278C57F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ТК-44</w:t>
            </w:r>
          </w:p>
        </w:tc>
        <w:tc>
          <w:tcPr>
            <w:tcW w:w="1979" w:type="dxa"/>
            <w:shd w:val="clear" w:color="000000" w:fill="FFFFFF"/>
            <w:vAlign w:val="bottom"/>
            <w:hideMark/>
          </w:tcPr>
          <w:p w14:paraId="4E1659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13</w:t>
            </w:r>
          </w:p>
        </w:tc>
        <w:tc>
          <w:tcPr>
            <w:tcW w:w="982" w:type="dxa"/>
            <w:shd w:val="clear" w:color="000000" w:fill="FFFFFF"/>
            <w:vAlign w:val="bottom"/>
            <w:hideMark/>
          </w:tcPr>
          <w:p w14:paraId="4A723A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83</w:t>
            </w:r>
          </w:p>
        </w:tc>
        <w:tc>
          <w:tcPr>
            <w:tcW w:w="1512" w:type="dxa"/>
            <w:shd w:val="clear" w:color="000000" w:fill="FFFFFF"/>
            <w:vAlign w:val="bottom"/>
            <w:hideMark/>
          </w:tcPr>
          <w:p w14:paraId="1B32F4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CDA1D7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6A8AD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1,8007</w:t>
            </w:r>
          </w:p>
        </w:tc>
        <w:tc>
          <w:tcPr>
            <w:tcW w:w="1236" w:type="dxa"/>
            <w:shd w:val="clear" w:color="000000" w:fill="FFFFFF"/>
            <w:vAlign w:val="bottom"/>
            <w:hideMark/>
          </w:tcPr>
          <w:p w14:paraId="30244AB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0,151</w:t>
            </w:r>
          </w:p>
        </w:tc>
        <w:tc>
          <w:tcPr>
            <w:tcW w:w="1500" w:type="dxa"/>
            <w:shd w:val="clear" w:color="000000" w:fill="FFFFFF"/>
            <w:vAlign w:val="bottom"/>
            <w:hideMark/>
          </w:tcPr>
          <w:p w14:paraId="7B521E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2826,19</w:t>
            </w:r>
          </w:p>
        </w:tc>
        <w:tc>
          <w:tcPr>
            <w:tcW w:w="1500" w:type="dxa"/>
            <w:shd w:val="clear" w:color="000000" w:fill="FFFFFF"/>
            <w:vAlign w:val="bottom"/>
            <w:hideMark/>
          </w:tcPr>
          <w:p w14:paraId="186DAE0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1201,6</w:t>
            </w:r>
          </w:p>
        </w:tc>
      </w:tr>
      <w:tr w:rsidR="00AA6F4F" w:rsidRPr="00AA6F4F" w14:paraId="230B9A96" w14:textId="77777777" w:rsidTr="00EF6217">
        <w:trPr>
          <w:trHeight w:val="288"/>
        </w:trPr>
        <w:tc>
          <w:tcPr>
            <w:tcW w:w="1555" w:type="dxa"/>
            <w:shd w:val="clear" w:color="000000" w:fill="FFFFFF"/>
            <w:vAlign w:val="bottom"/>
            <w:hideMark/>
          </w:tcPr>
          <w:p w14:paraId="1AD4263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ТК-49</w:t>
            </w:r>
          </w:p>
        </w:tc>
        <w:tc>
          <w:tcPr>
            <w:tcW w:w="1979" w:type="dxa"/>
            <w:shd w:val="clear" w:color="000000" w:fill="FFFFFF"/>
            <w:vAlign w:val="bottom"/>
            <w:hideMark/>
          </w:tcPr>
          <w:p w14:paraId="57CA052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ТК-50</w:t>
            </w:r>
          </w:p>
        </w:tc>
        <w:tc>
          <w:tcPr>
            <w:tcW w:w="982" w:type="dxa"/>
            <w:shd w:val="clear" w:color="000000" w:fill="FFFFFF"/>
            <w:vAlign w:val="bottom"/>
            <w:hideMark/>
          </w:tcPr>
          <w:p w14:paraId="7C35BEA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67</w:t>
            </w:r>
          </w:p>
        </w:tc>
        <w:tc>
          <w:tcPr>
            <w:tcW w:w="1512" w:type="dxa"/>
            <w:shd w:val="clear" w:color="000000" w:fill="FFFFFF"/>
            <w:vAlign w:val="bottom"/>
            <w:hideMark/>
          </w:tcPr>
          <w:p w14:paraId="34E0F48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351288E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31A20C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0,5603</w:t>
            </w:r>
          </w:p>
        </w:tc>
        <w:tc>
          <w:tcPr>
            <w:tcW w:w="1236" w:type="dxa"/>
            <w:shd w:val="clear" w:color="000000" w:fill="FFFFFF"/>
            <w:vAlign w:val="bottom"/>
            <w:hideMark/>
          </w:tcPr>
          <w:p w14:paraId="3C67D0C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0,094</w:t>
            </w:r>
          </w:p>
        </w:tc>
        <w:tc>
          <w:tcPr>
            <w:tcW w:w="1500" w:type="dxa"/>
            <w:shd w:val="clear" w:color="000000" w:fill="FFFFFF"/>
            <w:vAlign w:val="bottom"/>
            <w:hideMark/>
          </w:tcPr>
          <w:p w14:paraId="75C21AE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1997,64</w:t>
            </w:r>
          </w:p>
        </w:tc>
        <w:tc>
          <w:tcPr>
            <w:tcW w:w="1500" w:type="dxa"/>
            <w:shd w:val="clear" w:color="000000" w:fill="FFFFFF"/>
            <w:vAlign w:val="bottom"/>
            <w:hideMark/>
          </w:tcPr>
          <w:p w14:paraId="328E958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823,22</w:t>
            </w:r>
          </w:p>
        </w:tc>
      </w:tr>
      <w:tr w:rsidR="00AA6F4F" w:rsidRPr="00AA6F4F" w14:paraId="3A2532F0" w14:textId="77777777" w:rsidTr="00EF6217">
        <w:trPr>
          <w:trHeight w:val="288"/>
        </w:trPr>
        <w:tc>
          <w:tcPr>
            <w:tcW w:w="1555" w:type="dxa"/>
            <w:shd w:val="clear" w:color="000000" w:fill="FFFFFF"/>
            <w:vAlign w:val="bottom"/>
            <w:hideMark/>
          </w:tcPr>
          <w:p w14:paraId="0F3642F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ТК-46</w:t>
            </w:r>
          </w:p>
        </w:tc>
        <w:tc>
          <w:tcPr>
            <w:tcW w:w="1979" w:type="dxa"/>
            <w:shd w:val="clear" w:color="000000" w:fill="FFFFFF"/>
            <w:vAlign w:val="bottom"/>
            <w:hideMark/>
          </w:tcPr>
          <w:p w14:paraId="2FB3A2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ТК-47</w:t>
            </w:r>
          </w:p>
        </w:tc>
        <w:tc>
          <w:tcPr>
            <w:tcW w:w="982" w:type="dxa"/>
            <w:shd w:val="clear" w:color="000000" w:fill="FFFFFF"/>
            <w:vAlign w:val="bottom"/>
            <w:hideMark/>
          </w:tcPr>
          <w:p w14:paraId="1968E9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251</w:t>
            </w:r>
          </w:p>
        </w:tc>
        <w:tc>
          <w:tcPr>
            <w:tcW w:w="1512" w:type="dxa"/>
            <w:shd w:val="clear" w:color="000000" w:fill="FFFFFF"/>
            <w:vAlign w:val="bottom"/>
            <w:hideMark/>
          </w:tcPr>
          <w:p w14:paraId="68D3EA2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0,082</w:t>
            </w:r>
          </w:p>
        </w:tc>
        <w:tc>
          <w:tcPr>
            <w:tcW w:w="2614" w:type="dxa"/>
            <w:shd w:val="clear" w:color="000000" w:fill="FFFFFF"/>
            <w:vAlign w:val="bottom"/>
            <w:hideMark/>
          </w:tcPr>
          <w:p w14:paraId="24CA11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70DBA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4,7231</w:t>
            </w:r>
          </w:p>
        </w:tc>
        <w:tc>
          <w:tcPr>
            <w:tcW w:w="1236" w:type="dxa"/>
            <w:shd w:val="clear" w:color="000000" w:fill="FFFFFF"/>
            <w:vAlign w:val="bottom"/>
            <w:hideMark/>
          </w:tcPr>
          <w:p w14:paraId="64C82F9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0,276</w:t>
            </w:r>
          </w:p>
        </w:tc>
        <w:tc>
          <w:tcPr>
            <w:tcW w:w="1500" w:type="dxa"/>
            <w:shd w:val="clear" w:color="000000" w:fill="FFFFFF"/>
            <w:vAlign w:val="bottom"/>
            <w:hideMark/>
          </w:tcPr>
          <w:p w14:paraId="6ED6C7D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9195,08</w:t>
            </w:r>
          </w:p>
        </w:tc>
        <w:tc>
          <w:tcPr>
            <w:tcW w:w="1500" w:type="dxa"/>
            <w:shd w:val="clear" w:color="000000" w:fill="FFFFFF"/>
            <w:vAlign w:val="bottom"/>
            <w:hideMark/>
          </w:tcPr>
          <w:p w14:paraId="40BD52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3886,47</w:t>
            </w:r>
          </w:p>
        </w:tc>
      </w:tr>
      <w:tr w:rsidR="00AA6F4F" w:rsidRPr="00AA6F4F" w14:paraId="3BC2D9C1" w14:textId="77777777" w:rsidTr="00EF6217">
        <w:trPr>
          <w:trHeight w:val="288"/>
        </w:trPr>
        <w:tc>
          <w:tcPr>
            <w:tcW w:w="1555" w:type="dxa"/>
            <w:shd w:val="clear" w:color="000000" w:fill="FFFFFF"/>
            <w:vAlign w:val="bottom"/>
            <w:hideMark/>
          </w:tcPr>
          <w:p w14:paraId="401FED2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ТК-47</w:t>
            </w:r>
          </w:p>
        </w:tc>
        <w:tc>
          <w:tcPr>
            <w:tcW w:w="1979" w:type="dxa"/>
            <w:shd w:val="clear" w:color="000000" w:fill="FFFFFF"/>
            <w:vAlign w:val="bottom"/>
            <w:hideMark/>
          </w:tcPr>
          <w:p w14:paraId="23DA45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Лесная 19</w:t>
            </w:r>
          </w:p>
        </w:tc>
        <w:tc>
          <w:tcPr>
            <w:tcW w:w="982" w:type="dxa"/>
            <w:shd w:val="clear" w:color="000000" w:fill="FFFFFF"/>
            <w:vAlign w:val="bottom"/>
            <w:hideMark/>
          </w:tcPr>
          <w:p w14:paraId="079B4A9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6B89A5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A946D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B2C24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2,5201</w:t>
            </w:r>
          </w:p>
        </w:tc>
        <w:tc>
          <w:tcPr>
            <w:tcW w:w="1236" w:type="dxa"/>
            <w:shd w:val="clear" w:color="000000" w:fill="FFFFFF"/>
            <w:vAlign w:val="bottom"/>
            <w:hideMark/>
          </w:tcPr>
          <w:p w14:paraId="77921F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0,422</w:t>
            </w:r>
          </w:p>
        </w:tc>
        <w:tc>
          <w:tcPr>
            <w:tcW w:w="1500" w:type="dxa"/>
            <w:shd w:val="clear" w:color="000000" w:fill="FFFFFF"/>
            <w:vAlign w:val="bottom"/>
            <w:hideMark/>
          </w:tcPr>
          <w:p w14:paraId="3BBFCA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445,13</w:t>
            </w:r>
          </w:p>
        </w:tc>
        <w:tc>
          <w:tcPr>
            <w:tcW w:w="1500" w:type="dxa"/>
            <w:shd w:val="clear" w:color="000000" w:fill="FFFFFF"/>
            <w:vAlign w:val="bottom"/>
            <w:hideMark/>
          </w:tcPr>
          <w:p w14:paraId="47DB1B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190,66</w:t>
            </w:r>
          </w:p>
        </w:tc>
      </w:tr>
      <w:tr w:rsidR="00AA6F4F" w:rsidRPr="00AA6F4F" w14:paraId="1DB717FF" w14:textId="77777777" w:rsidTr="00EF6217">
        <w:trPr>
          <w:trHeight w:val="288"/>
        </w:trPr>
        <w:tc>
          <w:tcPr>
            <w:tcW w:w="1555" w:type="dxa"/>
            <w:shd w:val="clear" w:color="000000" w:fill="FFFFFF"/>
            <w:vAlign w:val="bottom"/>
            <w:hideMark/>
          </w:tcPr>
          <w:p w14:paraId="3D2883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ТК-47</w:t>
            </w:r>
          </w:p>
        </w:tc>
        <w:tc>
          <w:tcPr>
            <w:tcW w:w="1979" w:type="dxa"/>
            <w:shd w:val="clear" w:color="000000" w:fill="FFFFFF"/>
            <w:vAlign w:val="bottom"/>
            <w:hideMark/>
          </w:tcPr>
          <w:p w14:paraId="5640FD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Лесная 17</w:t>
            </w:r>
          </w:p>
        </w:tc>
        <w:tc>
          <w:tcPr>
            <w:tcW w:w="982" w:type="dxa"/>
            <w:shd w:val="clear" w:color="000000" w:fill="FFFFFF"/>
            <w:vAlign w:val="bottom"/>
            <w:hideMark/>
          </w:tcPr>
          <w:p w14:paraId="163DA5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55EFE2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6EC923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55C02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2,2001</w:t>
            </w:r>
          </w:p>
        </w:tc>
        <w:tc>
          <w:tcPr>
            <w:tcW w:w="1236" w:type="dxa"/>
            <w:shd w:val="clear" w:color="000000" w:fill="FFFFFF"/>
            <w:vAlign w:val="bottom"/>
            <w:hideMark/>
          </w:tcPr>
          <w:p w14:paraId="25D739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0,368</w:t>
            </w:r>
          </w:p>
        </w:tc>
        <w:tc>
          <w:tcPr>
            <w:tcW w:w="1500" w:type="dxa"/>
            <w:shd w:val="clear" w:color="000000" w:fill="FFFFFF"/>
            <w:vAlign w:val="bottom"/>
            <w:hideMark/>
          </w:tcPr>
          <w:p w14:paraId="4CC27B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445,13</w:t>
            </w:r>
          </w:p>
        </w:tc>
        <w:tc>
          <w:tcPr>
            <w:tcW w:w="1500" w:type="dxa"/>
            <w:shd w:val="clear" w:color="000000" w:fill="FFFFFF"/>
            <w:vAlign w:val="bottom"/>
            <w:hideMark/>
          </w:tcPr>
          <w:p w14:paraId="5C0743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190,61</w:t>
            </w:r>
          </w:p>
        </w:tc>
      </w:tr>
      <w:tr w:rsidR="00AA6F4F" w:rsidRPr="00AA6F4F" w14:paraId="0CC6AFA5" w14:textId="77777777" w:rsidTr="00EF6217">
        <w:trPr>
          <w:trHeight w:val="288"/>
        </w:trPr>
        <w:tc>
          <w:tcPr>
            <w:tcW w:w="1555" w:type="dxa"/>
            <w:shd w:val="clear" w:color="000000" w:fill="FFFFFF"/>
            <w:vAlign w:val="bottom"/>
            <w:hideMark/>
          </w:tcPr>
          <w:p w14:paraId="142045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ТК-31</w:t>
            </w:r>
          </w:p>
        </w:tc>
        <w:tc>
          <w:tcPr>
            <w:tcW w:w="1979" w:type="dxa"/>
            <w:shd w:val="clear" w:color="000000" w:fill="FFFFFF"/>
            <w:vAlign w:val="bottom"/>
            <w:hideMark/>
          </w:tcPr>
          <w:p w14:paraId="351F3A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ТУ-30</w:t>
            </w:r>
          </w:p>
        </w:tc>
        <w:tc>
          <w:tcPr>
            <w:tcW w:w="982" w:type="dxa"/>
            <w:shd w:val="clear" w:color="000000" w:fill="FFFFFF"/>
            <w:vAlign w:val="bottom"/>
            <w:hideMark/>
          </w:tcPr>
          <w:p w14:paraId="0A0788C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79</w:t>
            </w:r>
          </w:p>
        </w:tc>
        <w:tc>
          <w:tcPr>
            <w:tcW w:w="1512" w:type="dxa"/>
            <w:shd w:val="clear" w:color="000000" w:fill="FFFFFF"/>
            <w:vAlign w:val="bottom"/>
            <w:hideMark/>
          </w:tcPr>
          <w:p w14:paraId="5E16BEC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29A221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BE554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4,2065</w:t>
            </w:r>
          </w:p>
        </w:tc>
        <w:tc>
          <w:tcPr>
            <w:tcW w:w="1236" w:type="dxa"/>
            <w:shd w:val="clear" w:color="000000" w:fill="FFFFFF"/>
            <w:vAlign w:val="bottom"/>
            <w:hideMark/>
          </w:tcPr>
          <w:p w14:paraId="37D8595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0,037</w:t>
            </w:r>
          </w:p>
        </w:tc>
        <w:tc>
          <w:tcPr>
            <w:tcW w:w="1500" w:type="dxa"/>
            <w:shd w:val="clear" w:color="000000" w:fill="FFFFFF"/>
            <w:vAlign w:val="bottom"/>
            <w:hideMark/>
          </w:tcPr>
          <w:p w14:paraId="01E733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4674,03</w:t>
            </w:r>
          </w:p>
        </w:tc>
        <w:tc>
          <w:tcPr>
            <w:tcW w:w="1500" w:type="dxa"/>
            <w:shd w:val="clear" w:color="000000" w:fill="FFFFFF"/>
            <w:vAlign w:val="bottom"/>
            <w:hideMark/>
          </w:tcPr>
          <w:p w14:paraId="1DA2E20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1998,82</w:t>
            </w:r>
          </w:p>
        </w:tc>
      </w:tr>
      <w:tr w:rsidR="00AA6F4F" w:rsidRPr="00AA6F4F" w14:paraId="5BAFBC21" w14:textId="77777777" w:rsidTr="00EF6217">
        <w:trPr>
          <w:trHeight w:val="540"/>
        </w:trPr>
        <w:tc>
          <w:tcPr>
            <w:tcW w:w="1555" w:type="dxa"/>
            <w:shd w:val="clear" w:color="000000" w:fill="FFFFFF"/>
            <w:vAlign w:val="bottom"/>
            <w:hideMark/>
          </w:tcPr>
          <w:p w14:paraId="3D4D09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ТК-31</w:t>
            </w:r>
          </w:p>
        </w:tc>
        <w:tc>
          <w:tcPr>
            <w:tcW w:w="1979" w:type="dxa"/>
            <w:shd w:val="clear" w:color="000000" w:fill="FFFFFF"/>
            <w:vAlign w:val="bottom"/>
            <w:hideMark/>
          </w:tcPr>
          <w:p w14:paraId="4F7D2A6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Чернореченская 14</w:t>
            </w:r>
          </w:p>
        </w:tc>
        <w:tc>
          <w:tcPr>
            <w:tcW w:w="982" w:type="dxa"/>
            <w:shd w:val="clear" w:color="000000" w:fill="FFFFFF"/>
            <w:vAlign w:val="bottom"/>
            <w:hideMark/>
          </w:tcPr>
          <w:p w14:paraId="0FCF94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w:t>
            </w:r>
          </w:p>
        </w:tc>
        <w:tc>
          <w:tcPr>
            <w:tcW w:w="1512" w:type="dxa"/>
            <w:shd w:val="clear" w:color="000000" w:fill="FFFFFF"/>
            <w:vAlign w:val="bottom"/>
            <w:hideMark/>
          </w:tcPr>
          <w:p w14:paraId="2975FF0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EC5DC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79C97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2,9601</w:t>
            </w:r>
          </w:p>
        </w:tc>
        <w:tc>
          <w:tcPr>
            <w:tcW w:w="1236" w:type="dxa"/>
            <w:shd w:val="clear" w:color="000000" w:fill="FFFFFF"/>
            <w:vAlign w:val="bottom"/>
            <w:hideMark/>
          </w:tcPr>
          <w:p w14:paraId="4D67D6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0,495</w:t>
            </w:r>
          </w:p>
        </w:tc>
        <w:tc>
          <w:tcPr>
            <w:tcW w:w="1500" w:type="dxa"/>
            <w:shd w:val="clear" w:color="000000" w:fill="FFFFFF"/>
            <w:vAlign w:val="bottom"/>
            <w:hideMark/>
          </w:tcPr>
          <w:p w14:paraId="2389AA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513,98</w:t>
            </w:r>
          </w:p>
        </w:tc>
        <w:tc>
          <w:tcPr>
            <w:tcW w:w="1500" w:type="dxa"/>
            <w:shd w:val="clear" w:color="000000" w:fill="FFFFFF"/>
            <w:vAlign w:val="bottom"/>
            <w:hideMark/>
          </w:tcPr>
          <w:p w14:paraId="7367442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222,5</w:t>
            </w:r>
          </w:p>
        </w:tc>
      </w:tr>
      <w:tr w:rsidR="00AA6F4F" w:rsidRPr="00AA6F4F" w14:paraId="4126C011" w14:textId="77777777" w:rsidTr="00EF6217">
        <w:trPr>
          <w:trHeight w:val="288"/>
        </w:trPr>
        <w:tc>
          <w:tcPr>
            <w:tcW w:w="1555" w:type="dxa"/>
            <w:shd w:val="clear" w:color="000000" w:fill="FFFFFF"/>
            <w:vAlign w:val="bottom"/>
            <w:hideMark/>
          </w:tcPr>
          <w:p w14:paraId="7FD11DF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ТУ-30</w:t>
            </w:r>
          </w:p>
        </w:tc>
        <w:tc>
          <w:tcPr>
            <w:tcW w:w="1979" w:type="dxa"/>
            <w:shd w:val="clear" w:color="000000" w:fill="FFFFFF"/>
            <w:vAlign w:val="bottom"/>
            <w:hideMark/>
          </w:tcPr>
          <w:p w14:paraId="1477A71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9</w:t>
            </w:r>
          </w:p>
        </w:tc>
        <w:tc>
          <w:tcPr>
            <w:tcW w:w="982" w:type="dxa"/>
            <w:shd w:val="clear" w:color="000000" w:fill="FFFFFF"/>
            <w:vAlign w:val="bottom"/>
            <w:hideMark/>
          </w:tcPr>
          <w:p w14:paraId="4D51B15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w:t>
            </w:r>
          </w:p>
        </w:tc>
        <w:tc>
          <w:tcPr>
            <w:tcW w:w="1512" w:type="dxa"/>
            <w:shd w:val="clear" w:color="000000" w:fill="FFFFFF"/>
            <w:vAlign w:val="bottom"/>
            <w:hideMark/>
          </w:tcPr>
          <w:p w14:paraId="520E03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7EA40B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648229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2,0001</w:t>
            </w:r>
          </w:p>
        </w:tc>
        <w:tc>
          <w:tcPr>
            <w:tcW w:w="1236" w:type="dxa"/>
            <w:shd w:val="clear" w:color="000000" w:fill="FFFFFF"/>
            <w:vAlign w:val="bottom"/>
            <w:hideMark/>
          </w:tcPr>
          <w:p w14:paraId="4864289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0,168</w:t>
            </w:r>
          </w:p>
        </w:tc>
        <w:tc>
          <w:tcPr>
            <w:tcW w:w="1500" w:type="dxa"/>
            <w:shd w:val="clear" w:color="000000" w:fill="FFFFFF"/>
            <w:vAlign w:val="bottom"/>
            <w:hideMark/>
          </w:tcPr>
          <w:p w14:paraId="4576F1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618,6</w:t>
            </w:r>
          </w:p>
        </w:tc>
        <w:tc>
          <w:tcPr>
            <w:tcW w:w="1500" w:type="dxa"/>
            <w:shd w:val="clear" w:color="000000" w:fill="FFFFFF"/>
            <w:vAlign w:val="bottom"/>
            <w:hideMark/>
          </w:tcPr>
          <w:p w14:paraId="7F1E1C0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264,69</w:t>
            </w:r>
          </w:p>
        </w:tc>
      </w:tr>
      <w:tr w:rsidR="00AA6F4F" w:rsidRPr="00AA6F4F" w14:paraId="47B5537C" w14:textId="77777777" w:rsidTr="00EF6217">
        <w:trPr>
          <w:trHeight w:val="540"/>
        </w:trPr>
        <w:tc>
          <w:tcPr>
            <w:tcW w:w="1555" w:type="dxa"/>
            <w:shd w:val="clear" w:color="000000" w:fill="FFFFFF"/>
            <w:vAlign w:val="bottom"/>
            <w:hideMark/>
          </w:tcPr>
          <w:p w14:paraId="06A31F9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ТУ-31</w:t>
            </w:r>
          </w:p>
        </w:tc>
        <w:tc>
          <w:tcPr>
            <w:tcW w:w="1979" w:type="dxa"/>
            <w:shd w:val="clear" w:color="000000" w:fill="FFFFFF"/>
            <w:vAlign w:val="bottom"/>
            <w:hideMark/>
          </w:tcPr>
          <w:p w14:paraId="3AFF04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Чернореченская 12</w:t>
            </w:r>
          </w:p>
        </w:tc>
        <w:tc>
          <w:tcPr>
            <w:tcW w:w="982" w:type="dxa"/>
            <w:shd w:val="clear" w:color="000000" w:fill="FFFFFF"/>
            <w:vAlign w:val="bottom"/>
            <w:hideMark/>
          </w:tcPr>
          <w:p w14:paraId="6452C7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43</w:t>
            </w:r>
          </w:p>
        </w:tc>
        <w:tc>
          <w:tcPr>
            <w:tcW w:w="1512" w:type="dxa"/>
            <w:shd w:val="clear" w:color="000000" w:fill="FFFFFF"/>
            <w:vAlign w:val="bottom"/>
            <w:hideMark/>
          </w:tcPr>
          <w:p w14:paraId="56B9283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8499A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AAE9C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1,4002</w:t>
            </w:r>
          </w:p>
        </w:tc>
        <w:tc>
          <w:tcPr>
            <w:tcW w:w="1236" w:type="dxa"/>
            <w:shd w:val="clear" w:color="000000" w:fill="FFFFFF"/>
            <w:vAlign w:val="bottom"/>
            <w:hideMark/>
          </w:tcPr>
          <w:p w14:paraId="77C071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0,234</w:t>
            </w:r>
          </w:p>
        </w:tc>
        <w:tc>
          <w:tcPr>
            <w:tcW w:w="1500" w:type="dxa"/>
            <w:shd w:val="clear" w:color="000000" w:fill="FFFFFF"/>
            <w:vAlign w:val="bottom"/>
            <w:hideMark/>
          </w:tcPr>
          <w:p w14:paraId="2CC970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1300,73</w:t>
            </w:r>
          </w:p>
        </w:tc>
        <w:tc>
          <w:tcPr>
            <w:tcW w:w="1500" w:type="dxa"/>
            <w:shd w:val="clear" w:color="000000" w:fill="FFFFFF"/>
            <w:vAlign w:val="bottom"/>
            <w:hideMark/>
          </w:tcPr>
          <w:p w14:paraId="46E7DA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556,1</w:t>
            </w:r>
          </w:p>
        </w:tc>
      </w:tr>
      <w:tr w:rsidR="00AA6F4F" w:rsidRPr="00AA6F4F" w14:paraId="4B6F9999" w14:textId="77777777" w:rsidTr="00EF6217">
        <w:trPr>
          <w:trHeight w:val="288"/>
        </w:trPr>
        <w:tc>
          <w:tcPr>
            <w:tcW w:w="1555" w:type="dxa"/>
            <w:shd w:val="clear" w:color="000000" w:fill="FFFFFF"/>
            <w:vAlign w:val="bottom"/>
            <w:hideMark/>
          </w:tcPr>
          <w:p w14:paraId="12509B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ТК-34</w:t>
            </w:r>
          </w:p>
        </w:tc>
        <w:tc>
          <w:tcPr>
            <w:tcW w:w="1979" w:type="dxa"/>
            <w:shd w:val="clear" w:color="000000" w:fill="FFFFFF"/>
            <w:vAlign w:val="bottom"/>
            <w:hideMark/>
          </w:tcPr>
          <w:p w14:paraId="39732D0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Дет.сад №1</w:t>
            </w:r>
          </w:p>
        </w:tc>
        <w:tc>
          <w:tcPr>
            <w:tcW w:w="982" w:type="dxa"/>
            <w:shd w:val="clear" w:color="000000" w:fill="FFFFFF"/>
            <w:vAlign w:val="bottom"/>
            <w:hideMark/>
          </w:tcPr>
          <w:p w14:paraId="129416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w:t>
            </w:r>
          </w:p>
        </w:tc>
        <w:tc>
          <w:tcPr>
            <w:tcW w:w="1512" w:type="dxa"/>
            <w:shd w:val="clear" w:color="000000" w:fill="FFFFFF"/>
            <w:vAlign w:val="bottom"/>
            <w:hideMark/>
          </w:tcPr>
          <w:p w14:paraId="5632F0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7B4EA0C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27BCE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3,8802</w:t>
            </w:r>
          </w:p>
        </w:tc>
        <w:tc>
          <w:tcPr>
            <w:tcW w:w="1236" w:type="dxa"/>
            <w:shd w:val="clear" w:color="000000" w:fill="FFFFFF"/>
            <w:vAlign w:val="bottom"/>
            <w:hideMark/>
          </w:tcPr>
          <w:p w14:paraId="32BBA7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0,326</w:t>
            </w:r>
          </w:p>
        </w:tc>
        <w:tc>
          <w:tcPr>
            <w:tcW w:w="1500" w:type="dxa"/>
            <w:shd w:val="clear" w:color="000000" w:fill="FFFFFF"/>
            <w:vAlign w:val="bottom"/>
            <w:hideMark/>
          </w:tcPr>
          <w:p w14:paraId="641436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758,38</w:t>
            </w:r>
          </w:p>
        </w:tc>
        <w:tc>
          <w:tcPr>
            <w:tcW w:w="1500" w:type="dxa"/>
            <w:shd w:val="clear" w:color="000000" w:fill="FFFFFF"/>
            <w:vAlign w:val="bottom"/>
            <w:hideMark/>
          </w:tcPr>
          <w:p w14:paraId="766994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325,37</w:t>
            </w:r>
          </w:p>
        </w:tc>
      </w:tr>
      <w:tr w:rsidR="00AA6F4F" w:rsidRPr="00AA6F4F" w14:paraId="12A3957D" w14:textId="77777777" w:rsidTr="00EF6217">
        <w:trPr>
          <w:trHeight w:val="288"/>
        </w:trPr>
        <w:tc>
          <w:tcPr>
            <w:tcW w:w="1555" w:type="dxa"/>
            <w:shd w:val="clear" w:color="000000" w:fill="FFFFFF"/>
            <w:vAlign w:val="bottom"/>
            <w:hideMark/>
          </w:tcPr>
          <w:p w14:paraId="13645C6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ТК-32</w:t>
            </w:r>
          </w:p>
        </w:tc>
        <w:tc>
          <w:tcPr>
            <w:tcW w:w="1979" w:type="dxa"/>
            <w:shd w:val="clear" w:color="000000" w:fill="FFFFFF"/>
            <w:vAlign w:val="bottom"/>
            <w:hideMark/>
          </w:tcPr>
          <w:p w14:paraId="0C3A6C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ТУ-31</w:t>
            </w:r>
          </w:p>
        </w:tc>
        <w:tc>
          <w:tcPr>
            <w:tcW w:w="982" w:type="dxa"/>
            <w:shd w:val="clear" w:color="000000" w:fill="FFFFFF"/>
            <w:vAlign w:val="bottom"/>
            <w:hideMark/>
          </w:tcPr>
          <w:p w14:paraId="3870D9A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70</w:t>
            </w:r>
          </w:p>
        </w:tc>
        <w:tc>
          <w:tcPr>
            <w:tcW w:w="1512" w:type="dxa"/>
            <w:shd w:val="clear" w:color="000000" w:fill="FFFFFF"/>
            <w:vAlign w:val="bottom"/>
            <w:hideMark/>
          </w:tcPr>
          <w:p w14:paraId="5C5B69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9F336D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28CD4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17,2526</w:t>
            </w:r>
          </w:p>
        </w:tc>
        <w:tc>
          <w:tcPr>
            <w:tcW w:w="1236" w:type="dxa"/>
            <w:shd w:val="clear" w:color="000000" w:fill="FFFFFF"/>
            <w:vAlign w:val="bottom"/>
            <w:hideMark/>
          </w:tcPr>
          <w:p w14:paraId="2FD3CEC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0,29</w:t>
            </w:r>
          </w:p>
        </w:tc>
        <w:tc>
          <w:tcPr>
            <w:tcW w:w="1500" w:type="dxa"/>
            <w:shd w:val="clear" w:color="000000" w:fill="FFFFFF"/>
            <w:vAlign w:val="bottom"/>
            <w:hideMark/>
          </w:tcPr>
          <w:p w14:paraId="6BB116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3410,45</w:t>
            </w:r>
          </w:p>
        </w:tc>
        <w:tc>
          <w:tcPr>
            <w:tcW w:w="1500" w:type="dxa"/>
            <w:shd w:val="clear" w:color="000000" w:fill="FFFFFF"/>
            <w:vAlign w:val="bottom"/>
            <w:hideMark/>
          </w:tcPr>
          <w:p w14:paraId="03B004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1464,05</w:t>
            </w:r>
          </w:p>
        </w:tc>
      </w:tr>
      <w:tr w:rsidR="00AA6F4F" w:rsidRPr="00AA6F4F" w14:paraId="41673FD4" w14:textId="77777777" w:rsidTr="00EF6217">
        <w:trPr>
          <w:trHeight w:val="288"/>
        </w:trPr>
        <w:tc>
          <w:tcPr>
            <w:tcW w:w="1555" w:type="dxa"/>
            <w:shd w:val="clear" w:color="000000" w:fill="FFFFFF"/>
            <w:vAlign w:val="bottom"/>
            <w:hideMark/>
          </w:tcPr>
          <w:p w14:paraId="28AA97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ТК-31</w:t>
            </w:r>
          </w:p>
        </w:tc>
        <w:tc>
          <w:tcPr>
            <w:tcW w:w="1979" w:type="dxa"/>
            <w:shd w:val="clear" w:color="000000" w:fill="FFFFFF"/>
            <w:vAlign w:val="bottom"/>
            <w:hideMark/>
          </w:tcPr>
          <w:p w14:paraId="336FDC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ТК-32</w:t>
            </w:r>
          </w:p>
        </w:tc>
        <w:tc>
          <w:tcPr>
            <w:tcW w:w="982" w:type="dxa"/>
            <w:shd w:val="clear" w:color="000000" w:fill="FFFFFF"/>
            <w:vAlign w:val="bottom"/>
            <w:hideMark/>
          </w:tcPr>
          <w:p w14:paraId="657868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124</w:t>
            </w:r>
          </w:p>
        </w:tc>
        <w:tc>
          <w:tcPr>
            <w:tcW w:w="1512" w:type="dxa"/>
            <w:shd w:val="clear" w:color="000000" w:fill="FFFFFF"/>
            <w:vAlign w:val="bottom"/>
            <w:hideMark/>
          </w:tcPr>
          <w:p w14:paraId="575626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1F0808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22AB2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56,3346</w:t>
            </w:r>
          </w:p>
        </w:tc>
        <w:tc>
          <w:tcPr>
            <w:tcW w:w="1236" w:type="dxa"/>
            <w:shd w:val="clear" w:color="000000" w:fill="FFFFFF"/>
            <w:vAlign w:val="bottom"/>
            <w:hideMark/>
          </w:tcPr>
          <w:p w14:paraId="0B05D4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0,488</w:t>
            </w:r>
          </w:p>
        </w:tc>
        <w:tc>
          <w:tcPr>
            <w:tcW w:w="1500" w:type="dxa"/>
            <w:shd w:val="clear" w:color="000000" w:fill="FFFFFF"/>
            <w:vAlign w:val="bottom"/>
            <w:hideMark/>
          </w:tcPr>
          <w:p w14:paraId="79A633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7336,46</w:t>
            </w:r>
          </w:p>
        </w:tc>
        <w:tc>
          <w:tcPr>
            <w:tcW w:w="1500" w:type="dxa"/>
            <w:shd w:val="clear" w:color="000000" w:fill="FFFFFF"/>
            <w:vAlign w:val="bottom"/>
            <w:hideMark/>
          </w:tcPr>
          <w:p w14:paraId="781B10F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3140,48</w:t>
            </w:r>
          </w:p>
        </w:tc>
      </w:tr>
      <w:tr w:rsidR="00AA6F4F" w:rsidRPr="00AA6F4F" w14:paraId="252D2A97" w14:textId="77777777" w:rsidTr="00EF6217">
        <w:trPr>
          <w:trHeight w:val="288"/>
        </w:trPr>
        <w:tc>
          <w:tcPr>
            <w:tcW w:w="1555" w:type="dxa"/>
            <w:shd w:val="clear" w:color="000000" w:fill="FFFFFF"/>
            <w:vAlign w:val="bottom"/>
            <w:hideMark/>
          </w:tcPr>
          <w:p w14:paraId="31088F5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ТК-35</w:t>
            </w:r>
          </w:p>
        </w:tc>
        <w:tc>
          <w:tcPr>
            <w:tcW w:w="1979" w:type="dxa"/>
            <w:shd w:val="clear" w:color="000000" w:fill="FFFFFF"/>
            <w:vAlign w:val="bottom"/>
            <w:hideMark/>
          </w:tcPr>
          <w:p w14:paraId="306FE8F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ТУ-32</w:t>
            </w:r>
          </w:p>
        </w:tc>
        <w:tc>
          <w:tcPr>
            <w:tcW w:w="982" w:type="dxa"/>
            <w:shd w:val="clear" w:color="000000" w:fill="FFFFFF"/>
            <w:vAlign w:val="bottom"/>
            <w:hideMark/>
          </w:tcPr>
          <w:p w14:paraId="5048A5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66</w:t>
            </w:r>
          </w:p>
        </w:tc>
        <w:tc>
          <w:tcPr>
            <w:tcW w:w="1512" w:type="dxa"/>
            <w:shd w:val="clear" w:color="000000" w:fill="FFFFFF"/>
            <w:vAlign w:val="bottom"/>
            <w:hideMark/>
          </w:tcPr>
          <w:p w14:paraId="0DF4416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6E7CDD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75A0B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4,3211</w:t>
            </w:r>
          </w:p>
        </w:tc>
        <w:tc>
          <w:tcPr>
            <w:tcW w:w="1236" w:type="dxa"/>
            <w:shd w:val="clear" w:color="000000" w:fill="FFFFFF"/>
            <w:vAlign w:val="bottom"/>
            <w:hideMark/>
          </w:tcPr>
          <w:p w14:paraId="6487C29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0,363</w:t>
            </w:r>
          </w:p>
        </w:tc>
        <w:tc>
          <w:tcPr>
            <w:tcW w:w="1500" w:type="dxa"/>
            <w:shd w:val="clear" w:color="000000" w:fill="FFFFFF"/>
            <w:vAlign w:val="bottom"/>
            <w:hideMark/>
          </w:tcPr>
          <w:p w14:paraId="4740BF4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2265,63</w:t>
            </w:r>
          </w:p>
        </w:tc>
        <w:tc>
          <w:tcPr>
            <w:tcW w:w="1500" w:type="dxa"/>
            <w:shd w:val="clear" w:color="000000" w:fill="FFFFFF"/>
            <w:vAlign w:val="bottom"/>
            <w:hideMark/>
          </w:tcPr>
          <w:p w14:paraId="19F69E8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965,4</w:t>
            </w:r>
          </w:p>
        </w:tc>
      </w:tr>
      <w:tr w:rsidR="00AA6F4F" w:rsidRPr="00AA6F4F" w14:paraId="6E1086EE" w14:textId="77777777" w:rsidTr="00EF6217">
        <w:trPr>
          <w:trHeight w:val="288"/>
        </w:trPr>
        <w:tc>
          <w:tcPr>
            <w:tcW w:w="1555" w:type="dxa"/>
            <w:shd w:val="clear" w:color="000000" w:fill="FFFFFF"/>
            <w:vAlign w:val="bottom"/>
            <w:hideMark/>
          </w:tcPr>
          <w:p w14:paraId="50C7B2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ТУ-32</w:t>
            </w:r>
          </w:p>
        </w:tc>
        <w:tc>
          <w:tcPr>
            <w:tcW w:w="1979" w:type="dxa"/>
            <w:shd w:val="clear" w:color="000000" w:fill="FFFFFF"/>
            <w:vAlign w:val="bottom"/>
            <w:hideMark/>
          </w:tcPr>
          <w:p w14:paraId="1817DBE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1</w:t>
            </w:r>
          </w:p>
        </w:tc>
        <w:tc>
          <w:tcPr>
            <w:tcW w:w="982" w:type="dxa"/>
            <w:shd w:val="clear" w:color="000000" w:fill="FFFFFF"/>
            <w:vAlign w:val="bottom"/>
            <w:hideMark/>
          </w:tcPr>
          <w:p w14:paraId="665CDD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w:t>
            </w:r>
          </w:p>
        </w:tc>
        <w:tc>
          <w:tcPr>
            <w:tcW w:w="1512" w:type="dxa"/>
            <w:shd w:val="clear" w:color="000000" w:fill="FFFFFF"/>
            <w:vAlign w:val="bottom"/>
            <w:hideMark/>
          </w:tcPr>
          <w:p w14:paraId="13AA5F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A1E8FD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180D28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2,2804</w:t>
            </w:r>
          </w:p>
        </w:tc>
        <w:tc>
          <w:tcPr>
            <w:tcW w:w="1236" w:type="dxa"/>
            <w:shd w:val="clear" w:color="000000" w:fill="FFFFFF"/>
            <w:vAlign w:val="bottom"/>
            <w:hideMark/>
          </w:tcPr>
          <w:p w14:paraId="561900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0,192</w:t>
            </w:r>
          </w:p>
        </w:tc>
        <w:tc>
          <w:tcPr>
            <w:tcW w:w="1500" w:type="dxa"/>
            <w:shd w:val="clear" w:color="000000" w:fill="FFFFFF"/>
            <w:vAlign w:val="bottom"/>
            <w:hideMark/>
          </w:tcPr>
          <w:p w14:paraId="1839B87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1843,06</w:t>
            </w:r>
          </w:p>
        </w:tc>
        <w:tc>
          <w:tcPr>
            <w:tcW w:w="1500" w:type="dxa"/>
            <w:shd w:val="clear" w:color="000000" w:fill="FFFFFF"/>
            <w:vAlign w:val="bottom"/>
            <w:hideMark/>
          </w:tcPr>
          <w:p w14:paraId="79668B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785,75</w:t>
            </w:r>
          </w:p>
        </w:tc>
      </w:tr>
      <w:tr w:rsidR="00AA6F4F" w:rsidRPr="00AA6F4F" w14:paraId="6CDE6201" w14:textId="77777777" w:rsidTr="00EF6217">
        <w:trPr>
          <w:trHeight w:val="288"/>
        </w:trPr>
        <w:tc>
          <w:tcPr>
            <w:tcW w:w="1555" w:type="dxa"/>
            <w:shd w:val="clear" w:color="000000" w:fill="FFFFFF"/>
            <w:vAlign w:val="bottom"/>
            <w:hideMark/>
          </w:tcPr>
          <w:p w14:paraId="0B155D2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ТУ-32</w:t>
            </w:r>
          </w:p>
        </w:tc>
        <w:tc>
          <w:tcPr>
            <w:tcW w:w="1979" w:type="dxa"/>
            <w:shd w:val="clear" w:color="000000" w:fill="FFFFFF"/>
            <w:vAlign w:val="bottom"/>
            <w:hideMark/>
          </w:tcPr>
          <w:p w14:paraId="4DA3BB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16</w:t>
            </w:r>
          </w:p>
        </w:tc>
        <w:tc>
          <w:tcPr>
            <w:tcW w:w="982" w:type="dxa"/>
            <w:shd w:val="clear" w:color="000000" w:fill="FFFFFF"/>
            <w:vAlign w:val="bottom"/>
            <w:hideMark/>
          </w:tcPr>
          <w:p w14:paraId="1D665DA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w:t>
            </w:r>
          </w:p>
        </w:tc>
        <w:tc>
          <w:tcPr>
            <w:tcW w:w="1512" w:type="dxa"/>
            <w:shd w:val="clear" w:color="000000" w:fill="FFFFFF"/>
            <w:vAlign w:val="bottom"/>
            <w:hideMark/>
          </w:tcPr>
          <w:p w14:paraId="7B23FCF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EACE1D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960682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2,0401</w:t>
            </w:r>
          </w:p>
        </w:tc>
        <w:tc>
          <w:tcPr>
            <w:tcW w:w="1236" w:type="dxa"/>
            <w:shd w:val="clear" w:color="000000" w:fill="FFFFFF"/>
            <w:vAlign w:val="bottom"/>
            <w:hideMark/>
          </w:tcPr>
          <w:p w14:paraId="42881D0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0,171</w:t>
            </w:r>
          </w:p>
        </w:tc>
        <w:tc>
          <w:tcPr>
            <w:tcW w:w="1500" w:type="dxa"/>
            <w:shd w:val="clear" w:color="000000" w:fill="FFFFFF"/>
            <w:vAlign w:val="bottom"/>
            <w:hideMark/>
          </w:tcPr>
          <w:p w14:paraId="7ACE30E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341,31</w:t>
            </w:r>
          </w:p>
        </w:tc>
        <w:tc>
          <w:tcPr>
            <w:tcW w:w="1500" w:type="dxa"/>
            <w:shd w:val="clear" w:color="000000" w:fill="FFFFFF"/>
            <w:vAlign w:val="bottom"/>
            <w:hideMark/>
          </w:tcPr>
          <w:p w14:paraId="533680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146,56</w:t>
            </w:r>
          </w:p>
        </w:tc>
      </w:tr>
      <w:tr w:rsidR="00AA6F4F" w:rsidRPr="00AA6F4F" w14:paraId="5A3452A3" w14:textId="77777777" w:rsidTr="00EF6217">
        <w:trPr>
          <w:trHeight w:val="288"/>
        </w:trPr>
        <w:tc>
          <w:tcPr>
            <w:tcW w:w="1555" w:type="dxa"/>
            <w:shd w:val="clear" w:color="000000" w:fill="FFFFFF"/>
            <w:vAlign w:val="bottom"/>
            <w:hideMark/>
          </w:tcPr>
          <w:p w14:paraId="2A62AF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ТУ-33</w:t>
            </w:r>
          </w:p>
        </w:tc>
        <w:tc>
          <w:tcPr>
            <w:tcW w:w="1979" w:type="dxa"/>
            <w:shd w:val="clear" w:color="000000" w:fill="FFFFFF"/>
            <w:vAlign w:val="bottom"/>
            <w:hideMark/>
          </w:tcPr>
          <w:p w14:paraId="26F00A1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5а</w:t>
            </w:r>
          </w:p>
        </w:tc>
        <w:tc>
          <w:tcPr>
            <w:tcW w:w="982" w:type="dxa"/>
            <w:shd w:val="clear" w:color="000000" w:fill="FFFFFF"/>
            <w:vAlign w:val="bottom"/>
            <w:hideMark/>
          </w:tcPr>
          <w:p w14:paraId="61C0D2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w:t>
            </w:r>
          </w:p>
        </w:tc>
        <w:tc>
          <w:tcPr>
            <w:tcW w:w="1512" w:type="dxa"/>
            <w:shd w:val="clear" w:color="000000" w:fill="FFFFFF"/>
            <w:vAlign w:val="bottom"/>
            <w:hideMark/>
          </w:tcPr>
          <w:p w14:paraId="3D585B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1C5D4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D888C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3,5602</w:t>
            </w:r>
          </w:p>
        </w:tc>
        <w:tc>
          <w:tcPr>
            <w:tcW w:w="1236" w:type="dxa"/>
            <w:shd w:val="clear" w:color="000000" w:fill="FFFFFF"/>
            <w:vAlign w:val="bottom"/>
            <w:hideMark/>
          </w:tcPr>
          <w:p w14:paraId="1A7F48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0,299</w:t>
            </w:r>
          </w:p>
        </w:tc>
        <w:tc>
          <w:tcPr>
            <w:tcW w:w="1500" w:type="dxa"/>
            <w:shd w:val="clear" w:color="000000" w:fill="FFFFFF"/>
            <w:vAlign w:val="bottom"/>
            <w:hideMark/>
          </w:tcPr>
          <w:p w14:paraId="201AA0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687,14</w:t>
            </w:r>
          </w:p>
        </w:tc>
        <w:tc>
          <w:tcPr>
            <w:tcW w:w="1500" w:type="dxa"/>
            <w:shd w:val="clear" w:color="000000" w:fill="FFFFFF"/>
            <w:vAlign w:val="bottom"/>
            <w:hideMark/>
          </w:tcPr>
          <w:p w14:paraId="38817A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297,5</w:t>
            </w:r>
          </w:p>
        </w:tc>
      </w:tr>
      <w:tr w:rsidR="00AA6F4F" w:rsidRPr="00AA6F4F" w14:paraId="56F2E6E8" w14:textId="77777777" w:rsidTr="00EF6217">
        <w:trPr>
          <w:trHeight w:val="288"/>
        </w:trPr>
        <w:tc>
          <w:tcPr>
            <w:tcW w:w="1555" w:type="dxa"/>
            <w:shd w:val="clear" w:color="000000" w:fill="FFFFFF"/>
            <w:vAlign w:val="bottom"/>
            <w:hideMark/>
          </w:tcPr>
          <w:p w14:paraId="2453121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ТУ-33</w:t>
            </w:r>
          </w:p>
        </w:tc>
        <w:tc>
          <w:tcPr>
            <w:tcW w:w="1979" w:type="dxa"/>
            <w:shd w:val="clear" w:color="000000" w:fill="FFFFFF"/>
            <w:vAlign w:val="bottom"/>
            <w:hideMark/>
          </w:tcPr>
          <w:p w14:paraId="21EA55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7</w:t>
            </w:r>
          </w:p>
        </w:tc>
        <w:tc>
          <w:tcPr>
            <w:tcW w:w="982" w:type="dxa"/>
            <w:shd w:val="clear" w:color="000000" w:fill="FFFFFF"/>
            <w:vAlign w:val="bottom"/>
            <w:hideMark/>
          </w:tcPr>
          <w:p w14:paraId="35F0115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55D5E3B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98DA4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9E4AFA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2,6401</w:t>
            </w:r>
          </w:p>
        </w:tc>
        <w:tc>
          <w:tcPr>
            <w:tcW w:w="1236" w:type="dxa"/>
            <w:shd w:val="clear" w:color="000000" w:fill="FFFFFF"/>
            <w:vAlign w:val="bottom"/>
            <w:hideMark/>
          </w:tcPr>
          <w:p w14:paraId="753394C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0,222</w:t>
            </w:r>
          </w:p>
        </w:tc>
        <w:tc>
          <w:tcPr>
            <w:tcW w:w="1500" w:type="dxa"/>
            <w:shd w:val="clear" w:color="000000" w:fill="FFFFFF"/>
            <w:vAlign w:val="bottom"/>
            <w:hideMark/>
          </w:tcPr>
          <w:p w14:paraId="56DF5A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515,35</w:t>
            </w:r>
          </w:p>
        </w:tc>
        <w:tc>
          <w:tcPr>
            <w:tcW w:w="1500" w:type="dxa"/>
            <w:shd w:val="clear" w:color="000000" w:fill="FFFFFF"/>
            <w:vAlign w:val="bottom"/>
            <w:hideMark/>
          </w:tcPr>
          <w:p w14:paraId="519EDF8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223,12</w:t>
            </w:r>
          </w:p>
        </w:tc>
      </w:tr>
      <w:tr w:rsidR="00AA6F4F" w:rsidRPr="00AA6F4F" w14:paraId="26020052" w14:textId="77777777" w:rsidTr="00EF6217">
        <w:trPr>
          <w:trHeight w:val="288"/>
        </w:trPr>
        <w:tc>
          <w:tcPr>
            <w:tcW w:w="1555" w:type="dxa"/>
            <w:shd w:val="clear" w:color="000000" w:fill="FFFFFF"/>
            <w:vAlign w:val="bottom"/>
            <w:hideMark/>
          </w:tcPr>
          <w:p w14:paraId="3F9145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ТК-36</w:t>
            </w:r>
          </w:p>
        </w:tc>
        <w:tc>
          <w:tcPr>
            <w:tcW w:w="1979" w:type="dxa"/>
            <w:shd w:val="clear" w:color="000000" w:fill="FFFFFF"/>
            <w:vAlign w:val="bottom"/>
            <w:hideMark/>
          </w:tcPr>
          <w:p w14:paraId="432207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Бункер</w:t>
            </w:r>
          </w:p>
        </w:tc>
        <w:tc>
          <w:tcPr>
            <w:tcW w:w="982" w:type="dxa"/>
            <w:shd w:val="clear" w:color="000000" w:fill="FFFFFF"/>
            <w:vAlign w:val="bottom"/>
            <w:hideMark/>
          </w:tcPr>
          <w:p w14:paraId="0B7BE3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w:t>
            </w:r>
          </w:p>
        </w:tc>
        <w:tc>
          <w:tcPr>
            <w:tcW w:w="1512" w:type="dxa"/>
            <w:shd w:val="clear" w:color="000000" w:fill="FFFFFF"/>
            <w:vAlign w:val="bottom"/>
            <w:hideMark/>
          </w:tcPr>
          <w:p w14:paraId="2ACA34B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A5627B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63EE81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1,9201</w:t>
            </w:r>
          </w:p>
        </w:tc>
        <w:tc>
          <w:tcPr>
            <w:tcW w:w="1236" w:type="dxa"/>
            <w:shd w:val="clear" w:color="000000" w:fill="FFFFFF"/>
            <w:vAlign w:val="bottom"/>
            <w:hideMark/>
          </w:tcPr>
          <w:p w14:paraId="765A3B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0,321</w:t>
            </w:r>
          </w:p>
        </w:tc>
        <w:tc>
          <w:tcPr>
            <w:tcW w:w="1500" w:type="dxa"/>
            <w:shd w:val="clear" w:color="000000" w:fill="FFFFFF"/>
            <w:vAlign w:val="bottom"/>
            <w:hideMark/>
          </w:tcPr>
          <w:p w14:paraId="7EA8ACF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630,88</w:t>
            </w:r>
          </w:p>
        </w:tc>
        <w:tc>
          <w:tcPr>
            <w:tcW w:w="1500" w:type="dxa"/>
            <w:shd w:val="clear" w:color="000000" w:fill="FFFFFF"/>
            <w:vAlign w:val="bottom"/>
            <w:hideMark/>
          </w:tcPr>
          <w:p w14:paraId="280013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272,42</w:t>
            </w:r>
          </w:p>
        </w:tc>
      </w:tr>
      <w:tr w:rsidR="00AA6F4F" w:rsidRPr="00AA6F4F" w14:paraId="1BA5AC14" w14:textId="77777777" w:rsidTr="00EF6217">
        <w:trPr>
          <w:trHeight w:val="540"/>
        </w:trPr>
        <w:tc>
          <w:tcPr>
            <w:tcW w:w="1555" w:type="dxa"/>
            <w:shd w:val="clear" w:color="000000" w:fill="FFFFFF"/>
            <w:vAlign w:val="bottom"/>
            <w:hideMark/>
          </w:tcPr>
          <w:p w14:paraId="35D3084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lastRenderedPageBreak/>
              <w:t>ТК-42</w:t>
            </w:r>
          </w:p>
        </w:tc>
        <w:tc>
          <w:tcPr>
            <w:tcW w:w="1979" w:type="dxa"/>
            <w:shd w:val="clear" w:color="000000" w:fill="FFFFFF"/>
            <w:vAlign w:val="bottom"/>
            <w:hideMark/>
          </w:tcPr>
          <w:p w14:paraId="7BF1785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ИП Сайкин (Автомойка+сервис)</w:t>
            </w:r>
          </w:p>
        </w:tc>
        <w:tc>
          <w:tcPr>
            <w:tcW w:w="982" w:type="dxa"/>
            <w:shd w:val="clear" w:color="000000" w:fill="FFFFFF"/>
            <w:vAlign w:val="bottom"/>
            <w:hideMark/>
          </w:tcPr>
          <w:p w14:paraId="79A3693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w:t>
            </w:r>
          </w:p>
        </w:tc>
        <w:tc>
          <w:tcPr>
            <w:tcW w:w="1512" w:type="dxa"/>
            <w:shd w:val="clear" w:color="000000" w:fill="FFFFFF"/>
            <w:vAlign w:val="bottom"/>
            <w:hideMark/>
          </w:tcPr>
          <w:p w14:paraId="0D075B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6E571A8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EA1A8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0,5201</w:t>
            </w:r>
          </w:p>
        </w:tc>
        <w:tc>
          <w:tcPr>
            <w:tcW w:w="1236" w:type="dxa"/>
            <w:shd w:val="clear" w:color="000000" w:fill="FFFFFF"/>
            <w:vAlign w:val="bottom"/>
            <w:hideMark/>
          </w:tcPr>
          <w:p w14:paraId="3AB9C4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0,087</w:t>
            </w:r>
          </w:p>
        </w:tc>
        <w:tc>
          <w:tcPr>
            <w:tcW w:w="1500" w:type="dxa"/>
            <w:shd w:val="clear" w:color="000000" w:fill="FFFFFF"/>
            <w:vAlign w:val="bottom"/>
            <w:hideMark/>
          </w:tcPr>
          <w:p w14:paraId="03B94BA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481,24</w:t>
            </w:r>
          </w:p>
        </w:tc>
        <w:tc>
          <w:tcPr>
            <w:tcW w:w="1500" w:type="dxa"/>
            <w:shd w:val="clear" w:color="000000" w:fill="FFFFFF"/>
            <w:vAlign w:val="bottom"/>
            <w:hideMark/>
          </w:tcPr>
          <w:p w14:paraId="76970B9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206,77</w:t>
            </w:r>
          </w:p>
        </w:tc>
      </w:tr>
      <w:tr w:rsidR="00AA6F4F" w:rsidRPr="00AA6F4F" w14:paraId="7F89249F" w14:textId="77777777" w:rsidTr="00EF6217">
        <w:trPr>
          <w:trHeight w:val="288"/>
        </w:trPr>
        <w:tc>
          <w:tcPr>
            <w:tcW w:w="1555" w:type="dxa"/>
            <w:shd w:val="clear" w:color="000000" w:fill="FFFFFF"/>
            <w:vAlign w:val="bottom"/>
            <w:hideMark/>
          </w:tcPr>
          <w:p w14:paraId="3DC7428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ТК-29</w:t>
            </w:r>
          </w:p>
        </w:tc>
        <w:tc>
          <w:tcPr>
            <w:tcW w:w="1979" w:type="dxa"/>
            <w:shd w:val="clear" w:color="000000" w:fill="FFFFFF"/>
            <w:vAlign w:val="bottom"/>
            <w:hideMark/>
          </w:tcPr>
          <w:p w14:paraId="204FDE8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ТК-30</w:t>
            </w:r>
          </w:p>
        </w:tc>
        <w:tc>
          <w:tcPr>
            <w:tcW w:w="982" w:type="dxa"/>
            <w:shd w:val="clear" w:color="000000" w:fill="FFFFFF"/>
            <w:vAlign w:val="bottom"/>
            <w:hideMark/>
          </w:tcPr>
          <w:p w14:paraId="3319B93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w:t>
            </w:r>
          </w:p>
        </w:tc>
        <w:tc>
          <w:tcPr>
            <w:tcW w:w="1512" w:type="dxa"/>
            <w:shd w:val="clear" w:color="000000" w:fill="FFFFFF"/>
            <w:vAlign w:val="bottom"/>
            <w:hideMark/>
          </w:tcPr>
          <w:p w14:paraId="7CE24AD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105E03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1AEC24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66,6672</w:t>
            </w:r>
          </w:p>
        </w:tc>
        <w:tc>
          <w:tcPr>
            <w:tcW w:w="1236" w:type="dxa"/>
            <w:shd w:val="clear" w:color="000000" w:fill="FFFFFF"/>
            <w:vAlign w:val="bottom"/>
            <w:hideMark/>
          </w:tcPr>
          <w:p w14:paraId="286001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0,578</w:t>
            </w:r>
          </w:p>
        </w:tc>
        <w:tc>
          <w:tcPr>
            <w:tcW w:w="1500" w:type="dxa"/>
            <w:shd w:val="clear" w:color="000000" w:fill="FFFFFF"/>
            <w:vAlign w:val="bottom"/>
            <w:hideMark/>
          </w:tcPr>
          <w:p w14:paraId="0624629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3254,26</w:t>
            </w:r>
          </w:p>
        </w:tc>
        <w:tc>
          <w:tcPr>
            <w:tcW w:w="1500" w:type="dxa"/>
            <w:shd w:val="clear" w:color="000000" w:fill="FFFFFF"/>
            <w:vAlign w:val="bottom"/>
            <w:hideMark/>
          </w:tcPr>
          <w:p w14:paraId="3CE6DBC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1395,08</w:t>
            </w:r>
          </w:p>
        </w:tc>
      </w:tr>
      <w:tr w:rsidR="00AA6F4F" w:rsidRPr="00AA6F4F" w14:paraId="387863C0" w14:textId="77777777" w:rsidTr="00EF6217">
        <w:trPr>
          <w:trHeight w:val="288"/>
        </w:trPr>
        <w:tc>
          <w:tcPr>
            <w:tcW w:w="1555" w:type="dxa"/>
            <w:shd w:val="clear" w:color="000000" w:fill="FFFFFF"/>
            <w:vAlign w:val="bottom"/>
            <w:hideMark/>
          </w:tcPr>
          <w:p w14:paraId="4B4ED9B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ТК-48</w:t>
            </w:r>
          </w:p>
        </w:tc>
        <w:tc>
          <w:tcPr>
            <w:tcW w:w="1979" w:type="dxa"/>
            <w:shd w:val="clear" w:color="000000" w:fill="FFFFFF"/>
            <w:vAlign w:val="bottom"/>
            <w:hideMark/>
          </w:tcPr>
          <w:p w14:paraId="2B03990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18</w:t>
            </w:r>
          </w:p>
        </w:tc>
        <w:tc>
          <w:tcPr>
            <w:tcW w:w="982" w:type="dxa"/>
            <w:shd w:val="clear" w:color="000000" w:fill="FFFFFF"/>
            <w:vAlign w:val="bottom"/>
            <w:hideMark/>
          </w:tcPr>
          <w:p w14:paraId="4413517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w:t>
            </w:r>
          </w:p>
        </w:tc>
        <w:tc>
          <w:tcPr>
            <w:tcW w:w="1512" w:type="dxa"/>
            <w:shd w:val="clear" w:color="000000" w:fill="FFFFFF"/>
            <w:vAlign w:val="bottom"/>
            <w:hideMark/>
          </w:tcPr>
          <w:p w14:paraId="34289EC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156088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35F47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2,6801</w:t>
            </w:r>
          </w:p>
        </w:tc>
        <w:tc>
          <w:tcPr>
            <w:tcW w:w="1236" w:type="dxa"/>
            <w:shd w:val="clear" w:color="000000" w:fill="FFFFFF"/>
            <w:vAlign w:val="bottom"/>
            <w:hideMark/>
          </w:tcPr>
          <w:p w14:paraId="695304E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0,225</w:t>
            </w:r>
          </w:p>
        </w:tc>
        <w:tc>
          <w:tcPr>
            <w:tcW w:w="1500" w:type="dxa"/>
            <w:shd w:val="clear" w:color="000000" w:fill="FFFFFF"/>
            <w:vAlign w:val="bottom"/>
            <w:hideMark/>
          </w:tcPr>
          <w:p w14:paraId="30F0D66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478,37</w:t>
            </w:r>
          </w:p>
        </w:tc>
        <w:tc>
          <w:tcPr>
            <w:tcW w:w="1500" w:type="dxa"/>
            <w:shd w:val="clear" w:color="000000" w:fill="FFFFFF"/>
            <w:vAlign w:val="bottom"/>
            <w:hideMark/>
          </w:tcPr>
          <w:p w14:paraId="225F2E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206,18</w:t>
            </w:r>
          </w:p>
        </w:tc>
      </w:tr>
      <w:tr w:rsidR="00AA6F4F" w:rsidRPr="00AA6F4F" w14:paraId="25D80244" w14:textId="77777777" w:rsidTr="00EF6217">
        <w:trPr>
          <w:trHeight w:val="288"/>
        </w:trPr>
        <w:tc>
          <w:tcPr>
            <w:tcW w:w="1555" w:type="dxa"/>
            <w:shd w:val="clear" w:color="000000" w:fill="FFFFFF"/>
            <w:vAlign w:val="bottom"/>
            <w:hideMark/>
          </w:tcPr>
          <w:p w14:paraId="7D97A1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ТК-48</w:t>
            </w:r>
          </w:p>
        </w:tc>
        <w:tc>
          <w:tcPr>
            <w:tcW w:w="1979" w:type="dxa"/>
            <w:shd w:val="clear" w:color="000000" w:fill="FFFFFF"/>
            <w:vAlign w:val="bottom"/>
            <w:hideMark/>
          </w:tcPr>
          <w:p w14:paraId="3D19BDC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ТУ-37</w:t>
            </w:r>
          </w:p>
        </w:tc>
        <w:tc>
          <w:tcPr>
            <w:tcW w:w="982" w:type="dxa"/>
            <w:shd w:val="clear" w:color="000000" w:fill="FFFFFF"/>
            <w:vAlign w:val="bottom"/>
            <w:hideMark/>
          </w:tcPr>
          <w:p w14:paraId="1F923E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41</w:t>
            </w:r>
          </w:p>
        </w:tc>
        <w:tc>
          <w:tcPr>
            <w:tcW w:w="1512" w:type="dxa"/>
            <w:shd w:val="clear" w:color="000000" w:fill="FFFFFF"/>
            <w:vAlign w:val="bottom"/>
            <w:hideMark/>
          </w:tcPr>
          <w:p w14:paraId="487A71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1C6D67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C23787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5,9624</w:t>
            </w:r>
          </w:p>
        </w:tc>
        <w:tc>
          <w:tcPr>
            <w:tcW w:w="1236" w:type="dxa"/>
            <w:shd w:val="clear" w:color="000000" w:fill="FFFFFF"/>
            <w:vAlign w:val="bottom"/>
            <w:hideMark/>
          </w:tcPr>
          <w:p w14:paraId="67D01A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0,231</w:t>
            </w:r>
          </w:p>
        </w:tc>
        <w:tc>
          <w:tcPr>
            <w:tcW w:w="1500" w:type="dxa"/>
            <w:shd w:val="clear" w:color="000000" w:fill="FFFFFF"/>
            <w:vAlign w:val="bottom"/>
            <w:hideMark/>
          </w:tcPr>
          <w:p w14:paraId="359F558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1625,85</w:t>
            </w:r>
          </w:p>
        </w:tc>
        <w:tc>
          <w:tcPr>
            <w:tcW w:w="1500" w:type="dxa"/>
            <w:shd w:val="clear" w:color="000000" w:fill="FFFFFF"/>
            <w:vAlign w:val="bottom"/>
            <w:hideMark/>
          </w:tcPr>
          <w:p w14:paraId="3CA1CA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694,1</w:t>
            </w:r>
          </w:p>
        </w:tc>
      </w:tr>
      <w:tr w:rsidR="00AA6F4F" w:rsidRPr="00AA6F4F" w14:paraId="4BBBD1BE" w14:textId="77777777" w:rsidTr="00EF6217">
        <w:trPr>
          <w:trHeight w:val="288"/>
        </w:trPr>
        <w:tc>
          <w:tcPr>
            <w:tcW w:w="1555" w:type="dxa"/>
            <w:shd w:val="clear" w:color="000000" w:fill="FFFFFF"/>
            <w:vAlign w:val="bottom"/>
            <w:hideMark/>
          </w:tcPr>
          <w:p w14:paraId="6ADBB37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ТК-46</w:t>
            </w:r>
          </w:p>
        </w:tc>
        <w:tc>
          <w:tcPr>
            <w:tcW w:w="1979" w:type="dxa"/>
            <w:shd w:val="clear" w:color="000000" w:fill="FFFFFF"/>
            <w:vAlign w:val="bottom"/>
            <w:hideMark/>
          </w:tcPr>
          <w:p w14:paraId="098077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ТК-48</w:t>
            </w:r>
          </w:p>
        </w:tc>
        <w:tc>
          <w:tcPr>
            <w:tcW w:w="982" w:type="dxa"/>
            <w:shd w:val="clear" w:color="000000" w:fill="FFFFFF"/>
            <w:vAlign w:val="bottom"/>
            <w:hideMark/>
          </w:tcPr>
          <w:p w14:paraId="207B2E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94</w:t>
            </w:r>
          </w:p>
        </w:tc>
        <w:tc>
          <w:tcPr>
            <w:tcW w:w="1512" w:type="dxa"/>
            <w:shd w:val="clear" w:color="000000" w:fill="FFFFFF"/>
            <w:vAlign w:val="bottom"/>
            <w:hideMark/>
          </w:tcPr>
          <w:p w14:paraId="30A3FB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1E00B4D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C26076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8,6442</w:t>
            </w:r>
          </w:p>
        </w:tc>
        <w:tc>
          <w:tcPr>
            <w:tcW w:w="1236" w:type="dxa"/>
            <w:shd w:val="clear" w:color="000000" w:fill="FFFFFF"/>
            <w:vAlign w:val="bottom"/>
            <w:hideMark/>
          </w:tcPr>
          <w:p w14:paraId="79F7B55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0,335</w:t>
            </w:r>
          </w:p>
        </w:tc>
        <w:tc>
          <w:tcPr>
            <w:tcW w:w="1500" w:type="dxa"/>
            <w:shd w:val="clear" w:color="000000" w:fill="FFFFFF"/>
            <w:vAlign w:val="bottom"/>
            <w:hideMark/>
          </w:tcPr>
          <w:p w14:paraId="2EF4B52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3739,16</w:t>
            </w:r>
          </w:p>
        </w:tc>
        <w:tc>
          <w:tcPr>
            <w:tcW w:w="1500" w:type="dxa"/>
            <w:shd w:val="clear" w:color="000000" w:fill="FFFFFF"/>
            <w:vAlign w:val="bottom"/>
            <w:hideMark/>
          </w:tcPr>
          <w:p w14:paraId="7CD67E6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1597,48</w:t>
            </w:r>
          </w:p>
        </w:tc>
      </w:tr>
      <w:tr w:rsidR="00AA6F4F" w:rsidRPr="00AA6F4F" w14:paraId="529BB3A9" w14:textId="77777777" w:rsidTr="00EF6217">
        <w:trPr>
          <w:trHeight w:val="288"/>
        </w:trPr>
        <w:tc>
          <w:tcPr>
            <w:tcW w:w="1555" w:type="dxa"/>
            <w:shd w:val="clear" w:color="000000" w:fill="FFFFFF"/>
            <w:vAlign w:val="bottom"/>
            <w:hideMark/>
          </w:tcPr>
          <w:p w14:paraId="7F6A32F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ТУ-37</w:t>
            </w:r>
          </w:p>
        </w:tc>
        <w:tc>
          <w:tcPr>
            <w:tcW w:w="1979" w:type="dxa"/>
            <w:shd w:val="clear" w:color="000000" w:fill="FFFFFF"/>
            <w:vAlign w:val="bottom"/>
            <w:hideMark/>
          </w:tcPr>
          <w:p w14:paraId="2832693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ТК-49</w:t>
            </w:r>
          </w:p>
        </w:tc>
        <w:tc>
          <w:tcPr>
            <w:tcW w:w="982" w:type="dxa"/>
            <w:shd w:val="clear" w:color="000000" w:fill="FFFFFF"/>
            <w:vAlign w:val="bottom"/>
            <w:hideMark/>
          </w:tcPr>
          <w:p w14:paraId="30FAB5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w:t>
            </w:r>
          </w:p>
        </w:tc>
        <w:tc>
          <w:tcPr>
            <w:tcW w:w="1512" w:type="dxa"/>
            <w:shd w:val="clear" w:color="000000" w:fill="FFFFFF"/>
            <w:vAlign w:val="bottom"/>
            <w:hideMark/>
          </w:tcPr>
          <w:p w14:paraId="1D0BFF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70607D6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0B90D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4,8816</w:t>
            </w:r>
          </w:p>
        </w:tc>
        <w:tc>
          <w:tcPr>
            <w:tcW w:w="1236" w:type="dxa"/>
            <w:shd w:val="clear" w:color="000000" w:fill="FFFFFF"/>
            <w:vAlign w:val="bottom"/>
            <w:hideMark/>
          </w:tcPr>
          <w:p w14:paraId="163869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0,189</w:t>
            </w:r>
          </w:p>
        </w:tc>
        <w:tc>
          <w:tcPr>
            <w:tcW w:w="1500" w:type="dxa"/>
            <w:shd w:val="clear" w:color="000000" w:fill="FFFFFF"/>
            <w:vAlign w:val="bottom"/>
            <w:hideMark/>
          </w:tcPr>
          <w:p w14:paraId="0D20F4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1343,09</w:t>
            </w:r>
          </w:p>
        </w:tc>
        <w:tc>
          <w:tcPr>
            <w:tcW w:w="1500" w:type="dxa"/>
            <w:shd w:val="clear" w:color="000000" w:fill="FFFFFF"/>
            <w:vAlign w:val="bottom"/>
            <w:hideMark/>
          </w:tcPr>
          <w:p w14:paraId="4453817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574,34</w:t>
            </w:r>
          </w:p>
        </w:tc>
      </w:tr>
      <w:tr w:rsidR="00AA6F4F" w:rsidRPr="00AA6F4F" w14:paraId="55106A22" w14:textId="77777777" w:rsidTr="00EF6217">
        <w:trPr>
          <w:trHeight w:val="288"/>
        </w:trPr>
        <w:tc>
          <w:tcPr>
            <w:tcW w:w="1555" w:type="dxa"/>
            <w:shd w:val="clear" w:color="000000" w:fill="FFFFFF"/>
            <w:vAlign w:val="bottom"/>
            <w:hideMark/>
          </w:tcPr>
          <w:p w14:paraId="3A48420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ТУ-37</w:t>
            </w:r>
          </w:p>
        </w:tc>
        <w:tc>
          <w:tcPr>
            <w:tcW w:w="1979" w:type="dxa"/>
            <w:shd w:val="clear" w:color="000000" w:fill="FFFFFF"/>
            <w:vAlign w:val="bottom"/>
            <w:hideMark/>
          </w:tcPr>
          <w:p w14:paraId="01199BA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2а</w:t>
            </w:r>
          </w:p>
        </w:tc>
        <w:tc>
          <w:tcPr>
            <w:tcW w:w="982" w:type="dxa"/>
            <w:shd w:val="clear" w:color="000000" w:fill="FFFFFF"/>
            <w:vAlign w:val="bottom"/>
            <w:hideMark/>
          </w:tcPr>
          <w:p w14:paraId="4E75F7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1EB2C61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4B65EF0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090438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1,0801</w:t>
            </w:r>
          </w:p>
        </w:tc>
        <w:tc>
          <w:tcPr>
            <w:tcW w:w="1236" w:type="dxa"/>
            <w:shd w:val="clear" w:color="000000" w:fill="FFFFFF"/>
            <w:vAlign w:val="bottom"/>
            <w:hideMark/>
          </w:tcPr>
          <w:p w14:paraId="597C47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0,181</w:t>
            </w:r>
          </w:p>
        </w:tc>
        <w:tc>
          <w:tcPr>
            <w:tcW w:w="1500" w:type="dxa"/>
            <w:shd w:val="clear" w:color="000000" w:fill="FFFFFF"/>
            <w:vAlign w:val="bottom"/>
            <w:hideMark/>
          </w:tcPr>
          <w:p w14:paraId="0FDB33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448,21</w:t>
            </w:r>
          </w:p>
        </w:tc>
        <w:tc>
          <w:tcPr>
            <w:tcW w:w="1500" w:type="dxa"/>
            <w:shd w:val="clear" w:color="000000" w:fill="FFFFFF"/>
            <w:vAlign w:val="bottom"/>
            <w:hideMark/>
          </w:tcPr>
          <w:p w14:paraId="674820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192,83</w:t>
            </w:r>
          </w:p>
        </w:tc>
      </w:tr>
      <w:tr w:rsidR="00AA6F4F" w:rsidRPr="00AA6F4F" w14:paraId="3DBE73F7" w14:textId="77777777" w:rsidTr="00EF6217">
        <w:trPr>
          <w:trHeight w:val="288"/>
        </w:trPr>
        <w:tc>
          <w:tcPr>
            <w:tcW w:w="1555" w:type="dxa"/>
            <w:shd w:val="clear" w:color="000000" w:fill="FFFFFF"/>
            <w:vAlign w:val="bottom"/>
            <w:hideMark/>
          </w:tcPr>
          <w:p w14:paraId="71C47C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ТК-49</w:t>
            </w:r>
          </w:p>
        </w:tc>
        <w:tc>
          <w:tcPr>
            <w:tcW w:w="1979" w:type="dxa"/>
            <w:shd w:val="clear" w:color="000000" w:fill="FFFFFF"/>
            <w:vAlign w:val="bottom"/>
            <w:hideMark/>
          </w:tcPr>
          <w:p w14:paraId="19DDDFA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Павлова 5</w:t>
            </w:r>
          </w:p>
        </w:tc>
        <w:tc>
          <w:tcPr>
            <w:tcW w:w="982" w:type="dxa"/>
            <w:shd w:val="clear" w:color="000000" w:fill="FFFFFF"/>
            <w:vAlign w:val="bottom"/>
            <w:hideMark/>
          </w:tcPr>
          <w:p w14:paraId="6FD936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59</w:t>
            </w:r>
          </w:p>
        </w:tc>
        <w:tc>
          <w:tcPr>
            <w:tcW w:w="1512" w:type="dxa"/>
            <w:shd w:val="clear" w:color="000000" w:fill="FFFFFF"/>
            <w:vAlign w:val="bottom"/>
            <w:hideMark/>
          </w:tcPr>
          <w:p w14:paraId="7B152E1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7697501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5E7C9A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1,8805</w:t>
            </w:r>
          </w:p>
        </w:tc>
        <w:tc>
          <w:tcPr>
            <w:tcW w:w="1236" w:type="dxa"/>
            <w:shd w:val="clear" w:color="000000" w:fill="FFFFFF"/>
            <w:vAlign w:val="bottom"/>
            <w:hideMark/>
          </w:tcPr>
          <w:p w14:paraId="482F38D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0,158</w:t>
            </w:r>
          </w:p>
        </w:tc>
        <w:tc>
          <w:tcPr>
            <w:tcW w:w="1500" w:type="dxa"/>
            <w:shd w:val="clear" w:color="000000" w:fill="FFFFFF"/>
            <w:vAlign w:val="bottom"/>
            <w:hideMark/>
          </w:tcPr>
          <w:p w14:paraId="56A5A7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2003,85</w:t>
            </w:r>
          </w:p>
        </w:tc>
        <w:tc>
          <w:tcPr>
            <w:tcW w:w="1500" w:type="dxa"/>
            <w:shd w:val="clear" w:color="000000" w:fill="FFFFFF"/>
            <w:vAlign w:val="bottom"/>
            <w:hideMark/>
          </w:tcPr>
          <w:p w14:paraId="2C25B5D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855,02</w:t>
            </w:r>
          </w:p>
        </w:tc>
      </w:tr>
      <w:tr w:rsidR="00AA6F4F" w:rsidRPr="00AA6F4F" w14:paraId="6CE5ACB9" w14:textId="77777777" w:rsidTr="00EF6217">
        <w:trPr>
          <w:trHeight w:val="288"/>
        </w:trPr>
        <w:tc>
          <w:tcPr>
            <w:tcW w:w="1555" w:type="dxa"/>
            <w:shd w:val="clear" w:color="000000" w:fill="FFFFFF"/>
            <w:vAlign w:val="bottom"/>
            <w:hideMark/>
          </w:tcPr>
          <w:p w14:paraId="4E73A9A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ТК-49</w:t>
            </w:r>
          </w:p>
        </w:tc>
        <w:tc>
          <w:tcPr>
            <w:tcW w:w="1979" w:type="dxa"/>
            <w:shd w:val="clear" w:color="000000" w:fill="FFFFFF"/>
            <w:vAlign w:val="bottom"/>
            <w:hideMark/>
          </w:tcPr>
          <w:p w14:paraId="4640BDE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Павлова 7</w:t>
            </w:r>
          </w:p>
        </w:tc>
        <w:tc>
          <w:tcPr>
            <w:tcW w:w="982" w:type="dxa"/>
            <w:shd w:val="clear" w:color="000000" w:fill="FFFFFF"/>
            <w:vAlign w:val="bottom"/>
            <w:hideMark/>
          </w:tcPr>
          <w:p w14:paraId="3CC2AE1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w:t>
            </w:r>
          </w:p>
        </w:tc>
        <w:tc>
          <w:tcPr>
            <w:tcW w:w="1512" w:type="dxa"/>
            <w:shd w:val="clear" w:color="000000" w:fill="FFFFFF"/>
            <w:vAlign w:val="bottom"/>
            <w:hideMark/>
          </w:tcPr>
          <w:p w14:paraId="139CD03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1ED9C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3AC4DC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2,4401</w:t>
            </w:r>
          </w:p>
        </w:tc>
        <w:tc>
          <w:tcPr>
            <w:tcW w:w="1236" w:type="dxa"/>
            <w:shd w:val="clear" w:color="000000" w:fill="FFFFFF"/>
            <w:vAlign w:val="bottom"/>
            <w:hideMark/>
          </w:tcPr>
          <w:p w14:paraId="5431C5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0,205</w:t>
            </w:r>
          </w:p>
        </w:tc>
        <w:tc>
          <w:tcPr>
            <w:tcW w:w="1500" w:type="dxa"/>
            <w:shd w:val="clear" w:color="000000" w:fill="FFFFFF"/>
            <w:vAlign w:val="bottom"/>
            <w:hideMark/>
          </w:tcPr>
          <w:p w14:paraId="145FC1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475,49</w:t>
            </w:r>
          </w:p>
        </w:tc>
        <w:tc>
          <w:tcPr>
            <w:tcW w:w="1500" w:type="dxa"/>
            <w:shd w:val="clear" w:color="000000" w:fill="FFFFFF"/>
            <w:vAlign w:val="bottom"/>
            <w:hideMark/>
          </w:tcPr>
          <w:p w14:paraId="3881F6C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204,89</w:t>
            </w:r>
          </w:p>
        </w:tc>
      </w:tr>
      <w:tr w:rsidR="00AA6F4F" w:rsidRPr="00AA6F4F" w14:paraId="0AA3301D" w14:textId="77777777" w:rsidTr="00EF6217">
        <w:trPr>
          <w:trHeight w:val="540"/>
        </w:trPr>
        <w:tc>
          <w:tcPr>
            <w:tcW w:w="1555" w:type="dxa"/>
            <w:shd w:val="clear" w:color="000000" w:fill="FFFFFF"/>
            <w:vAlign w:val="bottom"/>
            <w:hideMark/>
          </w:tcPr>
          <w:p w14:paraId="422033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ТК-28</w:t>
            </w:r>
          </w:p>
        </w:tc>
        <w:tc>
          <w:tcPr>
            <w:tcW w:w="1979" w:type="dxa"/>
            <w:shd w:val="clear" w:color="000000" w:fill="FFFFFF"/>
            <w:vAlign w:val="bottom"/>
            <w:hideMark/>
          </w:tcPr>
          <w:p w14:paraId="6860324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38(Больница)</w:t>
            </w:r>
          </w:p>
        </w:tc>
        <w:tc>
          <w:tcPr>
            <w:tcW w:w="982" w:type="dxa"/>
            <w:shd w:val="clear" w:color="000000" w:fill="FFFFFF"/>
            <w:vAlign w:val="bottom"/>
            <w:hideMark/>
          </w:tcPr>
          <w:p w14:paraId="4D76D64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80</w:t>
            </w:r>
          </w:p>
        </w:tc>
        <w:tc>
          <w:tcPr>
            <w:tcW w:w="1512" w:type="dxa"/>
            <w:shd w:val="clear" w:color="000000" w:fill="FFFFFF"/>
            <w:vAlign w:val="bottom"/>
            <w:hideMark/>
          </w:tcPr>
          <w:p w14:paraId="6306D92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18C671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FFB74B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28,1614</w:t>
            </w:r>
          </w:p>
        </w:tc>
        <w:tc>
          <w:tcPr>
            <w:tcW w:w="1236" w:type="dxa"/>
            <w:shd w:val="clear" w:color="000000" w:fill="FFFFFF"/>
            <w:vAlign w:val="bottom"/>
            <w:hideMark/>
          </w:tcPr>
          <w:p w14:paraId="3CBA4B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1,09</w:t>
            </w:r>
          </w:p>
        </w:tc>
        <w:tc>
          <w:tcPr>
            <w:tcW w:w="1500" w:type="dxa"/>
            <w:shd w:val="clear" w:color="000000" w:fill="FFFFFF"/>
            <w:vAlign w:val="bottom"/>
            <w:hideMark/>
          </w:tcPr>
          <w:p w14:paraId="51E8B9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3210,26</w:t>
            </w:r>
          </w:p>
        </w:tc>
        <w:tc>
          <w:tcPr>
            <w:tcW w:w="1500" w:type="dxa"/>
            <w:shd w:val="clear" w:color="000000" w:fill="FFFFFF"/>
            <w:vAlign w:val="bottom"/>
            <w:hideMark/>
          </w:tcPr>
          <w:p w14:paraId="6811B6E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1387,63</w:t>
            </w:r>
          </w:p>
        </w:tc>
      </w:tr>
      <w:tr w:rsidR="00AA6F4F" w:rsidRPr="00AA6F4F" w14:paraId="17DA1610" w14:textId="77777777" w:rsidTr="00EF6217">
        <w:trPr>
          <w:trHeight w:val="288"/>
        </w:trPr>
        <w:tc>
          <w:tcPr>
            <w:tcW w:w="1555" w:type="dxa"/>
            <w:shd w:val="clear" w:color="000000" w:fill="FFFFFF"/>
            <w:vAlign w:val="bottom"/>
            <w:hideMark/>
          </w:tcPr>
          <w:p w14:paraId="31797A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ТУ-21</w:t>
            </w:r>
          </w:p>
        </w:tc>
        <w:tc>
          <w:tcPr>
            <w:tcW w:w="1979" w:type="dxa"/>
            <w:shd w:val="clear" w:color="000000" w:fill="FFFFFF"/>
            <w:vAlign w:val="bottom"/>
            <w:hideMark/>
          </w:tcPr>
          <w:p w14:paraId="1C6672F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ТУ-22</w:t>
            </w:r>
          </w:p>
        </w:tc>
        <w:tc>
          <w:tcPr>
            <w:tcW w:w="982" w:type="dxa"/>
            <w:shd w:val="clear" w:color="000000" w:fill="FFFFFF"/>
            <w:vAlign w:val="bottom"/>
            <w:hideMark/>
          </w:tcPr>
          <w:p w14:paraId="21551A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115</w:t>
            </w:r>
          </w:p>
        </w:tc>
        <w:tc>
          <w:tcPr>
            <w:tcW w:w="1512" w:type="dxa"/>
            <w:shd w:val="clear" w:color="000000" w:fill="FFFFFF"/>
            <w:vAlign w:val="bottom"/>
            <w:hideMark/>
          </w:tcPr>
          <w:p w14:paraId="58D6AC3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3E9974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025866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112,9182</w:t>
            </w:r>
          </w:p>
        </w:tc>
        <w:tc>
          <w:tcPr>
            <w:tcW w:w="1236" w:type="dxa"/>
            <w:shd w:val="clear" w:color="000000" w:fill="FFFFFF"/>
            <w:vAlign w:val="bottom"/>
            <w:hideMark/>
          </w:tcPr>
          <w:p w14:paraId="5AA0D1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0,979</w:t>
            </w:r>
          </w:p>
        </w:tc>
        <w:tc>
          <w:tcPr>
            <w:tcW w:w="1500" w:type="dxa"/>
            <w:shd w:val="clear" w:color="000000" w:fill="FFFFFF"/>
            <w:vAlign w:val="bottom"/>
            <w:hideMark/>
          </w:tcPr>
          <w:p w14:paraId="66A1CA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6839,59</w:t>
            </w:r>
          </w:p>
        </w:tc>
        <w:tc>
          <w:tcPr>
            <w:tcW w:w="1500" w:type="dxa"/>
            <w:shd w:val="clear" w:color="000000" w:fill="FFFFFF"/>
            <w:vAlign w:val="bottom"/>
            <w:hideMark/>
          </w:tcPr>
          <w:p w14:paraId="67F407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2930,37</w:t>
            </w:r>
          </w:p>
        </w:tc>
      </w:tr>
      <w:tr w:rsidR="00AA6F4F" w:rsidRPr="00AA6F4F" w14:paraId="72D18E2E" w14:textId="77777777" w:rsidTr="00EF6217">
        <w:trPr>
          <w:trHeight w:val="540"/>
        </w:trPr>
        <w:tc>
          <w:tcPr>
            <w:tcW w:w="1555" w:type="dxa"/>
            <w:shd w:val="clear" w:color="000000" w:fill="FFFFFF"/>
            <w:vAlign w:val="bottom"/>
            <w:hideMark/>
          </w:tcPr>
          <w:p w14:paraId="248D17F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ТУ-26</w:t>
            </w:r>
          </w:p>
        </w:tc>
        <w:tc>
          <w:tcPr>
            <w:tcW w:w="1979" w:type="dxa"/>
            <w:shd w:val="clear" w:color="000000" w:fill="FFFFFF"/>
            <w:vAlign w:val="bottom"/>
            <w:hideMark/>
          </w:tcPr>
          <w:p w14:paraId="53DD226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ФКОУ УЦ УФСИН России по РМ</w:t>
            </w:r>
          </w:p>
        </w:tc>
        <w:tc>
          <w:tcPr>
            <w:tcW w:w="982" w:type="dxa"/>
            <w:shd w:val="clear" w:color="000000" w:fill="FFFFFF"/>
            <w:vAlign w:val="bottom"/>
            <w:hideMark/>
          </w:tcPr>
          <w:p w14:paraId="657D30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w:t>
            </w:r>
          </w:p>
        </w:tc>
        <w:tc>
          <w:tcPr>
            <w:tcW w:w="1512" w:type="dxa"/>
            <w:shd w:val="clear" w:color="000000" w:fill="FFFFFF"/>
            <w:vAlign w:val="bottom"/>
            <w:hideMark/>
          </w:tcPr>
          <w:p w14:paraId="0ECD51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0,082</w:t>
            </w:r>
          </w:p>
        </w:tc>
        <w:tc>
          <w:tcPr>
            <w:tcW w:w="2614" w:type="dxa"/>
            <w:shd w:val="clear" w:color="000000" w:fill="FFFFFF"/>
            <w:vAlign w:val="bottom"/>
            <w:hideMark/>
          </w:tcPr>
          <w:p w14:paraId="75CAAA6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AF936A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3,2403</w:t>
            </w:r>
          </w:p>
        </w:tc>
        <w:tc>
          <w:tcPr>
            <w:tcW w:w="1236" w:type="dxa"/>
            <w:shd w:val="clear" w:color="000000" w:fill="FFFFFF"/>
            <w:vAlign w:val="bottom"/>
            <w:hideMark/>
          </w:tcPr>
          <w:p w14:paraId="45B32FF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0,19</w:t>
            </w:r>
          </w:p>
        </w:tc>
        <w:tc>
          <w:tcPr>
            <w:tcW w:w="1500" w:type="dxa"/>
            <w:shd w:val="clear" w:color="000000" w:fill="FFFFFF"/>
            <w:vAlign w:val="bottom"/>
            <w:hideMark/>
          </w:tcPr>
          <w:p w14:paraId="0642E0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927,83</w:t>
            </w:r>
          </w:p>
        </w:tc>
        <w:tc>
          <w:tcPr>
            <w:tcW w:w="1500" w:type="dxa"/>
            <w:shd w:val="clear" w:color="000000" w:fill="FFFFFF"/>
            <w:vAlign w:val="bottom"/>
            <w:hideMark/>
          </w:tcPr>
          <w:p w14:paraId="4EB437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396,97</w:t>
            </w:r>
          </w:p>
        </w:tc>
      </w:tr>
      <w:tr w:rsidR="00AA6F4F" w:rsidRPr="00AA6F4F" w14:paraId="6C226F93" w14:textId="77777777" w:rsidTr="00EF6217">
        <w:trPr>
          <w:trHeight w:val="540"/>
        </w:trPr>
        <w:tc>
          <w:tcPr>
            <w:tcW w:w="1555" w:type="dxa"/>
            <w:shd w:val="clear" w:color="000000" w:fill="FFFFFF"/>
            <w:vAlign w:val="bottom"/>
            <w:hideMark/>
          </w:tcPr>
          <w:p w14:paraId="6C485E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ТУ-24</w:t>
            </w:r>
          </w:p>
        </w:tc>
        <w:tc>
          <w:tcPr>
            <w:tcW w:w="1979" w:type="dxa"/>
            <w:shd w:val="clear" w:color="000000" w:fill="FFFFFF"/>
            <w:vAlign w:val="bottom"/>
            <w:hideMark/>
          </w:tcPr>
          <w:p w14:paraId="2F6A45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ООО Радуга (магазин в ж.д)</w:t>
            </w:r>
          </w:p>
        </w:tc>
        <w:tc>
          <w:tcPr>
            <w:tcW w:w="982" w:type="dxa"/>
            <w:shd w:val="clear" w:color="000000" w:fill="FFFFFF"/>
            <w:vAlign w:val="bottom"/>
            <w:hideMark/>
          </w:tcPr>
          <w:p w14:paraId="1AECB3A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05B5D6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BDFBC4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145E5E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0,1601</w:t>
            </w:r>
          </w:p>
        </w:tc>
        <w:tc>
          <w:tcPr>
            <w:tcW w:w="1236" w:type="dxa"/>
            <w:shd w:val="clear" w:color="000000" w:fill="FFFFFF"/>
            <w:vAlign w:val="bottom"/>
            <w:hideMark/>
          </w:tcPr>
          <w:p w14:paraId="3192868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0,027</w:t>
            </w:r>
          </w:p>
        </w:tc>
        <w:tc>
          <w:tcPr>
            <w:tcW w:w="1500" w:type="dxa"/>
            <w:shd w:val="clear" w:color="000000" w:fill="FFFFFF"/>
            <w:vAlign w:val="bottom"/>
            <w:hideMark/>
          </w:tcPr>
          <w:p w14:paraId="5D406D5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457,55</w:t>
            </w:r>
          </w:p>
        </w:tc>
        <w:tc>
          <w:tcPr>
            <w:tcW w:w="1500" w:type="dxa"/>
            <w:shd w:val="clear" w:color="000000" w:fill="FFFFFF"/>
            <w:vAlign w:val="bottom"/>
            <w:hideMark/>
          </w:tcPr>
          <w:p w14:paraId="0BAFA3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190,73</w:t>
            </w:r>
          </w:p>
        </w:tc>
      </w:tr>
      <w:tr w:rsidR="00AA6F4F" w:rsidRPr="00AA6F4F" w14:paraId="754878E4" w14:textId="77777777" w:rsidTr="00EF6217">
        <w:trPr>
          <w:trHeight w:val="288"/>
        </w:trPr>
        <w:tc>
          <w:tcPr>
            <w:tcW w:w="1555" w:type="dxa"/>
            <w:shd w:val="clear" w:color="000000" w:fill="FFFFFF"/>
            <w:vAlign w:val="bottom"/>
            <w:hideMark/>
          </w:tcPr>
          <w:p w14:paraId="001F575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ТУ-22</w:t>
            </w:r>
          </w:p>
        </w:tc>
        <w:tc>
          <w:tcPr>
            <w:tcW w:w="1979" w:type="dxa"/>
            <w:shd w:val="clear" w:color="000000" w:fill="FFFFFF"/>
            <w:vAlign w:val="bottom"/>
            <w:hideMark/>
          </w:tcPr>
          <w:p w14:paraId="4D6543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ТУ-23</w:t>
            </w:r>
          </w:p>
        </w:tc>
        <w:tc>
          <w:tcPr>
            <w:tcW w:w="982" w:type="dxa"/>
            <w:shd w:val="clear" w:color="000000" w:fill="FFFFFF"/>
            <w:vAlign w:val="bottom"/>
            <w:hideMark/>
          </w:tcPr>
          <w:p w14:paraId="40E4CC4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w:t>
            </w:r>
          </w:p>
        </w:tc>
        <w:tc>
          <w:tcPr>
            <w:tcW w:w="1512" w:type="dxa"/>
            <w:shd w:val="clear" w:color="000000" w:fill="FFFFFF"/>
            <w:vAlign w:val="bottom"/>
            <w:hideMark/>
          </w:tcPr>
          <w:p w14:paraId="247CC7F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6210D76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B236C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110,3488</w:t>
            </w:r>
          </w:p>
        </w:tc>
        <w:tc>
          <w:tcPr>
            <w:tcW w:w="1236" w:type="dxa"/>
            <w:shd w:val="clear" w:color="000000" w:fill="FFFFFF"/>
            <w:vAlign w:val="bottom"/>
            <w:hideMark/>
          </w:tcPr>
          <w:p w14:paraId="591934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0,957</w:t>
            </w:r>
          </w:p>
        </w:tc>
        <w:tc>
          <w:tcPr>
            <w:tcW w:w="1500" w:type="dxa"/>
            <w:shd w:val="clear" w:color="000000" w:fill="FFFFFF"/>
            <w:vAlign w:val="bottom"/>
            <w:hideMark/>
          </w:tcPr>
          <w:p w14:paraId="36FCFF8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1129,69</w:t>
            </w:r>
          </w:p>
        </w:tc>
        <w:tc>
          <w:tcPr>
            <w:tcW w:w="1500" w:type="dxa"/>
            <w:shd w:val="clear" w:color="000000" w:fill="FFFFFF"/>
            <w:vAlign w:val="bottom"/>
            <w:hideMark/>
          </w:tcPr>
          <w:p w14:paraId="22E2E3C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484,05</w:t>
            </w:r>
          </w:p>
        </w:tc>
      </w:tr>
      <w:tr w:rsidR="00AA6F4F" w:rsidRPr="00AA6F4F" w14:paraId="28E33B97" w14:textId="77777777" w:rsidTr="00EF6217">
        <w:trPr>
          <w:trHeight w:val="288"/>
        </w:trPr>
        <w:tc>
          <w:tcPr>
            <w:tcW w:w="1555" w:type="dxa"/>
            <w:shd w:val="clear" w:color="000000" w:fill="FFFFFF"/>
            <w:vAlign w:val="bottom"/>
            <w:hideMark/>
          </w:tcPr>
          <w:p w14:paraId="7852C6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ТУ-24</w:t>
            </w:r>
          </w:p>
        </w:tc>
        <w:tc>
          <w:tcPr>
            <w:tcW w:w="1979" w:type="dxa"/>
            <w:shd w:val="clear" w:color="000000" w:fill="FFFFFF"/>
            <w:vAlign w:val="bottom"/>
            <w:hideMark/>
          </w:tcPr>
          <w:p w14:paraId="1AA375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ТУ-25</w:t>
            </w:r>
          </w:p>
        </w:tc>
        <w:tc>
          <w:tcPr>
            <w:tcW w:w="982" w:type="dxa"/>
            <w:shd w:val="clear" w:color="000000" w:fill="FFFFFF"/>
            <w:vAlign w:val="bottom"/>
            <w:hideMark/>
          </w:tcPr>
          <w:p w14:paraId="0BD16E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w:t>
            </w:r>
          </w:p>
        </w:tc>
        <w:tc>
          <w:tcPr>
            <w:tcW w:w="1512" w:type="dxa"/>
            <w:shd w:val="clear" w:color="000000" w:fill="FFFFFF"/>
            <w:vAlign w:val="bottom"/>
            <w:hideMark/>
          </w:tcPr>
          <w:p w14:paraId="7C84F8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1447B2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D91B6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10,1616</w:t>
            </w:r>
          </w:p>
        </w:tc>
        <w:tc>
          <w:tcPr>
            <w:tcW w:w="1236" w:type="dxa"/>
            <w:shd w:val="clear" w:color="000000" w:fill="FFFFFF"/>
            <w:vAlign w:val="bottom"/>
            <w:hideMark/>
          </w:tcPr>
          <w:p w14:paraId="7A1918F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0,393</w:t>
            </w:r>
          </w:p>
        </w:tc>
        <w:tc>
          <w:tcPr>
            <w:tcW w:w="1500" w:type="dxa"/>
            <w:shd w:val="clear" w:color="000000" w:fill="FFFFFF"/>
            <w:vAlign w:val="bottom"/>
            <w:hideMark/>
          </w:tcPr>
          <w:p w14:paraId="2FDF45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766,2</w:t>
            </w:r>
          </w:p>
        </w:tc>
        <w:tc>
          <w:tcPr>
            <w:tcW w:w="1500" w:type="dxa"/>
            <w:shd w:val="clear" w:color="000000" w:fill="FFFFFF"/>
            <w:vAlign w:val="bottom"/>
            <w:hideMark/>
          </w:tcPr>
          <w:p w14:paraId="23705E6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328,37</w:t>
            </w:r>
          </w:p>
        </w:tc>
      </w:tr>
      <w:tr w:rsidR="00AA6F4F" w:rsidRPr="00AA6F4F" w14:paraId="79B50FD5" w14:textId="77777777" w:rsidTr="00EF6217">
        <w:trPr>
          <w:trHeight w:val="288"/>
        </w:trPr>
        <w:tc>
          <w:tcPr>
            <w:tcW w:w="1555" w:type="dxa"/>
            <w:shd w:val="clear" w:color="000000" w:fill="FFFFFF"/>
            <w:vAlign w:val="bottom"/>
            <w:hideMark/>
          </w:tcPr>
          <w:p w14:paraId="3071C7F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ТУ-23</w:t>
            </w:r>
          </w:p>
        </w:tc>
        <w:tc>
          <w:tcPr>
            <w:tcW w:w="1979" w:type="dxa"/>
            <w:shd w:val="clear" w:color="000000" w:fill="FFFFFF"/>
            <w:vAlign w:val="bottom"/>
            <w:hideMark/>
          </w:tcPr>
          <w:p w14:paraId="18119D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ТК-28</w:t>
            </w:r>
          </w:p>
        </w:tc>
        <w:tc>
          <w:tcPr>
            <w:tcW w:w="982" w:type="dxa"/>
            <w:shd w:val="clear" w:color="000000" w:fill="FFFFFF"/>
            <w:vAlign w:val="bottom"/>
            <w:hideMark/>
          </w:tcPr>
          <w:p w14:paraId="76D550D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w:t>
            </w:r>
          </w:p>
        </w:tc>
        <w:tc>
          <w:tcPr>
            <w:tcW w:w="1512" w:type="dxa"/>
            <w:shd w:val="clear" w:color="000000" w:fill="FFFFFF"/>
            <w:vAlign w:val="bottom"/>
            <w:hideMark/>
          </w:tcPr>
          <w:p w14:paraId="708AE0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1AE0231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3B02A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100,0249</w:t>
            </w:r>
          </w:p>
        </w:tc>
        <w:tc>
          <w:tcPr>
            <w:tcW w:w="1236" w:type="dxa"/>
            <w:shd w:val="clear" w:color="000000" w:fill="FFFFFF"/>
            <w:vAlign w:val="bottom"/>
            <w:hideMark/>
          </w:tcPr>
          <w:p w14:paraId="386368C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0,867</w:t>
            </w:r>
          </w:p>
        </w:tc>
        <w:tc>
          <w:tcPr>
            <w:tcW w:w="1500" w:type="dxa"/>
            <w:shd w:val="clear" w:color="000000" w:fill="FFFFFF"/>
            <w:vAlign w:val="bottom"/>
            <w:hideMark/>
          </w:tcPr>
          <w:p w14:paraId="58B759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1307,81</w:t>
            </w:r>
          </w:p>
        </w:tc>
        <w:tc>
          <w:tcPr>
            <w:tcW w:w="1500" w:type="dxa"/>
            <w:shd w:val="clear" w:color="000000" w:fill="FFFFFF"/>
            <w:vAlign w:val="bottom"/>
            <w:hideMark/>
          </w:tcPr>
          <w:p w14:paraId="0D00FB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560,18</w:t>
            </w:r>
          </w:p>
        </w:tc>
      </w:tr>
      <w:tr w:rsidR="00AA6F4F" w:rsidRPr="00AA6F4F" w14:paraId="0415FF04" w14:textId="77777777" w:rsidTr="00EF6217">
        <w:trPr>
          <w:trHeight w:val="288"/>
        </w:trPr>
        <w:tc>
          <w:tcPr>
            <w:tcW w:w="1555" w:type="dxa"/>
            <w:shd w:val="clear" w:color="000000" w:fill="FFFFFF"/>
            <w:vAlign w:val="bottom"/>
            <w:hideMark/>
          </w:tcPr>
          <w:p w14:paraId="322D69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w:t>
            </w:r>
          </w:p>
        </w:tc>
        <w:tc>
          <w:tcPr>
            <w:tcW w:w="1979" w:type="dxa"/>
            <w:shd w:val="clear" w:color="000000" w:fill="FFFFFF"/>
            <w:vAlign w:val="bottom"/>
            <w:hideMark/>
          </w:tcPr>
          <w:p w14:paraId="132D59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ТУ-20</w:t>
            </w:r>
          </w:p>
        </w:tc>
        <w:tc>
          <w:tcPr>
            <w:tcW w:w="982" w:type="dxa"/>
            <w:shd w:val="clear" w:color="000000" w:fill="FFFFFF"/>
            <w:vAlign w:val="bottom"/>
            <w:hideMark/>
          </w:tcPr>
          <w:p w14:paraId="4DCDB6F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94</w:t>
            </w:r>
          </w:p>
        </w:tc>
        <w:tc>
          <w:tcPr>
            <w:tcW w:w="1512" w:type="dxa"/>
            <w:shd w:val="clear" w:color="000000" w:fill="FFFFFF"/>
            <w:vAlign w:val="bottom"/>
            <w:hideMark/>
          </w:tcPr>
          <w:p w14:paraId="67F11D4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27FD678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3F78FF4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116,1346</w:t>
            </w:r>
          </w:p>
        </w:tc>
        <w:tc>
          <w:tcPr>
            <w:tcW w:w="1236" w:type="dxa"/>
            <w:shd w:val="clear" w:color="000000" w:fill="FFFFFF"/>
            <w:vAlign w:val="bottom"/>
            <w:hideMark/>
          </w:tcPr>
          <w:p w14:paraId="1FE730B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1,007</w:t>
            </w:r>
          </w:p>
        </w:tc>
        <w:tc>
          <w:tcPr>
            <w:tcW w:w="1500" w:type="dxa"/>
            <w:shd w:val="clear" w:color="000000" w:fill="FFFFFF"/>
            <w:vAlign w:val="bottom"/>
            <w:hideMark/>
          </w:tcPr>
          <w:p w14:paraId="034402F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5494,71</w:t>
            </w:r>
          </w:p>
        </w:tc>
        <w:tc>
          <w:tcPr>
            <w:tcW w:w="1500" w:type="dxa"/>
            <w:shd w:val="clear" w:color="000000" w:fill="FFFFFF"/>
            <w:vAlign w:val="bottom"/>
            <w:hideMark/>
          </w:tcPr>
          <w:p w14:paraId="6331AF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4499,51</w:t>
            </w:r>
          </w:p>
        </w:tc>
      </w:tr>
      <w:tr w:rsidR="00AA6F4F" w:rsidRPr="00AA6F4F" w14:paraId="5C073FEB" w14:textId="77777777" w:rsidTr="00EF6217">
        <w:trPr>
          <w:trHeight w:val="288"/>
        </w:trPr>
        <w:tc>
          <w:tcPr>
            <w:tcW w:w="1555" w:type="dxa"/>
            <w:shd w:val="clear" w:color="000000" w:fill="FFFFFF"/>
            <w:vAlign w:val="bottom"/>
            <w:hideMark/>
          </w:tcPr>
          <w:p w14:paraId="5AE4EC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ТУ-20</w:t>
            </w:r>
          </w:p>
        </w:tc>
        <w:tc>
          <w:tcPr>
            <w:tcW w:w="1979" w:type="dxa"/>
            <w:shd w:val="clear" w:color="000000" w:fill="FFFFFF"/>
            <w:vAlign w:val="bottom"/>
            <w:hideMark/>
          </w:tcPr>
          <w:p w14:paraId="1B5C94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ТУ-21</w:t>
            </w:r>
          </w:p>
        </w:tc>
        <w:tc>
          <w:tcPr>
            <w:tcW w:w="982" w:type="dxa"/>
            <w:shd w:val="clear" w:color="000000" w:fill="FFFFFF"/>
            <w:vAlign w:val="bottom"/>
            <w:hideMark/>
          </w:tcPr>
          <w:p w14:paraId="49BC455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109</w:t>
            </w:r>
          </w:p>
        </w:tc>
        <w:tc>
          <w:tcPr>
            <w:tcW w:w="1512" w:type="dxa"/>
            <w:shd w:val="clear" w:color="000000" w:fill="FFFFFF"/>
            <w:vAlign w:val="bottom"/>
            <w:hideMark/>
          </w:tcPr>
          <w:p w14:paraId="56BCB2B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20219C8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447DE24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114,247</w:t>
            </w:r>
          </w:p>
        </w:tc>
        <w:tc>
          <w:tcPr>
            <w:tcW w:w="1236" w:type="dxa"/>
            <w:shd w:val="clear" w:color="000000" w:fill="FFFFFF"/>
            <w:vAlign w:val="bottom"/>
            <w:hideMark/>
          </w:tcPr>
          <w:p w14:paraId="2C5E50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0,99</w:t>
            </w:r>
          </w:p>
        </w:tc>
        <w:tc>
          <w:tcPr>
            <w:tcW w:w="1500" w:type="dxa"/>
            <w:shd w:val="clear" w:color="000000" w:fill="FFFFFF"/>
            <w:vAlign w:val="bottom"/>
            <w:hideMark/>
          </w:tcPr>
          <w:p w14:paraId="392FEF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6369,11</w:t>
            </w:r>
          </w:p>
        </w:tc>
        <w:tc>
          <w:tcPr>
            <w:tcW w:w="1500" w:type="dxa"/>
            <w:shd w:val="clear" w:color="000000" w:fill="FFFFFF"/>
            <w:vAlign w:val="bottom"/>
            <w:hideMark/>
          </w:tcPr>
          <w:p w14:paraId="7EF6C59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5219,09</w:t>
            </w:r>
          </w:p>
        </w:tc>
      </w:tr>
      <w:tr w:rsidR="00AA6F4F" w:rsidRPr="00AA6F4F" w14:paraId="3CB70288" w14:textId="77777777" w:rsidTr="00EF6217">
        <w:trPr>
          <w:trHeight w:val="288"/>
        </w:trPr>
        <w:tc>
          <w:tcPr>
            <w:tcW w:w="1555" w:type="dxa"/>
            <w:shd w:val="clear" w:color="000000" w:fill="FFFFFF"/>
            <w:vAlign w:val="bottom"/>
            <w:hideMark/>
          </w:tcPr>
          <w:p w14:paraId="1D2C03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ТУ-20</w:t>
            </w:r>
          </w:p>
        </w:tc>
        <w:tc>
          <w:tcPr>
            <w:tcW w:w="1979" w:type="dxa"/>
            <w:shd w:val="clear" w:color="000000" w:fill="FFFFFF"/>
            <w:vAlign w:val="bottom"/>
            <w:hideMark/>
          </w:tcPr>
          <w:p w14:paraId="3C83736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Дет.школа искусств</w:t>
            </w:r>
          </w:p>
        </w:tc>
        <w:tc>
          <w:tcPr>
            <w:tcW w:w="982" w:type="dxa"/>
            <w:shd w:val="clear" w:color="000000" w:fill="FFFFFF"/>
            <w:vAlign w:val="bottom"/>
            <w:hideMark/>
          </w:tcPr>
          <w:p w14:paraId="19EFE36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w:t>
            </w:r>
          </w:p>
        </w:tc>
        <w:tc>
          <w:tcPr>
            <w:tcW w:w="1512" w:type="dxa"/>
            <w:shd w:val="clear" w:color="000000" w:fill="FFFFFF"/>
            <w:vAlign w:val="bottom"/>
            <w:hideMark/>
          </w:tcPr>
          <w:p w14:paraId="22F3D93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7FE0AA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68FCF84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1,8801</w:t>
            </w:r>
          </w:p>
        </w:tc>
        <w:tc>
          <w:tcPr>
            <w:tcW w:w="1236" w:type="dxa"/>
            <w:shd w:val="clear" w:color="000000" w:fill="FFFFFF"/>
            <w:vAlign w:val="bottom"/>
            <w:hideMark/>
          </w:tcPr>
          <w:p w14:paraId="4BCDE0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0,315</w:t>
            </w:r>
          </w:p>
        </w:tc>
        <w:tc>
          <w:tcPr>
            <w:tcW w:w="1500" w:type="dxa"/>
            <w:shd w:val="clear" w:color="000000" w:fill="FFFFFF"/>
            <w:vAlign w:val="bottom"/>
            <w:hideMark/>
          </w:tcPr>
          <w:p w14:paraId="342CB8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876,57</w:t>
            </w:r>
          </w:p>
        </w:tc>
        <w:tc>
          <w:tcPr>
            <w:tcW w:w="1500" w:type="dxa"/>
            <w:shd w:val="clear" w:color="000000" w:fill="FFFFFF"/>
            <w:vAlign w:val="bottom"/>
            <w:hideMark/>
          </w:tcPr>
          <w:p w14:paraId="32A345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713,05</w:t>
            </w:r>
          </w:p>
        </w:tc>
      </w:tr>
      <w:tr w:rsidR="00AA6F4F" w:rsidRPr="00AA6F4F" w14:paraId="3AF23BDF" w14:textId="77777777" w:rsidTr="00EF6217">
        <w:trPr>
          <w:trHeight w:val="288"/>
        </w:trPr>
        <w:tc>
          <w:tcPr>
            <w:tcW w:w="1555" w:type="dxa"/>
            <w:shd w:val="clear" w:color="000000" w:fill="FFFFFF"/>
            <w:vAlign w:val="bottom"/>
            <w:hideMark/>
          </w:tcPr>
          <w:p w14:paraId="53E8EE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w:t>
            </w:r>
          </w:p>
        </w:tc>
        <w:tc>
          <w:tcPr>
            <w:tcW w:w="1979" w:type="dxa"/>
            <w:shd w:val="clear" w:color="000000" w:fill="FFFFFF"/>
            <w:vAlign w:val="bottom"/>
            <w:hideMark/>
          </w:tcPr>
          <w:p w14:paraId="2A23CE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w:t>
            </w:r>
          </w:p>
        </w:tc>
        <w:tc>
          <w:tcPr>
            <w:tcW w:w="982" w:type="dxa"/>
            <w:shd w:val="clear" w:color="000000" w:fill="FFFFFF"/>
            <w:vAlign w:val="bottom"/>
            <w:hideMark/>
          </w:tcPr>
          <w:p w14:paraId="3AB2DF8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w:t>
            </w:r>
          </w:p>
        </w:tc>
        <w:tc>
          <w:tcPr>
            <w:tcW w:w="1512" w:type="dxa"/>
            <w:shd w:val="clear" w:color="000000" w:fill="FFFFFF"/>
            <w:vAlign w:val="bottom"/>
            <w:hideMark/>
          </w:tcPr>
          <w:p w14:paraId="7B35EC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5ECA352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0E65504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5,8415</w:t>
            </w:r>
          </w:p>
        </w:tc>
        <w:tc>
          <w:tcPr>
            <w:tcW w:w="1236" w:type="dxa"/>
            <w:shd w:val="clear" w:color="000000" w:fill="FFFFFF"/>
            <w:vAlign w:val="bottom"/>
            <w:hideMark/>
          </w:tcPr>
          <w:p w14:paraId="5FC4FE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0,226</w:t>
            </w:r>
          </w:p>
        </w:tc>
        <w:tc>
          <w:tcPr>
            <w:tcW w:w="1500" w:type="dxa"/>
            <w:shd w:val="clear" w:color="000000" w:fill="FFFFFF"/>
            <w:vAlign w:val="bottom"/>
            <w:hideMark/>
          </w:tcPr>
          <w:p w14:paraId="235C68E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1199,66</w:t>
            </w:r>
          </w:p>
        </w:tc>
        <w:tc>
          <w:tcPr>
            <w:tcW w:w="1500" w:type="dxa"/>
            <w:shd w:val="clear" w:color="000000" w:fill="FFFFFF"/>
            <w:vAlign w:val="bottom"/>
            <w:hideMark/>
          </w:tcPr>
          <w:p w14:paraId="2B3212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1004,34</w:t>
            </w:r>
          </w:p>
        </w:tc>
      </w:tr>
      <w:tr w:rsidR="00AA6F4F" w:rsidRPr="00AA6F4F" w14:paraId="7BF68494" w14:textId="77777777" w:rsidTr="00EF6217">
        <w:trPr>
          <w:trHeight w:val="288"/>
        </w:trPr>
        <w:tc>
          <w:tcPr>
            <w:tcW w:w="1555" w:type="dxa"/>
            <w:shd w:val="clear" w:color="000000" w:fill="FFFFFF"/>
            <w:vAlign w:val="bottom"/>
            <w:hideMark/>
          </w:tcPr>
          <w:p w14:paraId="79EFBD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w:t>
            </w:r>
          </w:p>
        </w:tc>
        <w:tc>
          <w:tcPr>
            <w:tcW w:w="1979" w:type="dxa"/>
            <w:shd w:val="clear" w:color="000000" w:fill="FFFFFF"/>
            <w:vAlign w:val="bottom"/>
            <w:hideMark/>
          </w:tcPr>
          <w:p w14:paraId="7D3513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ТУ-8</w:t>
            </w:r>
          </w:p>
        </w:tc>
        <w:tc>
          <w:tcPr>
            <w:tcW w:w="982" w:type="dxa"/>
            <w:shd w:val="clear" w:color="000000" w:fill="FFFFFF"/>
            <w:vAlign w:val="bottom"/>
            <w:hideMark/>
          </w:tcPr>
          <w:p w14:paraId="784B95A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120</w:t>
            </w:r>
          </w:p>
        </w:tc>
        <w:tc>
          <w:tcPr>
            <w:tcW w:w="1512" w:type="dxa"/>
            <w:shd w:val="clear" w:color="000000" w:fill="FFFFFF"/>
            <w:vAlign w:val="bottom"/>
            <w:hideMark/>
          </w:tcPr>
          <w:p w14:paraId="06B977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14339DE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1B3D4D4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9,4472</w:t>
            </w:r>
          </w:p>
        </w:tc>
        <w:tc>
          <w:tcPr>
            <w:tcW w:w="1236" w:type="dxa"/>
            <w:shd w:val="clear" w:color="000000" w:fill="FFFFFF"/>
            <w:vAlign w:val="bottom"/>
            <w:hideMark/>
          </w:tcPr>
          <w:p w14:paraId="19CA9C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0,159</w:t>
            </w:r>
          </w:p>
        </w:tc>
        <w:tc>
          <w:tcPr>
            <w:tcW w:w="1500" w:type="dxa"/>
            <w:shd w:val="clear" w:color="000000" w:fill="FFFFFF"/>
            <w:vAlign w:val="bottom"/>
            <w:hideMark/>
          </w:tcPr>
          <w:p w14:paraId="0CF5B45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5835,71</w:t>
            </w:r>
          </w:p>
        </w:tc>
        <w:tc>
          <w:tcPr>
            <w:tcW w:w="1500" w:type="dxa"/>
            <w:shd w:val="clear" w:color="000000" w:fill="FFFFFF"/>
            <w:vAlign w:val="bottom"/>
            <w:hideMark/>
          </w:tcPr>
          <w:p w14:paraId="491314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4801,43</w:t>
            </w:r>
          </w:p>
        </w:tc>
      </w:tr>
      <w:tr w:rsidR="00AA6F4F" w:rsidRPr="00AA6F4F" w14:paraId="6DC3677F" w14:textId="77777777" w:rsidTr="00EF6217">
        <w:trPr>
          <w:trHeight w:val="288"/>
        </w:trPr>
        <w:tc>
          <w:tcPr>
            <w:tcW w:w="1555" w:type="dxa"/>
            <w:shd w:val="clear" w:color="000000" w:fill="FFFFFF"/>
            <w:vAlign w:val="bottom"/>
            <w:hideMark/>
          </w:tcPr>
          <w:p w14:paraId="3B4913E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w:t>
            </w:r>
          </w:p>
        </w:tc>
        <w:tc>
          <w:tcPr>
            <w:tcW w:w="1979" w:type="dxa"/>
            <w:shd w:val="clear" w:color="000000" w:fill="FFFFFF"/>
            <w:vAlign w:val="bottom"/>
            <w:hideMark/>
          </w:tcPr>
          <w:p w14:paraId="7D8C912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w:t>
            </w:r>
          </w:p>
        </w:tc>
        <w:tc>
          <w:tcPr>
            <w:tcW w:w="982" w:type="dxa"/>
            <w:shd w:val="clear" w:color="000000" w:fill="FFFFFF"/>
            <w:vAlign w:val="bottom"/>
            <w:hideMark/>
          </w:tcPr>
          <w:p w14:paraId="14A96D0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w:t>
            </w:r>
          </w:p>
        </w:tc>
        <w:tc>
          <w:tcPr>
            <w:tcW w:w="1512" w:type="dxa"/>
            <w:shd w:val="clear" w:color="000000" w:fill="FFFFFF"/>
            <w:vAlign w:val="bottom"/>
            <w:hideMark/>
          </w:tcPr>
          <w:p w14:paraId="42C829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3E7B8B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3BA7105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2,1206</w:t>
            </w:r>
          </w:p>
        </w:tc>
        <w:tc>
          <w:tcPr>
            <w:tcW w:w="1236" w:type="dxa"/>
            <w:shd w:val="clear" w:color="000000" w:fill="FFFFFF"/>
            <w:vAlign w:val="bottom"/>
            <w:hideMark/>
          </w:tcPr>
          <w:p w14:paraId="132A9FB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0,342</w:t>
            </w:r>
          </w:p>
        </w:tc>
        <w:tc>
          <w:tcPr>
            <w:tcW w:w="1500" w:type="dxa"/>
            <w:shd w:val="clear" w:color="000000" w:fill="FFFFFF"/>
            <w:vAlign w:val="bottom"/>
            <w:hideMark/>
          </w:tcPr>
          <w:p w14:paraId="653EF01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1221,41</w:t>
            </w:r>
          </w:p>
        </w:tc>
        <w:tc>
          <w:tcPr>
            <w:tcW w:w="1500" w:type="dxa"/>
            <w:shd w:val="clear" w:color="000000" w:fill="FFFFFF"/>
            <w:vAlign w:val="bottom"/>
            <w:hideMark/>
          </w:tcPr>
          <w:p w14:paraId="3A8DD2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969,75</w:t>
            </w:r>
          </w:p>
        </w:tc>
      </w:tr>
      <w:tr w:rsidR="00AA6F4F" w:rsidRPr="00AA6F4F" w14:paraId="4447689E" w14:textId="77777777" w:rsidTr="00EF6217">
        <w:trPr>
          <w:trHeight w:val="288"/>
        </w:trPr>
        <w:tc>
          <w:tcPr>
            <w:tcW w:w="1555" w:type="dxa"/>
            <w:shd w:val="clear" w:color="000000" w:fill="FFFFFF"/>
            <w:vAlign w:val="bottom"/>
            <w:hideMark/>
          </w:tcPr>
          <w:p w14:paraId="7C666A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ТК-11</w:t>
            </w:r>
          </w:p>
        </w:tc>
        <w:tc>
          <w:tcPr>
            <w:tcW w:w="1979" w:type="dxa"/>
            <w:shd w:val="clear" w:color="000000" w:fill="FFFFFF"/>
            <w:vAlign w:val="bottom"/>
            <w:hideMark/>
          </w:tcPr>
          <w:p w14:paraId="001911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ТК-12</w:t>
            </w:r>
          </w:p>
        </w:tc>
        <w:tc>
          <w:tcPr>
            <w:tcW w:w="982" w:type="dxa"/>
            <w:shd w:val="clear" w:color="000000" w:fill="FFFFFF"/>
            <w:vAlign w:val="bottom"/>
            <w:hideMark/>
          </w:tcPr>
          <w:p w14:paraId="5CB3C5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w:t>
            </w:r>
          </w:p>
        </w:tc>
        <w:tc>
          <w:tcPr>
            <w:tcW w:w="1512" w:type="dxa"/>
            <w:shd w:val="clear" w:color="000000" w:fill="FFFFFF"/>
            <w:vAlign w:val="bottom"/>
            <w:hideMark/>
          </w:tcPr>
          <w:p w14:paraId="77B94C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AC631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0720B0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2,6004</w:t>
            </w:r>
          </w:p>
        </w:tc>
        <w:tc>
          <w:tcPr>
            <w:tcW w:w="1236" w:type="dxa"/>
            <w:shd w:val="clear" w:color="000000" w:fill="FFFFFF"/>
            <w:vAlign w:val="bottom"/>
            <w:hideMark/>
          </w:tcPr>
          <w:p w14:paraId="721EA9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0,435</w:t>
            </w:r>
          </w:p>
        </w:tc>
        <w:tc>
          <w:tcPr>
            <w:tcW w:w="1500" w:type="dxa"/>
            <w:shd w:val="clear" w:color="000000" w:fill="FFFFFF"/>
            <w:vAlign w:val="bottom"/>
            <w:hideMark/>
          </w:tcPr>
          <w:p w14:paraId="1D5280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822</w:t>
            </w:r>
          </w:p>
        </w:tc>
        <w:tc>
          <w:tcPr>
            <w:tcW w:w="1500" w:type="dxa"/>
            <w:shd w:val="clear" w:color="000000" w:fill="FFFFFF"/>
            <w:vAlign w:val="bottom"/>
            <w:hideMark/>
          </w:tcPr>
          <w:p w14:paraId="0108A8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350,61</w:t>
            </w:r>
          </w:p>
        </w:tc>
      </w:tr>
      <w:tr w:rsidR="00AA6F4F" w:rsidRPr="00AA6F4F" w14:paraId="5187E7F2" w14:textId="77777777" w:rsidTr="00EF6217">
        <w:trPr>
          <w:trHeight w:val="288"/>
        </w:trPr>
        <w:tc>
          <w:tcPr>
            <w:tcW w:w="1555" w:type="dxa"/>
            <w:shd w:val="clear" w:color="000000" w:fill="FFFFFF"/>
            <w:vAlign w:val="bottom"/>
            <w:hideMark/>
          </w:tcPr>
          <w:p w14:paraId="0285618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ТК-7</w:t>
            </w:r>
          </w:p>
        </w:tc>
        <w:tc>
          <w:tcPr>
            <w:tcW w:w="1979" w:type="dxa"/>
            <w:shd w:val="clear" w:color="000000" w:fill="FFFFFF"/>
            <w:vAlign w:val="bottom"/>
            <w:hideMark/>
          </w:tcPr>
          <w:p w14:paraId="51FB14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37</w:t>
            </w:r>
          </w:p>
        </w:tc>
        <w:tc>
          <w:tcPr>
            <w:tcW w:w="982" w:type="dxa"/>
            <w:shd w:val="clear" w:color="000000" w:fill="FFFFFF"/>
            <w:vAlign w:val="bottom"/>
            <w:hideMark/>
          </w:tcPr>
          <w:p w14:paraId="2857864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w:t>
            </w:r>
          </w:p>
        </w:tc>
        <w:tc>
          <w:tcPr>
            <w:tcW w:w="1512" w:type="dxa"/>
            <w:shd w:val="clear" w:color="000000" w:fill="FFFFFF"/>
            <w:vAlign w:val="bottom"/>
            <w:hideMark/>
          </w:tcPr>
          <w:p w14:paraId="40C841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5D8737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776958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1,9603</w:t>
            </w:r>
          </w:p>
        </w:tc>
        <w:tc>
          <w:tcPr>
            <w:tcW w:w="1236" w:type="dxa"/>
            <w:shd w:val="clear" w:color="000000" w:fill="FFFFFF"/>
            <w:vAlign w:val="bottom"/>
            <w:hideMark/>
          </w:tcPr>
          <w:p w14:paraId="0B53A5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0,165</w:t>
            </w:r>
          </w:p>
        </w:tc>
        <w:tc>
          <w:tcPr>
            <w:tcW w:w="1500" w:type="dxa"/>
            <w:shd w:val="clear" w:color="000000" w:fill="FFFFFF"/>
            <w:vAlign w:val="bottom"/>
            <w:hideMark/>
          </w:tcPr>
          <w:p w14:paraId="230D6F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1388,91</w:t>
            </w:r>
          </w:p>
        </w:tc>
        <w:tc>
          <w:tcPr>
            <w:tcW w:w="1500" w:type="dxa"/>
            <w:shd w:val="clear" w:color="000000" w:fill="FFFFFF"/>
            <w:vAlign w:val="bottom"/>
            <w:hideMark/>
          </w:tcPr>
          <w:p w14:paraId="557DADF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594,46</w:t>
            </w:r>
          </w:p>
        </w:tc>
      </w:tr>
      <w:tr w:rsidR="00AA6F4F" w:rsidRPr="00AA6F4F" w14:paraId="488CA1EC" w14:textId="77777777" w:rsidTr="00EF6217">
        <w:trPr>
          <w:trHeight w:val="288"/>
        </w:trPr>
        <w:tc>
          <w:tcPr>
            <w:tcW w:w="1555" w:type="dxa"/>
            <w:shd w:val="clear" w:color="000000" w:fill="FFFFFF"/>
            <w:vAlign w:val="bottom"/>
            <w:hideMark/>
          </w:tcPr>
          <w:p w14:paraId="65DA1B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ТК-7</w:t>
            </w:r>
          </w:p>
        </w:tc>
        <w:tc>
          <w:tcPr>
            <w:tcW w:w="1979" w:type="dxa"/>
            <w:shd w:val="clear" w:color="000000" w:fill="FFFFFF"/>
            <w:vAlign w:val="bottom"/>
            <w:hideMark/>
          </w:tcPr>
          <w:p w14:paraId="7B5D45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35</w:t>
            </w:r>
          </w:p>
        </w:tc>
        <w:tc>
          <w:tcPr>
            <w:tcW w:w="982" w:type="dxa"/>
            <w:shd w:val="clear" w:color="000000" w:fill="FFFFFF"/>
            <w:vAlign w:val="bottom"/>
            <w:hideMark/>
          </w:tcPr>
          <w:p w14:paraId="443E521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w:t>
            </w:r>
          </w:p>
        </w:tc>
        <w:tc>
          <w:tcPr>
            <w:tcW w:w="1512" w:type="dxa"/>
            <w:shd w:val="clear" w:color="000000" w:fill="FFFFFF"/>
            <w:vAlign w:val="bottom"/>
            <w:hideMark/>
          </w:tcPr>
          <w:p w14:paraId="25DF82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A904D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CF58C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1,8405</w:t>
            </w:r>
          </w:p>
        </w:tc>
        <w:tc>
          <w:tcPr>
            <w:tcW w:w="1236" w:type="dxa"/>
            <w:shd w:val="clear" w:color="000000" w:fill="FFFFFF"/>
            <w:vAlign w:val="bottom"/>
            <w:hideMark/>
          </w:tcPr>
          <w:p w14:paraId="530FA9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0,155</w:t>
            </w:r>
          </w:p>
        </w:tc>
        <w:tc>
          <w:tcPr>
            <w:tcW w:w="1500" w:type="dxa"/>
            <w:shd w:val="clear" w:color="000000" w:fill="FFFFFF"/>
            <w:vAlign w:val="bottom"/>
            <w:hideMark/>
          </w:tcPr>
          <w:p w14:paraId="1AF62A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1909,76</w:t>
            </w:r>
          </w:p>
        </w:tc>
        <w:tc>
          <w:tcPr>
            <w:tcW w:w="1500" w:type="dxa"/>
            <w:shd w:val="clear" w:color="000000" w:fill="FFFFFF"/>
            <w:vAlign w:val="bottom"/>
            <w:hideMark/>
          </w:tcPr>
          <w:p w14:paraId="70C4CA2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814,41</w:t>
            </w:r>
          </w:p>
        </w:tc>
      </w:tr>
      <w:tr w:rsidR="00AA6F4F" w:rsidRPr="00AA6F4F" w14:paraId="14A68B23" w14:textId="77777777" w:rsidTr="00EF6217">
        <w:trPr>
          <w:trHeight w:val="288"/>
        </w:trPr>
        <w:tc>
          <w:tcPr>
            <w:tcW w:w="1555" w:type="dxa"/>
            <w:shd w:val="clear" w:color="000000" w:fill="FFFFFF"/>
            <w:vAlign w:val="bottom"/>
            <w:hideMark/>
          </w:tcPr>
          <w:p w14:paraId="562CAD8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ТК-6</w:t>
            </w:r>
          </w:p>
        </w:tc>
        <w:tc>
          <w:tcPr>
            <w:tcW w:w="1979" w:type="dxa"/>
            <w:shd w:val="clear" w:color="000000" w:fill="FFFFFF"/>
            <w:vAlign w:val="bottom"/>
            <w:hideMark/>
          </w:tcPr>
          <w:p w14:paraId="0B0A09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ТК-8</w:t>
            </w:r>
          </w:p>
        </w:tc>
        <w:tc>
          <w:tcPr>
            <w:tcW w:w="982" w:type="dxa"/>
            <w:shd w:val="clear" w:color="000000" w:fill="FFFFFF"/>
            <w:vAlign w:val="bottom"/>
            <w:hideMark/>
          </w:tcPr>
          <w:p w14:paraId="1B10F9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w:t>
            </w:r>
          </w:p>
        </w:tc>
        <w:tc>
          <w:tcPr>
            <w:tcW w:w="1512" w:type="dxa"/>
            <w:shd w:val="clear" w:color="000000" w:fill="FFFFFF"/>
            <w:vAlign w:val="bottom"/>
            <w:hideMark/>
          </w:tcPr>
          <w:p w14:paraId="754327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2C4BCB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2B883F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23,6172</w:t>
            </w:r>
          </w:p>
        </w:tc>
        <w:tc>
          <w:tcPr>
            <w:tcW w:w="1236" w:type="dxa"/>
            <w:shd w:val="clear" w:color="000000" w:fill="FFFFFF"/>
            <w:vAlign w:val="bottom"/>
            <w:hideMark/>
          </w:tcPr>
          <w:p w14:paraId="2BAB6BF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0,914</w:t>
            </w:r>
          </w:p>
        </w:tc>
        <w:tc>
          <w:tcPr>
            <w:tcW w:w="1500" w:type="dxa"/>
            <w:shd w:val="clear" w:color="000000" w:fill="FFFFFF"/>
            <w:vAlign w:val="bottom"/>
            <w:hideMark/>
          </w:tcPr>
          <w:p w14:paraId="6A59459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1556,33</w:t>
            </w:r>
          </w:p>
        </w:tc>
        <w:tc>
          <w:tcPr>
            <w:tcW w:w="1500" w:type="dxa"/>
            <w:shd w:val="clear" w:color="000000" w:fill="FFFFFF"/>
            <w:vAlign w:val="bottom"/>
            <w:hideMark/>
          </w:tcPr>
          <w:p w14:paraId="7DCF4C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671,79</w:t>
            </w:r>
          </w:p>
        </w:tc>
      </w:tr>
      <w:tr w:rsidR="00AA6F4F" w:rsidRPr="00AA6F4F" w14:paraId="4F059837" w14:textId="77777777" w:rsidTr="00EF6217">
        <w:trPr>
          <w:trHeight w:val="288"/>
        </w:trPr>
        <w:tc>
          <w:tcPr>
            <w:tcW w:w="1555" w:type="dxa"/>
            <w:shd w:val="clear" w:color="000000" w:fill="FFFFFF"/>
            <w:vAlign w:val="bottom"/>
            <w:hideMark/>
          </w:tcPr>
          <w:p w14:paraId="5434788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ТК-9</w:t>
            </w:r>
          </w:p>
        </w:tc>
        <w:tc>
          <w:tcPr>
            <w:tcW w:w="1979" w:type="dxa"/>
            <w:shd w:val="clear" w:color="000000" w:fill="FFFFFF"/>
            <w:vAlign w:val="bottom"/>
            <w:hideMark/>
          </w:tcPr>
          <w:p w14:paraId="7C00E9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48</w:t>
            </w:r>
          </w:p>
        </w:tc>
        <w:tc>
          <w:tcPr>
            <w:tcW w:w="982" w:type="dxa"/>
            <w:shd w:val="clear" w:color="000000" w:fill="FFFFFF"/>
            <w:vAlign w:val="bottom"/>
            <w:hideMark/>
          </w:tcPr>
          <w:p w14:paraId="4A1622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72</w:t>
            </w:r>
          </w:p>
        </w:tc>
        <w:tc>
          <w:tcPr>
            <w:tcW w:w="1512" w:type="dxa"/>
            <w:shd w:val="clear" w:color="000000" w:fill="FFFFFF"/>
            <w:vAlign w:val="bottom"/>
            <w:hideMark/>
          </w:tcPr>
          <w:p w14:paraId="4E3B6D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58E4C0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AC2C2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1,6406</w:t>
            </w:r>
          </w:p>
        </w:tc>
        <w:tc>
          <w:tcPr>
            <w:tcW w:w="1236" w:type="dxa"/>
            <w:shd w:val="clear" w:color="000000" w:fill="FFFFFF"/>
            <w:vAlign w:val="bottom"/>
            <w:hideMark/>
          </w:tcPr>
          <w:p w14:paraId="7C9CC5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0,138</w:t>
            </w:r>
          </w:p>
        </w:tc>
        <w:tc>
          <w:tcPr>
            <w:tcW w:w="1500" w:type="dxa"/>
            <w:shd w:val="clear" w:color="000000" w:fill="FFFFFF"/>
            <w:vAlign w:val="bottom"/>
            <w:hideMark/>
          </w:tcPr>
          <w:p w14:paraId="254C9F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2490,99</w:t>
            </w:r>
          </w:p>
        </w:tc>
        <w:tc>
          <w:tcPr>
            <w:tcW w:w="1500" w:type="dxa"/>
            <w:shd w:val="clear" w:color="000000" w:fill="FFFFFF"/>
            <w:vAlign w:val="bottom"/>
            <w:hideMark/>
          </w:tcPr>
          <w:p w14:paraId="078687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1061,75</w:t>
            </w:r>
          </w:p>
        </w:tc>
      </w:tr>
      <w:tr w:rsidR="00AA6F4F" w:rsidRPr="00AA6F4F" w14:paraId="6CE9D87A" w14:textId="77777777" w:rsidTr="00EF6217">
        <w:trPr>
          <w:trHeight w:val="288"/>
        </w:trPr>
        <w:tc>
          <w:tcPr>
            <w:tcW w:w="1555" w:type="dxa"/>
            <w:shd w:val="clear" w:color="000000" w:fill="FFFFFF"/>
            <w:vAlign w:val="bottom"/>
            <w:hideMark/>
          </w:tcPr>
          <w:p w14:paraId="24AD64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lastRenderedPageBreak/>
              <w:t>ТК-4</w:t>
            </w:r>
          </w:p>
        </w:tc>
        <w:tc>
          <w:tcPr>
            <w:tcW w:w="1979" w:type="dxa"/>
            <w:shd w:val="clear" w:color="000000" w:fill="FFFFFF"/>
            <w:vAlign w:val="bottom"/>
            <w:hideMark/>
          </w:tcPr>
          <w:p w14:paraId="2AEF998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ТК-5</w:t>
            </w:r>
          </w:p>
        </w:tc>
        <w:tc>
          <w:tcPr>
            <w:tcW w:w="982" w:type="dxa"/>
            <w:shd w:val="clear" w:color="000000" w:fill="FFFFFF"/>
            <w:vAlign w:val="bottom"/>
            <w:hideMark/>
          </w:tcPr>
          <w:p w14:paraId="44E198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175</w:t>
            </w:r>
          </w:p>
        </w:tc>
        <w:tc>
          <w:tcPr>
            <w:tcW w:w="1512" w:type="dxa"/>
            <w:shd w:val="clear" w:color="000000" w:fill="FFFFFF"/>
            <w:vAlign w:val="bottom"/>
            <w:hideMark/>
          </w:tcPr>
          <w:p w14:paraId="1DAFB2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0,259</w:t>
            </w:r>
          </w:p>
        </w:tc>
        <w:tc>
          <w:tcPr>
            <w:tcW w:w="2614" w:type="dxa"/>
            <w:shd w:val="clear" w:color="000000" w:fill="FFFFFF"/>
            <w:vAlign w:val="bottom"/>
            <w:hideMark/>
          </w:tcPr>
          <w:p w14:paraId="78567A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89CAE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170,1416</w:t>
            </w:r>
          </w:p>
        </w:tc>
        <w:tc>
          <w:tcPr>
            <w:tcW w:w="1236" w:type="dxa"/>
            <w:shd w:val="clear" w:color="000000" w:fill="FFFFFF"/>
            <w:vAlign w:val="bottom"/>
            <w:hideMark/>
          </w:tcPr>
          <w:p w14:paraId="1DEA1E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0,937</w:t>
            </w:r>
          </w:p>
        </w:tc>
        <w:tc>
          <w:tcPr>
            <w:tcW w:w="1500" w:type="dxa"/>
            <w:shd w:val="clear" w:color="000000" w:fill="FFFFFF"/>
            <w:vAlign w:val="bottom"/>
            <w:hideMark/>
          </w:tcPr>
          <w:p w14:paraId="39909C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11928,12</w:t>
            </w:r>
          </w:p>
        </w:tc>
        <w:tc>
          <w:tcPr>
            <w:tcW w:w="1500" w:type="dxa"/>
            <w:shd w:val="clear" w:color="000000" w:fill="FFFFFF"/>
            <w:vAlign w:val="bottom"/>
            <w:hideMark/>
          </w:tcPr>
          <w:p w14:paraId="7BD31C1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5124,13</w:t>
            </w:r>
          </w:p>
        </w:tc>
      </w:tr>
      <w:tr w:rsidR="00AA6F4F" w:rsidRPr="00AA6F4F" w14:paraId="2199C7FB" w14:textId="77777777" w:rsidTr="00EF6217">
        <w:trPr>
          <w:trHeight w:val="288"/>
        </w:trPr>
        <w:tc>
          <w:tcPr>
            <w:tcW w:w="1555" w:type="dxa"/>
            <w:shd w:val="clear" w:color="000000" w:fill="FFFFFF"/>
            <w:vAlign w:val="bottom"/>
            <w:hideMark/>
          </w:tcPr>
          <w:p w14:paraId="6222A1A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ТК-5</w:t>
            </w:r>
          </w:p>
        </w:tc>
        <w:tc>
          <w:tcPr>
            <w:tcW w:w="1979" w:type="dxa"/>
            <w:shd w:val="clear" w:color="000000" w:fill="FFFFFF"/>
            <w:vAlign w:val="bottom"/>
            <w:hideMark/>
          </w:tcPr>
          <w:p w14:paraId="65A05B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ТК-6</w:t>
            </w:r>
          </w:p>
        </w:tc>
        <w:tc>
          <w:tcPr>
            <w:tcW w:w="982" w:type="dxa"/>
            <w:shd w:val="clear" w:color="000000" w:fill="FFFFFF"/>
            <w:vAlign w:val="bottom"/>
            <w:hideMark/>
          </w:tcPr>
          <w:p w14:paraId="53EB19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120</w:t>
            </w:r>
          </w:p>
        </w:tc>
        <w:tc>
          <w:tcPr>
            <w:tcW w:w="1512" w:type="dxa"/>
            <w:shd w:val="clear" w:color="000000" w:fill="FFFFFF"/>
            <w:vAlign w:val="bottom"/>
            <w:hideMark/>
          </w:tcPr>
          <w:p w14:paraId="7D2B04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765B1A4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00BC2F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57,5194</w:t>
            </w:r>
          </w:p>
        </w:tc>
        <w:tc>
          <w:tcPr>
            <w:tcW w:w="1236" w:type="dxa"/>
            <w:shd w:val="clear" w:color="000000" w:fill="FFFFFF"/>
            <w:vAlign w:val="bottom"/>
            <w:hideMark/>
          </w:tcPr>
          <w:p w14:paraId="7E43B8A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0,966</w:t>
            </w:r>
          </w:p>
        </w:tc>
        <w:tc>
          <w:tcPr>
            <w:tcW w:w="1500" w:type="dxa"/>
            <w:shd w:val="clear" w:color="000000" w:fill="FFFFFF"/>
            <w:vAlign w:val="bottom"/>
            <w:hideMark/>
          </w:tcPr>
          <w:p w14:paraId="0710A6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5891,76</w:t>
            </w:r>
          </w:p>
        </w:tc>
        <w:tc>
          <w:tcPr>
            <w:tcW w:w="1500" w:type="dxa"/>
            <w:shd w:val="clear" w:color="000000" w:fill="FFFFFF"/>
            <w:vAlign w:val="bottom"/>
            <w:hideMark/>
          </w:tcPr>
          <w:p w14:paraId="24C12A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2504,5</w:t>
            </w:r>
          </w:p>
        </w:tc>
      </w:tr>
      <w:tr w:rsidR="00AA6F4F" w:rsidRPr="00AA6F4F" w14:paraId="0C08638C" w14:textId="77777777" w:rsidTr="00EF6217">
        <w:trPr>
          <w:trHeight w:val="288"/>
        </w:trPr>
        <w:tc>
          <w:tcPr>
            <w:tcW w:w="1555" w:type="dxa"/>
            <w:shd w:val="clear" w:color="000000" w:fill="FFFFFF"/>
            <w:vAlign w:val="bottom"/>
            <w:hideMark/>
          </w:tcPr>
          <w:p w14:paraId="2399ACE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ТК-8</w:t>
            </w:r>
          </w:p>
        </w:tc>
        <w:tc>
          <w:tcPr>
            <w:tcW w:w="1979" w:type="dxa"/>
            <w:shd w:val="clear" w:color="000000" w:fill="FFFFFF"/>
            <w:vAlign w:val="bottom"/>
            <w:hideMark/>
          </w:tcPr>
          <w:p w14:paraId="598A965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ТК-11</w:t>
            </w:r>
          </w:p>
        </w:tc>
        <w:tc>
          <w:tcPr>
            <w:tcW w:w="982" w:type="dxa"/>
            <w:shd w:val="clear" w:color="000000" w:fill="FFFFFF"/>
            <w:vAlign w:val="bottom"/>
            <w:hideMark/>
          </w:tcPr>
          <w:p w14:paraId="34B5AC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w:t>
            </w:r>
          </w:p>
        </w:tc>
        <w:tc>
          <w:tcPr>
            <w:tcW w:w="1512" w:type="dxa"/>
            <w:shd w:val="clear" w:color="000000" w:fill="FFFFFF"/>
            <w:vAlign w:val="bottom"/>
            <w:hideMark/>
          </w:tcPr>
          <w:p w14:paraId="38A45C8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147EE1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29F48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4,6809</w:t>
            </w:r>
          </w:p>
        </w:tc>
        <w:tc>
          <w:tcPr>
            <w:tcW w:w="1236" w:type="dxa"/>
            <w:shd w:val="clear" w:color="000000" w:fill="FFFFFF"/>
            <w:vAlign w:val="bottom"/>
            <w:hideMark/>
          </w:tcPr>
          <w:p w14:paraId="13BE2F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0,393</w:t>
            </w:r>
          </w:p>
        </w:tc>
        <w:tc>
          <w:tcPr>
            <w:tcW w:w="1500" w:type="dxa"/>
            <w:shd w:val="clear" w:color="000000" w:fill="FFFFFF"/>
            <w:vAlign w:val="bottom"/>
            <w:hideMark/>
          </w:tcPr>
          <w:p w14:paraId="022875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1766,25</w:t>
            </w:r>
          </w:p>
        </w:tc>
        <w:tc>
          <w:tcPr>
            <w:tcW w:w="1500" w:type="dxa"/>
            <w:shd w:val="clear" w:color="000000" w:fill="FFFFFF"/>
            <w:vAlign w:val="bottom"/>
            <w:hideMark/>
          </w:tcPr>
          <w:p w14:paraId="6533B7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758</w:t>
            </w:r>
          </w:p>
        </w:tc>
      </w:tr>
      <w:tr w:rsidR="00AA6F4F" w:rsidRPr="00AA6F4F" w14:paraId="287C5AC9" w14:textId="77777777" w:rsidTr="00EF6217">
        <w:trPr>
          <w:trHeight w:val="288"/>
        </w:trPr>
        <w:tc>
          <w:tcPr>
            <w:tcW w:w="1555" w:type="dxa"/>
            <w:shd w:val="clear" w:color="000000" w:fill="FFFFFF"/>
            <w:vAlign w:val="bottom"/>
            <w:hideMark/>
          </w:tcPr>
          <w:p w14:paraId="38DF9C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ТК-10</w:t>
            </w:r>
          </w:p>
        </w:tc>
        <w:tc>
          <w:tcPr>
            <w:tcW w:w="1979" w:type="dxa"/>
            <w:shd w:val="clear" w:color="000000" w:fill="FFFFFF"/>
            <w:vAlign w:val="bottom"/>
            <w:hideMark/>
          </w:tcPr>
          <w:p w14:paraId="7586550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Казарма</w:t>
            </w:r>
          </w:p>
        </w:tc>
        <w:tc>
          <w:tcPr>
            <w:tcW w:w="982" w:type="dxa"/>
            <w:shd w:val="clear" w:color="000000" w:fill="FFFFFF"/>
            <w:vAlign w:val="bottom"/>
            <w:hideMark/>
          </w:tcPr>
          <w:p w14:paraId="3D79763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w:t>
            </w:r>
          </w:p>
        </w:tc>
        <w:tc>
          <w:tcPr>
            <w:tcW w:w="1512" w:type="dxa"/>
            <w:shd w:val="clear" w:color="000000" w:fill="FFFFFF"/>
            <w:vAlign w:val="bottom"/>
            <w:hideMark/>
          </w:tcPr>
          <w:p w14:paraId="77B7FE8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68AD75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18A99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4,4801</w:t>
            </w:r>
          </w:p>
        </w:tc>
        <w:tc>
          <w:tcPr>
            <w:tcW w:w="1236" w:type="dxa"/>
            <w:shd w:val="clear" w:color="000000" w:fill="FFFFFF"/>
            <w:vAlign w:val="bottom"/>
            <w:hideMark/>
          </w:tcPr>
          <w:p w14:paraId="1D37FB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0,376</w:t>
            </w:r>
          </w:p>
        </w:tc>
        <w:tc>
          <w:tcPr>
            <w:tcW w:w="1500" w:type="dxa"/>
            <w:shd w:val="clear" w:color="000000" w:fill="FFFFFF"/>
            <w:vAlign w:val="bottom"/>
            <w:hideMark/>
          </w:tcPr>
          <w:p w14:paraId="07B1133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584,37</w:t>
            </w:r>
          </w:p>
        </w:tc>
        <w:tc>
          <w:tcPr>
            <w:tcW w:w="1500" w:type="dxa"/>
            <w:shd w:val="clear" w:color="000000" w:fill="FFFFFF"/>
            <w:vAlign w:val="bottom"/>
            <w:hideMark/>
          </w:tcPr>
          <w:p w14:paraId="2F3BE9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250,33</w:t>
            </w:r>
          </w:p>
        </w:tc>
      </w:tr>
      <w:tr w:rsidR="00AA6F4F" w:rsidRPr="00AA6F4F" w14:paraId="30A4A6FB" w14:textId="77777777" w:rsidTr="00EF6217">
        <w:trPr>
          <w:trHeight w:val="288"/>
        </w:trPr>
        <w:tc>
          <w:tcPr>
            <w:tcW w:w="1555" w:type="dxa"/>
            <w:shd w:val="clear" w:color="000000" w:fill="FFFFFF"/>
            <w:vAlign w:val="bottom"/>
            <w:hideMark/>
          </w:tcPr>
          <w:p w14:paraId="45B3953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w:t>
            </w:r>
          </w:p>
        </w:tc>
        <w:tc>
          <w:tcPr>
            <w:tcW w:w="1979" w:type="dxa"/>
            <w:shd w:val="clear" w:color="000000" w:fill="FFFFFF"/>
            <w:vAlign w:val="bottom"/>
            <w:hideMark/>
          </w:tcPr>
          <w:p w14:paraId="156FD0F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ИК-11</w:t>
            </w:r>
          </w:p>
        </w:tc>
        <w:tc>
          <w:tcPr>
            <w:tcW w:w="982" w:type="dxa"/>
            <w:shd w:val="clear" w:color="000000" w:fill="FFFFFF"/>
            <w:vAlign w:val="bottom"/>
            <w:hideMark/>
          </w:tcPr>
          <w:p w14:paraId="7DB0953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53</w:t>
            </w:r>
          </w:p>
        </w:tc>
        <w:tc>
          <w:tcPr>
            <w:tcW w:w="1512" w:type="dxa"/>
            <w:shd w:val="clear" w:color="000000" w:fill="FFFFFF"/>
            <w:vAlign w:val="bottom"/>
            <w:hideMark/>
          </w:tcPr>
          <w:p w14:paraId="7A58E7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FAE2EB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8440AA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39,7622</w:t>
            </w:r>
          </w:p>
        </w:tc>
        <w:tc>
          <w:tcPr>
            <w:tcW w:w="1236" w:type="dxa"/>
            <w:shd w:val="clear" w:color="000000" w:fill="FFFFFF"/>
            <w:vAlign w:val="bottom"/>
            <w:hideMark/>
          </w:tcPr>
          <w:p w14:paraId="0559D4D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0,669</w:t>
            </w:r>
          </w:p>
        </w:tc>
        <w:tc>
          <w:tcPr>
            <w:tcW w:w="1500" w:type="dxa"/>
            <w:shd w:val="clear" w:color="000000" w:fill="FFFFFF"/>
            <w:vAlign w:val="bottom"/>
            <w:hideMark/>
          </w:tcPr>
          <w:p w14:paraId="624798C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2608,36</w:t>
            </w:r>
          </w:p>
        </w:tc>
        <w:tc>
          <w:tcPr>
            <w:tcW w:w="1500" w:type="dxa"/>
            <w:shd w:val="clear" w:color="000000" w:fill="FFFFFF"/>
            <w:vAlign w:val="bottom"/>
            <w:hideMark/>
          </w:tcPr>
          <w:p w14:paraId="6FBC94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1127,22</w:t>
            </w:r>
          </w:p>
        </w:tc>
      </w:tr>
      <w:tr w:rsidR="00AA6F4F" w:rsidRPr="00AA6F4F" w14:paraId="0363DBC2" w14:textId="77777777" w:rsidTr="00EF6217">
        <w:trPr>
          <w:trHeight w:val="288"/>
        </w:trPr>
        <w:tc>
          <w:tcPr>
            <w:tcW w:w="1555" w:type="dxa"/>
            <w:shd w:val="clear" w:color="000000" w:fill="FFFFFF"/>
            <w:vAlign w:val="bottom"/>
            <w:hideMark/>
          </w:tcPr>
          <w:p w14:paraId="37A6BB6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w:t>
            </w:r>
          </w:p>
        </w:tc>
        <w:tc>
          <w:tcPr>
            <w:tcW w:w="1979" w:type="dxa"/>
            <w:shd w:val="clear" w:color="000000" w:fill="FFFFFF"/>
            <w:vAlign w:val="bottom"/>
            <w:hideMark/>
          </w:tcPr>
          <w:p w14:paraId="127159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ИК-8</w:t>
            </w:r>
          </w:p>
        </w:tc>
        <w:tc>
          <w:tcPr>
            <w:tcW w:w="982" w:type="dxa"/>
            <w:shd w:val="clear" w:color="000000" w:fill="FFFFFF"/>
            <w:vAlign w:val="bottom"/>
            <w:hideMark/>
          </w:tcPr>
          <w:p w14:paraId="217FBA9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w:t>
            </w:r>
          </w:p>
        </w:tc>
        <w:tc>
          <w:tcPr>
            <w:tcW w:w="1512" w:type="dxa"/>
            <w:shd w:val="clear" w:color="000000" w:fill="FFFFFF"/>
            <w:vAlign w:val="bottom"/>
            <w:hideMark/>
          </w:tcPr>
          <w:p w14:paraId="3C25AAC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0C14E3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8634F8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8,2004</w:t>
            </w:r>
          </w:p>
        </w:tc>
        <w:tc>
          <w:tcPr>
            <w:tcW w:w="1236" w:type="dxa"/>
            <w:shd w:val="clear" w:color="000000" w:fill="FFFFFF"/>
            <w:vAlign w:val="bottom"/>
            <w:hideMark/>
          </w:tcPr>
          <w:p w14:paraId="34EF12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0,317</w:t>
            </w:r>
          </w:p>
        </w:tc>
        <w:tc>
          <w:tcPr>
            <w:tcW w:w="1500" w:type="dxa"/>
            <w:shd w:val="clear" w:color="000000" w:fill="FFFFFF"/>
            <w:vAlign w:val="bottom"/>
            <w:hideMark/>
          </w:tcPr>
          <w:p w14:paraId="5294BA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1008,2</w:t>
            </w:r>
          </w:p>
        </w:tc>
        <w:tc>
          <w:tcPr>
            <w:tcW w:w="1500" w:type="dxa"/>
            <w:shd w:val="clear" w:color="000000" w:fill="FFFFFF"/>
            <w:vAlign w:val="bottom"/>
            <w:hideMark/>
          </w:tcPr>
          <w:p w14:paraId="2ECCD7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435,43</w:t>
            </w:r>
          </w:p>
        </w:tc>
      </w:tr>
      <w:tr w:rsidR="00AA6F4F" w:rsidRPr="00AA6F4F" w14:paraId="1544CC12" w14:textId="77777777" w:rsidTr="00EF6217">
        <w:trPr>
          <w:trHeight w:val="288"/>
        </w:trPr>
        <w:tc>
          <w:tcPr>
            <w:tcW w:w="1555" w:type="dxa"/>
            <w:shd w:val="clear" w:color="000000" w:fill="FFFFFF"/>
            <w:vAlign w:val="bottom"/>
            <w:hideMark/>
          </w:tcPr>
          <w:p w14:paraId="28F24B8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w:t>
            </w:r>
          </w:p>
        </w:tc>
        <w:tc>
          <w:tcPr>
            <w:tcW w:w="1979" w:type="dxa"/>
            <w:shd w:val="clear" w:color="000000" w:fill="FFFFFF"/>
            <w:vAlign w:val="bottom"/>
            <w:hideMark/>
          </w:tcPr>
          <w:p w14:paraId="7247B69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w:t>
            </w:r>
          </w:p>
        </w:tc>
        <w:tc>
          <w:tcPr>
            <w:tcW w:w="982" w:type="dxa"/>
            <w:shd w:val="clear" w:color="000000" w:fill="FFFFFF"/>
            <w:vAlign w:val="bottom"/>
            <w:hideMark/>
          </w:tcPr>
          <w:p w14:paraId="443546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265</w:t>
            </w:r>
          </w:p>
        </w:tc>
        <w:tc>
          <w:tcPr>
            <w:tcW w:w="1512" w:type="dxa"/>
            <w:shd w:val="clear" w:color="000000" w:fill="FFFFFF"/>
            <w:vAlign w:val="bottom"/>
            <w:hideMark/>
          </w:tcPr>
          <w:p w14:paraId="4AD40AE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43B2B5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39E1469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122,157</w:t>
            </w:r>
          </w:p>
        </w:tc>
        <w:tc>
          <w:tcPr>
            <w:tcW w:w="1236" w:type="dxa"/>
            <w:shd w:val="clear" w:color="000000" w:fill="FFFFFF"/>
            <w:vAlign w:val="bottom"/>
            <w:hideMark/>
          </w:tcPr>
          <w:p w14:paraId="125D50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1,059</w:t>
            </w:r>
          </w:p>
        </w:tc>
        <w:tc>
          <w:tcPr>
            <w:tcW w:w="1500" w:type="dxa"/>
            <w:shd w:val="clear" w:color="000000" w:fill="FFFFFF"/>
            <w:vAlign w:val="bottom"/>
            <w:hideMark/>
          </w:tcPr>
          <w:p w14:paraId="20F22C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15506,16</w:t>
            </w:r>
          </w:p>
        </w:tc>
        <w:tc>
          <w:tcPr>
            <w:tcW w:w="1500" w:type="dxa"/>
            <w:shd w:val="clear" w:color="000000" w:fill="FFFFFF"/>
            <w:vAlign w:val="bottom"/>
            <w:hideMark/>
          </w:tcPr>
          <w:p w14:paraId="05A13A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12679,35</w:t>
            </w:r>
          </w:p>
        </w:tc>
      </w:tr>
      <w:tr w:rsidR="00AA6F4F" w:rsidRPr="00AA6F4F" w14:paraId="3706CC5D" w14:textId="77777777" w:rsidTr="00EF6217">
        <w:trPr>
          <w:trHeight w:val="288"/>
        </w:trPr>
        <w:tc>
          <w:tcPr>
            <w:tcW w:w="1555" w:type="dxa"/>
            <w:shd w:val="clear" w:color="000000" w:fill="FFFFFF"/>
            <w:vAlign w:val="bottom"/>
            <w:hideMark/>
          </w:tcPr>
          <w:p w14:paraId="0B559D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w:t>
            </w:r>
          </w:p>
        </w:tc>
        <w:tc>
          <w:tcPr>
            <w:tcW w:w="1979" w:type="dxa"/>
            <w:shd w:val="clear" w:color="000000" w:fill="FFFFFF"/>
            <w:vAlign w:val="bottom"/>
            <w:hideMark/>
          </w:tcPr>
          <w:p w14:paraId="6E77567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w:t>
            </w:r>
          </w:p>
        </w:tc>
        <w:tc>
          <w:tcPr>
            <w:tcW w:w="982" w:type="dxa"/>
            <w:shd w:val="clear" w:color="000000" w:fill="FFFFFF"/>
            <w:vAlign w:val="bottom"/>
            <w:hideMark/>
          </w:tcPr>
          <w:p w14:paraId="733BE8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w:t>
            </w:r>
          </w:p>
        </w:tc>
        <w:tc>
          <w:tcPr>
            <w:tcW w:w="1512" w:type="dxa"/>
            <w:shd w:val="clear" w:color="000000" w:fill="FFFFFF"/>
            <w:vAlign w:val="bottom"/>
            <w:hideMark/>
          </w:tcPr>
          <w:p w14:paraId="5C54FF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43C883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7E7C4F9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1,6403</w:t>
            </w:r>
          </w:p>
        </w:tc>
        <w:tc>
          <w:tcPr>
            <w:tcW w:w="1236" w:type="dxa"/>
            <w:shd w:val="clear" w:color="000000" w:fill="FFFFFF"/>
            <w:vAlign w:val="bottom"/>
            <w:hideMark/>
          </w:tcPr>
          <w:p w14:paraId="0205FCB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0,264</w:t>
            </w:r>
          </w:p>
        </w:tc>
        <w:tc>
          <w:tcPr>
            <w:tcW w:w="1500" w:type="dxa"/>
            <w:shd w:val="clear" w:color="000000" w:fill="FFFFFF"/>
            <w:vAlign w:val="bottom"/>
            <w:hideMark/>
          </w:tcPr>
          <w:p w14:paraId="3ABBEBF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2213,32</w:t>
            </w:r>
          </w:p>
        </w:tc>
        <w:tc>
          <w:tcPr>
            <w:tcW w:w="1500" w:type="dxa"/>
            <w:shd w:val="clear" w:color="000000" w:fill="FFFFFF"/>
            <w:vAlign w:val="bottom"/>
            <w:hideMark/>
          </w:tcPr>
          <w:p w14:paraId="565933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1785,4</w:t>
            </w:r>
          </w:p>
        </w:tc>
      </w:tr>
      <w:tr w:rsidR="00AA6F4F" w:rsidRPr="00AA6F4F" w14:paraId="704CBB12" w14:textId="77777777" w:rsidTr="00EF6217">
        <w:trPr>
          <w:trHeight w:val="288"/>
        </w:trPr>
        <w:tc>
          <w:tcPr>
            <w:tcW w:w="1555" w:type="dxa"/>
            <w:shd w:val="clear" w:color="000000" w:fill="FFFFFF"/>
            <w:vAlign w:val="bottom"/>
            <w:hideMark/>
          </w:tcPr>
          <w:p w14:paraId="1ADAD0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w:t>
            </w:r>
          </w:p>
        </w:tc>
        <w:tc>
          <w:tcPr>
            <w:tcW w:w="1979" w:type="dxa"/>
            <w:shd w:val="clear" w:color="000000" w:fill="FFFFFF"/>
            <w:vAlign w:val="bottom"/>
            <w:hideMark/>
          </w:tcPr>
          <w:p w14:paraId="5771E1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ул.Тактаева, 14</w:t>
            </w:r>
          </w:p>
        </w:tc>
        <w:tc>
          <w:tcPr>
            <w:tcW w:w="982" w:type="dxa"/>
            <w:shd w:val="clear" w:color="000000" w:fill="FFFFFF"/>
            <w:vAlign w:val="bottom"/>
            <w:hideMark/>
          </w:tcPr>
          <w:p w14:paraId="46EFAAC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w:t>
            </w:r>
          </w:p>
        </w:tc>
        <w:tc>
          <w:tcPr>
            <w:tcW w:w="1512" w:type="dxa"/>
            <w:shd w:val="clear" w:color="000000" w:fill="FFFFFF"/>
            <w:vAlign w:val="bottom"/>
            <w:hideMark/>
          </w:tcPr>
          <w:p w14:paraId="73771DB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0,04</w:t>
            </w:r>
          </w:p>
        </w:tc>
        <w:tc>
          <w:tcPr>
            <w:tcW w:w="2614" w:type="dxa"/>
            <w:shd w:val="clear" w:color="000000" w:fill="FFFFFF"/>
            <w:vAlign w:val="bottom"/>
            <w:hideMark/>
          </w:tcPr>
          <w:p w14:paraId="3BBC8AC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B254AF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0,4801</w:t>
            </w:r>
          </w:p>
        </w:tc>
        <w:tc>
          <w:tcPr>
            <w:tcW w:w="1236" w:type="dxa"/>
            <w:shd w:val="clear" w:color="000000" w:fill="FFFFFF"/>
            <w:vAlign w:val="bottom"/>
            <w:hideMark/>
          </w:tcPr>
          <w:p w14:paraId="70B9A8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0,131</w:t>
            </w:r>
          </w:p>
        </w:tc>
        <w:tc>
          <w:tcPr>
            <w:tcW w:w="1500" w:type="dxa"/>
            <w:shd w:val="clear" w:color="000000" w:fill="FFFFFF"/>
            <w:vAlign w:val="bottom"/>
            <w:hideMark/>
          </w:tcPr>
          <w:p w14:paraId="1D849D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925,27</w:t>
            </w:r>
          </w:p>
        </w:tc>
        <w:tc>
          <w:tcPr>
            <w:tcW w:w="1500" w:type="dxa"/>
            <w:shd w:val="clear" w:color="000000" w:fill="FFFFFF"/>
            <w:vAlign w:val="bottom"/>
            <w:hideMark/>
          </w:tcPr>
          <w:p w14:paraId="0397C4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393,73</w:t>
            </w:r>
          </w:p>
        </w:tc>
      </w:tr>
      <w:tr w:rsidR="00AA6F4F" w:rsidRPr="00AA6F4F" w14:paraId="442034F0" w14:textId="77777777" w:rsidTr="00EF6217">
        <w:trPr>
          <w:trHeight w:val="288"/>
        </w:trPr>
        <w:tc>
          <w:tcPr>
            <w:tcW w:w="1555" w:type="dxa"/>
            <w:shd w:val="clear" w:color="000000" w:fill="FFFFFF"/>
            <w:vAlign w:val="bottom"/>
            <w:hideMark/>
          </w:tcPr>
          <w:p w14:paraId="4AB196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 </w:t>
            </w:r>
          </w:p>
        </w:tc>
        <w:tc>
          <w:tcPr>
            <w:tcW w:w="1979" w:type="dxa"/>
            <w:shd w:val="clear" w:color="000000" w:fill="FFFFFF"/>
            <w:vAlign w:val="bottom"/>
            <w:hideMark/>
          </w:tcPr>
          <w:p w14:paraId="19E79B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Здание управления</w:t>
            </w:r>
          </w:p>
        </w:tc>
        <w:tc>
          <w:tcPr>
            <w:tcW w:w="982" w:type="dxa"/>
            <w:shd w:val="clear" w:color="000000" w:fill="FFFFFF"/>
            <w:vAlign w:val="bottom"/>
            <w:hideMark/>
          </w:tcPr>
          <w:p w14:paraId="6538A5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w:t>
            </w:r>
          </w:p>
        </w:tc>
        <w:tc>
          <w:tcPr>
            <w:tcW w:w="1512" w:type="dxa"/>
            <w:shd w:val="clear" w:color="000000" w:fill="FFFFFF"/>
            <w:vAlign w:val="bottom"/>
            <w:hideMark/>
          </w:tcPr>
          <w:p w14:paraId="492B3F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B3AEBA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3E6FDD4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1,64</w:t>
            </w:r>
          </w:p>
        </w:tc>
        <w:tc>
          <w:tcPr>
            <w:tcW w:w="1236" w:type="dxa"/>
            <w:shd w:val="clear" w:color="000000" w:fill="FFFFFF"/>
            <w:vAlign w:val="bottom"/>
            <w:hideMark/>
          </w:tcPr>
          <w:p w14:paraId="6489DF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0,275</w:t>
            </w:r>
          </w:p>
        </w:tc>
        <w:tc>
          <w:tcPr>
            <w:tcW w:w="1500" w:type="dxa"/>
            <w:shd w:val="clear" w:color="000000" w:fill="FFFFFF"/>
            <w:vAlign w:val="bottom"/>
            <w:hideMark/>
          </w:tcPr>
          <w:p w14:paraId="185181A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154,17</w:t>
            </w:r>
          </w:p>
        </w:tc>
        <w:tc>
          <w:tcPr>
            <w:tcW w:w="1500" w:type="dxa"/>
            <w:shd w:val="clear" w:color="000000" w:fill="FFFFFF"/>
            <w:vAlign w:val="bottom"/>
            <w:hideMark/>
          </w:tcPr>
          <w:p w14:paraId="09E8D4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125,83</w:t>
            </w:r>
          </w:p>
        </w:tc>
      </w:tr>
      <w:tr w:rsidR="00AA6F4F" w:rsidRPr="00AA6F4F" w14:paraId="4C5FD00F" w14:textId="77777777" w:rsidTr="00EF6217">
        <w:trPr>
          <w:trHeight w:val="288"/>
        </w:trPr>
        <w:tc>
          <w:tcPr>
            <w:tcW w:w="1555" w:type="dxa"/>
            <w:shd w:val="clear" w:color="000000" w:fill="FFFFFF"/>
            <w:vAlign w:val="bottom"/>
            <w:hideMark/>
          </w:tcPr>
          <w:p w14:paraId="229BA1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ТК-26</w:t>
            </w:r>
          </w:p>
        </w:tc>
        <w:tc>
          <w:tcPr>
            <w:tcW w:w="1979" w:type="dxa"/>
            <w:shd w:val="clear" w:color="000000" w:fill="FFFFFF"/>
            <w:vAlign w:val="bottom"/>
            <w:hideMark/>
          </w:tcPr>
          <w:p w14:paraId="4788A1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ТК-27</w:t>
            </w:r>
          </w:p>
        </w:tc>
        <w:tc>
          <w:tcPr>
            <w:tcW w:w="982" w:type="dxa"/>
            <w:shd w:val="clear" w:color="000000" w:fill="FFFFFF"/>
            <w:vAlign w:val="bottom"/>
            <w:hideMark/>
          </w:tcPr>
          <w:p w14:paraId="5F9E112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89</w:t>
            </w:r>
          </w:p>
        </w:tc>
        <w:tc>
          <w:tcPr>
            <w:tcW w:w="1512" w:type="dxa"/>
            <w:shd w:val="clear" w:color="000000" w:fill="FFFFFF"/>
            <w:vAlign w:val="bottom"/>
            <w:hideMark/>
          </w:tcPr>
          <w:p w14:paraId="4E03D7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046BA8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126F4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2,084</w:t>
            </w:r>
          </w:p>
        </w:tc>
        <w:tc>
          <w:tcPr>
            <w:tcW w:w="1236" w:type="dxa"/>
            <w:shd w:val="clear" w:color="000000" w:fill="FFFFFF"/>
            <w:vAlign w:val="bottom"/>
            <w:hideMark/>
          </w:tcPr>
          <w:p w14:paraId="3E6EFD4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0,035</w:t>
            </w:r>
          </w:p>
        </w:tc>
        <w:tc>
          <w:tcPr>
            <w:tcW w:w="1500" w:type="dxa"/>
            <w:shd w:val="clear" w:color="000000" w:fill="FFFFFF"/>
            <w:vAlign w:val="bottom"/>
            <w:hideMark/>
          </w:tcPr>
          <w:p w14:paraId="42F8893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4176,42</w:t>
            </w:r>
          </w:p>
        </w:tc>
        <w:tc>
          <w:tcPr>
            <w:tcW w:w="1500" w:type="dxa"/>
            <w:shd w:val="clear" w:color="000000" w:fill="FFFFFF"/>
            <w:vAlign w:val="bottom"/>
            <w:hideMark/>
          </w:tcPr>
          <w:p w14:paraId="53B470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1770,59</w:t>
            </w:r>
          </w:p>
        </w:tc>
      </w:tr>
      <w:tr w:rsidR="00AA6F4F" w:rsidRPr="00AA6F4F" w14:paraId="6BC83C05" w14:textId="77777777" w:rsidTr="00EF6217">
        <w:trPr>
          <w:trHeight w:val="288"/>
        </w:trPr>
        <w:tc>
          <w:tcPr>
            <w:tcW w:w="1555" w:type="dxa"/>
            <w:shd w:val="clear" w:color="000000" w:fill="FFFFFF"/>
            <w:vAlign w:val="bottom"/>
            <w:hideMark/>
          </w:tcPr>
          <w:p w14:paraId="12BDBF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ТК-26</w:t>
            </w:r>
          </w:p>
        </w:tc>
        <w:tc>
          <w:tcPr>
            <w:tcW w:w="1979" w:type="dxa"/>
            <w:shd w:val="clear" w:color="000000" w:fill="FFFFFF"/>
            <w:vAlign w:val="bottom"/>
            <w:hideMark/>
          </w:tcPr>
          <w:p w14:paraId="1458C7E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4</w:t>
            </w:r>
          </w:p>
        </w:tc>
        <w:tc>
          <w:tcPr>
            <w:tcW w:w="982" w:type="dxa"/>
            <w:shd w:val="clear" w:color="000000" w:fill="FFFFFF"/>
            <w:vAlign w:val="bottom"/>
            <w:hideMark/>
          </w:tcPr>
          <w:p w14:paraId="2CFA78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w:t>
            </w:r>
          </w:p>
        </w:tc>
        <w:tc>
          <w:tcPr>
            <w:tcW w:w="1512" w:type="dxa"/>
            <w:shd w:val="clear" w:color="000000" w:fill="FFFFFF"/>
            <w:vAlign w:val="bottom"/>
            <w:hideMark/>
          </w:tcPr>
          <w:p w14:paraId="1FE0850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35D1A7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5CE14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1,0003</w:t>
            </w:r>
          </w:p>
        </w:tc>
        <w:tc>
          <w:tcPr>
            <w:tcW w:w="1236" w:type="dxa"/>
            <w:shd w:val="clear" w:color="000000" w:fill="FFFFFF"/>
            <w:vAlign w:val="bottom"/>
            <w:hideMark/>
          </w:tcPr>
          <w:p w14:paraId="6DED1D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0,084</w:t>
            </w:r>
          </w:p>
        </w:tc>
        <w:tc>
          <w:tcPr>
            <w:tcW w:w="1500" w:type="dxa"/>
            <w:shd w:val="clear" w:color="000000" w:fill="FFFFFF"/>
            <w:vAlign w:val="bottom"/>
            <w:hideMark/>
          </w:tcPr>
          <w:p w14:paraId="3C8E77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1292,2</w:t>
            </w:r>
          </w:p>
        </w:tc>
        <w:tc>
          <w:tcPr>
            <w:tcW w:w="1500" w:type="dxa"/>
            <w:shd w:val="clear" w:color="000000" w:fill="FFFFFF"/>
            <w:vAlign w:val="bottom"/>
            <w:hideMark/>
          </w:tcPr>
          <w:p w14:paraId="407BE3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554,78</w:t>
            </w:r>
          </w:p>
        </w:tc>
      </w:tr>
      <w:tr w:rsidR="00AA6F4F" w:rsidRPr="00AA6F4F" w14:paraId="7939E1A9" w14:textId="77777777" w:rsidTr="00EF6217">
        <w:trPr>
          <w:trHeight w:val="288"/>
        </w:trPr>
        <w:tc>
          <w:tcPr>
            <w:tcW w:w="1555" w:type="dxa"/>
            <w:shd w:val="clear" w:color="000000" w:fill="FFFFFF"/>
            <w:vAlign w:val="bottom"/>
            <w:hideMark/>
          </w:tcPr>
          <w:p w14:paraId="7BB38E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ТУ-17</w:t>
            </w:r>
          </w:p>
        </w:tc>
        <w:tc>
          <w:tcPr>
            <w:tcW w:w="1979" w:type="dxa"/>
            <w:shd w:val="clear" w:color="000000" w:fill="FFFFFF"/>
            <w:vAlign w:val="bottom"/>
            <w:hideMark/>
          </w:tcPr>
          <w:p w14:paraId="327CA8A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Октябрьская 16</w:t>
            </w:r>
          </w:p>
        </w:tc>
        <w:tc>
          <w:tcPr>
            <w:tcW w:w="982" w:type="dxa"/>
            <w:shd w:val="clear" w:color="000000" w:fill="FFFFFF"/>
            <w:vAlign w:val="bottom"/>
            <w:hideMark/>
          </w:tcPr>
          <w:p w14:paraId="735EC5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w:t>
            </w:r>
          </w:p>
        </w:tc>
        <w:tc>
          <w:tcPr>
            <w:tcW w:w="1512" w:type="dxa"/>
            <w:shd w:val="clear" w:color="000000" w:fill="FFFFFF"/>
            <w:vAlign w:val="bottom"/>
            <w:hideMark/>
          </w:tcPr>
          <w:p w14:paraId="15CF11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43D253E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76E957A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0,92</w:t>
            </w:r>
          </w:p>
        </w:tc>
        <w:tc>
          <w:tcPr>
            <w:tcW w:w="1236" w:type="dxa"/>
            <w:shd w:val="clear" w:color="000000" w:fill="FFFFFF"/>
            <w:vAlign w:val="bottom"/>
            <w:hideMark/>
          </w:tcPr>
          <w:p w14:paraId="70D464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0,154</w:t>
            </w:r>
          </w:p>
        </w:tc>
        <w:tc>
          <w:tcPr>
            <w:tcW w:w="1500" w:type="dxa"/>
            <w:shd w:val="clear" w:color="000000" w:fill="FFFFFF"/>
            <w:vAlign w:val="bottom"/>
            <w:hideMark/>
          </w:tcPr>
          <w:p w14:paraId="1F2EE3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305,08</w:t>
            </w:r>
          </w:p>
        </w:tc>
        <w:tc>
          <w:tcPr>
            <w:tcW w:w="1500" w:type="dxa"/>
            <w:shd w:val="clear" w:color="000000" w:fill="FFFFFF"/>
            <w:vAlign w:val="bottom"/>
            <w:hideMark/>
          </w:tcPr>
          <w:p w14:paraId="64C874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248,59</w:t>
            </w:r>
          </w:p>
        </w:tc>
      </w:tr>
      <w:tr w:rsidR="00AA6F4F" w:rsidRPr="00AA6F4F" w14:paraId="59F71C3E" w14:textId="77777777" w:rsidTr="00EF6217">
        <w:trPr>
          <w:trHeight w:val="288"/>
        </w:trPr>
        <w:tc>
          <w:tcPr>
            <w:tcW w:w="1555" w:type="dxa"/>
            <w:shd w:val="clear" w:color="000000" w:fill="FFFFFF"/>
            <w:vAlign w:val="bottom"/>
            <w:hideMark/>
          </w:tcPr>
          <w:p w14:paraId="3C931A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ТУ-17</w:t>
            </w:r>
          </w:p>
        </w:tc>
        <w:tc>
          <w:tcPr>
            <w:tcW w:w="1979" w:type="dxa"/>
            <w:shd w:val="clear" w:color="000000" w:fill="FFFFFF"/>
            <w:vAlign w:val="bottom"/>
            <w:hideMark/>
          </w:tcPr>
          <w:p w14:paraId="726BFE4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ТУ-18</w:t>
            </w:r>
          </w:p>
        </w:tc>
        <w:tc>
          <w:tcPr>
            <w:tcW w:w="982" w:type="dxa"/>
            <w:shd w:val="clear" w:color="000000" w:fill="FFFFFF"/>
            <w:vAlign w:val="bottom"/>
            <w:hideMark/>
          </w:tcPr>
          <w:p w14:paraId="3406037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w:t>
            </w:r>
          </w:p>
        </w:tc>
        <w:tc>
          <w:tcPr>
            <w:tcW w:w="1512" w:type="dxa"/>
            <w:shd w:val="clear" w:color="000000" w:fill="FFFFFF"/>
            <w:vAlign w:val="bottom"/>
            <w:hideMark/>
          </w:tcPr>
          <w:p w14:paraId="65BEDB6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65F3874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4A98D9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2,3213</w:t>
            </w:r>
          </w:p>
        </w:tc>
        <w:tc>
          <w:tcPr>
            <w:tcW w:w="1236" w:type="dxa"/>
            <w:shd w:val="clear" w:color="000000" w:fill="FFFFFF"/>
            <w:vAlign w:val="bottom"/>
            <w:hideMark/>
          </w:tcPr>
          <w:p w14:paraId="64DAEEE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0,195</w:t>
            </w:r>
          </w:p>
        </w:tc>
        <w:tc>
          <w:tcPr>
            <w:tcW w:w="1500" w:type="dxa"/>
            <w:shd w:val="clear" w:color="000000" w:fill="FFFFFF"/>
            <w:vAlign w:val="bottom"/>
            <w:hideMark/>
          </w:tcPr>
          <w:p w14:paraId="3E0B59B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754,71</w:t>
            </w:r>
          </w:p>
        </w:tc>
        <w:tc>
          <w:tcPr>
            <w:tcW w:w="1500" w:type="dxa"/>
            <w:shd w:val="clear" w:color="000000" w:fill="FFFFFF"/>
            <w:vAlign w:val="bottom"/>
            <w:hideMark/>
          </w:tcPr>
          <w:p w14:paraId="547CFCB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608,38</w:t>
            </w:r>
          </w:p>
        </w:tc>
      </w:tr>
      <w:tr w:rsidR="00AA6F4F" w:rsidRPr="00AA6F4F" w14:paraId="24C962B8" w14:textId="77777777" w:rsidTr="00EF6217">
        <w:trPr>
          <w:trHeight w:val="288"/>
        </w:trPr>
        <w:tc>
          <w:tcPr>
            <w:tcW w:w="1555" w:type="dxa"/>
            <w:shd w:val="clear" w:color="000000" w:fill="FFFFFF"/>
            <w:vAlign w:val="bottom"/>
            <w:hideMark/>
          </w:tcPr>
          <w:p w14:paraId="78035F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ТУ-18</w:t>
            </w:r>
          </w:p>
        </w:tc>
        <w:tc>
          <w:tcPr>
            <w:tcW w:w="1979" w:type="dxa"/>
            <w:shd w:val="clear" w:color="000000" w:fill="FFFFFF"/>
            <w:vAlign w:val="bottom"/>
            <w:hideMark/>
          </w:tcPr>
          <w:p w14:paraId="347C16F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ТУ-19</w:t>
            </w:r>
          </w:p>
        </w:tc>
        <w:tc>
          <w:tcPr>
            <w:tcW w:w="982" w:type="dxa"/>
            <w:shd w:val="clear" w:color="000000" w:fill="FFFFFF"/>
            <w:vAlign w:val="bottom"/>
            <w:hideMark/>
          </w:tcPr>
          <w:p w14:paraId="17891A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80</w:t>
            </w:r>
          </w:p>
        </w:tc>
        <w:tc>
          <w:tcPr>
            <w:tcW w:w="1512" w:type="dxa"/>
            <w:shd w:val="clear" w:color="000000" w:fill="FFFFFF"/>
            <w:vAlign w:val="bottom"/>
            <w:hideMark/>
          </w:tcPr>
          <w:p w14:paraId="01CC8ED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1F9136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20D78B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1,7208</w:t>
            </w:r>
          </w:p>
        </w:tc>
        <w:tc>
          <w:tcPr>
            <w:tcW w:w="1236" w:type="dxa"/>
            <w:shd w:val="clear" w:color="000000" w:fill="FFFFFF"/>
            <w:vAlign w:val="bottom"/>
            <w:hideMark/>
          </w:tcPr>
          <w:p w14:paraId="08013F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0,145</w:t>
            </w:r>
          </w:p>
        </w:tc>
        <w:tc>
          <w:tcPr>
            <w:tcW w:w="1500" w:type="dxa"/>
            <w:shd w:val="clear" w:color="000000" w:fill="FFFFFF"/>
            <w:vAlign w:val="bottom"/>
            <w:hideMark/>
          </w:tcPr>
          <w:p w14:paraId="32E8AC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2737,05</w:t>
            </w:r>
          </w:p>
        </w:tc>
        <w:tc>
          <w:tcPr>
            <w:tcW w:w="1500" w:type="dxa"/>
            <w:shd w:val="clear" w:color="000000" w:fill="FFFFFF"/>
            <w:vAlign w:val="bottom"/>
            <w:hideMark/>
          </w:tcPr>
          <w:p w14:paraId="232D88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2237,06</w:t>
            </w:r>
          </w:p>
        </w:tc>
      </w:tr>
      <w:tr w:rsidR="00AA6F4F" w:rsidRPr="00AA6F4F" w14:paraId="691F958D" w14:textId="77777777" w:rsidTr="00EF6217">
        <w:trPr>
          <w:trHeight w:val="288"/>
        </w:trPr>
        <w:tc>
          <w:tcPr>
            <w:tcW w:w="1555" w:type="dxa"/>
            <w:shd w:val="clear" w:color="000000" w:fill="FFFFFF"/>
            <w:vAlign w:val="bottom"/>
            <w:hideMark/>
          </w:tcPr>
          <w:p w14:paraId="5CDCFA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ТУ-19</w:t>
            </w:r>
          </w:p>
        </w:tc>
        <w:tc>
          <w:tcPr>
            <w:tcW w:w="1979" w:type="dxa"/>
            <w:shd w:val="clear" w:color="000000" w:fill="FFFFFF"/>
            <w:vAlign w:val="bottom"/>
            <w:hideMark/>
          </w:tcPr>
          <w:p w14:paraId="247BEE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Октябрьская 20</w:t>
            </w:r>
          </w:p>
        </w:tc>
        <w:tc>
          <w:tcPr>
            <w:tcW w:w="982" w:type="dxa"/>
            <w:shd w:val="clear" w:color="000000" w:fill="FFFFFF"/>
            <w:vAlign w:val="bottom"/>
            <w:hideMark/>
          </w:tcPr>
          <w:p w14:paraId="417CBF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w:t>
            </w:r>
          </w:p>
        </w:tc>
        <w:tc>
          <w:tcPr>
            <w:tcW w:w="1512" w:type="dxa"/>
            <w:shd w:val="clear" w:color="000000" w:fill="FFFFFF"/>
            <w:vAlign w:val="bottom"/>
            <w:hideMark/>
          </w:tcPr>
          <w:p w14:paraId="69C463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E2C5CB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76EC89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0,8401</w:t>
            </w:r>
          </w:p>
        </w:tc>
        <w:tc>
          <w:tcPr>
            <w:tcW w:w="1236" w:type="dxa"/>
            <w:shd w:val="clear" w:color="000000" w:fill="FFFFFF"/>
            <w:vAlign w:val="bottom"/>
            <w:hideMark/>
          </w:tcPr>
          <w:p w14:paraId="6B6205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0,071</w:t>
            </w:r>
          </w:p>
        </w:tc>
        <w:tc>
          <w:tcPr>
            <w:tcW w:w="1500" w:type="dxa"/>
            <w:shd w:val="clear" w:color="000000" w:fill="FFFFFF"/>
            <w:vAlign w:val="bottom"/>
            <w:hideMark/>
          </w:tcPr>
          <w:p w14:paraId="2A8746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236,35</w:t>
            </w:r>
          </w:p>
        </w:tc>
        <w:tc>
          <w:tcPr>
            <w:tcW w:w="1500" w:type="dxa"/>
            <w:shd w:val="clear" w:color="000000" w:fill="FFFFFF"/>
            <w:vAlign w:val="bottom"/>
            <w:hideMark/>
          </w:tcPr>
          <w:p w14:paraId="22A683E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198,37</w:t>
            </w:r>
          </w:p>
        </w:tc>
      </w:tr>
      <w:tr w:rsidR="00AA6F4F" w:rsidRPr="00AA6F4F" w14:paraId="670CAFB2" w14:textId="77777777" w:rsidTr="00EF6217">
        <w:trPr>
          <w:trHeight w:val="288"/>
        </w:trPr>
        <w:tc>
          <w:tcPr>
            <w:tcW w:w="1555" w:type="dxa"/>
            <w:shd w:val="clear" w:color="000000" w:fill="FFFFFF"/>
            <w:vAlign w:val="bottom"/>
            <w:hideMark/>
          </w:tcPr>
          <w:p w14:paraId="7BB931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ТК-25</w:t>
            </w:r>
          </w:p>
        </w:tc>
        <w:tc>
          <w:tcPr>
            <w:tcW w:w="1979" w:type="dxa"/>
            <w:shd w:val="clear" w:color="000000" w:fill="FFFFFF"/>
            <w:vAlign w:val="bottom"/>
            <w:hideMark/>
          </w:tcPr>
          <w:p w14:paraId="0AAC7E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ТК-26</w:t>
            </w:r>
          </w:p>
        </w:tc>
        <w:tc>
          <w:tcPr>
            <w:tcW w:w="982" w:type="dxa"/>
            <w:shd w:val="clear" w:color="000000" w:fill="FFFFFF"/>
            <w:vAlign w:val="bottom"/>
            <w:hideMark/>
          </w:tcPr>
          <w:p w14:paraId="167DB2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42</w:t>
            </w:r>
          </w:p>
        </w:tc>
        <w:tc>
          <w:tcPr>
            <w:tcW w:w="1512" w:type="dxa"/>
            <w:shd w:val="clear" w:color="000000" w:fill="FFFFFF"/>
            <w:vAlign w:val="bottom"/>
            <w:hideMark/>
          </w:tcPr>
          <w:p w14:paraId="6F28E1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0E6F43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D756F2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3,086</w:t>
            </w:r>
          </w:p>
        </w:tc>
        <w:tc>
          <w:tcPr>
            <w:tcW w:w="1236" w:type="dxa"/>
            <w:shd w:val="clear" w:color="000000" w:fill="FFFFFF"/>
            <w:vAlign w:val="bottom"/>
            <w:hideMark/>
          </w:tcPr>
          <w:p w14:paraId="7D3551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0,052</w:t>
            </w:r>
          </w:p>
        </w:tc>
        <w:tc>
          <w:tcPr>
            <w:tcW w:w="1500" w:type="dxa"/>
            <w:shd w:val="clear" w:color="000000" w:fill="FFFFFF"/>
            <w:vAlign w:val="bottom"/>
            <w:hideMark/>
          </w:tcPr>
          <w:p w14:paraId="019204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1988,81</w:t>
            </w:r>
          </w:p>
        </w:tc>
        <w:tc>
          <w:tcPr>
            <w:tcW w:w="1500" w:type="dxa"/>
            <w:shd w:val="clear" w:color="000000" w:fill="FFFFFF"/>
            <w:vAlign w:val="bottom"/>
            <w:hideMark/>
          </w:tcPr>
          <w:p w14:paraId="59C7F4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844,58</w:t>
            </w:r>
          </w:p>
        </w:tc>
      </w:tr>
      <w:tr w:rsidR="00AA6F4F" w:rsidRPr="00AA6F4F" w14:paraId="7EC05703" w14:textId="77777777" w:rsidTr="00EF6217">
        <w:trPr>
          <w:trHeight w:val="288"/>
        </w:trPr>
        <w:tc>
          <w:tcPr>
            <w:tcW w:w="1555" w:type="dxa"/>
            <w:shd w:val="clear" w:color="000000" w:fill="FFFFFF"/>
            <w:vAlign w:val="bottom"/>
            <w:hideMark/>
          </w:tcPr>
          <w:p w14:paraId="6CBD25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ТУ-13</w:t>
            </w:r>
          </w:p>
        </w:tc>
        <w:tc>
          <w:tcPr>
            <w:tcW w:w="1979" w:type="dxa"/>
            <w:shd w:val="clear" w:color="000000" w:fill="FFFFFF"/>
            <w:vAlign w:val="bottom"/>
            <w:hideMark/>
          </w:tcPr>
          <w:p w14:paraId="2F5146F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ТУ-14</w:t>
            </w:r>
          </w:p>
        </w:tc>
        <w:tc>
          <w:tcPr>
            <w:tcW w:w="982" w:type="dxa"/>
            <w:shd w:val="clear" w:color="000000" w:fill="FFFFFF"/>
            <w:vAlign w:val="bottom"/>
            <w:hideMark/>
          </w:tcPr>
          <w:p w14:paraId="5C1C94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w:t>
            </w:r>
          </w:p>
        </w:tc>
        <w:tc>
          <w:tcPr>
            <w:tcW w:w="1512" w:type="dxa"/>
            <w:shd w:val="clear" w:color="000000" w:fill="FFFFFF"/>
            <w:vAlign w:val="bottom"/>
            <w:hideMark/>
          </w:tcPr>
          <w:p w14:paraId="4F8733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10C535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78A52B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4,0425</w:t>
            </w:r>
          </w:p>
        </w:tc>
        <w:tc>
          <w:tcPr>
            <w:tcW w:w="1236" w:type="dxa"/>
            <w:shd w:val="clear" w:color="000000" w:fill="FFFFFF"/>
            <w:vAlign w:val="bottom"/>
            <w:hideMark/>
          </w:tcPr>
          <w:p w14:paraId="738C85C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0,156</w:t>
            </w:r>
          </w:p>
        </w:tc>
        <w:tc>
          <w:tcPr>
            <w:tcW w:w="1500" w:type="dxa"/>
            <w:shd w:val="clear" w:color="000000" w:fill="FFFFFF"/>
            <w:vAlign w:val="bottom"/>
            <w:hideMark/>
          </w:tcPr>
          <w:p w14:paraId="70F4BD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767,63</w:t>
            </w:r>
          </w:p>
        </w:tc>
        <w:tc>
          <w:tcPr>
            <w:tcW w:w="1500" w:type="dxa"/>
            <w:shd w:val="clear" w:color="000000" w:fill="FFFFFF"/>
            <w:vAlign w:val="bottom"/>
            <w:hideMark/>
          </w:tcPr>
          <w:p w14:paraId="782000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631,53</w:t>
            </w:r>
          </w:p>
        </w:tc>
      </w:tr>
      <w:tr w:rsidR="00AA6F4F" w:rsidRPr="00AA6F4F" w14:paraId="4E195E72" w14:textId="77777777" w:rsidTr="00EF6217">
        <w:trPr>
          <w:trHeight w:val="288"/>
        </w:trPr>
        <w:tc>
          <w:tcPr>
            <w:tcW w:w="1555" w:type="dxa"/>
            <w:shd w:val="clear" w:color="000000" w:fill="FFFFFF"/>
            <w:vAlign w:val="bottom"/>
            <w:hideMark/>
          </w:tcPr>
          <w:p w14:paraId="33D6FB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ТК-23</w:t>
            </w:r>
          </w:p>
        </w:tc>
        <w:tc>
          <w:tcPr>
            <w:tcW w:w="1979" w:type="dxa"/>
            <w:shd w:val="clear" w:color="000000" w:fill="FFFFFF"/>
            <w:vAlign w:val="bottom"/>
            <w:hideMark/>
          </w:tcPr>
          <w:p w14:paraId="597D85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ТУ-17</w:t>
            </w:r>
          </w:p>
        </w:tc>
        <w:tc>
          <w:tcPr>
            <w:tcW w:w="982" w:type="dxa"/>
            <w:shd w:val="clear" w:color="000000" w:fill="FFFFFF"/>
            <w:vAlign w:val="bottom"/>
            <w:hideMark/>
          </w:tcPr>
          <w:p w14:paraId="3F709BF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110</w:t>
            </w:r>
          </w:p>
        </w:tc>
        <w:tc>
          <w:tcPr>
            <w:tcW w:w="1512" w:type="dxa"/>
            <w:shd w:val="clear" w:color="000000" w:fill="FFFFFF"/>
            <w:vAlign w:val="bottom"/>
            <w:hideMark/>
          </w:tcPr>
          <w:p w14:paraId="5E1C32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7AC124E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5EB0C53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3,2433</w:t>
            </w:r>
          </w:p>
        </w:tc>
        <w:tc>
          <w:tcPr>
            <w:tcW w:w="1236" w:type="dxa"/>
            <w:shd w:val="clear" w:color="000000" w:fill="FFFFFF"/>
            <w:vAlign w:val="bottom"/>
            <w:hideMark/>
          </w:tcPr>
          <w:p w14:paraId="3E89F9F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0,126</w:t>
            </w:r>
          </w:p>
        </w:tc>
        <w:tc>
          <w:tcPr>
            <w:tcW w:w="1500" w:type="dxa"/>
            <w:shd w:val="clear" w:color="000000" w:fill="FFFFFF"/>
            <w:vAlign w:val="bottom"/>
            <w:hideMark/>
          </w:tcPr>
          <w:p w14:paraId="4E463FC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4663,39</w:t>
            </w:r>
          </w:p>
        </w:tc>
        <w:tc>
          <w:tcPr>
            <w:tcW w:w="1500" w:type="dxa"/>
            <w:shd w:val="clear" w:color="000000" w:fill="FFFFFF"/>
            <w:vAlign w:val="bottom"/>
            <w:hideMark/>
          </w:tcPr>
          <w:p w14:paraId="780AB6F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3765,05</w:t>
            </w:r>
          </w:p>
        </w:tc>
      </w:tr>
      <w:tr w:rsidR="00AA6F4F" w:rsidRPr="00AA6F4F" w14:paraId="7E836A28" w14:textId="77777777" w:rsidTr="00EF6217">
        <w:trPr>
          <w:trHeight w:val="288"/>
        </w:trPr>
        <w:tc>
          <w:tcPr>
            <w:tcW w:w="1555" w:type="dxa"/>
            <w:shd w:val="clear" w:color="000000" w:fill="FFFFFF"/>
            <w:vAlign w:val="bottom"/>
            <w:hideMark/>
          </w:tcPr>
          <w:p w14:paraId="3E4911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ТУ-15</w:t>
            </w:r>
          </w:p>
        </w:tc>
        <w:tc>
          <w:tcPr>
            <w:tcW w:w="1979" w:type="dxa"/>
            <w:shd w:val="clear" w:color="000000" w:fill="FFFFFF"/>
            <w:vAlign w:val="bottom"/>
            <w:hideMark/>
          </w:tcPr>
          <w:p w14:paraId="1420378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5</w:t>
            </w:r>
          </w:p>
        </w:tc>
        <w:tc>
          <w:tcPr>
            <w:tcW w:w="982" w:type="dxa"/>
            <w:shd w:val="clear" w:color="000000" w:fill="FFFFFF"/>
            <w:vAlign w:val="bottom"/>
            <w:hideMark/>
          </w:tcPr>
          <w:p w14:paraId="32FF10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w:t>
            </w:r>
          </w:p>
        </w:tc>
        <w:tc>
          <w:tcPr>
            <w:tcW w:w="1512" w:type="dxa"/>
            <w:shd w:val="clear" w:color="000000" w:fill="FFFFFF"/>
            <w:vAlign w:val="bottom"/>
            <w:hideMark/>
          </w:tcPr>
          <w:p w14:paraId="7E16E28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4EFCB3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F6FBB7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1,7601</w:t>
            </w:r>
          </w:p>
        </w:tc>
        <w:tc>
          <w:tcPr>
            <w:tcW w:w="1236" w:type="dxa"/>
            <w:shd w:val="clear" w:color="000000" w:fill="FFFFFF"/>
            <w:vAlign w:val="bottom"/>
            <w:hideMark/>
          </w:tcPr>
          <w:p w14:paraId="0C78C2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0,148</w:t>
            </w:r>
          </w:p>
        </w:tc>
        <w:tc>
          <w:tcPr>
            <w:tcW w:w="1500" w:type="dxa"/>
            <w:shd w:val="clear" w:color="000000" w:fill="FFFFFF"/>
            <w:vAlign w:val="bottom"/>
            <w:hideMark/>
          </w:tcPr>
          <w:p w14:paraId="0FD690F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543,85</w:t>
            </w:r>
          </w:p>
        </w:tc>
        <w:tc>
          <w:tcPr>
            <w:tcW w:w="1500" w:type="dxa"/>
            <w:shd w:val="clear" w:color="000000" w:fill="FFFFFF"/>
            <w:vAlign w:val="bottom"/>
            <w:hideMark/>
          </w:tcPr>
          <w:p w14:paraId="358305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233,73</w:t>
            </w:r>
          </w:p>
        </w:tc>
      </w:tr>
      <w:tr w:rsidR="00AA6F4F" w:rsidRPr="00AA6F4F" w14:paraId="3EE92417" w14:textId="77777777" w:rsidTr="00EF6217">
        <w:trPr>
          <w:trHeight w:val="288"/>
        </w:trPr>
        <w:tc>
          <w:tcPr>
            <w:tcW w:w="1555" w:type="dxa"/>
            <w:shd w:val="clear" w:color="000000" w:fill="FFFFFF"/>
            <w:vAlign w:val="bottom"/>
            <w:hideMark/>
          </w:tcPr>
          <w:p w14:paraId="128C80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ТУ-15</w:t>
            </w:r>
          </w:p>
        </w:tc>
        <w:tc>
          <w:tcPr>
            <w:tcW w:w="1979" w:type="dxa"/>
            <w:shd w:val="clear" w:color="000000" w:fill="FFFFFF"/>
            <w:vAlign w:val="bottom"/>
            <w:hideMark/>
          </w:tcPr>
          <w:p w14:paraId="33199F4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ТУ-16</w:t>
            </w:r>
          </w:p>
        </w:tc>
        <w:tc>
          <w:tcPr>
            <w:tcW w:w="982" w:type="dxa"/>
            <w:shd w:val="clear" w:color="000000" w:fill="FFFFFF"/>
            <w:vAlign w:val="bottom"/>
            <w:hideMark/>
          </w:tcPr>
          <w:p w14:paraId="790073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w:t>
            </w:r>
          </w:p>
        </w:tc>
        <w:tc>
          <w:tcPr>
            <w:tcW w:w="1512" w:type="dxa"/>
            <w:shd w:val="clear" w:color="000000" w:fill="FFFFFF"/>
            <w:vAlign w:val="bottom"/>
            <w:hideMark/>
          </w:tcPr>
          <w:p w14:paraId="2150A1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D461A5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56D67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2,0406</w:t>
            </w:r>
          </w:p>
        </w:tc>
        <w:tc>
          <w:tcPr>
            <w:tcW w:w="1236" w:type="dxa"/>
            <w:shd w:val="clear" w:color="000000" w:fill="FFFFFF"/>
            <w:vAlign w:val="bottom"/>
            <w:hideMark/>
          </w:tcPr>
          <w:p w14:paraId="012888E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0,171</w:t>
            </w:r>
          </w:p>
        </w:tc>
        <w:tc>
          <w:tcPr>
            <w:tcW w:w="1500" w:type="dxa"/>
            <w:shd w:val="clear" w:color="000000" w:fill="FFFFFF"/>
            <w:vAlign w:val="bottom"/>
            <w:hideMark/>
          </w:tcPr>
          <w:p w14:paraId="0B197D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1291,65</w:t>
            </w:r>
          </w:p>
        </w:tc>
        <w:tc>
          <w:tcPr>
            <w:tcW w:w="1500" w:type="dxa"/>
            <w:shd w:val="clear" w:color="000000" w:fill="FFFFFF"/>
            <w:vAlign w:val="bottom"/>
            <w:hideMark/>
          </w:tcPr>
          <w:p w14:paraId="6BE157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550,42</w:t>
            </w:r>
          </w:p>
        </w:tc>
      </w:tr>
      <w:tr w:rsidR="00AA6F4F" w:rsidRPr="00AA6F4F" w14:paraId="30754154" w14:textId="77777777" w:rsidTr="00EF6217">
        <w:trPr>
          <w:trHeight w:val="288"/>
        </w:trPr>
        <w:tc>
          <w:tcPr>
            <w:tcW w:w="1555" w:type="dxa"/>
            <w:shd w:val="clear" w:color="000000" w:fill="FFFFFF"/>
            <w:vAlign w:val="bottom"/>
            <w:hideMark/>
          </w:tcPr>
          <w:p w14:paraId="111A50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ТУ-14</w:t>
            </w:r>
          </w:p>
        </w:tc>
        <w:tc>
          <w:tcPr>
            <w:tcW w:w="1979" w:type="dxa"/>
            <w:shd w:val="clear" w:color="000000" w:fill="FFFFFF"/>
            <w:vAlign w:val="bottom"/>
            <w:hideMark/>
          </w:tcPr>
          <w:p w14:paraId="398D8A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ТУ-15</w:t>
            </w:r>
          </w:p>
        </w:tc>
        <w:tc>
          <w:tcPr>
            <w:tcW w:w="982" w:type="dxa"/>
            <w:shd w:val="clear" w:color="000000" w:fill="FFFFFF"/>
            <w:vAlign w:val="bottom"/>
            <w:hideMark/>
          </w:tcPr>
          <w:p w14:paraId="061A211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78</w:t>
            </w:r>
          </w:p>
        </w:tc>
        <w:tc>
          <w:tcPr>
            <w:tcW w:w="1512" w:type="dxa"/>
            <w:shd w:val="clear" w:color="000000" w:fill="FFFFFF"/>
            <w:vAlign w:val="bottom"/>
            <w:hideMark/>
          </w:tcPr>
          <w:p w14:paraId="337461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12E04A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4184D8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3,8022</w:t>
            </w:r>
          </w:p>
        </w:tc>
        <w:tc>
          <w:tcPr>
            <w:tcW w:w="1236" w:type="dxa"/>
            <w:shd w:val="clear" w:color="000000" w:fill="FFFFFF"/>
            <w:vAlign w:val="bottom"/>
            <w:hideMark/>
          </w:tcPr>
          <w:p w14:paraId="20836CB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0,147</w:t>
            </w:r>
          </w:p>
        </w:tc>
        <w:tc>
          <w:tcPr>
            <w:tcW w:w="1500" w:type="dxa"/>
            <w:shd w:val="clear" w:color="000000" w:fill="FFFFFF"/>
            <w:vAlign w:val="bottom"/>
            <w:hideMark/>
          </w:tcPr>
          <w:p w14:paraId="6CEDA5A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3321,29</w:t>
            </w:r>
          </w:p>
        </w:tc>
        <w:tc>
          <w:tcPr>
            <w:tcW w:w="1500" w:type="dxa"/>
            <w:shd w:val="clear" w:color="000000" w:fill="FFFFFF"/>
            <w:vAlign w:val="bottom"/>
            <w:hideMark/>
          </w:tcPr>
          <w:p w14:paraId="73F8F2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2757,27</w:t>
            </w:r>
          </w:p>
        </w:tc>
      </w:tr>
      <w:tr w:rsidR="00AA6F4F" w:rsidRPr="00AA6F4F" w14:paraId="536F6796" w14:textId="77777777" w:rsidTr="00EF6217">
        <w:trPr>
          <w:trHeight w:val="288"/>
        </w:trPr>
        <w:tc>
          <w:tcPr>
            <w:tcW w:w="1555" w:type="dxa"/>
            <w:shd w:val="clear" w:color="000000" w:fill="FFFFFF"/>
            <w:vAlign w:val="bottom"/>
            <w:hideMark/>
          </w:tcPr>
          <w:p w14:paraId="1D5812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ТК-25</w:t>
            </w:r>
          </w:p>
        </w:tc>
        <w:tc>
          <w:tcPr>
            <w:tcW w:w="1979" w:type="dxa"/>
            <w:shd w:val="clear" w:color="000000" w:fill="FFFFFF"/>
            <w:vAlign w:val="bottom"/>
            <w:hideMark/>
          </w:tcPr>
          <w:p w14:paraId="56B765B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6А</w:t>
            </w:r>
          </w:p>
        </w:tc>
        <w:tc>
          <w:tcPr>
            <w:tcW w:w="982" w:type="dxa"/>
            <w:shd w:val="clear" w:color="000000" w:fill="FFFFFF"/>
            <w:vAlign w:val="bottom"/>
            <w:hideMark/>
          </w:tcPr>
          <w:p w14:paraId="54C5DD8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w:t>
            </w:r>
          </w:p>
        </w:tc>
        <w:tc>
          <w:tcPr>
            <w:tcW w:w="1512" w:type="dxa"/>
            <w:shd w:val="clear" w:color="000000" w:fill="FFFFFF"/>
            <w:vAlign w:val="bottom"/>
            <w:hideMark/>
          </w:tcPr>
          <w:p w14:paraId="45D102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7E6AFB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94D5A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2,0802</w:t>
            </w:r>
          </w:p>
        </w:tc>
        <w:tc>
          <w:tcPr>
            <w:tcW w:w="1236" w:type="dxa"/>
            <w:shd w:val="clear" w:color="000000" w:fill="FFFFFF"/>
            <w:vAlign w:val="bottom"/>
            <w:hideMark/>
          </w:tcPr>
          <w:p w14:paraId="5793CF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0,348</w:t>
            </w:r>
          </w:p>
        </w:tc>
        <w:tc>
          <w:tcPr>
            <w:tcW w:w="1500" w:type="dxa"/>
            <w:shd w:val="clear" w:color="000000" w:fill="FFFFFF"/>
            <w:vAlign w:val="bottom"/>
            <w:hideMark/>
          </w:tcPr>
          <w:p w14:paraId="5C943C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1379,49</w:t>
            </w:r>
          </w:p>
        </w:tc>
        <w:tc>
          <w:tcPr>
            <w:tcW w:w="1500" w:type="dxa"/>
            <w:shd w:val="clear" w:color="000000" w:fill="FFFFFF"/>
            <w:vAlign w:val="bottom"/>
            <w:hideMark/>
          </w:tcPr>
          <w:p w14:paraId="3DD29A1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595,54</w:t>
            </w:r>
          </w:p>
        </w:tc>
      </w:tr>
      <w:tr w:rsidR="00AA6F4F" w:rsidRPr="00AA6F4F" w14:paraId="456B65F0" w14:textId="77777777" w:rsidTr="00EF6217">
        <w:trPr>
          <w:trHeight w:val="288"/>
        </w:trPr>
        <w:tc>
          <w:tcPr>
            <w:tcW w:w="1555" w:type="dxa"/>
            <w:shd w:val="clear" w:color="000000" w:fill="FFFFFF"/>
            <w:vAlign w:val="bottom"/>
            <w:hideMark/>
          </w:tcPr>
          <w:p w14:paraId="73E5B48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ТК-22</w:t>
            </w:r>
          </w:p>
        </w:tc>
        <w:tc>
          <w:tcPr>
            <w:tcW w:w="1979" w:type="dxa"/>
            <w:shd w:val="clear" w:color="000000" w:fill="FFFFFF"/>
            <w:vAlign w:val="bottom"/>
            <w:hideMark/>
          </w:tcPr>
          <w:p w14:paraId="4E4C04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ТК-23</w:t>
            </w:r>
          </w:p>
        </w:tc>
        <w:tc>
          <w:tcPr>
            <w:tcW w:w="982" w:type="dxa"/>
            <w:shd w:val="clear" w:color="000000" w:fill="FFFFFF"/>
            <w:vAlign w:val="bottom"/>
            <w:hideMark/>
          </w:tcPr>
          <w:p w14:paraId="5548F7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48</w:t>
            </w:r>
          </w:p>
        </w:tc>
        <w:tc>
          <w:tcPr>
            <w:tcW w:w="1512" w:type="dxa"/>
            <w:shd w:val="clear" w:color="000000" w:fill="FFFFFF"/>
            <w:vAlign w:val="bottom"/>
            <w:hideMark/>
          </w:tcPr>
          <w:p w14:paraId="6B4C02C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5E1464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F6980A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10,5377</w:t>
            </w:r>
          </w:p>
        </w:tc>
        <w:tc>
          <w:tcPr>
            <w:tcW w:w="1236" w:type="dxa"/>
            <w:shd w:val="clear" w:color="000000" w:fill="FFFFFF"/>
            <w:vAlign w:val="bottom"/>
            <w:hideMark/>
          </w:tcPr>
          <w:p w14:paraId="1D793FE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0,177</w:t>
            </w:r>
          </w:p>
        </w:tc>
        <w:tc>
          <w:tcPr>
            <w:tcW w:w="1500" w:type="dxa"/>
            <w:shd w:val="clear" w:color="000000" w:fill="FFFFFF"/>
            <w:vAlign w:val="bottom"/>
            <w:hideMark/>
          </w:tcPr>
          <w:p w14:paraId="4F95C52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2279,07</w:t>
            </w:r>
          </w:p>
        </w:tc>
        <w:tc>
          <w:tcPr>
            <w:tcW w:w="1500" w:type="dxa"/>
            <w:shd w:val="clear" w:color="000000" w:fill="FFFFFF"/>
            <w:vAlign w:val="bottom"/>
            <w:hideMark/>
          </w:tcPr>
          <w:p w14:paraId="3FB95E8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977,12</w:t>
            </w:r>
          </w:p>
        </w:tc>
      </w:tr>
      <w:tr w:rsidR="00AA6F4F" w:rsidRPr="00AA6F4F" w14:paraId="6611DC13" w14:textId="77777777" w:rsidTr="00EF6217">
        <w:trPr>
          <w:trHeight w:val="288"/>
        </w:trPr>
        <w:tc>
          <w:tcPr>
            <w:tcW w:w="1555" w:type="dxa"/>
            <w:shd w:val="clear" w:color="000000" w:fill="FFFFFF"/>
            <w:vAlign w:val="bottom"/>
            <w:hideMark/>
          </w:tcPr>
          <w:p w14:paraId="443271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ТУ-13</w:t>
            </w:r>
          </w:p>
        </w:tc>
        <w:tc>
          <w:tcPr>
            <w:tcW w:w="1979" w:type="dxa"/>
            <w:shd w:val="clear" w:color="000000" w:fill="FFFFFF"/>
            <w:vAlign w:val="bottom"/>
            <w:hideMark/>
          </w:tcPr>
          <w:p w14:paraId="5E32150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ТК-21</w:t>
            </w:r>
          </w:p>
        </w:tc>
        <w:tc>
          <w:tcPr>
            <w:tcW w:w="982" w:type="dxa"/>
            <w:shd w:val="clear" w:color="000000" w:fill="FFFFFF"/>
            <w:vAlign w:val="bottom"/>
            <w:hideMark/>
          </w:tcPr>
          <w:p w14:paraId="425E91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w:t>
            </w:r>
          </w:p>
        </w:tc>
        <w:tc>
          <w:tcPr>
            <w:tcW w:w="1512" w:type="dxa"/>
            <w:shd w:val="clear" w:color="000000" w:fill="FFFFFF"/>
            <w:vAlign w:val="bottom"/>
            <w:hideMark/>
          </w:tcPr>
          <w:p w14:paraId="410A608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4625AC2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E4931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11,9032</w:t>
            </w:r>
          </w:p>
        </w:tc>
        <w:tc>
          <w:tcPr>
            <w:tcW w:w="1236" w:type="dxa"/>
            <w:shd w:val="clear" w:color="000000" w:fill="FFFFFF"/>
            <w:vAlign w:val="bottom"/>
            <w:hideMark/>
          </w:tcPr>
          <w:p w14:paraId="48F708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w:t>
            </w:r>
          </w:p>
        </w:tc>
        <w:tc>
          <w:tcPr>
            <w:tcW w:w="1500" w:type="dxa"/>
            <w:shd w:val="clear" w:color="000000" w:fill="FFFFFF"/>
            <w:vAlign w:val="bottom"/>
            <w:hideMark/>
          </w:tcPr>
          <w:p w14:paraId="480D5F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2773,01</w:t>
            </w:r>
          </w:p>
        </w:tc>
        <w:tc>
          <w:tcPr>
            <w:tcW w:w="1500" w:type="dxa"/>
            <w:shd w:val="clear" w:color="000000" w:fill="FFFFFF"/>
            <w:vAlign w:val="bottom"/>
            <w:hideMark/>
          </w:tcPr>
          <w:p w14:paraId="440745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1184,1</w:t>
            </w:r>
          </w:p>
        </w:tc>
      </w:tr>
      <w:tr w:rsidR="00AA6F4F" w:rsidRPr="00AA6F4F" w14:paraId="176D262E" w14:textId="77777777" w:rsidTr="00EF6217">
        <w:trPr>
          <w:trHeight w:val="288"/>
        </w:trPr>
        <w:tc>
          <w:tcPr>
            <w:tcW w:w="1555" w:type="dxa"/>
            <w:shd w:val="clear" w:color="000000" w:fill="FFFFFF"/>
            <w:vAlign w:val="bottom"/>
            <w:hideMark/>
          </w:tcPr>
          <w:p w14:paraId="5634BC5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ТУ-14</w:t>
            </w:r>
          </w:p>
        </w:tc>
        <w:tc>
          <w:tcPr>
            <w:tcW w:w="1979" w:type="dxa"/>
            <w:shd w:val="clear" w:color="000000" w:fill="FFFFFF"/>
            <w:vAlign w:val="bottom"/>
            <w:hideMark/>
          </w:tcPr>
          <w:p w14:paraId="402A1D9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1</w:t>
            </w:r>
          </w:p>
        </w:tc>
        <w:tc>
          <w:tcPr>
            <w:tcW w:w="982" w:type="dxa"/>
            <w:shd w:val="clear" w:color="000000" w:fill="FFFFFF"/>
            <w:vAlign w:val="bottom"/>
            <w:hideMark/>
          </w:tcPr>
          <w:p w14:paraId="2ABED8D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w:t>
            </w:r>
          </w:p>
        </w:tc>
        <w:tc>
          <w:tcPr>
            <w:tcW w:w="1512" w:type="dxa"/>
            <w:shd w:val="clear" w:color="000000" w:fill="FFFFFF"/>
            <w:vAlign w:val="bottom"/>
            <w:hideMark/>
          </w:tcPr>
          <w:p w14:paraId="7692856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6E14A8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993AF1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0,2401</w:t>
            </w:r>
          </w:p>
        </w:tc>
        <w:tc>
          <w:tcPr>
            <w:tcW w:w="1236" w:type="dxa"/>
            <w:shd w:val="clear" w:color="000000" w:fill="FFFFFF"/>
            <w:vAlign w:val="bottom"/>
            <w:hideMark/>
          </w:tcPr>
          <w:p w14:paraId="21B125A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0,04</w:t>
            </w:r>
          </w:p>
        </w:tc>
        <w:tc>
          <w:tcPr>
            <w:tcW w:w="1500" w:type="dxa"/>
            <w:shd w:val="clear" w:color="000000" w:fill="FFFFFF"/>
            <w:vAlign w:val="bottom"/>
            <w:hideMark/>
          </w:tcPr>
          <w:p w14:paraId="23FD59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477,87</w:t>
            </w:r>
          </w:p>
        </w:tc>
        <w:tc>
          <w:tcPr>
            <w:tcW w:w="1500" w:type="dxa"/>
            <w:shd w:val="clear" w:color="000000" w:fill="FFFFFF"/>
            <w:vAlign w:val="bottom"/>
            <w:hideMark/>
          </w:tcPr>
          <w:p w14:paraId="4956865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203,32</w:t>
            </w:r>
          </w:p>
        </w:tc>
      </w:tr>
      <w:tr w:rsidR="00AA6F4F" w:rsidRPr="00AA6F4F" w14:paraId="4D42DF66" w14:textId="77777777" w:rsidTr="00EF6217">
        <w:trPr>
          <w:trHeight w:val="288"/>
        </w:trPr>
        <w:tc>
          <w:tcPr>
            <w:tcW w:w="1555" w:type="dxa"/>
            <w:shd w:val="clear" w:color="000000" w:fill="FFFFFF"/>
            <w:vAlign w:val="bottom"/>
            <w:hideMark/>
          </w:tcPr>
          <w:p w14:paraId="515E736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ТК-12</w:t>
            </w:r>
          </w:p>
        </w:tc>
        <w:tc>
          <w:tcPr>
            <w:tcW w:w="1979" w:type="dxa"/>
            <w:shd w:val="clear" w:color="000000" w:fill="FFFFFF"/>
            <w:vAlign w:val="bottom"/>
            <w:hideMark/>
          </w:tcPr>
          <w:p w14:paraId="2F7CFA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ТК-13</w:t>
            </w:r>
          </w:p>
        </w:tc>
        <w:tc>
          <w:tcPr>
            <w:tcW w:w="982" w:type="dxa"/>
            <w:shd w:val="clear" w:color="000000" w:fill="FFFFFF"/>
            <w:vAlign w:val="bottom"/>
            <w:hideMark/>
          </w:tcPr>
          <w:p w14:paraId="689D05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w:t>
            </w:r>
          </w:p>
        </w:tc>
        <w:tc>
          <w:tcPr>
            <w:tcW w:w="1512" w:type="dxa"/>
            <w:shd w:val="clear" w:color="000000" w:fill="FFFFFF"/>
            <w:vAlign w:val="bottom"/>
            <w:hideMark/>
          </w:tcPr>
          <w:p w14:paraId="6AE1DE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76171CD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FB9CF0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1,4803</w:t>
            </w:r>
          </w:p>
        </w:tc>
        <w:tc>
          <w:tcPr>
            <w:tcW w:w="1236" w:type="dxa"/>
            <w:shd w:val="clear" w:color="000000" w:fill="FFFFFF"/>
            <w:vAlign w:val="bottom"/>
            <w:hideMark/>
          </w:tcPr>
          <w:p w14:paraId="4648FE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0,248</w:t>
            </w:r>
          </w:p>
        </w:tc>
        <w:tc>
          <w:tcPr>
            <w:tcW w:w="1500" w:type="dxa"/>
            <w:shd w:val="clear" w:color="000000" w:fill="FFFFFF"/>
            <w:vAlign w:val="bottom"/>
            <w:hideMark/>
          </w:tcPr>
          <w:p w14:paraId="79478BA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1666,5</w:t>
            </w:r>
          </w:p>
        </w:tc>
        <w:tc>
          <w:tcPr>
            <w:tcW w:w="1500" w:type="dxa"/>
            <w:shd w:val="clear" w:color="000000" w:fill="FFFFFF"/>
            <w:vAlign w:val="bottom"/>
            <w:hideMark/>
          </w:tcPr>
          <w:p w14:paraId="48C51EF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708,54</w:t>
            </w:r>
          </w:p>
        </w:tc>
      </w:tr>
      <w:tr w:rsidR="00AA6F4F" w:rsidRPr="00AA6F4F" w14:paraId="05056B31" w14:textId="77777777" w:rsidTr="00EF6217">
        <w:trPr>
          <w:trHeight w:val="288"/>
        </w:trPr>
        <w:tc>
          <w:tcPr>
            <w:tcW w:w="1555" w:type="dxa"/>
            <w:shd w:val="clear" w:color="000000" w:fill="FFFFFF"/>
            <w:vAlign w:val="bottom"/>
            <w:hideMark/>
          </w:tcPr>
          <w:p w14:paraId="19811F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ТК-14</w:t>
            </w:r>
          </w:p>
        </w:tc>
        <w:tc>
          <w:tcPr>
            <w:tcW w:w="1979" w:type="dxa"/>
            <w:shd w:val="clear" w:color="000000" w:fill="FFFFFF"/>
            <w:vAlign w:val="bottom"/>
            <w:hideMark/>
          </w:tcPr>
          <w:p w14:paraId="09AEBE5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ТК-15</w:t>
            </w:r>
          </w:p>
        </w:tc>
        <w:tc>
          <w:tcPr>
            <w:tcW w:w="982" w:type="dxa"/>
            <w:shd w:val="clear" w:color="000000" w:fill="FFFFFF"/>
            <w:vAlign w:val="bottom"/>
            <w:hideMark/>
          </w:tcPr>
          <w:p w14:paraId="0FC8DD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w:t>
            </w:r>
          </w:p>
        </w:tc>
        <w:tc>
          <w:tcPr>
            <w:tcW w:w="1512" w:type="dxa"/>
            <w:shd w:val="clear" w:color="000000" w:fill="FFFFFF"/>
            <w:vAlign w:val="bottom"/>
            <w:hideMark/>
          </w:tcPr>
          <w:p w14:paraId="27E780A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773F3CC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00B0A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3,8013</w:t>
            </w:r>
          </w:p>
        </w:tc>
        <w:tc>
          <w:tcPr>
            <w:tcW w:w="1236" w:type="dxa"/>
            <w:shd w:val="clear" w:color="000000" w:fill="FFFFFF"/>
            <w:vAlign w:val="bottom"/>
            <w:hideMark/>
          </w:tcPr>
          <w:p w14:paraId="52A1FF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0,147</w:t>
            </w:r>
          </w:p>
        </w:tc>
        <w:tc>
          <w:tcPr>
            <w:tcW w:w="1500" w:type="dxa"/>
            <w:shd w:val="clear" w:color="000000" w:fill="FFFFFF"/>
            <w:vAlign w:val="bottom"/>
            <w:hideMark/>
          </w:tcPr>
          <w:p w14:paraId="2BC71D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1227,29</w:t>
            </w:r>
          </w:p>
        </w:tc>
        <w:tc>
          <w:tcPr>
            <w:tcW w:w="1500" w:type="dxa"/>
            <w:shd w:val="clear" w:color="000000" w:fill="FFFFFF"/>
            <w:vAlign w:val="bottom"/>
            <w:hideMark/>
          </w:tcPr>
          <w:p w14:paraId="10BB85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534,25</w:t>
            </w:r>
          </w:p>
        </w:tc>
      </w:tr>
      <w:tr w:rsidR="00AA6F4F" w:rsidRPr="00AA6F4F" w14:paraId="06BE403A" w14:textId="77777777" w:rsidTr="00EF6217">
        <w:trPr>
          <w:trHeight w:val="288"/>
        </w:trPr>
        <w:tc>
          <w:tcPr>
            <w:tcW w:w="1555" w:type="dxa"/>
            <w:shd w:val="clear" w:color="000000" w:fill="FFFFFF"/>
            <w:vAlign w:val="bottom"/>
            <w:hideMark/>
          </w:tcPr>
          <w:p w14:paraId="3BEDE2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ТК-15</w:t>
            </w:r>
          </w:p>
        </w:tc>
        <w:tc>
          <w:tcPr>
            <w:tcW w:w="1979" w:type="dxa"/>
            <w:shd w:val="clear" w:color="000000" w:fill="FFFFFF"/>
            <w:vAlign w:val="bottom"/>
            <w:hideMark/>
          </w:tcPr>
          <w:p w14:paraId="301C44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33</w:t>
            </w:r>
          </w:p>
        </w:tc>
        <w:tc>
          <w:tcPr>
            <w:tcW w:w="982" w:type="dxa"/>
            <w:shd w:val="clear" w:color="000000" w:fill="FFFFFF"/>
            <w:vAlign w:val="bottom"/>
            <w:hideMark/>
          </w:tcPr>
          <w:p w14:paraId="4782B8C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w:t>
            </w:r>
          </w:p>
        </w:tc>
        <w:tc>
          <w:tcPr>
            <w:tcW w:w="1512" w:type="dxa"/>
            <w:shd w:val="clear" w:color="000000" w:fill="FFFFFF"/>
            <w:vAlign w:val="bottom"/>
            <w:hideMark/>
          </w:tcPr>
          <w:p w14:paraId="7CF7524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371D54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B2D54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2,0003</w:t>
            </w:r>
          </w:p>
        </w:tc>
        <w:tc>
          <w:tcPr>
            <w:tcW w:w="1236" w:type="dxa"/>
            <w:shd w:val="clear" w:color="000000" w:fill="FFFFFF"/>
            <w:vAlign w:val="bottom"/>
            <w:hideMark/>
          </w:tcPr>
          <w:p w14:paraId="1509E9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0,168</w:t>
            </w:r>
          </w:p>
        </w:tc>
        <w:tc>
          <w:tcPr>
            <w:tcW w:w="1500" w:type="dxa"/>
            <w:shd w:val="clear" w:color="000000" w:fill="FFFFFF"/>
            <w:vAlign w:val="bottom"/>
            <w:hideMark/>
          </w:tcPr>
          <w:p w14:paraId="3847D1F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1282,03</w:t>
            </w:r>
          </w:p>
        </w:tc>
        <w:tc>
          <w:tcPr>
            <w:tcW w:w="1500" w:type="dxa"/>
            <w:shd w:val="clear" w:color="000000" w:fill="FFFFFF"/>
            <w:vAlign w:val="bottom"/>
            <w:hideMark/>
          </w:tcPr>
          <w:p w14:paraId="364EC3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548,77</w:t>
            </w:r>
          </w:p>
        </w:tc>
      </w:tr>
      <w:tr w:rsidR="00AA6F4F" w:rsidRPr="00AA6F4F" w14:paraId="01BA4B38" w14:textId="77777777" w:rsidTr="00EF6217">
        <w:trPr>
          <w:trHeight w:val="288"/>
        </w:trPr>
        <w:tc>
          <w:tcPr>
            <w:tcW w:w="1555" w:type="dxa"/>
            <w:shd w:val="clear" w:color="000000" w:fill="FFFFFF"/>
            <w:vAlign w:val="bottom"/>
            <w:hideMark/>
          </w:tcPr>
          <w:p w14:paraId="4BB2933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ТК-15</w:t>
            </w:r>
          </w:p>
        </w:tc>
        <w:tc>
          <w:tcPr>
            <w:tcW w:w="1979" w:type="dxa"/>
            <w:shd w:val="clear" w:color="000000" w:fill="FFFFFF"/>
            <w:vAlign w:val="bottom"/>
            <w:hideMark/>
          </w:tcPr>
          <w:p w14:paraId="1CC75E6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 xml:space="preserve">ул. Дзержинского </w:t>
            </w:r>
            <w:r w:rsidRPr="00AA6F4F">
              <w:rPr>
                <w:rFonts w:ascii="Times New Roman" w:hAnsi="Times New Roman"/>
                <w:color w:val="000000"/>
                <w:sz w:val="20"/>
                <w:szCs w:val="20"/>
                <w:lang w:val="ru-RU" w:eastAsia="ru-RU"/>
              </w:rPr>
              <w:lastRenderedPageBreak/>
              <w:t>31</w:t>
            </w:r>
          </w:p>
        </w:tc>
        <w:tc>
          <w:tcPr>
            <w:tcW w:w="982" w:type="dxa"/>
            <w:shd w:val="clear" w:color="000000" w:fill="FFFFFF"/>
            <w:vAlign w:val="bottom"/>
            <w:hideMark/>
          </w:tcPr>
          <w:p w14:paraId="277D8E0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lastRenderedPageBreak/>
              <w:t>49</w:t>
            </w:r>
          </w:p>
        </w:tc>
        <w:tc>
          <w:tcPr>
            <w:tcW w:w="1512" w:type="dxa"/>
            <w:shd w:val="clear" w:color="000000" w:fill="FFFFFF"/>
            <w:vAlign w:val="bottom"/>
            <w:hideMark/>
          </w:tcPr>
          <w:p w14:paraId="16BF73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49BEA2C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176BB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1,8004</w:t>
            </w:r>
          </w:p>
        </w:tc>
        <w:tc>
          <w:tcPr>
            <w:tcW w:w="1236" w:type="dxa"/>
            <w:shd w:val="clear" w:color="000000" w:fill="FFFFFF"/>
            <w:vAlign w:val="bottom"/>
            <w:hideMark/>
          </w:tcPr>
          <w:p w14:paraId="32F9763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0,151</w:t>
            </w:r>
          </w:p>
        </w:tc>
        <w:tc>
          <w:tcPr>
            <w:tcW w:w="1500" w:type="dxa"/>
            <w:shd w:val="clear" w:color="000000" w:fill="FFFFFF"/>
            <w:vAlign w:val="bottom"/>
            <w:hideMark/>
          </w:tcPr>
          <w:p w14:paraId="2739D7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1697,82</w:t>
            </w:r>
          </w:p>
        </w:tc>
        <w:tc>
          <w:tcPr>
            <w:tcW w:w="1500" w:type="dxa"/>
            <w:shd w:val="clear" w:color="000000" w:fill="FFFFFF"/>
            <w:vAlign w:val="bottom"/>
            <w:hideMark/>
          </w:tcPr>
          <w:p w14:paraId="7113052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724,33</w:t>
            </w:r>
          </w:p>
        </w:tc>
      </w:tr>
      <w:tr w:rsidR="00AA6F4F" w:rsidRPr="00AA6F4F" w14:paraId="3D22A78B" w14:textId="77777777" w:rsidTr="00EF6217">
        <w:trPr>
          <w:trHeight w:val="288"/>
        </w:trPr>
        <w:tc>
          <w:tcPr>
            <w:tcW w:w="1555" w:type="dxa"/>
            <w:shd w:val="clear" w:color="000000" w:fill="FFFFFF"/>
            <w:vAlign w:val="bottom"/>
            <w:hideMark/>
          </w:tcPr>
          <w:p w14:paraId="62E45BE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ТК-14</w:t>
            </w:r>
          </w:p>
        </w:tc>
        <w:tc>
          <w:tcPr>
            <w:tcW w:w="1979" w:type="dxa"/>
            <w:shd w:val="clear" w:color="000000" w:fill="FFFFFF"/>
            <w:vAlign w:val="bottom"/>
            <w:hideMark/>
          </w:tcPr>
          <w:p w14:paraId="6DA6FF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ТК-16</w:t>
            </w:r>
          </w:p>
        </w:tc>
        <w:tc>
          <w:tcPr>
            <w:tcW w:w="982" w:type="dxa"/>
            <w:shd w:val="clear" w:color="000000" w:fill="FFFFFF"/>
            <w:vAlign w:val="bottom"/>
            <w:hideMark/>
          </w:tcPr>
          <w:p w14:paraId="3A97F9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182</w:t>
            </w:r>
          </w:p>
        </w:tc>
        <w:tc>
          <w:tcPr>
            <w:tcW w:w="1512" w:type="dxa"/>
            <w:shd w:val="clear" w:color="000000" w:fill="FFFFFF"/>
            <w:vAlign w:val="bottom"/>
            <w:hideMark/>
          </w:tcPr>
          <w:p w14:paraId="7344C3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017DFA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EEC817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26,2896</w:t>
            </w:r>
          </w:p>
        </w:tc>
        <w:tc>
          <w:tcPr>
            <w:tcW w:w="1236" w:type="dxa"/>
            <w:shd w:val="clear" w:color="000000" w:fill="FFFFFF"/>
            <w:vAlign w:val="bottom"/>
            <w:hideMark/>
          </w:tcPr>
          <w:p w14:paraId="722F33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0,442</w:t>
            </w:r>
          </w:p>
        </w:tc>
        <w:tc>
          <w:tcPr>
            <w:tcW w:w="1500" w:type="dxa"/>
            <w:shd w:val="clear" w:color="000000" w:fill="FFFFFF"/>
            <w:vAlign w:val="bottom"/>
            <w:hideMark/>
          </w:tcPr>
          <w:p w14:paraId="17CF197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8793,16</w:t>
            </w:r>
          </w:p>
        </w:tc>
        <w:tc>
          <w:tcPr>
            <w:tcW w:w="1500" w:type="dxa"/>
            <w:shd w:val="clear" w:color="000000" w:fill="FFFFFF"/>
            <w:vAlign w:val="bottom"/>
            <w:hideMark/>
          </w:tcPr>
          <w:p w14:paraId="7F10A8A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3754,6</w:t>
            </w:r>
          </w:p>
        </w:tc>
      </w:tr>
      <w:tr w:rsidR="00AA6F4F" w:rsidRPr="00AA6F4F" w14:paraId="6110F7C0" w14:textId="77777777" w:rsidTr="00EF6217">
        <w:trPr>
          <w:trHeight w:val="288"/>
        </w:trPr>
        <w:tc>
          <w:tcPr>
            <w:tcW w:w="1555" w:type="dxa"/>
            <w:shd w:val="clear" w:color="000000" w:fill="FFFFFF"/>
            <w:vAlign w:val="bottom"/>
            <w:hideMark/>
          </w:tcPr>
          <w:p w14:paraId="7582650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ТУ-9</w:t>
            </w:r>
          </w:p>
        </w:tc>
        <w:tc>
          <w:tcPr>
            <w:tcW w:w="1979" w:type="dxa"/>
            <w:shd w:val="clear" w:color="000000" w:fill="FFFFFF"/>
            <w:vAlign w:val="bottom"/>
            <w:hideMark/>
          </w:tcPr>
          <w:p w14:paraId="266A75B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пер. Дзержинского 14</w:t>
            </w:r>
          </w:p>
        </w:tc>
        <w:tc>
          <w:tcPr>
            <w:tcW w:w="982" w:type="dxa"/>
            <w:shd w:val="clear" w:color="000000" w:fill="FFFFFF"/>
            <w:vAlign w:val="bottom"/>
            <w:hideMark/>
          </w:tcPr>
          <w:p w14:paraId="5D33B6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w:t>
            </w:r>
          </w:p>
        </w:tc>
        <w:tc>
          <w:tcPr>
            <w:tcW w:w="1512" w:type="dxa"/>
            <w:shd w:val="clear" w:color="000000" w:fill="FFFFFF"/>
            <w:vAlign w:val="bottom"/>
            <w:hideMark/>
          </w:tcPr>
          <w:p w14:paraId="23ECC9A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4E00E94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401376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1,6401</w:t>
            </w:r>
          </w:p>
        </w:tc>
        <w:tc>
          <w:tcPr>
            <w:tcW w:w="1236" w:type="dxa"/>
            <w:shd w:val="clear" w:color="000000" w:fill="FFFFFF"/>
            <w:vAlign w:val="bottom"/>
            <w:hideMark/>
          </w:tcPr>
          <w:p w14:paraId="0DB868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0,274</w:t>
            </w:r>
          </w:p>
        </w:tc>
        <w:tc>
          <w:tcPr>
            <w:tcW w:w="1500" w:type="dxa"/>
            <w:shd w:val="clear" w:color="000000" w:fill="FFFFFF"/>
            <w:vAlign w:val="bottom"/>
            <w:hideMark/>
          </w:tcPr>
          <w:p w14:paraId="768CF1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1015,81</w:t>
            </w:r>
          </w:p>
        </w:tc>
        <w:tc>
          <w:tcPr>
            <w:tcW w:w="1500" w:type="dxa"/>
            <w:shd w:val="clear" w:color="000000" w:fill="FFFFFF"/>
            <w:vAlign w:val="bottom"/>
            <w:hideMark/>
          </w:tcPr>
          <w:p w14:paraId="18110C4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434,58</w:t>
            </w:r>
          </w:p>
        </w:tc>
      </w:tr>
      <w:tr w:rsidR="00AA6F4F" w:rsidRPr="00AA6F4F" w14:paraId="3FF318C0" w14:textId="77777777" w:rsidTr="00EF6217">
        <w:trPr>
          <w:trHeight w:val="288"/>
        </w:trPr>
        <w:tc>
          <w:tcPr>
            <w:tcW w:w="1555" w:type="dxa"/>
            <w:shd w:val="clear" w:color="000000" w:fill="FFFFFF"/>
            <w:vAlign w:val="bottom"/>
            <w:hideMark/>
          </w:tcPr>
          <w:p w14:paraId="62FD798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ТУ-9</w:t>
            </w:r>
          </w:p>
        </w:tc>
        <w:tc>
          <w:tcPr>
            <w:tcW w:w="1979" w:type="dxa"/>
            <w:shd w:val="clear" w:color="000000" w:fill="FFFFFF"/>
            <w:vAlign w:val="bottom"/>
            <w:hideMark/>
          </w:tcPr>
          <w:p w14:paraId="312C4F1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пер. Дзержинского 16</w:t>
            </w:r>
          </w:p>
        </w:tc>
        <w:tc>
          <w:tcPr>
            <w:tcW w:w="982" w:type="dxa"/>
            <w:shd w:val="clear" w:color="000000" w:fill="FFFFFF"/>
            <w:vAlign w:val="bottom"/>
            <w:hideMark/>
          </w:tcPr>
          <w:p w14:paraId="0BE3FD4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w:t>
            </w:r>
          </w:p>
        </w:tc>
        <w:tc>
          <w:tcPr>
            <w:tcW w:w="1512" w:type="dxa"/>
            <w:shd w:val="clear" w:color="000000" w:fill="FFFFFF"/>
            <w:vAlign w:val="bottom"/>
            <w:hideMark/>
          </w:tcPr>
          <w:p w14:paraId="44785C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587978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70BA72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1,2401</w:t>
            </w:r>
          </w:p>
        </w:tc>
        <w:tc>
          <w:tcPr>
            <w:tcW w:w="1236" w:type="dxa"/>
            <w:shd w:val="clear" w:color="000000" w:fill="FFFFFF"/>
            <w:vAlign w:val="bottom"/>
            <w:hideMark/>
          </w:tcPr>
          <w:p w14:paraId="251890C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0,208</w:t>
            </w:r>
          </w:p>
        </w:tc>
        <w:tc>
          <w:tcPr>
            <w:tcW w:w="1500" w:type="dxa"/>
            <w:shd w:val="clear" w:color="000000" w:fill="FFFFFF"/>
            <w:vAlign w:val="bottom"/>
            <w:hideMark/>
          </w:tcPr>
          <w:p w14:paraId="3A772E0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956,06</w:t>
            </w:r>
          </w:p>
        </w:tc>
        <w:tc>
          <w:tcPr>
            <w:tcW w:w="1500" w:type="dxa"/>
            <w:shd w:val="clear" w:color="000000" w:fill="FFFFFF"/>
            <w:vAlign w:val="bottom"/>
            <w:hideMark/>
          </w:tcPr>
          <w:p w14:paraId="092DDFE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408,31</w:t>
            </w:r>
          </w:p>
        </w:tc>
      </w:tr>
      <w:tr w:rsidR="00AA6F4F" w:rsidRPr="00AA6F4F" w14:paraId="46EBB34C" w14:textId="77777777" w:rsidTr="00EF6217">
        <w:trPr>
          <w:trHeight w:val="288"/>
        </w:trPr>
        <w:tc>
          <w:tcPr>
            <w:tcW w:w="1555" w:type="dxa"/>
            <w:shd w:val="clear" w:color="000000" w:fill="FFFFFF"/>
            <w:vAlign w:val="bottom"/>
            <w:hideMark/>
          </w:tcPr>
          <w:p w14:paraId="6C095F4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ТК-16</w:t>
            </w:r>
          </w:p>
        </w:tc>
        <w:tc>
          <w:tcPr>
            <w:tcW w:w="1979" w:type="dxa"/>
            <w:shd w:val="clear" w:color="000000" w:fill="FFFFFF"/>
            <w:vAlign w:val="bottom"/>
            <w:hideMark/>
          </w:tcPr>
          <w:p w14:paraId="3E9A20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ТК-17</w:t>
            </w:r>
          </w:p>
        </w:tc>
        <w:tc>
          <w:tcPr>
            <w:tcW w:w="982" w:type="dxa"/>
            <w:shd w:val="clear" w:color="000000" w:fill="FFFFFF"/>
            <w:vAlign w:val="bottom"/>
            <w:hideMark/>
          </w:tcPr>
          <w:p w14:paraId="39D268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w:t>
            </w:r>
          </w:p>
        </w:tc>
        <w:tc>
          <w:tcPr>
            <w:tcW w:w="1512" w:type="dxa"/>
            <w:shd w:val="clear" w:color="000000" w:fill="FFFFFF"/>
            <w:vAlign w:val="bottom"/>
            <w:hideMark/>
          </w:tcPr>
          <w:p w14:paraId="57F60E4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158FA2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2682B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26,2821</w:t>
            </w:r>
          </w:p>
        </w:tc>
        <w:tc>
          <w:tcPr>
            <w:tcW w:w="1236" w:type="dxa"/>
            <w:shd w:val="clear" w:color="000000" w:fill="FFFFFF"/>
            <w:vAlign w:val="bottom"/>
            <w:hideMark/>
          </w:tcPr>
          <w:p w14:paraId="31546D4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0,442</w:t>
            </w:r>
          </w:p>
        </w:tc>
        <w:tc>
          <w:tcPr>
            <w:tcW w:w="1500" w:type="dxa"/>
            <w:shd w:val="clear" w:color="000000" w:fill="FFFFFF"/>
            <w:vAlign w:val="bottom"/>
            <w:hideMark/>
          </w:tcPr>
          <w:p w14:paraId="0EF0CB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2455,02</w:t>
            </w:r>
          </w:p>
        </w:tc>
        <w:tc>
          <w:tcPr>
            <w:tcW w:w="1500" w:type="dxa"/>
            <w:shd w:val="clear" w:color="000000" w:fill="FFFFFF"/>
            <w:vAlign w:val="bottom"/>
            <w:hideMark/>
          </w:tcPr>
          <w:p w14:paraId="46C677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1051,76</w:t>
            </w:r>
          </w:p>
        </w:tc>
      </w:tr>
      <w:tr w:rsidR="00AA6F4F" w:rsidRPr="00AA6F4F" w14:paraId="08751292" w14:textId="77777777" w:rsidTr="00EF6217">
        <w:trPr>
          <w:trHeight w:val="288"/>
        </w:trPr>
        <w:tc>
          <w:tcPr>
            <w:tcW w:w="1555" w:type="dxa"/>
            <w:shd w:val="clear" w:color="000000" w:fill="FFFFFF"/>
            <w:vAlign w:val="bottom"/>
            <w:hideMark/>
          </w:tcPr>
          <w:p w14:paraId="5B4A42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ТК-17</w:t>
            </w:r>
          </w:p>
        </w:tc>
        <w:tc>
          <w:tcPr>
            <w:tcW w:w="1979" w:type="dxa"/>
            <w:shd w:val="clear" w:color="000000" w:fill="FFFFFF"/>
            <w:vAlign w:val="bottom"/>
            <w:hideMark/>
          </w:tcPr>
          <w:p w14:paraId="4ADA85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ТК-18</w:t>
            </w:r>
          </w:p>
        </w:tc>
        <w:tc>
          <w:tcPr>
            <w:tcW w:w="982" w:type="dxa"/>
            <w:shd w:val="clear" w:color="000000" w:fill="FFFFFF"/>
            <w:vAlign w:val="bottom"/>
            <w:hideMark/>
          </w:tcPr>
          <w:p w14:paraId="3C39C9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w:t>
            </w:r>
          </w:p>
        </w:tc>
        <w:tc>
          <w:tcPr>
            <w:tcW w:w="1512" w:type="dxa"/>
            <w:shd w:val="clear" w:color="000000" w:fill="FFFFFF"/>
            <w:vAlign w:val="bottom"/>
            <w:hideMark/>
          </w:tcPr>
          <w:p w14:paraId="0FF203C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5287388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88FF0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26,28</w:t>
            </w:r>
          </w:p>
        </w:tc>
        <w:tc>
          <w:tcPr>
            <w:tcW w:w="1236" w:type="dxa"/>
            <w:shd w:val="clear" w:color="000000" w:fill="FFFFFF"/>
            <w:vAlign w:val="bottom"/>
            <w:hideMark/>
          </w:tcPr>
          <w:p w14:paraId="3501A2D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0,442</w:t>
            </w:r>
          </w:p>
        </w:tc>
        <w:tc>
          <w:tcPr>
            <w:tcW w:w="1500" w:type="dxa"/>
            <w:shd w:val="clear" w:color="000000" w:fill="FFFFFF"/>
            <w:vAlign w:val="bottom"/>
            <w:hideMark/>
          </w:tcPr>
          <w:p w14:paraId="1AD1042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962,43</w:t>
            </w:r>
          </w:p>
        </w:tc>
        <w:tc>
          <w:tcPr>
            <w:tcW w:w="1500" w:type="dxa"/>
            <w:shd w:val="clear" w:color="000000" w:fill="FFFFFF"/>
            <w:vAlign w:val="bottom"/>
            <w:hideMark/>
          </w:tcPr>
          <w:p w14:paraId="5F98EA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412,4</w:t>
            </w:r>
          </w:p>
        </w:tc>
      </w:tr>
      <w:tr w:rsidR="00AA6F4F" w:rsidRPr="00AA6F4F" w14:paraId="484D8767" w14:textId="77777777" w:rsidTr="00EF6217">
        <w:trPr>
          <w:trHeight w:val="288"/>
        </w:trPr>
        <w:tc>
          <w:tcPr>
            <w:tcW w:w="1555" w:type="dxa"/>
            <w:shd w:val="clear" w:color="000000" w:fill="FFFFFF"/>
            <w:vAlign w:val="bottom"/>
            <w:hideMark/>
          </w:tcPr>
          <w:p w14:paraId="0E5618D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ТК-18</w:t>
            </w:r>
          </w:p>
        </w:tc>
        <w:tc>
          <w:tcPr>
            <w:tcW w:w="1979" w:type="dxa"/>
            <w:shd w:val="clear" w:color="000000" w:fill="FFFFFF"/>
            <w:vAlign w:val="bottom"/>
            <w:hideMark/>
          </w:tcPr>
          <w:p w14:paraId="1803097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ТУ-9</w:t>
            </w:r>
          </w:p>
        </w:tc>
        <w:tc>
          <w:tcPr>
            <w:tcW w:w="982" w:type="dxa"/>
            <w:shd w:val="clear" w:color="000000" w:fill="FFFFFF"/>
            <w:vAlign w:val="bottom"/>
            <w:hideMark/>
          </w:tcPr>
          <w:p w14:paraId="478E86D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122</w:t>
            </w:r>
          </w:p>
        </w:tc>
        <w:tc>
          <w:tcPr>
            <w:tcW w:w="1512" w:type="dxa"/>
            <w:shd w:val="clear" w:color="000000" w:fill="FFFFFF"/>
            <w:vAlign w:val="bottom"/>
            <w:hideMark/>
          </w:tcPr>
          <w:p w14:paraId="41D724C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0,082</w:t>
            </w:r>
          </w:p>
        </w:tc>
        <w:tc>
          <w:tcPr>
            <w:tcW w:w="2614" w:type="dxa"/>
            <w:shd w:val="clear" w:color="000000" w:fill="FFFFFF"/>
            <w:vAlign w:val="bottom"/>
            <w:hideMark/>
          </w:tcPr>
          <w:p w14:paraId="75AA64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4DB485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2,8817</w:t>
            </w:r>
          </w:p>
        </w:tc>
        <w:tc>
          <w:tcPr>
            <w:tcW w:w="1236" w:type="dxa"/>
            <w:shd w:val="clear" w:color="000000" w:fill="FFFFFF"/>
            <w:vAlign w:val="bottom"/>
            <w:hideMark/>
          </w:tcPr>
          <w:p w14:paraId="0B72378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0,168</w:t>
            </w:r>
          </w:p>
        </w:tc>
        <w:tc>
          <w:tcPr>
            <w:tcW w:w="1500" w:type="dxa"/>
            <w:shd w:val="clear" w:color="000000" w:fill="FFFFFF"/>
            <w:vAlign w:val="bottom"/>
            <w:hideMark/>
          </w:tcPr>
          <w:p w14:paraId="37C9D3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4429,86</w:t>
            </w:r>
          </w:p>
        </w:tc>
        <w:tc>
          <w:tcPr>
            <w:tcW w:w="1500" w:type="dxa"/>
            <w:shd w:val="clear" w:color="000000" w:fill="FFFFFF"/>
            <w:vAlign w:val="bottom"/>
            <w:hideMark/>
          </w:tcPr>
          <w:p w14:paraId="54CFF0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1901,84</w:t>
            </w:r>
          </w:p>
        </w:tc>
      </w:tr>
      <w:tr w:rsidR="00AA6F4F" w:rsidRPr="00AA6F4F" w14:paraId="35BC8D74" w14:textId="77777777" w:rsidTr="00EF6217">
        <w:trPr>
          <w:trHeight w:val="540"/>
        </w:trPr>
        <w:tc>
          <w:tcPr>
            <w:tcW w:w="1555" w:type="dxa"/>
            <w:shd w:val="clear" w:color="000000" w:fill="FFFFFF"/>
            <w:vAlign w:val="bottom"/>
            <w:hideMark/>
          </w:tcPr>
          <w:p w14:paraId="61505D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ТУ-12</w:t>
            </w:r>
          </w:p>
        </w:tc>
        <w:tc>
          <w:tcPr>
            <w:tcW w:w="1979" w:type="dxa"/>
            <w:shd w:val="clear" w:color="000000" w:fill="FFFFFF"/>
            <w:vAlign w:val="bottom"/>
            <w:hideMark/>
          </w:tcPr>
          <w:p w14:paraId="63162A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пер. Дзержинского 23 (СЭС)</w:t>
            </w:r>
          </w:p>
        </w:tc>
        <w:tc>
          <w:tcPr>
            <w:tcW w:w="982" w:type="dxa"/>
            <w:shd w:val="clear" w:color="000000" w:fill="FFFFFF"/>
            <w:vAlign w:val="bottom"/>
            <w:hideMark/>
          </w:tcPr>
          <w:p w14:paraId="645B11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65</w:t>
            </w:r>
          </w:p>
        </w:tc>
        <w:tc>
          <w:tcPr>
            <w:tcW w:w="1512" w:type="dxa"/>
            <w:shd w:val="clear" w:color="000000" w:fill="FFFFFF"/>
            <w:vAlign w:val="bottom"/>
            <w:hideMark/>
          </w:tcPr>
          <w:p w14:paraId="14BE09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59749AD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6965CA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2,3205</w:t>
            </w:r>
          </w:p>
        </w:tc>
        <w:tc>
          <w:tcPr>
            <w:tcW w:w="1236" w:type="dxa"/>
            <w:shd w:val="clear" w:color="000000" w:fill="FFFFFF"/>
            <w:vAlign w:val="bottom"/>
            <w:hideMark/>
          </w:tcPr>
          <w:p w14:paraId="0124F5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0,195</w:t>
            </w:r>
          </w:p>
        </w:tc>
        <w:tc>
          <w:tcPr>
            <w:tcW w:w="1500" w:type="dxa"/>
            <w:shd w:val="clear" w:color="000000" w:fill="FFFFFF"/>
            <w:vAlign w:val="bottom"/>
            <w:hideMark/>
          </w:tcPr>
          <w:p w14:paraId="01E0839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2254,92</w:t>
            </w:r>
          </w:p>
        </w:tc>
        <w:tc>
          <w:tcPr>
            <w:tcW w:w="1500" w:type="dxa"/>
            <w:shd w:val="clear" w:color="000000" w:fill="FFFFFF"/>
            <w:vAlign w:val="bottom"/>
            <w:hideMark/>
          </w:tcPr>
          <w:p w14:paraId="1D2529A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1880,83</w:t>
            </w:r>
          </w:p>
        </w:tc>
      </w:tr>
      <w:tr w:rsidR="00AA6F4F" w:rsidRPr="00AA6F4F" w14:paraId="684A5332" w14:textId="77777777" w:rsidTr="00EF6217">
        <w:trPr>
          <w:trHeight w:val="288"/>
        </w:trPr>
        <w:tc>
          <w:tcPr>
            <w:tcW w:w="1555" w:type="dxa"/>
            <w:shd w:val="clear" w:color="000000" w:fill="FFFFFF"/>
            <w:vAlign w:val="bottom"/>
            <w:hideMark/>
          </w:tcPr>
          <w:p w14:paraId="1D8B5DC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ТУ-12</w:t>
            </w:r>
          </w:p>
        </w:tc>
        <w:tc>
          <w:tcPr>
            <w:tcW w:w="1979" w:type="dxa"/>
            <w:shd w:val="clear" w:color="000000" w:fill="FFFFFF"/>
            <w:vAlign w:val="bottom"/>
            <w:hideMark/>
          </w:tcPr>
          <w:p w14:paraId="0699EA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Дет.сад №2</w:t>
            </w:r>
          </w:p>
        </w:tc>
        <w:tc>
          <w:tcPr>
            <w:tcW w:w="982" w:type="dxa"/>
            <w:shd w:val="clear" w:color="000000" w:fill="FFFFFF"/>
            <w:vAlign w:val="bottom"/>
            <w:hideMark/>
          </w:tcPr>
          <w:p w14:paraId="59D33F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42</w:t>
            </w:r>
          </w:p>
        </w:tc>
        <w:tc>
          <w:tcPr>
            <w:tcW w:w="1512" w:type="dxa"/>
            <w:shd w:val="clear" w:color="000000" w:fill="FFFFFF"/>
            <w:vAlign w:val="bottom"/>
            <w:hideMark/>
          </w:tcPr>
          <w:p w14:paraId="184570C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3B0543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5407462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2,7203</w:t>
            </w:r>
          </w:p>
        </w:tc>
        <w:tc>
          <w:tcPr>
            <w:tcW w:w="1236" w:type="dxa"/>
            <w:shd w:val="clear" w:color="000000" w:fill="FFFFFF"/>
            <w:vAlign w:val="bottom"/>
            <w:hideMark/>
          </w:tcPr>
          <w:p w14:paraId="361AF3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0,229</w:t>
            </w:r>
          </w:p>
        </w:tc>
        <w:tc>
          <w:tcPr>
            <w:tcW w:w="1500" w:type="dxa"/>
            <w:shd w:val="clear" w:color="000000" w:fill="FFFFFF"/>
            <w:vAlign w:val="bottom"/>
            <w:hideMark/>
          </w:tcPr>
          <w:p w14:paraId="42FC4B3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1457,02</w:t>
            </w:r>
          </w:p>
        </w:tc>
        <w:tc>
          <w:tcPr>
            <w:tcW w:w="1500" w:type="dxa"/>
            <w:shd w:val="clear" w:color="000000" w:fill="FFFFFF"/>
            <w:vAlign w:val="bottom"/>
            <w:hideMark/>
          </w:tcPr>
          <w:p w14:paraId="63DE75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1219,53</w:t>
            </w:r>
          </w:p>
        </w:tc>
      </w:tr>
      <w:tr w:rsidR="00AA6F4F" w:rsidRPr="00AA6F4F" w14:paraId="14C56F27" w14:textId="77777777" w:rsidTr="00EF6217">
        <w:trPr>
          <w:trHeight w:val="288"/>
        </w:trPr>
        <w:tc>
          <w:tcPr>
            <w:tcW w:w="1555" w:type="dxa"/>
            <w:shd w:val="clear" w:color="000000" w:fill="FFFFFF"/>
            <w:vAlign w:val="bottom"/>
            <w:hideMark/>
          </w:tcPr>
          <w:p w14:paraId="066685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ТК-20</w:t>
            </w:r>
          </w:p>
        </w:tc>
        <w:tc>
          <w:tcPr>
            <w:tcW w:w="1979" w:type="dxa"/>
            <w:shd w:val="clear" w:color="000000" w:fill="FFFFFF"/>
            <w:vAlign w:val="bottom"/>
            <w:hideMark/>
          </w:tcPr>
          <w:p w14:paraId="260ED06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ТУ-10</w:t>
            </w:r>
          </w:p>
        </w:tc>
        <w:tc>
          <w:tcPr>
            <w:tcW w:w="982" w:type="dxa"/>
            <w:shd w:val="clear" w:color="000000" w:fill="FFFFFF"/>
            <w:vAlign w:val="bottom"/>
            <w:hideMark/>
          </w:tcPr>
          <w:p w14:paraId="215EECB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w:t>
            </w:r>
          </w:p>
        </w:tc>
        <w:tc>
          <w:tcPr>
            <w:tcW w:w="1512" w:type="dxa"/>
            <w:shd w:val="clear" w:color="000000" w:fill="FFFFFF"/>
            <w:vAlign w:val="bottom"/>
            <w:hideMark/>
          </w:tcPr>
          <w:p w14:paraId="51AB2F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F4061C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3F3B34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5,7622</w:t>
            </w:r>
          </w:p>
        </w:tc>
        <w:tc>
          <w:tcPr>
            <w:tcW w:w="1236" w:type="dxa"/>
            <w:shd w:val="clear" w:color="000000" w:fill="FFFFFF"/>
            <w:vAlign w:val="bottom"/>
            <w:hideMark/>
          </w:tcPr>
          <w:p w14:paraId="4730CC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0,484</w:t>
            </w:r>
          </w:p>
        </w:tc>
        <w:tc>
          <w:tcPr>
            <w:tcW w:w="1500" w:type="dxa"/>
            <w:shd w:val="clear" w:color="000000" w:fill="FFFFFF"/>
            <w:vAlign w:val="bottom"/>
            <w:hideMark/>
          </w:tcPr>
          <w:p w14:paraId="360F4B2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575,46</w:t>
            </w:r>
          </w:p>
        </w:tc>
        <w:tc>
          <w:tcPr>
            <w:tcW w:w="1500" w:type="dxa"/>
            <w:shd w:val="clear" w:color="000000" w:fill="FFFFFF"/>
            <w:vAlign w:val="bottom"/>
            <w:hideMark/>
          </w:tcPr>
          <w:p w14:paraId="03C417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248,38</w:t>
            </w:r>
          </w:p>
        </w:tc>
      </w:tr>
      <w:tr w:rsidR="00AA6F4F" w:rsidRPr="00AA6F4F" w14:paraId="58AD4B3D" w14:textId="77777777" w:rsidTr="00EF6217">
        <w:trPr>
          <w:trHeight w:val="288"/>
        </w:trPr>
        <w:tc>
          <w:tcPr>
            <w:tcW w:w="1555" w:type="dxa"/>
            <w:shd w:val="clear" w:color="000000" w:fill="FFFFFF"/>
            <w:vAlign w:val="bottom"/>
            <w:hideMark/>
          </w:tcPr>
          <w:p w14:paraId="7545D7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ТК-27</w:t>
            </w:r>
          </w:p>
        </w:tc>
        <w:tc>
          <w:tcPr>
            <w:tcW w:w="1979" w:type="dxa"/>
            <w:shd w:val="clear" w:color="000000" w:fill="FFFFFF"/>
            <w:vAlign w:val="bottom"/>
            <w:hideMark/>
          </w:tcPr>
          <w:p w14:paraId="1372BD8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2</w:t>
            </w:r>
          </w:p>
        </w:tc>
        <w:tc>
          <w:tcPr>
            <w:tcW w:w="982" w:type="dxa"/>
            <w:shd w:val="clear" w:color="000000" w:fill="FFFFFF"/>
            <w:vAlign w:val="bottom"/>
            <w:hideMark/>
          </w:tcPr>
          <w:p w14:paraId="33DD1F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w:t>
            </w:r>
          </w:p>
        </w:tc>
        <w:tc>
          <w:tcPr>
            <w:tcW w:w="1512" w:type="dxa"/>
            <w:shd w:val="clear" w:color="000000" w:fill="FFFFFF"/>
            <w:vAlign w:val="bottom"/>
            <w:hideMark/>
          </w:tcPr>
          <w:p w14:paraId="451369E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14D2E43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98AD4C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2,0803</w:t>
            </w:r>
          </w:p>
        </w:tc>
        <w:tc>
          <w:tcPr>
            <w:tcW w:w="1236" w:type="dxa"/>
            <w:shd w:val="clear" w:color="000000" w:fill="FFFFFF"/>
            <w:vAlign w:val="bottom"/>
            <w:hideMark/>
          </w:tcPr>
          <w:p w14:paraId="5E1176E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0,175</w:t>
            </w:r>
          </w:p>
        </w:tc>
        <w:tc>
          <w:tcPr>
            <w:tcW w:w="1500" w:type="dxa"/>
            <w:shd w:val="clear" w:color="000000" w:fill="FFFFFF"/>
            <w:vAlign w:val="bottom"/>
            <w:hideMark/>
          </w:tcPr>
          <w:p w14:paraId="5F0ABC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1147,29</w:t>
            </w:r>
          </w:p>
        </w:tc>
        <w:tc>
          <w:tcPr>
            <w:tcW w:w="1500" w:type="dxa"/>
            <w:shd w:val="clear" w:color="000000" w:fill="FFFFFF"/>
            <w:vAlign w:val="bottom"/>
            <w:hideMark/>
          </w:tcPr>
          <w:p w14:paraId="39FDCCF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490,62</w:t>
            </w:r>
          </w:p>
        </w:tc>
      </w:tr>
      <w:tr w:rsidR="00AA6F4F" w:rsidRPr="00AA6F4F" w14:paraId="4496CE8E" w14:textId="77777777" w:rsidTr="00EF6217">
        <w:trPr>
          <w:trHeight w:val="540"/>
        </w:trPr>
        <w:tc>
          <w:tcPr>
            <w:tcW w:w="1555" w:type="dxa"/>
            <w:shd w:val="clear" w:color="000000" w:fill="FFFFFF"/>
            <w:vAlign w:val="bottom"/>
            <w:hideMark/>
          </w:tcPr>
          <w:p w14:paraId="0B2C5AC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БМК-7МВт</w:t>
            </w:r>
          </w:p>
        </w:tc>
        <w:tc>
          <w:tcPr>
            <w:tcW w:w="1979" w:type="dxa"/>
            <w:shd w:val="clear" w:color="000000" w:fill="FFFFFF"/>
            <w:vAlign w:val="bottom"/>
            <w:hideMark/>
          </w:tcPr>
          <w:p w14:paraId="3FA227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ТК-5</w:t>
            </w:r>
          </w:p>
        </w:tc>
        <w:tc>
          <w:tcPr>
            <w:tcW w:w="982" w:type="dxa"/>
            <w:shd w:val="clear" w:color="000000" w:fill="FFFFFF"/>
            <w:vAlign w:val="bottom"/>
            <w:hideMark/>
          </w:tcPr>
          <w:p w14:paraId="4ACBA87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w:t>
            </w:r>
          </w:p>
        </w:tc>
        <w:tc>
          <w:tcPr>
            <w:tcW w:w="1512" w:type="dxa"/>
            <w:shd w:val="clear" w:color="000000" w:fill="FFFFFF"/>
            <w:vAlign w:val="bottom"/>
            <w:hideMark/>
          </w:tcPr>
          <w:p w14:paraId="020ACD1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0,259</w:t>
            </w:r>
          </w:p>
        </w:tc>
        <w:tc>
          <w:tcPr>
            <w:tcW w:w="2614" w:type="dxa"/>
            <w:shd w:val="clear" w:color="000000" w:fill="FFFFFF"/>
            <w:vAlign w:val="bottom"/>
            <w:hideMark/>
          </w:tcPr>
          <w:p w14:paraId="736B193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EB22F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227,6682</w:t>
            </w:r>
          </w:p>
        </w:tc>
        <w:tc>
          <w:tcPr>
            <w:tcW w:w="1236" w:type="dxa"/>
            <w:shd w:val="clear" w:color="000000" w:fill="FFFFFF"/>
            <w:vAlign w:val="bottom"/>
            <w:hideMark/>
          </w:tcPr>
          <w:p w14:paraId="44E311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1,254</w:t>
            </w:r>
          </w:p>
        </w:tc>
        <w:tc>
          <w:tcPr>
            <w:tcW w:w="1500" w:type="dxa"/>
            <w:shd w:val="clear" w:color="000000" w:fill="FFFFFF"/>
            <w:vAlign w:val="bottom"/>
            <w:hideMark/>
          </w:tcPr>
          <w:p w14:paraId="5625D14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3885,4</w:t>
            </w:r>
          </w:p>
        </w:tc>
        <w:tc>
          <w:tcPr>
            <w:tcW w:w="1500" w:type="dxa"/>
            <w:shd w:val="clear" w:color="000000" w:fill="FFFFFF"/>
            <w:vAlign w:val="bottom"/>
            <w:hideMark/>
          </w:tcPr>
          <w:p w14:paraId="03D95B7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1665,05</w:t>
            </w:r>
          </w:p>
        </w:tc>
      </w:tr>
      <w:tr w:rsidR="00AA6F4F" w:rsidRPr="00AA6F4F" w14:paraId="0AF7622F" w14:textId="77777777" w:rsidTr="00EF6217">
        <w:trPr>
          <w:trHeight w:val="288"/>
        </w:trPr>
        <w:tc>
          <w:tcPr>
            <w:tcW w:w="1555" w:type="dxa"/>
            <w:shd w:val="clear" w:color="000000" w:fill="FFFFFF"/>
            <w:vAlign w:val="bottom"/>
            <w:hideMark/>
          </w:tcPr>
          <w:p w14:paraId="687EEDC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ТК-22</w:t>
            </w:r>
          </w:p>
        </w:tc>
        <w:tc>
          <w:tcPr>
            <w:tcW w:w="1979" w:type="dxa"/>
            <w:shd w:val="clear" w:color="000000" w:fill="FFFFFF"/>
            <w:vAlign w:val="bottom"/>
            <w:hideMark/>
          </w:tcPr>
          <w:p w14:paraId="687412F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пер. Дзержинского 18</w:t>
            </w:r>
          </w:p>
        </w:tc>
        <w:tc>
          <w:tcPr>
            <w:tcW w:w="982" w:type="dxa"/>
            <w:shd w:val="clear" w:color="000000" w:fill="FFFFFF"/>
            <w:vAlign w:val="bottom"/>
            <w:hideMark/>
          </w:tcPr>
          <w:p w14:paraId="4807EE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97</w:t>
            </w:r>
          </w:p>
        </w:tc>
        <w:tc>
          <w:tcPr>
            <w:tcW w:w="1512" w:type="dxa"/>
            <w:shd w:val="clear" w:color="000000" w:fill="FFFFFF"/>
            <w:vAlign w:val="bottom"/>
            <w:hideMark/>
          </w:tcPr>
          <w:p w14:paraId="7357CE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0A9CA31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6295A2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0,3204</w:t>
            </w:r>
          </w:p>
        </w:tc>
        <w:tc>
          <w:tcPr>
            <w:tcW w:w="1236" w:type="dxa"/>
            <w:shd w:val="clear" w:color="000000" w:fill="FFFFFF"/>
            <w:vAlign w:val="bottom"/>
            <w:hideMark/>
          </w:tcPr>
          <w:p w14:paraId="6B73ADB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0,054</w:t>
            </w:r>
          </w:p>
        </w:tc>
        <w:tc>
          <w:tcPr>
            <w:tcW w:w="1500" w:type="dxa"/>
            <w:shd w:val="clear" w:color="000000" w:fill="FFFFFF"/>
            <w:vAlign w:val="bottom"/>
            <w:hideMark/>
          </w:tcPr>
          <w:p w14:paraId="4FDBCD0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2854,74</w:t>
            </w:r>
          </w:p>
        </w:tc>
        <w:tc>
          <w:tcPr>
            <w:tcW w:w="1500" w:type="dxa"/>
            <w:shd w:val="clear" w:color="000000" w:fill="FFFFFF"/>
            <w:vAlign w:val="bottom"/>
            <w:hideMark/>
          </w:tcPr>
          <w:p w14:paraId="3E562C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1131,4</w:t>
            </w:r>
          </w:p>
        </w:tc>
      </w:tr>
      <w:tr w:rsidR="00AA6F4F" w:rsidRPr="00AA6F4F" w14:paraId="1BDB21A9" w14:textId="77777777" w:rsidTr="00EF6217">
        <w:trPr>
          <w:trHeight w:val="288"/>
        </w:trPr>
        <w:tc>
          <w:tcPr>
            <w:tcW w:w="1555" w:type="dxa"/>
            <w:shd w:val="clear" w:color="000000" w:fill="FFFFFF"/>
            <w:vAlign w:val="bottom"/>
            <w:hideMark/>
          </w:tcPr>
          <w:p w14:paraId="4F7E537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ТУ-16</w:t>
            </w:r>
          </w:p>
        </w:tc>
        <w:tc>
          <w:tcPr>
            <w:tcW w:w="1979" w:type="dxa"/>
            <w:shd w:val="clear" w:color="000000" w:fill="FFFFFF"/>
            <w:vAlign w:val="bottom"/>
            <w:hideMark/>
          </w:tcPr>
          <w:p w14:paraId="3C5473B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Комсомольская 4</w:t>
            </w:r>
          </w:p>
        </w:tc>
        <w:tc>
          <w:tcPr>
            <w:tcW w:w="982" w:type="dxa"/>
            <w:shd w:val="clear" w:color="000000" w:fill="FFFFFF"/>
            <w:vAlign w:val="bottom"/>
            <w:hideMark/>
          </w:tcPr>
          <w:p w14:paraId="0EE70C0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w:t>
            </w:r>
          </w:p>
        </w:tc>
        <w:tc>
          <w:tcPr>
            <w:tcW w:w="1512" w:type="dxa"/>
            <w:shd w:val="clear" w:color="000000" w:fill="FFFFFF"/>
            <w:vAlign w:val="bottom"/>
            <w:hideMark/>
          </w:tcPr>
          <w:p w14:paraId="50C4D0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9821F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007B5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2,0403</w:t>
            </w:r>
          </w:p>
        </w:tc>
        <w:tc>
          <w:tcPr>
            <w:tcW w:w="1236" w:type="dxa"/>
            <w:shd w:val="clear" w:color="000000" w:fill="FFFFFF"/>
            <w:vAlign w:val="bottom"/>
            <w:hideMark/>
          </w:tcPr>
          <w:p w14:paraId="42DA338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0,171</w:t>
            </w:r>
          </w:p>
        </w:tc>
        <w:tc>
          <w:tcPr>
            <w:tcW w:w="1500" w:type="dxa"/>
            <w:shd w:val="clear" w:color="000000" w:fill="FFFFFF"/>
            <w:vAlign w:val="bottom"/>
            <w:hideMark/>
          </w:tcPr>
          <w:p w14:paraId="47F7053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1284,34</w:t>
            </w:r>
          </w:p>
        </w:tc>
        <w:tc>
          <w:tcPr>
            <w:tcW w:w="1500" w:type="dxa"/>
            <w:shd w:val="clear" w:color="000000" w:fill="FFFFFF"/>
            <w:vAlign w:val="bottom"/>
            <w:hideMark/>
          </w:tcPr>
          <w:p w14:paraId="6A8F70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549,16</w:t>
            </w:r>
          </w:p>
        </w:tc>
      </w:tr>
      <w:tr w:rsidR="00AA6F4F" w:rsidRPr="00AA6F4F" w14:paraId="0E084C2C" w14:textId="77777777" w:rsidTr="00EF6217">
        <w:trPr>
          <w:trHeight w:val="288"/>
        </w:trPr>
        <w:tc>
          <w:tcPr>
            <w:tcW w:w="1555" w:type="dxa"/>
            <w:shd w:val="clear" w:color="000000" w:fill="FFFFFF"/>
            <w:vAlign w:val="bottom"/>
            <w:hideMark/>
          </w:tcPr>
          <w:p w14:paraId="40A717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ТК-20</w:t>
            </w:r>
          </w:p>
        </w:tc>
        <w:tc>
          <w:tcPr>
            <w:tcW w:w="1979" w:type="dxa"/>
            <w:shd w:val="clear" w:color="000000" w:fill="FFFFFF"/>
            <w:vAlign w:val="bottom"/>
            <w:hideMark/>
          </w:tcPr>
          <w:p w14:paraId="6537B2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ТУ-13</w:t>
            </w:r>
          </w:p>
        </w:tc>
        <w:tc>
          <w:tcPr>
            <w:tcW w:w="982" w:type="dxa"/>
            <w:shd w:val="clear" w:color="000000" w:fill="FFFFFF"/>
            <w:vAlign w:val="bottom"/>
            <w:hideMark/>
          </w:tcPr>
          <w:p w14:paraId="24B6C58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w:t>
            </w:r>
          </w:p>
        </w:tc>
        <w:tc>
          <w:tcPr>
            <w:tcW w:w="1512" w:type="dxa"/>
            <w:shd w:val="clear" w:color="000000" w:fill="FFFFFF"/>
            <w:vAlign w:val="bottom"/>
            <w:hideMark/>
          </w:tcPr>
          <w:p w14:paraId="12C4FBA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29F7ECB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74042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15,9468</w:t>
            </w:r>
          </w:p>
        </w:tc>
        <w:tc>
          <w:tcPr>
            <w:tcW w:w="1236" w:type="dxa"/>
            <w:shd w:val="clear" w:color="000000" w:fill="FFFFFF"/>
            <w:vAlign w:val="bottom"/>
            <w:hideMark/>
          </w:tcPr>
          <w:p w14:paraId="6735C1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0,268</w:t>
            </w:r>
          </w:p>
        </w:tc>
        <w:tc>
          <w:tcPr>
            <w:tcW w:w="1500" w:type="dxa"/>
            <w:shd w:val="clear" w:color="000000" w:fill="FFFFFF"/>
            <w:vAlign w:val="bottom"/>
            <w:hideMark/>
          </w:tcPr>
          <w:p w14:paraId="1440EFB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1246,5</w:t>
            </w:r>
          </w:p>
        </w:tc>
        <w:tc>
          <w:tcPr>
            <w:tcW w:w="1500" w:type="dxa"/>
            <w:shd w:val="clear" w:color="000000" w:fill="FFFFFF"/>
            <w:vAlign w:val="bottom"/>
            <w:hideMark/>
          </w:tcPr>
          <w:p w14:paraId="1A38BF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532,72</w:t>
            </w:r>
          </w:p>
        </w:tc>
      </w:tr>
      <w:tr w:rsidR="00AA6F4F" w:rsidRPr="00AA6F4F" w14:paraId="79FC0035" w14:textId="77777777" w:rsidTr="00EF6217">
        <w:trPr>
          <w:trHeight w:val="288"/>
        </w:trPr>
        <w:tc>
          <w:tcPr>
            <w:tcW w:w="1555" w:type="dxa"/>
            <w:shd w:val="clear" w:color="000000" w:fill="FFFFFF"/>
            <w:vAlign w:val="bottom"/>
            <w:hideMark/>
          </w:tcPr>
          <w:p w14:paraId="6F5EF3E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ТУ-11</w:t>
            </w:r>
          </w:p>
        </w:tc>
        <w:tc>
          <w:tcPr>
            <w:tcW w:w="1979" w:type="dxa"/>
            <w:shd w:val="clear" w:color="000000" w:fill="FFFFFF"/>
            <w:vAlign w:val="bottom"/>
            <w:hideMark/>
          </w:tcPr>
          <w:p w14:paraId="28BF961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ТУ-12</w:t>
            </w:r>
          </w:p>
        </w:tc>
        <w:tc>
          <w:tcPr>
            <w:tcW w:w="982" w:type="dxa"/>
            <w:shd w:val="clear" w:color="000000" w:fill="FFFFFF"/>
            <w:vAlign w:val="bottom"/>
            <w:hideMark/>
          </w:tcPr>
          <w:p w14:paraId="58ED10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106</w:t>
            </w:r>
          </w:p>
        </w:tc>
        <w:tc>
          <w:tcPr>
            <w:tcW w:w="1512" w:type="dxa"/>
            <w:shd w:val="clear" w:color="000000" w:fill="FFFFFF"/>
            <w:vAlign w:val="bottom"/>
            <w:hideMark/>
          </w:tcPr>
          <w:p w14:paraId="1999F29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41FB67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64B647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5,0418</w:t>
            </w:r>
          </w:p>
        </w:tc>
        <w:tc>
          <w:tcPr>
            <w:tcW w:w="1236" w:type="dxa"/>
            <w:shd w:val="clear" w:color="000000" w:fill="FFFFFF"/>
            <w:vAlign w:val="bottom"/>
            <w:hideMark/>
          </w:tcPr>
          <w:p w14:paraId="3FEA1C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0,424</w:t>
            </w:r>
          </w:p>
        </w:tc>
        <w:tc>
          <w:tcPr>
            <w:tcW w:w="1500" w:type="dxa"/>
            <w:shd w:val="clear" w:color="000000" w:fill="FFFFFF"/>
            <w:vAlign w:val="bottom"/>
            <w:hideMark/>
          </w:tcPr>
          <w:p w14:paraId="1350B5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3699,2</w:t>
            </w:r>
          </w:p>
        </w:tc>
        <w:tc>
          <w:tcPr>
            <w:tcW w:w="1500" w:type="dxa"/>
            <w:shd w:val="clear" w:color="000000" w:fill="FFFFFF"/>
            <w:vAlign w:val="bottom"/>
            <w:hideMark/>
          </w:tcPr>
          <w:p w14:paraId="1A48E8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3053,59</w:t>
            </w:r>
          </w:p>
        </w:tc>
      </w:tr>
      <w:tr w:rsidR="00AA6F4F" w:rsidRPr="00AA6F4F" w14:paraId="0CD0C404" w14:textId="77777777" w:rsidTr="00EF6217">
        <w:trPr>
          <w:trHeight w:val="288"/>
        </w:trPr>
        <w:tc>
          <w:tcPr>
            <w:tcW w:w="1555" w:type="dxa"/>
            <w:shd w:val="clear" w:color="000000" w:fill="FFFFFF"/>
            <w:vAlign w:val="bottom"/>
            <w:hideMark/>
          </w:tcPr>
          <w:p w14:paraId="53A0F34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ТУ-11</w:t>
            </w:r>
          </w:p>
        </w:tc>
        <w:tc>
          <w:tcPr>
            <w:tcW w:w="1979" w:type="dxa"/>
            <w:shd w:val="clear" w:color="000000" w:fill="FFFFFF"/>
            <w:vAlign w:val="bottom"/>
            <w:hideMark/>
          </w:tcPr>
          <w:p w14:paraId="60A0E42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22</w:t>
            </w:r>
          </w:p>
        </w:tc>
        <w:tc>
          <w:tcPr>
            <w:tcW w:w="982" w:type="dxa"/>
            <w:shd w:val="clear" w:color="000000" w:fill="FFFFFF"/>
            <w:vAlign w:val="bottom"/>
            <w:hideMark/>
          </w:tcPr>
          <w:p w14:paraId="175D4FF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w:t>
            </w:r>
          </w:p>
        </w:tc>
        <w:tc>
          <w:tcPr>
            <w:tcW w:w="1512" w:type="dxa"/>
            <w:shd w:val="clear" w:color="000000" w:fill="FFFFFF"/>
            <w:vAlign w:val="bottom"/>
            <w:hideMark/>
          </w:tcPr>
          <w:p w14:paraId="71D249A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B6003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D6A87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0,3601</w:t>
            </w:r>
          </w:p>
        </w:tc>
        <w:tc>
          <w:tcPr>
            <w:tcW w:w="1236" w:type="dxa"/>
            <w:shd w:val="clear" w:color="000000" w:fill="FFFFFF"/>
            <w:vAlign w:val="bottom"/>
            <w:hideMark/>
          </w:tcPr>
          <w:p w14:paraId="1ADAF3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w:t>
            </w:r>
          </w:p>
        </w:tc>
        <w:tc>
          <w:tcPr>
            <w:tcW w:w="1500" w:type="dxa"/>
            <w:shd w:val="clear" w:color="000000" w:fill="FFFFFF"/>
            <w:vAlign w:val="bottom"/>
            <w:hideMark/>
          </w:tcPr>
          <w:p w14:paraId="5CB40D5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375,01</w:t>
            </w:r>
          </w:p>
        </w:tc>
        <w:tc>
          <w:tcPr>
            <w:tcW w:w="1500" w:type="dxa"/>
            <w:shd w:val="clear" w:color="000000" w:fill="FFFFFF"/>
            <w:vAlign w:val="bottom"/>
            <w:hideMark/>
          </w:tcPr>
          <w:p w14:paraId="026F8F1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161,16</w:t>
            </w:r>
          </w:p>
        </w:tc>
      </w:tr>
      <w:tr w:rsidR="00AA6F4F" w:rsidRPr="00AA6F4F" w14:paraId="6B992CAF" w14:textId="77777777" w:rsidTr="00EF6217">
        <w:trPr>
          <w:trHeight w:val="288"/>
        </w:trPr>
        <w:tc>
          <w:tcPr>
            <w:tcW w:w="1555" w:type="dxa"/>
            <w:shd w:val="clear" w:color="000000" w:fill="FFFFFF"/>
            <w:vAlign w:val="bottom"/>
            <w:hideMark/>
          </w:tcPr>
          <w:p w14:paraId="3FFC877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ТК-20</w:t>
            </w:r>
          </w:p>
        </w:tc>
        <w:tc>
          <w:tcPr>
            <w:tcW w:w="1979" w:type="dxa"/>
            <w:shd w:val="clear" w:color="000000" w:fill="FFFFFF"/>
            <w:vAlign w:val="bottom"/>
            <w:hideMark/>
          </w:tcPr>
          <w:p w14:paraId="55E527E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13</w:t>
            </w:r>
          </w:p>
        </w:tc>
        <w:tc>
          <w:tcPr>
            <w:tcW w:w="982" w:type="dxa"/>
            <w:shd w:val="clear" w:color="000000" w:fill="FFFFFF"/>
            <w:vAlign w:val="bottom"/>
            <w:hideMark/>
          </w:tcPr>
          <w:p w14:paraId="5337968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w:t>
            </w:r>
          </w:p>
        </w:tc>
        <w:tc>
          <w:tcPr>
            <w:tcW w:w="1512" w:type="dxa"/>
            <w:shd w:val="clear" w:color="000000" w:fill="FFFFFF"/>
            <w:vAlign w:val="bottom"/>
            <w:hideMark/>
          </w:tcPr>
          <w:p w14:paraId="16960D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582C0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42463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0,1601</w:t>
            </w:r>
          </w:p>
        </w:tc>
        <w:tc>
          <w:tcPr>
            <w:tcW w:w="1236" w:type="dxa"/>
            <w:shd w:val="clear" w:color="000000" w:fill="FFFFFF"/>
            <w:vAlign w:val="bottom"/>
            <w:hideMark/>
          </w:tcPr>
          <w:p w14:paraId="130970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0,027</w:t>
            </w:r>
          </w:p>
        </w:tc>
        <w:tc>
          <w:tcPr>
            <w:tcW w:w="1500" w:type="dxa"/>
            <w:shd w:val="clear" w:color="000000" w:fill="FFFFFF"/>
            <w:vAlign w:val="bottom"/>
            <w:hideMark/>
          </w:tcPr>
          <w:p w14:paraId="6C1D758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1010,36</w:t>
            </w:r>
          </w:p>
        </w:tc>
        <w:tc>
          <w:tcPr>
            <w:tcW w:w="1500" w:type="dxa"/>
            <w:shd w:val="clear" w:color="000000" w:fill="FFFFFF"/>
            <w:vAlign w:val="bottom"/>
            <w:hideMark/>
          </w:tcPr>
          <w:p w14:paraId="413364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412,21</w:t>
            </w:r>
          </w:p>
        </w:tc>
      </w:tr>
      <w:tr w:rsidR="00AA6F4F" w:rsidRPr="00AA6F4F" w14:paraId="2ED1BE77" w14:textId="77777777" w:rsidTr="00EF6217">
        <w:trPr>
          <w:trHeight w:val="288"/>
        </w:trPr>
        <w:tc>
          <w:tcPr>
            <w:tcW w:w="1555" w:type="dxa"/>
            <w:shd w:val="clear" w:color="000000" w:fill="FFFFFF"/>
            <w:vAlign w:val="bottom"/>
            <w:hideMark/>
          </w:tcPr>
          <w:p w14:paraId="6E541C1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ТК-19</w:t>
            </w:r>
          </w:p>
        </w:tc>
        <w:tc>
          <w:tcPr>
            <w:tcW w:w="1979" w:type="dxa"/>
            <w:shd w:val="clear" w:color="000000" w:fill="FFFFFF"/>
            <w:vAlign w:val="bottom"/>
            <w:hideMark/>
          </w:tcPr>
          <w:p w14:paraId="2BC5F1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пер. Дзержинского 28</w:t>
            </w:r>
          </w:p>
        </w:tc>
        <w:tc>
          <w:tcPr>
            <w:tcW w:w="982" w:type="dxa"/>
            <w:shd w:val="clear" w:color="000000" w:fill="FFFFFF"/>
            <w:vAlign w:val="bottom"/>
            <w:hideMark/>
          </w:tcPr>
          <w:p w14:paraId="63C7D0B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w:t>
            </w:r>
          </w:p>
        </w:tc>
        <w:tc>
          <w:tcPr>
            <w:tcW w:w="1512" w:type="dxa"/>
            <w:shd w:val="clear" w:color="000000" w:fill="FFFFFF"/>
            <w:vAlign w:val="bottom"/>
            <w:hideMark/>
          </w:tcPr>
          <w:p w14:paraId="039E2A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65DD21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F5A8D8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1,3203</w:t>
            </w:r>
          </w:p>
        </w:tc>
        <w:tc>
          <w:tcPr>
            <w:tcW w:w="1236" w:type="dxa"/>
            <w:shd w:val="clear" w:color="000000" w:fill="FFFFFF"/>
            <w:vAlign w:val="bottom"/>
            <w:hideMark/>
          </w:tcPr>
          <w:p w14:paraId="7FF45B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0,111</w:t>
            </w:r>
          </w:p>
        </w:tc>
        <w:tc>
          <w:tcPr>
            <w:tcW w:w="1500" w:type="dxa"/>
            <w:shd w:val="clear" w:color="000000" w:fill="FFFFFF"/>
            <w:vAlign w:val="bottom"/>
            <w:hideMark/>
          </w:tcPr>
          <w:p w14:paraId="5C56921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1051,62</w:t>
            </w:r>
          </w:p>
        </w:tc>
        <w:tc>
          <w:tcPr>
            <w:tcW w:w="1500" w:type="dxa"/>
            <w:shd w:val="clear" w:color="000000" w:fill="FFFFFF"/>
            <w:vAlign w:val="bottom"/>
            <w:hideMark/>
          </w:tcPr>
          <w:p w14:paraId="002F3A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457,49</w:t>
            </w:r>
          </w:p>
        </w:tc>
      </w:tr>
      <w:tr w:rsidR="00AA6F4F" w:rsidRPr="00AA6F4F" w14:paraId="5944F01D" w14:textId="77777777" w:rsidTr="00EF6217">
        <w:trPr>
          <w:trHeight w:val="288"/>
        </w:trPr>
        <w:tc>
          <w:tcPr>
            <w:tcW w:w="1555" w:type="dxa"/>
            <w:shd w:val="clear" w:color="000000" w:fill="FFFFFF"/>
            <w:vAlign w:val="bottom"/>
            <w:hideMark/>
          </w:tcPr>
          <w:p w14:paraId="3F849D3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ТК-13</w:t>
            </w:r>
          </w:p>
        </w:tc>
        <w:tc>
          <w:tcPr>
            <w:tcW w:w="1979" w:type="dxa"/>
            <w:shd w:val="clear" w:color="000000" w:fill="FFFFFF"/>
            <w:vAlign w:val="bottom"/>
            <w:hideMark/>
          </w:tcPr>
          <w:p w14:paraId="5D913C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40</w:t>
            </w:r>
          </w:p>
        </w:tc>
        <w:tc>
          <w:tcPr>
            <w:tcW w:w="982" w:type="dxa"/>
            <w:shd w:val="clear" w:color="000000" w:fill="FFFFFF"/>
            <w:vAlign w:val="bottom"/>
            <w:hideMark/>
          </w:tcPr>
          <w:p w14:paraId="27D35FF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w:t>
            </w:r>
          </w:p>
        </w:tc>
        <w:tc>
          <w:tcPr>
            <w:tcW w:w="1512" w:type="dxa"/>
            <w:shd w:val="clear" w:color="000000" w:fill="FFFFFF"/>
            <w:vAlign w:val="bottom"/>
            <w:hideMark/>
          </w:tcPr>
          <w:p w14:paraId="73149F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7936FF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E07395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1,4801</w:t>
            </w:r>
          </w:p>
        </w:tc>
        <w:tc>
          <w:tcPr>
            <w:tcW w:w="1236" w:type="dxa"/>
            <w:shd w:val="clear" w:color="000000" w:fill="FFFFFF"/>
            <w:vAlign w:val="bottom"/>
            <w:hideMark/>
          </w:tcPr>
          <w:p w14:paraId="062FB3D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0,248</w:t>
            </w:r>
          </w:p>
        </w:tc>
        <w:tc>
          <w:tcPr>
            <w:tcW w:w="1500" w:type="dxa"/>
            <w:shd w:val="clear" w:color="000000" w:fill="FFFFFF"/>
            <w:vAlign w:val="bottom"/>
            <w:hideMark/>
          </w:tcPr>
          <w:p w14:paraId="6F142FC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511,01</w:t>
            </w:r>
          </w:p>
        </w:tc>
        <w:tc>
          <w:tcPr>
            <w:tcW w:w="1500" w:type="dxa"/>
            <w:shd w:val="clear" w:color="000000" w:fill="FFFFFF"/>
            <w:vAlign w:val="bottom"/>
            <w:hideMark/>
          </w:tcPr>
          <w:p w14:paraId="7478CC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218,73</w:t>
            </w:r>
          </w:p>
        </w:tc>
      </w:tr>
      <w:tr w:rsidR="00AA6F4F" w:rsidRPr="00AA6F4F" w14:paraId="31657334" w14:textId="77777777" w:rsidTr="00EF6217">
        <w:trPr>
          <w:trHeight w:val="288"/>
        </w:trPr>
        <w:tc>
          <w:tcPr>
            <w:tcW w:w="1555" w:type="dxa"/>
            <w:shd w:val="clear" w:color="000000" w:fill="FFFFFF"/>
            <w:vAlign w:val="bottom"/>
            <w:hideMark/>
          </w:tcPr>
          <w:p w14:paraId="44BC6AC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w:t>
            </w:r>
          </w:p>
        </w:tc>
        <w:tc>
          <w:tcPr>
            <w:tcW w:w="1979" w:type="dxa"/>
            <w:shd w:val="clear" w:color="000000" w:fill="FFFFFF"/>
            <w:vAlign w:val="bottom"/>
            <w:hideMark/>
          </w:tcPr>
          <w:p w14:paraId="0B58C0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ТУ-4</w:t>
            </w:r>
          </w:p>
        </w:tc>
        <w:tc>
          <w:tcPr>
            <w:tcW w:w="982" w:type="dxa"/>
            <w:shd w:val="clear" w:color="000000" w:fill="FFFFFF"/>
            <w:vAlign w:val="bottom"/>
            <w:hideMark/>
          </w:tcPr>
          <w:p w14:paraId="66CCFE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w:t>
            </w:r>
          </w:p>
        </w:tc>
        <w:tc>
          <w:tcPr>
            <w:tcW w:w="1512" w:type="dxa"/>
            <w:shd w:val="clear" w:color="000000" w:fill="FFFFFF"/>
            <w:vAlign w:val="bottom"/>
            <w:hideMark/>
          </w:tcPr>
          <w:p w14:paraId="61393E2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6C1378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41FECD6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5,841</w:t>
            </w:r>
          </w:p>
        </w:tc>
        <w:tc>
          <w:tcPr>
            <w:tcW w:w="1236" w:type="dxa"/>
            <w:shd w:val="clear" w:color="000000" w:fill="FFFFFF"/>
            <w:vAlign w:val="bottom"/>
            <w:hideMark/>
          </w:tcPr>
          <w:p w14:paraId="671AB5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0,226</w:t>
            </w:r>
          </w:p>
        </w:tc>
        <w:tc>
          <w:tcPr>
            <w:tcW w:w="1500" w:type="dxa"/>
            <w:shd w:val="clear" w:color="000000" w:fill="FFFFFF"/>
            <w:vAlign w:val="bottom"/>
            <w:hideMark/>
          </w:tcPr>
          <w:p w14:paraId="06A146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1368,77</w:t>
            </w:r>
          </w:p>
        </w:tc>
        <w:tc>
          <w:tcPr>
            <w:tcW w:w="1500" w:type="dxa"/>
            <w:shd w:val="clear" w:color="000000" w:fill="FFFFFF"/>
            <w:vAlign w:val="bottom"/>
            <w:hideMark/>
          </w:tcPr>
          <w:p w14:paraId="7416FFE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1150,12</w:t>
            </w:r>
          </w:p>
        </w:tc>
      </w:tr>
      <w:tr w:rsidR="00AA6F4F" w:rsidRPr="00AA6F4F" w14:paraId="79F74793" w14:textId="77777777" w:rsidTr="00EF6217">
        <w:trPr>
          <w:trHeight w:val="288"/>
        </w:trPr>
        <w:tc>
          <w:tcPr>
            <w:tcW w:w="1555" w:type="dxa"/>
            <w:shd w:val="clear" w:color="000000" w:fill="FFFFFF"/>
            <w:vAlign w:val="bottom"/>
            <w:hideMark/>
          </w:tcPr>
          <w:p w14:paraId="1C0163A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ТУ-4</w:t>
            </w:r>
          </w:p>
        </w:tc>
        <w:tc>
          <w:tcPr>
            <w:tcW w:w="1979" w:type="dxa"/>
            <w:shd w:val="clear" w:color="000000" w:fill="FFFFFF"/>
            <w:vAlign w:val="bottom"/>
            <w:hideMark/>
          </w:tcPr>
          <w:p w14:paraId="7C5844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Конвоирование</w:t>
            </w:r>
          </w:p>
        </w:tc>
        <w:tc>
          <w:tcPr>
            <w:tcW w:w="982" w:type="dxa"/>
            <w:shd w:val="clear" w:color="000000" w:fill="FFFFFF"/>
            <w:vAlign w:val="bottom"/>
            <w:hideMark/>
          </w:tcPr>
          <w:p w14:paraId="614B85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w:t>
            </w:r>
          </w:p>
        </w:tc>
        <w:tc>
          <w:tcPr>
            <w:tcW w:w="1512" w:type="dxa"/>
            <w:shd w:val="clear" w:color="000000" w:fill="FFFFFF"/>
            <w:vAlign w:val="bottom"/>
            <w:hideMark/>
          </w:tcPr>
          <w:p w14:paraId="294D986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20DD83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6D06351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5,8404</w:t>
            </w:r>
          </w:p>
        </w:tc>
        <w:tc>
          <w:tcPr>
            <w:tcW w:w="1236" w:type="dxa"/>
            <w:shd w:val="clear" w:color="000000" w:fill="FFFFFF"/>
            <w:vAlign w:val="bottom"/>
            <w:hideMark/>
          </w:tcPr>
          <w:p w14:paraId="2230BD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0,226</w:t>
            </w:r>
          </w:p>
        </w:tc>
        <w:tc>
          <w:tcPr>
            <w:tcW w:w="1500" w:type="dxa"/>
            <w:shd w:val="clear" w:color="000000" w:fill="FFFFFF"/>
            <w:vAlign w:val="bottom"/>
            <w:hideMark/>
          </w:tcPr>
          <w:p w14:paraId="42D09C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1067,33</w:t>
            </w:r>
          </w:p>
        </w:tc>
        <w:tc>
          <w:tcPr>
            <w:tcW w:w="1500" w:type="dxa"/>
            <w:shd w:val="clear" w:color="000000" w:fill="FFFFFF"/>
            <w:vAlign w:val="bottom"/>
            <w:hideMark/>
          </w:tcPr>
          <w:p w14:paraId="58135D8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899,93</w:t>
            </w:r>
          </w:p>
        </w:tc>
      </w:tr>
      <w:tr w:rsidR="00AA6F4F" w:rsidRPr="00AA6F4F" w14:paraId="094F2381" w14:textId="77777777" w:rsidTr="00EF6217">
        <w:trPr>
          <w:trHeight w:val="288"/>
        </w:trPr>
        <w:tc>
          <w:tcPr>
            <w:tcW w:w="1555" w:type="dxa"/>
            <w:shd w:val="clear" w:color="000000" w:fill="FFFFFF"/>
            <w:vAlign w:val="bottom"/>
            <w:hideMark/>
          </w:tcPr>
          <w:p w14:paraId="1E81BC3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ТУ-8</w:t>
            </w:r>
          </w:p>
        </w:tc>
        <w:tc>
          <w:tcPr>
            <w:tcW w:w="1979" w:type="dxa"/>
            <w:shd w:val="clear" w:color="000000" w:fill="FFFFFF"/>
            <w:vAlign w:val="bottom"/>
            <w:hideMark/>
          </w:tcPr>
          <w:p w14:paraId="721DDCA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ТК-10</w:t>
            </w:r>
          </w:p>
        </w:tc>
        <w:tc>
          <w:tcPr>
            <w:tcW w:w="982" w:type="dxa"/>
            <w:shd w:val="clear" w:color="000000" w:fill="FFFFFF"/>
            <w:vAlign w:val="bottom"/>
            <w:hideMark/>
          </w:tcPr>
          <w:p w14:paraId="7EA6AA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w:t>
            </w:r>
          </w:p>
        </w:tc>
        <w:tc>
          <w:tcPr>
            <w:tcW w:w="1512" w:type="dxa"/>
            <w:shd w:val="clear" w:color="000000" w:fill="FFFFFF"/>
            <w:vAlign w:val="bottom"/>
            <w:hideMark/>
          </w:tcPr>
          <w:p w14:paraId="5ADEC42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2F17D0B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3FAF51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4,482</w:t>
            </w:r>
          </w:p>
        </w:tc>
        <w:tc>
          <w:tcPr>
            <w:tcW w:w="1236" w:type="dxa"/>
            <w:shd w:val="clear" w:color="000000" w:fill="FFFFFF"/>
            <w:vAlign w:val="bottom"/>
            <w:hideMark/>
          </w:tcPr>
          <w:p w14:paraId="43C8257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0,075</w:t>
            </w:r>
          </w:p>
        </w:tc>
        <w:tc>
          <w:tcPr>
            <w:tcW w:w="1500" w:type="dxa"/>
            <w:shd w:val="clear" w:color="000000" w:fill="FFFFFF"/>
            <w:vAlign w:val="bottom"/>
            <w:hideMark/>
          </w:tcPr>
          <w:p w14:paraId="7053500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2177,52</w:t>
            </w:r>
          </w:p>
        </w:tc>
        <w:tc>
          <w:tcPr>
            <w:tcW w:w="1500" w:type="dxa"/>
            <w:shd w:val="clear" w:color="000000" w:fill="FFFFFF"/>
            <w:vAlign w:val="bottom"/>
            <w:hideMark/>
          </w:tcPr>
          <w:p w14:paraId="4732F7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1801,85</w:t>
            </w:r>
          </w:p>
        </w:tc>
      </w:tr>
      <w:tr w:rsidR="00AA6F4F" w:rsidRPr="00AA6F4F" w14:paraId="6A93C61F" w14:textId="77777777" w:rsidTr="00EF6217">
        <w:trPr>
          <w:trHeight w:val="288"/>
        </w:trPr>
        <w:tc>
          <w:tcPr>
            <w:tcW w:w="1555" w:type="dxa"/>
            <w:shd w:val="clear" w:color="000000" w:fill="FFFFFF"/>
            <w:vAlign w:val="bottom"/>
            <w:hideMark/>
          </w:tcPr>
          <w:p w14:paraId="3C11D2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ТУ-8</w:t>
            </w:r>
          </w:p>
        </w:tc>
        <w:tc>
          <w:tcPr>
            <w:tcW w:w="1979" w:type="dxa"/>
            <w:shd w:val="clear" w:color="000000" w:fill="FFFFFF"/>
            <w:vAlign w:val="bottom"/>
            <w:hideMark/>
          </w:tcPr>
          <w:p w14:paraId="12C33D4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Спецназ</w:t>
            </w:r>
          </w:p>
        </w:tc>
        <w:tc>
          <w:tcPr>
            <w:tcW w:w="982" w:type="dxa"/>
            <w:shd w:val="clear" w:color="000000" w:fill="FFFFFF"/>
            <w:vAlign w:val="bottom"/>
            <w:hideMark/>
          </w:tcPr>
          <w:p w14:paraId="67137D4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w:t>
            </w:r>
          </w:p>
        </w:tc>
        <w:tc>
          <w:tcPr>
            <w:tcW w:w="1512" w:type="dxa"/>
            <w:shd w:val="clear" w:color="000000" w:fill="FFFFFF"/>
            <w:vAlign w:val="bottom"/>
            <w:hideMark/>
          </w:tcPr>
          <w:p w14:paraId="71BAD4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7640C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Надземная</w:t>
            </w:r>
          </w:p>
        </w:tc>
        <w:tc>
          <w:tcPr>
            <w:tcW w:w="1859" w:type="dxa"/>
            <w:shd w:val="clear" w:color="000000" w:fill="FFFFFF"/>
            <w:vAlign w:val="bottom"/>
            <w:hideMark/>
          </w:tcPr>
          <w:p w14:paraId="444CA1D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4,9602</w:t>
            </w:r>
          </w:p>
        </w:tc>
        <w:tc>
          <w:tcPr>
            <w:tcW w:w="1236" w:type="dxa"/>
            <w:shd w:val="clear" w:color="000000" w:fill="FFFFFF"/>
            <w:vAlign w:val="bottom"/>
            <w:hideMark/>
          </w:tcPr>
          <w:p w14:paraId="4AE98ED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0,417</w:t>
            </w:r>
          </w:p>
        </w:tc>
        <w:tc>
          <w:tcPr>
            <w:tcW w:w="1500" w:type="dxa"/>
            <w:shd w:val="clear" w:color="000000" w:fill="FFFFFF"/>
            <w:vAlign w:val="bottom"/>
            <w:hideMark/>
          </w:tcPr>
          <w:p w14:paraId="7D1ACBB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942,44</w:t>
            </w:r>
          </w:p>
        </w:tc>
        <w:tc>
          <w:tcPr>
            <w:tcW w:w="1500" w:type="dxa"/>
            <w:shd w:val="clear" w:color="000000" w:fill="FFFFFF"/>
            <w:vAlign w:val="bottom"/>
            <w:hideMark/>
          </w:tcPr>
          <w:p w14:paraId="080608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790,85</w:t>
            </w:r>
          </w:p>
        </w:tc>
      </w:tr>
      <w:tr w:rsidR="00AA6F4F" w:rsidRPr="00AA6F4F" w14:paraId="730C5681" w14:textId="77777777" w:rsidTr="00EF6217">
        <w:trPr>
          <w:trHeight w:val="288"/>
        </w:trPr>
        <w:tc>
          <w:tcPr>
            <w:tcW w:w="1555" w:type="dxa"/>
            <w:shd w:val="clear" w:color="000000" w:fill="FFFFFF"/>
            <w:vAlign w:val="bottom"/>
            <w:hideMark/>
          </w:tcPr>
          <w:p w14:paraId="422488E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ТК-19</w:t>
            </w:r>
          </w:p>
        </w:tc>
        <w:tc>
          <w:tcPr>
            <w:tcW w:w="1979" w:type="dxa"/>
            <w:shd w:val="clear" w:color="000000" w:fill="FFFFFF"/>
            <w:vAlign w:val="bottom"/>
            <w:hideMark/>
          </w:tcPr>
          <w:p w14:paraId="0EA4C0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19</w:t>
            </w:r>
          </w:p>
        </w:tc>
        <w:tc>
          <w:tcPr>
            <w:tcW w:w="982" w:type="dxa"/>
            <w:shd w:val="clear" w:color="000000" w:fill="FFFFFF"/>
            <w:vAlign w:val="bottom"/>
            <w:hideMark/>
          </w:tcPr>
          <w:p w14:paraId="616BDD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w:t>
            </w:r>
          </w:p>
        </w:tc>
        <w:tc>
          <w:tcPr>
            <w:tcW w:w="1512" w:type="dxa"/>
            <w:shd w:val="clear" w:color="000000" w:fill="FFFFFF"/>
            <w:vAlign w:val="bottom"/>
            <w:hideMark/>
          </w:tcPr>
          <w:p w14:paraId="0225E85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034EF4D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713045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w:t>
            </w:r>
          </w:p>
        </w:tc>
        <w:tc>
          <w:tcPr>
            <w:tcW w:w="1236" w:type="dxa"/>
            <w:shd w:val="clear" w:color="000000" w:fill="FFFFFF"/>
            <w:vAlign w:val="bottom"/>
            <w:hideMark/>
          </w:tcPr>
          <w:p w14:paraId="7F9B601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0,033</w:t>
            </w:r>
          </w:p>
        </w:tc>
        <w:tc>
          <w:tcPr>
            <w:tcW w:w="1500" w:type="dxa"/>
            <w:shd w:val="clear" w:color="000000" w:fill="FFFFFF"/>
            <w:vAlign w:val="bottom"/>
            <w:hideMark/>
          </w:tcPr>
          <w:p w14:paraId="06C20B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327,58</w:t>
            </w:r>
          </w:p>
        </w:tc>
        <w:tc>
          <w:tcPr>
            <w:tcW w:w="1500" w:type="dxa"/>
            <w:shd w:val="clear" w:color="000000" w:fill="FFFFFF"/>
            <w:vAlign w:val="bottom"/>
            <w:hideMark/>
          </w:tcPr>
          <w:p w14:paraId="5D391CA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141,18</w:t>
            </w:r>
          </w:p>
        </w:tc>
      </w:tr>
      <w:tr w:rsidR="00AA6F4F" w:rsidRPr="00AA6F4F" w14:paraId="713913E8" w14:textId="77777777" w:rsidTr="00EF6217">
        <w:trPr>
          <w:trHeight w:val="288"/>
        </w:trPr>
        <w:tc>
          <w:tcPr>
            <w:tcW w:w="1555" w:type="dxa"/>
            <w:shd w:val="clear" w:color="000000" w:fill="FFFFFF"/>
            <w:vAlign w:val="bottom"/>
            <w:hideMark/>
          </w:tcPr>
          <w:p w14:paraId="3B5F83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lastRenderedPageBreak/>
              <w:t>ТУ-10</w:t>
            </w:r>
          </w:p>
        </w:tc>
        <w:tc>
          <w:tcPr>
            <w:tcW w:w="1979" w:type="dxa"/>
            <w:shd w:val="clear" w:color="000000" w:fill="FFFFFF"/>
            <w:vAlign w:val="bottom"/>
            <w:hideMark/>
          </w:tcPr>
          <w:p w14:paraId="5A32A09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ТУ-11</w:t>
            </w:r>
          </w:p>
        </w:tc>
        <w:tc>
          <w:tcPr>
            <w:tcW w:w="982" w:type="dxa"/>
            <w:shd w:val="clear" w:color="000000" w:fill="FFFFFF"/>
            <w:vAlign w:val="bottom"/>
            <w:hideMark/>
          </w:tcPr>
          <w:p w14:paraId="6347ED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w:t>
            </w:r>
          </w:p>
        </w:tc>
        <w:tc>
          <w:tcPr>
            <w:tcW w:w="1512" w:type="dxa"/>
            <w:shd w:val="clear" w:color="000000" w:fill="FFFFFF"/>
            <w:vAlign w:val="bottom"/>
            <w:hideMark/>
          </w:tcPr>
          <w:p w14:paraId="596EC16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8FF7DD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C8A812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5,4019</w:t>
            </w:r>
          </w:p>
        </w:tc>
        <w:tc>
          <w:tcPr>
            <w:tcW w:w="1236" w:type="dxa"/>
            <w:shd w:val="clear" w:color="000000" w:fill="FFFFFF"/>
            <w:vAlign w:val="bottom"/>
            <w:hideMark/>
          </w:tcPr>
          <w:p w14:paraId="7888D6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0,454</w:t>
            </w:r>
          </w:p>
        </w:tc>
        <w:tc>
          <w:tcPr>
            <w:tcW w:w="1500" w:type="dxa"/>
            <w:shd w:val="clear" w:color="000000" w:fill="FFFFFF"/>
            <w:vAlign w:val="bottom"/>
            <w:hideMark/>
          </w:tcPr>
          <w:p w14:paraId="34A3AF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238,64</w:t>
            </w:r>
          </w:p>
        </w:tc>
        <w:tc>
          <w:tcPr>
            <w:tcW w:w="1500" w:type="dxa"/>
            <w:shd w:val="clear" w:color="000000" w:fill="FFFFFF"/>
            <w:vAlign w:val="bottom"/>
            <w:hideMark/>
          </w:tcPr>
          <w:p w14:paraId="068D2E6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102,27</w:t>
            </w:r>
          </w:p>
        </w:tc>
      </w:tr>
      <w:tr w:rsidR="00AA6F4F" w:rsidRPr="00AA6F4F" w14:paraId="3742786A" w14:textId="77777777" w:rsidTr="00EF6217">
        <w:trPr>
          <w:trHeight w:val="288"/>
        </w:trPr>
        <w:tc>
          <w:tcPr>
            <w:tcW w:w="1555" w:type="dxa"/>
            <w:shd w:val="clear" w:color="000000" w:fill="FFFFFF"/>
            <w:vAlign w:val="bottom"/>
            <w:hideMark/>
          </w:tcPr>
          <w:p w14:paraId="35BD8E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ТУ-10</w:t>
            </w:r>
          </w:p>
        </w:tc>
        <w:tc>
          <w:tcPr>
            <w:tcW w:w="1979" w:type="dxa"/>
            <w:shd w:val="clear" w:color="000000" w:fill="FFFFFF"/>
            <w:vAlign w:val="bottom"/>
            <w:hideMark/>
          </w:tcPr>
          <w:p w14:paraId="441E773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Дзержинского 24</w:t>
            </w:r>
          </w:p>
        </w:tc>
        <w:tc>
          <w:tcPr>
            <w:tcW w:w="982" w:type="dxa"/>
            <w:shd w:val="clear" w:color="000000" w:fill="FFFFFF"/>
            <w:vAlign w:val="bottom"/>
            <w:hideMark/>
          </w:tcPr>
          <w:p w14:paraId="5FCF9AD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w:t>
            </w:r>
          </w:p>
        </w:tc>
        <w:tc>
          <w:tcPr>
            <w:tcW w:w="1512" w:type="dxa"/>
            <w:shd w:val="clear" w:color="000000" w:fill="FFFFFF"/>
            <w:vAlign w:val="bottom"/>
            <w:hideMark/>
          </w:tcPr>
          <w:p w14:paraId="3A75317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3CF724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033C7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0,3602</w:t>
            </w:r>
          </w:p>
        </w:tc>
        <w:tc>
          <w:tcPr>
            <w:tcW w:w="1236" w:type="dxa"/>
            <w:shd w:val="clear" w:color="000000" w:fill="FFFFFF"/>
            <w:vAlign w:val="bottom"/>
            <w:hideMark/>
          </w:tcPr>
          <w:p w14:paraId="0D890F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0,03</w:t>
            </w:r>
          </w:p>
        </w:tc>
        <w:tc>
          <w:tcPr>
            <w:tcW w:w="1500" w:type="dxa"/>
            <w:shd w:val="clear" w:color="000000" w:fill="FFFFFF"/>
            <w:vAlign w:val="bottom"/>
            <w:hideMark/>
          </w:tcPr>
          <w:p w14:paraId="5E1B3A1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818,21</w:t>
            </w:r>
          </w:p>
        </w:tc>
        <w:tc>
          <w:tcPr>
            <w:tcW w:w="1500" w:type="dxa"/>
            <w:shd w:val="clear" w:color="000000" w:fill="FFFFFF"/>
            <w:vAlign w:val="bottom"/>
            <w:hideMark/>
          </w:tcPr>
          <w:p w14:paraId="559103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346,96</w:t>
            </w:r>
          </w:p>
        </w:tc>
      </w:tr>
      <w:tr w:rsidR="00AA6F4F" w:rsidRPr="00AA6F4F" w14:paraId="135ED1CB" w14:textId="77777777" w:rsidTr="00EF6217">
        <w:trPr>
          <w:trHeight w:val="288"/>
        </w:trPr>
        <w:tc>
          <w:tcPr>
            <w:tcW w:w="1555" w:type="dxa"/>
            <w:shd w:val="clear" w:color="000000" w:fill="FFFFFF"/>
            <w:vAlign w:val="bottom"/>
            <w:hideMark/>
          </w:tcPr>
          <w:p w14:paraId="0C1250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ТК-24</w:t>
            </w:r>
          </w:p>
        </w:tc>
        <w:tc>
          <w:tcPr>
            <w:tcW w:w="1979" w:type="dxa"/>
            <w:shd w:val="clear" w:color="000000" w:fill="FFFFFF"/>
            <w:vAlign w:val="bottom"/>
            <w:hideMark/>
          </w:tcPr>
          <w:p w14:paraId="35B3921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ТК-25</w:t>
            </w:r>
          </w:p>
        </w:tc>
        <w:tc>
          <w:tcPr>
            <w:tcW w:w="982" w:type="dxa"/>
            <w:shd w:val="clear" w:color="000000" w:fill="FFFFFF"/>
            <w:vAlign w:val="bottom"/>
            <w:hideMark/>
          </w:tcPr>
          <w:p w14:paraId="44F80AE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w:t>
            </w:r>
          </w:p>
        </w:tc>
        <w:tc>
          <w:tcPr>
            <w:tcW w:w="1512" w:type="dxa"/>
            <w:shd w:val="clear" w:color="000000" w:fill="FFFFFF"/>
            <w:vAlign w:val="bottom"/>
            <w:hideMark/>
          </w:tcPr>
          <w:p w14:paraId="7AC6AFC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353700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2FD1E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5,1674</w:t>
            </w:r>
          </w:p>
        </w:tc>
        <w:tc>
          <w:tcPr>
            <w:tcW w:w="1236" w:type="dxa"/>
            <w:shd w:val="clear" w:color="000000" w:fill="FFFFFF"/>
            <w:vAlign w:val="bottom"/>
            <w:hideMark/>
          </w:tcPr>
          <w:p w14:paraId="63934DA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0,087</w:t>
            </w:r>
          </w:p>
        </w:tc>
        <w:tc>
          <w:tcPr>
            <w:tcW w:w="1500" w:type="dxa"/>
            <w:shd w:val="clear" w:color="000000" w:fill="FFFFFF"/>
            <w:vAlign w:val="bottom"/>
            <w:hideMark/>
          </w:tcPr>
          <w:p w14:paraId="2517D05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1333,18</w:t>
            </w:r>
          </w:p>
        </w:tc>
        <w:tc>
          <w:tcPr>
            <w:tcW w:w="1500" w:type="dxa"/>
            <w:shd w:val="clear" w:color="000000" w:fill="FFFFFF"/>
            <w:vAlign w:val="bottom"/>
            <w:hideMark/>
          </w:tcPr>
          <w:p w14:paraId="1D9FB7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568,18</w:t>
            </w:r>
          </w:p>
        </w:tc>
      </w:tr>
      <w:tr w:rsidR="00AA6F4F" w:rsidRPr="00AA6F4F" w14:paraId="5FF207B4" w14:textId="77777777" w:rsidTr="00EF6217">
        <w:trPr>
          <w:trHeight w:val="288"/>
        </w:trPr>
        <w:tc>
          <w:tcPr>
            <w:tcW w:w="1555" w:type="dxa"/>
            <w:shd w:val="clear" w:color="000000" w:fill="FFFFFF"/>
            <w:vAlign w:val="bottom"/>
            <w:hideMark/>
          </w:tcPr>
          <w:p w14:paraId="37A3070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ТК-24</w:t>
            </w:r>
          </w:p>
        </w:tc>
        <w:tc>
          <w:tcPr>
            <w:tcW w:w="1979" w:type="dxa"/>
            <w:shd w:val="clear" w:color="000000" w:fill="FFFFFF"/>
            <w:vAlign w:val="bottom"/>
            <w:hideMark/>
          </w:tcPr>
          <w:p w14:paraId="0452614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Садовая 27</w:t>
            </w:r>
          </w:p>
        </w:tc>
        <w:tc>
          <w:tcPr>
            <w:tcW w:w="982" w:type="dxa"/>
            <w:shd w:val="clear" w:color="000000" w:fill="FFFFFF"/>
            <w:vAlign w:val="bottom"/>
            <w:hideMark/>
          </w:tcPr>
          <w:p w14:paraId="676BB0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295262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58A22BC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07619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2,12</w:t>
            </w:r>
          </w:p>
        </w:tc>
        <w:tc>
          <w:tcPr>
            <w:tcW w:w="1236" w:type="dxa"/>
            <w:shd w:val="clear" w:color="000000" w:fill="FFFFFF"/>
            <w:vAlign w:val="bottom"/>
            <w:hideMark/>
          </w:tcPr>
          <w:p w14:paraId="2DB2BF2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0,355</w:t>
            </w:r>
          </w:p>
        </w:tc>
        <w:tc>
          <w:tcPr>
            <w:tcW w:w="1500" w:type="dxa"/>
            <w:shd w:val="clear" w:color="000000" w:fill="FFFFFF"/>
            <w:vAlign w:val="bottom"/>
            <w:hideMark/>
          </w:tcPr>
          <w:p w14:paraId="3D5C29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354,15</w:t>
            </w:r>
          </w:p>
        </w:tc>
        <w:tc>
          <w:tcPr>
            <w:tcW w:w="1500" w:type="dxa"/>
            <w:shd w:val="clear" w:color="000000" w:fill="FFFFFF"/>
            <w:vAlign w:val="bottom"/>
            <w:hideMark/>
          </w:tcPr>
          <w:p w14:paraId="13AC9C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153,36</w:t>
            </w:r>
          </w:p>
        </w:tc>
      </w:tr>
      <w:tr w:rsidR="00AA6F4F" w:rsidRPr="00AA6F4F" w14:paraId="4836A8FD" w14:textId="77777777" w:rsidTr="00EF6217">
        <w:trPr>
          <w:trHeight w:val="288"/>
        </w:trPr>
        <w:tc>
          <w:tcPr>
            <w:tcW w:w="1555" w:type="dxa"/>
            <w:shd w:val="clear" w:color="000000" w:fill="FFFFFF"/>
            <w:vAlign w:val="bottom"/>
            <w:hideMark/>
          </w:tcPr>
          <w:p w14:paraId="631E6BC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ТК-23</w:t>
            </w:r>
          </w:p>
        </w:tc>
        <w:tc>
          <w:tcPr>
            <w:tcW w:w="1979" w:type="dxa"/>
            <w:shd w:val="clear" w:color="000000" w:fill="FFFFFF"/>
            <w:vAlign w:val="bottom"/>
            <w:hideMark/>
          </w:tcPr>
          <w:p w14:paraId="211A17B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ТК-24</w:t>
            </w:r>
          </w:p>
        </w:tc>
        <w:tc>
          <w:tcPr>
            <w:tcW w:w="982" w:type="dxa"/>
            <w:shd w:val="clear" w:color="000000" w:fill="FFFFFF"/>
            <w:vAlign w:val="bottom"/>
            <w:hideMark/>
          </w:tcPr>
          <w:p w14:paraId="010BF66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120</w:t>
            </w:r>
          </w:p>
        </w:tc>
        <w:tc>
          <w:tcPr>
            <w:tcW w:w="1512" w:type="dxa"/>
            <w:shd w:val="clear" w:color="000000" w:fill="FFFFFF"/>
            <w:vAlign w:val="bottom"/>
            <w:hideMark/>
          </w:tcPr>
          <w:p w14:paraId="42F8DF7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60A13FA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513DF2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7,2924</w:t>
            </w:r>
          </w:p>
        </w:tc>
        <w:tc>
          <w:tcPr>
            <w:tcW w:w="1236" w:type="dxa"/>
            <w:shd w:val="clear" w:color="000000" w:fill="FFFFFF"/>
            <w:vAlign w:val="bottom"/>
            <w:hideMark/>
          </w:tcPr>
          <w:p w14:paraId="0664D42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0,123</w:t>
            </w:r>
          </w:p>
        </w:tc>
        <w:tc>
          <w:tcPr>
            <w:tcW w:w="1500" w:type="dxa"/>
            <w:shd w:val="clear" w:color="000000" w:fill="FFFFFF"/>
            <w:vAlign w:val="bottom"/>
            <w:hideMark/>
          </w:tcPr>
          <w:p w14:paraId="652CA99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5700,21</w:t>
            </w:r>
          </w:p>
        </w:tc>
        <w:tc>
          <w:tcPr>
            <w:tcW w:w="1500" w:type="dxa"/>
            <w:shd w:val="clear" w:color="000000" w:fill="FFFFFF"/>
            <w:vAlign w:val="bottom"/>
            <w:hideMark/>
          </w:tcPr>
          <w:p w14:paraId="7D7337F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2448,52</w:t>
            </w:r>
          </w:p>
        </w:tc>
      </w:tr>
      <w:tr w:rsidR="00AA6F4F" w:rsidRPr="00AA6F4F" w14:paraId="543B07D2" w14:textId="77777777" w:rsidTr="00EF6217">
        <w:trPr>
          <w:trHeight w:val="288"/>
        </w:trPr>
        <w:tc>
          <w:tcPr>
            <w:tcW w:w="1555" w:type="dxa"/>
            <w:shd w:val="clear" w:color="000000" w:fill="FFFFFF"/>
            <w:vAlign w:val="bottom"/>
            <w:hideMark/>
          </w:tcPr>
          <w:p w14:paraId="73FDDCD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ТУ-23</w:t>
            </w:r>
          </w:p>
        </w:tc>
        <w:tc>
          <w:tcPr>
            <w:tcW w:w="1979" w:type="dxa"/>
            <w:shd w:val="clear" w:color="000000" w:fill="FFFFFF"/>
            <w:vAlign w:val="bottom"/>
            <w:hideMark/>
          </w:tcPr>
          <w:p w14:paraId="6D0DB8E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ТУ-24</w:t>
            </w:r>
          </w:p>
        </w:tc>
        <w:tc>
          <w:tcPr>
            <w:tcW w:w="982" w:type="dxa"/>
            <w:shd w:val="clear" w:color="000000" w:fill="FFFFFF"/>
            <w:vAlign w:val="bottom"/>
            <w:hideMark/>
          </w:tcPr>
          <w:p w14:paraId="427C95D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w:t>
            </w:r>
          </w:p>
        </w:tc>
        <w:tc>
          <w:tcPr>
            <w:tcW w:w="1512" w:type="dxa"/>
            <w:shd w:val="clear" w:color="000000" w:fill="FFFFFF"/>
            <w:vAlign w:val="bottom"/>
            <w:hideMark/>
          </w:tcPr>
          <w:p w14:paraId="408D64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0B516A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D6536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10,3224</w:t>
            </w:r>
          </w:p>
        </w:tc>
        <w:tc>
          <w:tcPr>
            <w:tcW w:w="1236" w:type="dxa"/>
            <w:shd w:val="clear" w:color="000000" w:fill="FFFFFF"/>
            <w:vAlign w:val="bottom"/>
            <w:hideMark/>
          </w:tcPr>
          <w:p w14:paraId="3EF110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w:t>
            </w:r>
          </w:p>
        </w:tc>
        <w:tc>
          <w:tcPr>
            <w:tcW w:w="1500" w:type="dxa"/>
            <w:shd w:val="clear" w:color="000000" w:fill="FFFFFF"/>
            <w:vAlign w:val="bottom"/>
            <w:hideMark/>
          </w:tcPr>
          <w:p w14:paraId="410583C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1606,39</w:t>
            </w:r>
          </w:p>
        </w:tc>
        <w:tc>
          <w:tcPr>
            <w:tcW w:w="1500" w:type="dxa"/>
            <w:shd w:val="clear" w:color="000000" w:fill="FFFFFF"/>
            <w:vAlign w:val="bottom"/>
            <w:hideMark/>
          </w:tcPr>
          <w:p w14:paraId="0B9E55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691,3</w:t>
            </w:r>
          </w:p>
        </w:tc>
      </w:tr>
      <w:tr w:rsidR="00AA6F4F" w:rsidRPr="00AA6F4F" w14:paraId="57A35E3A" w14:textId="77777777" w:rsidTr="00EF6217">
        <w:trPr>
          <w:trHeight w:val="540"/>
        </w:trPr>
        <w:tc>
          <w:tcPr>
            <w:tcW w:w="1555" w:type="dxa"/>
            <w:shd w:val="clear" w:color="000000" w:fill="FFFFFF"/>
            <w:vAlign w:val="bottom"/>
            <w:hideMark/>
          </w:tcPr>
          <w:p w14:paraId="77A7DA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ТУ-26</w:t>
            </w:r>
          </w:p>
        </w:tc>
        <w:tc>
          <w:tcPr>
            <w:tcW w:w="1979" w:type="dxa"/>
            <w:shd w:val="clear" w:color="000000" w:fill="FFFFFF"/>
            <w:vAlign w:val="bottom"/>
            <w:hideMark/>
          </w:tcPr>
          <w:p w14:paraId="7D76712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Админ.зд№6 (МВД + Вневед.охр)</w:t>
            </w:r>
          </w:p>
        </w:tc>
        <w:tc>
          <w:tcPr>
            <w:tcW w:w="982" w:type="dxa"/>
            <w:shd w:val="clear" w:color="000000" w:fill="FFFFFF"/>
            <w:vAlign w:val="bottom"/>
            <w:hideMark/>
          </w:tcPr>
          <w:p w14:paraId="43E10EB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2BFD3E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D43F5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32D7CE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3,7601</w:t>
            </w:r>
          </w:p>
        </w:tc>
        <w:tc>
          <w:tcPr>
            <w:tcW w:w="1236" w:type="dxa"/>
            <w:shd w:val="clear" w:color="000000" w:fill="FFFFFF"/>
            <w:vAlign w:val="bottom"/>
            <w:hideMark/>
          </w:tcPr>
          <w:p w14:paraId="231E52A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0,629</w:t>
            </w:r>
          </w:p>
        </w:tc>
        <w:tc>
          <w:tcPr>
            <w:tcW w:w="1500" w:type="dxa"/>
            <w:shd w:val="clear" w:color="000000" w:fill="FFFFFF"/>
            <w:vAlign w:val="bottom"/>
            <w:hideMark/>
          </w:tcPr>
          <w:p w14:paraId="5D54F61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457,24</w:t>
            </w:r>
          </w:p>
        </w:tc>
        <w:tc>
          <w:tcPr>
            <w:tcW w:w="1500" w:type="dxa"/>
            <w:shd w:val="clear" w:color="000000" w:fill="FFFFFF"/>
            <w:vAlign w:val="bottom"/>
            <w:hideMark/>
          </w:tcPr>
          <w:p w14:paraId="1F7146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195,99</w:t>
            </w:r>
          </w:p>
        </w:tc>
      </w:tr>
      <w:tr w:rsidR="00AA6F4F" w:rsidRPr="00AA6F4F" w14:paraId="1847669B" w14:textId="77777777" w:rsidTr="00EF6217">
        <w:trPr>
          <w:trHeight w:val="288"/>
        </w:trPr>
        <w:tc>
          <w:tcPr>
            <w:tcW w:w="1555" w:type="dxa"/>
            <w:shd w:val="clear" w:color="000000" w:fill="FFFFFF"/>
            <w:vAlign w:val="bottom"/>
            <w:hideMark/>
          </w:tcPr>
          <w:p w14:paraId="3162B7E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ТК-30</w:t>
            </w:r>
          </w:p>
        </w:tc>
        <w:tc>
          <w:tcPr>
            <w:tcW w:w="1979" w:type="dxa"/>
            <w:shd w:val="clear" w:color="000000" w:fill="FFFFFF"/>
            <w:vAlign w:val="bottom"/>
            <w:hideMark/>
          </w:tcPr>
          <w:p w14:paraId="333500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ТК-31</w:t>
            </w:r>
          </w:p>
        </w:tc>
        <w:tc>
          <w:tcPr>
            <w:tcW w:w="982" w:type="dxa"/>
            <w:shd w:val="clear" w:color="000000" w:fill="FFFFFF"/>
            <w:vAlign w:val="bottom"/>
            <w:hideMark/>
          </w:tcPr>
          <w:p w14:paraId="1358F0A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5614DB0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7922B93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42927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63,5024</w:t>
            </w:r>
          </w:p>
        </w:tc>
        <w:tc>
          <w:tcPr>
            <w:tcW w:w="1236" w:type="dxa"/>
            <w:shd w:val="clear" w:color="000000" w:fill="FFFFFF"/>
            <w:vAlign w:val="bottom"/>
            <w:hideMark/>
          </w:tcPr>
          <w:p w14:paraId="79CA6D7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0,55</w:t>
            </w:r>
          </w:p>
        </w:tc>
        <w:tc>
          <w:tcPr>
            <w:tcW w:w="1500" w:type="dxa"/>
            <w:shd w:val="clear" w:color="000000" w:fill="FFFFFF"/>
            <w:vAlign w:val="bottom"/>
            <w:hideMark/>
          </w:tcPr>
          <w:p w14:paraId="65D5493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887,79</w:t>
            </w:r>
          </w:p>
        </w:tc>
        <w:tc>
          <w:tcPr>
            <w:tcW w:w="1500" w:type="dxa"/>
            <w:shd w:val="clear" w:color="000000" w:fill="FFFFFF"/>
            <w:vAlign w:val="bottom"/>
            <w:hideMark/>
          </w:tcPr>
          <w:p w14:paraId="426784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380,34</w:t>
            </w:r>
          </w:p>
        </w:tc>
      </w:tr>
      <w:tr w:rsidR="00AA6F4F" w:rsidRPr="00AA6F4F" w14:paraId="662B151E" w14:textId="77777777" w:rsidTr="00EF6217">
        <w:trPr>
          <w:trHeight w:val="540"/>
        </w:trPr>
        <w:tc>
          <w:tcPr>
            <w:tcW w:w="1555" w:type="dxa"/>
            <w:shd w:val="clear" w:color="000000" w:fill="FFFFFF"/>
            <w:vAlign w:val="bottom"/>
            <w:hideMark/>
          </w:tcPr>
          <w:p w14:paraId="0638062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ТК-30</w:t>
            </w:r>
          </w:p>
        </w:tc>
        <w:tc>
          <w:tcPr>
            <w:tcW w:w="1979" w:type="dxa"/>
            <w:shd w:val="clear" w:color="000000" w:fill="FFFFFF"/>
            <w:vAlign w:val="bottom"/>
            <w:hideMark/>
          </w:tcPr>
          <w:p w14:paraId="2E4FCD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Чернореченская 18</w:t>
            </w:r>
          </w:p>
        </w:tc>
        <w:tc>
          <w:tcPr>
            <w:tcW w:w="982" w:type="dxa"/>
            <w:shd w:val="clear" w:color="000000" w:fill="FFFFFF"/>
            <w:vAlign w:val="bottom"/>
            <w:hideMark/>
          </w:tcPr>
          <w:p w14:paraId="4698B79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79</w:t>
            </w:r>
          </w:p>
        </w:tc>
        <w:tc>
          <w:tcPr>
            <w:tcW w:w="1512" w:type="dxa"/>
            <w:shd w:val="clear" w:color="000000" w:fill="FFFFFF"/>
            <w:vAlign w:val="bottom"/>
            <w:hideMark/>
          </w:tcPr>
          <w:p w14:paraId="6BC86A8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02AAD5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ED5BB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3,1603</w:t>
            </w:r>
          </w:p>
        </w:tc>
        <w:tc>
          <w:tcPr>
            <w:tcW w:w="1236" w:type="dxa"/>
            <w:shd w:val="clear" w:color="000000" w:fill="FFFFFF"/>
            <w:vAlign w:val="bottom"/>
            <w:hideMark/>
          </w:tcPr>
          <w:p w14:paraId="187D641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0,529</w:t>
            </w:r>
          </w:p>
        </w:tc>
        <w:tc>
          <w:tcPr>
            <w:tcW w:w="1500" w:type="dxa"/>
            <w:shd w:val="clear" w:color="000000" w:fill="FFFFFF"/>
            <w:vAlign w:val="bottom"/>
            <w:hideMark/>
          </w:tcPr>
          <w:p w14:paraId="1D74944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2389,35</w:t>
            </w:r>
          </w:p>
        </w:tc>
        <w:tc>
          <w:tcPr>
            <w:tcW w:w="1500" w:type="dxa"/>
            <w:shd w:val="clear" w:color="000000" w:fill="FFFFFF"/>
            <w:vAlign w:val="bottom"/>
            <w:hideMark/>
          </w:tcPr>
          <w:p w14:paraId="1C683E4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1027,52</w:t>
            </w:r>
          </w:p>
        </w:tc>
      </w:tr>
      <w:tr w:rsidR="00AA6F4F" w:rsidRPr="00AA6F4F" w14:paraId="059C96B4" w14:textId="77777777" w:rsidTr="00EF6217">
        <w:trPr>
          <w:trHeight w:val="288"/>
        </w:trPr>
        <w:tc>
          <w:tcPr>
            <w:tcW w:w="1555" w:type="dxa"/>
            <w:shd w:val="clear" w:color="000000" w:fill="FFFFFF"/>
            <w:vAlign w:val="bottom"/>
            <w:hideMark/>
          </w:tcPr>
          <w:p w14:paraId="1DD6177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ТУ-33</w:t>
            </w:r>
          </w:p>
        </w:tc>
        <w:tc>
          <w:tcPr>
            <w:tcW w:w="1979" w:type="dxa"/>
            <w:shd w:val="clear" w:color="000000" w:fill="FFFFFF"/>
            <w:vAlign w:val="bottom"/>
            <w:hideMark/>
          </w:tcPr>
          <w:p w14:paraId="394FC5F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ТУ-34</w:t>
            </w:r>
          </w:p>
        </w:tc>
        <w:tc>
          <w:tcPr>
            <w:tcW w:w="982" w:type="dxa"/>
            <w:shd w:val="clear" w:color="000000" w:fill="FFFFFF"/>
            <w:vAlign w:val="bottom"/>
            <w:hideMark/>
          </w:tcPr>
          <w:p w14:paraId="446B61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80</w:t>
            </w:r>
          </w:p>
        </w:tc>
        <w:tc>
          <w:tcPr>
            <w:tcW w:w="1512" w:type="dxa"/>
            <w:shd w:val="clear" w:color="000000" w:fill="FFFFFF"/>
            <w:vAlign w:val="bottom"/>
            <w:hideMark/>
          </w:tcPr>
          <w:p w14:paraId="669624C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290E3A7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1E6B6D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32,8686</w:t>
            </w:r>
          </w:p>
        </w:tc>
        <w:tc>
          <w:tcPr>
            <w:tcW w:w="1236" w:type="dxa"/>
            <w:shd w:val="clear" w:color="000000" w:fill="FFFFFF"/>
            <w:vAlign w:val="bottom"/>
            <w:hideMark/>
          </w:tcPr>
          <w:p w14:paraId="2B00F90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0,548</w:t>
            </w:r>
          </w:p>
        </w:tc>
        <w:tc>
          <w:tcPr>
            <w:tcW w:w="1500" w:type="dxa"/>
            <w:shd w:val="clear" w:color="000000" w:fill="FFFFFF"/>
            <w:vAlign w:val="bottom"/>
            <w:hideMark/>
          </w:tcPr>
          <w:p w14:paraId="5F5E276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3892,72</w:t>
            </w:r>
          </w:p>
        </w:tc>
        <w:tc>
          <w:tcPr>
            <w:tcW w:w="1500" w:type="dxa"/>
            <w:shd w:val="clear" w:color="000000" w:fill="FFFFFF"/>
            <w:vAlign w:val="bottom"/>
            <w:hideMark/>
          </w:tcPr>
          <w:p w14:paraId="3A19AA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1664,12</w:t>
            </w:r>
          </w:p>
        </w:tc>
      </w:tr>
      <w:tr w:rsidR="00AA6F4F" w:rsidRPr="00AA6F4F" w14:paraId="42935395" w14:textId="77777777" w:rsidTr="00EF6217">
        <w:trPr>
          <w:trHeight w:val="288"/>
        </w:trPr>
        <w:tc>
          <w:tcPr>
            <w:tcW w:w="1555" w:type="dxa"/>
            <w:shd w:val="clear" w:color="000000" w:fill="FFFFFF"/>
            <w:vAlign w:val="bottom"/>
            <w:hideMark/>
          </w:tcPr>
          <w:p w14:paraId="634E27C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ТУ-31</w:t>
            </w:r>
          </w:p>
        </w:tc>
        <w:tc>
          <w:tcPr>
            <w:tcW w:w="1979" w:type="dxa"/>
            <w:shd w:val="clear" w:color="000000" w:fill="FFFFFF"/>
            <w:vAlign w:val="bottom"/>
            <w:hideMark/>
          </w:tcPr>
          <w:p w14:paraId="48597D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ТК-33</w:t>
            </w:r>
          </w:p>
        </w:tc>
        <w:tc>
          <w:tcPr>
            <w:tcW w:w="982" w:type="dxa"/>
            <w:shd w:val="clear" w:color="000000" w:fill="FFFFFF"/>
            <w:vAlign w:val="bottom"/>
            <w:hideMark/>
          </w:tcPr>
          <w:p w14:paraId="2C3525A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w:t>
            </w:r>
          </w:p>
        </w:tc>
        <w:tc>
          <w:tcPr>
            <w:tcW w:w="1512" w:type="dxa"/>
            <w:shd w:val="clear" w:color="000000" w:fill="FFFFFF"/>
            <w:vAlign w:val="bottom"/>
            <w:hideMark/>
          </w:tcPr>
          <w:p w14:paraId="0DF2A9A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16221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CB7F55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15,8495</w:t>
            </w:r>
          </w:p>
        </w:tc>
        <w:tc>
          <w:tcPr>
            <w:tcW w:w="1236" w:type="dxa"/>
            <w:shd w:val="clear" w:color="000000" w:fill="FFFFFF"/>
            <w:vAlign w:val="bottom"/>
            <w:hideMark/>
          </w:tcPr>
          <w:p w14:paraId="584CD19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0,266</w:t>
            </w:r>
          </w:p>
        </w:tc>
        <w:tc>
          <w:tcPr>
            <w:tcW w:w="1500" w:type="dxa"/>
            <w:shd w:val="clear" w:color="000000" w:fill="FFFFFF"/>
            <w:vAlign w:val="bottom"/>
            <w:hideMark/>
          </w:tcPr>
          <w:p w14:paraId="161181C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488,02</w:t>
            </w:r>
          </w:p>
        </w:tc>
        <w:tc>
          <w:tcPr>
            <w:tcW w:w="1500" w:type="dxa"/>
            <w:shd w:val="clear" w:color="000000" w:fill="FFFFFF"/>
            <w:vAlign w:val="bottom"/>
            <w:hideMark/>
          </w:tcPr>
          <w:p w14:paraId="38AC3C5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209,11</w:t>
            </w:r>
          </w:p>
        </w:tc>
      </w:tr>
      <w:tr w:rsidR="00AA6F4F" w:rsidRPr="00AA6F4F" w14:paraId="4BD38544" w14:textId="77777777" w:rsidTr="00EF6217">
        <w:trPr>
          <w:trHeight w:val="288"/>
        </w:trPr>
        <w:tc>
          <w:tcPr>
            <w:tcW w:w="1555" w:type="dxa"/>
            <w:shd w:val="clear" w:color="000000" w:fill="FFFFFF"/>
            <w:vAlign w:val="bottom"/>
            <w:hideMark/>
          </w:tcPr>
          <w:p w14:paraId="28FA58A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ТК-33</w:t>
            </w:r>
          </w:p>
        </w:tc>
        <w:tc>
          <w:tcPr>
            <w:tcW w:w="1979" w:type="dxa"/>
            <w:shd w:val="clear" w:color="000000" w:fill="FFFFFF"/>
            <w:vAlign w:val="bottom"/>
            <w:hideMark/>
          </w:tcPr>
          <w:p w14:paraId="2727596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ТК-34</w:t>
            </w:r>
          </w:p>
        </w:tc>
        <w:tc>
          <w:tcPr>
            <w:tcW w:w="982" w:type="dxa"/>
            <w:shd w:val="clear" w:color="000000" w:fill="FFFFFF"/>
            <w:vAlign w:val="bottom"/>
            <w:hideMark/>
          </w:tcPr>
          <w:p w14:paraId="2B9EA03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45</w:t>
            </w:r>
          </w:p>
        </w:tc>
        <w:tc>
          <w:tcPr>
            <w:tcW w:w="1512" w:type="dxa"/>
            <w:shd w:val="clear" w:color="000000" w:fill="FFFFFF"/>
            <w:vAlign w:val="bottom"/>
            <w:hideMark/>
          </w:tcPr>
          <w:p w14:paraId="7F75FE6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6CACAE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7A58D0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6,2825</w:t>
            </w:r>
          </w:p>
        </w:tc>
        <w:tc>
          <w:tcPr>
            <w:tcW w:w="1236" w:type="dxa"/>
            <w:shd w:val="clear" w:color="000000" w:fill="FFFFFF"/>
            <w:vAlign w:val="bottom"/>
            <w:hideMark/>
          </w:tcPr>
          <w:p w14:paraId="651F9C1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0,106</w:t>
            </w:r>
          </w:p>
        </w:tc>
        <w:tc>
          <w:tcPr>
            <w:tcW w:w="1500" w:type="dxa"/>
            <w:shd w:val="clear" w:color="000000" w:fill="FFFFFF"/>
            <w:vAlign w:val="bottom"/>
            <w:hideMark/>
          </w:tcPr>
          <w:p w14:paraId="08B4A6D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2195,69</w:t>
            </w:r>
          </w:p>
        </w:tc>
        <w:tc>
          <w:tcPr>
            <w:tcW w:w="1500" w:type="dxa"/>
            <w:shd w:val="clear" w:color="000000" w:fill="FFFFFF"/>
            <w:vAlign w:val="bottom"/>
            <w:hideMark/>
          </w:tcPr>
          <w:p w14:paraId="1571DA6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941,56</w:t>
            </w:r>
          </w:p>
        </w:tc>
      </w:tr>
      <w:tr w:rsidR="00AA6F4F" w:rsidRPr="00AA6F4F" w14:paraId="3BC179A3" w14:textId="77777777" w:rsidTr="00EF6217">
        <w:trPr>
          <w:trHeight w:val="540"/>
        </w:trPr>
        <w:tc>
          <w:tcPr>
            <w:tcW w:w="1555" w:type="dxa"/>
            <w:shd w:val="clear" w:color="000000" w:fill="FFFFFF"/>
            <w:vAlign w:val="bottom"/>
            <w:hideMark/>
          </w:tcPr>
          <w:p w14:paraId="0CAC6D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ТК-34</w:t>
            </w:r>
          </w:p>
        </w:tc>
        <w:tc>
          <w:tcPr>
            <w:tcW w:w="1979" w:type="dxa"/>
            <w:shd w:val="clear" w:color="000000" w:fill="FFFFFF"/>
            <w:vAlign w:val="bottom"/>
            <w:hideMark/>
          </w:tcPr>
          <w:p w14:paraId="4DE716A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Чернореченская 10А</w:t>
            </w:r>
          </w:p>
        </w:tc>
        <w:tc>
          <w:tcPr>
            <w:tcW w:w="982" w:type="dxa"/>
            <w:shd w:val="clear" w:color="000000" w:fill="FFFFFF"/>
            <w:vAlign w:val="bottom"/>
            <w:hideMark/>
          </w:tcPr>
          <w:p w14:paraId="355CAA3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19</w:t>
            </w:r>
          </w:p>
        </w:tc>
        <w:tc>
          <w:tcPr>
            <w:tcW w:w="1512" w:type="dxa"/>
            <w:shd w:val="clear" w:color="000000" w:fill="FFFFFF"/>
            <w:vAlign w:val="bottom"/>
            <w:hideMark/>
          </w:tcPr>
          <w:p w14:paraId="3EFA8D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2D06834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DE6769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1,5202</w:t>
            </w:r>
          </w:p>
        </w:tc>
        <w:tc>
          <w:tcPr>
            <w:tcW w:w="1236" w:type="dxa"/>
            <w:shd w:val="clear" w:color="000000" w:fill="FFFFFF"/>
            <w:vAlign w:val="bottom"/>
            <w:hideMark/>
          </w:tcPr>
          <w:p w14:paraId="3D610D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0,128</w:t>
            </w:r>
          </w:p>
        </w:tc>
        <w:tc>
          <w:tcPr>
            <w:tcW w:w="1500" w:type="dxa"/>
            <w:shd w:val="clear" w:color="000000" w:fill="FFFFFF"/>
            <w:vAlign w:val="bottom"/>
            <w:hideMark/>
          </w:tcPr>
          <w:p w14:paraId="4F46FEB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654,97</w:t>
            </w:r>
          </w:p>
        </w:tc>
        <w:tc>
          <w:tcPr>
            <w:tcW w:w="1500" w:type="dxa"/>
            <w:shd w:val="clear" w:color="000000" w:fill="FFFFFF"/>
            <w:vAlign w:val="bottom"/>
            <w:hideMark/>
          </w:tcPr>
          <w:p w14:paraId="71A756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280,27</w:t>
            </w:r>
          </w:p>
        </w:tc>
      </w:tr>
      <w:tr w:rsidR="00AA6F4F" w:rsidRPr="00AA6F4F" w14:paraId="023E58E5" w14:textId="77777777" w:rsidTr="00EF6217">
        <w:trPr>
          <w:trHeight w:val="288"/>
        </w:trPr>
        <w:tc>
          <w:tcPr>
            <w:tcW w:w="1555" w:type="dxa"/>
            <w:shd w:val="clear" w:color="000000" w:fill="FFFFFF"/>
            <w:vAlign w:val="bottom"/>
            <w:hideMark/>
          </w:tcPr>
          <w:p w14:paraId="086425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ТК-34</w:t>
            </w:r>
          </w:p>
        </w:tc>
        <w:tc>
          <w:tcPr>
            <w:tcW w:w="1979" w:type="dxa"/>
            <w:shd w:val="clear" w:color="000000" w:fill="FFFFFF"/>
            <w:vAlign w:val="bottom"/>
            <w:hideMark/>
          </w:tcPr>
          <w:p w14:paraId="05025D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Ростелеком</w:t>
            </w:r>
          </w:p>
        </w:tc>
        <w:tc>
          <w:tcPr>
            <w:tcW w:w="982" w:type="dxa"/>
            <w:shd w:val="clear" w:color="000000" w:fill="FFFFFF"/>
            <w:vAlign w:val="bottom"/>
            <w:hideMark/>
          </w:tcPr>
          <w:p w14:paraId="46CBF2A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w:t>
            </w:r>
          </w:p>
        </w:tc>
        <w:tc>
          <w:tcPr>
            <w:tcW w:w="1512" w:type="dxa"/>
            <w:shd w:val="clear" w:color="000000" w:fill="FFFFFF"/>
            <w:vAlign w:val="bottom"/>
            <w:hideMark/>
          </w:tcPr>
          <w:p w14:paraId="19295B0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6296956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5EF6E0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0,8803</w:t>
            </w:r>
          </w:p>
        </w:tc>
        <w:tc>
          <w:tcPr>
            <w:tcW w:w="1236" w:type="dxa"/>
            <w:shd w:val="clear" w:color="000000" w:fill="FFFFFF"/>
            <w:vAlign w:val="bottom"/>
            <w:hideMark/>
          </w:tcPr>
          <w:p w14:paraId="0D5D174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0,074</w:t>
            </w:r>
          </w:p>
        </w:tc>
        <w:tc>
          <w:tcPr>
            <w:tcW w:w="1500" w:type="dxa"/>
            <w:shd w:val="clear" w:color="000000" w:fill="FFFFFF"/>
            <w:vAlign w:val="bottom"/>
            <w:hideMark/>
          </w:tcPr>
          <w:p w14:paraId="4752C7A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1309,93</w:t>
            </w:r>
          </w:p>
        </w:tc>
        <w:tc>
          <w:tcPr>
            <w:tcW w:w="1500" w:type="dxa"/>
            <w:shd w:val="clear" w:color="000000" w:fill="FFFFFF"/>
            <w:vAlign w:val="bottom"/>
            <w:hideMark/>
          </w:tcPr>
          <w:p w14:paraId="4DC10DE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553,95</w:t>
            </w:r>
          </w:p>
        </w:tc>
      </w:tr>
      <w:tr w:rsidR="00AA6F4F" w:rsidRPr="00AA6F4F" w14:paraId="1C82F8E4" w14:textId="77777777" w:rsidTr="00EF6217">
        <w:trPr>
          <w:trHeight w:val="288"/>
        </w:trPr>
        <w:tc>
          <w:tcPr>
            <w:tcW w:w="1555" w:type="dxa"/>
            <w:shd w:val="clear" w:color="000000" w:fill="FFFFFF"/>
            <w:vAlign w:val="bottom"/>
            <w:hideMark/>
          </w:tcPr>
          <w:p w14:paraId="2CE4E8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ТК-35</w:t>
            </w:r>
          </w:p>
        </w:tc>
        <w:tc>
          <w:tcPr>
            <w:tcW w:w="1979" w:type="dxa"/>
            <w:shd w:val="clear" w:color="000000" w:fill="FFFFFF"/>
            <w:vAlign w:val="bottom"/>
            <w:hideMark/>
          </w:tcPr>
          <w:p w14:paraId="64C1603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3а</w:t>
            </w:r>
          </w:p>
        </w:tc>
        <w:tc>
          <w:tcPr>
            <w:tcW w:w="982" w:type="dxa"/>
            <w:shd w:val="clear" w:color="000000" w:fill="FFFFFF"/>
            <w:vAlign w:val="bottom"/>
            <w:hideMark/>
          </w:tcPr>
          <w:p w14:paraId="69943E3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7723E54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372097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78641C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5,2401</w:t>
            </w:r>
          </w:p>
        </w:tc>
        <w:tc>
          <w:tcPr>
            <w:tcW w:w="1236" w:type="dxa"/>
            <w:shd w:val="clear" w:color="000000" w:fill="FFFFFF"/>
            <w:vAlign w:val="bottom"/>
            <w:hideMark/>
          </w:tcPr>
          <w:p w14:paraId="33A442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0,44</w:t>
            </w:r>
          </w:p>
        </w:tc>
        <w:tc>
          <w:tcPr>
            <w:tcW w:w="1500" w:type="dxa"/>
            <w:shd w:val="clear" w:color="000000" w:fill="FFFFFF"/>
            <w:vAlign w:val="bottom"/>
            <w:hideMark/>
          </w:tcPr>
          <w:p w14:paraId="3F8A3B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514,92</w:t>
            </w:r>
          </w:p>
        </w:tc>
        <w:tc>
          <w:tcPr>
            <w:tcW w:w="1500" w:type="dxa"/>
            <w:shd w:val="clear" w:color="000000" w:fill="FFFFFF"/>
            <w:vAlign w:val="bottom"/>
            <w:hideMark/>
          </w:tcPr>
          <w:p w14:paraId="35125CE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221,3</w:t>
            </w:r>
          </w:p>
        </w:tc>
      </w:tr>
      <w:tr w:rsidR="00AA6F4F" w:rsidRPr="00AA6F4F" w14:paraId="6443E723" w14:textId="77777777" w:rsidTr="00EF6217">
        <w:trPr>
          <w:trHeight w:val="288"/>
        </w:trPr>
        <w:tc>
          <w:tcPr>
            <w:tcW w:w="1555" w:type="dxa"/>
            <w:shd w:val="clear" w:color="000000" w:fill="FFFFFF"/>
            <w:vAlign w:val="bottom"/>
            <w:hideMark/>
          </w:tcPr>
          <w:p w14:paraId="6792F6A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ТК-33</w:t>
            </w:r>
          </w:p>
        </w:tc>
        <w:tc>
          <w:tcPr>
            <w:tcW w:w="1979" w:type="dxa"/>
            <w:shd w:val="clear" w:color="000000" w:fill="FFFFFF"/>
            <w:vAlign w:val="bottom"/>
            <w:hideMark/>
          </w:tcPr>
          <w:p w14:paraId="0C0E3F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ТК-35</w:t>
            </w:r>
          </w:p>
        </w:tc>
        <w:tc>
          <w:tcPr>
            <w:tcW w:w="982" w:type="dxa"/>
            <w:shd w:val="clear" w:color="000000" w:fill="FFFFFF"/>
            <w:vAlign w:val="bottom"/>
            <w:hideMark/>
          </w:tcPr>
          <w:p w14:paraId="19A1979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131</w:t>
            </w:r>
          </w:p>
        </w:tc>
        <w:tc>
          <w:tcPr>
            <w:tcW w:w="1512" w:type="dxa"/>
            <w:shd w:val="clear" w:color="000000" w:fill="FFFFFF"/>
            <w:vAlign w:val="bottom"/>
            <w:hideMark/>
          </w:tcPr>
          <w:p w14:paraId="67408C2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24CFB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E4E91B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9,5666</w:t>
            </w:r>
          </w:p>
        </w:tc>
        <w:tc>
          <w:tcPr>
            <w:tcW w:w="1236" w:type="dxa"/>
            <w:shd w:val="clear" w:color="000000" w:fill="FFFFFF"/>
            <w:vAlign w:val="bottom"/>
            <w:hideMark/>
          </w:tcPr>
          <w:p w14:paraId="373A36A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0,161</w:t>
            </w:r>
          </w:p>
        </w:tc>
        <w:tc>
          <w:tcPr>
            <w:tcW w:w="1500" w:type="dxa"/>
            <w:shd w:val="clear" w:color="000000" w:fill="FFFFFF"/>
            <w:vAlign w:val="bottom"/>
            <w:hideMark/>
          </w:tcPr>
          <w:p w14:paraId="4F4ED4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6391,91</w:t>
            </w:r>
          </w:p>
        </w:tc>
        <w:tc>
          <w:tcPr>
            <w:tcW w:w="1500" w:type="dxa"/>
            <w:shd w:val="clear" w:color="000000" w:fill="FFFFFF"/>
            <w:vAlign w:val="bottom"/>
            <w:hideMark/>
          </w:tcPr>
          <w:p w14:paraId="1E37F87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2729,51</w:t>
            </w:r>
          </w:p>
        </w:tc>
      </w:tr>
      <w:tr w:rsidR="00AA6F4F" w:rsidRPr="00AA6F4F" w14:paraId="7A308495" w14:textId="77777777" w:rsidTr="00EF6217">
        <w:trPr>
          <w:trHeight w:val="288"/>
        </w:trPr>
        <w:tc>
          <w:tcPr>
            <w:tcW w:w="1555" w:type="dxa"/>
            <w:shd w:val="clear" w:color="000000" w:fill="FFFFFF"/>
            <w:vAlign w:val="bottom"/>
            <w:hideMark/>
          </w:tcPr>
          <w:p w14:paraId="1C0717D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ТК-41</w:t>
            </w:r>
          </w:p>
        </w:tc>
        <w:tc>
          <w:tcPr>
            <w:tcW w:w="1979" w:type="dxa"/>
            <w:shd w:val="clear" w:color="000000" w:fill="FFFFFF"/>
            <w:vAlign w:val="bottom"/>
            <w:hideMark/>
          </w:tcPr>
          <w:p w14:paraId="572B2D3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ТК-42</w:t>
            </w:r>
          </w:p>
        </w:tc>
        <w:tc>
          <w:tcPr>
            <w:tcW w:w="982" w:type="dxa"/>
            <w:shd w:val="clear" w:color="000000" w:fill="FFFFFF"/>
            <w:vAlign w:val="bottom"/>
            <w:hideMark/>
          </w:tcPr>
          <w:p w14:paraId="2E7245B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w:t>
            </w:r>
          </w:p>
        </w:tc>
        <w:tc>
          <w:tcPr>
            <w:tcW w:w="1512" w:type="dxa"/>
            <w:shd w:val="clear" w:color="000000" w:fill="FFFFFF"/>
            <w:vAlign w:val="bottom"/>
            <w:hideMark/>
          </w:tcPr>
          <w:p w14:paraId="70EA245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618054A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33B5B4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26,2192</w:t>
            </w:r>
          </w:p>
        </w:tc>
        <w:tc>
          <w:tcPr>
            <w:tcW w:w="1236" w:type="dxa"/>
            <w:shd w:val="clear" w:color="000000" w:fill="FFFFFF"/>
            <w:vAlign w:val="bottom"/>
            <w:hideMark/>
          </w:tcPr>
          <w:p w14:paraId="6728EAB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0,437</w:t>
            </w:r>
          </w:p>
        </w:tc>
        <w:tc>
          <w:tcPr>
            <w:tcW w:w="1500" w:type="dxa"/>
            <w:shd w:val="clear" w:color="000000" w:fill="FFFFFF"/>
            <w:vAlign w:val="bottom"/>
            <w:hideMark/>
          </w:tcPr>
          <w:p w14:paraId="27C12C0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1795,87</w:t>
            </w:r>
          </w:p>
        </w:tc>
        <w:tc>
          <w:tcPr>
            <w:tcW w:w="1500" w:type="dxa"/>
            <w:shd w:val="clear" w:color="000000" w:fill="FFFFFF"/>
            <w:vAlign w:val="bottom"/>
            <w:hideMark/>
          </w:tcPr>
          <w:p w14:paraId="38C1B4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769,45</w:t>
            </w:r>
          </w:p>
        </w:tc>
      </w:tr>
      <w:tr w:rsidR="00AA6F4F" w:rsidRPr="00AA6F4F" w14:paraId="5280CF82" w14:textId="77777777" w:rsidTr="00EF6217">
        <w:trPr>
          <w:trHeight w:val="288"/>
        </w:trPr>
        <w:tc>
          <w:tcPr>
            <w:tcW w:w="1555" w:type="dxa"/>
            <w:shd w:val="clear" w:color="000000" w:fill="FFFFFF"/>
            <w:vAlign w:val="bottom"/>
            <w:hideMark/>
          </w:tcPr>
          <w:p w14:paraId="325B48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ТУ-34</w:t>
            </w:r>
          </w:p>
        </w:tc>
        <w:tc>
          <w:tcPr>
            <w:tcW w:w="1979" w:type="dxa"/>
            <w:shd w:val="clear" w:color="000000" w:fill="FFFFFF"/>
            <w:vAlign w:val="bottom"/>
            <w:hideMark/>
          </w:tcPr>
          <w:p w14:paraId="72FB564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ТК-41</w:t>
            </w:r>
          </w:p>
        </w:tc>
        <w:tc>
          <w:tcPr>
            <w:tcW w:w="982" w:type="dxa"/>
            <w:shd w:val="clear" w:color="000000" w:fill="FFFFFF"/>
            <w:vAlign w:val="bottom"/>
            <w:hideMark/>
          </w:tcPr>
          <w:p w14:paraId="2F2B160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22F8D1C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E9575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6C3A2F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26,2197</w:t>
            </w:r>
          </w:p>
        </w:tc>
        <w:tc>
          <w:tcPr>
            <w:tcW w:w="1236" w:type="dxa"/>
            <w:shd w:val="clear" w:color="000000" w:fill="FFFFFF"/>
            <w:vAlign w:val="bottom"/>
            <w:hideMark/>
          </w:tcPr>
          <w:p w14:paraId="1A4E8F3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0,437</w:t>
            </w:r>
          </w:p>
        </w:tc>
        <w:tc>
          <w:tcPr>
            <w:tcW w:w="1500" w:type="dxa"/>
            <w:shd w:val="clear" w:color="000000" w:fill="FFFFFF"/>
            <w:vAlign w:val="bottom"/>
            <w:hideMark/>
          </w:tcPr>
          <w:p w14:paraId="52D98D3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582,46</w:t>
            </w:r>
          </w:p>
        </w:tc>
        <w:tc>
          <w:tcPr>
            <w:tcW w:w="1500" w:type="dxa"/>
            <w:shd w:val="clear" w:color="000000" w:fill="FFFFFF"/>
            <w:vAlign w:val="bottom"/>
            <w:hideMark/>
          </w:tcPr>
          <w:p w14:paraId="7F0A8AE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249,61</w:t>
            </w:r>
          </w:p>
        </w:tc>
      </w:tr>
      <w:tr w:rsidR="00AA6F4F" w:rsidRPr="00AA6F4F" w14:paraId="76279D45" w14:textId="77777777" w:rsidTr="00EF6217">
        <w:trPr>
          <w:trHeight w:val="288"/>
        </w:trPr>
        <w:tc>
          <w:tcPr>
            <w:tcW w:w="1555" w:type="dxa"/>
            <w:shd w:val="clear" w:color="000000" w:fill="FFFFFF"/>
            <w:vAlign w:val="bottom"/>
            <w:hideMark/>
          </w:tcPr>
          <w:p w14:paraId="32A5A29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ТК-37</w:t>
            </w:r>
          </w:p>
        </w:tc>
        <w:tc>
          <w:tcPr>
            <w:tcW w:w="1979" w:type="dxa"/>
            <w:shd w:val="clear" w:color="000000" w:fill="FFFFFF"/>
            <w:vAlign w:val="bottom"/>
            <w:hideMark/>
          </w:tcPr>
          <w:p w14:paraId="175B581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ТК-38</w:t>
            </w:r>
          </w:p>
        </w:tc>
        <w:tc>
          <w:tcPr>
            <w:tcW w:w="982" w:type="dxa"/>
            <w:shd w:val="clear" w:color="000000" w:fill="FFFFFF"/>
            <w:vAlign w:val="bottom"/>
            <w:hideMark/>
          </w:tcPr>
          <w:p w14:paraId="264E5C8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w:t>
            </w:r>
          </w:p>
        </w:tc>
        <w:tc>
          <w:tcPr>
            <w:tcW w:w="1512" w:type="dxa"/>
            <w:shd w:val="clear" w:color="000000" w:fill="FFFFFF"/>
            <w:vAlign w:val="bottom"/>
            <w:hideMark/>
          </w:tcPr>
          <w:p w14:paraId="274013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60410C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A7DEDA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4,1613</w:t>
            </w:r>
          </w:p>
        </w:tc>
        <w:tc>
          <w:tcPr>
            <w:tcW w:w="1236" w:type="dxa"/>
            <w:shd w:val="clear" w:color="000000" w:fill="FFFFFF"/>
            <w:vAlign w:val="bottom"/>
            <w:hideMark/>
          </w:tcPr>
          <w:p w14:paraId="0C11D8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0,161</w:t>
            </w:r>
          </w:p>
        </w:tc>
        <w:tc>
          <w:tcPr>
            <w:tcW w:w="1500" w:type="dxa"/>
            <w:shd w:val="clear" w:color="000000" w:fill="FFFFFF"/>
            <w:vAlign w:val="bottom"/>
            <w:hideMark/>
          </w:tcPr>
          <w:p w14:paraId="23AEB49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671,94</w:t>
            </w:r>
          </w:p>
        </w:tc>
        <w:tc>
          <w:tcPr>
            <w:tcW w:w="1500" w:type="dxa"/>
            <w:shd w:val="clear" w:color="000000" w:fill="FFFFFF"/>
            <w:vAlign w:val="bottom"/>
            <w:hideMark/>
          </w:tcPr>
          <w:p w14:paraId="0052738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288,51</w:t>
            </w:r>
          </w:p>
        </w:tc>
      </w:tr>
      <w:tr w:rsidR="00AA6F4F" w:rsidRPr="00AA6F4F" w14:paraId="68349C5D" w14:textId="77777777" w:rsidTr="00EF6217">
        <w:trPr>
          <w:trHeight w:val="288"/>
        </w:trPr>
        <w:tc>
          <w:tcPr>
            <w:tcW w:w="1555" w:type="dxa"/>
            <w:shd w:val="clear" w:color="000000" w:fill="FFFFFF"/>
            <w:vAlign w:val="bottom"/>
            <w:hideMark/>
          </w:tcPr>
          <w:p w14:paraId="68C950F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ТК-39</w:t>
            </w:r>
          </w:p>
        </w:tc>
        <w:tc>
          <w:tcPr>
            <w:tcW w:w="1979" w:type="dxa"/>
            <w:shd w:val="clear" w:color="000000" w:fill="FFFFFF"/>
            <w:vAlign w:val="bottom"/>
            <w:hideMark/>
          </w:tcPr>
          <w:p w14:paraId="0E34B19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ТК-40</w:t>
            </w:r>
          </w:p>
        </w:tc>
        <w:tc>
          <w:tcPr>
            <w:tcW w:w="982" w:type="dxa"/>
            <w:shd w:val="clear" w:color="000000" w:fill="FFFFFF"/>
            <w:vAlign w:val="bottom"/>
            <w:hideMark/>
          </w:tcPr>
          <w:p w14:paraId="168D79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47</w:t>
            </w:r>
          </w:p>
        </w:tc>
        <w:tc>
          <w:tcPr>
            <w:tcW w:w="1512" w:type="dxa"/>
            <w:shd w:val="clear" w:color="000000" w:fill="FFFFFF"/>
            <w:vAlign w:val="bottom"/>
            <w:hideMark/>
          </w:tcPr>
          <w:p w14:paraId="4C76F0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09F481E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427CE3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1,7205</w:t>
            </w:r>
          </w:p>
        </w:tc>
        <w:tc>
          <w:tcPr>
            <w:tcW w:w="1236" w:type="dxa"/>
            <w:shd w:val="clear" w:color="000000" w:fill="FFFFFF"/>
            <w:vAlign w:val="bottom"/>
            <w:hideMark/>
          </w:tcPr>
          <w:p w14:paraId="061DD0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0,145</w:t>
            </w:r>
          </w:p>
        </w:tc>
        <w:tc>
          <w:tcPr>
            <w:tcW w:w="1500" w:type="dxa"/>
            <w:shd w:val="clear" w:color="000000" w:fill="FFFFFF"/>
            <w:vAlign w:val="bottom"/>
            <w:hideMark/>
          </w:tcPr>
          <w:p w14:paraId="40D16F9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1597,34</w:t>
            </w:r>
          </w:p>
        </w:tc>
        <w:tc>
          <w:tcPr>
            <w:tcW w:w="1500" w:type="dxa"/>
            <w:shd w:val="clear" w:color="000000" w:fill="FFFFFF"/>
            <w:vAlign w:val="bottom"/>
            <w:hideMark/>
          </w:tcPr>
          <w:p w14:paraId="3DB1C7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680,39</w:t>
            </w:r>
          </w:p>
        </w:tc>
      </w:tr>
      <w:tr w:rsidR="00AA6F4F" w:rsidRPr="00AA6F4F" w14:paraId="07A71100" w14:textId="77777777" w:rsidTr="00EF6217">
        <w:trPr>
          <w:trHeight w:val="288"/>
        </w:trPr>
        <w:tc>
          <w:tcPr>
            <w:tcW w:w="1555" w:type="dxa"/>
            <w:shd w:val="clear" w:color="000000" w:fill="FFFFFF"/>
            <w:vAlign w:val="bottom"/>
            <w:hideMark/>
          </w:tcPr>
          <w:p w14:paraId="455F80A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ТК-40</w:t>
            </w:r>
          </w:p>
        </w:tc>
        <w:tc>
          <w:tcPr>
            <w:tcW w:w="1979" w:type="dxa"/>
            <w:shd w:val="clear" w:color="000000" w:fill="FFFFFF"/>
            <w:vAlign w:val="bottom"/>
            <w:hideMark/>
          </w:tcPr>
          <w:p w14:paraId="7BD6D9C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20</w:t>
            </w:r>
          </w:p>
        </w:tc>
        <w:tc>
          <w:tcPr>
            <w:tcW w:w="982" w:type="dxa"/>
            <w:shd w:val="clear" w:color="000000" w:fill="FFFFFF"/>
            <w:vAlign w:val="bottom"/>
            <w:hideMark/>
          </w:tcPr>
          <w:p w14:paraId="7C6DD5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1CA1958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7DF261A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5698A53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1,7201</w:t>
            </w:r>
          </w:p>
        </w:tc>
        <w:tc>
          <w:tcPr>
            <w:tcW w:w="1236" w:type="dxa"/>
            <w:shd w:val="clear" w:color="000000" w:fill="FFFFFF"/>
            <w:vAlign w:val="bottom"/>
            <w:hideMark/>
          </w:tcPr>
          <w:p w14:paraId="3908459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0,145</w:t>
            </w:r>
          </w:p>
        </w:tc>
        <w:tc>
          <w:tcPr>
            <w:tcW w:w="1500" w:type="dxa"/>
            <w:shd w:val="clear" w:color="000000" w:fill="FFFFFF"/>
            <w:vAlign w:val="bottom"/>
            <w:hideMark/>
          </w:tcPr>
          <w:p w14:paraId="0D638F2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405,35</w:t>
            </w:r>
          </w:p>
        </w:tc>
        <w:tc>
          <w:tcPr>
            <w:tcW w:w="1500" w:type="dxa"/>
            <w:shd w:val="clear" w:color="000000" w:fill="FFFFFF"/>
            <w:vAlign w:val="bottom"/>
            <w:hideMark/>
          </w:tcPr>
          <w:p w14:paraId="3F785D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173,57</w:t>
            </w:r>
          </w:p>
        </w:tc>
      </w:tr>
      <w:tr w:rsidR="00AA6F4F" w:rsidRPr="00AA6F4F" w14:paraId="3B951520" w14:textId="77777777" w:rsidTr="00EF6217">
        <w:trPr>
          <w:trHeight w:val="288"/>
        </w:trPr>
        <w:tc>
          <w:tcPr>
            <w:tcW w:w="1555" w:type="dxa"/>
            <w:shd w:val="clear" w:color="000000" w:fill="FFFFFF"/>
            <w:vAlign w:val="bottom"/>
            <w:hideMark/>
          </w:tcPr>
          <w:p w14:paraId="2F43F44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ТК-39</w:t>
            </w:r>
          </w:p>
        </w:tc>
        <w:tc>
          <w:tcPr>
            <w:tcW w:w="1979" w:type="dxa"/>
            <w:shd w:val="clear" w:color="000000" w:fill="FFFFFF"/>
            <w:vAlign w:val="bottom"/>
            <w:hideMark/>
          </w:tcPr>
          <w:p w14:paraId="5CFE57D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Косарева 18</w:t>
            </w:r>
          </w:p>
        </w:tc>
        <w:tc>
          <w:tcPr>
            <w:tcW w:w="982" w:type="dxa"/>
            <w:shd w:val="clear" w:color="000000" w:fill="FFFFFF"/>
            <w:vAlign w:val="bottom"/>
            <w:hideMark/>
          </w:tcPr>
          <w:p w14:paraId="247D11C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512" w:type="dxa"/>
            <w:shd w:val="clear" w:color="000000" w:fill="FFFFFF"/>
            <w:vAlign w:val="bottom"/>
            <w:hideMark/>
          </w:tcPr>
          <w:p w14:paraId="6D20A38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182DC1B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E6D5D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w:t>
            </w:r>
          </w:p>
        </w:tc>
        <w:tc>
          <w:tcPr>
            <w:tcW w:w="1236" w:type="dxa"/>
            <w:shd w:val="clear" w:color="000000" w:fill="FFFFFF"/>
            <w:vAlign w:val="bottom"/>
            <w:hideMark/>
          </w:tcPr>
          <w:p w14:paraId="34A21CC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0,201</w:t>
            </w:r>
          </w:p>
        </w:tc>
        <w:tc>
          <w:tcPr>
            <w:tcW w:w="1500" w:type="dxa"/>
            <w:shd w:val="clear" w:color="000000" w:fill="FFFFFF"/>
            <w:vAlign w:val="bottom"/>
            <w:hideMark/>
          </w:tcPr>
          <w:p w14:paraId="4A37FB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358,02</w:t>
            </w:r>
          </w:p>
        </w:tc>
        <w:tc>
          <w:tcPr>
            <w:tcW w:w="1500" w:type="dxa"/>
            <w:shd w:val="clear" w:color="000000" w:fill="FFFFFF"/>
            <w:vAlign w:val="bottom"/>
            <w:hideMark/>
          </w:tcPr>
          <w:p w14:paraId="60A52B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153,87</w:t>
            </w:r>
          </w:p>
        </w:tc>
      </w:tr>
      <w:tr w:rsidR="00AA6F4F" w:rsidRPr="00AA6F4F" w14:paraId="57D8D95F" w14:textId="77777777" w:rsidTr="00EF6217">
        <w:trPr>
          <w:trHeight w:val="288"/>
        </w:trPr>
        <w:tc>
          <w:tcPr>
            <w:tcW w:w="1555" w:type="dxa"/>
            <w:shd w:val="clear" w:color="000000" w:fill="FFFFFF"/>
            <w:vAlign w:val="bottom"/>
            <w:hideMark/>
          </w:tcPr>
          <w:p w14:paraId="6158376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ТУ-34</w:t>
            </w:r>
          </w:p>
        </w:tc>
        <w:tc>
          <w:tcPr>
            <w:tcW w:w="1979" w:type="dxa"/>
            <w:shd w:val="clear" w:color="000000" w:fill="FFFFFF"/>
            <w:vAlign w:val="bottom"/>
            <w:hideMark/>
          </w:tcPr>
          <w:p w14:paraId="10524EE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ТК-36</w:t>
            </w:r>
          </w:p>
        </w:tc>
        <w:tc>
          <w:tcPr>
            <w:tcW w:w="982" w:type="dxa"/>
            <w:shd w:val="clear" w:color="000000" w:fill="FFFFFF"/>
            <w:vAlign w:val="bottom"/>
            <w:hideMark/>
          </w:tcPr>
          <w:p w14:paraId="40A9974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w:t>
            </w:r>
          </w:p>
        </w:tc>
        <w:tc>
          <w:tcPr>
            <w:tcW w:w="1512" w:type="dxa"/>
            <w:shd w:val="clear" w:color="000000" w:fill="FFFFFF"/>
            <w:vAlign w:val="bottom"/>
            <w:hideMark/>
          </w:tcPr>
          <w:p w14:paraId="451D9B2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1BD69DA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36C0CF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6,6456</w:t>
            </w:r>
          </w:p>
        </w:tc>
        <w:tc>
          <w:tcPr>
            <w:tcW w:w="1236" w:type="dxa"/>
            <w:shd w:val="clear" w:color="000000" w:fill="FFFFFF"/>
            <w:vAlign w:val="bottom"/>
            <w:hideMark/>
          </w:tcPr>
          <w:p w14:paraId="333ABAD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0,058</w:t>
            </w:r>
          </w:p>
        </w:tc>
        <w:tc>
          <w:tcPr>
            <w:tcW w:w="1500" w:type="dxa"/>
            <w:shd w:val="clear" w:color="000000" w:fill="FFFFFF"/>
            <w:vAlign w:val="bottom"/>
            <w:hideMark/>
          </w:tcPr>
          <w:p w14:paraId="6F1DE8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2296,11</w:t>
            </w:r>
          </w:p>
        </w:tc>
        <w:tc>
          <w:tcPr>
            <w:tcW w:w="1500" w:type="dxa"/>
            <w:shd w:val="clear" w:color="000000" w:fill="FFFFFF"/>
            <w:vAlign w:val="bottom"/>
            <w:hideMark/>
          </w:tcPr>
          <w:p w14:paraId="69720FE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982,58</w:t>
            </w:r>
          </w:p>
        </w:tc>
      </w:tr>
      <w:tr w:rsidR="00AA6F4F" w:rsidRPr="00AA6F4F" w14:paraId="598B8947" w14:textId="77777777" w:rsidTr="00EF6217">
        <w:trPr>
          <w:trHeight w:val="288"/>
        </w:trPr>
        <w:tc>
          <w:tcPr>
            <w:tcW w:w="1555" w:type="dxa"/>
            <w:shd w:val="clear" w:color="000000" w:fill="FFFFFF"/>
            <w:vAlign w:val="bottom"/>
            <w:hideMark/>
          </w:tcPr>
          <w:p w14:paraId="3518042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ТК-42</w:t>
            </w:r>
          </w:p>
        </w:tc>
        <w:tc>
          <w:tcPr>
            <w:tcW w:w="1979" w:type="dxa"/>
            <w:shd w:val="clear" w:color="000000" w:fill="FFFFFF"/>
            <w:vAlign w:val="bottom"/>
            <w:hideMark/>
          </w:tcPr>
          <w:p w14:paraId="7564228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ТК-43</w:t>
            </w:r>
          </w:p>
        </w:tc>
        <w:tc>
          <w:tcPr>
            <w:tcW w:w="982" w:type="dxa"/>
            <w:shd w:val="clear" w:color="000000" w:fill="FFFFFF"/>
            <w:vAlign w:val="bottom"/>
            <w:hideMark/>
          </w:tcPr>
          <w:p w14:paraId="1D8EB25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87</w:t>
            </w:r>
          </w:p>
        </w:tc>
        <w:tc>
          <w:tcPr>
            <w:tcW w:w="1512" w:type="dxa"/>
            <w:shd w:val="clear" w:color="000000" w:fill="FFFFFF"/>
            <w:vAlign w:val="bottom"/>
            <w:hideMark/>
          </w:tcPr>
          <w:p w14:paraId="065CD77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32C3205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2BB715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25,6976</w:t>
            </w:r>
          </w:p>
        </w:tc>
        <w:tc>
          <w:tcPr>
            <w:tcW w:w="1236" w:type="dxa"/>
            <w:shd w:val="clear" w:color="000000" w:fill="FFFFFF"/>
            <w:vAlign w:val="bottom"/>
            <w:hideMark/>
          </w:tcPr>
          <w:p w14:paraId="6BF8972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0,428</w:t>
            </w:r>
          </w:p>
        </w:tc>
        <w:tc>
          <w:tcPr>
            <w:tcW w:w="1500" w:type="dxa"/>
            <w:shd w:val="clear" w:color="000000" w:fill="FFFFFF"/>
            <w:vAlign w:val="bottom"/>
            <w:hideMark/>
          </w:tcPr>
          <w:p w14:paraId="3ACBD75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4221,69</w:t>
            </w:r>
          </w:p>
        </w:tc>
        <w:tc>
          <w:tcPr>
            <w:tcW w:w="1500" w:type="dxa"/>
            <w:shd w:val="clear" w:color="000000" w:fill="FFFFFF"/>
            <w:vAlign w:val="bottom"/>
            <w:hideMark/>
          </w:tcPr>
          <w:p w14:paraId="3910EE1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1807,97</w:t>
            </w:r>
          </w:p>
        </w:tc>
      </w:tr>
      <w:tr w:rsidR="00AA6F4F" w:rsidRPr="00AA6F4F" w14:paraId="2F95F0D2" w14:textId="77777777" w:rsidTr="00EF6217">
        <w:trPr>
          <w:trHeight w:val="288"/>
        </w:trPr>
        <w:tc>
          <w:tcPr>
            <w:tcW w:w="1555" w:type="dxa"/>
            <w:shd w:val="clear" w:color="000000" w:fill="FFFFFF"/>
            <w:vAlign w:val="bottom"/>
            <w:hideMark/>
          </w:tcPr>
          <w:p w14:paraId="591E523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ТК-50</w:t>
            </w:r>
          </w:p>
        </w:tc>
        <w:tc>
          <w:tcPr>
            <w:tcW w:w="1979" w:type="dxa"/>
            <w:shd w:val="clear" w:color="000000" w:fill="FFFFFF"/>
            <w:vAlign w:val="bottom"/>
            <w:hideMark/>
          </w:tcPr>
          <w:p w14:paraId="7B44F79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Павлова 13</w:t>
            </w:r>
          </w:p>
        </w:tc>
        <w:tc>
          <w:tcPr>
            <w:tcW w:w="982" w:type="dxa"/>
            <w:shd w:val="clear" w:color="000000" w:fill="FFFFFF"/>
            <w:vAlign w:val="bottom"/>
            <w:hideMark/>
          </w:tcPr>
          <w:p w14:paraId="1FDC81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w:t>
            </w:r>
          </w:p>
        </w:tc>
        <w:tc>
          <w:tcPr>
            <w:tcW w:w="1512" w:type="dxa"/>
            <w:shd w:val="clear" w:color="000000" w:fill="FFFFFF"/>
            <w:vAlign w:val="bottom"/>
            <w:hideMark/>
          </w:tcPr>
          <w:p w14:paraId="695A43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46C9BF9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4C7636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0,5601</w:t>
            </w:r>
          </w:p>
        </w:tc>
        <w:tc>
          <w:tcPr>
            <w:tcW w:w="1236" w:type="dxa"/>
            <w:shd w:val="clear" w:color="000000" w:fill="FFFFFF"/>
            <w:vAlign w:val="bottom"/>
            <w:hideMark/>
          </w:tcPr>
          <w:p w14:paraId="303D9A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0,094</w:t>
            </w:r>
          </w:p>
        </w:tc>
        <w:tc>
          <w:tcPr>
            <w:tcW w:w="1500" w:type="dxa"/>
            <w:shd w:val="clear" w:color="000000" w:fill="FFFFFF"/>
            <w:vAlign w:val="bottom"/>
            <w:hideMark/>
          </w:tcPr>
          <w:p w14:paraId="4658FA1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430,08</w:t>
            </w:r>
          </w:p>
        </w:tc>
        <w:tc>
          <w:tcPr>
            <w:tcW w:w="1500" w:type="dxa"/>
            <w:shd w:val="clear" w:color="000000" w:fill="FFFFFF"/>
            <w:vAlign w:val="bottom"/>
            <w:hideMark/>
          </w:tcPr>
          <w:p w14:paraId="5E7E552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183,77</w:t>
            </w:r>
          </w:p>
        </w:tc>
      </w:tr>
      <w:tr w:rsidR="00AA6F4F" w:rsidRPr="00AA6F4F" w14:paraId="3CB90EA1" w14:textId="77777777" w:rsidTr="00EF6217">
        <w:trPr>
          <w:trHeight w:val="288"/>
        </w:trPr>
        <w:tc>
          <w:tcPr>
            <w:tcW w:w="1555" w:type="dxa"/>
            <w:shd w:val="clear" w:color="000000" w:fill="FFFFFF"/>
            <w:vAlign w:val="bottom"/>
            <w:hideMark/>
          </w:tcPr>
          <w:p w14:paraId="2644637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ТК-46</w:t>
            </w:r>
          </w:p>
        </w:tc>
        <w:tc>
          <w:tcPr>
            <w:tcW w:w="1979" w:type="dxa"/>
            <w:shd w:val="clear" w:color="000000" w:fill="FFFFFF"/>
            <w:vAlign w:val="bottom"/>
            <w:hideMark/>
          </w:tcPr>
          <w:p w14:paraId="28A9528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ул. Советская 20</w:t>
            </w:r>
          </w:p>
        </w:tc>
        <w:tc>
          <w:tcPr>
            <w:tcW w:w="982" w:type="dxa"/>
            <w:shd w:val="clear" w:color="000000" w:fill="FFFFFF"/>
            <w:vAlign w:val="bottom"/>
            <w:hideMark/>
          </w:tcPr>
          <w:p w14:paraId="02D0E88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25</w:t>
            </w:r>
          </w:p>
        </w:tc>
        <w:tc>
          <w:tcPr>
            <w:tcW w:w="1512" w:type="dxa"/>
            <w:shd w:val="clear" w:color="000000" w:fill="FFFFFF"/>
            <w:vAlign w:val="bottom"/>
            <w:hideMark/>
          </w:tcPr>
          <w:p w14:paraId="23746B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0,069</w:t>
            </w:r>
          </w:p>
        </w:tc>
        <w:tc>
          <w:tcPr>
            <w:tcW w:w="2614" w:type="dxa"/>
            <w:shd w:val="clear" w:color="000000" w:fill="FFFFFF"/>
            <w:vAlign w:val="bottom"/>
            <w:hideMark/>
          </w:tcPr>
          <w:p w14:paraId="4445BCB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265DBD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5,4802</w:t>
            </w:r>
          </w:p>
        </w:tc>
        <w:tc>
          <w:tcPr>
            <w:tcW w:w="1236" w:type="dxa"/>
            <w:shd w:val="clear" w:color="000000" w:fill="FFFFFF"/>
            <w:vAlign w:val="bottom"/>
            <w:hideMark/>
          </w:tcPr>
          <w:p w14:paraId="58AF069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0,461</w:t>
            </w:r>
          </w:p>
        </w:tc>
        <w:tc>
          <w:tcPr>
            <w:tcW w:w="1500" w:type="dxa"/>
            <w:shd w:val="clear" w:color="000000" w:fill="FFFFFF"/>
            <w:vAlign w:val="bottom"/>
            <w:hideMark/>
          </w:tcPr>
          <w:p w14:paraId="4D9CBFF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856,88</w:t>
            </w:r>
          </w:p>
        </w:tc>
        <w:tc>
          <w:tcPr>
            <w:tcW w:w="1500" w:type="dxa"/>
            <w:shd w:val="clear" w:color="000000" w:fill="FFFFFF"/>
            <w:vAlign w:val="bottom"/>
            <w:hideMark/>
          </w:tcPr>
          <w:p w14:paraId="117E7E1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370,05</w:t>
            </w:r>
          </w:p>
        </w:tc>
      </w:tr>
      <w:tr w:rsidR="00AA6F4F" w:rsidRPr="00AA6F4F" w14:paraId="6BD68D1C" w14:textId="77777777" w:rsidTr="00EF6217">
        <w:trPr>
          <w:trHeight w:val="288"/>
        </w:trPr>
        <w:tc>
          <w:tcPr>
            <w:tcW w:w="1555" w:type="dxa"/>
            <w:shd w:val="clear" w:color="000000" w:fill="FFFFFF"/>
            <w:vAlign w:val="bottom"/>
            <w:hideMark/>
          </w:tcPr>
          <w:p w14:paraId="227306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ТК-18</w:t>
            </w:r>
          </w:p>
        </w:tc>
        <w:tc>
          <w:tcPr>
            <w:tcW w:w="1979" w:type="dxa"/>
            <w:shd w:val="clear" w:color="000000" w:fill="FFFFFF"/>
            <w:vAlign w:val="bottom"/>
            <w:hideMark/>
          </w:tcPr>
          <w:p w14:paraId="31BF49C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ТК-19</w:t>
            </w:r>
          </w:p>
        </w:tc>
        <w:tc>
          <w:tcPr>
            <w:tcW w:w="982" w:type="dxa"/>
            <w:shd w:val="clear" w:color="000000" w:fill="FFFFFF"/>
            <w:vAlign w:val="bottom"/>
            <w:hideMark/>
          </w:tcPr>
          <w:p w14:paraId="127E21B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75</w:t>
            </w:r>
          </w:p>
        </w:tc>
        <w:tc>
          <w:tcPr>
            <w:tcW w:w="1512" w:type="dxa"/>
            <w:shd w:val="clear" w:color="000000" w:fill="FFFFFF"/>
            <w:vAlign w:val="bottom"/>
            <w:hideMark/>
          </w:tcPr>
          <w:p w14:paraId="0BDF91A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1AE4051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8A4377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23,3974</w:t>
            </w:r>
          </w:p>
        </w:tc>
        <w:tc>
          <w:tcPr>
            <w:tcW w:w="1236" w:type="dxa"/>
            <w:shd w:val="clear" w:color="000000" w:fill="FFFFFF"/>
            <w:vAlign w:val="bottom"/>
            <w:hideMark/>
          </w:tcPr>
          <w:p w14:paraId="0EF1CB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0,393</w:t>
            </w:r>
          </w:p>
        </w:tc>
        <w:tc>
          <w:tcPr>
            <w:tcW w:w="1500" w:type="dxa"/>
            <w:shd w:val="clear" w:color="000000" w:fill="FFFFFF"/>
            <w:vAlign w:val="bottom"/>
            <w:hideMark/>
          </w:tcPr>
          <w:p w14:paraId="6D1692C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3608,63</w:t>
            </w:r>
          </w:p>
        </w:tc>
        <w:tc>
          <w:tcPr>
            <w:tcW w:w="1500" w:type="dxa"/>
            <w:shd w:val="clear" w:color="000000" w:fill="FFFFFF"/>
            <w:vAlign w:val="bottom"/>
            <w:hideMark/>
          </w:tcPr>
          <w:p w14:paraId="1608D4C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1544,24</w:t>
            </w:r>
          </w:p>
        </w:tc>
      </w:tr>
      <w:tr w:rsidR="00AA6F4F" w:rsidRPr="00AA6F4F" w14:paraId="282A3686" w14:textId="77777777" w:rsidTr="00EF6217">
        <w:trPr>
          <w:trHeight w:val="288"/>
        </w:trPr>
        <w:tc>
          <w:tcPr>
            <w:tcW w:w="1555" w:type="dxa"/>
            <w:shd w:val="clear" w:color="000000" w:fill="FFFFFF"/>
            <w:vAlign w:val="bottom"/>
            <w:hideMark/>
          </w:tcPr>
          <w:p w14:paraId="20F0505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ТК-19</w:t>
            </w:r>
          </w:p>
        </w:tc>
        <w:tc>
          <w:tcPr>
            <w:tcW w:w="1979" w:type="dxa"/>
            <w:shd w:val="clear" w:color="000000" w:fill="FFFFFF"/>
            <w:vAlign w:val="bottom"/>
            <w:hideMark/>
          </w:tcPr>
          <w:p w14:paraId="3E46626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ТК-20</w:t>
            </w:r>
          </w:p>
        </w:tc>
        <w:tc>
          <w:tcPr>
            <w:tcW w:w="982" w:type="dxa"/>
            <w:shd w:val="clear" w:color="000000" w:fill="FFFFFF"/>
            <w:vAlign w:val="bottom"/>
            <w:hideMark/>
          </w:tcPr>
          <w:p w14:paraId="2D39287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118</w:t>
            </w:r>
          </w:p>
        </w:tc>
        <w:tc>
          <w:tcPr>
            <w:tcW w:w="1512" w:type="dxa"/>
            <w:shd w:val="clear" w:color="000000" w:fill="FFFFFF"/>
            <w:vAlign w:val="bottom"/>
            <w:hideMark/>
          </w:tcPr>
          <w:p w14:paraId="04D20F1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0998844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3B17326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21,874</w:t>
            </w:r>
          </w:p>
        </w:tc>
        <w:tc>
          <w:tcPr>
            <w:tcW w:w="1236" w:type="dxa"/>
            <w:shd w:val="clear" w:color="000000" w:fill="FFFFFF"/>
            <w:vAlign w:val="bottom"/>
            <w:hideMark/>
          </w:tcPr>
          <w:p w14:paraId="03F512A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0,368</w:t>
            </w:r>
          </w:p>
        </w:tc>
        <w:tc>
          <w:tcPr>
            <w:tcW w:w="1500" w:type="dxa"/>
            <w:shd w:val="clear" w:color="000000" w:fill="FFFFFF"/>
            <w:vAlign w:val="bottom"/>
            <w:hideMark/>
          </w:tcPr>
          <w:p w14:paraId="6BDA435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5669,28</w:t>
            </w:r>
          </w:p>
        </w:tc>
        <w:tc>
          <w:tcPr>
            <w:tcW w:w="1500" w:type="dxa"/>
            <w:shd w:val="clear" w:color="000000" w:fill="FFFFFF"/>
            <w:vAlign w:val="bottom"/>
            <w:hideMark/>
          </w:tcPr>
          <w:p w14:paraId="2F5698A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2424,42</w:t>
            </w:r>
          </w:p>
        </w:tc>
      </w:tr>
      <w:tr w:rsidR="00AA6F4F" w:rsidRPr="00AA6F4F" w14:paraId="2FE2D08F" w14:textId="77777777" w:rsidTr="00EF6217">
        <w:trPr>
          <w:trHeight w:val="288"/>
        </w:trPr>
        <w:tc>
          <w:tcPr>
            <w:tcW w:w="1555" w:type="dxa"/>
            <w:shd w:val="clear" w:color="000000" w:fill="FFFFFF"/>
            <w:vAlign w:val="bottom"/>
            <w:hideMark/>
          </w:tcPr>
          <w:p w14:paraId="767A8AF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ТК-21</w:t>
            </w:r>
          </w:p>
        </w:tc>
        <w:tc>
          <w:tcPr>
            <w:tcW w:w="1979" w:type="dxa"/>
            <w:shd w:val="clear" w:color="000000" w:fill="FFFFFF"/>
            <w:vAlign w:val="bottom"/>
            <w:hideMark/>
          </w:tcPr>
          <w:p w14:paraId="56313EB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ТК-22</w:t>
            </w:r>
          </w:p>
        </w:tc>
        <w:tc>
          <w:tcPr>
            <w:tcW w:w="982" w:type="dxa"/>
            <w:shd w:val="clear" w:color="000000" w:fill="FFFFFF"/>
            <w:vAlign w:val="bottom"/>
            <w:hideMark/>
          </w:tcPr>
          <w:p w14:paraId="3A3F62A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64</w:t>
            </w:r>
          </w:p>
        </w:tc>
        <w:tc>
          <w:tcPr>
            <w:tcW w:w="1512" w:type="dxa"/>
            <w:shd w:val="clear" w:color="000000" w:fill="FFFFFF"/>
            <w:vAlign w:val="bottom"/>
            <w:hideMark/>
          </w:tcPr>
          <w:p w14:paraId="2CB92DD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0,15</w:t>
            </w:r>
          </w:p>
        </w:tc>
        <w:tc>
          <w:tcPr>
            <w:tcW w:w="2614" w:type="dxa"/>
            <w:shd w:val="clear" w:color="000000" w:fill="FFFFFF"/>
            <w:vAlign w:val="bottom"/>
            <w:hideMark/>
          </w:tcPr>
          <w:p w14:paraId="571F496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66508B4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10,8607</w:t>
            </w:r>
          </w:p>
        </w:tc>
        <w:tc>
          <w:tcPr>
            <w:tcW w:w="1236" w:type="dxa"/>
            <w:shd w:val="clear" w:color="000000" w:fill="FFFFFF"/>
            <w:vAlign w:val="bottom"/>
            <w:hideMark/>
          </w:tcPr>
          <w:p w14:paraId="3AFCE55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0,183</w:t>
            </w:r>
          </w:p>
        </w:tc>
        <w:tc>
          <w:tcPr>
            <w:tcW w:w="1500" w:type="dxa"/>
            <w:shd w:val="clear" w:color="000000" w:fill="FFFFFF"/>
            <w:vAlign w:val="bottom"/>
            <w:hideMark/>
          </w:tcPr>
          <w:p w14:paraId="12F7D2D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3048,88</w:t>
            </w:r>
          </w:p>
        </w:tc>
        <w:tc>
          <w:tcPr>
            <w:tcW w:w="1500" w:type="dxa"/>
            <w:shd w:val="clear" w:color="000000" w:fill="FFFFFF"/>
            <w:vAlign w:val="bottom"/>
            <w:hideMark/>
          </w:tcPr>
          <w:p w14:paraId="4860427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1302,25</w:t>
            </w:r>
          </w:p>
        </w:tc>
      </w:tr>
      <w:tr w:rsidR="00AA6F4F" w:rsidRPr="00AA6F4F" w14:paraId="1A7AF375" w14:textId="77777777" w:rsidTr="00EF6217">
        <w:trPr>
          <w:trHeight w:val="288"/>
        </w:trPr>
        <w:tc>
          <w:tcPr>
            <w:tcW w:w="1555" w:type="dxa"/>
            <w:shd w:val="clear" w:color="000000" w:fill="FFFFFF"/>
            <w:vAlign w:val="bottom"/>
            <w:hideMark/>
          </w:tcPr>
          <w:p w14:paraId="2B67C5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lastRenderedPageBreak/>
              <w:t>ТК-21</w:t>
            </w:r>
          </w:p>
        </w:tc>
        <w:tc>
          <w:tcPr>
            <w:tcW w:w="1979" w:type="dxa"/>
            <w:shd w:val="clear" w:color="000000" w:fill="FFFFFF"/>
            <w:vAlign w:val="bottom"/>
            <w:hideMark/>
          </w:tcPr>
          <w:p w14:paraId="46FF926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пер. Дзержинского 11</w:t>
            </w:r>
          </w:p>
        </w:tc>
        <w:tc>
          <w:tcPr>
            <w:tcW w:w="982" w:type="dxa"/>
            <w:shd w:val="clear" w:color="000000" w:fill="FFFFFF"/>
            <w:vAlign w:val="bottom"/>
            <w:hideMark/>
          </w:tcPr>
          <w:p w14:paraId="559FB3C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11</w:t>
            </w:r>
          </w:p>
        </w:tc>
        <w:tc>
          <w:tcPr>
            <w:tcW w:w="1512" w:type="dxa"/>
            <w:shd w:val="clear" w:color="000000" w:fill="FFFFFF"/>
            <w:vAlign w:val="bottom"/>
            <w:hideMark/>
          </w:tcPr>
          <w:p w14:paraId="6AC1EFD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D1B6E5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065BC6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1,04</w:t>
            </w:r>
          </w:p>
        </w:tc>
        <w:tc>
          <w:tcPr>
            <w:tcW w:w="1236" w:type="dxa"/>
            <w:shd w:val="clear" w:color="000000" w:fill="FFFFFF"/>
            <w:vAlign w:val="bottom"/>
            <w:hideMark/>
          </w:tcPr>
          <w:p w14:paraId="29F9945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0,174</w:t>
            </w:r>
          </w:p>
        </w:tc>
        <w:tc>
          <w:tcPr>
            <w:tcW w:w="1500" w:type="dxa"/>
            <w:shd w:val="clear" w:color="000000" w:fill="FFFFFF"/>
            <w:vAlign w:val="bottom"/>
            <w:hideMark/>
          </w:tcPr>
          <w:p w14:paraId="66BD583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324,81</w:t>
            </w:r>
          </w:p>
        </w:tc>
        <w:tc>
          <w:tcPr>
            <w:tcW w:w="1500" w:type="dxa"/>
            <w:shd w:val="clear" w:color="000000" w:fill="FFFFFF"/>
            <w:vAlign w:val="bottom"/>
            <w:hideMark/>
          </w:tcPr>
          <w:p w14:paraId="08ED810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142,37</w:t>
            </w:r>
          </w:p>
        </w:tc>
      </w:tr>
      <w:tr w:rsidR="00AA6F4F" w:rsidRPr="00AA6F4F" w14:paraId="03FF5B05" w14:textId="77777777" w:rsidTr="00EF6217">
        <w:trPr>
          <w:trHeight w:val="288"/>
        </w:trPr>
        <w:tc>
          <w:tcPr>
            <w:tcW w:w="1555" w:type="dxa"/>
            <w:shd w:val="clear" w:color="000000" w:fill="FFFFFF"/>
            <w:vAlign w:val="bottom"/>
            <w:hideMark/>
          </w:tcPr>
          <w:p w14:paraId="79DA9F2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ТУ-25</w:t>
            </w:r>
          </w:p>
        </w:tc>
        <w:tc>
          <w:tcPr>
            <w:tcW w:w="1979" w:type="dxa"/>
            <w:shd w:val="clear" w:color="000000" w:fill="FFFFFF"/>
            <w:vAlign w:val="bottom"/>
            <w:hideMark/>
          </w:tcPr>
          <w:p w14:paraId="531878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ТУ-26</w:t>
            </w:r>
          </w:p>
        </w:tc>
        <w:tc>
          <w:tcPr>
            <w:tcW w:w="982" w:type="dxa"/>
            <w:shd w:val="clear" w:color="000000" w:fill="FFFFFF"/>
            <w:vAlign w:val="bottom"/>
            <w:hideMark/>
          </w:tcPr>
          <w:p w14:paraId="6CC939F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39</w:t>
            </w:r>
          </w:p>
        </w:tc>
        <w:tc>
          <w:tcPr>
            <w:tcW w:w="1512" w:type="dxa"/>
            <w:shd w:val="clear" w:color="000000" w:fill="FFFFFF"/>
            <w:vAlign w:val="bottom"/>
            <w:hideMark/>
          </w:tcPr>
          <w:p w14:paraId="7EC26E7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0,1</w:t>
            </w:r>
          </w:p>
        </w:tc>
        <w:tc>
          <w:tcPr>
            <w:tcW w:w="2614" w:type="dxa"/>
            <w:shd w:val="clear" w:color="000000" w:fill="FFFFFF"/>
            <w:vAlign w:val="bottom"/>
            <w:hideMark/>
          </w:tcPr>
          <w:p w14:paraId="0415614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4342306B"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7,0011</w:t>
            </w:r>
          </w:p>
        </w:tc>
        <w:tc>
          <w:tcPr>
            <w:tcW w:w="1236" w:type="dxa"/>
            <w:shd w:val="clear" w:color="000000" w:fill="FFFFFF"/>
            <w:vAlign w:val="bottom"/>
            <w:hideMark/>
          </w:tcPr>
          <w:p w14:paraId="5D485F39"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0,271</w:t>
            </w:r>
          </w:p>
        </w:tc>
        <w:tc>
          <w:tcPr>
            <w:tcW w:w="1500" w:type="dxa"/>
            <w:shd w:val="clear" w:color="000000" w:fill="FFFFFF"/>
            <w:vAlign w:val="bottom"/>
            <w:hideMark/>
          </w:tcPr>
          <w:p w14:paraId="3C79EC3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1572,72</w:t>
            </w:r>
          </w:p>
        </w:tc>
        <w:tc>
          <w:tcPr>
            <w:tcW w:w="1500" w:type="dxa"/>
            <w:shd w:val="clear" w:color="000000" w:fill="FFFFFF"/>
            <w:vAlign w:val="bottom"/>
            <w:hideMark/>
          </w:tcPr>
          <w:p w14:paraId="2C66EF8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673,56</w:t>
            </w:r>
          </w:p>
        </w:tc>
      </w:tr>
      <w:tr w:rsidR="00AA6F4F" w:rsidRPr="00AA6F4F" w14:paraId="0AF3B611" w14:textId="77777777" w:rsidTr="00EF6217">
        <w:trPr>
          <w:trHeight w:val="540"/>
        </w:trPr>
        <w:tc>
          <w:tcPr>
            <w:tcW w:w="1555" w:type="dxa"/>
            <w:shd w:val="clear" w:color="000000" w:fill="FFFFFF"/>
            <w:vAlign w:val="bottom"/>
            <w:hideMark/>
          </w:tcPr>
          <w:p w14:paraId="76538DE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ТУ-25</w:t>
            </w:r>
          </w:p>
        </w:tc>
        <w:tc>
          <w:tcPr>
            <w:tcW w:w="1979" w:type="dxa"/>
            <w:shd w:val="clear" w:color="000000" w:fill="FFFFFF"/>
            <w:vAlign w:val="bottom"/>
            <w:hideMark/>
          </w:tcPr>
          <w:p w14:paraId="7E77D4DE"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ФКОУ УЦ УФСИН России по РМ</w:t>
            </w:r>
          </w:p>
        </w:tc>
        <w:tc>
          <w:tcPr>
            <w:tcW w:w="982" w:type="dxa"/>
            <w:shd w:val="clear" w:color="000000" w:fill="FFFFFF"/>
            <w:vAlign w:val="bottom"/>
            <w:hideMark/>
          </w:tcPr>
          <w:p w14:paraId="562E55E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49</w:t>
            </w:r>
          </w:p>
        </w:tc>
        <w:tc>
          <w:tcPr>
            <w:tcW w:w="1512" w:type="dxa"/>
            <w:shd w:val="clear" w:color="000000" w:fill="FFFFFF"/>
            <w:vAlign w:val="bottom"/>
            <w:hideMark/>
          </w:tcPr>
          <w:p w14:paraId="4AA1CE7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3C798AE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1DD1E50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3,1602</w:t>
            </w:r>
          </w:p>
        </w:tc>
        <w:tc>
          <w:tcPr>
            <w:tcW w:w="1236" w:type="dxa"/>
            <w:shd w:val="clear" w:color="000000" w:fill="FFFFFF"/>
            <w:vAlign w:val="bottom"/>
            <w:hideMark/>
          </w:tcPr>
          <w:p w14:paraId="184C311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0,529</w:t>
            </w:r>
          </w:p>
        </w:tc>
        <w:tc>
          <w:tcPr>
            <w:tcW w:w="1500" w:type="dxa"/>
            <w:shd w:val="clear" w:color="000000" w:fill="FFFFFF"/>
            <w:vAlign w:val="bottom"/>
            <w:hideMark/>
          </w:tcPr>
          <w:p w14:paraId="3E03CFE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1494,68</w:t>
            </w:r>
          </w:p>
        </w:tc>
        <w:tc>
          <w:tcPr>
            <w:tcW w:w="1500" w:type="dxa"/>
            <w:shd w:val="clear" w:color="000000" w:fill="FFFFFF"/>
            <w:vAlign w:val="bottom"/>
            <w:hideMark/>
          </w:tcPr>
          <w:p w14:paraId="334C23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639,34</w:t>
            </w:r>
          </w:p>
        </w:tc>
      </w:tr>
      <w:tr w:rsidR="00AA6F4F" w:rsidRPr="00AA6F4F" w14:paraId="7FE51EDF" w14:textId="77777777" w:rsidTr="00EF6217">
        <w:trPr>
          <w:trHeight w:val="288"/>
        </w:trPr>
        <w:tc>
          <w:tcPr>
            <w:tcW w:w="1555" w:type="dxa"/>
            <w:shd w:val="clear" w:color="000000" w:fill="FFFFFF"/>
            <w:vAlign w:val="bottom"/>
            <w:hideMark/>
          </w:tcPr>
          <w:p w14:paraId="429C634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ТК-3</w:t>
            </w:r>
          </w:p>
        </w:tc>
        <w:tc>
          <w:tcPr>
            <w:tcW w:w="1979" w:type="dxa"/>
            <w:shd w:val="clear" w:color="000000" w:fill="FFFFFF"/>
            <w:vAlign w:val="bottom"/>
            <w:hideMark/>
          </w:tcPr>
          <w:p w14:paraId="049937A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w:t>
            </w:r>
          </w:p>
        </w:tc>
        <w:tc>
          <w:tcPr>
            <w:tcW w:w="982" w:type="dxa"/>
            <w:shd w:val="clear" w:color="000000" w:fill="FFFFFF"/>
            <w:vAlign w:val="bottom"/>
            <w:hideMark/>
          </w:tcPr>
          <w:p w14:paraId="04F865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80</w:t>
            </w:r>
          </w:p>
        </w:tc>
        <w:tc>
          <w:tcPr>
            <w:tcW w:w="1512" w:type="dxa"/>
            <w:shd w:val="clear" w:color="000000" w:fill="FFFFFF"/>
            <w:vAlign w:val="bottom"/>
            <w:hideMark/>
          </w:tcPr>
          <w:p w14:paraId="4866071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0D2A0DB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215CE69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3,8805</w:t>
            </w:r>
          </w:p>
        </w:tc>
        <w:tc>
          <w:tcPr>
            <w:tcW w:w="1236" w:type="dxa"/>
            <w:shd w:val="clear" w:color="000000" w:fill="FFFFFF"/>
            <w:vAlign w:val="bottom"/>
            <w:hideMark/>
          </w:tcPr>
          <w:p w14:paraId="04072924"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0,651</w:t>
            </w:r>
          </w:p>
        </w:tc>
        <w:tc>
          <w:tcPr>
            <w:tcW w:w="1500" w:type="dxa"/>
            <w:shd w:val="clear" w:color="000000" w:fill="FFFFFF"/>
            <w:vAlign w:val="bottom"/>
            <w:hideMark/>
          </w:tcPr>
          <w:p w14:paraId="21C20E57"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2431,87</w:t>
            </w:r>
          </w:p>
        </w:tc>
        <w:tc>
          <w:tcPr>
            <w:tcW w:w="1500" w:type="dxa"/>
            <w:shd w:val="clear" w:color="000000" w:fill="FFFFFF"/>
            <w:vAlign w:val="bottom"/>
            <w:hideMark/>
          </w:tcPr>
          <w:p w14:paraId="2CACE54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1044,25</w:t>
            </w:r>
          </w:p>
        </w:tc>
      </w:tr>
      <w:tr w:rsidR="00AA6F4F" w:rsidRPr="00AA6F4F" w14:paraId="459150B2" w14:textId="77777777" w:rsidTr="00EF6217">
        <w:trPr>
          <w:trHeight w:val="288"/>
        </w:trPr>
        <w:tc>
          <w:tcPr>
            <w:tcW w:w="1555" w:type="dxa"/>
            <w:shd w:val="clear" w:color="000000" w:fill="FFFFFF"/>
            <w:vAlign w:val="bottom"/>
            <w:hideMark/>
          </w:tcPr>
          <w:p w14:paraId="13DE4CCC"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ТУ-1</w:t>
            </w:r>
          </w:p>
        </w:tc>
        <w:tc>
          <w:tcPr>
            <w:tcW w:w="1979" w:type="dxa"/>
            <w:shd w:val="clear" w:color="000000" w:fill="FFFFFF"/>
            <w:vAlign w:val="bottom"/>
            <w:hideMark/>
          </w:tcPr>
          <w:p w14:paraId="5234E44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Пожарная часть</w:t>
            </w:r>
          </w:p>
        </w:tc>
        <w:tc>
          <w:tcPr>
            <w:tcW w:w="982" w:type="dxa"/>
            <w:shd w:val="clear" w:color="000000" w:fill="FFFFFF"/>
            <w:vAlign w:val="bottom"/>
            <w:hideMark/>
          </w:tcPr>
          <w:p w14:paraId="5226848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40</w:t>
            </w:r>
          </w:p>
        </w:tc>
        <w:tc>
          <w:tcPr>
            <w:tcW w:w="1512" w:type="dxa"/>
            <w:shd w:val="clear" w:color="000000" w:fill="FFFFFF"/>
            <w:vAlign w:val="bottom"/>
            <w:hideMark/>
          </w:tcPr>
          <w:p w14:paraId="2AB64DB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0,05</w:t>
            </w:r>
          </w:p>
        </w:tc>
        <w:tc>
          <w:tcPr>
            <w:tcW w:w="2614" w:type="dxa"/>
            <w:shd w:val="clear" w:color="000000" w:fill="FFFFFF"/>
            <w:vAlign w:val="bottom"/>
            <w:hideMark/>
          </w:tcPr>
          <w:p w14:paraId="2ED01AD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0A21D72"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3,8802</w:t>
            </w:r>
          </w:p>
        </w:tc>
        <w:tc>
          <w:tcPr>
            <w:tcW w:w="1236" w:type="dxa"/>
            <w:shd w:val="clear" w:color="000000" w:fill="FFFFFF"/>
            <w:vAlign w:val="bottom"/>
            <w:hideMark/>
          </w:tcPr>
          <w:p w14:paraId="66505D80"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0,651</w:t>
            </w:r>
          </w:p>
        </w:tc>
        <w:tc>
          <w:tcPr>
            <w:tcW w:w="1500" w:type="dxa"/>
            <w:shd w:val="clear" w:color="000000" w:fill="FFFFFF"/>
            <w:vAlign w:val="bottom"/>
            <w:hideMark/>
          </w:tcPr>
          <w:p w14:paraId="341FF575"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1218,3</w:t>
            </w:r>
          </w:p>
        </w:tc>
        <w:tc>
          <w:tcPr>
            <w:tcW w:w="1500" w:type="dxa"/>
            <w:shd w:val="clear" w:color="000000" w:fill="FFFFFF"/>
            <w:vAlign w:val="bottom"/>
            <w:hideMark/>
          </w:tcPr>
          <w:p w14:paraId="49185568"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521,55</w:t>
            </w:r>
          </w:p>
        </w:tc>
      </w:tr>
      <w:tr w:rsidR="00AA6F4F" w:rsidRPr="00AA6F4F" w14:paraId="1493BC10" w14:textId="77777777" w:rsidTr="00EF6217">
        <w:trPr>
          <w:trHeight w:val="288"/>
        </w:trPr>
        <w:tc>
          <w:tcPr>
            <w:tcW w:w="1555" w:type="dxa"/>
            <w:shd w:val="clear" w:color="000000" w:fill="FFFFFF"/>
            <w:vAlign w:val="bottom"/>
            <w:hideMark/>
          </w:tcPr>
          <w:p w14:paraId="72D1954D"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ТУ-23</w:t>
            </w:r>
          </w:p>
        </w:tc>
        <w:tc>
          <w:tcPr>
            <w:tcW w:w="1979" w:type="dxa"/>
            <w:shd w:val="clear" w:color="000000" w:fill="FFFFFF"/>
            <w:vAlign w:val="bottom"/>
            <w:hideMark/>
          </w:tcPr>
          <w:p w14:paraId="6D59A69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ТК-28</w:t>
            </w:r>
          </w:p>
        </w:tc>
        <w:tc>
          <w:tcPr>
            <w:tcW w:w="982" w:type="dxa"/>
            <w:shd w:val="clear" w:color="000000" w:fill="FFFFFF"/>
            <w:vAlign w:val="bottom"/>
            <w:hideMark/>
          </w:tcPr>
          <w:p w14:paraId="2359570F"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120</w:t>
            </w:r>
          </w:p>
        </w:tc>
        <w:tc>
          <w:tcPr>
            <w:tcW w:w="1512" w:type="dxa"/>
            <w:shd w:val="clear" w:color="000000" w:fill="FFFFFF"/>
            <w:vAlign w:val="bottom"/>
            <w:hideMark/>
          </w:tcPr>
          <w:p w14:paraId="356DB0B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0,207</w:t>
            </w:r>
          </w:p>
        </w:tc>
        <w:tc>
          <w:tcPr>
            <w:tcW w:w="2614" w:type="dxa"/>
            <w:shd w:val="clear" w:color="000000" w:fill="FFFFFF"/>
            <w:vAlign w:val="bottom"/>
            <w:hideMark/>
          </w:tcPr>
          <w:p w14:paraId="4C2052C3"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Подземная бесканальная</w:t>
            </w:r>
          </w:p>
        </w:tc>
        <w:tc>
          <w:tcPr>
            <w:tcW w:w="1859" w:type="dxa"/>
            <w:shd w:val="clear" w:color="000000" w:fill="FFFFFF"/>
            <w:vAlign w:val="bottom"/>
            <w:hideMark/>
          </w:tcPr>
          <w:p w14:paraId="0F13E23A"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100,0231</w:t>
            </w:r>
          </w:p>
        </w:tc>
        <w:tc>
          <w:tcPr>
            <w:tcW w:w="1236" w:type="dxa"/>
            <w:shd w:val="clear" w:color="000000" w:fill="FFFFFF"/>
            <w:vAlign w:val="bottom"/>
            <w:hideMark/>
          </w:tcPr>
          <w:p w14:paraId="08DA875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0,867</w:t>
            </w:r>
          </w:p>
        </w:tc>
        <w:tc>
          <w:tcPr>
            <w:tcW w:w="1500" w:type="dxa"/>
            <w:shd w:val="clear" w:color="000000" w:fill="FFFFFF"/>
            <w:vAlign w:val="bottom"/>
            <w:hideMark/>
          </w:tcPr>
          <w:p w14:paraId="4285E366"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7129,72</w:t>
            </w:r>
          </w:p>
        </w:tc>
        <w:tc>
          <w:tcPr>
            <w:tcW w:w="1500" w:type="dxa"/>
            <w:shd w:val="clear" w:color="000000" w:fill="FFFFFF"/>
            <w:vAlign w:val="bottom"/>
            <w:hideMark/>
          </w:tcPr>
          <w:p w14:paraId="2571AA01" w14:textId="77777777" w:rsidR="00AA6F4F" w:rsidRPr="00AA6F4F" w:rsidRDefault="00AA6F4F" w:rsidP="00AA6F4F">
            <w:pPr>
              <w:spacing w:after="0" w:line="240" w:lineRule="auto"/>
              <w:jc w:val="center"/>
              <w:rPr>
                <w:rFonts w:ascii="Times New Roman" w:hAnsi="Times New Roman"/>
                <w:color w:val="000000"/>
                <w:sz w:val="20"/>
                <w:szCs w:val="20"/>
                <w:lang w:val="ru-RU" w:eastAsia="ru-RU"/>
              </w:rPr>
            </w:pPr>
            <w:r w:rsidRPr="00AA6F4F">
              <w:rPr>
                <w:rFonts w:ascii="Times New Roman" w:hAnsi="Times New Roman"/>
                <w:color w:val="000000"/>
                <w:sz w:val="20"/>
                <w:szCs w:val="20"/>
                <w:lang w:val="ru-RU" w:eastAsia="ru-RU"/>
              </w:rPr>
              <w:t>3054,78</w:t>
            </w:r>
          </w:p>
        </w:tc>
      </w:tr>
    </w:tbl>
    <w:p w14:paraId="33FCDFE8" w14:textId="77777777" w:rsidR="006F3FD2" w:rsidRDefault="006F3FD2" w:rsidP="00F47839">
      <w:pPr>
        <w:widowControl w:val="0"/>
        <w:autoSpaceDE w:val="0"/>
        <w:autoSpaceDN w:val="0"/>
        <w:adjustRightInd w:val="0"/>
        <w:spacing w:after="0" w:line="239" w:lineRule="auto"/>
        <w:rPr>
          <w:rFonts w:ascii="Times New Roman" w:hAnsi="Times New Roman"/>
          <w:sz w:val="23"/>
          <w:szCs w:val="23"/>
          <w:lang w:val="ru-RU"/>
        </w:rPr>
      </w:pPr>
    </w:p>
    <w:p w14:paraId="0585E50D" w14:textId="720AF791" w:rsidR="008E2C9B" w:rsidRDefault="008E2C9B" w:rsidP="00F47839">
      <w:pPr>
        <w:widowControl w:val="0"/>
        <w:autoSpaceDE w:val="0"/>
        <w:autoSpaceDN w:val="0"/>
        <w:adjustRightInd w:val="0"/>
        <w:spacing w:after="0" w:line="239" w:lineRule="auto"/>
        <w:rPr>
          <w:rFonts w:ascii="Times New Roman" w:hAnsi="Times New Roman"/>
          <w:sz w:val="23"/>
          <w:szCs w:val="23"/>
          <w:lang w:val="ru-RU"/>
        </w:rPr>
      </w:pPr>
    </w:p>
    <w:p w14:paraId="6D3CD3BF" w14:textId="77777777" w:rsidR="00F119EF" w:rsidRDefault="00686CA7" w:rsidP="001D41A0">
      <w:pPr>
        <w:widowControl w:val="0"/>
        <w:autoSpaceDE w:val="0"/>
        <w:autoSpaceDN w:val="0"/>
        <w:adjustRightInd w:val="0"/>
        <w:spacing w:after="0" w:line="239" w:lineRule="auto"/>
        <w:rPr>
          <w:rFonts w:ascii="Times New Roman" w:hAnsi="Times New Roman"/>
          <w:sz w:val="23"/>
          <w:szCs w:val="23"/>
          <w:lang w:val="ru-RU"/>
        </w:rPr>
      </w:pPr>
      <w:r w:rsidRPr="00B110AB">
        <w:rPr>
          <w:rFonts w:ascii="Times New Roman" w:hAnsi="Times New Roman"/>
          <w:sz w:val="23"/>
          <w:szCs w:val="23"/>
          <w:lang w:val="ru-RU"/>
        </w:rPr>
        <w:t xml:space="preserve">Таблица 3.2. – Результаты гидравлического расчета (по потребителям) СЦТ от </w:t>
      </w:r>
      <w:r w:rsidR="00DE1CEA">
        <w:rPr>
          <w:rFonts w:ascii="Times New Roman" w:hAnsi="Times New Roman"/>
          <w:sz w:val="23"/>
          <w:szCs w:val="23"/>
          <w:lang w:val="ru-RU"/>
        </w:rPr>
        <w:t xml:space="preserve">котельной </w:t>
      </w:r>
      <w:r w:rsidR="00EB476F">
        <w:rPr>
          <w:rFonts w:ascii="Times New Roman" w:hAnsi="Times New Roman"/>
          <w:sz w:val="23"/>
          <w:szCs w:val="23"/>
          <w:lang w:val="ru-RU"/>
        </w:rPr>
        <w:t>№1, г. п. Явас</w:t>
      </w:r>
    </w:p>
    <w:p w14:paraId="5194301C" w14:textId="77777777" w:rsidR="00BA44C5" w:rsidRDefault="00BA44C5" w:rsidP="001D41A0">
      <w:pPr>
        <w:widowControl w:val="0"/>
        <w:autoSpaceDE w:val="0"/>
        <w:autoSpaceDN w:val="0"/>
        <w:adjustRightInd w:val="0"/>
        <w:spacing w:after="0" w:line="239" w:lineRule="auto"/>
        <w:rPr>
          <w:rFonts w:ascii="Times New Roman" w:hAnsi="Times New Roman"/>
          <w:sz w:val="23"/>
          <w:szCs w:val="23"/>
          <w:lang w:val="ru-RU"/>
        </w:rPr>
      </w:pPr>
    </w:p>
    <w:tbl>
      <w:tblPr>
        <w:tblW w:w="147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200"/>
        <w:gridCol w:w="1228"/>
        <w:gridCol w:w="1291"/>
        <w:gridCol w:w="1147"/>
        <w:gridCol w:w="1286"/>
        <w:gridCol w:w="1400"/>
        <w:gridCol w:w="1688"/>
        <w:gridCol w:w="1546"/>
        <w:gridCol w:w="1546"/>
      </w:tblGrid>
      <w:tr w:rsidR="002F2832" w:rsidRPr="007B54E2" w14:paraId="4E3C4E1B" w14:textId="77777777" w:rsidTr="00121C32">
        <w:trPr>
          <w:trHeight w:val="999"/>
        </w:trPr>
        <w:tc>
          <w:tcPr>
            <w:tcW w:w="2405" w:type="dxa"/>
            <w:shd w:val="clear" w:color="auto" w:fill="auto"/>
            <w:vAlign w:val="bottom"/>
            <w:hideMark/>
          </w:tcPr>
          <w:p w14:paraId="1F0AAD15"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Наименование узла</w:t>
            </w:r>
          </w:p>
        </w:tc>
        <w:tc>
          <w:tcPr>
            <w:tcW w:w="1200" w:type="dxa"/>
            <w:shd w:val="clear" w:color="auto" w:fill="auto"/>
            <w:vAlign w:val="bottom"/>
            <w:hideMark/>
          </w:tcPr>
          <w:p w14:paraId="779EBD31"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Расчетная нагрузка на отопление, Гкал/ч</w:t>
            </w:r>
          </w:p>
        </w:tc>
        <w:tc>
          <w:tcPr>
            <w:tcW w:w="1228" w:type="dxa"/>
            <w:shd w:val="clear" w:color="auto" w:fill="auto"/>
            <w:vAlign w:val="bottom"/>
            <w:hideMark/>
          </w:tcPr>
          <w:p w14:paraId="1FCCF458"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Диаметр расчётной шайбы на под. тр-де перед СО, мм</w:t>
            </w:r>
          </w:p>
        </w:tc>
        <w:tc>
          <w:tcPr>
            <w:tcW w:w="1291" w:type="dxa"/>
            <w:shd w:val="clear" w:color="auto" w:fill="auto"/>
            <w:vAlign w:val="bottom"/>
            <w:hideMark/>
          </w:tcPr>
          <w:p w14:paraId="14C68B0B"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Количество шайб на под. тр-де перед СО, шт</w:t>
            </w:r>
          </w:p>
        </w:tc>
        <w:tc>
          <w:tcPr>
            <w:tcW w:w="1147" w:type="dxa"/>
            <w:shd w:val="clear" w:color="auto" w:fill="auto"/>
            <w:vAlign w:val="bottom"/>
            <w:hideMark/>
          </w:tcPr>
          <w:p w14:paraId="1FD0EBE1"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Диаметр расчётной шайбы на обр. тр-де после СО, мм</w:t>
            </w:r>
          </w:p>
        </w:tc>
        <w:tc>
          <w:tcPr>
            <w:tcW w:w="1286" w:type="dxa"/>
            <w:shd w:val="clear" w:color="auto" w:fill="auto"/>
            <w:vAlign w:val="bottom"/>
            <w:hideMark/>
          </w:tcPr>
          <w:p w14:paraId="2CF5EA23"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Количество шайб на обр. тр-де после СО, шт</w:t>
            </w:r>
          </w:p>
        </w:tc>
        <w:tc>
          <w:tcPr>
            <w:tcW w:w="1400" w:type="dxa"/>
            <w:shd w:val="clear" w:color="auto" w:fill="auto"/>
            <w:vAlign w:val="bottom"/>
            <w:hideMark/>
          </w:tcPr>
          <w:p w14:paraId="7123FA8F"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Суммарный расход сетевой воды, т/ч</w:t>
            </w:r>
          </w:p>
        </w:tc>
        <w:tc>
          <w:tcPr>
            <w:tcW w:w="1688" w:type="dxa"/>
            <w:shd w:val="clear" w:color="auto" w:fill="auto"/>
            <w:vAlign w:val="bottom"/>
            <w:hideMark/>
          </w:tcPr>
          <w:p w14:paraId="0C50227C"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Располагаемый напоp на вводе потpебителя, м</w:t>
            </w:r>
          </w:p>
        </w:tc>
        <w:tc>
          <w:tcPr>
            <w:tcW w:w="1546" w:type="dxa"/>
            <w:shd w:val="clear" w:color="auto" w:fill="auto"/>
            <w:vAlign w:val="bottom"/>
            <w:hideMark/>
          </w:tcPr>
          <w:p w14:paraId="79479D20"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Давление в подающем трубопроводе, м</w:t>
            </w:r>
          </w:p>
        </w:tc>
        <w:tc>
          <w:tcPr>
            <w:tcW w:w="1546" w:type="dxa"/>
            <w:shd w:val="clear" w:color="auto" w:fill="auto"/>
            <w:vAlign w:val="bottom"/>
            <w:hideMark/>
          </w:tcPr>
          <w:p w14:paraId="4B63C9AA" w14:textId="77777777" w:rsidR="002F2832" w:rsidRPr="001542F4" w:rsidRDefault="002F2832" w:rsidP="000C7C54">
            <w:pPr>
              <w:spacing w:after="0" w:line="240" w:lineRule="auto"/>
              <w:jc w:val="center"/>
              <w:rPr>
                <w:rFonts w:ascii="Times New Roman" w:hAnsi="Times New Roman"/>
                <w:b/>
                <w:bCs/>
                <w:color w:val="000000"/>
                <w:sz w:val="20"/>
                <w:szCs w:val="20"/>
                <w:lang w:val="ru-RU" w:eastAsia="ru-RU"/>
              </w:rPr>
            </w:pPr>
            <w:r w:rsidRPr="001542F4">
              <w:rPr>
                <w:rFonts w:ascii="Times New Roman" w:hAnsi="Times New Roman"/>
                <w:b/>
                <w:bCs/>
                <w:color w:val="000000"/>
                <w:sz w:val="20"/>
                <w:szCs w:val="20"/>
                <w:lang w:val="ru-RU" w:eastAsia="ru-RU"/>
              </w:rPr>
              <w:t>Давление в обратном трубопроводе, м</w:t>
            </w:r>
          </w:p>
        </w:tc>
      </w:tr>
      <w:tr w:rsidR="002F2832" w:rsidRPr="001542F4" w14:paraId="661D2A0C" w14:textId="77777777" w:rsidTr="00121C32">
        <w:trPr>
          <w:trHeight w:val="288"/>
        </w:trPr>
        <w:tc>
          <w:tcPr>
            <w:tcW w:w="2405" w:type="dxa"/>
            <w:shd w:val="clear" w:color="000000" w:fill="FFFFFF"/>
            <w:vAlign w:val="bottom"/>
            <w:hideMark/>
          </w:tcPr>
          <w:p w14:paraId="7A8D49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44</w:t>
            </w:r>
          </w:p>
        </w:tc>
        <w:tc>
          <w:tcPr>
            <w:tcW w:w="1200" w:type="dxa"/>
            <w:shd w:val="clear" w:color="000000" w:fill="FFFFFF"/>
            <w:vAlign w:val="bottom"/>
            <w:hideMark/>
          </w:tcPr>
          <w:p w14:paraId="1944295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0,052</w:t>
            </w:r>
          </w:p>
        </w:tc>
        <w:tc>
          <w:tcPr>
            <w:tcW w:w="1228" w:type="dxa"/>
            <w:shd w:val="clear" w:color="000000" w:fill="FFFFFF"/>
            <w:vAlign w:val="bottom"/>
            <w:hideMark/>
          </w:tcPr>
          <w:p w14:paraId="66F1A24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6,932</w:t>
            </w:r>
          </w:p>
        </w:tc>
        <w:tc>
          <w:tcPr>
            <w:tcW w:w="1291" w:type="dxa"/>
            <w:shd w:val="clear" w:color="000000" w:fill="FFFFFF"/>
            <w:vAlign w:val="bottom"/>
            <w:hideMark/>
          </w:tcPr>
          <w:p w14:paraId="5EEB4AD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3A229A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F2439C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BC8EF1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c>
          <w:tcPr>
            <w:tcW w:w="1688" w:type="dxa"/>
            <w:shd w:val="clear" w:color="000000" w:fill="FFFFFF"/>
            <w:vAlign w:val="bottom"/>
            <w:hideMark/>
          </w:tcPr>
          <w:p w14:paraId="56892BE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18,75</w:t>
            </w:r>
          </w:p>
        </w:tc>
        <w:tc>
          <w:tcPr>
            <w:tcW w:w="1546" w:type="dxa"/>
            <w:shd w:val="clear" w:color="000000" w:fill="FFFFFF"/>
            <w:vAlign w:val="bottom"/>
            <w:hideMark/>
          </w:tcPr>
          <w:p w14:paraId="67673CD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48,12</w:t>
            </w:r>
          </w:p>
        </w:tc>
        <w:tc>
          <w:tcPr>
            <w:tcW w:w="1546" w:type="dxa"/>
            <w:shd w:val="clear" w:color="000000" w:fill="FFFFFF"/>
            <w:vAlign w:val="bottom"/>
            <w:hideMark/>
          </w:tcPr>
          <w:p w14:paraId="7E96468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29,37</w:t>
            </w:r>
          </w:p>
        </w:tc>
      </w:tr>
      <w:tr w:rsidR="002F2832" w:rsidRPr="001542F4" w14:paraId="419D60B9" w14:textId="77777777" w:rsidTr="00121C32">
        <w:trPr>
          <w:trHeight w:val="288"/>
        </w:trPr>
        <w:tc>
          <w:tcPr>
            <w:tcW w:w="2405" w:type="dxa"/>
            <w:shd w:val="clear" w:color="000000" w:fill="FFFFFF"/>
            <w:vAlign w:val="bottom"/>
            <w:hideMark/>
          </w:tcPr>
          <w:p w14:paraId="07E2E9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7</w:t>
            </w:r>
          </w:p>
        </w:tc>
        <w:tc>
          <w:tcPr>
            <w:tcW w:w="1200" w:type="dxa"/>
            <w:shd w:val="clear" w:color="000000" w:fill="FFFFFF"/>
            <w:vAlign w:val="bottom"/>
            <w:hideMark/>
          </w:tcPr>
          <w:p w14:paraId="2720BC2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0,066</w:t>
            </w:r>
          </w:p>
        </w:tc>
        <w:tc>
          <w:tcPr>
            <w:tcW w:w="1228" w:type="dxa"/>
            <w:shd w:val="clear" w:color="000000" w:fill="FFFFFF"/>
            <w:vAlign w:val="bottom"/>
            <w:hideMark/>
          </w:tcPr>
          <w:p w14:paraId="2DDE222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7,591</w:t>
            </w:r>
          </w:p>
        </w:tc>
        <w:tc>
          <w:tcPr>
            <w:tcW w:w="1291" w:type="dxa"/>
            <w:shd w:val="clear" w:color="000000" w:fill="FFFFFF"/>
            <w:vAlign w:val="bottom"/>
            <w:hideMark/>
          </w:tcPr>
          <w:p w14:paraId="3DD19FD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DEDDB3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9008EB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457027B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2,64</w:t>
            </w:r>
          </w:p>
        </w:tc>
        <w:tc>
          <w:tcPr>
            <w:tcW w:w="1688" w:type="dxa"/>
            <w:shd w:val="clear" w:color="000000" w:fill="FFFFFF"/>
            <w:vAlign w:val="bottom"/>
            <w:hideMark/>
          </w:tcPr>
          <w:p w14:paraId="7AAFC5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21,01</w:t>
            </w:r>
          </w:p>
        </w:tc>
        <w:tc>
          <w:tcPr>
            <w:tcW w:w="1546" w:type="dxa"/>
            <w:shd w:val="clear" w:color="000000" w:fill="FFFFFF"/>
            <w:vAlign w:val="bottom"/>
            <w:hideMark/>
          </w:tcPr>
          <w:p w14:paraId="4433314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39,83</w:t>
            </w:r>
          </w:p>
        </w:tc>
        <w:tc>
          <w:tcPr>
            <w:tcW w:w="1546" w:type="dxa"/>
            <w:shd w:val="clear" w:color="000000" w:fill="FFFFFF"/>
            <w:vAlign w:val="bottom"/>
            <w:hideMark/>
          </w:tcPr>
          <w:p w14:paraId="7AF5C54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18,83</w:t>
            </w:r>
          </w:p>
        </w:tc>
      </w:tr>
      <w:tr w:rsidR="002F2832" w:rsidRPr="001542F4" w14:paraId="67B9E744" w14:textId="77777777" w:rsidTr="00121C32">
        <w:trPr>
          <w:trHeight w:val="288"/>
        </w:trPr>
        <w:tc>
          <w:tcPr>
            <w:tcW w:w="2405" w:type="dxa"/>
            <w:shd w:val="clear" w:color="000000" w:fill="FFFFFF"/>
            <w:vAlign w:val="bottom"/>
            <w:hideMark/>
          </w:tcPr>
          <w:p w14:paraId="4D947AD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Здание управления</w:t>
            </w:r>
          </w:p>
        </w:tc>
        <w:tc>
          <w:tcPr>
            <w:tcW w:w="1200" w:type="dxa"/>
            <w:shd w:val="clear" w:color="000000" w:fill="FFFFFF"/>
            <w:vAlign w:val="bottom"/>
            <w:hideMark/>
          </w:tcPr>
          <w:p w14:paraId="5439579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28" w:type="dxa"/>
            <w:shd w:val="clear" w:color="000000" w:fill="FFFFFF"/>
            <w:vAlign w:val="bottom"/>
            <w:hideMark/>
          </w:tcPr>
          <w:p w14:paraId="36E1C1E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5,765</w:t>
            </w:r>
          </w:p>
        </w:tc>
        <w:tc>
          <w:tcPr>
            <w:tcW w:w="1291" w:type="dxa"/>
            <w:shd w:val="clear" w:color="000000" w:fill="FFFFFF"/>
            <w:vAlign w:val="bottom"/>
            <w:hideMark/>
          </w:tcPr>
          <w:p w14:paraId="0DD96FE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9A78DD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BFA756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276147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88" w:type="dxa"/>
            <w:shd w:val="clear" w:color="000000" w:fill="FFFFFF"/>
            <w:vAlign w:val="bottom"/>
            <w:hideMark/>
          </w:tcPr>
          <w:p w14:paraId="76FC916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24,35</w:t>
            </w:r>
          </w:p>
        </w:tc>
        <w:tc>
          <w:tcPr>
            <w:tcW w:w="1546" w:type="dxa"/>
            <w:shd w:val="clear" w:color="000000" w:fill="FFFFFF"/>
            <w:vAlign w:val="bottom"/>
            <w:hideMark/>
          </w:tcPr>
          <w:p w14:paraId="526299F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54,03</w:t>
            </w:r>
          </w:p>
        </w:tc>
        <w:tc>
          <w:tcPr>
            <w:tcW w:w="1546" w:type="dxa"/>
            <w:shd w:val="clear" w:color="000000" w:fill="FFFFFF"/>
            <w:vAlign w:val="bottom"/>
            <w:hideMark/>
          </w:tcPr>
          <w:p w14:paraId="2BB8B30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29,68</w:t>
            </w:r>
          </w:p>
        </w:tc>
      </w:tr>
      <w:tr w:rsidR="002F2832" w:rsidRPr="001542F4" w14:paraId="0C94417B" w14:textId="77777777" w:rsidTr="00121C32">
        <w:trPr>
          <w:trHeight w:val="288"/>
        </w:trPr>
        <w:tc>
          <w:tcPr>
            <w:tcW w:w="2405" w:type="dxa"/>
            <w:shd w:val="clear" w:color="000000" w:fill="FFFFFF"/>
            <w:vAlign w:val="bottom"/>
            <w:hideMark/>
          </w:tcPr>
          <w:p w14:paraId="61EA0AF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2</w:t>
            </w:r>
          </w:p>
        </w:tc>
        <w:tc>
          <w:tcPr>
            <w:tcW w:w="1200" w:type="dxa"/>
            <w:shd w:val="clear" w:color="000000" w:fill="FFFFFF"/>
            <w:vAlign w:val="bottom"/>
            <w:hideMark/>
          </w:tcPr>
          <w:p w14:paraId="6AB3C22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0,067</w:t>
            </w:r>
          </w:p>
        </w:tc>
        <w:tc>
          <w:tcPr>
            <w:tcW w:w="1228" w:type="dxa"/>
            <w:shd w:val="clear" w:color="000000" w:fill="FFFFFF"/>
            <w:vAlign w:val="bottom"/>
            <w:hideMark/>
          </w:tcPr>
          <w:p w14:paraId="0D2D42B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6,964</w:t>
            </w:r>
          </w:p>
        </w:tc>
        <w:tc>
          <w:tcPr>
            <w:tcW w:w="1291" w:type="dxa"/>
            <w:shd w:val="clear" w:color="000000" w:fill="FFFFFF"/>
            <w:vAlign w:val="bottom"/>
            <w:hideMark/>
          </w:tcPr>
          <w:p w14:paraId="1C66394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8B14DB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4FF19E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9929EF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c>
          <w:tcPr>
            <w:tcW w:w="1688" w:type="dxa"/>
            <w:shd w:val="clear" w:color="000000" w:fill="FFFFFF"/>
            <w:vAlign w:val="bottom"/>
            <w:hideMark/>
          </w:tcPr>
          <w:p w14:paraId="78EA66D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18,41</w:t>
            </w:r>
          </w:p>
        </w:tc>
        <w:tc>
          <w:tcPr>
            <w:tcW w:w="1546" w:type="dxa"/>
            <w:shd w:val="clear" w:color="000000" w:fill="FFFFFF"/>
            <w:vAlign w:val="bottom"/>
            <w:hideMark/>
          </w:tcPr>
          <w:p w14:paraId="5377330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43,73</w:t>
            </w:r>
          </w:p>
        </w:tc>
        <w:tc>
          <w:tcPr>
            <w:tcW w:w="1546" w:type="dxa"/>
            <w:shd w:val="clear" w:color="000000" w:fill="FFFFFF"/>
            <w:vAlign w:val="bottom"/>
            <w:hideMark/>
          </w:tcPr>
          <w:p w14:paraId="1EED319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25,32</w:t>
            </w:r>
          </w:p>
        </w:tc>
      </w:tr>
      <w:tr w:rsidR="002F2832" w:rsidRPr="001542F4" w14:paraId="37AE28BF" w14:textId="77777777" w:rsidTr="00121C32">
        <w:trPr>
          <w:trHeight w:val="288"/>
        </w:trPr>
        <w:tc>
          <w:tcPr>
            <w:tcW w:w="2405" w:type="dxa"/>
            <w:shd w:val="clear" w:color="000000" w:fill="FFFFFF"/>
            <w:vAlign w:val="bottom"/>
            <w:hideMark/>
          </w:tcPr>
          <w:p w14:paraId="2EA0B41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11</w:t>
            </w:r>
          </w:p>
        </w:tc>
        <w:tc>
          <w:tcPr>
            <w:tcW w:w="1200" w:type="dxa"/>
            <w:shd w:val="clear" w:color="000000" w:fill="FFFFFF"/>
            <w:vAlign w:val="bottom"/>
            <w:hideMark/>
          </w:tcPr>
          <w:p w14:paraId="6628ECB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0,055</w:t>
            </w:r>
          </w:p>
        </w:tc>
        <w:tc>
          <w:tcPr>
            <w:tcW w:w="1228" w:type="dxa"/>
            <w:shd w:val="clear" w:color="000000" w:fill="FFFFFF"/>
            <w:vAlign w:val="bottom"/>
            <w:hideMark/>
          </w:tcPr>
          <w:p w14:paraId="4B0DB13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6,861</w:t>
            </w:r>
          </w:p>
        </w:tc>
        <w:tc>
          <w:tcPr>
            <w:tcW w:w="1291" w:type="dxa"/>
            <w:shd w:val="clear" w:color="000000" w:fill="FFFFFF"/>
            <w:vAlign w:val="bottom"/>
            <w:hideMark/>
          </w:tcPr>
          <w:p w14:paraId="6755A16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B1D5B8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04E5BD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924EC6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w:t>
            </w:r>
          </w:p>
        </w:tc>
        <w:tc>
          <w:tcPr>
            <w:tcW w:w="1688" w:type="dxa"/>
            <w:shd w:val="clear" w:color="000000" w:fill="FFFFFF"/>
            <w:vAlign w:val="bottom"/>
            <w:hideMark/>
          </w:tcPr>
          <w:p w14:paraId="088D8A2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21,85</w:t>
            </w:r>
          </w:p>
        </w:tc>
        <w:tc>
          <w:tcPr>
            <w:tcW w:w="1546" w:type="dxa"/>
            <w:shd w:val="clear" w:color="000000" w:fill="FFFFFF"/>
            <w:vAlign w:val="bottom"/>
            <w:hideMark/>
          </w:tcPr>
          <w:p w14:paraId="38F9BB2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40,5</w:t>
            </w:r>
          </w:p>
        </w:tc>
        <w:tc>
          <w:tcPr>
            <w:tcW w:w="1546" w:type="dxa"/>
            <w:shd w:val="clear" w:color="000000" w:fill="FFFFFF"/>
            <w:vAlign w:val="bottom"/>
            <w:hideMark/>
          </w:tcPr>
          <w:p w14:paraId="5F8CCD5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18,65</w:t>
            </w:r>
          </w:p>
        </w:tc>
      </w:tr>
      <w:tr w:rsidR="002F2832" w:rsidRPr="001542F4" w14:paraId="7CD5D8FC" w14:textId="77777777" w:rsidTr="00121C32">
        <w:trPr>
          <w:trHeight w:val="288"/>
        </w:trPr>
        <w:tc>
          <w:tcPr>
            <w:tcW w:w="2405" w:type="dxa"/>
            <w:shd w:val="clear" w:color="000000" w:fill="FFFFFF"/>
            <w:vAlign w:val="bottom"/>
            <w:hideMark/>
          </w:tcPr>
          <w:p w14:paraId="2F5DEC5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20</w:t>
            </w:r>
          </w:p>
        </w:tc>
        <w:tc>
          <w:tcPr>
            <w:tcW w:w="1200" w:type="dxa"/>
            <w:shd w:val="clear" w:color="000000" w:fill="FFFFFF"/>
            <w:vAlign w:val="bottom"/>
            <w:hideMark/>
          </w:tcPr>
          <w:p w14:paraId="413FE3D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0,043</w:t>
            </w:r>
          </w:p>
        </w:tc>
        <w:tc>
          <w:tcPr>
            <w:tcW w:w="1228" w:type="dxa"/>
            <w:shd w:val="clear" w:color="000000" w:fill="FFFFFF"/>
            <w:vAlign w:val="bottom"/>
            <w:hideMark/>
          </w:tcPr>
          <w:p w14:paraId="4B13EDE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6,172</w:t>
            </w:r>
          </w:p>
        </w:tc>
        <w:tc>
          <w:tcPr>
            <w:tcW w:w="1291" w:type="dxa"/>
            <w:shd w:val="clear" w:color="000000" w:fill="FFFFFF"/>
            <w:vAlign w:val="bottom"/>
            <w:hideMark/>
          </w:tcPr>
          <w:p w14:paraId="569B292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986ED1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842C4C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484DBD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1,72</w:t>
            </w:r>
          </w:p>
        </w:tc>
        <w:tc>
          <w:tcPr>
            <w:tcW w:w="1688" w:type="dxa"/>
            <w:shd w:val="clear" w:color="000000" w:fill="FFFFFF"/>
            <w:vAlign w:val="bottom"/>
            <w:hideMark/>
          </w:tcPr>
          <w:p w14:paraId="57F1B79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c>
          <w:tcPr>
            <w:tcW w:w="1546" w:type="dxa"/>
            <w:shd w:val="clear" w:color="000000" w:fill="FFFFFF"/>
            <w:vAlign w:val="bottom"/>
            <w:hideMark/>
          </w:tcPr>
          <w:p w14:paraId="6F1E084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40,48</w:t>
            </w:r>
          </w:p>
        </w:tc>
        <w:tc>
          <w:tcPr>
            <w:tcW w:w="1546" w:type="dxa"/>
            <w:shd w:val="clear" w:color="000000" w:fill="FFFFFF"/>
            <w:vAlign w:val="bottom"/>
            <w:hideMark/>
          </w:tcPr>
          <w:p w14:paraId="6E3185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20,08</w:t>
            </w:r>
          </w:p>
        </w:tc>
      </w:tr>
      <w:tr w:rsidR="002F2832" w:rsidRPr="001542F4" w14:paraId="54DE7007" w14:textId="77777777" w:rsidTr="00121C32">
        <w:trPr>
          <w:trHeight w:val="288"/>
        </w:trPr>
        <w:tc>
          <w:tcPr>
            <w:tcW w:w="2405" w:type="dxa"/>
            <w:shd w:val="clear" w:color="000000" w:fill="FFFFFF"/>
            <w:vAlign w:val="bottom"/>
            <w:hideMark/>
          </w:tcPr>
          <w:p w14:paraId="32F22F2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Общежитие (Косарева16)</w:t>
            </w:r>
          </w:p>
        </w:tc>
        <w:tc>
          <w:tcPr>
            <w:tcW w:w="1200" w:type="dxa"/>
            <w:shd w:val="clear" w:color="000000" w:fill="FFFFFF"/>
            <w:vAlign w:val="bottom"/>
            <w:hideMark/>
          </w:tcPr>
          <w:p w14:paraId="10081C3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0,014</w:t>
            </w:r>
          </w:p>
        </w:tc>
        <w:tc>
          <w:tcPr>
            <w:tcW w:w="1228" w:type="dxa"/>
            <w:shd w:val="clear" w:color="000000" w:fill="FFFFFF"/>
            <w:vAlign w:val="bottom"/>
            <w:hideMark/>
          </w:tcPr>
          <w:p w14:paraId="222F98D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3,507</w:t>
            </w:r>
          </w:p>
        </w:tc>
        <w:tc>
          <w:tcPr>
            <w:tcW w:w="1291" w:type="dxa"/>
            <w:shd w:val="clear" w:color="000000" w:fill="FFFFFF"/>
            <w:vAlign w:val="bottom"/>
            <w:hideMark/>
          </w:tcPr>
          <w:p w14:paraId="17082E2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FE050A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B8334D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38F06F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0,56</w:t>
            </w:r>
          </w:p>
        </w:tc>
        <w:tc>
          <w:tcPr>
            <w:tcW w:w="1688" w:type="dxa"/>
            <w:shd w:val="clear" w:color="000000" w:fill="FFFFFF"/>
            <w:vAlign w:val="bottom"/>
            <w:hideMark/>
          </w:tcPr>
          <w:p w14:paraId="210A993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20,73</w:t>
            </w:r>
          </w:p>
        </w:tc>
        <w:tc>
          <w:tcPr>
            <w:tcW w:w="1546" w:type="dxa"/>
            <w:shd w:val="clear" w:color="000000" w:fill="FFFFFF"/>
            <w:vAlign w:val="bottom"/>
            <w:hideMark/>
          </w:tcPr>
          <w:p w14:paraId="2EA5371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41,28</w:t>
            </w:r>
          </w:p>
        </w:tc>
        <w:tc>
          <w:tcPr>
            <w:tcW w:w="1546" w:type="dxa"/>
            <w:shd w:val="clear" w:color="000000" w:fill="FFFFFF"/>
            <w:vAlign w:val="bottom"/>
            <w:hideMark/>
          </w:tcPr>
          <w:p w14:paraId="133E375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20,54</w:t>
            </w:r>
          </w:p>
        </w:tc>
      </w:tr>
      <w:tr w:rsidR="002F2832" w:rsidRPr="001542F4" w14:paraId="6635EE3B" w14:textId="77777777" w:rsidTr="00121C32">
        <w:trPr>
          <w:trHeight w:val="288"/>
        </w:trPr>
        <w:tc>
          <w:tcPr>
            <w:tcW w:w="2405" w:type="dxa"/>
            <w:shd w:val="clear" w:color="000000" w:fill="FFFFFF"/>
            <w:vAlign w:val="bottom"/>
            <w:hideMark/>
          </w:tcPr>
          <w:p w14:paraId="747CB1C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Косарева 14 (адм.зд №3)</w:t>
            </w:r>
          </w:p>
        </w:tc>
        <w:tc>
          <w:tcPr>
            <w:tcW w:w="1200" w:type="dxa"/>
            <w:shd w:val="clear" w:color="000000" w:fill="FFFFFF"/>
            <w:vAlign w:val="bottom"/>
            <w:hideMark/>
          </w:tcPr>
          <w:p w14:paraId="6EBE0FF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0,031</w:t>
            </w:r>
          </w:p>
        </w:tc>
        <w:tc>
          <w:tcPr>
            <w:tcW w:w="1228" w:type="dxa"/>
            <w:shd w:val="clear" w:color="000000" w:fill="FFFFFF"/>
            <w:vAlign w:val="bottom"/>
            <w:hideMark/>
          </w:tcPr>
          <w:p w14:paraId="0C765DC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5,223</w:t>
            </w:r>
          </w:p>
        </w:tc>
        <w:tc>
          <w:tcPr>
            <w:tcW w:w="1291" w:type="dxa"/>
            <w:shd w:val="clear" w:color="000000" w:fill="FFFFFF"/>
            <w:vAlign w:val="bottom"/>
            <w:hideMark/>
          </w:tcPr>
          <w:p w14:paraId="33F965C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1C34BA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C39376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A0E608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1,24</w:t>
            </w:r>
          </w:p>
        </w:tc>
        <w:tc>
          <w:tcPr>
            <w:tcW w:w="1688" w:type="dxa"/>
            <w:shd w:val="clear" w:color="000000" w:fill="FFFFFF"/>
            <w:vAlign w:val="bottom"/>
            <w:hideMark/>
          </w:tcPr>
          <w:p w14:paraId="149AE9A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20,67</w:t>
            </w:r>
          </w:p>
        </w:tc>
        <w:tc>
          <w:tcPr>
            <w:tcW w:w="1546" w:type="dxa"/>
            <w:shd w:val="clear" w:color="000000" w:fill="FFFFFF"/>
            <w:vAlign w:val="bottom"/>
            <w:hideMark/>
          </w:tcPr>
          <w:p w14:paraId="16034D6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40,14</w:t>
            </w:r>
          </w:p>
        </w:tc>
        <w:tc>
          <w:tcPr>
            <w:tcW w:w="1546" w:type="dxa"/>
            <w:shd w:val="clear" w:color="000000" w:fill="FFFFFF"/>
            <w:vAlign w:val="bottom"/>
            <w:hideMark/>
          </w:tcPr>
          <w:p w14:paraId="17BDC4D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19,48</w:t>
            </w:r>
          </w:p>
        </w:tc>
      </w:tr>
      <w:tr w:rsidR="002F2832" w:rsidRPr="001542F4" w14:paraId="280BBE36" w14:textId="77777777" w:rsidTr="00121C32">
        <w:trPr>
          <w:trHeight w:val="288"/>
        </w:trPr>
        <w:tc>
          <w:tcPr>
            <w:tcW w:w="2405" w:type="dxa"/>
            <w:shd w:val="clear" w:color="000000" w:fill="FFFFFF"/>
            <w:vAlign w:val="bottom"/>
            <w:hideMark/>
          </w:tcPr>
          <w:p w14:paraId="3E01441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32</w:t>
            </w:r>
          </w:p>
        </w:tc>
        <w:tc>
          <w:tcPr>
            <w:tcW w:w="1200" w:type="dxa"/>
            <w:shd w:val="clear" w:color="000000" w:fill="FFFFFF"/>
            <w:vAlign w:val="bottom"/>
            <w:hideMark/>
          </w:tcPr>
          <w:p w14:paraId="519F284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0,054</w:t>
            </w:r>
          </w:p>
        </w:tc>
        <w:tc>
          <w:tcPr>
            <w:tcW w:w="1228" w:type="dxa"/>
            <w:shd w:val="clear" w:color="000000" w:fill="FFFFFF"/>
            <w:vAlign w:val="bottom"/>
            <w:hideMark/>
          </w:tcPr>
          <w:p w14:paraId="61DA50B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6,783</w:t>
            </w:r>
          </w:p>
        </w:tc>
        <w:tc>
          <w:tcPr>
            <w:tcW w:w="1291" w:type="dxa"/>
            <w:shd w:val="clear" w:color="000000" w:fill="FFFFFF"/>
            <w:vAlign w:val="bottom"/>
            <w:hideMark/>
          </w:tcPr>
          <w:p w14:paraId="0F584E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9B66DE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6A357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36BB98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2,16</w:t>
            </w:r>
          </w:p>
        </w:tc>
        <w:tc>
          <w:tcPr>
            <w:tcW w:w="1688" w:type="dxa"/>
            <w:shd w:val="clear" w:color="000000" w:fill="FFFFFF"/>
            <w:vAlign w:val="bottom"/>
            <w:hideMark/>
          </w:tcPr>
          <w:p w14:paraId="06BA0FB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22,05</w:t>
            </w:r>
          </w:p>
        </w:tc>
        <w:tc>
          <w:tcPr>
            <w:tcW w:w="1546" w:type="dxa"/>
            <w:shd w:val="clear" w:color="000000" w:fill="FFFFFF"/>
            <w:vAlign w:val="bottom"/>
            <w:hideMark/>
          </w:tcPr>
          <w:p w14:paraId="2AF8DF6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43,87</w:t>
            </w:r>
          </w:p>
        </w:tc>
        <w:tc>
          <w:tcPr>
            <w:tcW w:w="1546" w:type="dxa"/>
            <w:shd w:val="clear" w:color="000000" w:fill="FFFFFF"/>
            <w:vAlign w:val="bottom"/>
            <w:hideMark/>
          </w:tcPr>
          <w:p w14:paraId="28A0488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21,82</w:t>
            </w:r>
          </w:p>
        </w:tc>
      </w:tr>
      <w:tr w:rsidR="002F2832" w:rsidRPr="001542F4" w14:paraId="69CF079E" w14:textId="77777777" w:rsidTr="00121C32">
        <w:trPr>
          <w:trHeight w:val="288"/>
        </w:trPr>
        <w:tc>
          <w:tcPr>
            <w:tcW w:w="2405" w:type="dxa"/>
            <w:shd w:val="clear" w:color="000000" w:fill="FFFFFF"/>
            <w:vAlign w:val="bottom"/>
            <w:hideMark/>
          </w:tcPr>
          <w:p w14:paraId="658CDC8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36</w:t>
            </w:r>
          </w:p>
        </w:tc>
        <w:tc>
          <w:tcPr>
            <w:tcW w:w="1200" w:type="dxa"/>
            <w:shd w:val="clear" w:color="000000" w:fill="FFFFFF"/>
            <w:vAlign w:val="bottom"/>
            <w:hideMark/>
          </w:tcPr>
          <w:p w14:paraId="67F6239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0,034</w:t>
            </w:r>
          </w:p>
        </w:tc>
        <w:tc>
          <w:tcPr>
            <w:tcW w:w="1228" w:type="dxa"/>
            <w:shd w:val="clear" w:color="000000" w:fill="FFFFFF"/>
            <w:vAlign w:val="bottom"/>
            <w:hideMark/>
          </w:tcPr>
          <w:p w14:paraId="68C0B9F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5,364</w:t>
            </w:r>
          </w:p>
        </w:tc>
        <w:tc>
          <w:tcPr>
            <w:tcW w:w="1291" w:type="dxa"/>
            <w:shd w:val="clear" w:color="000000" w:fill="FFFFFF"/>
            <w:vAlign w:val="bottom"/>
            <w:hideMark/>
          </w:tcPr>
          <w:p w14:paraId="44AC001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58C62C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5B524E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155CB3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1,36</w:t>
            </w:r>
          </w:p>
        </w:tc>
        <w:tc>
          <w:tcPr>
            <w:tcW w:w="1688" w:type="dxa"/>
            <w:shd w:val="clear" w:color="000000" w:fill="FFFFFF"/>
            <w:vAlign w:val="bottom"/>
            <w:hideMark/>
          </w:tcPr>
          <w:p w14:paraId="6362159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22,35</w:t>
            </w:r>
          </w:p>
        </w:tc>
        <w:tc>
          <w:tcPr>
            <w:tcW w:w="1546" w:type="dxa"/>
            <w:shd w:val="clear" w:color="000000" w:fill="FFFFFF"/>
            <w:vAlign w:val="bottom"/>
            <w:hideMark/>
          </w:tcPr>
          <w:p w14:paraId="44E3DB9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44,7</w:t>
            </w:r>
          </w:p>
        </w:tc>
        <w:tc>
          <w:tcPr>
            <w:tcW w:w="1546" w:type="dxa"/>
            <w:shd w:val="clear" w:color="000000" w:fill="FFFFFF"/>
            <w:vAlign w:val="bottom"/>
            <w:hideMark/>
          </w:tcPr>
          <w:p w14:paraId="746BE22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22,35</w:t>
            </w:r>
          </w:p>
        </w:tc>
      </w:tr>
      <w:tr w:rsidR="002F2832" w:rsidRPr="001542F4" w14:paraId="1BE5E7E4" w14:textId="77777777" w:rsidTr="00121C32">
        <w:trPr>
          <w:trHeight w:val="288"/>
        </w:trPr>
        <w:tc>
          <w:tcPr>
            <w:tcW w:w="2405" w:type="dxa"/>
            <w:shd w:val="clear" w:color="000000" w:fill="FFFFFF"/>
            <w:vAlign w:val="bottom"/>
            <w:hideMark/>
          </w:tcPr>
          <w:p w14:paraId="46642D8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34</w:t>
            </w:r>
          </w:p>
        </w:tc>
        <w:tc>
          <w:tcPr>
            <w:tcW w:w="1200" w:type="dxa"/>
            <w:shd w:val="clear" w:color="000000" w:fill="FFFFFF"/>
            <w:vAlign w:val="bottom"/>
            <w:hideMark/>
          </w:tcPr>
          <w:p w14:paraId="0C32D0C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28" w:type="dxa"/>
            <w:shd w:val="clear" w:color="000000" w:fill="FFFFFF"/>
            <w:vAlign w:val="bottom"/>
            <w:hideMark/>
          </w:tcPr>
          <w:p w14:paraId="147F77F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5,908</w:t>
            </w:r>
          </w:p>
        </w:tc>
        <w:tc>
          <w:tcPr>
            <w:tcW w:w="1291" w:type="dxa"/>
            <w:shd w:val="clear" w:color="000000" w:fill="FFFFFF"/>
            <w:vAlign w:val="bottom"/>
            <w:hideMark/>
          </w:tcPr>
          <w:p w14:paraId="792A489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62FF7D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942C57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19F784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88" w:type="dxa"/>
            <w:shd w:val="clear" w:color="000000" w:fill="FFFFFF"/>
            <w:vAlign w:val="bottom"/>
            <w:hideMark/>
          </w:tcPr>
          <w:p w14:paraId="0DD6C95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22,09</w:t>
            </w:r>
          </w:p>
        </w:tc>
        <w:tc>
          <w:tcPr>
            <w:tcW w:w="1546" w:type="dxa"/>
            <w:shd w:val="clear" w:color="000000" w:fill="FFFFFF"/>
            <w:vAlign w:val="bottom"/>
            <w:hideMark/>
          </w:tcPr>
          <w:p w14:paraId="03F5C37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44,7</w:t>
            </w:r>
          </w:p>
        </w:tc>
        <w:tc>
          <w:tcPr>
            <w:tcW w:w="1546" w:type="dxa"/>
            <w:shd w:val="clear" w:color="000000" w:fill="FFFFFF"/>
            <w:vAlign w:val="bottom"/>
            <w:hideMark/>
          </w:tcPr>
          <w:p w14:paraId="0658E8C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22,61</w:t>
            </w:r>
          </w:p>
        </w:tc>
      </w:tr>
      <w:tr w:rsidR="002F2832" w:rsidRPr="001542F4" w14:paraId="22FE5322" w14:textId="77777777" w:rsidTr="00121C32">
        <w:trPr>
          <w:trHeight w:val="288"/>
        </w:trPr>
        <w:tc>
          <w:tcPr>
            <w:tcW w:w="2405" w:type="dxa"/>
            <w:shd w:val="clear" w:color="000000" w:fill="FFFFFF"/>
            <w:vAlign w:val="bottom"/>
            <w:hideMark/>
          </w:tcPr>
          <w:p w14:paraId="5DFDDD0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13</w:t>
            </w:r>
          </w:p>
        </w:tc>
        <w:tc>
          <w:tcPr>
            <w:tcW w:w="1200" w:type="dxa"/>
            <w:shd w:val="clear" w:color="000000" w:fill="FFFFFF"/>
            <w:vAlign w:val="bottom"/>
            <w:hideMark/>
          </w:tcPr>
          <w:p w14:paraId="6F1484F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0,045</w:t>
            </w:r>
          </w:p>
        </w:tc>
        <w:tc>
          <w:tcPr>
            <w:tcW w:w="1228" w:type="dxa"/>
            <w:shd w:val="clear" w:color="000000" w:fill="FFFFFF"/>
            <w:vAlign w:val="bottom"/>
            <w:hideMark/>
          </w:tcPr>
          <w:p w14:paraId="013EFA5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6,318</w:t>
            </w:r>
          </w:p>
        </w:tc>
        <w:tc>
          <w:tcPr>
            <w:tcW w:w="1291" w:type="dxa"/>
            <w:shd w:val="clear" w:color="000000" w:fill="FFFFFF"/>
            <w:vAlign w:val="bottom"/>
            <w:hideMark/>
          </w:tcPr>
          <w:p w14:paraId="68177F7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8814B6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337621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EBA45B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w:t>
            </w:r>
          </w:p>
        </w:tc>
        <w:tc>
          <w:tcPr>
            <w:tcW w:w="1688" w:type="dxa"/>
            <w:shd w:val="clear" w:color="000000" w:fill="FFFFFF"/>
            <w:vAlign w:val="bottom"/>
            <w:hideMark/>
          </w:tcPr>
          <w:p w14:paraId="0B10B2D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20,35</w:t>
            </w:r>
          </w:p>
        </w:tc>
        <w:tc>
          <w:tcPr>
            <w:tcW w:w="1546" w:type="dxa"/>
            <w:shd w:val="clear" w:color="000000" w:fill="FFFFFF"/>
            <w:vAlign w:val="bottom"/>
            <w:hideMark/>
          </w:tcPr>
          <w:p w14:paraId="1AAA325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35,8</w:t>
            </w:r>
          </w:p>
        </w:tc>
        <w:tc>
          <w:tcPr>
            <w:tcW w:w="1546" w:type="dxa"/>
            <w:shd w:val="clear" w:color="000000" w:fill="FFFFFF"/>
            <w:vAlign w:val="bottom"/>
            <w:hideMark/>
          </w:tcPr>
          <w:p w14:paraId="0E59B84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15,45</w:t>
            </w:r>
          </w:p>
        </w:tc>
      </w:tr>
      <w:tr w:rsidR="002F2832" w:rsidRPr="001542F4" w14:paraId="27AD1956" w14:textId="77777777" w:rsidTr="00121C32">
        <w:trPr>
          <w:trHeight w:val="288"/>
        </w:trPr>
        <w:tc>
          <w:tcPr>
            <w:tcW w:w="2405" w:type="dxa"/>
            <w:shd w:val="clear" w:color="000000" w:fill="FFFFFF"/>
            <w:vAlign w:val="bottom"/>
            <w:hideMark/>
          </w:tcPr>
          <w:p w14:paraId="11C7F7B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22</w:t>
            </w:r>
          </w:p>
        </w:tc>
        <w:tc>
          <w:tcPr>
            <w:tcW w:w="1200" w:type="dxa"/>
            <w:shd w:val="clear" w:color="000000" w:fill="FFFFFF"/>
            <w:vAlign w:val="bottom"/>
            <w:hideMark/>
          </w:tcPr>
          <w:p w14:paraId="3F76584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0,049</w:t>
            </w:r>
          </w:p>
        </w:tc>
        <w:tc>
          <w:tcPr>
            <w:tcW w:w="1228" w:type="dxa"/>
            <w:shd w:val="clear" w:color="000000" w:fill="FFFFFF"/>
            <w:vAlign w:val="bottom"/>
            <w:hideMark/>
          </w:tcPr>
          <w:p w14:paraId="3A259C3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1" w:type="dxa"/>
            <w:shd w:val="clear" w:color="000000" w:fill="FFFFFF"/>
            <w:vAlign w:val="bottom"/>
            <w:hideMark/>
          </w:tcPr>
          <w:p w14:paraId="4FE6F6E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6A9B88C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6,577</w:t>
            </w:r>
          </w:p>
        </w:tc>
        <w:tc>
          <w:tcPr>
            <w:tcW w:w="1286" w:type="dxa"/>
            <w:shd w:val="clear" w:color="000000" w:fill="FFFFFF"/>
            <w:vAlign w:val="bottom"/>
            <w:hideMark/>
          </w:tcPr>
          <w:p w14:paraId="6BDA703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00" w:type="dxa"/>
            <w:shd w:val="clear" w:color="000000" w:fill="FFFFFF"/>
            <w:vAlign w:val="bottom"/>
            <w:hideMark/>
          </w:tcPr>
          <w:p w14:paraId="360EC8F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1,96</w:t>
            </w:r>
          </w:p>
        </w:tc>
        <w:tc>
          <w:tcPr>
            <w:tcW w:w="1688" w:type="dxa"/>
            <w:shd w:val="clear" w:color="000000" w:fill="FFFFFF"/>
            <w:vAlign w:val="bottom"/>
            <w:hideMark/>
          </w:tcPr>
          <w:p w14:paraId="70416CF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20,55</w:t>
            </w:r>
          </w:p>
        </w:tc>
        <w:tc>
          <w:tcPr>
            <w:tcW w:w="1546" w:type="dxa"/>
            <w:shd w:val="clear" w:color="000000" w:fill="FFFFFF"/>
            <w:vAlign w:val="bottom"/>
            <w:hideMark/>
          </w:tcPr>
          <w:p w14:paraId="18FD74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31,85</w:t>
            </w:r>
          </w:p>
        </w:tc>
        <w:tc>
          <w:tcPr>
            <w:tcW w:w="1546" w:type="dxa"/>
            <w:shd w:val="clear" w:color="000000" w:fill="FFFFFF"/>
            <w:vAlign w:val="bottom"/>
            <w:hideMark/>
          </w:tcPr>
          <w:p w14:paraId="4E65850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11,31</w:t>
            </w:r>
          </w:p>
        </w:tc>
      </w:tr>
      <w:tr w:rsidR="002F2832" w:rsidRPr="001542F4" w14:paraId="33806DF0" w14:textId="77777777" w:rsidTr="00121C32">
        <w:trPr>
          <w:trHeight w:val="288"/>
        </w:trPr>
        <w:tc>
          <w:tcPr>
            <w:tcW w:w="2405" w:type="dxa"/>
            <w:shd w:val="clear" w:color="000000" w:fill="FFFFFF"/>
            <w:vAlign w:val="bottom"/>
            <w:hideMark/>
          </w:tcPr>
          <w:p w14:paraId="36B1D02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24</w:t>
            </w:r>
          </w:p>
        </w:tc>
        <w:tc>
          <w:tcPr>
            <w:tcW w:w="1200" w:type="dxa"/>
            <w:shd w:val="clear" w:color="000000" w:fill="FFFFFF"/>
            <w:vAlign w:val="bottom"/>
            <w:hideMark/>
          </w:tcPr>
          <w:p w14:paraId="5E8A84A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0,034</w:t>
            </w:r>
          </w:p>
        </w:tc>
        <w:tc>
          <w:tcPr>
            <w:tcW w:w="1228" w:type="dxa"/>
            <w:shd w:val="clear" w:color="000000" w:fill="FFFFFF"/>
            <w:vAlign w:val="bottom"/>
            <w:hideMark/>
          </w:tcPr>
          <w:p w14:paraId="03103F3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1" w:type="dxa"/>
            <w:shd w:val="clear" w:color="000000" w:fill="FFFFFF"/>
            <w:vAlign w:val="bottom"/>
            <w:hideMark/>
          </w:tcPr>
          <w:p w14:paraId="215598B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6BD1654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5,475</w:t>
            </w:r>
          </w:p>
        </w:tc>
        <w:tc>
          <w:tcPr>
            <w:tcW w:w="1286" w:type="dxa"/>
            <w:shd w:val="clear" w:color="000000" w:fill="FFFFFF"/>
            <w:vAlign w:val="bottom"/>
            <w:hideMark/>
          </w:tcPr>
          <w:p w14:paraId="5B2629E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00" w:type="dxa"/>
            <w:shd w:val="clear" w:color="000000" w:fill="FFFFFF"/>
            <w:vAlign w:val="bottom"/>
            <w:hideMark/>
          </w:tcPr>
          <w:p w14:paraId="622190A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1,36</w:t>
            </w:r>
          </w:p>
        </w:tc>
        <w:tc>
          <w:tcPr>
            <w:tcW w:w="1688" w:type="dxa"/>
            <w:shd w:val="clear" w:color="000000" w:fill="FFFFFF"/>
            <w:vAlign w:val="bottom"/>
            <w:hideMark/>
          </w:tcPr>
          <w:p w14:paraId="3CB7306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20,6</w:t>
            </w:r>
          </w:p>
        </w:tc>
        <w:tc>
          <w:tcPr>
            <w:tcW w:w="1546" w:type="dxa"/>
            <w:shd w:val="clear" w:color="000000" w:fill="FFFFFF"/>
            <w:vAlign w:val="bottom"/>
            <w:hideMark/>
          </w:tcPr>
          <w:p w14:paraId="5AC9DD0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28,29</w:t>
            </w:r>
          </w:p>
        </w:tc>
        <w:tc>
          <w:tcPr>
            <w:tcW w:w="1546" w:type="dxa"/>
            <w:shd w:val="clear" w:color="000000" w:fill="FFFFFF"/>
            <w:vAlign w:val="bottom"/>
            <w:hideMark/>
          </w:tcPr>
          <w:p w14:paraId="0D31330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7,69</w:t>
            </w:r>
          </w:p>
        </w:tc>
      </w:tr>
      <w:tr w:rsidR="002F2832" w:rsidRPr="001542F4" w14:paraId="1CC966D8" w14:textId="77777777" w:rsidTr="00121C32">
        <w:trPr>
          <w:trHeight w:val="288"/>
        </w:trPr>
        <w:tc>
          <w:tcPr>
            <w:tcW w:w="2405" w:type="dxa"/>
            <w:shd w:val="clear" w:color="000000" w:fill="FFFFFF"/>
            <w:vAlign w:val="bottom"/>
            <w:hideMark/>
          </w:tcPr>
          <w:p w14:paraId="61065F7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11</w:t>
            </w:r>
          </w:p>
        </w:tc>
        <w:tc>
          <w:tcPr>
            <w:tcW w:w="1200" w:type="dxa"/>
            <w:shd w:val="clear" w:color="000000" w:fill="FFFFFF"/>
            <w:vAlign w:val="bottom"/>
            <w:hideMark/>
          </w:tcPr>
          <w:p w14:paraId="4C89127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0,043</w:t>
            </w:r>
          </w:p>
        </w:tc>
        <w:tc>
          <w:tcPr>
            <w:tcW w:w="1228" w:type="dxa"/>
            <w:shd w:val="clear" w:color="000000" w:fill="FFFFFF"/>
            <w:vAlign w:val="bottom"/>
            <w:hideMark/>
          </w:tcPr>
          <w:p w14:paraId="4195A4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6,169</w:t>
            </w:r>
          </w:p>
        </w:tc>
        <w:tc>
          <w:tcPr>
            <w:tcW w:w="1291" w:type="dxa"/>
            <w:shd w:val="clear" w:color="000000" w:fill="FFFFFF"/>
            <w:vAlign w:val="bottom"/>
            <w:hideMark/>
          </w:tcPr>
          <w:p w14:paraId="24DF992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10310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D9867A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ACE3D2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1,72</w:t>
            </w:r>
          </w:p>
        </w:tc>
        <w:tc>
          <w:tcPr>
            <w:tcW w:w="1688" w:type="dxa"/>
            <w:shd w:val="clear" w:color="000000" w:fill="FFFFFF"/>
            <w:vAlign w:val="bottom"/>
            <w:hideMark/>
          </w:tcPr>
          <w:p w14:paraId="150CCAD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20,44</w:t>
            </w:r>
          </w:p>
        </w:tc>
        <w:tc>
          <w:tcPr>
            <w:tcW w:w="1546" w:type="dxa"/>
            <w:shd w:val="clear" w:color="000000" w:fill="FFFFFF"/>
            <w:vAlign w:val="bottom"/>
            <w:hideMark/>
          </w:tcPr>
          <w:p w14:paraId="26CDC95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33,21</w:t>
            </w:r>
          </w:p>
        </w:tc>
        <w:tc>
          <w:tcPr>
            <w:tcW w:w="1546" w:type="dxa"/>
            <w:shd w:val="clear" w:color="000000" w:fill="FFFFFF"/>
            <w:vAlign w:val="bottom"/>
            <w:hideMark/>
          </w:tcPr>
          <w:p w14:paraId="3FB1A31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12,77</w:t>
            </w:r>
          </w:p>
        </w:tc>
      </w:tr>
      <w:tr w:rsidR="002F2832" w:rsidRPr="001542F4" w14:paraId="38880416" w14:textId="77777777" w:rsidTr="00121C32">
        <w:trPr>
          <w:trHeight w:val="288"/>
        </w:trPr>
        <w:tc>
          <w:tcPr>
            <w:tcW w:w="2405" w:type="dxa"/>
            <w:shd w:val="clear" w:color="000000" w:fill="FFFFFF"/>
            <w:vAlign w:val="bottom"/>
            <w:hideMark/>
          </w:tcPr>
          <w:p w14:paraId="757B31A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Лесная 19</w:t>
            </w:r>
          </w:p>
        </w:tc>
        <w:tc>
          <w:tcPr>
            <w:tcW w:w="1200" w:type="dxa"/>
            <w:shd w:val="clear" w:color="000000" w:fill="FFFFFF"/>
            <w:vAlign w:val="bottom"/>
            <w:hideMark/>
          </w:tcPr>
          <w:p w14:paraId="122BBA1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0,063</w:t>
            </w:r>
          </w:p>
        </w:tc>
        <w:tc>
          <w:tcPr>
            <w:tcW w:w="1228" w:type="dxa"/>
            <w:shd w:val="clear" w:color="000000" w:fill="FFFFFF"/>
            <w:vAlign w:val="bottom"/>
            <w:hideMark/>
          </w:tcPr>
          <w:p w14:paraId="328DEA3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1" w:type="dxa"/>
            <w:shd w:val="clear" w:color="000000" w:fill="FFFFFF"/>
            <w:vAlign w:val="bottom"/>
            <w:hideMark/>
          </w:tcPr>
          <w:p w14:paraId="095F9AE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33C7202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7,526</w:t>
            </w:r>
          </w:p>
        </w:tc>
        <w:tc>
          <w:tcPr>
            <w:tcW w:w="1286" w:type="dxa"/>
            <w:shd w:val="clear" w:color="000000" w:fill="FFFFFF"/>
            <w:vAlign w:val="bottom"/>
            <w:hideMark/>
          </w:tcPr>
          <w:p w14:paraId="79288E5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00" w:type="dxa"/>
            <w:shd w:val="clear" w:color="000000" w:fill="FFFFFF"/>
            <w:vAlign w:val="bottom"/>
            <w:hideMark/>
          </w:tcPr>
          <w:p w14:paraId="23EA9A1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2,52</w:t>
            </w:r>
          </w:p>
        </w:tc>
        <w:tc>
          <w:tcPr>
            <w:tcW w:w="1688" w:type="dxa"/>
            <w:shd w:val="clear" w:color="000000" w:fill="FFFFFF"/>
            <w:vAlign w:val="bottom"/>
            <w:hideMark/>
          </w:tcPr>
          <w:p w14:paraId="7A2569F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19,81</w:t>
            </w:r>
          </w:p>
        </w:tc>
        <w:tc>
          <w:tcPr>
            <w:tcW w:w="1546" w:type="dxa"/>
            <w:shd w:val="clear" w:color="000000" w:fill="FFFFFF"/>
            <w:vAlign w:val="bottom"/>
            <w:hideMark/>
          </w:tcPr>
          <w:p w14:paraId="0860441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31,04</w:t>
            </w:r>
          </w:p>
        </w:tc>
        <w:tc>
          <w:tcPr>
            <w:tcW w:w="1546" w:type="dxa"/>
            <w:shd w:val="clear" w:color="000000" w:fill="FFFFFF"/>
            <w:vAlign w:val="bottom"/>
            <w:hideMark/>
          </w:tcPr>
          <w:p w14:paraId="7020E1E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11,24</w:t>
            </w:r>
          </w:p>
        </w:tc>
      </w:tr>
      <w:tr w:rsidR="002F2832" w:rsidRPr="001542F4" w14:paraId="756E1D9E" w14:textId="77777777" w:rsidTr="00121C32">
        <w:trPr>
          <w:trHeight w:val="288"/>
        </w:trPr>
        <w:tc>
          <w:tcPr>
            <w:tcW w:w="2405" w:type="dxa"/>
            <w:shd w:val="clear" w:color="000000" w:fill="FFFFFF"/>
            <w:vAlign w:val="bottom"/>
            <w:hideMark/>
          </w:tcPr>
          <w:p w14:paraId="5511827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Лесная 17</w:t>
            </w:r>
          </w:p>
        </w:tc>
        <w:tc>
          <w:tcPr>
            <w:tcW w:w="1200" w:type="dxa"/>
            <w:shd w:val="clear" w:color="000000" w:fill="FFFFFF"/>
            <w:vAlign w:val="bottom"/>
            <w:hideMark/>
          </w:tcPr>
          <w:p w14:paraId="1BC67A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0,055</w:t>
            </w:r>
          </w:p>
        </w:tc>
        <w:tc>
          <w:tcPr>
            <w:tcW w:w="1228" w:type="dxa"/>
            <w:shd w:val="clear" w:color="000000" w:fill="FFFFFF"/>
            <w:vAlign w:val="bottom"/>
            <w:hideMark/>
          </w:tcPr>
          <w:p w14:paraId="2852883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91" w:type="dxa"/>
            <w:shd w:val="clear" w:color="000000" w:fill="FFFFFF"/>
            <w:vAlign w:val="bottom"/>
            <w:hideMark/>
          </w:tcPr>
          <w:p w14:paraId="0140E58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147" w:type="dxa"/>
            <w:shd w:val="clear" w:color="000000" w:fill="FFFFFF"/>
            <w:vAlign w:val="bottom"/>
            <w:hideMark/>
          </w:tcPr>
          <w:p w14:paraId="31B11D7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7,023</w:t>
            </w:r>
          </w:p>
        </w:tc>
        <w:tc>
          <w:tcPr>
            <w:tcW w:w="1286" w:type="dxa"/>
            <w:shd w:val="clear" w:color="000000" w:fill="FFFFFF"/>
            <w:vAlign w:val="bottom"/>
            <w:hideMark/>
          </w:tcPr>
          <w:p w14:paraId="72C440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400" w:type="dxa"/>
            <w:shd w:val="clear" w:color="000000" w:fill="FFFFFF"/>
            <w:vAlign w:val="bottom"/>
            <w:hideMark/>
          </w:tcPr>
          <w:p w14:paraId="6DE6F9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w:t>
            </w:r>
          </w:p>
        </w:tc>
        <w:tc>
          <w:tcPr>
            <w:tcW w:w="1688" w:type="dxa"/>
            <w:shd w:val="clear" w:color="000000" w:fill="FFFFFF"/>
            <w:vAlign w:val="bottom"/>
            <w:hideMark/>
          </w:tcPr>
          <w:p w14:paraId="50F9032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19,9</w:t>
            </w:r>
          </w:p>
        </w:tc>
        <w:tc>
          <w:tcPr>
            <w:tcW w:w="1546" w:type="dxa"/>
            <w:shd w:val="clear" w:color="000000" w:fill="FFFFFF"/>
            <w:vAlign w:val="bottom"/>
            <w:hideMark/>
          </w:tcPr>
          <w:p w14:paraId="7BF9F88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30,74</w:t>
            </w:r>
          </w:p>
        </w:tc>
        <w:tc>
          <w:tcPr>
            <w:tcW w:w="1546" w:type="dxa"/>
            <w:shd w:val="clear" w:color="000000" w:fill="FFFFFF"/>
            <w:vAlign w:val="bottom"/>
            <w:hideMark/>
          </w:tcPr>
          <w:p w14:paraId="3FC14B2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10,84</w:t>
            </w:r>
          </w:p>
        </w:tc>
      </w:tr>
      <w:tr w:rsidR="002F2832" w:rsidRPr="001542F4" w14:paraId="4D225857" w14:textId="77777777" w:rsidTr="00121C32">
        <w:trPr>
          <w:trHeight w:val="288"/>
        </w:trPr>
        <w:tc>
          <w:tcPr>
            <w:tcW w:w="2405" w:type="dxa"/>
            <w:shd w:val="clear" w:color="000000" w:fill="FFFFFF"/>
            <w:vAlign w:val="bottom"/>
            <w:hideMark/>
          </w:tcPr>
          <w:p w14:paraId="1C73248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lastRenderedPageBreak/>
              <w:t>ул. Косарева 9</w:t>
            </w:r>
          </w:p>
        </w:tc>
        <w:tc>
          <w:tcPr>
            <w:tcW w:w="1200" w:type="dxa"/>
            <w:shd w:val="clear" w:color="000000" w:fill="FFFFFF"/>
            <w:vAlign w:val="bottom"/>
            <w:hideMark/>
          </w:tcPr>
          <w:p w14:paraId="084DC2F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w:t>
            </w:r>
          </w:p>
        </w:tc>
        <w:tc>
          <w:tcPr>
            <w:tcW w:w="1228" w:type="dxa"/>
            <w:shd w:val="clear" w:color="000000" w:fill="FFFFFF"/>
            <w:vAlign w:val="bottom"/>
            <w:hideMark/>
          </w:tcPr>
          <w:p w14:paraId="2A3C2DE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6,542</w:t>
            </w:r>
          </w:p>
        </w:tc>
        <w:tc>
          <w:tcPr>
            <w:tcW w:w="1291" w:type="dxa"/>
            <w:shd w:val="clear" w:color="000000" w:fill="FFFFFF"/>
            <w:vAlign w:val="bottom"/>
            <w:hideMark/>
          </w:tcPr>
          <w:p w14:paraId="61B8EF8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EC9B8E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BC74BD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7B61DD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688" w:type="dxa"/>
            <w:shd w:val="clear" w:color="000000" w:fill="FFFFFF"/>
            <w:vAlign w:val="bottom"/>
            <w:hideMark/>
          </w:tcPr>
          <w:p w14:paraId="00A4E4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21,84</w:t>
            </w:r>
          </w:p>
        </w:tc>
        <w:tc>
          <w:tcPr>
            <w:tcW w:w="1546" w:type="dxa"/>
            <w:shd w:val="clear" w:color="000000" w:fill="FFFFFF"/>
            <w:vAlign w:val="bottom"/>
            <w:hideMark/>
          </w:tcPr>
          <w:p w14:paraId="50CCCF9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40,06</w:t>
            </w:r>
          </w:p>
        </w:tc>
        <w:tc>
          <w:tcPr>
            <w:tcW w:w="1546" w:type="dxa"/>
            <w:shd w:val="clear" w:color="000000" w:fill="FFFFFF"/>
            <w:vAlign w:val="bottom"/>
            <w:hideMark/>
          </w:tcPr>
          <w:p w14:paraId="5C448EA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18,22</w:t>
            </w:r>
          </w:p>
        </w:tc>
      </w:tr>
      <w:tr w:rsidR="002F2832" w:rsidRPr="001542F4" w14:paraId="14B55C64" w14:textId="77777777" w:rsidTr="00121C32">
        <w:trPr>
          <w:trHeight w:val="288"/>
        </w:trPr>
        <w:tc>
          <w:tcPr>
            <w:tcW w:w="2405" w:type="dxa"/>
            <w:shd w:val="clear" w:color="000000" w:fill="FFFFFF"/>
            <w:vAlign w:val="bottom"/>
            <w:hideMark/>
          </w:tcPr>
          <w:p w14:paraId="39A3E51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Чернореченская 14</w:t>
            </w:r>
          </w:p>
        </w:tc>
        <w:tc>
          <w:tcPr>
            <w:tcW w:w="1200" w:type="dxa"/>
            <w:shd w:val="clear" w:color="000000" w:fill="FFFFFF"/>
            <w:vAlign w:val="bottom"/>
            <w:hideMark/>
          </w:tcPr>
          <w:p w14:paraId="5F9945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0,074</w:t>
            </w:r>
          </w:p>
        </w:tc>
        <w:tc>
          <w:tcPr>
            <w:tcW w:w="1228" w:type="dxa"/>
            <w:shd w:val="clear" w:color="000000" w:fill="FFFFFF"/>
            <w:vAlign w:val="bottom"/>
            <w:hideMark/>
          </w:tcPr>
          <w:p w14:paraId="16085F4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8,012</w:t>
            </w:r>
          </w:p>
        </w:tc>
        <w:tc>
          <w:tcPr>
            <w:tcW w:w="1291" w:type="dxa"/>
            <w:shd w:val="clear" w:color="000000" w:fill="FFFFFF"/>
            <w:vAlign w:val="bottom"/>
            <w:hideMark/>
          </w:tcPr>
          <w:p w14:paraId="5A3BFEF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AB1DB5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4398C7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4ECEEA4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2,96</w:t>
            </w:r>
          </w:p>
        </w:tc>
        <w:tc>
          <w:tcPr>
            <w:tcW w:w="1688" w:type="dxa"/>
            <w:shd w:val="clear" w:color="000000" w:fill="FFFFFF"/>
            <w:vAlign w:val="bottom"/>
            <w:hideMark/>
          </w:tcPr>
          <w:p w14:paraId="72FF7ED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21,27</w:t>
            </w:r>
          </w:p>
        </w:tc>
        <w:tc>
          <w:tcPr>
            <w:tcW w:w="1546" w:type="dxa"/>
            <w:shd w:val="clear" w:color="000000" w:fill="FFFFFF"/>
            <w:vAlign w:val="bottom"/>
            <w:hideMark/>
          </w:tcPr>
          <w:p w14:paraId="4EB1C30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42,07</w:t>
            </w:r>
          </w:p>
        </w:tc>
        <w:tc>
          <w:tcPr>
            <w:tcW w:w="1546" w:type="dxa"/>
            <w:shd w:val="clear" w:color="000000" w:fill="FFFFFF"/>
            <w:vAlign w:val="bottom"/>
            <w:hideMark/>
          </w:tcPr>
          <w:p w14:paraId="149434A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r>
      <w:tr w:rsidR="002F2832" w:rsidRPr="001542F4" w14:paraId="58AD3E1D" w14:textId="77777777" w:rsidTr="00121C32">
        <w:trPr>
          <w:trHeight w:val="288"/>
        </w:trPr>
        <w:tc>
          <w:tcPr>
            <w:tcW w:w="2405" w:type="dxa"/>
            <w:shd w:val="clear" w:color="000000" w:fill="FFFFFF"/>
            <w:vAlign w:val="bottom"/>
            <w:hideMark/>
          </w:tcPr>
          <w:p w14:paraId="0CA61AC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Чернореченская 12</w:t>
            </w:r>
          </w:p>
        </w:tc>
        <w:tc>
          <w:tcPr>
            <w:tcW w:w="1200" w:type="dxa"/>
            <w:shd w:val="clear" w:color="000000" w:fill="FFFFFF"/>
            <w:vAlign w:val="bottom"/>
            <w:hideMark/>
          </w:tcPr>
          <w:p w14:paraId="5B5D415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0,035</w:t>
            </w:r>
          </w:p>
        </w:tc>
        <w:tc>
          <w:tcPr>
            <w:tcW w:w="1228" w:type="dxa"/>
            <w:shd w:val="clear" w:color="000000" w:fill="FFFFFF"/>
            <w:vAlign w:val="bottom"/>
            <w:hideMark/>
          </w:tcPr>
          <w:p w14:paraId="239FAD2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5,553</w:t>
            </w:r>
          </w:p>
        </w:tc>
        <w:tc>
          <w:tcPr>
            <w:tcW w:w="1291" w:type="dxa"/>
            <w:shd w:val="clear" w:color="000000" w:fill="FFFFFF"/>
            <w:vAlign w:val="bottom"/>
            <w:hideMark/>
          </w:tcPr>
          <w:p w14:paraId="3FC253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D151CB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DFB520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D869D3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1,4</w:t>
            </w:r>
          </w:p>
        </w:tc>
        <w:tc>
          <w:tcPr>
            <w:tcW w:w="1688" w:type="dxa"/>
            <w:shd w:val="clear" w:color="000000" w:fill="FFFFFF"/>
            <w:vAlign w:val="bottom"/>
            <w:hideMark/>
          </w:tcPr>
          <w:p w14:paraId="7049926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20,62</w:t>
            </w:r>
          </w:p>
        </w:tc>
        <w:tc>
          <w:tcPr>
            <w:tcW w:w="1546" w:type="dxa"/>
            <w:shd w:val="clear" w:color="000000" w:fill="FFFFFF"/>
            <w:vAlign w:val="bottom"/>
            <w:hideMark/>
          </w:tcPr>
          <w:p w14:paraId="51817FC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41,97</w:t>
            </w:r>
          </w:p>
        </w:tc>
        <w:tc>
          <w:tcPr>
            <w:tcW w:w="1546" w:type="dxa"/>
            <w:shd w:val="clear" w:color="000000" w:fill="FFFFFF"/>
            <w:vAlign w:val="bottom"/>
            <w:hideMark/>
          </w:tcPr>
          <w:p w14:paraId="701109A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21,35</w:t>
            </w:r>
          </w:p>
        </w:tc>
      </w:tr>
      <w:tr w:rsidR="002F2832" w:rsidRPr="001542F4" w14:paraId="33178969" w14:textId="77777777" w:rsidTr="00121C32">
        <w:trPr>
          <w:trHeight w:val="288"/>
        </w:trPr>
        <w:tc>
          <w:tcPr>
            <w:tcW w:w="2405" w:type="dxa"/>
            <w:shd w:val="clear" w:color="000000" w:fill="FFFFFF"/>
            <w:vAlign w:val="bottom"/>
            <w:hideMark/>
          </w:tcPr>
          <w:p w14:paraId="0934B99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Дет.сад №1</w:t>
            </w:r>
          </w:p>
        </w:tc>
        <w:tc>
          <w:tcPr>
            <w:tcW w:w="1200" w:type="dxa"/>
            <w:shd w:val="clear" w:color="000000" w:fill="FFFFFF"/>
            <w:vAlign w:val="bottom"/>
            <w:hideMark/>
          </w:tcPr>
          <w:p w14:paraId="46C00A7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0,097</w:t>
            </w:r>
          </w:p>
        </w:tc>
        <w:tc>
          <w:tcPr>
            <w:tcW w:w="1228" w:type="dxa"/>
            <w:shd w:val="clear" w:color="000000" w:fill="FFFFFF"/>
            <w:vAlign w:val="bottom"/>
            <w:hideMark/>
          </w:tcPr>
          <w:p w14:paraId="505ECE8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9,235</w:t>
            </w:r>
          </w:p>
        </w:tc>
        <w:tc>
          <w:tcPr>
            <w:tcW w:w="1291" w:type="dxa"/>
            <w:shd w:val="clear" w:color="000000" w:fill="FFFFFF"/>
            <w:vAlign w:val="bottom"/>
            <w:hideMark/>
          </w:tcPr>
          <w:p w14:paraId="6024D8B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09AEAF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235546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2F30C1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3,88</w:t>
            </w:r>
          </w:p>
        </w:tc>
        <w:tc>
          <w:tcPr>
            <w:tcW w:w="1688" w:type="dxa"/>
            <w:shd w:val="clear" w:color="000000" w:fill="FFFFFF"/>
            <w:vAlign w:val="bottom"/>
            <w:hideMark/>
          </w:tcPr>
          <w:p w14:paraId="2123C78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20,7</w:t>
            </w:r>
          </w:p>
        </w:tc>
        <w:tc>
          <w:tcPr>
            <w:tcW w:w="1546" w:type="dxa"/>
            <w:shd w:val="clear" w:color="000000" w:fill="FFFFFF"/>
            <w:vAlign w:val="bottom"/>
            <w:hideMark/>
          </w:tcPr>
          <w:p w14:paraId="74A9E1C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40,52</w:t>
            </w:r>
          </w:p>
        </w:tc>
        <w:tc>
          <w:tcPr>
            <w:tcW w:w="1546" w:type="dxa"/>
            <w:shd w:val="clear" w:color="000000" w:fill="FFFFFF"/>
            <w:vAlign w:val="bottom"/>
            <w:hideMark/>
          </w:tcPr>
          <w:p w14:paraId="34476C6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19,82</w:t>
            </w:r>
          </w:p>
        </w:tc>
      </w:tr>
      <w:tr w:rsidR="002F2832" w:rsidRPr="001542F4" w14:paraId="1CD390D1" w14:textId="77777777" w:rsidTr="00121C32">
        <w:trPr>
          <w:trHeight w:val="288"/>
        </w:trPr>
        <w:tc>
          <w:tcPr>
            <w:tcW w:w="2405" w:type="dxa"/>
            <w:shd w:val="clear" w:color="000000" w:fill="FFFFFF"/>
            <w:vAlign w:val="bottom"/>
            <w:hideMark/>
          </w:tcPr>
          <w:p w14:paraId="28FF45A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16</w:t>
            </w:r>
          </w:p>
        </w:tc>
        <w:tc>
          <w:tcPr>
            <w:tcW w:w="1200" w:type="dxa"/>
            <w:shd w:val="clear" w:color="000000" w:fill="FFFFFF"/>
            <w:vAlign w:val="bottom"/>
            <w:hideMark/>
          </w:tcPr>
          <w:p w14:paraId="641F0C1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0,051</w:t>
            </w:r>
          </w:p>
        </w:tc>
        <w:tc>
          <w:tcPr>
            <w:tcW w:w="1228" w:type="dxa"/>
            <w:shd w:val="clear" w:color="000000" w:fill="FFFFFF"/>
            <w:vAlign w:val="bottom"/>
            <w:hideMark/>
          </w:tcPr>
          <w:p w14:paraId="161F25E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6,759</w:t>
            </w:r>
          </w:p>
        </w:tc>
        <w:tc>
          <w:tcPr>
            <w:tcW w:w="1291" w:type="dxa"/>
            <w:shd w:val="clear" w:color="000000" w:fill="FFFFFF"/>
            <w:vAlign w:val="bottom"/>
            <w:hideMark/>
          </w:tcPr>
          <w:p w14:paraId="43FD98B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2D9364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203C3F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581BEE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c>
          <w:tcPr>
            <w:tcW w:w="1688" w:type="dxa"/>
            <w:shd w:val="clear" w:color="000000" w:fill="FFFFFF"/>
            <w:vAlign w:val="bottom"/>
            <w:hideMark/>
          </w:tcPr>
          <w:p w14:paraId="4D85C4D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19,95</w:t>
            </w:r>
          </w:p>
        </w:tc>
        <w:tc>
          <w:tcPr>
            <w:tcW w:w="1546" w:type="dxa"/>
            <w:shd w:val="clear" w:color="000000" w:fill="FFFFFF"/>
            <w:vAlign w:val="bottom"/>
            <w:hideMark/>
          </w:tcPr>
          <w:p w14:paraId="1FDE326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39,4</w:t>
            </w:r>
          </w:p>
        </w:tc>
        <w:tc>
          <w:tcPr>
            <w:tcW w:w="1546" w:type="dxa"/>
            <w:shd w:val="clear" w:color="000000" w:fill="FFFFFF"/>
            <w:vAlign w:val="bottom"/>
            <w:hideMark/>
          </w:tcPr>
          <w:p w14:paraId="2A410E6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19,46</w:t>
            </w:r>
          </w:p>
        </w:tc>
      </w:tr>
      <w:tr w:rsidR="002F2832" w:rsidRPr="001542F4" w14:paraId="12C21F83" w14:textId="77777777" w:rsidTr="00121C32">
        <w:trPr>
          <w:trHeight w:val="288"/>
        </w:trPr>
        <w:tc>
          <w:tcPr>
            <w:tcW w:w="2405" w:type="dxa"/>
            <w:shd w:val="clear" w:color="000000" w:fill="FFFFFF"/>
            <w:vAlign w:val="bottom"/>
            <w:hideMark/>
          </w:tcPr>
          <w:p w14:paraId="7B67694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1</w:t>
            </w:r>
          </w:p>
        </w:tc>
        <w:tc>
          <w:tcPr>
            <w:tcW w:w="1200" w:type="dxa"/>
            <w:shd w:val="clear" w:color="000000" w:fill="FFFFFF"/>
            <w:vAlign w:val="bottom"/>
            <w:hideMark/>
          </w:tcPr>
          <w:p w14:paraId="493DDFD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0,057</w:t>
            </w:r>
          </w:p>
        </w:tc>
        <w:tc>
          <w:tcPr>
            <w:tcW w:w="1228" w:type="dxa"/>
            <w:shd w:val="clear" w:color="000000" w:fill="FFFFFF"/>
            <w:vAlign w:val="bottom"/>
            <w:hideMark/>
          </w:tcPr>
          <w:p w14:paraId="65C042D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7,161</w:t>
            </w:r>
          </w:p>
        </w:tc>
        <w:tc>
          <w:tcPr>
            <w:tcW w:w="1291" w:type="dxa"/>
            <w:shd w:val="clear" w:color="000000" w:fill="FFFFFF"/>
            <w:vAlign w:val="bottom"/>
            <w:hideMark/>
          </w:tcPr>
          <w:p w14:paraId="1BD1443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632D37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6E73BC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FECCF9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2,28</w:t>
            </w:r>
          </w:p>
        </w:tc>
        <w:tc>
          <w:tcPr>
            <w:tcW w:w="1688" w:type="dxa"/>
            <w:shd w:val="clear" w:color="000000" w:fill="FFFFFF"/>
            <w:vAlign w:val="bottom"/>
            <w:hideMark/>
          </w:tcPr>
          <w:p w14:paraId="0AE53B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19,78</w:t>
            </w:r>
          </w:p>
        </w:tc>
        <w:tc>
          <w:tcPr>
            <w:tcW w:w="1546" w:type="dxa"/>
            <w:shd w:val="clear" w:color="000000" w:fill="FFFFFF"/>
            <w:vAlign w:val="bottom"/>
            <w:hideMark/>
          </w:tcPr>
          <w:p w14:paraId="172402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38,86</w:t>
            </w:r>
          </w:p>
        </w:tc>
        <w:tc>
          <w:tcPr>
            <w:tcW w:w="1546" w:type="dxa"/>
            <w:shd w:val="clear" w:color="000000" w:fill="FFFFFF"/>
            <w:vAlign w:val="bottom"/>
            <w:hideMark/>
          </w:tcPr>
          <w:p w14:paraId="5B8B86E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19,08</w:t>
            </w:r>
          </w:p>
        </w:tc>
      </w:tr>
      <w:tr w:rsidR="002F2832" w:rsidRPr="001542F4" w14:paraId="66CB8BB1" w14:textId="77777777" w:rsidTr="00121C32">
        <w:trPr>
          <w:trHeight w:val="288"/>
        </w:trPr>
        <w:tc>
          <w:tcPr>
            <w:tcW w:w="2405" w:type="dxa"/>
            <w:shd w:val="clear" w:color="000000" w:fill="FFFFFF"/>
            <w:vAlign w:val="bottom"/>
            <w:hideMark/>
          </w:tcPr>
          <w:p w14:paraId="3C3F99C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5а</w:t>
            </w:r>
          </w:p>
        </w:tc>
        <w:tc>
          <w:tcPr>
            <w:tcW w:w="1200" w:type="dxa"/>
            <w:shd w:val="clear" w:color="000000" w:fill="FFFFFF"/>
            <w:vAlign w:val="bottom"/>
            <w:hideMark/>
          </w:tcPr>
          <w:p w14:paraId="6EFBB2D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0,089</w:t>
            </w:r>
          </w:p>
        </w:tc>
        <w:tc>
          <w:tcPr>
            <w:tcW w:w="1228" w:type="dxa"/>
            <w:shd w:val="clear" w:color="000000" w:fill="FFFFFF"/>
            <w:vAlign w:val="bottom"/>
            <w:hideMark/>
          </w:tcPr>
          <w:p w14:paraId="490A02B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8,825</w:t>
            </w:r>
          </w:p>
        </w:tc>
        <w:tc>
          <w:tcPr>
            <w:tcW w:w="1291" w:type="dxa"/>
            <w:shd w:val="clear" w:color="000000" w:fill="FFFFFF"/>
            <w:vAlign w:val="bottom"/>
            <w:hideMark/>
          </w:tcPr>
          <w:p w14:paraId="2016B09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181A51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5A63B9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548F5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3,56</w:t>
            </w:r>
          </w:p>
        </w:tc>
        <w:tc>
          <w:tcPr>
            <w:tcW w:w="1688" w:type="dxa"/>
            <w:shd w:val="clear" w:color="000000" w:fill="FFFFFF"/>
            <w:vAlign w:val="bottom"/>
            <w:hideMark/>
          </w:tcPr>
          <w:p w14:paraId="6AFD6F0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20,9</w:t>
            </w:r>
          </w:p>
        </w:tc>
        <w:tc>
          <w:tcPr>
            <w:tcW w:w="1546" w:type="dxa"/>
            <w:shd w:val="clear" w:color="000000" w:fill="FFFFFF"/>
            <w:vAlign w:val="bottom"/>
            <w:hideMark/>
          </w:tcPr>
          <w:p w14:paraId="1799647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39,59</w:t>
            </w:r>
          </w:p>
        </w:tc>
        <w:tc>
          <w:tcPr>
            <w:tcW w:w="1546" w:type="dxa"/>
            <w:shd w:val="clear" w:color="000000" w:fill="FFFFFF"/>
            <w:vAlign w:val="bottom"/>
            <w:hideMark/>
          </w:tcPr>
          <w:p w14:paraId="72B00C0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18,69</w:t>
            </w:r>
          </w:p>
        </w:tc>
      </w:tr>
      <w:tr w:rsidR="002F2832" w:rsidRPr="001542F4" w14:paraId="4570AD11" w14:textId="77777777" w:rsidTr="00121C32">
        <w:trPr>
          <w:trHeight w:val="288"/>
        </w:trPr>
        <w:tc>
          <w:tcPr>
            <w:tcW w:w="2405" w:type="dxa"/>
            <w:shd w:val="clear" w:color="000000" w:fill="FFFFFF"/>
            <w:vAlign w:val="bottom"/>
            <w:hideMark/>
          </w:tcPr>
          <w:p w14:paraId="29BAE30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Бункер</w:t>
            </w:r>
          </w:p>
        </w:tc>
        <w:tc>
          <w:tcPr>
            <w:tcW w:w="1200" w:type="dxa"/>
            <w:shd w:val="clear" w:color="000000" w:fill="FFFFFF"/>
            <w:vAlign w:val="bottom"/>
            <w:hideMark/>
          </w:tcPr>
          <w:p w14:paraId="01A4B30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0,048</w:t>
            </w:r>
          </w:p>
        </w:tc>
        <w:tc>
          <w:tcPr>
            <w:tcW w:w="1228" w:type="dxa"/>
            <w:shd w:val="clear" w:color="000000" w:fill="FFFFFF"/>
            <w:vAlign w:val="bottom"/>
            <w:hideMark/>
          </w:tcPr>
          <w:p w14:paraId="2674D6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6,506</w:t>
            </w:r>
          </w:p>
        </w:tc>
        <w:tc>
          <w:tcPr>
            <w:tcW w:w="1291" w:type="dxa"/>
            <w:shd w:val="clear" w:color="000000" w:fill="FFFFFF"/>
            <w:vAlign w:val="bottom"/>
            <w:hideMark/>
          </w:tcPr>
          <w:p w14:paraId="6B5401D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0D7C1C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031CCB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187E8D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1,92</w:t>
            </w:r>
          </w:p>
        </w:tc>
        <w:tc>
          <w:tcPr>
            <w:tcW w:w="1688" w:type="dxa"/>
            <w:shd w:val="clear" w:color="000000" w:fill="FFFFFF"/>
            <w:vAlign w:val="bottom"/>
            <w:hideMark/>
          </w:tcPr>
          <w:p w14:paraId="65FB6D5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20,59</w:t>
            </w:r>
          </w:p>
        </w:tc>
        <w:tc>
          <w:tcPr>
            <w:tcW w:w="1546" w:type="dxa"/>
            <w:shd w:val="clear" w:color="000000" w:fill="FFFFFF"/>
            <w:vAlign w:val="bottom"/>
            <w:hideMark/>
          </w:tcPr>
          <w:p w14:paraId="799DC2F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w:t>
            </w:r>
          </w:p>
        </w:tc>
        <w:tc>
          <w:tcPr>
            <w:tcW w:w="1546" w:type="dxa"/>
            <w:shd w:val="clear" w:color="000000" w:fill="FFFFFF"/>
            <w:vAlign w:val="bottom"/>
            <w:hideMark/>
          </w:tcPr>
          <w:p w14:paraId="344E932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r>
      <w:tr w:rsidR="002F2832" w:rsidRPr="001542F4" w14:paraId="51ABE1B7" w14:textId="77777777" w:rsidTr="00121C32">
        <w:trPr>
          <w:trHeight w:val="540"/>
        </w:trPr>
        <w:tc>
          <w:tcPr>
            <w:tcW w:w="2405" w:type="dxa"/>
            <w:shd w:val="clear" w:color="000000" w:fill="FFFFFF"/>
            <w:vAlign w:val="bottom"/>
            <w:hideMark/>
          </w:tcPr>
          <w:p w14:paraId="0EAC33D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ИП Сайкин (Автомойка+сервис)</w:t>
            </w:r>
          </w:p>
        </w:tc>
        <w:tc>
          <w:tcPr>
            <w:tcW w:w="1200" w:type="dxa"/>
            <w:shd w:val="clear" w:color="000000" w:fill="FFFFFF"/>
            <w:vAlign w:val="bottom"/>
            <w:hideMark/>
          </w:tcPr>
          <w:p w14:paraId="7F4E016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0,013</w:t>
            </w:r>
          </w:p>
        </w:tc>
        <w:tc>
          <w:tcPr>
            <w:tcW w:w="1228" w:type="dxa"/>
            <w:shd w:val="clear" w:color="000000" w:fill="FFFFFF"/>
            <w:vAlign w:val="bottom"/>
            <w:hideMark/>
          </w:tcPr>
          <w:p w14:paraId="6E98594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3,375</w:t>
            </w:r>
          </w:p>
        </w:tc>
        <w:tc>
          <w:tcPr>
            <w:tcW w:w="1291" w:type="dxa"/>
            <w:shd w:val="clear" w:color="000000" w:fill="FFFFFF"/>
            <w:vAlign w:val="bottom"/>
            <w:hideMark/>
          </w:tcPr>
          <w:p w14:paraId="65A6E87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F31030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64F2A8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461F028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0,52</w:t>
            </w:r>
          </w:p>
        </w:tc>
        <w:tc>
          <w:tcPr>
            <w:tcW w:w="1688" w:type="dxa"/>
            <w:shd w:val="clear" w:color="000000" w:fill="FFFFFF"/>
            <w:vAlign w:val="bottom"/>
            <w:hideMark/>
          </w:tcPr>
          <w:p w14:paraId="2EB03F6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20,84</w:t>
            </w:r>
          </w:p>
        </w:tc>
        <w:tc>
          <w:tcPr>
            <w:tcW w:w="1546" w:type="dxa"/>
            <w:shd w:val="clear" w:color="000000" w:fill="FFFFFF"/>
            <w:vAlign w:val="bottom"/>
            <w:hideMark/>
          </w:tcPr>
          <w:p w14:paraId="3A7CDD6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37,19</w:t>
            </w:r>
          </w:p>
        </w:tc>
        <w:tc>
          <w:tcPr>
            <w:tcW w:w="1546" w:type="dxa"/>
            <w:shd w:val="clear" w:color="000000" w:fill="FFFFFF"/>
            <w:vAlign w:val="bottom"/>
            <w:hideMark/>
          </w:tcPr>
          <w:p w14:paraId="6347B9B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16,35</w:t>
            </w:r>
          </w:p>
        </w:tc>
      </w:tr>
      <w:tr w:rsidR="002F2832" w:rsidRPr="001542F4" w14:paraId="05DF59B2" w14:textId="77777777" w:rsidTr="00121C32">
        <w:trPr>
          <w:trHeight w:val="288"/>
        </w:trPr>
        <w:tc>
          <w:tcPr>
            <w:tcW w:w="2405" w:type="dxa"/>
            <w:shd w:val="clear" w:color="000000" w:fill="FFFFFF"/>
            <w:vAlign w:val="bottom"/>
            <w:hideMark/>
          </w:tcPr>
          <w:p w14:paraId="49FF139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Советская 18</w:t>
            </w:r>
          </w:p>
        </w:tc>
        <w:tc>
          <w:tcPr>
            <w:tcW w:w="1200" w:type="dxa"/>
            <w:shd w:val="clear" w:color="000000" w:fill="FFFFFF"/>
            <w:vAlign w:val="bottom"/>
            <w:hideMark/>
          </w:tcPr>
          <w:p w14:paraId="599EF66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0,067</w:t>
            </w:r>
          </w:p>
        </w:tc>
        <w:tc>
          <w:tcPr>
            <w:tcW w:w="1228" w:type="dxa"/>
            <w:shd w:val="clear" w:color="000000" w:fill="FFFFFF"/>
            <w:vAlign w:val="bottom"/>
            <w:hideMark/>
          </w:tcPr>
          <w:p w14:paraId="425F748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7,741</w:t>
            </w:r>
          </w:p>
        </w:tc>
        <w:tc>
          <w:tcPr>
            <w:tcW w:w="1291" w:type="dxa"/>
            <w:shd w:val="clear" w:color="000000" w:fill="FFFFFF"/>
            <w:vAlign w:val="bottom"/>
            <w:hideMark/>
          </w:tcPr>
          <w:p w14:paraId="6306583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57291B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74CF69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E9DDCC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2,68</w:t>
            </w:r>
          </w:p>
        </w:tc>
        <w:tc>
          <w:tcPr>
            <w:tcW w:w="1688" w:type="dxa"/>
            <w:shd w:val="clear" w:color="000000" w:fill="FFFFFF"/>
            <w:vAlign w:val="bottom"/>
            <w:hideMark/>
          </w:tcPr>
          <w:p w14:paraId="092B557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20,01</w:t>
            </w:r>
          </w:p>
        </w:tc>
        <w:tc>
          <w:tcPr>
            <w:tcW w:w="1546" w:type="dxa"/>
            <w:shd w:val="clear" w:color="000000" w:fill="FFFFFF"/>
            <w:vAlign w:val="bottom"/>
            <w:hideMark/>
          </w:tcPr>
          <w:p w14:paraId="5E79D53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37,31</w:t>
            </w:r>
          </w:p>
        </w:tc>
        <w:tc>
          <w:tcPr>
            <w:tcW w:w="1546" w:type="dxa"/>
            <w:shd w:val="clear" w:color="000000" w:fill="FFFFFF"/>
            <w:vAlign w:val="bottom"/>
            <w:hideMark/>
          </w:tcPr>
          <w:p w14:paraId="02F4D6C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17,3</w:t>
            </w:r>
          </w:p>
        </w:tc>
      </w:tr>
      <w:tr w:rsidR="002F2832" w:rsidRPr="001542F4" w14:paraId="79D080E4" w14:textId="77777777" w:rsidTr="00121C32">
        <w:trPr>
          <w:trHeight w:val="288"/>
        </w:trPr>
        <w:tc>
          <w:tcPr>
            <w:tcW w:w="2405" w:type="dxa"/>
            <w:shd w:val="clear" w:color="000000" w:fill="FFFFFF"/>
            <w:vAlign w:val="bottom"/>
            <w:hideMark/>
          </w:tcPr>
          <w:p w14:paraId="6480C24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Павлова 5</w:t>
            </w:r>
          </w:p>
        </w:tc>
        <w:tc>
          <w:tcPr>
            <w:tcW w:w="1200" w:type="dxa"/>
            <w:shd w:val="clear" w:color="000000" w:fill="FFFFFF"/>
            <w:vAlign w:val="bottom"/>
            <w:hideMark/>
          </w:tcPr>
          <w:p w14:paraId="3AA9181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0,047</w:t>
            </w:r>
          </w:p>
        </w:tc>
        <w:tc>
          <w:tcPr>
            <w:tcW w:w="1228" w:type="dxa"/>
            <w:shd w:val="clear" w:color="000000" w:fill="FFFFFF"/>
            <w:vAlign w:val="bottom"/>
            <w:hideMark/>
          </w:tcPr>
          <w:p w14:paraId="040ED94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6,507</w:t>
            </w:r>
          </w:p>
        </w:tc>
        <w:tc>
          <w:tcPr>
            <w:tcW w:w="1291" w:type="dxa"/>
            <w:shd w:val="clear" w:color="000000" w:fill="FFFFFF"/>
            <w:vAlign w:val="bottom"/>
            <w:hideMark/>
          </w:tcPr>
          <w:p w14:paraId="48B2D40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F7D232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EBB613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58E76F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w:t>
            </w:r>
          </w:p>
        </w:tc>
        <w:tc>
          <w:tcPr>
            <w:tcW w:w="1688" w:type="dxa"/>
            <w:shd w:val="clear" w:color="000000" w:fill="FFFFFF"/>
            <w:vAlign w:val="bottom"/>
            <w:hideMark/>
          </w:tcPr>
          <w:p w14:paraId="4575D93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19,73</w:t>
            </w:r>
          </w:p>
        </w:tc>
        <w:tc>
          <w:tcPr>
            <w:tcW w:w="1546" w:type="dxa"/>
            <w:shd w:val="clear" w:color="000000" w:fill="FFFFFF"/>
            <w:vAlign w:val="bottom"/>
            <w:hideMark/>
          </w:tcPr>
          <w:p w14:paraId="551AC8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39,02</w:t>
            </w:r>
          </w:p>
        </w:tc>
        <w:tc>
          <w:tcPr>
            <w:tcW w:w="1546" w:type="dxa"/>
            <w:shd w:val="clear" w:color="000000" w:fill="FFFFFF"/>
            <w:vAlign w:val="bottom"/>
            <w:hideMark/>
          </w:tcPr>
          <w:p w14:paraId="7F8704C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19,29</w:t>
            </w:r>
          </w:p>
        </w:tc>
      </w:tr>
      <w:tr w:rsidR="002F2832" w:rsidRPr="001542F4" w14:paraId="062187BF" w14:textId="77777777" w:rsidTr="00121C32">
        <w:trPr>
          <w:trHeight w:val="288"/>
        </w:trPr>
        <w:tc>
          <w:tcPr>
            <w:tcW w:w="2405" w:type="dxa"/>
            <w:shd w:val="clear" w:color="000000" w:fill="FFFFFF"/>
            <w:vAlign w:val="bottom"/>
            <w:hideMark/>
          </w:tcPr>
          <w:p w14:paraId="4EEDA93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2а</w:t>
            </w:r>
          </w:p>
        </w:tc>
        <w:tc>
          <w:tcPr>
            <w:tcW w:w="1200" w:type="dxa"/>
            <w:shd w:val="clear" w:color="000000" w:fill="FFFFFF"/>
            <w:vAlign w:val="bottom"/>
            <w:hideMark/>
          </w:tcPr>
          <w:p w14:paraId="0E8226C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0,027</w:t>
            </w:r>
          </w:p>
        </w:tc>
        <w:tc>
          <w:tcPr>
            <w:tcW w:w="1228" w:type="dxa"/>
            <w:shd w:val="clear" w:color="000000" w:fill="FFFFFF"/>
            <w:vAlign w:val="bottom"/>
            <w:hideMark/>
          </w:tcPr>
          <w:p w14:paraId="3215B0A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4,923</w:t>
            </w:r>
          </w:p>
        </w:tc>
        <w:tc>
          <w:tcPr>
            <w:tcW w:w="1291" w:type="dxa"/>
            <w:shd w:val="clear" w:color="000000" w:fill="FFFFFF"/>
            <w:vAlign w:val="bottom"/>
            <w:hideMark/>
          </w:tcPr>
          <w:p w14:paraId="0526B7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965479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D77BD0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59B7B3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1,08</w:t>
            </w:r>
          </w:p>
        </w:tc>
        <w:tc>
          <w:tcPr>
            <w:tcW w:w="1688" w:type="dxa"/>
            <w:shd w:val="clear" w:color="000000" w:fill="FFFFFF"/>
            <w:vAlign w:val="bottom"/>
            <w:hideMark/>
          </w:tcPr>
          <w:p w14:paraId="68D3373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19,88</w:t>
            </w:r>
          </w:p>
        </w:tc>
        <w:tc>
          <w:tcPr>
            <w:tcW w:w="1546" w:type="dxa"/>
            <w:shd w:val="clear" w:color="000000" w:fill="FFFFFF"/>
            <w:vAlign w:val="bottom"/>
            <w:hideMark/>
          </w:tcPr>
          <w:p w14:paraId="09F9F60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37,75</w:t>
            </w:r>
          </w:p>
        </w:tc>
        <w:tc>
          <w:tcPr>
            <w:tcW w:w="1546" w:type="dxa"/>
            <w:shd w:val="clear" w:color="000000" w:fill="FFFFFF"/>
            <w:vAlign w:val="bottom"/>
            <w:hideMark/>
          </w:tcPr>
          <w:p w14:paraId="5561059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17,87</w:t>
            </w:r>
          </w:p>
        </w:tc>
      </w:tr>
      <w:tr w:rsidR="002F2832" w:rsidRPr="001542F4" w14:paraId="59BF9834" w14:textId="77777777" w:rsidTr="00121C32">
        <w:trPr>
          <w:trHeight w:val="288"/>
        </w:trPr>
        <w:tc>
          <w:tcPr>
            <w:tcW w:w="2405" w:type="dxa"/>
            <w:shd w:val="clear" w:color="000000" w:fill="FFFFFF"/>
            <w:vAlign w:val="bottom"/>
            <w:hideMark/>
          </w:tcPr>
          <w:p w14:paraId="4F615BD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Павлова 13</w:t>
            </w:r>
          </w:p>
        </w:tc>
        <w:tc>
          <w:tcPr>
            <w:tcW w:w="1200" w:type="dxa"/>
            <w:shd w:val="clear" w:color="000000" w:fill="FFFFFF"/>
            <w:vAlign w:val="bottom"/>
            <w:hideMark/>
          </w:tcPr>
          <w:p w14:paraId="650D1C7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0,014</w:t>
            </w:r>
          </w:p>
        </w:tc>
        <w:tc>
          <w:tcPr>
            <w:tcW w:w="1228" w:type="dxa"/>
            <w:shd w:val="clear" w:color="000000" w:fill="FFFFFF"/>
            <w:vAlign w:val="bottom"/>
            <w:hideMark/>
          </w:tcPr>
          <w:p w14:paraId="43093D5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3,55</w:t>
            </w:r>
          </w:p>
        </w:tc>
        <w:tc>
          <w:tcPr>
            <w:tcW w:w="1291" w:type="dxa"/>
            <w:shd w:val="clear" w:color="000000" w:fill="FFFFFF"/>
            <w:vAlign w:val="bottom"/>
            <w:hideMark/>
          </w:tcPr>
          <w:p w14:paraId="5483437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ABF242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1DB182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D397EA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0,56</w:t>
            </w:r>
          </w:p>
        </w:tc>
        <w:tc>
          <w:tcPr>
            <w:tcW w:w="1688" w:type="dxa"/>
            <w:shd w:val="clear" w:color="000000" w:fill="FFFFFF"/>
            <w:vAlign w:val="bottom"/>
            <w:hideMark/>
          </w:tcPr>
          <w:p w14:paraId="51BCD69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19,76</w:t>
            </w:r>
          </w:p>
        </w:tc>
        <w:tc>
          <w:tcPr>
            <w:tcW w:w="1546" w:type="dxa"/>
            <w:shd w:val="clear" w:color="000000" w:fill="FFFFFF"/>
            <w:vAlign w:val="bottom"/>
            <w:hideMark/>
          </w:tcPr>
          <w:p w14:paraId="548207F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36,97</w:t>
            </w:r>
          </w:p>
        </w:tc>
        <w:tc>
          <w:tcPr>
            <w:tcW w:w="1546" w:type="dxa"/>
            <w:shd w:val="clear" w:color="000000" w:fill="FFFFFF"/>
            <w:vAlign w:val="bottom"/>
            <w:hideMark/>
          </w:tcPr>
          <w:p w14:paraId="1B77B0A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17,21</w:t>
            </w:r>
          </w:p>
        </w:tc>
      </w:tr>
      <w:tr w:rsidR="002F2832" w:rsidRPr="001542F4" w14:paraId="04DD4A13" w14:textId="77777777" w:rsidTr="00121C32">
        <w:trPr>
          <w:trHeight w:val="288"/>
        </w:trPr>
        <w:tc>
          <w:tcPr>
            <w:tcW w:w="2405" w:type="dxa"/>
            <w:shd w:val="clear" w:color="000000" w:fill="FFFFFF"/>
            <w:vAlign w:val="bottom"/>
            <w:hideMark/>
          </w:tcPr>
          <w:p w14:paraId="263EF7E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Павлова 7</w:t>
            </w:r>
          </w:p>
        </w:tc>
        <w:tc>
          <w:tcPr>
            <w:tcW w:w="1200" w:type="dxa"/>
            <w:shd w:val="clear" w:color="000000" w:fill="FFFFFF"/>
            <w:vAlign w:val="bottom"/>
            <w:hideMark/>
          </w:tcPr>
          <w:p w14:paraId="58BA34A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0,061</w:t>
            </w:r>
          </w:p>
        </w:tc>
        <w:tc>
          <w:tcPr>
            <w:tcW w:w="1228" w:type="dxa"/>
            <w:shd w:val="clear" w:color="000000" w:fill="FFFFFF"/>
            <w:vAlign w:val="bottom"/>
            <w:hideMark/>
          </w:tcPr>
          <w:p w14:paraId="7A83110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7,404</w:t>
            </w:r>
          </w:p>
        </w:tc>
        <w:tc>
          <w:tcPr>
            <w:tcW w:w="1291" w:type="dxa"/>
            <w:shd w:val="clear" w:color="000000" w:fill="FFFFFF"/>
            <w:vAlign w:val="bottom"/>
            <w:hideMark/>
          </w:tcPr>
          <w:p w14:paraId="11305CD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767236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AC561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128687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2,44</w:t>
            </w:r>
          </w:p>
        </w:tc>
        <w:tc>
          <w:tcPr>
            <w:tcW w:w="1688" w:type="dxa"/>
            <w:shd w:val="clear" w:color="000000" w:fill="FFFFFF"/>
            <w:vAlign w:val="bottom"/>
            <w:hideMark/>
          </w:tcPr>
          <w:p w14:paraId="263C81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19,82</w:t>
            </w:r>
          </w:p>
        </w:tc>
        <w:tc>
          <w:tcPr>
            <w:tcW w:w="1546" w:type="dxa"/>
            <w:shd w:val="clear" w:color="000000" w:fill="FFFFFF"/>
            <w:vAlign w:val="bottom"/>
            <w:hideMark/>
          </w:tcPr>
          <w:p w14:paraId="7A2F0E0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38,35</w:t>
            </w:r>
          </w:p>
        </w:tc>
        <w:tc>
          <w:tcPr>
            <w:tcW w:w="1546" w:type="dxa"/>
            <w:shd w:val="clear" w:color="000000" w:fill="FFFFFF"/>
            <w:vAlign w:val="bottom"/>
            <w:hideMark/>
          </w:tcPr>
          <w:p w14:paraId="7A39577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18,53</w:t>
            </w:r>
          </w:p>
        </w:tc>
      </w:tr>
      <w:tr w:rsidR="002F2832" w:rsidRPr="001542F4" w14:paraId="1F0EF6D5" w14:textId="77777777" w:rsidTr="00121C32">
        <w:trPr>
          <w:trHeight w:val="540"/>
        </w:trPr>
        <w:tc>
          <w:tcPr>
            <w:tcW w:w="2405" w:type="dxa"/>
            <w:shd w:val="clear" w:color="000000" w:fill="FFFFFF"/>
            <w:vAlign w:val="bottom"/>
            <w:hideMark/>
          </w:tcPr>
          <w:p w14:paraId="386F664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38(Больница)</w:t>
            </w:r>
          </w:p>
        </w:tc>
        <w:tc>
          <w:tcPr>
            <w:tcW w:w="1200" w:type="dxa"/>
            <w:shd w:val="clear" w:color="000000" w:fill="FFFFFF"/>
            <w:vAlign w:val="bottom"/>
            <w:hideMark/>
          </w:tcPr>
          <w:p w14:paraId="24B3DEE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0,704</w:t>
            </w:r>
          </w:p>
        </w:tc>
        <w:tc>
          <w:tcPr>
            <w:tcW w:w="1228" w:type="dxa"/>
            <w:shd w:val="clear" w:color="000000" w:fill="FFFFFF"/>
            <w:vAlign w:val="bottom"/>
            <w:hideMark/>
          </w:tcPr>
          <w:p w14:paraId="237A27D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26,185</w:t>
            </w:r>
          </w:p>
        </w:tc>
        <w:tc>
          <w:tcPr>
            <w:tcW w:w="1291" w:type="dxa"/>
            <w:shd w:val="clear" w:color="000000" w:fill="FFFFFF"/>
            <w:vAlign w:val="bottom"/>
            <w:hideMark/>
          </w:tcPr>
          <w:p w14:paraId="2057559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17B97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D5E26E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0078F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28,16</w:t>
            </w:r>
          </w:p>
        </w:tc>
        <w:tc>
          <w:tcPr>
            <w:tcW w:w="1688" w:type="dxa"/>
            <w:shd w:val="clear" w:color="000000" w:fill="FFFFFF"/>
            <w:vAlign w:val="bottom"/>
            <w:hideMark/>
          </w:tcPr>
          <w:p w14:paraId="6D0736A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16,88</w:t>
            </w:r>
          </w:p>
        </w:tc>
        <w:tc>
          <w:tcPr>
            <w:tcW w:w="1546" w:type="dxa"/>
            <w:shd w:val="clear" w:color="000000" w:fill="FFFFFF"/>
            <w:vAlign w:val="bottom"/>
            <w:hideMark/>
          </w:tcPr>
          <w:p w14:paraId="48C9154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42,36</w:t>
            </w:r>
          </w:p>
        </w:tc>
        <w:tc>
          <w:tcPr>
            <w:tcW w:w="1546" w:type="dxa"/>
            <w:shd w:val="clear" w:color="000000" w:fill="FFFFFF"/>
            <w:vAlign w:val="bottom"/>
            <w:hideMark/>
          </w:tcPr>
          <w:p w14:paraId="65418EC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25,48</w:t>
            </w:r>
          </w:p>
        </w:tc>
      </w:tr>
      <w:tr w:rsidR="002F2832" w:rsidRPr="001542F4" w14:paraId="7CD32030" w14:textId="77777777" w:rsidTr="00121C32">
        <w:trPr>
          <w:trHeight w:val="540"/>
        </w:trPr>
        <w:tc>
          <w:tcPr>
            <w:tcW w:w="2405" w:type="dxa"/>
            <w:shd w:val="clear" w:color="000000" w:fill="FFFFFF"/>
            <w:vAlign w:val="bottom"/>
            <w:hideMark/>
          </w:tcPr>
          <w:p w14:paraId="1C20060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Админ.зд№6 (МВД + Вневед.охр)</w:t>
            </w:r>
          </w:p>
        </w:tc>
        <w:tc>
          <w:tcPr>
            <w:tcW w:w="1200" w:type="dxa"/>
            <w:shd w:val="clear" w:color="000000" w:fill="FFFFFF"/>
            <w:vAlign w:val="bottom"/>
            <w:hideMark/>
          </w:tcPr>
          <w:p w14:paraId="1392DF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0,094</w:t>
            </w:r>
          </w:p>
        </w:tc>
        <w:tc>
          <w:tcPr>
            <w:tcW w:w="1228" w:type="dxa"/>
            <w:shd w:val="clear" w:color="000000" w:fill="FFFFFF"/>
            <w:vAlign w:val="bottom"/>
            <w:hideMark/>
          </w:tcPr>
          <w:p w14:paraId="04933A7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9,031</w:t>
            </w:r>
          </w:p>
        </w:tc>
        <w:tc>
          <w:tcPr>
            <w:tcW w:w="1291" w:type="dxa"/>
            <w:shd w:val="clear" w:color="000000" w:fill="FFFFFF"/>
            <w:vAlign w:val="bottom"/>
            <w:hideMark/>
          </w:tcPr>
          <w:p w14:paraId="1F377C9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EB47D8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D3FC25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20F3C7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3,76</w:t>
            </w:r>
          </w:p>
        </w:tc>
        <w:tc>
          <w:tcPr>
            <w:tcW w:w="1688" w:type="dxa"/>
            <w:shd w:val="clear" w:color="000000" w:fill="FFFFFF"/>
            <w:vAlign w:val="bottom"/>
            <w:hideMark/>
          </w:tcPr>
          <w:p w14:paraId="4D8FE8F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21,26</w:t>
            </w:r>
          </w:p>
        </w:tc>
        <w:tc>
          <w:tcPr>
            <w:tcW w:w="1546" w:type="dxa"/>
            <w:shd w:val="clear" w:color="000000" w:fill="FFFFFF"/>
            <w:vAlign w:val="bottom"/>
            <w:hideMark/>
          </w:tcPr>
          <w:p w14:paraId="24EA15A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43,8</w:t>
            </w:r>
          </w:p>
        </w:tc>
        <w:tc>
          <w:tcPr>
            <w:tcW w:w="1546" w:type="dxa"/>
            <w:shd w:val="clear" w:color="000000" w:fill="FFFFFF"/>
            <w:vAlign w:val="bottom"/>
            <w:hideMark/>
          </w:tcPr>
          <w:p w14:paraId="434D055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22,54</w:t>
            </w:r>
          </w:p>
        </w:tc>
      </w:tr>
      <w:tr w:rsidR="002F2832" w:rsidRPr="001542F4" w14:paraId="7E7E61DC" w14:textId="77777777" w:rsidTr="00121C32">
        <w:trPr>
          <w:trHeight w:val="288"/>
        </w:trPr>
        <w:tc>
          <w:tcPr>
            <w:tcW w:w="2405" w:type="dxa"/>
            <w:shd w:val="clear" w:color="000000" w:fill="FFFFFF"/>
            <w:vAlign w:val="bottom"/>
            <w:hideMark/>
          </w:tcPr>
          <w:p w14:paraId="4A86D11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ООО Радуга (магазин в ж.д)</w:t>
            </w:r>
          </w:p>
        </w:tc>
        <w:tc>
          <w:tcPr>
            <w:tcW w:w="1200" w:type="dxa"/>
            <w:shd w:val="clear" w:color="000000" w:fill="FFFFFF"/>
            <w:vAlign w:val="bottom"/>
            <w:hideMark/>
          </w:tcPr>
          <w:p w14:paraId="3111332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0,004</w:t>
            </w:r>
          </w:p>
        </w:tc>
        <w:tc>
          <w:tcPr>
            <w:tcW w:w="1228" w:type="dxa"/>
            <w:shd w:val="clear" w:color="000000" w:fill="FFFFFF"/>
            <w:vAlign w:val="bottom"/>
            <w:hideMark/>
          </w:tcPr>
          <w:p w14:paraId="7BE455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5,123</w:t>
            </w:r>
          </w:p>
        </w:tc>
        <w:tc>
          <w:tcPr>
            <w:tcW w:w="1291" w:type="dxa"/>
            <w:shd w:val="clear" w:color="000000" w:fill="FFFFFF"/>
            <w:vAlign w:val="bottom"/>
            <w:hideMark/>
          </w:tcPr>
          <w:p w14:paraId="01AD42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w:t>
            </w:r>
          </w:p>
        </w:tc>
        <w:tc>
          <w:tcPr>
            <w:tcW w:w="1147" w:type="dxa"/>
            <w:shd w:val="clear" w:color="000000" w:fill="FFFFFF"/>
            <w:vAlign w:val="bottom"/>
            <w:hideMark/>
          </w:tcPr>
          <w:p w14:paraId="6ED88E1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4CF855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83C012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0,16</w:t>
            </w:r>
          </w:p>
        </w:tc>
        <w:tc>
          <w:tcPr>
            <w:tcW w:w="1688" w:type="dxa"/>
            <w:shd w:val="clear" w:color="000000" w:fill="FFFFFF"/>
            <w:vAlign w:val="bottom"/>
            <w:hideMark/>
          </w:tcPr>
          <w:p w14:paraId="2104E9C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22,5</w:t>
            </w:r>
          </w:p>
        </w:tc>
        <w:tc>
          <w:tcPr>
            <w:tcW w:w="1546" w:type="dxa"/>
            <w:shd w:val="clear" w:color="000000" w:fill="FFFFFF"/>
            <w:vAlign w:val="bottom"/>
            <w:hideMark/>
          </w:tcPr>
          <w:p w14:paraId="5488F1A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45,16</w:t>
            </w:r>
          </w:p>
        </w:tc>
        <w:tc>
          <w:tcPr>
            <w:tcW w:w="1546" w:type="dxa"/>
            <w:shd w:val="clear" w:color="000000" w:fill="FFFFFF"/>
            <w:vAlign w:val="bottom"/>
            <w:hideMark/>
          </w:tcPr>
          <w:p w14:paraId="24AC3B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22,65</w:t>
            </w:r>
          </w:p>
        </w:tc>
      </w:tr>
      <w:tr w:rsidR="002F2832" w:rsidRPr="001542F4" w14:paraId="3C0B2DA7" w14:textId="77777777" w:rsidTr="00121C32">
        <w:trPr>
          <w:trHeight w:val="288"/>
        </w:trPr>
        <w:tc>
          <w:tcPr>
            <w:tcW w:w="2405" w:type="dxa"/>
            <w:shd w:val="clear" w:color="000000" w:fill="FFFFFF"/>
            <w:vAlign w:val="bottom"/>
            <w:hideMark/>
          </w:tcPr>
          <w:p w14:paraId="517D3EF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46</w:t>
            </w:r>
          </w:p>
        </w:tc>
        <w:tc>
          <w:tcPr>
            <w:tcW w:w="1200" w:type="dxa"/>
            <w:shd w:val="clear" w:color="000000" w:fill="FFFFFF"/>
            <w:vAlign w:val="bottom"/>
            <w:hideMark/>
          </w:tcPr>
          <w:p w14:paraId="4CE46D8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0,064</w:t>
            </w:r>
          </w:p>
        </w:tc>
        <w:tc>
          <w:tcPr>
            <w:tcW w:w="1228" w:type="dxa"/>
            <w:shd w:val="clear" w:color="000000" w:fill="FFFFFF"/>
            <w:vAlign w:val="bottom"/>
            <w:hideMark/>
          </w:tcPr>
          <w:p w14:paraId="7249D26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7,391</w:t>
            </w:r>
          </w:p>
        </w:tc>
        <w:tc>
          <w:tcPr>
            <w:tcW w:w="1291" w:type="dxa"/>
            <w:shd w:val="clear" w:color="000000" w:fill="FFFFFF"/>
            <w:vAlign w:val="bottom"/>
            <w:hideMark/>
          </w:tcPr>
          <w:p w14:paraId="151A239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6D363A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6A26EF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0887C4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2,56</w:t>
            </w:r>
          </w:p>
        </w:tc>
        <w:tc>
          <w:tcPr>
            <w:tcW w:w="1688" w:type="dxa"/>
            <w:shd w:val="clear" w:color="000000" w:fill="FFFFFF"/>
            <w:vAlign w:val="bottom"/>
            <w:hideMark/>
          </w:tcPr>
          <w:p w14:paraId="3F15B67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21,97</w:t>
            </w:r>
          </w:p>
        </w:tc>
        <w:tc>
          <w:tcPr>
            <w:tcW w:w="1546" w:type="dxa"/>
            <w:shd w:val="clear" w:color="000000" w:fill="FFFFFF"/>
            <w:vAlign w:val="bottom"/>
            <w:hideMark/>
          </w:tcPr>
          <w:p w14:paraId="3F05F66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46,09</w:t>
            </w:r>
          </w:p>
        </w:tc>
        <w:tc>
          <w:tcPr>
            <w:tcW w:w="1546" w:type="dxa"/>
            <w:shd w:val="clear" w:color="000000" w:fill="FFFFFF"/>
            <w:vAlign w:val="bottom"/>
            <w:hideMark/>
          </w:tcPr>
          <w:p w14:paraId="62CBB5D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24,12</w:t>
            </w:r>
          </w:p>
        </w:tc>
      </w:tr>
      <w:tr w:rsidR="002F2832" w:rsidRPr="001542F4" w14:paraId="323B8CD7" w14:textId="77777777" w:rsidTr="00121C32">
        <w:trPr>
          <w:trHeight w:val="540"/>
        </w:trPr>
        <w:tc>
          <w:tcPr>
            <w:tcW w:w="2405" w:type="dxa"/>
            <w:shd w:val="clear" w:color="000000" w:fill="FFFFFF"/>
            <w:vAlign w:val="bottom"/>
            <w:hideMark/>
          </w:tcPr>
          <w:p w14:paraId="13E33CE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ФКОУ УЦ УФСИН России по РМ</w:t>
            </w:r>
          </w:p>
        </w:tc>
        <w:tc>
          <w:tcPr>
            <w:tcW w:w="1200" w:type="dxa"/>
            <w:shd w:val="clear" w:color="000000" w:fill="FFFFFF"/>
            <w:vAlign w:val="bottom"/>
            <w:hideMark/>
          </w:tcPr>
          <w:p w14:paraId="0FA35C1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0,079</w:t>
            </w:r>
          </w:p>
        </w:tc>
        <w:tc>
          <w:tcPr>
            <w:tcW w:w="1228" w:type="dxa"/>
            <w:shd w:val="clear" w:color="000000" w:fill="FFFFFF"/>
            <w:vAlign w:val="bottom"/>
            <w:hideMark/>
          </w:tcPr>
          <w:p w14:paraId="09104B0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8,304</w:t>
            </w:r>
          </w:p>
        </w:tc>
        <w:tc>
          <w:tcPr>
            <w:tcW w:w="1291" w:type="dxa"/>
            <w:shd w:val="clear" w:color="000000" w:fill="FFFFFF"/>
            <w:vAlign w:val="bottom"/>
            <w:hideMark/>
          </w:tcPr>
          <w:p w14:paraId="511B044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47F6B7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7496D2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6ED0CE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3,24</w:t>
            </w:r>
          </w:p>
        </w:tc>
        <w:tc>
          <w:tcPr>
            <w:tcW w:w="1688" w:type="dxa"/>
            <w:shd w:val="clear" w:color="000000" w:fill="FFFFFF"/>
            <w:vAlign w:val="bottom"/>
            <w:hideMark/>
          </w:tcPr>
          <w:p w14:paraId="5F1468C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22,08</w:t>
            </w:r>
          </w:p>
        </w:tc>
        <w:tc>
          <w:tcPr>
            <w:tcW w:w="1546" w:type="dxa"/>
            <w:shd w:val="clear" w:color="000000" w:fill="FFFFFF"/>
            <w:vAlign w:val="bottom"/>
            <w:hideMark/>
          </w:tcPr>
          <w:p w14:paraId="2D03C3D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44,98</w:t>
            </w:r>
          </w:p>
        </w:tc>
        <w:tc>
          <w:tcPr>
            <w:tcW w:w="1546" w:type="dxa"/>
            <w:shd w:val="clear" w:color="000000" w:fill="FFFFFF"/>
            <w:vAlign w:val="bottom"/>
            <w:hideMark/>
          </w:tcPr>
          <w:p w14:paraId="047C5E5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22,89</w:t>
            </w:r>
          </w:p>
        </w:tc>
      </w:tr>
      <w:tr w:rsidR="002F2832" w:rsidRPr="001542F4" w14:paraId="7A85C699" w14:textId="77777777" w:rsidTr="00121C32">
        <w:trPr>
          <w:trHeight w:val="288"/>
        </w:trPr>
        <w:tc>
          <w:tcPr>
            <w:tcW w:w="2405" w:type="dxa"/>
            <w:shd w:val="clear" w:color="000000" w:fill="FFFFFF"/>
            <w:vAlign w:val="bottom"/>
            <w:hideMark/>
          </w:tcPr>
          <w:p w14:paraId="00AB5F3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37</w:t>
            </w:r>
          </w:p>
        </w:tc>
        <w:tc>
          <w:tcPr>
            <w:tcW w:w="1200" w:type="dxa"/>
            <w:shd w:val="clear" w:color="000000" w:fill="FFFFFF"/>
            <w:vAlign w:val="bottom"/>
            <w:hideMark/>
          </w:tcPr>
          <w:p w14:paraId="496FEC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0,049</w:t>
            </w:r>
          </w:p>
        </w:tc>
        <w:tc>
          <w:tcPr>
            <w:tcW w:w="1228" w:type="dxa"/>
            <w:shd w:val="clear" w:color="000000" w:fill="FFFFFF"/>
            <w:vAlign w:val="bottom"/>
            <w:hideMark/>
          </w:tcPr>
          <w:p w14:paraId="65CC690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6,498</w:t>
            </w:r>
          </w:p>
        </w:tc>
        <w:tc>
          <w:tcPr>
            <w:tcW w:w="1291" w:type="dxa"/>
            <w:shd w:val="clear" w:color="000000" w:fill="FFFFFF"/>
            <w:vAlign w:val="bottom"/>
            <w:hideMark/>
          </w:tcPr>
          <w:p w14:paraId="6DE63FC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528C5E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83BF87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FB7E21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1,96</w:t>
            </w:r>
          </w:p>
        </w:tc>
        <w:tc>
          <w:tcPr>
            <w:tcW w:w="1688" w:type="dxa"/>
            <w:shd w:val="clear" w:color="000000" w:fill="FFFFFF"/>
            <w:vAlign w:val="bottom"/>
            <w:hideMark/>
          </w:tcPr>
          <w:p w14:paraId="3C6A808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21,55</w:t>
            </w:r>
          </w:p>
        </w:tc>
        <w:tc>
          <w:tcPr>
            <w:tcW w:w="1546" w:type="dxa"/>
            <w:shd w:val="clear" w:color="000000" w:fill="FFFFFF"/>
            <w:vAlign w:val="bottom"/>
            <w:hideMark/>
          </w:tcPr>
          <w:p w14:paraId="5CD1768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50,05</w:t>
            </w:r>
          </w:p>
        </w:tc>
        <w:tc>
          <w:tcPr>
            <w:tcW w:w="1546" w:type="dxa"/>
            <w:shd w:val="clear" w:color="000000" w:fill="FFFFFF"/>
            <w:vAlign w:val="bottom"/>
            <w:hideMark/>
          </w:tcPr>
          <w:p w14:paraId="6ABD482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28,49</w:t>
            </w:r>
          </w:p>
        </w:tc>
      </w:tr>
      <w:tr w:rsidR="002F2832" w:rsidRPr="001542F4" w14:paraId="41848D09" w14:textId="77777777" w:rsidTr="00121C32">
        <w:trPr>
          <w:trHeight w:val="288"/>
        </w:trPr>
        <w:tc>
          <w:tcPr>
            <w:tcW w:w="2405" w:type="dxa"/>
            <w:shd w:val="clear" w:color="000000" w:fill="FFFFFF"/>
            <w:vAlign w:val="bottom"/>
            <w:hideMark/>
          </w:tcPr>
          <w:p w14:paraId="7920D1E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35</w:t>
            </w:r>
          </w:p>
        </w:tc>
        <w:tc>
          <w:tcPr>
            <w:tcW w:w="1200" w:type="dxa"/>
            <w:shd w:val="clear" w:color="000000" w:fill="FFFFFF"/>
            <w:vAlign w:val="bottom"/>
            <w:hideMark/>
          </w:tcPr>
          <w:p w14:paraId="7B2110D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0,046</w:t>
            </w:r>
          </w:p>
        </w:tc>
        <w:tc>
          <w:tcPr>
            <w:tcW w:w="1228" w:type="dxa"/>
            <w:shd w:val="clear" w:color="000000" w:fill="FFFFFF"/>
            <w:vAlign w:val="bottom"/>
            <w:hideMark/>
          </w:tcPr>
          <w:p w14:paraId="3E8FC91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6,298</w:t>
            </w:r>
          </w:p>
        </w:tc>
        <w:tc>
          <w:tcPr>
            <w:tcW w:w="1291" w:type="dxa"/>
            <w:shd w:val="clear" w:color="000000" w:fill="FFFFFF"/>
            <w:vAlign w:val="bottom"/>
            <w:hideMark/>
          </w:tcPr>
          <w:p w14:paraId="2D217D9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8DC2A0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1461BE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9A925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w:t>
            </w:r>
          </w:p>
        </w:tc>
        <w:tc>
          <w:tcPr>
            <w:tcW w:w="1688" w:type="dxa"/>
            <w:shd w:val="clear" w:color="000000" w:fill="FFFFFF"/>
            <w:vAlign w:val="bottom"/>
            <w:hideMark/>
          </w:tcPr>
          <w:p w14:paraId="18FECC5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21,53</w:t>
            </w:r>
          </w:p>
        </w:tc>
        <w:tc>
          <w:tcPr>
            <w:tcW w:w="1546" w:type="dxa"/>
            <w:shd w:val="clear" w:color="000000" w:fill="FFFFFF"/>
            <w:vAlign w:val="bottom"/>
            <w:hideMark/>
          </w:tcPr>
          <w:p w14:paraId="01F2326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50,02</w:t>
            </w:r>
          </w:p>
        </w:tc>
        <w:tc>
          <w:tcPr>
            <w:tcW w:w="1546" w:type="dxa"/>
            <w:shd w:val="clear" w:color="000000" w:fill="FFFFFF"/>
            <w:vAlign w:val="bottom"/>
            <w:hideMark/>
          </w:tcPr>
          <w:p w14:paraId="4384322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28,49</w:t>
            </w:r>
          </w:p>
        </w:tc>
      </w:tr>
      <w:tr w:rsidR="002F2832" w:rsidRPr="001542F4" w14:paraId="452A7F4C" w14:textId="77777777" w:rsidTr="00121C32">
        <w:trPr>
          <w:trHeight w:val="288"/>
        </w:trPr>
        <w:tc>
          <w:tcPr>
            <w:tcW w:w="2405" w:type="dxa"/>
            <w:shd w:val="clear" w:color="000000" w:fill="FFFFFF"/>
            <w:vAlign w:val="bottom"/>
            <w:hideMark/>
          </w:tcPr>
          <w:p w14:paraId="152369B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46</w:t>
            </w:r>
          </w:p>
        </w:tc>
        <w:tc>
          <w:tcPr>
            <w:tcW w:w="1200" w:type="dxa"/>
            <w:shd w:val="clear" w:color="000000" w:fill="FFFFFF"/>
            <w:vAlign w:val="bottom"/>
            <w:hideMark/>
          </w:tcPr>
          <w:p w14:paraId="0A9B43F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w:t>
            </w:r>
          </w:p>
        </w:tc>
        <w:tc>
          <w:tcPr>
            <w:tcW w:w="1228" w:type="dxa"/>
            <w:shd w:val="clear" w:color="000000" w:fill="FFFFFF"/>
            <w:vAlign w:val="bottom"/>
            <w:hideMark/>
          </w:tcPr>
          <w:p w14:paraId="018BDE5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6,845</w:t>
            </w:r>
          </w:p>
        </w:tc>
        <w:tc>
          <w:tcPr>
            <w:tcW w:w="1291" w:type="dxa"/>
            <w:shd w:val="clear" w:color="000000" w:fill="FFFFFF"/>
            <w:vAlign w:val="bottom"/>
            <w:hideMark/>
          </w:tcPr>
          <w:p w14:paraId="6DDE31A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023E9C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CCB498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1DD0DDF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688" w:type="dxa"/>
            <w:shd w:val="clear" w:color="000000" w:fill="FFFFFF"/>
            <w:vAlign w:val="bottom"/>
            <w:hideMark/>
          </w:tcPr>
          <w:p w14:paraId="70E13D9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18,23</w:t>
            </w:r>
          </w:p>
        </w:tc>
        <w:tc>
          <w:tcPr>
            <w:tcW w:w="1546" w:type="dxa"/>
            <w:shd w:val="clear" w:color="000000" w:fill="FFFFFF"/>
            <w:vAlign w:val="bottom"/>
            <w:hideMark/>
          </w:tcPr>
          <w:p w14:paraId="0C051F1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48,08</w:t>
            </w:r>
          </w:p>
        </w:tc>
        <w:tc>
          <w:tcPr>
            <w:tcW w:w="1546" w:type="dxa"/>
            <w:shd w:val="clear" w:color="000000" w:fill="FFFFFF"/>
            <w:vAlign w:val="bottom"/>
            <w:hideMark/>
          </w:tcPr>
          <w:p w14:paraId="3B87007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29,85</w:t>
            </w:r>
          </w:p>
        </w:tc>
      </w:tr>
      <w:tr w:rsidR="002F2832" w:rsidRPr="001542F4" w14:paraId="5DCABD9D" w14:textId="77777777" w:rsidTr="00121C32">
        <w:trPr>
          <w:trHeight w:val="288"/>
        </w:trPr>
        <w:tc>
          <w:tcPr>
            <w:tcW w:w="2405" w:type="dxa"/>
            <w:shd w:val="clear" w:color="000000" w:fill="FFFFFF"/>
            <w:vAlign w:val="bottom"/>
            <w:hideMark/>
          </w:tcPr>
          <w:p w14:paraId="0A624FD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48</w:t>
            </w:r>
          </w:p>
        </w:tc>
        <w:tc>
          <w:tcPr>
            <w:tcW w:w="1200" w:type="dxa"/>
            <w:shd w:val="clear" w:color="000000" w:fill="FFFFFF"/>
            <w:vAlign w:val="bottom"/>
            <w:hideMark/>
          </w:tcPr>
          <w:p w14:paraId="789CCA2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28" w:type="dxa"/>
            <w:shd w:val="clear" w:color="000000" w:fill="FFFFFF"/>
            <w:vAlign w:val="bottom"/>
            <w:hideMark/>
          </w:tcPr>
          <w:p w14:paraId="32045A7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6,208</w:t>
            </w:r>
          </w:p>
        </w:tc>
        <w:tc>
          <w:tcPr>
            <w:tcW w:w="1291" w:type="dxa"/>
            <w:shd w:val="clear" w:color="000000" w:fill="FFFFFF"/>
            <w:vAlign w:val="bottom"/>
            <w:hideMark/>
          </w:tcPr>
          <w:p w14:paraId="6C0E68E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FDB6D8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006184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4DE513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88" w:type="dxa"/>
            <w:shd w:val="clear" w:color="000000" w:fill="FFFFFF"/>
            <w:vAlign w:val="bottom"/>
            <w:hideMark/>
          </w:tcPr>
          <w:p w14:paraId="7FDE29E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18,12</w:t>
            </w:r>
          </w:p>
        </w:tc>
        <w:tc>
          <w:tcPr>
            <w:tcW w:w="1546" w:type="dxa"/>
            <w:shd w:val="clear" w:color="000000" w:fill="FFFFFF"/>
            <w:vAlign w:val="bottom"/>
            <w:hideMark/>
          </w:tcPr>
          <w:p w14:paraId="08FB7AD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49,38</w:t>
            </w:r>
          </w:p>
        </w:tc>
        <w:tc>
          <w:tcPr>
            <w:tcW w:w="1546" w:type="dxa"/>
            <w:shd w:val="clear" w:color="000000" w:fill="FFFFFF"/>
            <w:vAlign w:val="bottom"/>
            <w:hideMark/>
          </w:tcPr>
          <w:p w14:paraId="32A422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31,25</w:t>
            </w:r>
          </w:p>
        </w:tc>
      </w:tr>
      <w:tr w:rsidR="002F2832" w:rsidRPr="001542F4" w14:paraId="1DE3BA77" w14:textId="77777777" w:rsidTr="00121C32">
        <w:trPr>
          <w:trHeight w:val="288"/>
        </w:trPr>
        <w:tc>
          <w:tcPr>
            <w:tcW w:w="2405" w:type="dxa"/>
            <w:shd w:val="clear" w:color="000000" w:fill="FFFFFF"/>
            <w:vAlign w:val="bottom"/>
            <w:hideMark/>
          </w:tcPr>
          <w:p w14:paraId="45D92B7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Конвоирование</w:t>
            </w:r>
          </w:p>
        </w:tc>
        <w:tc>
          <w:tcPr>
            <w:tcW w:w="1200" w:type="dxa"/>
            <w:shd w:val="clear" w:color="000000" w:fill="FFFFFF"/>
            <w:vAlign w:val="bottom"/>
            <w:hideMark/>
          </w:tcPr>
          <w:p w14:paraId="37646E1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0,146</w:t>
            </w:r>
          </w:p>
        </w:tc>
        <w:tc>
          <w:tcPr>
            <w:tcW w:w="1228" w:type="dxa"/>
            <w:shd w:val="clear" w:color="000000" w:fill="FFFFFF"/>
            <w:vAlign w:val="bottom"/>
            <w:hideMark/>
          </w:tcPr>
          <w:p w14:paraId="22E0FCC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11,786</w:t>
            </w:r>
          </w:p>
        </w:tc>
        <w:tc>
          <w:tcPr>
            <w:tcW w:w="1291" w:type="dxa"/>
            <w:shd w:val="clear" w:color="000000" w:fill="FFFFFF"/>
            <w:vAlign w:val="bottom"/>
            <w:hideMark/>
          </w:tcPr>
          <w:p w14:paraId="2C4DC7D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EF763E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3BFAF7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BBB445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5,84</w:t>
            </w:r>
          </w:p>
        </w:tc>
        <w:tc>
          <w:tcPr>
            <w:tcW w:w="1688" w:type="dxa"/>
            <w:shd w:val="clear" w:color="000000" w:fill="FFFFFF"/>
            <w:vAlign w:val="bottom"/>
            <w:hideMark/>
          </w:tcPr>
          <w:p w14:paraId="3A38BA5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17,68</w:t>
            </w:r>
          </w:p>
        </w:tc>
        <w:tc>
          <w:tcPr>
            <w:tcW w:w="1546" w:type="dxa"/>
            <w:shd w:val="clear" w:color="000000" w:fill="FFFFFF"/>
            <w:vAlign w:val="bottom"/>
            <w:hideMark/>
          </w:tcPr>
          <w:p w14:paraId="2D511FB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51,15</w:t>
            </w:r>
          </w:p>
        </w:tc>
        <w:tc>
          <w:tcPr>
            <w:tcW w:w="1546" w:type="dxa"/>
            <w:shd w:val="clear" w:color="000000" w:fill="FFFFFF"/>
            <w:vAlign w:val="bottom"/>
            <w:hideMark/>
          </w:tcPr>
          <w:p w14:paraId="1C3AFC0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33,46</w:t>
            </w:r>
          </w:p>
        </w:tc>
      </w:tr>
      <w:tr w:rsidR="002F2832" w:rsidRPr="001542F4" w14:paraId="7D509F05" w14:textId="77777777" w:rsidTr="00121C32">
        <w:trPr>
          <w:trHeight w:val="288"/>
        </w:trPr>
        <w:tc>
          <w:tcPr>
            <w:tcW w:w="2405" w:type="dxa"/>
            <w:shd w:val="clear" w:color="000000" w:fill="FFFFFF"/>
            <w:vAlign w:val="bottom"/>
            <w:hideMark/>
          </w:tcPr>
          <w:p w14:paraId="44752ED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ИК-11</w:t>
            </w:r>
          </w:p>
        </w:tc>
        <w:tc>
          <w:tcPr>
            <w:tcW w:w="1200" w:type="dxa"/>
            <w:shd w:val="clear" w:color="000000" w:fill="FFFFFF"/>
            <w:vAlign w:val="bottom"/>
            <w:hideMark/>
          </w:tcPr>
          <w:p w14:paraId="5E93A0A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1,12</w:t>
            </w:r>
          </w:p>
        </w:tc>
        <w:tc>
          <w:tcPr>
            <w:tcW w:w="1228" w:type="dxa"/>
            <w:shd w:val="clear" w:color="000000" w:fill="FFFFFF"/>
            <w:vAlign w:val="bottom"/>
            <w:hideMark/>
          </w:tcPr>
          <w:p w14:paraId="60866A9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29,328</w:t>
            </w:r>
          </w:p>
        </w:tc>
        <w:tc>
          <w:tcPr>
            <w:tcW w:w="1291" w:type="dxa"/>
            <w:shd w:val="clear" w:color="000000" w:fill="FFFFFF"/>
            <w:vAlign w:val="bottom"/>
            <w:hideMark/>
          </w:tcPr>
          <w:p w14:paraId="1FB36FA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1D03DB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CDCE8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1CC9D7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39,76</w:t>
            </w:r>
          </w:p>
        </w:tc>
        <w:tc>
          <w:tcPr>
            <w:tcW w:w="1688" w:type="dxa"/>
            <w:shd w:val="clear" w:color="000000" w:fill="FFFFFF"/>
            <w:vAlign w:val="bottom"/>
            <w:hideMark/>
          </w:tcPr>
          <w:p w14:paraId="51C1EDB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21,38</w:t>
            </w:r>
          </w:p>
        </w:tc>
        <w:tc>
          <w:tcPr>
            <w:tcW w:w="1546" w:type="dxa"/>
            <w:shd w:val="clear" w:color="000000" w:fill="FFFFFF"/>
            <w:vAlign w:val="bottom"/>
            <w:hideMark/>
          </w:tcPr>
          <w:p w14:paraId="17C97FB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50,46</w:t>
            </w:r>
          </w:p>
        </w:tc>
        <w:tc>
          <w:tcPr>
            <w:tcW w:w="1546" w:type="dxa"/>
            <w:shd w:val="clear" w:color="000000" w:fill="FFFFFF"/>
            <w:vAlign w:val="bottom"/>
            <w:hideMark/>
          </w:tcPr>
          <w:p w14:paraId="2834669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29,08</w:t>
            </w:r>
          </w:p>
        </w:tc>
      </w:tr>
      <w:tr w:rsidR="002F2832" w:rsidRPr="001542F4" w14:paraId="2600741B" w14:textId="77777777" w:rsidTr="00121C32">
        <w:trPr>
          <w:trHeight w:val="288"/>
        </w:trPr>
        <w:tc>
          <w:tcPr>
            <w:tcW w:w="2405" w:type="dxa"/>
            <w:shd w:val="clear" w:color="000000" w:fill="FFFFFF"/>
            <w:vAlign w:val="bottom"/>
            <w:hideMark/>
          </w:tcPr>
          <w:p w14:paraId="18F17FC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ИК-8</w:t>
            </w:r>
          </w:p>
        </w:tc>
        <w:tc>
          <w:tcPr>
            <w:tcW w:w="1200" w:type="dxa"/>
            <w:shd w:val="clear" w:color="000000" w:fill="FFFFFF"/>
            <w:vAlign w:val="bottom"/>
            <w:hideMark/>
          </w:tcPr>
          <w:p w14:paraId="03C08E0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0,221</w:t>
            </w:r>
          </w:p>
        </w:tc>
        <w:tc>
          <w:tcPr>
            <w:tcW w:w="1228" w:type="dxa"/>
            <w:shd w:val="clear" w:color="000000" w:fill="FFFFFF"/>
            <w:vAlign w:val="bottom"/>
            <w:hideMark/>
          </w:tcPr>
          <w:p w14:paraId="0D16538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13,213</w:t>
            </w:r>
          </w:p>
        </w:tc>
        <w:tc>
          <w:tcPr>
            <w:tcW w:w="1291" w:type="dxa"/>
            <w:shd w:val="clear" w:color="000000" w:fill="FFFFFF"/>
            <w:vAlign w:val="bottom"/>
            <w:hideMark/>
          </w:tcPr>
          <w:p w14:paraId="2C8E39F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7531BE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A62AFA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6F99D1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8,2</w:t>
            </w:r>
          </w:p>
        </w:tc>
        <w:tc>
          <w:tcPr>
            <w:tcW w:w="1688" w:type="dxa"/>
            <w:shd w:val="clear" w:color="000000" w:fill="FFFFFF"/>
            <w:vAlign w:val="bottom"/>
            <w:hideMark/>
          </w:tcPr>
          <w:p w14:paraId="210C6C4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22,07</w:t>
            </w:r>
          </w:p>
        </w:tc>
        <w:tc>
          <w:tcPr>
            <w:tcW w:w="1546" w:type="dxa"/>
            <w:shd w:val="clear" w:color="000000" w:fill="FFFFFF"/>
            <w:vAlign w:val="bottom"/>
            <w:hideMark/>
          </w:tcPr>
          <w:p w14:paraId="74A2890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51,72</w:t>
            </w:r>
          </w:p>
        </w:tc>
        <w:tc>
          <w:tcPr>
            <w:tcW w:w="1546" w:type="dxa"/>
            <w:shd w:val="clear" w:color="000000" w:fill="FFFFFF"/>
            <w:vAlign w:val="bottom"/>
            <w:hideMark/>
          </w:tcPr>
          <w:p w14:paraId="1A6EC1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29,65</w:t>
            </w:r>
          </w:p>
        </w:tc>
      </w:tr>
      <w:tr w:rsidR="002F2832" w:rsidRPr="001542F4" w14:paraId="6077555D" w14:textId="77777777" w:rsidTr="00121C32">
        <w:trPr>
          <w:trHeight w:val="288"/>
        </w:trPr>
        <w:tc>
          <w:tcPr>
            <w:tcW w:w="2405" w:type="dxa"/>
            <w:shd w:val="clear" w:color="000000" w:fill="FFFFFF"/>
            <w:vAlign w:val="bottom"/>
            <w:hideMark/>
          </w:tcPr>
          <w:p w14:paraId="5308B8D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Пожарная часть</w:t>
            </w:r>
          </w:p>
        </w:tc>
        <w:tc>
          <w:tcPr>
            <w:tcW w:w="1200" w:type="dxa"/>
            <w:shd w:val="clear" w:color="000000" w:fill="FFFFFF"/>
            <w:vAlign w:val="bottom"/>
            <w:hideMark/>
          </w:tcPr>
          <w:p w14:paraId="10A79C9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0,097</w:t>
            </w:r>
          </w:p>
        </w:tc>
        <w:tc>
          <w:tcPr>
            <w:tcW w:w="1228" w:type="dxa"/>
            <w:shd w:val="clear" w:color="000000" w:fill="FFFFFF"/>
            <w:vAlign w:val="bottom"/>
            <w:hideMark/>
          </w:tcPr>
          <w:p w14:paraId="0930400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10,718</w:t>
            </w:r>
          </w:p>
        </w:tc>
        <w:tc>
          <w:tcPr>
            <w:tcW w:w="1291" w:type="dxa"/>
            <w:shd w:val="clear" w:color="000000" w:fill="FFFFFF"/>
            <w:vAlign w:val="bottom"/>
            <w:hideMark/>
          </w:tcPr>
          <w:p w14:paraId="1B1606B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70C8C1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766767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0DB8A9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3,88</w:t>
            </w:r>
          </w:p>
        </w:tc>
        <w:tc>
          <w:tcPr>
            <w:tcW w:w="1688" w:type="dxa"/>
            <w:shd w:val="clear" w:color="000000" w:fill="FFFFFF"/>
            <w:vAlign w:val="bottom"/>
            <w:hideMark/>
          </w:tcPr>
          <w:p w14:paraId="7160E1A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11,42</w:t>
            </w:r>
          </w:p>
        </w:tc>
        <w:tc>
          <w:tcPr>
            <w:tcW w:w="1546" w:type="dxa"/>
            <w:shd w:val="clear" w:color="000000" w:fill="FFFFFF"/>
            <w:vAlign w:val="bottom"/>
            <w:hideMark/>
          </w:tcPr>
          <w:p w14:paraId="2CBCB35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45,66</w:t>
            </w:r>
          </w:p>
        </w:tc>
        <w:tc>
          <w:tcPr>
            <w:tcW w:w="1546" w:type="dxa"/>
            <w:shd w:val="clear" w:color="000000" w:fill="FFFFFF"/>
            <w:vAlign w:val="bottom"/>
            <w:hideMark/>
          </w:tcPr>
          <w:p w14:paraId="5E398A3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34,25</w:t>
            </w:r>
          </w:p>
        </w:tc>
      </w:tr>
      <w:tr w:rsidR="002F2832" w:rsidRPr="001542F4" w14:paraId="0B31B823" w14:textId="77777777" w:rsidTr="00121C32">
        <w:trPr>
          <w:trHeight w:val="288"/>
        </w:trPr>
        <w:tc>
          <w:tcPr>
            <w:tcW w:w="2405" w:type="dxa"/>
            <w:shd w:val="clear" w:color="000000" w:fill="FFFFFF"/>
            <w:vAlign w:val="bottom"/>
            <w:hideMark/>
          </w:tcPr>
          <w:p w14:paraId="5D12A94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22</w:t>
            </w:r>
          </w:p>
        </w:tc>
        <w:tc>
          <w:tcPr>
            <w:tcW w:w="1200" w:type="dxa"/>
            <w:shd w:val="clear" w:color="000000" w:fill="FFFFFF"/>
            <w:vAlign w:val="bottom"/>
            <w:hideMark/>
          </w:tcPr>
          <w:p w14:paraId="2FF4D02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0,022</w:t>
            </w:r>
          </w:p>
        </w:tc>
        <w:tc>
          <w:tcPr>
            <w:tcW w:w="1228" w:type="dxa"/>
            <w:shd w:val="clear" w:color="000000" w:fill="FFFFFF"/>
            <w:vAlign w:val="bottom"/>
            <w:hideMark/>
          </w:tcPr>
          <w:p w14:paraId="5DE1327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4,59</w:t>
            </w:r>
          </w:p>
        </w:tc>
        <w:tc>
          <w:tcPr>
            <w:tcW w:w="1291" w:type="dxa"/>
            <w:shd w:val="clear" w:color="000000" w:fill="FFFFFF"/>
            <w:vAlign w:val="bottom"/>
            <w:hideMark/>
          </w:tcPr>
          <w:p w14:paraId="2359ED1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BE8D6A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E80B6D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AF22F1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0,88</w:t>
            </w:r>
          </w:p>
        </w:tc>
        <w:tc>
          <w:tcPr>
            <w:tcW w:w="1688" w:type="dxa"/>
            <w:shd w:val="clear" w:color="000000" w:fill="FFFFFF"/>
            <w:vAlign w:val="bottom"/>
            <w:hideMark/>
          </w:tcPr>
          <w:p w14:paraId="680563E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17,46</w:t>
            </w:r>
          </w:p>
        </w:tc>
        <w:tc>
          <w:tcPr>
            <w:tcW w:w="1546" w:type="dxa"/>
            <w:shd w:val="clear" w:color="000000" w:fill="FFFFFF"/>
            <w:vAlign w:val="bottom"/>
            <w:hideMark/>
          </w:tcPr>
          <w:p w14:paraId="31D6EAD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38,53</w:t>
            </w:r>
          </w:p>
        </w:tc>
        <w:tc>
          <w:tcPr>
            <w:tcW w:w="1546" w:type="dxa"/>
            <w:shd w:val="clear" w:color="000000" w:fill="FFFFFF"/>
            <w:vAlign w:val="bottom"/>
            <w:hideMark/>
          </w:tcPr>
          <w:p w14:paraId="1CFC03F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21,07</w:t>
            </w:r>
          </w:p>
        </w:tc>
      </w:tr>
      <w:tr w:rsidR="002F2832" w:rsidRPr="001542F4" w14:paraId="34E37086" w14:textId="77777777" w:rsidTr="00121C32">
        <w:trPr>
          <w:trHeight w:val="288"/>
        </w:trPr>
        <w:tc>
          <w:tcPr>
            <w:tcW w:w="2405" w:type="dxa"/>
            <w:shd w:val="clear" w:color="000000" w:fill="FFFFFF"/>
            <w:vAlign w:val="bottom"/>
            <w:hideMark/>
          </w:tcPr>
          <w:p w14:paraId="0D71C52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lastRenderedPageBreak/>
              <w:t>ул. Октябрьская 16</w:t>
            </w:r>
          </w:p>
        </w:tc>
        <w:tc>
          <w:tcPr>
            <w:tcW w:w="1200" w:type="dxa"/>
            <w:shd w:val="clear" w:color="000000" w:fill="FFFFFF"/>
            <w:vAlign w:val="bottom"/>
            <w:hideMark/>
          </w:tcPr>
          <w:p w14:paraId="60A5F42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0,023</w:t>
            </w:r>
          </w:p>
        </w:tc>
        <w:tc>
          <w:tcPr>
            <w:tcW w:w="1228" w:type="dxa"/>
            <w:shd w:val="clear" w:color="000000" w:fill="FFFFFF"/>
            <w:vAlign w:val="bottom"/>
            <w:hideMark/>
          </w:tcPr>
          <w:p w14:paraId="5993C3A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4,634</w:t>
            </w:r>
          </w:p>
        </w:tc>
        <w:tc>
          <w:tcPr>
            <w:tcW w:w="1291" w:type="dxa"/>
            <w:shd w:val="clear" w:color="000000" w:fill="FFFFFF"/>
            <w:vAlign w:val="bottom"/>
            <w:hideMark/>
          </w:tcPr>
          <w:p w14:paraId="14C678F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1D1BB9F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BBA9DA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513E4CA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0,92</w:t>
            </w:r>
          </w:p>
        </w:tc>
        <w:tc>
          <w:tcPr>
            <w:tcW w:w="1688" w:type="dxa"/>
            <w:shd w:val="clear" w:color="000000" w:fill="FFFFFF"/>
            <w:vAlign w:val="bottom"/>
            <w:hideMark/>
          </w:tcPr>
          <w:p w14:paraId="5E10A09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18,37</w:t>
            </w:r>
          </w:p>
        </w:tc>
        <w:tc>
          <w:tcPr>
            <w:tcW w:w="1546" w:type="dxa"/>
            <w:shd w:val="clear" w:color="000000" w:fill="FFFFFF"/>
            <w:vAlign w:val="bottom"/>
            <w:hideMark/>
          </w:tcPr>
          <w:p w14:paraId="3EED20C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40,88</w:t>
            </w:r>
          </w:p>
        </w:tc>
        <w:tc>
          <w:tcPr>
            <w:tcW w:w="1546" w:type="dxa"/>
            <w:shd w:val="clear" w:color="000000" w:fill="FFFFFF"/>
            <w:vAlign w:val="bottom"/>
            <w:hideMark/>
          </w:tcPr>
          <w:p w14:paraId="2A0FA2C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22,51</w:t>
            </w:r>
          </w:p>
        </w:tc>
      </w:tr>
      <w:tr w:rsidR="002F2832" w:rsidRPr="001542F4" w14:paraId="2258CBFE" w14:textId="77777777" w:rsidTr="00121C32">
        <w:trPr>
          <w:trHeight w:val="288"/>
        </w:trPr>
        <w:tc>
          <w:tcPr>
            <w:tcW w:w="2405" w:type="dxa"/>
            <w:shd w:val="clear" w:color="000000" w:fill="FFFFFF"/>
            <w:vAlign w:val="bottom"/>
            <w:hideMark/>
          </w:tcPr>
          <w:p w14:paraId="1460972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18</w:t>
            </w:r>
          </w:p>
        </w:tc>
        <w:tc>
          <w:tcPr>
            <w:tcW w:w="1200" w:type="dxa"/>
            <w:shd w:val="clear" w:color="000000" w:fill="FFFFFF"/>
            <w:vAlign w:val="bottom"/>
            <w:hideMark/>
          </w:tcPr>
          <w:p w14:paraId="589472A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0,015</w:t>
            </w:r>
          </w:p>
        </w:tc>
        <w:tc>
          <w:tcPr>
            <w:tcW w:w="1228" w:type="dxa"/>
            <w:shd w:val="clear" w:color="000000" w:fill="FFFFFF"/>
            <w:vAlign w:val="bottom"/>
            <w:hideMark/>
          </w:tcPr>
          <w:p w14:paraId="51FFAB0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3,741</w:t>
            </w:r>
          </w:p>
        </w:tc>
        <w:tc>
          <w:tcPr>
            <w:tcW w:w="1291" w:type="dxa"/>
            <w:shd w:val="clear" w:color="000000" w:fill="FFFFFF"/>
            <w:vAlign w:val="bottom"/>
            <w:hideMark/>
          </w:tcPr>
          <w:p w14:paraId="5850885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48ACA1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B78C54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336041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0,6</w:t>
            </w:r>
          </w:p>
        </w:tc>
        <w:tc>
          <w:tcPr>
            <w:tcW w:w="1688" w:type="dxa"/>
            <w:shd w:val="clear" w:color="000000" w:fill="FFFFFF"/>
            <w:vAlign w:val="bottom"/>
            <w:hideMark/>
          </w:tcPr>
          <w:p w14:paraId="2A4806E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w:t>
            </w:r>
          </w:p>
        </w:tc>
        <w:tc>
          <w:tcPr>
            <w:tcW w:w="1546" w:type="dxa"/>
            <w:shd w:val="clear" w:color="000000" w:fill="FFFFFF"/>
            <w:vAlign w:val="bottom"/>
            <w:hideMark/>
          </w:tcPr>
          <w:p w14:paraId="283E95C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40,04</w:t>
            </w:r>
          </w:p>
        </w:tc>
        <w:tc>
          <w:tcPr>
            <w:tcW w:w="1546" w:type="dxa"/>
            <w:shd w:val="clear" w:color="000000" w:fill="FFFFFF"/>
            <w:vAlign w:val="bottom"/>
            <w:hideMark/>
          </w:tcPr>
          <w:p w14:paraId="0403D6E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21,64</w:t>
            </w:r>
          </w:p>
        </w:tc>
      </w:tr>
      <w:tr w:rsidR="002F2832" w:rsidRPr="001542F4" w14:paraId="75FD1BEE" w14:textId="77777777" w:rsidTr="00121C32">
        <w:trPr>
          <w:trHeight w:val="288"/>
        </w:trPr>
        <w:tc>
          <w:tcPr>
            <w:tcW w:w="2405" w:type="dxa"/>
            <w:shd w:val="clear" w:color="000000" w:fill="FFFFFF"/>
            <w:vAlign w:val="bottom"/>
            <w:hideMark/>
          </w:tcPr>
          <w:p w14:paraId="439681D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Октябрьская 20</w:t>
            </w:r>
          </w:p>
        </w:tc>
        <w:tc>
          <w:tcPr>
            <w:tcW w:w="1200" w:type="dxa"/>
            <w:shd w:val="clear" w:color="000000" w:fill="FFFFFF"/>
            <w:vAlign w:val="bottom"/>
            <w:hideMark/>
          </w:tcPr>
          <w:p w14:paraId="000052F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0,021</w:t>
            </w:r>
          </w:p>
        </w:tc>
        <w:tc>
          <w:tcPr>
            <w:tcW w:w="1228" w:type="dxa"/>
            <w:shd w:val="clear" w:color="000000" w:fill="FFFFFF"/>
            <w:vAlign w:val="bottom"/>
            <w:hideMark/>
          </w:tcPr>
          <w:p w14:paraId="277BFEF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4,436</w:t>
            </w:r>
          </w:p>
        </w:tc>
        <w:tc>
          <w:tcPr>
            <w:tcW w:w="1291" w:type="dxa"/>
            <w:shd w:val="clear" w:color="000000" w:fill="FFFFFF"/>
            <w:vAlign w:val="bottom"/>
            <w:hideMark/>
          </w:tcPr>
          <w:p w14:paraId="5AF006E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54642C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37DC61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B24E70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0,84</w:t>
            </w:r>
          </w:p>
        </w:tc>
        <w:tc>
          <w:tcPr>
            <w:tcW w:w="1688" w:type="dxa"/>
            <w:shd w:val="clear" w:color="000000" w:fill="FFFFFF"/>
            <w:vAlign w:val="bottom"/>
            <w:hideMark/>
          </w:tcPr>
          <w:p w14:paraId="51BFB1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18,24</w:t>
            </w:r>
          </w:p>
        </w:tc>
        <w:tc>
          <w:tcPr>
            <w:tcW w:w="1546" w:type="dxa"/>
            <w:shd w:val="clear" w:color="000000" w:fill="FFFFFF"/>
            <w:vAlign w:val="bottom"/>
            <w:hideMark/>
          </w:tcPr>
          <w:p w14:paraId="4205057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39,43</w:t>
            </w:r>
          </w:p>
        </w:tc>
        <w:tc>
          <w:tcPr>
            <w:tcW w:w="1546" w:type="dxa"/>
            <w:shd w:val="clear" w:color="000000" w:fill="FFFFFF"/>
            <w:vAlign w:val="bottom"/>
            <w:hideMark/>
          </w:tcPr>
          <w:p w14:paraId="55B0AD8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21,19</w:t>
            </w:r>
          </w:p>
        </w:tc>
      </w:tr>
      <w:tr w:rsidR="002F2832" w:rsidRPr="001542F4" w14:paraId="7741B9EB" w14:textId="77777777" w:rsidTr="00121C32">
        <w:trPr>
          <w:trHeight w:val="288"/>
        </w:trPr>
        <w:tc>
          <w:tcPr>
            <w:tcW w:w="2405" w:type="dxa"/>
            <w:shd w:val="clear" w:color="000000" w:fill="FFFFFF"/>
            <w:vAlign w:val="bottom"/>
            <w:hideMark/>
          </w:tcPr>
          <w:p w14:paraId="0A25732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5</w:t>
            </w:r>
          </w:p>
        </w:tc>
        <w:tc>
          <w:tcPr>
            <w:tcW w:w="1200" w:type="dxa"/>
            <w:shd w:val="clear" w:color="000000" w:fill="FFFFFF"/>
            <w:vAlign w:val="bottom"/>
            <w:hideMark/>
          </w:tcPr>
          <w:p w14:paraId="59BF2BA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0,044</w:t>
            </w:r>
          </w:p>
        </w:tc>
        <w:tc>
          <w:tcPr>
            <w:tcW w:w="1228" w:type="dxa"/>
            <w:shd w:val="clear" w:color="000000" w:fill="FFFFFF"/>
            <w:vAlign w:val="bottom"/>
            <w:hideMark/>
          </w:tcPr>
          <w:p w14:paraId="15FB98D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6,385</w:t>
            </w:r>
          </w:p>
        </w:tc>
        <w:tc>
          <w:tcPr>
            <w:tcW w:w="1291" w:type="dxa"/>
            <w:shd w:val="clear" w:color="000000" w:fill="FFFFFF"/>
            <w:vAlign w:val="bottom"/>
            <w:hideMark/>
          </w:tcPr>
          <w:p w14:paraId="70242A4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676D7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831B28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59ABC6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1,76</w:t>
            </w:r>
          </w:p>
        </w:tc>
        <w:tc>
          <w:tcPr>
            <w:tcW w:w="1688" w:type="dxa"/>
            <w:shd w:val="clear" w:color="000000" w:fill="FFFFFF"/>
            <w:vAlign w:val="bottom"/>
            <w:hideMark/>
          </w:tcPr>
          <w:p w14:paraId="4C3ADA0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18,65</w:t>
            </w:r>
          </w:p>
        </w:tc>
        <w:tc>
          <w:tcPr>
            <w:tcW w:w="1546" w:type="dxa"/>
            <w:shd w:val="clear" w:color="000000" w:fill="FFFFFF"/>
            <w:vAlign w:val="bottom"/>
            <w:hideMark/>
          </w:tcPr>
          <w:p w14:paraId="08CBA00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42,83</w:t>
            </w:r>
          </w:p>
        </w:tc>
        <w:tc>
          <w:tcPr>
            <w:tcW w:w="1546" w:type="dxa"/>
            <w:shd w:val="clear" w:color="000000" w:fill="FFFFFF"/>
            <w:vAlign w:val="bottom"/>
            <w:hideMark/>
          </w:tcPr>
          <w:p w14:paraId="06C60F3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24,18</w:t>
            </w:r>
          </w:p>
        </w:tc>
      </w:tr>
      <w:tr w:rsidR="002F2832" w:rsidRPr="001542F4" w14:paraId="1ED92A36" w14:textId="77777777" w:rsidTr="00121C32">
        <w:trPr>
          <w:trHeight w:val="288"/>
        </w:trPr>
        <w:tc>
          <w:tcPr>
            <w:tcW w:w="2405" w:type="dxa"/>
            <w:shd w:val="clear" w:color="000000" w:fill="FFFFFF"/>
            <w:vAlign w:val="bottom"/>
            <w:hideMark/>
          </w:tcPr>
          <w:p w14:paraId="2F86548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4</w:t>
            </w:r>
          </w:p>
        </w:tc>
        <w:tc>
          <w:tcPr>
            <w:tcW w:w="1200" w:type="dxa"/>
            <w:shd w:val="clear" w:color="000000" w:fill="FFFFFF"/>
            <w:vAlign w:val="bottom"/>
            <w:hideMark/>
          </w:tcPr>
          <w:p w14:paraId="4F655EB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0,051</w:t>
            </w:r>
          </w:p>
        </w:tc>
        <w:tc>
          <w:tcPr>
            <w:tcW w:w="1228" w:type="dxa"/>
            <w:shd w:val="clear" w:color="000000" w:fill="FFFFFF"/>
            <w:vAlign w:val="bottom"/>
            <w:hideMark/>
          </w:tcPr>
          <w:p w14:paraId="7EF04C2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6,892</w:t>
            </w:r>
          </w:p>
        </w:tc>
        <w:tc>
          <w:tcPr>
            <w:tcW w:w="1291" w:type="dxa"/>
            <w:shd w:val="clear" w:color="000000" w:fill="FFFFFF"/>
            <w:vAlign w:val="bottom"/>
            <w:hideMark/>
          </w:tcPr>
          <w:p w14:paraId="63A5752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D8CAAB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87F16B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E9810B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w:t>
            </w:r>
          </w:p>
        </w:tc>
        <w:tc>
          <w:tcPr>
            <w:tcW w:w="1688" w:type="dxa"/>
            <w:shd w:val="clear" w:color="000000" w:fill="FFFFFF"/>
            <w:vAlign w:val="bottom"/>
            <w:hideMark/>
          </w:tcPr>
          <w:p w14:paraId="6AC66EB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18,46</w:t>
            </w:r>
          </w:p>
        </w:tc>
        <w:tc>
          <w:tcPr>
            <w:tcW w:w="1546" w:type="dxa"/>
            <w:shd w:val="clear" w:color="000000" w:fill="FFFFFF"/>
            <w:vAlign w:val="bottom"/>
            <w:hideMark/>
          </w:tcPr>
          <w:p w14:paraId="599300D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43,45</w:t>
            </w:r>
          </w:p>
        </w:tc>
        <w:tc>
          <w:tcPr>
            <w:tcW w:w="1546" w:type="dxa"/>
            <w:shd w:val="clear" w:color="000000" w:fill="FFFFFF"/>
            <w:vAlign w:val="bottom"/>
            <w:hideMark/>
          </w:tcPr>
          <w:p w14:paraId="7794B46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24,99</w:t>
            </w:r>
          </w:p>
        </w:tc>
      </w:tr>
      <w:tr w:rsidR="002F2832" w:rsidRPr="001542F4" w14:paraId="699132EC" w14:textId="77777777" w:rsidTr="00121C32">
        <w:trPr>
          <w:trHeight w:val="288"/>
        </w:trPr>
        <w:tc>
          <w:tcPr>
            <w:tcW w:w="2405" w:type="dxa"/>
            <w:shd w:val="clear" w:color="000000" w:fill="FFFFFF"/>
            <w:vAlign w:val="bottom"/>
            <w:hideMark/>
          </w:tcPr>
          <w:p w14:paraId="0C3510F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w:t>
            </w:r>
          </w:p>
        </w:tc>
        <w:tc>
          <w:tcPr>
            <w:tcW w:w="1200" w:type="dxa"/>
            <w:shd w:val="clear" w:color="000000" w:fill="FFFFFF"/>
            <w:vAlign w:val="bottom"/>
            <w:hideMark/>
          </w:tcPr>
          <w:p w14:paraId="6AD99CA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0,025</w:t>
            </w:r>
          </w:p>
        </w:tc>
        <w:tc>
          <w:tcPr>
            <w:tcW w:w="1228" w:type="dxa"/>
            <w:shd w:val="clear" w:color="000000" w:fill="FFFFFF"/>
            <w:vAlign w:val="bottom"/>
            <w:hideMark/>
          </w:tcPr>
          <w:p w14:paraId="395C0F0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4,823</w:t>
            </w:r>
          </w:p>
        </w:tc>
        <w:tc>
          <w:tcPr>
            <w:tcW w:w="1291" w:type="dxa"/>
            <w:shd w:val="clear" w:color="000000" w:fill="FFFFFF"/>
            <w:vAlign w:val="bottom"/>
            <w:hideMark/>
          </w:tcPr>
          <w:p w14:paraId="1BB987B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797465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172B54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8A027D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688" w:type="dxa"/>
            <w:shd w:val="clear" w:color="000000" w:fill="FFFFFF"/>
            <w:vAlign w:val="bottom"/>
            <w:hideMark/>
          </w:tcPr>
          <w:p w14:paraId="63249FB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18,49</w:t>
            </w:r>
          </w:p>
        </w:tc>
        <w:tc>
          <w:tcPr>
            <w:tcW w:w="1546" w:type="dxa"/>
            <w:shd w:val="clear" w:color="000000" w:fill="FFFFFF"/>
            <w:vAlign w:val="bottom"/>
            <w:hideMark/>
          </w:tcPr>
          <w:p w14:paraId="0F1130E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42,81</w:t>
            </w:r>
          </w:p>
        </w:tc>
        <w:tc>
          <w:tcPr>
            <w:tcW w:w="1546" w:type="dxa"/>
            <w:shd w:val="clear" w:color="000000" w:fill="FFFFFF"/>
            <w:vAlign w:val="bottom"/>
            <w:hideMark/>
          </w:tcPr>
          <w:p w14:paraId="218E424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24,32</w:t>
            </w:r>
          </w:p>
        </w:tc>
      </w:tr>
      <w:tr w:rsidR="002F2832" w:rsidRPr="001542F4" w14:paraId="2239DDB5" w14:textId="77777777" w:rsidTr="00121C32">
        <w:trPr>
          <w:trHeight w:val="288"/>
        </w:trPr>
        <w:tc>
          <w:tcPr>
            <w:tcW w:w="2405" w:type="dxa"/>
            <w:shd w:val="clear" w:color="000000" w:fill="FFFFFF"/>
            <w:vAlign w:val="bottom"/>
            <w:hideMark/>
          </w:tcPr>
          <w:p w14:paraId="025B6A1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6А</w:t>
            </w:r>
          </w:p>
        </w:tc>
        <w:tc>
          <w:tcPr>
            <w:tcW w:w="1200" w:type="dxa"/>
            <w:shd w:val="clear" w:color="000000" w:fill="FFFFFF"/>
            <w:vAlign w:val="bottom"/>
            <w:hideMark/>
          </w:tcPr>
          <w:p w14:paraId="0802C75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0,052</w:t>
            </w:r>
          </w:p>
        </w:tc>
        <w:tc>
          <w:tcPr>
            <w:tcW w:w="1228" w:type="dxa"/>
            <w:shd w:val="clear" w:color="000000" w:fill="FFFFFF"/>
            <w:vAlign w:val="bottom"/>
            <w:hideMark/>
          </w:tcPr>
          <w:p w14:paraId="6DA5D7D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7,036</w:t>
            </w:r>
          </w:p>
        </w:tc>
        <w:tc>
          <w:tcPr>
            <w:tcW w:w="1291" w:type="dxa"/>
            <w:shd w:val="clear" w:color="000000" w:fill="FFFFFF"/>
            <w:vAlign w:val="bottom"/>
            <w:hideMark/>
          </w:tcPr>
          <w:p w14:paraId="0E55C99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C23212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ABB048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3AA379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2,08</w:t>
            </w:r>
          </w:p>
        </w:tc>
        <w:tc>
          <w:tcPr>
            <w:tcW w:w="1688" w:type="dxa"/>
            <w:shd w:val="clear" w:color="000000" w:fill="FFFFFF"/>
            <w:vAlign w:val="bottom"/>
            <w:hideMark/>
          </w:tcPr>
          <w:p w14:paraId="24246A3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17,67</w:t>
            </w:r>
          </w:p>
        </w:tc>
        <w:tc>
          <w:tcPr>
            <w:tcW w:w="1546" w:type="dxa"/>
            <w:shd w:val="clear" w:color="000000" w:fill="FFFFFF"/>
            <w:vAlign w:val="bottom"/>
            <w:hideMark/>
          </w:tcPr>
          <w:p w14:paraId="240A795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43,05</w:t>
            </w:r>
          </w:p>
        </w:tc>
        <w:tc>
          <w:tcPr>
            <w:tcW w:w="1546" w:type="dxa"/>
            <w:shd w:val="clear" w:color="000000" w:fill="FFFFFF"/>
            <w:vAlign w:val="bottom"/>
            <w:hideMark/>
          </w:tcPr>
          <w:p w14:paraId="40DE10D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25,39</w:t>
            </w:r>
          </w:p>
        </w:tc>
      </w:tr>
      <w:tr w:rsidR="002F2832" w:rsidRPr="001542F4" w14:paraId="7EB09B58" w14:textId="77777777" w:rsidTr="00121C32">
        <w:trPr>
          <w:trHeight w:val="288"/>
        </w:trPr>
        <w:tc>
          <w:tcPr>
            <w:tcW w:w="2405" w:type="dxa"/>
            <w:shd w:val="clear" w:color="000000" w:fill="FFFFFF"/>
            <w:vAlign w:val="bottom"/>
            <w:hideMark/>
          </w:tcPr>
          <w:p w14:paraId="20FB200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Комсомольская. 1</w:t>
            </w:r>
          </w:p>
        </w:tc>
        <w:tc>
          <w:tcPr>
            <w:tcW w:w="1200" w:type="dxa"/>
            <w:shd w:val="clear" w:color="000000" w:fill="FFFFFF"/>
            <w:vAlign w:val="bottom"/>
            <w:hideMark/>
          </w:tcPr>
          <w:p w14:paraId="5D096E8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0,006</w:t>
            </w:r>
          </w:p>
        </w:tc>
        <w:tc>
          <w:tcPr>
            <w:tcW w:w="1228" w:type="dxa"/>
            <w:shd w:val="clear" w:color="000000" w:fill="FFFFFF"/>
            <w:vAlign w:val="bottom"/>
            <w:hideMark/>
          </w:tcPr>
          <w:p w14:paraId="4DE15E9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3,355</w:t>
            </w:r>
          </w:p>
        </w:tc>
        <w:tc>
          <w:tcPr>
            <w:tcW w:w="1291" w:type="dxa"/>
            <w:shd w:val="clear" w:color="000000" w:fill="FFFFFF"/>
            <w:vAlign w:val="bottom"/>
            <w:hideMark/>
          </w:tcPr>
          <w:p w14:paraId="59F7DB1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w:t>
            </w:r>
          </w:p>
        </w:tc>
        <w:tc>
          <w:tcPr>
            <w:tcW w:w="1147" w:type="dxa"/>
            <w:shd w:val="clear" w:color="000000" w:fill="FFFFFF"/>
            <w:vAlign w:val="bottom"/>
            <w:hideMark/>
          </w:tcPr>
          <w:p w14:paraId="149CFFB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609BFD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1F1201E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0,24</w:t>
            </w:r>
          </w:p>
        </w:tc>
        <w:tc>
          <w:tcPr>
            <w:tcW w:w="1688" w:type="dxa"/>
            <w:shd w:val="clear" w:color="000000" w:fill="FFFFFF"/>
            <w:vAlign w:val="bottom"/>
            <w:hideMark/>
          </w:tcPr>
          <w:p w14:paraId="10DF265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18,78</w:t>
            </w:r>
          </w:p>
        </w:tc>
        <w:tc>
          <w:tcPr>
            <w:tcW w:w="1546" w:type="dxa"/>
            <w:shd w:val="clear" w:color="000000" w:fill="FFFFFF"/>
            <w:vAlign w:val="bottom"/>
            <w:hideMark/>
          </w:tcPr>
          <w:p w14:paraId="5BCE153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42,38</w:t>
            </w:r>
          </w:p>
        </w:tc>
        <w:tc>
          <w:tcPr>
            <w:tcW w:w="1546" w:type="dxa"/>
            <w:shd w:val="clear" w:color="000000" w:fill="FFFFFF"/>
            <w:vAlign w:val="bottom"/>
            <w:hideMark/>
          </w:tcPr>
          <w:p w14:paraId="0C10E1B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23,6</w:t>
            </w:r>
          </w:p>
        </w:tc>
      </w:tr>
      <w:tr w:rsidR="002F2832" w:rsidRPr="001542F4" w14:paraId="05EDD17E" w14:textId="77777777" w:rsidTr="00121C32">
        <w:trPr>
          <w:trHeight w:val="288"/>
        </w:trPr>
        <w:tc>
          <w:tcPr>
            <w:tcW w:w="2405" w:type="dxa"/>
            <w:shd w:val="clear" w:color="000000" w:fill="FFFFFF"/>
            <w:vAlign w:val="bottom"/>
            <w:hideMark/>
          </w:tcPr>
          <w:p w14:paraId="58448C0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42</w:t>
            </w:r>
          </w:p>
        </w:tc>
        <w:tc>
          <w:tcPr>
            <w:tcW w:w="1200" w:type="dxa"/>
            <w:shd w:val="clear" w:color="000000" w:fill="FFFFFF"/>
            <w:vAlign w:val="bottom"/>
            <w:hideMark/>
          </w:tcPr>
          <w:p w14:paraId="58BDF67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0,028</w:t>
            </w:r>
          </w:p>
        </w:tc>
        <w:tc>
          <w:tcPr>
            <w:tcW w:w="1228" w:type="dxa"/>
            <w:shd w:val="clear" w:color="000000" w:fill="FFFFFF"/>
            <w:vAlign w:val="bottom"/>
            <w:hideMark/>
          </w:tcPr>
          <w:p w14:paraId="0AA5E77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5,141</w:t>
            </w:r>
          </w:p>
        </w:tc>
        <w:tc>
          <w:tcPr>
            <w:tcW w:w="1291" w:type="dxa"/>
            <w:shd w:val="clear" w:color="000000" w:fill="FFFFFF"/>
            <w:vAlign w:val="bottom"/>
            <w:hideMark/>
          </w:tcPr>
          <w:p w14:paraId="19AE643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247D94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967CC0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E0A910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1,12</w:t>
            </w:r>
          </w:p>
        </w:tc>
        <w:tc>
          <w:tcPr>
            <w:tcW w:w="1688" w:type="dxa"/>
            <w:shd w:val="clear" w:color="000000" w:fill="FFFFFF"/>
            <w:vAlign w:val="bottom"/>
            <w:hideMark/>
          </w:tcPr>
          <w:p w14:paraId="466A1EF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17,97</w:t>
            </w:r>
          </w:p>
        </w:tc>
        <w:tc>
          <w:tcPr>
            <w:tcW w:w="1546" w:type="dxa"/>
            <w:shd w:val="clear" w:color="000000" w:fill="FFFFFF"/>
            <w:vAlign w:val="bottom"/>
            <w:hideMark/>
          </w:tcPr>
          <w:p w14:paraId="7031F13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46,79</w:t>
            </w:r>
          </w:p>
        </w:tc>
        <w:tc>
          <w:tcPr>
            <w:tcW w:w="1546" w:type="dxa"/>
            <w:shd w:val="clear" w:color="000000" w:fill="FFFFFF"/>
            <w:vAlign w:val="bottom"/>
            <w:hideMark/>
          </w:tcPr>
          <w:p w14:paraId="4700D4B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28,82</w:t>
            </w:r>
          </w:p>
        </w:tc>
      </w:tr>
      <w:tr w:rsidR="002F2832" w:rsidRPr="001542F4" w14:paraId="65058F8D" w14:textId="77777777" w:rsidTr="00121C32">
        <w:trPr>
          <w:trHeight w:val="288"/>
        </w:trPr>
        <w:tc>
          <w:tcPr>
            <w:tcW w:w="2405" w:type="dxa"/>
            <w:shd w:val="clear" w:color="000000" w:fill="FFFFFF"/>
            <w:vAlign w:val="bottom"/>
            <w:hideMark/>
          </w:tcPr>
          <w:p w14:paraId="0F8A942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40</w:t>
            </w:r>
          </w:p>
        </w:tc>
        <w:tc>
          <w:tcPr>
            <w:tcW w:w="1200" w:type="dxa"/>
            <w:shd w:val="clear" w:color="000000" w:fill="FFFFFF"/>
            <w:vAlign w:val="bottom"/>
            <w:hideMark/>
          </w:tcPr>
          <w:p w14:paraId="5262A40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0,037</w:t>
            </w:r>
          </w:p>
        </w:tc>
        <w:tc>
          <w:tcPr>
            <w:tcW w:w="1228" w:type="dxa"/>
            <w:shd w:val="clear" w:color="000000" w:fill="FFFFFF"/>
            <w:vAlign w:val="bottom"/>
            <w:hideMark/>
          </w:tcPr>
          <w:p w14:paraId="2D3AECF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5,946</w:t>
            </w:r>
          </w:p>
        </w:tc>
        <w:tc>
          <w:tcPr>
            <w:tcW w:w="1291" w:type="dxa"/>
            <w:shd w:val="clear" w:color="000000" w:fill="FFFFFF"/>
            <w:vAlign w:val="bottom"/>
            <w:hideMark/>
          </w:tcPr>
          <w:p w14:paraId="48A2A75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2F9762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73600E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4DCD256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1,48</w:t>
            </w:r>
          </w:p>
        </w:tc>
        <w:tc>
          <w:tcPr>
            <w:tcW w:w="1688" w:type="dxa"/>
            <w:shd w:val="clear" w:color="000000" w:fill="FFFFFF"/>
            <w:vAlign w:val="bottom"/>
            <w:hideMark/>
          </w:tcPr>
          <w:p w14:paraId="52210D4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17,53</w:t>
            </w:r>
          </w:p>
        </w:tc>
        <w:tc>
          <w:tcPr>
            <w:tcW w:w="1546" w:type="dxa"/>
            <w:shd w:val="clear" w:color="000000" w:fill="FFFFFF"/>
            <w:vAlign w:val="bottom"/>
            <w:hideMark/>
          </w:tcPr>
          <w:p w14:paraId="590738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46,68</w:t>
            </w:r>
          </w:p>
        </w:tc>
        <w:tc>
          <w:tcPr>
            <w:tcW w:w="1546" w:type="dxa"/>
            <w:shd w:val="clear" w:color="000000" w:fill="FFFFFF"/>
            <w:vAlign w:val="bottom"/>
            <w:hideMark/>
          </w:tcPr>
          <w:p w14:paraId="0509D38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29,15</w:t>
            </w:r>
          </w:p>
        </w:tc>
      </w:tr>
      <w:tr w:rsidR="002F2832" w:rsidRPr="001542F4" w14:paraId="1F8D1A2C" w14:textId="77777777" w:rsidTr="00121C32">
        <w:trPr>
          <w:trHeight w:val="288"/>
        </w:trPr>
        <w:tc>
          <w:tcPr>
            <w:tcW w:w="2405" w:type="dxa"/>
            <w:shd w:val="clear" w:color="000000" w:fill="FFFFFF"/>
            <w:vAlign w:val="bottom"/>
            <w:hideMark/>
          </w:tcPr>
          <w:p w14:paraId="2161116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33</w:t>
            </w:r>
          </w:p>
        </w:tc>
        <w:tc>
          <w:tcPr>
            <w:tcW w:w="1200" w:type="dxa"/>
            <w:shd w:val="clear" w:color="000000" w:fill="FFFFFF"/>
            <w:vAlign w:val="bottom"/>
            <w:hideMark/>
          </w:tcPr>
          <w:p w14:paraId="23E6707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w:t>
            </w:r>
          </w:p>
        </w:tc>
        <w:tc>
          <w:tcPr>
            <w:tcW w:w="1228" w:type="dxa"/>
            <w:shd w:val="clear" w:color="000000" w:fill="FFFFFF"/>
            <w:vAlign w:val="bottom"/>
            <w:hideMark/>
          </w:tcPr>
          <w:p w14:paraId="5A7483D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6,569</w:t>
            </w:r>
          </w:p>
        </w:tc>
        <w:tc>
          <w:tcPr>
            <w:tcW w:w="1291" w:type="dxa"/>
            <w:shd w:val="clear" w:color="000000" w:fill="FFFFFF"/>
            <w:vAlign w:val="bottom"/>
            <w:hideMark/>
          </w:tcPr>
          <w:p w14:paraId="42F2419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2CC2FE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E5775A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C4990B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688" w:type="dxa"/>
            <w:shd w:val="clear" w:color="000000" w:fill="FFFFFF"/>
            <w:vAlign w:val="bottom"/>
            <w:hideMark/>
          </w:tcPr>
          <w:p w14:paraId="7D41786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21,49</w:t>
            </w:r>
          </w:p>
        </w:tc>
        <w:tc>
          <w:tcPr>
            <w:tcW w:w="1546" w:type="dxa"/>
            <w:shd w:val="clear" w:color="000000" w:fill="FFFFFF"/>
            <w:vAlign w:val="bottom"/>
            <w:hideMark/>
          </w:tcPr>
          <w:p w14:paraId="53B5AD1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48,34</w:t>
            </w:r>
          </w:p>
        </w:tc>
        <w:tc>
          <w:tcPr>
            <w:tcW w:w="1546" w:type="dxa"/>
            <w:shd w:val="clear" w:color="000000" w:fill="FFFFFF"/>
            <w:vAlign w:val="bottom"/>
            <w:hideMark/>
          </w:tcPr>
          <w:p w14:paraId="7BBD12F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26,85</w:t>
            </w:r>
          </w:p>
        </w:tc>
      </w:tr>
      <w:tr w:rsidR="002F2832" w:rsidRPr="001542F4" w14:paraId="162E5857" w14:textId="77777777" w:rsidTr="00121C32">
        <w:trPr>
          <w:trHeight w:val="288"/>
        </w:trPr>
        <w:tc>
          <w:tcPr>
            <w:tcW w:w="2405" w:type="dxa"/>
            <w:shd w:val="clear" w:color="000000" w:fill="FFFFFF"/>
            <w:vAlign w:val="bottom"/>
            <w:hideMark/>
          </w:tcPr>
          <w:p w14:paraId="0331C3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31</w:t>
            </w:r>
          </w:p>
        </w:tc>
        <w:tc>
          <w:tcPr>
            <w:tcW w:w="1200" w:type="dxa"/>
            <w:shd w:val="clear" w:color="000000" w:fill="FFFFFF"/>
            <w:vAlign w:val="bottom"/>
            <w:hideMark/>
          </w:tcPr>
          <w:p w14:paraId="27241F3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0,045</w:t>
            </w:r>
          </w:p>
        </w:tc>
        <w:tc>
          <w:tcPr>
            <w:tcW w:w="1228" w:type="dxa"/>
            <w:shd w:val="clear" w:color="000000" w:fill="FFFFFF"/>
            <w:vAlign w:val="bottom"/>
            <w:hideMark/>
          </w:tcPr>
          <w:p w14:paraId="2FCD83C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6,233</w:t>
            </w:r>
          </w:p>
        </w:tc>
        <w:tc>
          <w:tcPr>
            <w:tcW w:w="1291" w:type="dxa"/>
            <w:shd w:val="clear" w:color="000000" w:fill="FFFFFF"/>
            <w:vAlign w:val="bottom"/>
            <w:hideMark/>
          </w:tcPr>
          <w:p w14:paraId="7A45462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EA03BD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424E85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46F2631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w:t>
            </w:r>
          </w:p>
        </w:tc>
        <w:tc>
          <w:tcPr>
            <w:tcW w:w="1688" w:type="dxa"/>
            <w:shd w:val="clear" w:color="000000" w:fill="FFFFFF"/>
            <w:vAlign w:val="bottom"/>
            <w:hideMark/>
          </w:tcPr>
          <w:p w14:paraId="5BD1462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21,48</w:t>
            </w:r>
          </w:p>
        </w:tc>
        <w:tc>
          <w:tcPr>
            <w:tcW w:w="1546" w:type="dxa"/>
            <w:shd w:val="clear" w:color="000000" w:fill="FFFFFF"/>
            <w:vAlign w:val="bottom"/>
            <w:hideMark/>
          </w:tcPr>
          <w:p w14:paraId="067CE7E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48,96</w:t>
            </w:r>
          </w:p>
        </w:tc>
        <w:tc>
          <w:tcPr>
            <w:tcW w:w="1546" w:type="dxa"/>
            <w:shd w:val="clear" w:color="000000" w:fill="FFFFFF"/>
            <w:vAlign w:val="bottom"/>
            <w:hideMark/>
          </w:tcPr>
          <w:p w14:paraId="00D8BF4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27,48</w:t>
            </w:r>
          </w:p>
        </w:tc>
      </w:tr>
      <w:tr w:rsidR="002F2832" w:rsidRPr="001542F4" w14:paraId="66CB2B50" w14:textId="77777777" w:rsidTr="00121C32">
        <w:trPr>
          <w:trHeight w:val="288"/>
        </w:trPr>
        <w:tc>
          <w:tcPr>
            <w:tcW w:w="2405" w:type="dxa"/>
            <w:shd w:val="clear" w:color="000000" w:fill="FFFFFF"/>
            <w:vAlign w:val="bottom"/>
            <w:hideMark/>
          </w:tcPr>
          <w:p w14:paraId="0AFFC3C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14</w:t>
            </w:r>
          </w:p>
        </w:tc>
        <w:tc>
          <w:tcPr>
            <w:tcW w:w="1200" w:type="dxa"/>
            <w:shd w:val="clear" w:color="000000" w:fill="FFFFFF"/>
            <w:vAlign w:val="bottom"/>
            <w:hideMark/>
          </w:tcPr>
          <w:p w14:paraId="11062A7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0,041</w:t>
            </w:r>
          </w:p>
        </w:tc>
        <w:tc>
          <w:tcPr>
            <w:tcW w:w="1228" w:type="dxa"/>
            <w:shd w:val="clear" w:color="000000" w:fill="FFFFFF"/>
            <w:vAlign w:val="bottom"/>
            <w:hideMark/>
          </w:tcPr>
          <w:p w14:paraId="34978A1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6,117</w:t>
            </w:r>
          </w:p>
        </w:tc>
        <w:tc>
          <w:tcPr>
            <w:tcW w:w="1291" w:type="dxa"/>
            <w:shd w:val="clear" w:color="000000" w:fill="FFFFFF"/>
            <w:vAlign w:val="bottom"/>
            <w:hideMark/>
          </w:tcPr>
          <w:p w14:paraId="349912F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F79934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614624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70A03B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1,64</w:t>
            </w:r>
          </w:p>
        </w:tc>
        <w:tc>
          <w:tcPr>
            <w:tcW w:w="1688" w:type="dxa"/>
            <w:shd w:val="clear" w:color="000000" w:fill="FFFFFF"/>
            <w:vAlign w:val="bottom"/>
            <w:hideMark/>
          </w:tcPr>
          <w:p w14:paraId="563E8FB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19,22</w:t>
            </w:r>
          </w:p>
        </w:tc>
        <w:tc>
          <w:tcPr>
            <w:tcW w:w="1546" w:type="dxa"/>
            <w:shd w:val="clear" w:color="000000" w:fill="FFFFFF"/>
            <w:vAlign w:val="bottom"/>
            <w:hideMark/>
          </w:tcPr>
          <w:p w14:paraId="391BB3A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46,98</w:t>
            </w:r>
          </w:p>
        </w:tc>
        <w:tc>
          <w:tcPr>
            <w:tcW w:w="1546" w:type="dxa"/>
            <w:shd w:val="clear" w:color="000000" w:fill="FFFFFF"/>
            <w:vAlign w:val="bottom"/>
            <w:hideMark/>
          </w:tcPr>
          <w:p w14:paraId="76C7B72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27,77</w:t>
            </w:r>
          </w:p>
        </w:tc>
      </w:tr>
      <w:tr w:rsidR="002F2832" w:rsidRPr="001542F4" w14:paraId="7E4F1EF2" w14:textId="77777777" w:rsidTr="00121C32">
        <w:trPr>
          <w:trHeight w:val="288"/>
        </w:trPr>
        <w:tc>
          <w:tcPr>
            <w:tcW w:w="2405" w:type="dxa"/>
            <w:shd w:val="clear" w:color="000000" w:fill="FFFFFF"/>
            <w:vAlign w:val="bottom"/>
            <w:hideMark/>
          </w:tcPr>
          <w:p w14:paraId="1B49808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16</w:t>
            </w:r>
          </w:p>
        </w:tc>
        <w:tc>
          <w:tcPr>
            <w:tcW w:w="1200" w:type="dxa"/>
            <w:shd w:val="clear" w:color="000000" w:fill="FFFFFF"/>
            <w:vAlign w:val="bottom"/>
            <w:hideMark/>
          </w:tcPr>
          <w:p w14:paraId="6DD51E3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0,031</w:t>
            </w:r>
          </w:p>
        </w:tc>
        <w:tc>
          <w:tcPr>
            <w:tcW w:w="1228" w:type="dxa"/>
            <w:shd w:val="clear" w:color="000000" w:fill="FFFFFF"/>
            <w:vAlign w:val="bottom"/>
            <w:hideMark/>
          </w:tcPr>
          <w:p w14:paraId="23F566B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5,307</w:t>
            </w:r>
          </w:p>
        </w:tc>
        <w:tc>
          <w:tcPr>
            <w:tcW w:w="1291" w:type="dxa"/>
            <w:shd w:val="clear" w:color="000000" w:fill="FFFFFF"/>
            <w:vAlign w:val="bottom"/>
            <w:hideMark/>
          </w:tcPr>
          <w:p w14:paraId="18727DF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B57D78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3F5467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39D220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1,24</w:t>
            </w:r>
          </w:p>
        </w:tc>
        <w:tc>
          <w:tcPr>
            <w:tcW w:w="1688" w:type="dxa"/>
            <w:shd w:val="clear" w:color="000000" w:fill="FFFFFF"/>
            <w:vAlign w:val="bottom"/>
            <w:hideMark/>
          </w:tcPr>
          <w:p w14:paraId="5E2EC4C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19,39</w:t>
            </w:r>
          </w:p>
        </w:tc>
        <w:tc>
          <w:tcPr>
            <w:tcW w:w="1546" w:type="dxa"/>
            <w:shd w:val="clear" w:color="000000" w:fill="FFFFFF"/>
            <w:vAlign w:val="bottom"/>
            <w:hideMark/>
          </w:tcPr>
          <w:p w14:paraId="433ED6A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46,11</w:t>
            </w:r>
          </w:p>
        </w:tc>
        <w:tc>
          <w:tcPr>
            <w:tcW w:w="1546" w:type="dxa"/>
            <w:shd w:val="clear" w:color="000000" w:fill="FFFFFF"/>
            <w:vAlign w:val="bottom"/>
            <w:hideMark/>
          </w:tcPr>
          <w:p w14:paraId="5CBDF43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26,72</w:t>
            </w:r>
          </w:p>
        </w:tc>
      </w:tr>
      <w:tr w:rsidR="002F2832" w:rsidRPr="001542F4" w14:paraId="3CB4BF79" w14:textId="77777777" w:rsidTr="00121C32">
        <w:trPr>
          <w:trHeight w:val="288"/>
        </w:trPr>
        <w:tc>
          <w:tcPr>
            <w:tcW w:w="2405" w:type="dxa"/>
            <w:shd w:val="clear" w:color="000000" w:fill="FFFFFF"/>
            <w:vAlign w:val="bottom"/>
            <w:hideMark/>
          </w:tcPr>
          <w:p w14:paraId="3C632DD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23 (СЭС)</w:t>
            </w:r>
          </w:p>
        </w:tc>
        <w:tc>
          <w:tcPr>
            <w:tcW w:w="1200" w:type="dxa"/>
            <w:shd w:val="clear" w:color="000000" w:fill="FFFFFF"/>
            <w:vAlign w:val="bottom"/>
            <w:hideMark/>
          </w:tcPr>
          <w:p w14:paraId="43E34C2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0,058</w:t>
            </w:r>
          </w:p>
        </w:tc>
        <w:tc>
          <w:tcPr>
            <w:tcW w:w="1228" w:type="dxa"/>
            <w:shd w:val="clear" w:color="000000" w:fill="FFFFFF"/>
            <w:vAlign w:val="bottom"/>
            <w:hideMark/>
          </w:tcPr>
          <w:p w14:paraId="01EE52D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7,588</w:t>
            </w:r>
          </w:p>
        </w:tc>
        <w:tc>
          <w:tcPr>
            <w:tcW w:w="1291" w:type="dxa"/>
            <w:shd w:val="clear" w:color="000000" w:fill="FFFFFF"/>
            <w:vAlign w:val="bottom"/>
            <w:hideMark/>
          </w:tcPr>
          <w:p w14:paraId="2EEC923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4B223D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0115FA7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4336C81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2,32</w:t>
            </w:r>
          </w:p>
        </w:tc>
        <w:tc>
          <w:tcPr>
            <w:tcW w:w="1688" w:type="dxa"/>
            <w:shd w:val="clear" w:color="000000" w:fill="FFFFFF"/>
            <w:vAlign w:val="bottom"/>
            <w:hideMark/>
          </w:tcPr>
          <w:p w14:paraId="27A7669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16,24</w:t>
            </w:r>
          </w:p>
        </w:tc>
        <w:tc>
          <w:tcPr>
            <w:tcW w:w="1546" w:type="dxa"/>
            <w:shd w:val="clear" w:color="000000" w:fill="FFFFFF"/>
            <w:vAlign w:val="bottom"/>
            <w:hideMark/>
          </w:tcPr>
          <w:p w14:paraId="5C1859D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42,94</w:t>
            </w:r>
          </w:p>
        </w:tc>
        <w:tc>
          <w:tcPr>
            <w:tcW w:w="1546" w:type="dxa"/>
            <w:shd w:val="clear" w:color="000000" w:fill="FFFFFF"/>
            <w:vAlign w:val="bottom"/>
            <w:hideMark/>
          </w:tcPr>
          <w:p w14:paraId="2D3A9D6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26,7</w:t>
            </w:r>
          </w:p>
        </w:tc>
      </w:tr>
      <w:tr w:rsidR="002F2832" w:rsidRPr="001542F4" w14:paraId="740D943B" w14:textId="77777777" w:rsidTr="00121C32">
        <w:trPr>
          <w:trHeight w:val="288"/>
        </w:trPr>
        <w:tc>
          <w:tcPr>
            <w:tcW w:w="2405" w:type="dxa"/>
            <w:shd w:val="clear" w:color="000000" w:fill="FFFFFF"/>
            <w:vAlign w:val="bottom"/>
            <w:hideMark/>
          </w:tcPr>
          <w:p w14:paraId="7D225CF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Дет.сад №2</w:t>
            </w:r>
          </w:p>
        </w:tc>
        <w:tc>
          <w:tcPr>
            <w:tcW w:w="1200" w:type="dxa"/>
            <w:shd w:val="clear" w:color="000000" w:fill="FFFFFF"/>
            <w:vAlign w:val="bottom"/>
            <w:hideMark/>
          </w:tcPr>
          <w:p w14:paraId="2A568CE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0,068</w:t>
            </w:r>
          </w:p>
        </w:tc>
        <w:tc>
          <w:tcPr>
            <w:tcW w:w="1228" w:type="dxa"/>
            <w:shd w:val="clear" w:color="000000" w:fill="FFFFFF"/>
            <w:vAlign w:val="bottom"/>
            <w:hideMark/>
          </w:tcPr>
          <w:p w14:paraId="5567A9D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8,213</w:t>
            </w:r>
          </w:p>
        </w:tc>
        <w:tc>
          <w:tcPr>
            <w:tcW w:w="1291" w:type="dxa"/>
            <w:shd w:val="clear" w:color="000000" w:fill="FFFFFF"/>
            <w:vAlign w:val="bottom"/>
            <w:hideMark/>
          </w:tcPr>
          <w:p w14:paraId="04EAB07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3A806A2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6B75E28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247FB53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2,72</w:t>
            </w:r>
          </w:p>
        </w:tc>
        <w:tc>
          <w:tcPr>
            <w:tcW w:w="1688" w:type="dxa"/>
            <w:shd w:val="clear" w:color="000000" w:fill="FFFFFF"/>
            <w:vAlign w:val="bottom"/>
            <w:hideMark/>
          </w:tcPr>
          <w:p w14:paraId="525737D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16,27</w:t>
            </w:r>
          </w:p>
        </w:tc>
        <w:tc>
          <w:tcPr>
            <w:tcW w:w="1546" w:type="dxa"/>
            <w:shd w:val="clear" w:color="000000" w:fill="FFFFFF"/>
            <w:vAlign w:val="bottom"/>
            <w:hideMark/>
          </w:tcPr>
          <w:p w14:paraId="770757C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42,73</w:t>
            </w:r>
          </w:p>
        </w:tc>
        <w:tc>
          <w:tcPr>
            <w:tcW w:w="1546" w:type="dxa"/>
            <w:shd w:val="clear" w:color="000000" w:fill="FFFFFF"/>
            <w:vAlign w:val="bottom"/>
            <w:hideMark/>
          </w:tcPr>
          <w:p w14:paraId="6FBE569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26,46</w:t>
            </w:r>
          </w:p>
        </w:tc>
      </w:tr>
      <w:tr w:rsidR="002F2832" w:rsidRPr="001542F4" w14:paraId="6E37F427" w14:textId="77777777" w:rsidTr="00121C32">
        <w:trPr>
          <w:trHeight w:val="288"/>
        </w:trPr>
        <w:tc>
          <w:tcPr>
            <w:tcW w:w="2405" w:type="dxa"/>
            <w:shd w:val="clear" w:color="000000" w:fill="FFFFFF"/>
            <w:vAlign w:val="bottom"/>
            <w:hideMark/>
          </w:tcPr>
          <w:p w14:paraId="47FC9B7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18</w:t>
            </w:r>
          </w:p>
        </w:tc>
        <w:tc>
          <w:tcPr>
            <w:tcW w:w="1200" w:type="dxa"/>
            <w:shd w:val="clear" w:color="000000" w:fill="FFFFFF"/>
            <w:vAlign w:val="bottom"/>
            <w:hideMark/>
          </w:tcPr>
          <w:p w14:paraId="40E5CE3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0,008</w:t>
            </w:r>
          </w:p>
        </w:tc>
        <w:tc>
          <w:tcPr>
            <w:tcW w:w="1228" w:type="dxa"/>
            <w:shd w:val="clear" w:color="000000" w:fill="FFFFFF"/>
            <w:vAlign w:val="bottom"/>
            <w:hideMark/>
          </w:tcPr>
          <w:p w14:paraId="4B2522F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3,621</w:t>
            </w:r>
          </w:p>
        </w:tc>
        <w:tc>
          <w:tcPr>
            <w:tcW w:w="1291" w:type="dxa"/>
            <w:shd w:val="clear" w:color="000000" w:fill="FFFFFF"/>
            <w:vAlign w:val="bottom"/>
            <w:hideMark/>
          </w:tcPr>
          <w:p w14:paraId="6ABA674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147" w:type="dxa"/>
            <w:shd w:val="clear" w:color="000000" w:fill="FFFFFF"/>
            <w:vAlign w:val="bottom"/>
            <w:hideMark/>
          </w:tcPr>
          <w:p w14:paraId="0C18953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622107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3DE6DC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0,32</w:t>
            </w:r>
          </w:p>
        </w:tc>
        <w:tc>
          <w:tcPr>
            <w:tcW w:w="1688" w:type="dxa"/>
            <w:shd w:val="clear" w:color="000000" w:fill="FFFFFF"/>
            <w:vAlign w:val="bottom"/>
            <w:hideMark/>
          </w:tcPr>
          <w:p w14:paraId="0725A51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18,61</w:t>
            </w:r>
          </w:p>
        </w:tc>
        <w:tc>
          <w:tcPr>
            <w:tcW w:w="1546" w:type="dxa"/>
            <w:shd w:val="clear" w:color="000000" w:fill="FFFFFF"/>
            <w:vAlign w:val="bottom"/>
            <w:hideMark/>
          </w:tcPr>
          <w:p w14:paraId="4A3B0F4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42,39</w:t>
            </w:r>
          </w:p>
        </w:tc>
        <w:tc>
          <w:tcPr>
            <w:tcW w:w="1546" w:type="dxa"/>
            <w:shd w:val="clear" w:color="000000" w:fill="FFFFFF"/>
            <w:vAlign w:val="bottom"/>
            <w:hideMark/>
          </w:tcPr>
          <w:p w14:paraId="56C5681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23,78</w:t>
            </w:r>
          </w:p>
        </w:tc>
      </w:tr>
      <w:tr w:rsidR="002F2832" w:rsidRPr="001542F4" w14:paraId="0CA3CF2C" w14:textId="77777777" w:rsidTr="00121C32">
        <w:trPr>
          <w:trHeight w:val="288"/>
        </w:trPr>
        <w:tc>
          <w:tcPr>
            <w:tcW w:w="2405" w:type="dxa"/>
            <w:shd w:val="clear" w:color="000000" w:fill="FFFFFF"/>
            <w:vAlign w:val="bottom"/>
            <w:hideMark/>
          </w:tcPr>
          <w:p w14:paraId="739E714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22</w:t>
            </w:r>
          </w:p>
        </w:tc>
        <w:tc>
          <w:tcPr>
            <w:tcW w:w="1200" w:type="dxa"/>
            <w:shd w:val="clear" w:color="000000" w:fill="FFFFFF"/>
            <w:vAlign w:val="bottom"/>
            <w:hideMark/>
          </w:tcPr>
          <w:p w14:paraId="206CAD6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0,009</w:t>
            </w:r>
          </w:p>
        </w:tc>
        <w:tc>
          <w:tcPr>
            <w:tcW w:w="1228" w:type="dxa"/>
            <w:shd w:val="clear" w:color="000000" w:fill="FFFFFF"/>
            <w:vAlign w:val="bottom"/>
            <w:hideMark/>
          </w:tcPr>
          <w:p w14:paraId="0444FE9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4,853</w:t>
            </w:r>
          </w:p>
        </w:tc>
        <w:tc>
          <w:tcPr>
            <w:tcW w:w="1291" w:type="dxa"/>
            <w:shd w:val="clear" w:color="000000" w:fill="FFFFFF"/>
            <w:vAlign w:val="bottom"/>
            <w:hideMark/>
          </w:tcPr>
          <w:p w14:paraId="65E7CD3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w:t>
            </w:r>
          </w:p>
        </w:tc>
        <w:tc>
          <w:tcPr>
            <w:tcW w:w="1147" w:type="dxa"/>
            <w:shd w:val="clear" w:color="000000" w:fill="FFFFFF"/>
            <w:vAlign w:val="bottom"/>
            <w:hideMark/>
          </w:tcPr>
          <w:p w14:paraId="08B848B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0CB566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3BD60F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0,36</w:t>
            </w:r>
          </w:p>
        </w:tc>
        <w:tc>
          <w:tcPr>
            <w:tcW w:w="1688" w:type="dxa"/>
            <w:shd w:val="clear" w:color="000000" w:fill="FFFFFF"/>
            <w:vAlign w:val="bottom"/>
            <w:hideMark/>
          </w:tcPr>
          <w:p w14:paraId="033CBCA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18,35</w:t>
            </w:r>
          </w:p>
        </w:tc>
        <w:tc>
          <w:tcPr>
            <w:tcW w:w="1546" w:type="dxa"/>
            <w:shd w:val="clear" w:color="000000" w:fill="FFFFFF"/>
            <w:vAlign w:val="bottom"/>
            <w:hideMark/>
          </w:tcPr>
          <w:p w14:paraId="4C1DB72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42,39</w:t>
            </w:r>
          </w:p>
        </w:tc>
        <w:tc>
          <w:tcPr>
            <w:tcW w:w="1546" w:type="dxa"/>
            <w:shd w:val="clear" w:color="000000" w:fill="FFFFFF"/>
            <w:vAlign w:val="bottom"/>
            <w:hideMark/>
          </w:tcPr>
          <w:p w14:paraId="2B08D36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24,04</w:t>
            </w:r>
          </w:p>
        </w:tc>
      </w:tr>
      <w:tr w:rsidR="002F2832" w:rsidRPr="001542F4" w14:paraId="4C647128" w14:textId="77777777" w:rsidTr="00121C32">
        <w:trPr>
          <w:trHeight w:val="288"/>
        </w:trPr>
        <w:tc>
          <w:tcPr>
            <w:tcW w:w="2405" w:type="dxa"/>
            <w:shd w:val="clear" w:color="000000" w:fill="FFFFFF"/>
            <w:vAlign w:val="bottom"/>
            <w:hideMark/>
          </w:tcPr>
          <w:p w14:paraId="034F84E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13</w:t>
            </w:r>
          </w:p>
        </w:tc>
        <w:tc>
          <w:tcPr>
            <w:tcW w:w="1200" w:type="dxa"/>
            <w:shd w:val="clear" w:color="000000" w:fill="FFFFFF"/>
            <w:vAlign w:val="bottom"/>
            <w:hideMark/>
          </w:tcPr>
          <w:p w14:paraId="1CAA7B6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0,004</w:t>
            </w:r>
          </w:p>
        </w:tc>
        <w:tc>
          <w:tcPr>
            <w:tcW w:w="1228" w:type="dxa"/>
            <w:shd w:val="clear" w:color="000000" w:fill="FFFFFF"/>
            <w:vAlign w:val="bottom"/>
            <w:hideMark/>
          </w:tcPr>
          <w:p w14:paraId="534D881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3,024</w:t>
            </w:r>
          </w:p>
        </w:tc>
        <w:tc>
          <w:tcPr>
            <w:tcW w:w="1291" w:type="dxa"/>
            <w:shd w:val="clear" w:color="000000" w:fill="FFFFFF"/>
            <w:vAlign w:val="bottom"/>
            <w:hideMark/>
          </w:tcPr>
          <w:p w14:paraId="606BEC5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6</w:t>
            </w:r>
          </w:p>
        </w:tc>
        <w:tc>
          <w:tcPr>
            <w:tcW w:w="1147" w:type="dxa"/>
            <w:shd w:val="clear" w:color="000000" w:fill="FFFFFF"/>
            <w:vAlign w:val="bottom"/>
            <w:hideMark/>
          </w:tcPr>
          <w:p w14:paraId="2756D91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9D226A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1E20FD4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0,16</w:t>
            </w:r>
          </w:p>
        </w:tc>
        <w:tc>
          <w:tcPr>
            <w:tcW w:w="1688" w:type="dxa"/>
            <w:shd w:val="clear" w:color="000000" w:fill="FFFFFF"/>
            <w:vAlign w:val="bottom"/>
            <w:hideMark/>
          </w:tcPr>
          <w:p w14:paraId="72A254C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18,88</w:t>
            </w:r>
          </w:p>
        </w:tc>
        <w:tc>
          <w:tcPr>
            <w:tcW w:w="1546" w:type="dxa"/>
            <w:shd w:val="clear" w:color="000000" w:fill="FFFFFF"/>
            <w:vAlign w:val="bottom"/>
            <w:hideMark/>
          </w:tcPr>
          <w:p w14:paraId="589A4B8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42,67</w:t>
            </w:r>
          </w:p>
        </w:tc>
        <w:tc>
          <w:tcPr>
            <w:tcW w:w="1546" w:type="dxa"/>
            <w:shd w:val="clear" w:color="000000" w:fill="FFFFFF"/>
            <w:vAlign w:val="bottom"/>
            <w:hideMark/>
          </w:tcPr>
          <w:p w14:paraId="3250449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23,8</w:t>
            </w:r>
          </w:p>
        </w:tc>
      </w:tr>
      <w:tr w:rsidR="002F2832" w:rsidRPr="001542F4" w14:paraId="3A84FD47" w14:textId="77777777" w:rsidTr="00121C32">
        <w:trPr>
          <w:trHeight w:val="288"/>
        </w:trPr>
        <w:tc>
          <w:tcPr>
            <w:tcW w:w="2405" w:type="dxa"/>
            <w:shd w:val="clear" w:color="000000" w:fill="FFFFFF"/>
            <w:vAlign w:val="bottom"/>
            <w:hideMark/>
          </w:tcPr>
          <w:p w14:paraId="4455E1A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28</w:t>
            </w:r>
          </w:p>
        </w:tc>
        <w:tc>
          <w:tcPr>
            <w:tcW w:w="1200" w:type="dxa"/>
            <w:shd w:val="clear" w:color="000000" w:fill="FFFFFF"/>
            <w:vAlign w:val="bottom"/>
            <w:hideMark/>
          </w:tcPr>
          <w:p w14:paraId="2DBD85A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0,033</w:t>
            </w:r>
          </w:p>
        </w:tc>
        <w:tc>
          <w:tcPr>
            <w:tcW w:w="1228" w:type="dxa"/>
            <w:shd w:val="clear" w:color="000000" w:fill="FFFFFF"/>
            <w:vAlign w:val="bottom"/>
            <w:hideMark/>
          </w:tcPr>
          <w:p w14:paraId="5ABD18E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5,474</w:t>
            </w:r>
          </w:p>
        </w:tc>
        <w:tc>
          <w:tcPr>
            <w:tcW w:w="1291" w:type="dxa"/>
            <w:shd w:val="clear" w:color="000000" w:fill="FFFFFF"/>
            <w:vAlign w:val="bottom"/>
            <w:hideMark/>
          </w:tcPr>
          <w:p w14:paraId="2372445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71B3B9C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6EC00A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6E116C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w:t>
            </w:r>
          </w:p>
        </w:tc>
        <w:tc>
          <w:tcPr>
            <w:tcW w:w="1688" w:type="dxa"/>
            <w:shd w:val="clear" w:color="000000" w:fill="FFFFFF"/>
            <w:vAlign w:val="bottom"/>
            <w:hideMark/>
          </w:tcPr>
          <w:p w14:paraId="3434890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19,42</w:t>
            </w:r>
          </w:p>
        </w:tc>
        <w:tc>
          <w:tcPr>
            <w:tcW w:w="1546" w:type="dxa"/>
            <w:shd w:val="clear" w:color="000000" w:fill="FFFFFF"/>
            <w:vAlign w:val="bottom"/>
            <w:hideMark/>
          </w:tcPr>
          <w:p w14:paraId="5E7A4B6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44,98</w:t>
            </w:r>
          </w:p>
        </w:tc>
        <w:tc>
          <w:tcPr>
            <w:tcW w:w="1546" w:type="dxa"/>
            <w:shd w:val="clear" w:color="000000" w:fill="FFFFFF"/>
            <w:vAlign w:val="bottom"/>
            <w:hideMark/>
          </w:tcPr>
          <w:p w14:paraId="14AC8C0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25,56</w:t>
            </w:r>
          </w:p>
        </w:tc>
      </w:tr>
      <w:tr w:rsidR="002F2832" w:rsidRPr="001542F4" w14:paraId="45A786A6" w14:textId="77777777" w:rsidTr="00121C32">
        <w:trPr>
          <w:trHeight w:val="288"/>
        </w:trPr>
        <w:tc>
          <w:tcPr>
            <w:tcW w:w="2405" w:type="dxa"/>
            <w:shd w:val="clear" w:color="000000" w:fill="FFFFFF"/>
            <w:vAlign w:val="bottom"/>
            <w:hideMark/>
          </w:tcPr>
          <w:p w14:paraId="1AF555A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Спецназ</w:t>
            </w:r>
          </w:p>
        </w:tc>
        <w:tc>
          <w:tcPr>
            <w:tcW w:w="1200" w:type="dxa"/>
            <w:shd w:val="clear" w:color="000000" w:fill="FFFFFF"/>
            <w:vAlign w:val="bottom"/>
            <w:hideMark/>
          </w:tcPr>
          <w:p w14:paraId="50E2A3E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0,124</w:t>
            </w:r>
          </w:p>
        </w:tc>
        <w:tc>
          <w:tcPr>
            <w:tcW w:w="1228" w:type="dxa"/>
            <w:shd w:val="clear" w:color="000000" w:fill="FFFFFF"/>
            <w:vAlign w:val="bottom"/>
            <w:hideMark/>
          </w:tcPr>
          <w:p w14:paraId="21B5D6E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10,91</w:t>
            </w:r>
          </w:p>
        </w:tc>
        <w:tc>
          <w:tcPr>
            <w:tcW w:w="1291" w:type="dxa"/>
            <w:shd w:val="clear" w:color="000000" w:fill="FFFFFF"/>
            <w:vAlign w:val="bottom"/>
            <w:hideMark/>
          </w:tcPr>
          <w:p w14:paraId="5801AEB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3994E3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3B599D3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7F14B0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4,96</w:t>
            </w:r>
          </w:p>
        </w:tc>
        <w:tc>
          <w:tcPr>
            <w:tcW w:w="1688" w:type="dxa"/>
            <w:shd w:val="clear" w:color="000000" w:fill="FFFFFF"/>
            <w:vAlign w:val="bottom"/>
            <w:hideMark/>
          </w:tcPr>
          <w:p w14:paraId="7ED7412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17,38</w:t>
            </w:r>
          </w:p>
        </w:tc>
        <w:tc>
          <w:tcPr>
            <w:tcW w:w="1546" w:type="dxa"/>
            <w:shd w:val="clear" w:color="000000" w:fill="FFFFFF"/>
            <w:vAlign w:val="bottom"/>
            <w:hideMark/>
          </w:tcPr>
          <w:p w14:paraId="22EB3C4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48,32</w:t>
            </w:r>
          </w:p>
        </w:tc>
        <w:tc>
          <w:tcPr>
            <w:tcW w:w="1546" w:type="dxa"/>
            <w:shd w:val="clear" w:color="000000" w:fill="FFFFFF"/>
            <w:vAlign w:val="bottom"/>
            <w:hideMark/>
          </w:tcPr>
          <w:p w14:paraId="357431C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30,95</w:t>
            </w:r>
          </w:p>
        </w:tc>
      </w:tr>
      <w:tr w:rsidR="002F2832" w:rsidRPr="001542F4" w14:paraId="6732D063" w14:textId="77777777" w:rsidTr="00121C32">
        <w:trPr>
          <w:trHeight w:val="288"/>
        </w:trPr>
        <w:tc>
          <w:tcPr>
            <w:tcW w:w="2405" w:type="dxa"/>
            <w:shd w:val="clear" w:color="000000" w:fill="FFFFFF"/>
            <w:vAlign w:val="bottom"/>
            <w:hideMark/>
          </w:tcPr>
          <w:p w14:paraId="46E56DD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Садовая 27</w:t>
            </w:r>
          </w:p>
        </w:tc>
        <w:tc>
          <w:tcPr>
            <w:tcW w:w="1200" w:type="dxa"/>
            <w:shd w:val="clear" w:color="000000" w:fill="FFFFFF"/>
            <w:vAlign w:val="bottom"/>
            <w:hideMark/>
          </w:tcPr>
          <w:p w14:paraId="6AB39B4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0,053</w:t>
            </w:r>
          </w:p>
        </w:tc>
        <w:tc>
          <w:tcPr>
            <w:tcW w:w="1228" w:type="dxa"/>
            <w:shd w:val="clear" w:color="000000" w:fill="FFFFFF"/>
            <w:vAlign w:val="bottom"/>
            <w:hideMark/>
          </w:tcPr>
          <w:p w14:paraId="0759129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7,04</w:t>
            </w:r>
          </w:p>
        </w:tc>
        <w:tc>
          <w:tcPr>
            <w:tcW w:w="1291" w:type="dxa"/>
            <w:shd w:val="clear" w:color="000000" w:fill="FFFFFF"/>
            <w:vAlign w:val="bottom"/>
            <w:hideMark/>
          </w:tcPr>
          <w:p w14:paraId="7F2BFBB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56527F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4BA683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1E3D2F7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2,12</w:t>
            </w:r>
          </w:p>
        </w:tc>
        <w:tc>
          <w:tcPr>
            <w:tcW w:w="1688" w:type="dxa"/>
            <w:shd w:val="clear" w:color="000000" w:fill="FFFFFF"/>
            <w:vAlign w:val="bottom"/>
            <w:hideMark/>
          </w:tcPr>
          <w:p w14:paraId="2C52E37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18,3</w:t>
            </w:r>
          </w:p>
        </w:tc>
        <w:tc>
          <w:tcPr>
            <w:tcW w:w="1546" w:type="dxa"/>
            <w:shd w:val="clear" w:color="000000" w:fill="FFFFFF"/>
            <w:vAlign w:val="bottom"/>
            <w:hideMark/>
          </w:tcPr>
          <w:p w14:paraId="02EE0489"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41,71</w:t>
            </w:r>
          </w:p>
        </w:tc>
        <w:tc>
          <w:tcPr>
            <w:tcW w:w="1546" w:type="dxa"/>
            <w:shd w:val="clear" w:color="000000" w:fill="FFFFFF"/>
            <w:vAlign w:val="bottom"/>
            <w:hideMark/>
          </w:tcPr>
          <w:p w14:paraId="0030B23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23,41</w:t>
            </w:r>
          </w:p>
        </w:tc>
      </w:tr>
      <w:tr w:rsidR="002F2832" w:rsidRPr="001542F4" w14:paraId="3DF087AC" w14:textId="77777777" w:rsidTr="00121C32">
        <w:trPr>
          <w:trHeight w:val="288"/>
        </w:trPr>
        <w:tc>
          <w:tcPr>
            <w:tcW w:w="2405" w:type="dxa"/>
            <w:shd w:val="clear" w:color="000000" w:fill="FFFFFF"/>
            <w:vAlign w:val="bottom"/>
            <w:hideMark/>
          </w:tcPr>
          <w:p w14:paraId="23714AF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Чернореченская 10А</w:t>
            </w:r>
          </w:p>
        </w:tc>
        <w:tc>
          <w:tcPr>
            <w:tcW w:w="1200" w:type="dxa"/>
            <w:shd w:val="clear" w:color="000000" w:fill="FFFFFF"/>
            <w:vAlign w:val="bottom"/>
            <w:hideMark/>
          </w:tcPr>
          <w:p w14:paraId="4C55A99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0,038</w:t>
            </w:r>
          </w:p>
        </w:tc>
        <w:tc>
          <w:tcPr>
            <w:tcW w:w="1228" w:type="dxa"/>
            <w:shd w:val="clear" w:color="000000" w:fill="FFFFFF"/>
            <w:vAlign w:val="bottom"/>
            <w:hideMark/>
          </w:tcPr>
          <w:p w14:paraId="0D58DB9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5,767</w:t>
            </w:r>
          </w:p>
        </w:tc>
        <w:tc>
          <w:tcPr>
            <w:tcW w:w="1291" w:type="dxa"/>
            <w:shd w:val="clear" w:color="000000" w:fill="FFFFFF"/>
            <w:vAlign w:val="bottom"/>
            <w:hideMark/>
          </w:tcPr>
          <w:p w14:paraId="24ED8E8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48823E0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4792F3C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B9EF39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1,52</w:t>
            </w:r>
          </w:p>
        </w:tc>
        <w:tc>
          <w:tcPr>
            <w:tcW w:w="1688" w:type="dxa"/>
            <w:shd w:val="clear" w:color="000000" w:fill="FFFFFF"/>
            <w:vAlign w:val="bottom"/>
            <w:hideMark/>
          </w:tcPr>
          <w:p w14:paraId="4BF3703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20,9</w:t>
            </w:r>
          </w:p>
        </w:tc>
        <w:tc>
          <w:tcPr>
            <w:tcW w:w="1546" w:type="dxa"/>
            <w:shd w:val="clear" w:color="000000" w:fill="FFFFFF"/>
            <w:vAlign w:val="bottom"/>
            <w:hideMark/>
          </w:tcPr>
          <w:p w14:paraId="552607E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40,3</w:t>
            </w:r>
          </w:p>
        </w:tc>
        <w:tc>
          <w:tcPr>
            <w:tcW w:w="1546" w:type="dxa"/>
            <w:shd w:val="clear" w:color="000000" w:fill="FFFFFF"/>
            <w:vAlign w:val="bottom"/>
            <w:hideMark/>
          </w:tcPr>
          <w:p w14:paraId="2F0A6C7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w:t>
            </w:r>
          </w:p>
        </w:tc>
      </w:tr>
      <w:tr w:rsidR="002F2832" w:rsidRPr="001542F4" w14:paraId="5D9C327C" w14:textId="77777777" w:rsidTr="00121C32">
        <w:trPr>
          <w:trHeight w:val="288"/>
        </w:trPr>
        <w:tc>
          <w:tcPr>
            <w:tcW w:w="2405" w:type="dxa"/>
            <w:shd w:val="clear" w:color="000000" w:fill="FFFFFF"/>
            <w:vAlign w:val="bottom"/>
            <w:hideMark/>
          </w:tcPr>
          <w:p w14:paraId="4F9194E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Ростелеком</w:t>
            </w:r>
          </w:p>
        </w:tc>
        <w:tc>
          <w:tcPr>
            <w:tcW w:w="1200" w:type="dxa"/>
            <w:shd w:val="clear" w:color="000000" w:fill="FFFFFF"/>
            <w:vAlign w:val="bottom"/>
            <w:hideMark/>
          </w:tcPr>
          <w:p w14:paraId="1F0AE77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0,022</w:t>
            </w:r>
          </w:p>
        </w:tc>
        <w:tc>
          <w:tcPr>
            <w:tcW w:w="1228" w:type="dxa"/>
            <w:shd w:val="clear" w:color="000000" w:fill="FFFFFF"/>
            <w:vAlign w:val="bottom"/>
            <w:hideMark/>
          </w:tcPr>
          <w:p w14:paraId="005FAAB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4,387</w:t>
            </w:r>
          </w:p>
        </w:tc>
        <w:tc>
          <w:tcPr>
            <w:tcW w:w="1291" w:type="dxa"/>
            <w:shd w:val="clear" w:color="000000" w:fill="FFFFFF"/>
            <w:vAlign w:val="bottom"/>
            <w:hideMark/>
          </w:tcPr>
          <w:p w14:paraId="7125BF9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034072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77026E3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334AAC5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0,88</w:t>
            </w:r>
          </w:p>
        </w:tc>
        <w:tc>
          <w:tcPr>
            <w:tcW w:w="1688" w:type="dxa"/>
            <w:shd w:val="clear" w:color="000000" w:fill="FFFFFF"/>
            <w:vAlign w:val="bottom"/>
            <w:hideMark/>
          </w:tcPr>
          <w:p w14:paraId="52C24B5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20,91</w:t>
            </w:r>
          </w:p>
        </w:tc>
        <w:tc>
          <w:tcPr>
            <w:tcW w:w="1546" w:type="dxa"/>
            <w:shd w:val="clear" w:color="000000" w:fill="FFFFFF"/>
            <w:vAlign w:val="bottom"/>
            <w:hideMark/>
          </w:tcPr>
          <w:p w14:paraId="02D20CC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41,26</w:t>
            </w:r>
          </w:p>
        </w:tc>
        <w:tc>
          <w:tcPr>
            <w:tcW w:w="1546" w:type="dxa"/>
            <w:shd w:val="clear" w:color="000000" w:fill="FFFFFF"/>
            <w:vAlign w:val="bottom"/>
            <w:hideMark/>
          </w:tcPr>
          <w:p w14:paraId="4F3FCCA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20,34</w:t>
            </w:r>
          </w:p>
        </w:tc>
      </w:tr>
      <w:tr w:rsidR="002F2832" w:rsidRPr="001542F4" w14:paraId="7EE42E27" w14:textId="77777777" w:rsidTr="00121C32">
        <w:trPr>
          <w:trHeight w:val="288"/>
        </w:trPr>
        <w:tc>
          <w:tcPr>
            <w:tcW w:w="2405" w:type="dxa"/>
            <w:shd w:val="clear" w:color="000000" w:fill="FFFFFF"/>
            <w:vAlign w:val="bottom"/>
            <w:hideMark/>
          </w:tcPr>
          <w:p w14:paraId="4C49B8E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Косарева 3а</w:t>
            </w:r>
          </w:p>
        </w:tc>
        <w:tc>
          <w:tcPr>
            <w:tcW w:w="1200" w:type="dxa"/>
            <w:shd w:val="clear" w:color="000000" w:fill="FFFFFF"/>
            <w:vAlign w:val="bottom"/>
            <w:hideMark/>
          </w:tcPr>
          <w:p w14:paraId="434676EA"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0,131</w:t>
            </w:r>
          </w:p>
        </w:tc>
        <w:tc>
          <w:tcPr>
            <w:tcW w:w="1228" w:type="dxa"/>
            <w:shd w:val="clear" w:color="000000" w:fill="FFFFFF"/>
            <w:vAlign w:val="bottom"/>
            <w:hideMark/>
          </w:tcPr>
          <w:p w14:paraId="014CCD6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10,753</w:t>
            </w:r>
          </w:p>
        </w:tc>
        <w:tc>
          <w:tcPr>
            <w:tcW w:w="1291" w:type="dxa"/>
            <w:shd w:val="clear" w:color="000000" w:fill="FFFFFF"/>
            <w:vAlign w:val="bottom"/>
            <w:hideMark/>
          </w:tcPr>
          <w:p w14:paraId="7A71569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6914AF9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9A0D7B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A81947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5,24</w:t>
            </w:r>
          </w:p>
        </w:tc>
        <w:tc>
          <w:tcPr>
            <w:tcW w:w="1688" w:type="dxa"/>
            <w:shd w:val="clear" w:color="000000" w:fill="FFFFFF"/>
            <w:vAlign w:val="bottom"/>
            <w:hideMark/>
          </w:tcPr>
          <w:p w14:paraId="2828E65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20,54</w:t>
            </w:r>
          </w:p>
        </w:tc>
        <w:tc>
          <w:tcPr>
            <w:tcW w:w="1546" w:type="dxa"/>
            <w:shd w:val="clear" w:color="000000" w:fill="FFFFFF"/>
            <w:vAlign w:val="bottom"/>
            <w:hideMark/>
          </w:tcPr>
          <w:p w14:paraId="4419FE1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40,12</w:t>
            </w:r>
          </w:p>
        </w:tc>
        <w:tc>
          <w:tcPr>
            <w:tcW w:w="1546" w:type="dxa"/>
            <w:shd w:val="clear" w:color="000000" w:fill="FFFFFF"/>
            <w:vAlign w:val="bottom"/>
            <w:hideMark/>
          </w:tcPr>
          <w:p w14:paraId="3435615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19,58</w:t>
            </w:r>
          </w:p>
        </w:tc>
      </w:tr>
      <w:tr w:rsidR="002F2832" w:rsidRPr="001542F4" w14:paraId="02DEBFD1" w14:textId="77777777" w:rsidTr="00121C32">
        <w:trPr>
          <w:trHeight w:val="540"/>
        </w:trPr>
        <w:tc>
          <w:tcPr>
            <w:tcW w:w="2405" w:type="dxa"/>
            <w:shd w:val="clear" w:color="000000" w:fill="FFFFFF"/>
            <w:vAlign w:val="bottom"/>
            <w:hideMark/>
          </w:tcPr>
          <w:p w14:paraId="12CB8F6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Административное здание №5</w:t>
            </w:r>
          </w:p>
        </w:tc>
        <w:tc>
          <w:tcPr>
            <w:tcW w:w="1200" w:type="dxa"/>
            <w:shd w:val="clear" w:color="000000" w:fill="FFFFFF"/>
            <w:vAlign w:val="bottom"/>
            <w:hideMark/>
          </w:tcPr>
          <w:p w14:paraId="2649E27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0,03</w:t>
            </w:r>
          </w:p>
        </w:tc>
        <w:tc>
          <w:tcPr>
            <w:tcW w:w="1228" w:type="dxa"/>
            <w:shd w:val="clear" w:color="000000" w:fill="FFFFFF"/>
            <w:vAlign w:val="bottom"/>
            <w:hideMark/>
          </w:tcPr>
          <w:p w14:paraId="7B8122C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5,152</w:t>
            </w:r>
          </w:p>
        </w:tc>
        <w:tc>
          <w:tcPr>
            <w:tcW w:w="1291" w:type="dxa"/>
            <w:shd w:val="clear" w:color="000000" w:fill="FFFFFF"/>
            <w:vAlign w:val="bottom"/>
            <w:hideMark/>
          </w:tcPr>
          <w:p w14:paraId="2421083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2243DAB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2029E6E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028B4E7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1,2</w:t>
            </w:r>
          </w:p>
        </w:tc>
        <w:tc>
          <w:tcPr>
            <w:tcW w:w="1688" w:type="dxa"/>
            <w:shd w:val="clear" w:color="000000" w:fill="FFFFFF"/>
            <w:vAlign w:val="bottom"/>
            <w:hideMark/>
          </w:tcPr>
          <w:p w14:paraId="354EB17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20,45</w:t>
            </w:r>
          </w:p>
        </w:tc>
        <w:tc>
          <w:tcPr>
            <w:tcW w:w="1546" w:type="dxa"/>
            <w:shd w:val="clear" w:color="000000" w:fill="FFFFFF"/>
            <w:vAlign w:val="bottom"/>
            <w:hideMark/>
          </w:tcPr>
          <w:p w14:paraId="26FB8BA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39,31</w:t>
            </w:r>
          </w:p>
        </w:tc>
        <w:tc>
          <w:tcPr>
            <w:tcW w:w="1546" w:type="dxa"/>
            <w:shd w:val="clear" w:color="000000" w:fill="FFFFFF"/>
            <w:vAlign w:val="bottom"/>
            <w:hideMark/>
          </w:tcPr>
          <w:p w14:paraId="1B28AF6E"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18,87</w:t>
            </w:r>
          </w:p>
        </w:tc>
      </w:tr>
      <w:tr w:rsidR="002F2832" w:rsidRPr="001542F4" w14:paraId="5805B385" w14:textId="77777777" w:rsidTr="00121C32">
        <w:trPr>
          <w:trHeight w:val="288"/>
        </w:trPr>
        <w:tc>
          <w:tcPr>
            <w:tcW w:w="2405" w:type="dxa"/>
            <w:shd w:val="clear" w:color="000000" w:fill="FFFFFF"/>
            <w:vAlign w:val="bottom"/>
            <w:hideMark/>
          </w:tcPr>
          <w:p w14:paraId="367178E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пер. Дзержинского 11</w:t>
            </w:r>
          </w:p>
        </w:tc>
        <w:tc>
          <w:tcPr>
            <w:tcW w:w="1200" w:type="dxa"/>
            <w:shd w:val="clear" w:color="000000" w:fill="FFFFFF"/>
            <w:vAlign w:val="bottom"/>
            <w:hideMark/>
          </w:tcPr>
          <w:p w14:paraId="3A376CA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0,026</w:t>
            </w:r>
          </w:p>
        </w:tc>
        <w:tc>
          <w:tcPr>
            <w:tcW w:w="1228" w:type="dxa"/>
            <w:shd w:val="clear" w:color="000000" w:fill="FFFFFF"/>
            <w:vAlign w:val="bottom"/>
            <w:hideMark/>
          </w:tcPr>
          <w:p w14:paraId="7B4FA7B1"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4,906</w:t>
            </w:r>
          </w:p>
        </w:tc>
        <w:tc>
          <w:tcPr>
            <w:tcW w:w="1291" w:type="dxa"/>
            <w:shd w:val="clear" w:color="000000" w:fill="FFFFFF"/>
            <w:vAlign w:val="bottom"/>
            <w:hideMark/>
          </w:tcPr>
          <w:p w14:paraId="39E1228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CF60D7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66FCDE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1A3ABC7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1,04</w:t>
            </w:r>
          </w:p>
        </w:tc>
        <w:tc>
          <w:tcPr>
            <w:tcW w:w="1688" w:type="dxa"/>
            <w:shd w:val="clear" w:color="000000" w:fill="FFFFFF"/>
            <w:vAlign w:val="bottom"/>
            <w:hideMark/>
          </w:tcPr>
          <w:p w14:paraId="5A5CAE6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18,68</w:t>
            </w:r>
          </w:p>
        </w:tc>
        <w:tc>
          <w:tcPr>
            <w:tcW w:w="1546" w:type="dxa"/>
            <w:shd w:val="clear" w:color="000000" w:fill="FFFFFF"/>
            <w:vAlign w:val="bottom"/>
            <w:hideMark/>
          </w:tcPr>
          <w:p w14:paraId="309C178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42,18</w:t>
            </w:r>
          </w:p>
        </w:tc>
        <w:tc>
          <w:tcPr>
            <w:tcW w:w="1546" w:type="dxa"/>
            <w:shd w:val="clear" w:color="000000" w:fill="FFFFFF"/>
            <w:vAlign w:val="bottom"/>
            <w:hideMark/>
          </w:tcPr>
          <w:p w14:paraId="6F3ED1D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23,5</w:t>
            </w:r>
          </w:p>
        </w:tc>
      </w:tr>
      <w:tr w:rsidR="002F2832" w:rsidRPr="001542F4" w14:paraId="132E8EC0" w14:textId="77777777" w:rsidTr="00121C32">
        <w:trPr>
          <w:trHeight w:val="540"/>
        </w:trPr>
        <w:tc>
          <w:tcPr>
            <w:tcW w:w="2405" w:type="dxa"/>
            <w:shd w:val="clear" w:color="000000" w:fill="FFFFFF"/>
            <w:vAlign w:val="bottom"/>
            <w:hideMark/>
          </w:tcPr>
          <w:p w14:paraId="6DC4E3F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ФКОУ УЦ УФСИН России по РМ</w:t>
            </w:r>
          </w:p>
        </w:tc>
        <w:tc>
          <w:tcPr>
            <w:tcW w:w="1200" w:type="dxa"/>
            <w:shd w:val="clear" w:color="000000" w:fill="FFFFFF"/>
            <w:vAlign w:val="bottom"/>
            <w:hideMark/>
          </w:tcPr>
          <w:p w14:paraId="356B1F4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0,081</w:t>
            </w:r>
          </w:p>
        </w:tc>
        <w:tc>
          <w:tcPr>
            <w:tcW w:w="1228" w:type="dxa"/>
            <w:shd w:val="clear" w:color="000000" w:fill="FFFFFF"/>
            <w:vAlign w:val="bottom"/>
            <w:hideMark/>
          </w:tcPr>
          <w:p w14:paraId="699AB8E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8,379</w:t>
            </w:r>
          </w:p>
        </w:tc>
        <w:tc>
          <w:tcPr>
            <w:tcW w:w="1291" w:type="dxa"/>
            <w:shd w:val="clear" w:color="000000" w:fill="FFFFFF"/>
            <w:vAlign w:val="bottom"/>
            <w:hideMark/>
          </w:tcPr>
          <w:p w14:paraId="6FB39FB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590466EF"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18EDC51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74AF4DF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3,16</w:t>
            </w:r>
          </w:p>
        </w:tc>
        <w:tc>
          <w:tcPr>
            <w:tcW w:w="1688" w:type="dxa"/>
            <w:shd w:val="clear" w:color="000000" w:fill="FFFFFF"/>
            <w:vAlign w:val="bottom"/>
            <w:hideMark/>
          </w:tcPr>
          <w:p w14:paraId="044EB634"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20,27</w:t>
            </w:r>
          </w:p>
        </w:tc>
        <w:tc>
          <w:tcPr>
            <w:tcW w:w="1546" w:type="dxa"/>
            <w:shd w:val="clear" w:color="000000" w:fill="FFFFFF"/>
            <w:vAlign w:val="bottom"/>
            <w:hideMark/>
          </w:tcPr>
          <w:p w14:paraId="5AB0A8A7"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43,63</w:t>
            </w:r>
          </w:p>
        </w:tc>
        <w:tc>
          <w:tcPr>
            <w:tcW w:w="1546" w:type="dxa"/>
            <w:shd w:val="clear" w:color="000000" w:fill="FFFFFF"/>
            <w:vAlign w:val="bottom"/>
            <w:hideMark/>
          </w:tcPr>
          <w:p w14:paraId="4642FE9C"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23,36</w:t>
            </w:r>
          </w:p>
        </w:tc>
      </w:tr>
      <w:tr w:rsidR="002F2832" w:rsidRPr="001542F4" w14:paraId="3BDCE8B0" w14:textId="77777777" w:rsidTr="00121C32">
        <w:trPr>
          <w:trHeight w:val="288"/>
        </w:trPr>
        <w:tc>
          <w:tcPr>
            <w:tcW w:w="2405" w:type="dxa"/>
            <w:shd w:val="clear" w:color="auto" w:fill="auto"/>
            <w:noWrap/>
            <w:vAlign w:val="bottom"/>
            <w:hideMark/>
          </w:tcPr>
          <w:p w14:paraId="7C271AB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ул. Дзержинского д.16</w:t>
            </w:r>
          </w:p>
        </w:tc>
        <w:tc>
          <w:tcPr>
            <w:tcW w:w="1200" w:type="dxa"/>
            <w:shd w:val="clear" w:color="auto" w:fill="auto"/>
            <w:vAlign w:val="bottom"/>
            <w:hideMark/>
          </w:tcPr>
          <w:p w14:paraId="0337C1F6" w14:textId="77777777" w:rsidR="002F2832" w:rsidRPr="00D93D1B" w:rsidRDefault="002F2832" w:rsidP="000C7C54">
            <w:pPr>
              <w:spacing w:after="0" w:line="240" w:lineRule="auto"/>
              <w:jc w:val="center"/>
              <w:rPr>
                <w:rFonts w:ascii="Times New Roman" w:hAnsi="Times New Roman"/>
                <w:color w:val="000000"/>
                <w:sz w:val="20"/>
                <w:szCs w:val="20"/>
                <w:lang w:val="ru-RU" w:eastAsia="ru-RU"/>
              </w:rPr>
            </w:pPr>
            <w:r w:rsidRPr="00D93D1B">
              <w:rPr>
                <w:rFonts w:ascii="Times New Roman" w:hAnsi="Times New Roman"/>
                <w:color w:val="000000"/>
                <w:sz w:val="20"/>
                <w:szCs w:val="20"/>
                <w:lang w:val="ru-RU" w:eastAsia="ru-RU"/>
              </w:rPr>
              <w:t>0,075</w:t>
            </w:r>
          </w:p>
        </w:tc>
        <w:tc>
          <w:tcPr>
            <w:tcW w:w="1228" w:type="dxa"/>
            <w:shd w:val="clear" w:color="000000" w:fill="FFFFFF"/>
            <w:vAlign w:val="bottom"/>
            <w:hideMark/>
          </w:tcPr>
          <w:p w14:paraId="0D189CC3"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5,474</w:t>
            </w:r>
          </w:p>
        </w:tc>
        <w:tc>
          <w:tcPr>
            <w:tcW w:w="1291" w:type="dxa"/>
            <w:shd w:val="clear" w:color="000000" w:fill="FFFFFF"/>
            <w:vAlign w:val="bottom"/>
            <w:hideMark/>
          </w:tcPr>
          <w:p w14:paraId="0442A6A2"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w:t>
            </w:r>
          </w:p>
        </w:tc>
        <w:tc>
          <w:tcPr>
            <w:tcW w:w="1147" w:type="dxa"/>
            <w:shd w:val="clear" w:color="000000" w:fill="FFFFFF"/>
            <w:vAlign w:val="bottom"/>
            <w:hideMark/>
          </w:tcPr>
          <w:p w14:paraId="0BFF4B65"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286" w:type="dxa"/>
            <w:shd w:val="clear" w:color="000000" w:fill="FFFFFF"/>
            <w:vAlign w:val="bottom"/>
            <w:hideMark/>
          </w:tcPr>
          <w:p w14:paraId="5BFC0EE6"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0</w:t>
            </w:r>
          </w:p>
        </w:tc>
        <w:tc>
          <w:tcPr>
            <w:tcW w:w="1400" w:type="dxa"/>
            <w:shd w:val="clear" w:color="000000" w:fill="FFFFFF"/>
            <w:vAlign w:val="bottom"/>
            <w:hideMark/>
          </w:tcPr>
          <w:p w14:paraId="6FD4831B"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1,32</w:t>
            </w:r>
          </w:p>
        </w:tc>
        <w:tc>
          <w:tcPr>
            <w:tcW w:w="1688" w:type="dxa"/>
            <w:shd w:val="clear" w:color="000000" w:fill="FFFFFF"/>
            <w:vAlign w:val="bottom"/>
            <w:hideMark/>
          </w:tcPr>
          <w:p w14:paraId="46B69380"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19,42</w:t>
            </w:r>
          </w:p>
        </w:tc>
        <w:tc>
          <w:tcPr>
            <w:tcW w:w="1546" w:type="dxa"/>
            <w:shd w:val="clear" w:color="000000" w:fill="FFFFFF"/>
            <w:vAlign w:val="bottom"/>
            <w:hideMark/>
          </w:tcPr>
          <w:p w14:paraId="65457688"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44,98</w:t>
            </w:r>
          </w:p>
        </w:tc>
        <w:tc>
          <w:tcPr>
            <w:tcW w:w="1546" w:type="dxa"/>
            <w:shd w:val="clear" w:color="000000" w:fill="FFFFFF"/>
            <w:vAlign w:val="bottom"/>
            <w:hideMark/>
          </w:tcPr>
          <w:p w14:paraId="34E121DD" w14:textId="77777777" w:rsidR="002F2832" w:rsidRPr="001542F4" w:rsidRDefault="002F2832" w:rsidP="000C7C54">
            <w:pPr>
              <w:spacing w:after="0" w:line="240" w:lineRule="auto"/>
              <w:jc w:val="center"/>
              <w:rPr>
                <w:rFonts w:ascii="Times New Roman" w:hAnsi="Times New Roman"/>
                <w:color w:val="000000"/>
                <w:sz w:val="20"/>
                <w:szCs w:val="20"/>
                <w:lang w:val="ru-RU" w:eastAsia="ru-RU"/>
              </w:rPr>
            </w:pPr>
            <w:r w:rsidRPr="001542F4">
              <w:rPr>
                <w:rFonts w:ascii="Times New Roman" w:hAnsi="Times New Roman"/>
                <w:color w:val="000000"/>
                <w:sz w:val="20"/>
                <w:szCs w:val="20"/>
                <w:lang w:val="ru-RU" w:eastAsia="ru-RU"/>
              </w:rPr>
              <w:t>25,56</w:t>
            </w:r>
          </w:p>
        </w:tc>
      </w:tr>
    </w:tbl>
    <w:p w14:paraId="1651C906" w14:textId="77777777" w:rsidR="00293AA5" w:rsidRDefault="00293AA5" w:rsidP="00F47839">
      <w:pPr>
        <w:widowControl w:val="0"/>
        <w:autoSpaceDE w:val="0"/>
        <w:autoSpaceDN w:val="0"/>
        <w:adjustRightInd w:val="0"/>
        <w:spacing w:after="0" w:line="239" w:lineRule="auto"/>
        <w:ind w:left="20"/>
        <w:rPr>
          <w:rFonts w:ascii="Times New Roman" w:hAnsi="Times New Roman"/>
          <w:sz w:val="23"/>
          <w:szCs w:val="23"/>
          <w:lang w:val="ru-RU"/>
        </w:rPr>
      </w:pPr>
    </w:p>
    <w:p w14:paraId="5A999E48" w14:textId="6E400781" w:rsidR="00F47839" w:rsidRPr="00B110AB" w:rsidRDefault="00F47839" w:rsidP="00F47839">
      <w:pPr>
        <w:widowControl w:val="0"/>
        <w:autoSpaceDE w:val="0"/>
        <w:autoSpaceDN w:val="0"/>
        <w:adjustRightInd w:val="0"/>
        <w:spacing w:after="0" w:line="239" w:lineRule="auto"/>
        <w:ind w:left="20"/>
        <w:rPr>
          <w:rFonts w:ascii="Times New Roman" w:hAnsi="Times New Roman"/>
          <w:sz w:val="23"/>
          <w:szCs w:val="23"/>
          <w:lang w:val="ru-RU"/>
        </w:rPr>
      </w:pPr>
      <w:r w:rsidRPr="00B110AB">
        <w:rPr>
          <w:rFonts w:ascii="Times New Roman" w:hAnsi="Times New Roman"/>
          <w:sz w:val="23"/>
          <w:szCs w:val="23"/>
          <w:lang w:val="ru-RU"/>
        </w:rPr>
        <w:lastRenderedPageBreak/>
        <w:t>Таблица 3.</w:t>
      </w:r>
      <w:r>
        <w:rPr>
          <w:rFonts w:ascii="Times New Roman" w:hAnsi="Times New Roman"/>
          <w:sz w:val="23"/>
          <w:szCs w:val="23"/>
          <w:lang w:val="ru-RU"/>
        </w:rPr>
        <w:t>3</w:t>
      </w:r>
      <w:r w:rsidRPr="00B110AB">
        <w:rPr>
          <w:rFonts w:ascii="Times New Roman" w:hAnsi="Times New Roman"/>
          <w:sz w:val="23"/>
          <w:szCs w:val="23"/>
          <w:lang w:val="ru-RU"/>
        </w:rPr>
        <w:t xml:space="preserve">. – Результаты гидравлического расчета (по </w:t>
      </w:r>
      <w:r>
        <w:rPr>
          <w:rFonts w:ascii="Times New Roman" w:hAnsi="Times New Roman"/>
          <w:sz w:val="23"/>
          <w:szCs w:val="23"/>
          <w:lang w:val="ru-RU"/>
        </w:rPr>
        <w:t>тепловым сетям</w:t>
      </w:r>
      <w:r w:rsidRPr="00B110AB">
        <w:rPr>
          <w:rFonts w:ascii="Times New Roman" w:hAnsi="Times New Roman"/>
          <w:sz w:val="23"/>
          <w:szCs w:val="23"/>
          <w:lang w:val="ru-RU"/>
        </w:rPr>
        <w:t xml:space="preserve">) СЦТ от котельной </w:t>
      </w:r>
      <w:r w:rsidR="00EB476F">
        <w:rPr>
          <w:rFonts w:ascii="Times New Roman" w:hAnsi="Times New Roman"/>
          <w:sz w:val="23"/>
          <w:szCs w:val="23"/>
          <w:lang w:val="ru-RU"/>
        </w:rPr>
        <w:t>№2, г. п. Явас</w:t>
      </w:r>
      <w:r w:rsidR="00447B45">
        <w:rPr>
          <w:rFonts w:ascii="Times New Roman" w:hAnsi="Times New Roman"/>
          <w:sz w:val="23"/>
          <w:szCs w:val="23"/>
          <w:lang w:val="ru-RU"/>
        </w:rPr>
        <w:t>.</w:t>
      </w:r>
    </w:p>
    <w:tbl>
      <w:tblPr>
        <w:tblW w:w="15021" w:type="dxa"/>
        <w:tblInd w:w="113" w:type="dxa"/>
        <w:tblLook w:val="04A0" w:firstRow="1" w:lastRow="0" w:firstColumn="1" w:lastColumn="0" w:noHBand="0" w:noVBand="1"/>
      </w:tblPr>
      <w:tblGrid>
        <w:gridCol w:w="1555"/>
        <w:gridCol w:w="2126"/>
        <w:gridCol w:w="1047"/>
        <w:gridCol w:w="1512"/>
        <w:gridCol w:w="2584"/>
        <w:gridCol w:w="1547"/>
        <w:gridCol w:w="1130"/>
        <w:gridCol w:w="1547"/>
        <w:gridCol w:w="1973"/>
      </w:tblGrid>
      <w:tr w:rsidR="00564142" w:rsidRPr="007B54E2" w14:paraId="718527DA" w14:textId="77777777" w:rsidTr="000C7C54">
        <w:trPr>
          <w:trHeight w:val="1304"/>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C132929"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начала участка</w:t>
            </w:r>
          </w:p>
        </w:tc>
        <w:tc>
          <w:tcPr>
            <w:tcW w:w="2126" w:type="dxa"/>
            <w:tcBorders>
              <w:top w:val="single" w:sz="4" w:space="0" w:color="000000"/>
              <w:left w:val="nil"/>
              <w:bottom w:val="single" w:sz="4" w:space="0" w:color="000000"/>
              <w:right w:val="single" w:sz="4" w:space="0" w:color="000000"/>
            </w:tcBorders>
            <w:shd w:val="clear" w:color="auto" w:fill="auto"/>
            <w:vAlign w:val="bottom"/>
            <w:hideMark/>
          </w:tcPr>
          <w:p w14:paraId="361EEF46"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конца участка</w:t>
            </w:r>
          </w:p>
        </w:tc>
        <w:tc>
          <w:tcPr>
            <w:tcW w:w="1047" w:type="dxa"/>
            <w:tcBorders>
              <w:top w:val="single" w:sz="4" w:space="0" w:color="000000"/>
              <w:left w:val="nil"/>
              <w:bottom w:val="single" w:sz="4" w:space="0" w:color="000000"/>
              <w:right w:val="single" w:sz="4" w:space="0" w:color="000000"/>
            </w:tcBorders>
            <w:shd w:val="clear" w:color="auto" w:fill="auto"/>
            <w:vAlign w:val="bottom"/>
            <w:hideMark/>
          </w:tcPr>
          <w:p w14:paraId="5BCE2120"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Длина участка, м</w:t>
            </w:r>
          </w:p>
        </w:tc>
        <w:tc>
          <w:tcPr>
            <w:tcW w:w="1512" w:type="dxa"/>
            <w:tcBorders>
              <w:top w:val="single" w:sz="4" w:space="0" w:color="000000"/>
              <w:left w:val="nil"/>
              <w:bottom w:val="single" w:sz="4" w:space="0" w:color="000000"/>
              <w:right w:val="single" w:sz="4" w:space="0" w:color="000000"/>
            </w:tcBorders>
            <w:shd w:val="clear" w:color="auto" w:fill="auto"/>
            <w:vAlign w:val="bottom"/>
            <w:hideMark/>
          </w:tcPr>
          <w:p w14:paraId="0DD9BA85"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Внутpенний диаметp подающего тpубопpовода, м</w:t>
            </w:r>
          </w:p>
        </w:tc>
        <w:tc>
          <w:tcPr>
            <w:tcW w:w="2584" w:type="dxa"/>
            <w:tcBorders>
              <w:top w:val="single" w:sz="4" w:space="0" w:color="000000"/>
              <w:left w:val="nil"/>
              <w:bottom w:val="single" w:sz="4" w:space="0" w:color="000000"/>
              <w:right w:val="single" w:sz="4" w:space="0" w:color="000000"/>
            </w:tcBorders>
            <w:shd w:val="clear" w:color="auto" w:fill="auto"/>
            <w:vAlign w:val="bottom"/>
            <w:hideMark/>
          </w:tcPr>
          <w:p w14:paraId="74D53763"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Вид прокладки тепловой сети</w:t>
            </w:r>
          </w:p>
        </w:tc>
        <w:tc>
          <w:tcPr>
            <w:tcW w:w="1547" w:type="dxa"/>
            <w:tcBorders>
              <w:top w:val="single" w:sz="4" w:space="0" w:color="000000"/>
              <w:left w:val="nil"/>
              <w:bottom w:val="single" w:sz="4" w:space="0" w:color="000000"/>
              <w:right w:val="single" w:sz="4" w:space="0" w:color="000000"/>
            </w:tcBorders>
            <w:shd w:val="clear" w:color="auto" w:fill="auto"/>
            <w:vAlign w:val="bottom"/>
            <w:hideMark/>
          </w:tcPr>
          <w:p w14:paraId="32BABE36"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Расход воды в подающем трубопроводе, т/ч</w:t>
            </w:r>
          </w:p>
        </w:tc>
        <w:tc>
          <w:tcPr>
            <w:tcW w:w="1130" w:type="dxa"/>
            <w:tcBorders>
              <w:top w:val="single" w:sz="4" w:space="0" w:color="000000"/>
              <w:left w:val="nil"/>
              <w:bottom w:val="single" w:sz="4" w:space="0" w:color="000000"/>
              <w:right w:val="single" w:sz="4" w:space="0" w:color="000000"/>
            </w:tcBorders>
            <w:shd w:val="clear" w:color="auto" w:fill="auto"/>
            <w:vAlign w:val="bottom"/>
            <w:hideMark/>
          </w:tcPr>
          <w:p w14:paraId="411FF12A"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Скорость движения воды в под.тр-де, м/с</w:t>
            </w:r>
          </w:p>
        </w:tc>
        <w:tc>
          <w:tcPr>
            <w:tcW w:w="1547" w:type="dxa"/>
            <w:tcBorders>
              <w:top w:val="single" w:sz="4" w:space="0" w:color="000000"/>
              <w:left w:val="nil"/>
              <w:bottom w:val="single" w:sz="4" w:space="0" w:color="000000"/>
              <w:right w:val="single" w:sz="4" w:space="0" w:color="000000"/>
            </w:tcBorders>
            <w:shd w:val="clear" w:color="auto" w:fill="auto"/>
            <w:vAlign w:val="bottom"/>
            <w:hideMark/>
          </w:tcPr>
          <w:p w14:paraId="0173A00B"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подающем трубопроводе, ккал/ч</w:t>
            </w:r>
          </w:p>
        </w:tc>
        <w:tc>
          <w:tcPr>
            <w:tcW w:w="1973" w:type="dxa"/>
            <w:tcBorders>
              <w:top w:val="single" w:sz="4" w:space="0" w:color="000000"/>
              <w:left w:val="nil"/>
              <w:bottom w:val="single" w:sz="4" w:space="0" w:color="000000"/>
              <w:right w:val="single" w:sz="4" w:space="0" w:color="000000"/>
            </w:tcBorders>
            <w:shd w:val="clear" w:color="auto" w:fill="auto"/>
            <w:vAlign w:val="bottom"/>
            <w:hideMark/>
          </w:tcPr>
          <w:p w14:paraId="4BCF79EC" w14:textId="77777777" w:rsidR="00564142" w:rsidRPr="00ED0646" w:rsidRDefault="00564142" w:rsidP="000C7C54">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обратном трубопроводе, ккал/ч</w:t>
            </w:r>
          </w:p>
        </w:tc>
      </w:tr>
      <w:tr w:rsidR="00564142" w:rsidRPr="00D3400C" w14:paraId="2A94697B" w14:textId="77777777" w:rsidTr="000C7C54">
        <w:trPr>
          <w:trHeight w:val="725"/>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C56C8B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Котельная 2</w:t>
            </w:r>
          </w:p>
        </w:tc>
        <w:tc>
          <w:tcPr>
            <w:tcW w:w="2126" w:type="dxa"/>
            <w:tcBorders>
              <w:top w:val="single" w:sz="4" w:space="0" w:color="000000"/>
              <w:left w:val="nil"/>
              <w:bottom w:val="single" w:sz="4" w:space="0" w:color="000000"/>
              <w:right w:val="single" w:sz="4" w:space="0" w:color="000000"/>
            </w:tcBorders>
            <w:shd w:val="clear" w:color="000000" w:fill="FFFFFF"/>
            <w:vAlign w:val="bottom"/>
            <w:hideMark/>
          </w:tcPr>
          <w:p w14:paraId="485DD06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1047" w:type="dxa"/>
            <w:tcBorders>
              <w:top w:val="single" w:sz="4" w:space="0" w:color="000000"/>
              <w:left w:val="nil"/>
              <w:bottom w:val="single" w:sz="4" w:space="0" w:color="000000"/>
              <w:right w:val="single" w:sz="4" w:space="0" w:color="000000"/>
            </w:tcBorders>
            <w:shd w:val="clear" w:color="000000" w:fill="FFFFFF"/>
            <w:vAlign w:val="bottom"/>
            <w:hideMark/>
          </w:tcPr>
          <w:p w14:paraId="52107EF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66,49</w:t>
            </w:r>
          </w:p>
        </w:tc>
        <w:tc>
          <w:tcPr>
            <w:tcW w:w="1512" w:type="dxa"/>
            <w:tcBorders>
              <w:top w:val="single" w:sz="4" w:space="0" w:color="000000"/>
              <w:left w:val="nil"/>
              <w:bottom w:val="single" w:sz="4" w:space="0" w:color="000000"/>
              <w:right w:val="single" w:sz="4" w:space="0" w:color="000000"/>
            </w:tcBorders>
            <w:shd w:val="clear" w:color="000000" w:fill="FFFFFF"/>
            <w:vAlign w:val="bottom"/>
            <w:hideMark/>
          </w:tcPr>
          <w:p w14:paraId="5DE3C67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0,207</w:t>
            </w:r>
          </w:p>
        </w:tc>
        <w:tc>
          <w:tcPr>
            <w:tcW w:w="2584"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6426D7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D6D858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85,8976</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DA97BF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0,749</w:t>
            </w:r>
          </w:p>
        </w:tc>
        <w:tc>
          <w:tcPr>
            <w:tcW w:w="154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5A04A0D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3893,3</w:t>
            </w:r>
          </w:p>
        </w:tc>
        <w:tc>
          <w:tcPr>
            <w:tcW w:w="1973" w:type="dxa"/>
            <w:tcBorders>
              <w:top w:val="single" w:sz="4" w:space="0" w:color="000000"/>
              <w:left w:val="nil"/>
              <w:bottom w:val="single" w:sz="4" w:space="0" w:color="000000"/>
              <w:right w:val="single" w:sz="4" w:space="0" w:color="000000"/>
            </w:tcBorders>
            <w:shd w:val="clear" w:color="000000" w:fill="FFFFFF"/>
            <w:vAlign w:val="bottom"/>
            <w:hideMark/>
          </w:tcPr>
          <w:p w14:paraId="7E9B659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2910,96</w:t>
            </w:r>
          </w:p>
        </w:tc>
      </w:tr>
      <w:tr w:rsidR="00564142" w:rsidRPr="00D3400C" w14:paraId="5307898E"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A9F6CA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711700E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ИК-2</w:t>
            </w:r>
          </w:p>
        </w:tc>
        <w:tc>
          <w:tcPr>
            <w:tcW w:w="1047" w:type="dxa"/>
            <w:tcBorders>
              <w:top w:val="nil"/>
              <w:left w:val="nil"/>
              <w:bottom w:val="single" w:sz="4" w:space="0" w:color="000000"/>
              <w:right w:val="single" w:sz="4" w:space="0" w:color="000000"/>
            </w:tcBorders>
            <w:shd w:val="clear" w:color="000000" w:fill="FFFFFF"/>
            <w:vAlign w:val="bottom"/>
            <w:hideMark/>
          </w:tcPr>
          <w:p w14:paraId="1A8A826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105,9</w:t>
            </w:r>
          </w:p>
        </w:tc>
        <w:tc>
          <w:tcPr>
            <w:tcW w:w="1512" w:type="dxa"/>
            <w:tcBorders>
              <w:top w:val="nil"/>
              <w:left w:val="nil"/>
              <w:bottom w:val="single" w:sz="4" w:space="0" w:color="000000"/>
              <w:right w:val="single" w:sz="4" w:space="0" w:color="000000"/>
            </w:tcBorders>
            <w:shd w:val="clear" w:color="000000" w:fill="FFFFFF"/>
            <w:vAlign w:val="bottom"/>
            <w:hideMark/>
          </w:tcPr>
          <w:p w14:paraId="4EB94CD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5C66A8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7F2091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54,0077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3B52E8A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0,908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6B53FB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4669,59</w:t>
            </w:r>
          </w:p>
        </w:tc>
        <w:tc>
          <w:tcPr>
            <w:tcW w:w="1973" w:type="dxa"/>
            <w:tcBorders>
              <w:top w:val="nil"/>
              <w:left w:val="nil"/>
              <w:bottom w:val="single" w:sz="4" w:space="0" w:color="000000"/>
              <w:right w:val="single" w:sz="4" w:space="0" w:color="000000"/>
            </w:tcBorders>
            <w:shd w:val="clear" w:color="000000" w:fill="FFFFFF"/>
            <w:vAlign w:val="bottom"/>
            <w:hideMark/>
          </w:tcPr>
          <w:p w14:paraId="2259330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2004,33</w:t>
            </w:r>
          </w:p>
        </w:tc>
      </w:tr>
      <w:tr w:rsidR="00564142" w:rsidRPr="00D3400C" w14:paraId="0E9060A4" w14:textId="77777777" w:rsidTr="000C7C54">
        <w:trPr>
          <w:trHeight w:val="66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34E9A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7FF44FB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ТК-76</w:t>
            </w:r>
          </w:p>
        </w:tc>
        <w:tc>
          <w:tcPr>
            <w:tcW w:w="1047" w:type="dxa"/>
            <w:tcBorders>
              <w:top w:val="nil"/>
              <w:left w:val="nil"/>
              <w:bottom w:val="single" w:sz="4" w:space="0" w:color="000000"/>
              <w:right w:val="single" w:sz="4" w:space="0" w:color="000000"/>
            </w:tcBorders>
            <w:shd w:val="clear" w:color="000000" w:fill="FFFFFF"/>
            <w:vAlign w:val="bottom"/>
            <w:hideMark/>
          </w:tcPr>
          <w:p w14:paraId="5AA2BAC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133,53</w:t>
            </w:r>
          </w:p>
        </w:tc>
        <w:tc>
          <w:tcPr>
            <w:tcW w:w="1512" w:type="dxa"/>
            <w:tcBorders>
              <w:top w:val="nil"/>
              <w:left w:val="nil"/>
              <w:bottom w:val="single" w:sz="4" w:space="0" w:color="000000"/>
              <w:right w:val="single" w:sz="4" w:space="0" w:color="000000"/>
            </w:tcBorders>
            <w:shd w:val="clear" w:color="000000" w:fill="FFFFFF"/>
            <w:vAlign w:val="bottom"/>
            <w:hideMark/>
          </w:tcPr>
          <w:p w14:paraId="2FE35C7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05E758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2D090E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3,5325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6535F8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0,137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784C30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5751,11</w:t>
            </w:r>
          </w:p>
        </w:tc>
        <w:tc>
          <w:tcPr>
            <w:tcW w:w="1973" w:type="dxa"/>
            <w:tcBorders>
              <w:top w:val="nil"/>
              <w:left w:val="nil"/>
              <w:bottom w:val="single" w:sz="4" w:space="0" w:color="000000"/>
              <w:right w:val="single" w:sz="4" w:space="0" w:color="000000"/>
            </w:tcBorders>
            <w:shd w:val="clear" w:color="000000" w:fill="FFFFFF"/>
            <w:vAlign w:val="bottom"/>
            <w:hideMark/>
          </w:tcPr>
          <w:p w14:paraId="5B3B574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4313,79</w:t>
            </w:r>
          </w:p>
        </w:tc>
      </w:tr>
      <w:tr w:rsidR="00564142" w:rsidRPr="00D3400C" w14:paraId="39B1218E" w14:textId="77777777" w:rsidTr="000C7C54">
        <w:trPr>
          <w:trHeight w:val="57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3D8343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ТК-79</w:t>
            </w:r>
          </w:p>
        </w:tc>
        <w:tc>
          <w:tcPr>
            <w:tcW w:w="2126" w:type="dxa"/>
            <w:tcBorders>
              <w:top w:val="nil"/>
              <w:left w:val="nil"/>
              <w:bottom w:val="single" w:sz="4" w:space="0" w:color="000000"/>
              <w:right w:val="single" w:sz="4" w:space="0" w:color="000000"/>
            </w:tcBorders>
            <w:shd w:val="clear" w:color="000000" w:fill="FFFFFF"/>
            <w:vAlign w:val="bottom"/>
            <w:hideMark/>
          </w:tcPr>
          <w:p w14:paraId="2858FF0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1047" w:type="dxa"/>
            <w:tcBorders>
              <w:top w:val="nil"/>
              <w:left w:val="nil"/>
              <w:bottom w:val="single" w:sz="4" w:space="0" w:color="000000"/>
              <w:right w:val="single" w:sz="4" w:space="0" w:color="000000"/>
            </w:tcBorders>
            <w:shd w:val="clear" w:color="000000" w:fill="FFFFFF"/>
            <w:vAlign w:val="bottom"/>
            <w:hideMark/>
          </w:tcPr>
          <w:p w14:paraId="793B599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31,95</w:t>
            </w:r>
          </w:p>
        </w:tc>
        <w:tc>
          <w:tcPr>
            <w:tcW w:w="1512" w:type="dxa"/>
            <w:tcBorders>
              <w:top w:val="nil"/>
              <w:left w:val="nil"/>
              <w:bottom w:val="single" w:sz="4" w:space="0" w:color="000000"/>
              <w:right w:val="single" w:sz="4" w:space="0" w:color="000000"/>
            </w:tcBorders>
            <w:shd w:val="clear" w:color="000000" w:fill="FFFFFF"/>
            <w:vAlign w:val="bottom"/>
            <w:hideMark/>
          </w:tcPr>
          <w:p w14:paraId="74EA128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2D6E41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8F8649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10,7967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C3733A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0,418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CC5FFE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1372,35</w:t>
            </w:r>
          </w:p>
        </w:tc>
        <w:tc>
          <w:tcPr>
            <w:tcW w:w="1973" w:type="dxa"/>
            <w:tcBorders>
              <w:top w:val="nil"/>
              <w:left w:val="nil"/>
              <w:bottom w:val="single" w:sz="4" w:space="0" w:color="000000"/>
              <w:right w:val="single" w:sz="4" w:space="0" w:color="000000"/>
            </w:tcBorders>
            <w:shd w:val="clear" w:color="000000" w:fill="FFFFFF"/>
            <w:vAlign w:val="bottom"/>
            <w:hideMark/>
          </w:tcPr>
          <w:p w14:paraId="12F770D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1036,91</w:t>
            </w:r>
          </w:p>
        </w:tc>
      </w:tr>
      <w:tr w:rsidR="00564142" w:rsidRPr="00D3400C" w14:paraId="5B4DA93A" w14:textId="77777777" w:rsidTr="000C7C54">
        <w:trPr>
          <w:trHeight w:val="63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B610D9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35524A5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1047" w:type="dxa"/>
            <w:tcBorders>
              <w:top w:val="nil"/>
              <w:left w:val="nil"/>
              <w:bottom w:val="single" w:sz="4" w:space="0" w:color="000000"/>
              <w:right w:val="single" w:sz="4" w:space="0" w:color="000000"/>
            </w:tcBorders>
            <w:shd w:val="clear" w:color="000000" w:fill="FFFFFF"/>
            <w:vAlign w:val="bottom"/>
            <w:hideMark/>
          </w:tcPr>
          <w:p w14:paraId="30FBD80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48,05</w:t>
            </w:r>
          </w:p>
        </w:tc>
        <w:tc>
          <w:tcPr>
            <w:tcW w:w="1512" w:type="dxa"/>
            <w:tcBorders>
              <w:top w:val="nil"/>
              <w:left w:val="nil"/>
              <w:bottom w:val="single" w:sz="4" w:space="0" w:color="000000"/>
              <w:right w:val="single" w:sz="4" w:space="0" w:color="000000"/>
            </w:tcBorders>
            <w:shd w:val="clear" w:color="000000" w:fill="FFFFFF"/>
            <w:vAlign w:val="bottom"/>
            <w:hideMark/>
          </w:tcPr>
          <w:p w14:paraId="489C7E1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69EB6A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1D25DF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9,2879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E6BAE2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40453A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2067,43</w:t>
            </w:r>
          </w:p>
        </w:tc>
        <w:tc>
          <w:tcPr>
            <w:tcW w:w="1973" w:type="dxa"/>
            <w:tcBorders>
              <w:top w:val="nil"/>
              <w:left w:val="nil"/>
              <w:bottom w:val="single" w:sz="4" w:space="0" w:color="000000"/>
              <w:right w:val="single" w:sz="4" w:space="0" w:color="000000"/>
            </w:tcBorders>
            <w:shd w:val="clear" w:color="000000" w:fill="FFFFFF"/>
            <w:vAlign w:val="bottom"/>
            <w:hideMark/>
          </w:tcPr>
          <w:p w14:paraId="3509FD7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1559,4</w:t>
            </w:r>
          </w:p>
        </w:tc>
      </w:tr>
      <w:tr w:rsidR="00564142" w:rsidRPr="00D3400C" w14:paraId="306E5EA1" w14:textId="77777777" w:rsidTr="000C7C54">
        <w:trPr>
          <w:trHeight w:val="68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D61FE9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2126" w:type="dxa"/>
            <w:tcBorders>
              <w:top w:val="nil"/>
              <w:left w:val="nil"/>
              <w:bottom w:val="single" w:sz="4" w:space="0" w:color="000000"/>
              <w:right w:val="single" w:sz="4" w:space="0" w:color="000000"/>
            </w:tcBorders>
            <w:shd w:val="clear" w:color="000000" w:fill="FFFFFF"/>
            <w:vAlign w:val="bottom"/>
            <w:hideMark/>
          </w:tcPr>
          <w:p w14:paraId="4370F5F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1047" w:type="dxa"/>
            <w:tcBorders>
              <w:top w:val="nil"/>
              <w:left w:val="nil"/>
              <w:bottom w:val="single" w:sz="4" w:space="0" w:color="000000"/>
              <w:right w:val="single" w:sz="4" w:space="0" w:color="000000"/>
            </w:tcBorders>
            <w:shd w:val="clear" w:color="000000" w:fill="FFFFFF"/>
            <w:vAlign w:val="bottom"/>
            <w:hideMark/>
          </w:tcPr>
          <w:p w14:paraId="5F99026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39,97</w:t>
            </w:r>
          </w:p>
        </w:tc>
        <w:tc>
          <w:tcPr>
            <w:tcW w:w="1512" w:type="dxa"/>
            <w:tcBorders>
              <w:top w:val="nil"/>
              <w:left w:val="nil"/>
              <w:bottom w:val="single" w:sz="4" w:space="0" w:color="000000"/>
              <w:right w:val="single" w:sz="4" w:space="0" w:color="000000"/>
            </w:tcBorders>
            <w:shd w:val="clear" w:color="000000" w:fill="FFFFFF"/>
            <w:vAlign w:val="bottom"/>
            <w:hideMark/>
          </w:tcPr>
          <w:p w14:paraId="0BFD5AE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194CF3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4DF656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8,6217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940E44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0,334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982277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1715,09</w:t>
            </w:r>
          </w:p>
        </w:tc>
        <w:tc>
          <w:tcPr>
            <w:tcW w:w="1973" w:type="dxa"/>
            <w:tcBorders>
              <w:top w:val="nil"/>
              <w:left w:val="nil"/>
              <w:bottom w:val="single" w:sz="4" w:space="0" w:color="000000"/>
              <w:right w:val="single" w:sz="4" w:space="0" w:color="000000"/>
            </w:tcBorders>
            <w:shd w:val="clear" w:color="000000" w:fill="FFFFFF"/>
            <w:vAlign w:val="bottom"/>
            <w:hideMark/>
          </w:tcPr>
          <w:p w14:paraId="01302E5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1297,28</w:t>
            </w:r>
          </w:p>
        </w:tc>
      </w:tr>
      <w:tr w:rsidR="00564142" w:rsidRPr="00D3400C" w14:paraId="12670B29" w14:textId="77777777" w:rsidTr="000C7C54">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31019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141788B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ТК-79</w:t>
            </w:r>
          </w:p>
        </w:tc>
        <w:tc>
          <w:tcPr>
            <w:tcW w:w="1047" w:type="dxa"/>
            <w:tcBorders>
              <w:top w:val="nil"/>
              <w:left w:val="nil"/>
              <w:bottom w:val="single" w:sz="4" w:space="0" w:color="000000"/>
              <w:right w:val="single" w:sz="4" w:space="0" w:color="000000"/>
            </w:tcBorders>
            <w:shd w:val="clear" w:color="000000" w:fill="FFFFFF"/>
            <w:vAlign w:val="bottom"/>
            <w:hideMark/>
          </w:tcPr>
          <w:p w14:paraId="65E497C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53,41</w:t>
            </w:r>
          </w:p>
        </w:tc>
        <w:tc>
          <w:tcPr>
            <w:tcW w:w="1512" w:type="dxa"/>
            <w:tcBorders>
              <w:top w:val="nil"/>
              <w:left w:val="nil"/>
              <w:bottom w:val="single" w:sz="4" w:space="0" w:color="000000"/>
              <w:right w:val="single" w:sz="4" w:space="0" w:color="000000"/>
            </w:tcBorders>
            <w:shd w:val="clear" w:color="000000" w:fill="FFFFFF"/>
            <w:vAlign w:val="bottom"/>
            <w:hideMark/>
          </w:tcPr>
          <w:p w14:paraId="0DA0885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29AA91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2551E5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10,7976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6799A5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0,418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221DD6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2298,05</w:t>
            </w:r>
          </w:p>
        </w:tc>
        <w:tc>
          <w:tcPr>
            <w:tcW w:w="1973" w:type="dxa"/>
            <w:tcBorders>
              <w:top w:val="nil"/>
              <w:left w:val="nil"/>
              <w:bottom w:val="single" w:sz="4" w:space="0" w:color="000000"/>
              <w:right w:val="single" w:sz="4" w:space="0" w:color="000000"/>
            </w:tcBorders>
            <w:shd w:val="clear" w:color="000000" w:fill="FFFFFF"/>
            <w:vAlign w:val="bottom"/>
            <w:hideMark/>
          </w:tcPr>
          <w:p w14:paraId="5838B43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1731,5</w:t>
            </w:r>
          </w:p>
        </w:tc>
      </w:tr>
      <w:tr w:rsidR="00564142" w:rsidRPr="00D3400C" w14:paraId="3CB026BE"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23E19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2126" w:type="dxa"/>
            <w:tcBorders>
              <w:top w:val="nil"/>
              <w:left w:val="nil"/>
              <w:bottom w:val="single" w:sz="4" w:space="0" w:color="000000"/>
              <w:right w:val="single" w:sz="4" w:space="0" w:color="000000"/>
            </w:tcBorders>
            <w:shd w:val="clear" w:color="000000" w:fill="FFFFFF"/>
            <w:vAlign w:val="bottom"/>
            <w:hideMark/>
          </w:tcPr>
          <w:p w14:paraId="7991179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1047" w:type="dxa"/>
            <w:tcBorders>
              <w:top w:val="nil"/>
              <w:left w:val="nil"/>
              <w:bottom w:val="single" w:sz="4" w:space="0" w:color="000000"/>
              <w:right w:val="single" w:sz="4" w:space="0" w:color="000000"/>
            </w:tcBorders>
            <w:shd w:val="clear" w:color="000000" w:fill="FFFFFF"/>
            <w:vAlign w:val="bottom"/>
            <w:hideMark/>
          </w:tcPr>
          <w:p w14:paraId="4E430A9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42,03</w:t>
            </w:r>
          </w:p>
        </w:tc>
        <w:tc>
          <w:tcPr>
            <w:tcW w:w="1512" w:type="dxa"/>
            <w:tcBorders>
              <w:top w:val="nil"/>
              <w:left w:val="nil"/>
              <w:bottom w:val="single" w:sz="4" w:space="0" w:color="000000"/>
              <w:right w:val="single" w:sz="4" w:space="0" w:color="000000"/>
            </w:tcBorders>
            <w:shd w:val="clear" w:color="000000" w:fill="FFFFFF"/>
            <w:vAlign w:val="bottom"/>
            <w:hideMark/>
          </w:tcPr>
          <w:p w14:paraId="7CFA441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813A65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4E0112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5,0684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2FDA5B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0,196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7CBDE1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1795,93</w:t>
            </w:r>
          </w:p>
        </w:tc>
        <w:tc>
          <w:tcPr>
            <w:tcW w:w="1973" w:type="dxa"/>
            <w:tcBorders>
              <w:top w:val="nil"/>
              <w:left w:val="nil"/>
              <w:bottom w:val="single" w:sz="4" w:space="0" w:color="000000"/>
              <w:right w:val="single" w:sz="4" w:space="0" w:color="000000"/>
            </w:tcBorders>
            <w:shd w:val="clear" w:color="000000" w:fill="FFFFFF"/>
            <w:vAlign w:val="bottom"/>
            <w:hideMark/>
          </w:tcPr>
          <w:p w14:paraId="3314B6A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1366,63</w:t>
            </w:r>
          </w:p>
        </w:tc>
      </w:tr>
      <w:tr w:rsidR="00564142" w:rsidRPr="00D3400C" w14:paraId="154DC888" w14:textId="77777777" w:rsidTr="000C7C54">
        <w:trPr>
          <w:trHeight w:val="49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CCB2D7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299B7A3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1047" w:type="dxa"/>
            <w:tcBorders>
              <w:top w:val="nil"/>
              <w:left w:val="nil"/>
              <w:bottom w:val="single" w:sz="4" w:space="0" w:color="000000"/>
              <w:right w:val="single" w:sz="4" w:space="0" w:color="000000"/>
            </w:tcBorders>
            <w:shd w:val="clear" w:color="000000" w:fill="FFFFFF"/>
            <w:vAlign w:val="bottom"/>
            <w:hideMark/>
          </w:tcPr>
          <w:p w14:paraId="4CAD010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42,88</w:t>
            </w:r>
          </w:p>
        </w:tc>
        <w:tc>
          <w:tcPr>
            <w:tcW w:w="1512" w:type="dxa"/>
            <w:tcBorders>
              <w:top w:val="nil"/>
              <w:left w:val="nil"/>
              <w:bottom w:val="single" w:sz="4" w:space="0" w:color="000000"/>
              <w:right w:val="single" w:sz="4" w:space="0" w:color="000000"/>
            </w:tcBorders>
            <w:shd w:val="clear" w:color="000000" w:fill="FFFFFF"/>
            <w:vAlign w:val="bottom"/>
            <w:hideMark/>
          </w:tcPr>
          <w:p w14:paraId="240D29F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810641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7DD95E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7,3821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ACBE7C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0,286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B878D9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1841,69</w:t>
            </w:r>
          </w:p>
        </w:tc>
        <w:tc>
          <w:tcPr>
            <w:tcW w:w="1973" w:type="dxa"/>
            <w:tcBorders>
              <w:top w:val="nil"/>
              <w:left w:val="nil"/>
              <w:bottom w:val="single" w:sz="4" w:space="0" w:color="000000"/>
              <w:right w:val="single" w:sz="4" w:space="0" w:color="000000"/>
            </w:tcBorders>
            <w:shd w:val="clear" w:color="000000" w:fill="FFFFFF"/>
            <w:vAlign w:val="bottom"/>
            <w:hideMark/>
          </w:tcPr>
          <w:p w14:paraId="4A50B57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1392,3</w:t>
            </w:r>
          </w:p>
        </w:tc>
      </w:tr>
      <w:tr w:rsidR="00564142" w:rsidRPr="00D3400C" w14:paraId="616A08C3" w14:textId="77777777" w:rsidTr="000C7C54">
        <w:trPr>
          <w:trHeight w:val="55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412D56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4190F17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4</w:t>
            </w:r>
          </w:p>
        </w:tc>
        <w:tc>
          <w:tcPr>
            <w:tcW w:w="1047" w:type="dxa"/>
            <w:tcBorders>
              <w:top w:val="nil"/>
              <w:left w:val="nil"/>
              <w:bottom w:val="single" w:sz="4" w:space="0" w:color="000000"/>
              <w:right w:val="single" w:sz="4" w:space="0" w:color="000000"/>
            </w:tcBorders>
            <w:shd w:val="clear" w:color="000000" w:fill="FFFFFF"/>
            <w:vAlign w:val="bottom"/>
            <w:hideMark/>
          </w:tcPr>
          <w:p w14:paraId="708CF69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16,17</w:t>
            </w:r>
          </w:p>
        </w:tc>
        <w:tc>
          <w:tcPr>
            <w:tcW w:w="1512" w:type="dxa"/>
            <w:tcBorders>
              <w:top w:val="nil"/>
              <w:left w:val="nil"/>
              <w:bottom w:val="single" w:sz="4" w:space="0" w:color="000000"/>
              <w:right w:val="single" w:sz="4" w:space="0" w:color="000000"/>
            </w:tcBorders>
            <w:shd w:val="clear" w:color="000000" w:fill="FFFFFF"/>
            <w:vAlign w:val="bottom"/>
            <w:hideMark/>
          </w:tcPr>
          <w:p w14:paraId="6ADBEE5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2528AF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3A9209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1,6931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A53D69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D5C05E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581,57</w:t>
            </w:r>
          </w:p>
        </w:tc>
        <w:tc>
          <w:tcPr>
            <w:tcW w:w="1973" w:type="dxa"/>
            <w:tcBorders>
              <w:top w:val="nil"/>
              <w:left w:val="nil"/>
              <w:bottom w:val="single" w:sz="4" w:space="0" w:color="000000"/>
              <w:right w:val="single" w:sz="4" w:space="0" w:color="000000"/>
            </w:tcBorders>
            <w:shd w:val="clear" w:color="000000" w:fill="FFFFFF"/>
            <w:vAlign w:val="bottom"/>
            <w:hideMark/>
          </w:tcPr>
          <w:p w14:paraId="5E5AEE0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250</w:t>
            </w:r>
          </w:p>
        </w:tc>
      </w:tr>
      <w:tr w:rsidR="00564142" w:rsidRPr="00D3400C" w14:paraId="588DE0EA"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BDEFD9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ТК-76</w:t>
            </w:r>
          </w:p>
        </w:tc>
        <w:tc>
          <w:tcPr>
            <w:tcW w:w="2126" w:type="dxa"/>
            <w:tcBorders>
              <w:top w:val="nil"/>
              <w:left w:val="nil"/>
              <w:bottom w:val="single" w:sz="4" w:space="0" w:color="000000"/>
              <w:right w:val="single" w:sz="4" w:space="0" w:color="000000"/>
            </w:tcBorders>
            <w:shd w:val="clear" w:color="000000" w:fill="FFFFFF"/>
            <w:vAlign w:val="bottom"/>
            <w:hideMark/>
          </w:tcPr>
          <w:p w14:paraId="74B3D1D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1047" w:type="dxa"/>
            <w:tcBorders>
              <w:top w:val="nil"/>
              <w:left w:val="nil"/>
              <w:bottom w:val="single" w:sz="4" w:space="0" w:color="000000"/>
              <w:right w:val="single" w:sz="4" w:space="0" w:color="000000"/>
            </w:tcBorders>
            <w:shd w:val="clear" w:color="000000" w:fill="FFFFFF"/>
            <w:vAlign w:val="bottom"/>
            <w:hideMark/>
          </w:tcPr>
          <w:p w14:paraId="3185F73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33,71</w:t>
            </w:r>
          </w:p>
        </w:tc>
        <w:tc>
          <w:tcPr>
            <w:tcW w:w="1512" w:type="dxa"/>
            <w:tcBorders>
              <w:top w:val="nil"/>
              <w:left w:val="nil"/>
              <w:bottom w:val="single" w:sz="4" w:space="0" w:color="000000"/>
              <w:right w:val="single" w:sz="4" w:space="0" w:color="000000"/>
            </w:tcBorders>
            <w:shd w:val="clear" w:color="000000" w:fill="FFFFFF"/>
            <w:vAlign w:val="bottom"/>
            <w:hideMark/>
          </w:tcPr>
          <w:p w14:paraId="7B6A48E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77BC82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2BA019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3,5301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4DBE90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0,137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3869B7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1432,97</w:t>
            </w:r>
          </w:p>
        </w:tc>
        <w:tc>
          <w:tcPr>
            <w:tcW w:w="1973" w:type="dxa"/>
            <w:tcBorders>
              <w:top w:val="nil"/>
              <w:left w:val="nil"/>
              <w:bottom w:val="single" w:sz="4" w:space="0" w:color="000000"/>
              <w:right w:val="single" w:sz="4" w:space="0" w:color="000000"/>
            </w:tcBorders>
            <w:shd w:val="clear" w:color="000000" w:fill="FFFFFF"/>
            <w:vAlign w:val="bottom"/>
            <w:hideMark/>
          </w:tcPr>
          <w:p w14:paraId="2E06DE6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1092,84</w:t>
            </w:r>
          </w:p>
        </w:tc>
      </w:tr>
      <w:tr w:rsidR="00564142" w:rsidRPr="00D3400C" w14:paraId="03E15735" w14:textId="77777777" w:rsidTr="000C7C54">
        <w:trPr>
          <w:trHeight w:val="49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5FA5B4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2126" w:type="dxa"/>
            <w:tcBorders>
              <w:top w:val="nil"/>
              <w:left w:val="nil"/>
              <w:bottom w:val="single" w:sz="4" w:space="0" w:color="000000"/>
              <w:right w:val="single" w:sz="4" w:space="0" w:color="000000"/>
            </w:tcBorders>
            <w:shd w:val="clear" w:color="000000" w:fill="FFFFFF"/>
            <w:vAlign w:val="bottom"/>
            <w:hideMark/>
          </w:tcPr>
          <w:p w14:paraId="008BBC3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1047" w:type="dxa"/>
            <w:tcBorders>
              <w:top w:val="nil"/>
              <w:left w:val="nil"/>
              <w:bottom w:val="single" w:sz="4" w:space="0" w:color="000000"/>
              <w:right w:val="single" w:sz="4" w:space="0" w:color="000000"/>
            </w:tcBorders>
            <w:shd w:val="clear" w:color="000000" w:fill="FFFFFF"/>
            <w:vAlign w:val="bottom"/>
            <w:hideMark/>
          </w:tcPr>
          <w:p w14:paraId="0BBF1C5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48,86</w:t>
            </w:r>
          </w:p>
        </w:tc>
        <w:tc>
          <w:tcPr>
            <w:tcW w:w="1512" w:type="dxa"/>
            <w:tcBorders>
              <w:top w:val="nil"/>
              <w:left w:val="nil"/>
              <w:bottom w:val="single" w:sz="4" w:space="0" w:color="000000"/>
              <w:right w:val="single" w:sz="4" w:space="0" w:color="000000"/>
            </w:tcBorders>
            <w:shd w:val="clear" w:color="000000" w:fill="FFFFFF"/>
            <w:vAlign w:val="bottom"/>
            <w:hideMark/>
          </w:tcPr>
          <w:p w14:paraId="3DADD63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101022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EBD148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6,495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6C9178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0,251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B99188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2093,2</w:t>
            </w:r>
          </w:p>
        </w:tc>
        <w:tc>
          <w:tcPr>
            <w:tcW w:w="1973" w:type="dxa"/>
            <w:tcBorders>
              <w:top w:val="nil"/>
              <w:left w:val="nil"/>
              <w:bottom w:val="single" w:sz="4" w:space="0" w:color="000000"/>
              <w:right w:val="single" w:sz="4" w:space="0" w:color="000000"/>
            </w:tcBorders>
            <w:shd w:val="clear" w:color="000000" w:fill="FFFFFF"/>
            <w:vAlign w:val="bottom"/>
            <w:hideMark/>
          </w:tcPr>
          <w:p w14:paraId="0B4F7FA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1586,8</w:t>
            </w:r>
          </w:p>
        </w:tc>
      </w:tr>
      <w:tr w:rsidR="00564142" w:rsidRPr="00D3400C" w14:paraId="2E9CD6DD" w14:textId="77777777" w:rsidTr="000C7C54">
        <w:trPr>
          <w:trHeight w:val="53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6DB337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52514FD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1047" w:type="dxa"/>
            <w:tcBorders>
              <w:top w:val="nil"/>
              <w:left w:val="nil"/>
              <w:bottom w:val="single" w:sz="4" w:space="0" w:color="000000"/>
              <w:right w:val="single" w:sz="4" w:space="0" w:color="000000"/>
            </w:tcBorders>
            <w:shd w:val="clear" w:color="000000" w:fill="FFFFFF"/>
            <w:vAlign w:val="bottom"/>
            <w:hideMark/>
          </w:tcPr>
          <w:p w14:paraId="146FCFC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82,6</w:t>
            </w:r>
          </w:p>
        </w:tc>
        <w:tc>
          <w:tcPr>
            <w:tcW w:w="1512" w:type="dxa"/>
            <w:tcBorders>
              <w:top w:val="nil"/>
              <w:left w:val="nil"/>
              <w:bottom w:val="single" w:sz="4" w:space="0" w:color="000000"/>
              <w:right w:val="single" w:sz="4" w:space="0" w:color="000000"/>
            </w:tcBorders>
            <w:shd w:val="clear" w:color="000000" w:fill="FFFFFF"/>
            <w:vAlign w:val="bottom"/>
            <w:hideMark/>
          </w:tcPr>
          <w:p w14:paraId="2082F0B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A5A6EA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A530CE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28,3521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3F21C6E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1,098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DD8DB2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3557,57</w:t>
            </w:r>
          </w:p>
        </w:tc>
        <w:tc>
          <w:tcPr>
            <w:tcW w:w="1973" w:type="dxa"/>
            <w:tcBorders>
              <w:top w:val="nil"/>
              <w:left w:val="nil"/>
              <w:bottom w:val="single" w:sz="4" w:space="0" w:color="000000"/>
              <w:right w:val="single" w:sz="4" w:space="0" w:color="000000"/>
            </w:tcBorders>
            <w:shd w:val="clear" w:color="000000" w:fill="FFFFFF"/>
            <w:vAlign w:val="bottom"/>
            <w:hideMark/>
          </w:tcPr>
          <w:p w14:paraId="535CEA7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2690,15</w:t>
            </w:r>
          </w:p>
        </w:tc>
      </w:tr>
      <w:tr w:rsidR="00564142" w:rsidRPr="00D3400C" w14:paraId="2DB94261" w14:textId="77777777" w:rsidTr="00121C32">
        <w:trPr>
          <w:trHeight w:val="540"/>
        </w:trPr>
        <w:tc>
          <w:tcPr>
            <w:tcW w:w="1555" w:type="dxa"/>
            <w:tcBorders>
              <w:top w:val="nil"/>
              <w:left w:val="single" w:sz="4" w:space="0" w:color="000000"/>
              <w:bottom w:val="single" w:sz="4" w:space="0" w:color="auto"/>
              <w:right w:val="single" w:sz="4" w:space="0" w:color="000000"/>
            </w:tcBorders>
            <w:shd w:val="clear" w:color="000000" w:fill="FFFFFF"/>
            <w:vAlign w:val="bottom"/>
            <w:hideMark/>
          </w:tcPr>
          <w:p w14:paraId="51EBB62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2126" w:type="dxa"/>
            <w:tcBorders>
              <w:top w:val="nil"/>
              <w:left w:val="nil"/>
              <w:bottom w:val="single" w:sz="4" w:space="0" w:color="auto"/>
              <w:right w:val="single" w:sz="4" w:space="0" w:color="000000"/>
            </w:tcBorders>
            <w:shd w:val="clear" w:color="000000" w:fill="FFFFFF"/>
            <w:vAlign w:val="bottom"/>
            <w:hideMark/>
          </w:tcPr>
          <w:p w14:paraId="5AB6BB4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ТК-92</w:t>
            </w:r>
          </w:p>
        </w:tc>
        <w:tc>
          <w:tcPr>
            <w:tcW w:w="1047" w:type="dxa"/>
            <w:tcBorders>
              <w:top w:val="nil"/>
              <w:left w:val="nil"/>
              <w:bottom w:val="single" w:sz="4" w:space="0" w:color="auto"/>
              <w:right w:val="single" w:sz="4" w:space="0" w:color="000000"/>
            </w:tcBorders>
            <w:shd w:val="clear" w:color="000000" w:fill="FFFFFF"/>
            <w:vAlign w:val="bottom"/>
            <w:hideMark/>
          </w:tcPr>
          <w:p w14:paraId="2F3C2C0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114,86</w:t>
            </w:r>
          </w:p>
        </w:tc>
        <w:tc>
          <w:tcPr>
            <w:tcW w:w="1512" w:type="dxa"/>
            <w:tcBorders>
              <w:top w:val="nil"/>
              <w:left w:val="nil"/>
              <w:bottom w:val="single" w:sz="4" w:space="0" w:color="auto"/>
              <w:right w:val="single" w:sz="4" w:space="0" w:color="000000"/>
            </w:tcBorders>
            <w:shd w:val="clear" w:color="000000" w:fill="FFFFFF"/>
            <w:vAlign w:val="bottom"/>
            <w:hideMark/>
          </w:tcPr>
          <w:p w14:paraId="3270CA3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tcBorders>
              <w:top w:val="nil"/>
              <w:left w:val="single" w:sz="4" w:space="0" w:color="000000"/>
              <w:bottom w:val="single" w:sz="4" w:space="0" w:color="auto"/>
              <w:right w:val="single" w:sz="4" w:space="0" w:color="000000"/>
            </w:tcBorders>
            <w:shd w:val="clear" w:color="000000" w:fill="FFFFFF"/>
            <w:vAlign w:val="bottom"/>
            <w:hideMark/>
          </w:tcPr>
          <w:p w14:paraId="2C0ADED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auto"/>
              <w:right w:val="single" w:sz="4" w:space="0" w:color="000000"/>
            </w:tcBorders>
            <w:shd w:val="clear" w:color="000000" w:fill="FFFFFF"/>
            <w:vAlign w:val="bottom"/>
            <w:hideMark/>
          </w:tcPr>
          <w:p w14:paraId="381310A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6,3036</w:t>
            </w:r>
          </w:p>
        </w:tc>
        <w:tc>
          <w:tcPr>
            <w:tcW w:w="1130" w:type="dxa"/>
            <w:tcBorders>
              <w:top w:val="nil"/>
              <w:left w:val="single" w:sz="4" w:space="0" w:color="000000"/>
              <w:bottom w:val="single" w:sz="4" w:space="0" w:color="auto"/>
              <w:right w:val="single" w:sz="4" w:space="0" w:color="000000"/>
            </w:tcBorders>
            <w:shd w:val="clear" w:color="000000" w:fill="FFFFFF"/>
            <w:vAlign w:val="bottom"/>
            <w:hideMark/>
          </w:tcPr>
          <w:p w14:paraId="4E71D15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0,351</w:t>
            </w:r>
          </w:p>
        </w:tc>
        <w:tc>
          <w:tcPr>
            <w:tcW w:w="1547" w:type="dxa"/>
            <w:tcBorders>
              <w:top w:val="nil"/>
              <w:left w:val="single" w:sz="4" w:space="0" w:color="000000"/>
              <w:bottom w:val="single" w:sz="4" w:space="0" w:color="auto"/>
              <w:right w:val="single" w:sz="4" w:space="0" w:color="000000"/>
            </w:tcBorders>
            <w:shd w:val="clear" w:color="000000" w:fill="FFFFFF"/>
            <w:vAlign w:val="bottom"/>
            <w:hideMark/>
          </w:tcPr>
          <w:p w14:paraId="7F79FE0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4463,67</w:t>
            </w:r>
          </w:p>
        </w:tc>
        <w:tc>
          <w:tcPr>
            <w:tcW w:w="1973" w:type="dxa"/>
            <w:tcBorders>
              <w:top w:val="nil"/>
              <w:left w:val="nil"/>
              <w:bottom w:val="single" w:sz="4" w:space="0" w:color="auto"/>
              <w:right w:val="single" w:sz="4" w:space="0" w:color="000000"/>
            </w:tcBorders>
            <w:shd w:val="clear" w:color="000000" w:fill="FFFFFF"/>
            <w:vAlign w:val="bottom"/>
            <w:hideMark/>
          </w:tcPr>
          <w:p w14:paraId="06134E8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3321,07</w:t>
            </w:r>
          </w:p>
        </w:tc>
      </w:tr>
      <w:tr w:rsidR="00564142" w:rsidRPr="00D3400C" w14:paraId="13C79533" w14:textId="77777777" w:rsidTr="00121C32">
        <w:trPr>
          <w:trHeight w:val="616"/>
        </w:trPr>
        <w:tc>
          <w:tcPr>
            <w:tcW w:w="155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7343DD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ТК-92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A34EFD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BE2E92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12,39</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B18087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408872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635D48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6,3022</w:t>
            </w:r>
          </w:p>
        </w:tc>
        <w:tc>
          <w:tcPr>
            <w:tcW w:w="113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A275EC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0,351</w:t>
            </w:r>
          </w:p>
        </w:tc>
        <w:tc>
          <w:tcPr>
            <w:tcW w:w="15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6C4F1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478,76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D23DC4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358,47</w:t>
            </w:r>
          </w:p>
        </w:tc>
      </w:tr>
      <w:tr w:rsidR="00564142" w:rsidRPr="00D3400C" w14:paraId="7FE25375" w14:textId="77777777" w:rsidTr="00121C32">
        <w:trPr>
          <w:trHeight w:val="540"/>
        </w:trPr>
        <w:tc>
          <w:tcPr>
            <w:tcW w:w="1555"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6AB3788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tcBorders>
              <w:top w:val="single" w:sz="4" w:space="0" w:color="auto"/>
              <w:left w:val="nil"/>
              <w:bottom w:val="single" w:sz="4" w:space="0" w:color="000000"/>
              <w:right w:val="single" w:sz="4" w:space="0" w:color="000000"/>
            </w:tcBorders>
            <w:shd w:val="clear" w:color="000000" w:fill="FFFFFF"/>
            <w:vAlign w:val="bottom"/>
            <w:hideMark/>
          </w:tcPr>
          <w:p w14:paraId="0224ADD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1047" w:type="dxa"/>
            <w:tcBorders>
              <w:top w:val="single" w:sz="4" w:space="0" w:color="auto"/>
              <w:left w:val="nil"/>
              <w:bottom w:val="single" w:sz="4" w:space="0" w:color="000000"/>
              <w:right w:val="single" w:sz="4" w:space="0" w:color="000000"/>
            </w:tcBorders>
            <w:shd w:val="clear" w:color="000000" w:fill="FFFFFF"/>
            <w:vAlign w:val="bottom"/>
            <w:hideMark/>
          </w:tcPr>
          <w:p w14:paraId="542CD05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88,27</w:t>
            </w:r>
          </w:p>
        </w:tc>
        <w:tc>
          <w:tcPr>
            <w:tcW w:w="1512" w:type="dxa"/>
            <w:tcBorders>
              <w:top w:val="single" w:sz="4" w:space="0" w:color="auto"/>
              <w:left w:val="nil"/>
              <w:bottom w:val="single" w:sz="4" w:space="0" w:color="000000"/>
              <w:right w:val="single" w:sz="4" w:space="0" w:color="000000"/>
            </w:tcBorders>
            <w:shd w:val="clear" w:color="000000" w:fill="FFFFFF"/>
            <w:vAlign w:val="bottom"/>
            <w:hideMark/>
          </w:tcPr>
          <w:p w14:paraId="56407F6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03648A4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431A9DC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8,265</w:t>
            </w:r>
          </w:p>
        </w:tc>
        <w:tc>
          <w:tcPr>
            <w:tcW w:w="1130"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6F2424D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0,46</w:t>
            </w:r>
          </w:p>
        </w:tc>
        <w:tc>
          <w:tcPr>
            <w:tcW w:w="1547"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58A68A3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3441,81</w:t>
            </w:r>
          </w:p>
        </w:tc>
        <w:tc>
          <w:tcPr>
            <w:tcW w:w="1973" w:type="dxa"/>
            <w:tcBorders>
              <w:top w:val="single" w:sz="4" w:space="0" w:color="auto"/>
              <w:left w:val="nil"/>
              <w:bottom w:val="single" w:sz="4" w:space="0" w:color="000000"/>
              <w:right w:val="single" w:sz="4" w:space="0" w:color="000000"/>
            </w:tcBorders>
            <w:shd w:val="clear" w:color="000000" w:fill="FFFFFF"/>
            <w:vAlign w:val="bottom"/>
            <w:hideMark/>
          </w:tcPr>
          <w:p w14:paraId="081099A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2602,41</w:t>
            </w:r>
          </w:p>
        </w:tc>
      </w:tr>
      <w:tr w:rsidR="00564142" w:rsidRPr="00D3400C" w14:paraId="46E33A75" w14:textId="77777777" w:rsidTr="000C7C54">
        <w:trPr>
          <w:trHeight w:val="49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8A8A28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ТК-88</w:t>
            </w:r>
          </w:p>
        </w:tc>
        <w:tc>
          <w:tcPr>
            <w:tcW w:w="2126" w:type="dxa"/>
            <w:tcBorders>
              <w:top w:val="nil"/>
              <w:left w:val="nil"/>
              <w:bottom w:val="single" w:sz="4" w:space="0" w:color="000000"/>
              <w:right w:val="single" w:sz="4" w:space="0" w:color="000000"/>
            </w:tcBorders>
            <w:shd w:val="clear" w:color="000000" w:fill="FFFFFF"/>
            <w:vAlign w:val="bottom"/>
            <w:hideMark/>
          </w:tcPr>
          <w:p w14:paraId="686F9B4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1047" w:type="dxa"/>
            <w:tcBorders>
              <w:top w:val="nil"/>
              <w:left w:val="nil"/>
              <w:bottom w:val="single" w:sz="4" w:space="0" w:color="000000"/>
              <w:right w:val="single" w:sz="4" w:space="0" w:color="000000"/>
            </w:tcBorders>
            <w:shd w:val="clear" w:color="000000" w:fill="FFFFFF"/>
            <w:vAlign w:val="bottom"/>
            <w:hideMark/>
          </w:tcPr>
          <w:p w14:paraId="1CA4361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46,19</w:t>
            </w:r>
          </w:p>
        </w:tc>
        <w:tc>
          <w:tcPr>
            <w:tcW w:w="1512" w:type="dxa"/>
            <w:tcBorders>
              <w:top w:val="nil"/>
              <w:left w:val="nil"/>
              <w:bottom w:val="single" w:sz="4" w:space="0" w:color="000000"/>
              <w:right w:val="single" w:sz="4" w:space="0" w:color="000000"/>
            </w:tcBorders>
            <w:shd w:val="clear" w:color="000000" w:fill="FFFFFF"/>
            <w:vAlign w:val="bottom"/>
            <w:hideMark/>
          </w:tcPr>
          <w:p w14:paraId="62BC585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E95D3B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4E8636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5,1499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23A68B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0,433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5D02FC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1409,62</w:t>
            </w:r>
          </w:p>
        </w:tc>
        <w:tc>
          <w:tcPr>
            <w:tcW w:w="1973" w:type="dxa"/>
            <w:tcBorders>
              <w:top w:val="nil"/>
              <w:left w:val="nil"/>
              <w:bottom w:val="single" w:sz="4" w:space="0" w:color="000000"/>
              <w:right w:val="single" w:sz="4" w:space="0" w:color="000000"/>
            </w:tcBorders>
            <w:shd w:val="clear" w:color="000000" w:fill="FFFFFF"/>
            <w:vAlign w:val="bottom"/>
            <w:hideMark/>
          </w:tcPr>
          <w:p w14:paraId="4EC717A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603,44</w:t>
            </w:r>
          </w:p>
        </w:tc>
      </w:tr>
      <w:tr w:rsidR="00564142" w:rsidRPr="00D3400C" w14:paraId="1C410EDB" w14:textId="77777777" w:rsidTr="000C7C54">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467DB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2126" w:type="dxa"/>
            <w:tcBorders>
              <w:top w:val="nil"/>
              <w:left w:val="nil"/>
              <w:bottom w:val="single" w:sz="4" w:space="0" w:color="000000"/>
              <w:right w:val="single" w:sz="4" w:space="0" w:color="000000"/>
            </w:tcBorders>
            <w:shd w:val="clear" w:color="000000" w:fill="FFFFFF"/>
            <w:vAlign w:val="bottom"/>
            <w:hideMark/>
          </w:tcPr>
          <w:p w14:paraId="2951757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ТК-88</w:t>
            </w:r>
          </w:p>
        </w:tc>
        <w:tc>
          <w:tcPr>
            <w:tcW w:w="1047" w:type="dxa"/>
            <w:tcBorders>
              <w:top w:val="nil"/>
              <w:left w:val="nil"/>
              <w:bottom w:val="single" w:sz="4" w:space="0" w:color="000000"/>
              <w:right w:val="single" w:sz="4" w:space="0" w:color="000000"/>
            </w:tcBorders>
            <w:shd w:val="clear" w:color="000000" w:fill="FFFFFF"/>
            <w:vAlign w:val="bottom"/>
            <w:hideMark/>
          </w:tcPr>
          <w:p w14:paraId="3514924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169,04</w:t>
            </w:r>
          </w:p>
        </w:tc>
        <w:tc>
          <w:tcPr>
            <w:tcW w:w="1512" w:type="dxa"/>
            <w:tcBorders>
              <w:top w:val="nil"/>
              <w:left w:val="nil"/>
              <w:bottom w:val="single" w:sz="4" w:space="0" w:color="000000"/>
              <w:right w:val="single" w:sz="4" w:space="0" w:color="000000"/>
            </w:tcBorders>
            <w:shd w:val="clear" w:color="000000" w:fill="FFFFFF"/>
            <w:vAlign w:val="bottom"/>
            <w:hideMark/>
          </w:tcPr>
          <w:p w14:paraId="713D6AA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C31DBA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FC4F5C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5,1513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215B82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0,433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646502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5189,89</w:t>
            </w:r>
          </w:p>
        </w:tc>
        <w:tc>
          <w:tcPr>
            <w:tcW w:w="1973" w:type="dxa"/>
            <w:tcBorders>
              <w:top w:val="nil"/>
              <w:left w:val="nil"/>
              <w:bottom w:val="single" w:sz="4" w:space="0" w:color="000000"/>
              <w:right w:val="single" w:sz="4" w:space="0" w:color="000000"/>
            </w:tcBorders>
            <w:shd w:val="clear" w:color="000000" w:fill="FFFFFF"/>
            <w:vAlign w:val="bottom"/>
            <w:hideMark/>
          </w:tcPr>
          <w:p w14:paraId="627E243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2210,88</w:t>
            </w:r>
          </w:p>
        </w:tc>
      </w:tr>
      <w:tr w:rsidR="00564142" w:rsidRPr="00D3400C" w14:paraId="558CC63B" w14:textId="77777777" w:rsidTr="000C7C54">
        <w:trPr>
          <w:trHeight w:val="47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6E3A11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2126" w:type="dxa"/>
            <w:tcBorders>
              <w:top w:val="nil"/>
              <w:left w:val="nil"/>
              <w:bottom w:val="single" w:sz="4" w:space="0" w:color="000000"/>
              <w:right w:val="single" w:sz="4" w:space="0" w:color="000000"/>
            </w:tcBorders>
            <w:shd w:val="clear" w:color="000000" w:fill="FFFFFF"/>
            <w:vAlign w:val="bottom"/>
            <w:hideMark/>
          </w:tcPr>
          <w:p w14:paraId="65A84F7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1047" w:type="dxa"/>
            <w:tcBorders>
              <w:top w:val="nil"/>
              <w:left w:val="nil"/>
              <w:bottom w:val="single" w:sz="4" w:space="0" w:color="000000"/>
              <w:right w:val="single" w:sz="4" w:space="0" w:color="000000"/>
            </w:tcBorders>
            <w:shd w:val="clear" w:color="000000" w:fill="FFFFFF"/>
            <w:vAlign w:val="bottom"/>
            <w:hideMark/>
          </w:tcPr>
          <w:p w14:paraId="04FD6D1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58,41</w:t>
            </w:r>
          </w:p>
        </w:tc>
        <w:tc>
          <w:tcPr>
            <w:tcW w:w="1512" w:type="dxa"/>
            <w:tcBorders>
              <w:top w:val="nil"/>
              <w:left w:val="nil"/>
              <w:bottom w:val="single" w:sz="4" w:space="0" w:color="000000"/>
              <w:right w:val="single" w:sz="4" w:space="0" w:color="000000"/>
            </w:tcBorders>
            <w:shd w:val="clear" w:color="000000" w:fill="FFFFFF"/>
            <w:vAlign w:val="bottom"/>
            <w:hideMark/>
          </w:tcPr>
          <w:p w14:paraId="094EAB3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A0AA4F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56643C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2,4335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F4248A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0,205</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CE9631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1773,1</w:t>
            </w:r>
          </w:p>
        </w:tc>
        <w:tc>
          <w:tcPr>
            <w:tcW w:w="1973" w:type="dxa"/>
            <w:tcBorders>
              <w:top w:val="nil"/>
              <w:left w:val="nil"/>
              <w:bottom w:val="single" w:sz="4" w:space="0" w:color="000000"/>
              <w:right w:val="single" w:sz="4" w:space="0" w:color="000000"/>
            </w:tcBorders>
            <w:shd w:val="clear" w:color="000000" w:fill="FFFFFF"/>
            <w:vAlign w:val="bottom"/>
            <w:hideMark/>
          </w:tcPr>
          <w:p w14:paraId="008A528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756,51</w:t>
            </w:r>
          </w:p>
        </w:tc>
      </w:tr>
      <w:tr w:rsidR="00564142" w:rsidRPr="00D3400C" w14:paraId="3DB32F94" w14:textId="77777777" w:rsidTr="000C7C54">
        <w:trPr>
          <w:trHeight w:val="53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9DA05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2126" w:type="dxa"/>
            <w:tcBorders>
              <w:top w:val="nil"/>
              <w:left w:val="nil"/>
              <w:bottom w:val="single" w:sz="4" w:space="0" w:color="000000"/>
              <w:right w:val="single" w:sz="4" w:space="0" w:color="000000"/>
            </w:tcBorders>
            <w:shd w:val="clear" w:color="000000" w:fill="FFFFFF"/>
            <w:vAlign w:val="bottom"/>
            <w:hideMark/>
          </w:tcPr>
          <w:p w14:paraId="7E1C5BC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1047" w:type="dxa"/>
            <w:tcBorders>
              <w:top w:val="nil"/>
              <w:left w:val="nil"/>
              <w:bottom w:val="single" w:sz="4" w:space="0" w:color="000000"/>
              <w:right w:val="single" w:sz="4" w:space="0" w:color="000000"/>
            </w:tcBorders>
            <w:shd w:val="clear" w:color="000000" w:fill="FFFFFF"/>
            <w:vAlign w:val="bottom"/>
            <w:hideMark/>
          </w:tcPr>
          <w:p w14:paraId="20F8DF8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29,2</w:t>
            </w:r>
          </w:p>
        </w:tc>
        <w:tc>
          <w:tcPr>
            <w:tcW w:w="1512" w:type="dxa"/>
            <w:tcBorders>
              <w:top w:val="nil"/>
              <w:left w:val="nil"/>
              <w:bottom w:val="single" w:sz="4" w:space="0" w:color="000000"/>
              <w:right w:val="single" w:sz="4" w:space="0" w:color="000000"/>
            </w:tcBorders>
            <w:shd w:val="clear" w:color="000000" w:fill="FFFFFF"/>
            <w:vAlign w:val="bottom"/>
            <w:hideMark/>
          </w:tcPr>
          <w:p w14:paraId="06A3B41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140370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78C30F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3,9176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83EF4E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0,329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24724B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1018,65</w:t>
            </w:r>
          </w:p>
        </w:tc>
        <w:tc>
          <w:tcPr>
            <w:tcW w:w="1973" w:type="dxa"/>
            <w:tcBorders>
              <w:top w:val="nil"/>
              <w:left w:val="nil"/>
              <w:bottom w:val="single" w:sz="4" w:space="0" w:color="000000"/>
              <w:right w:val="single" w:sz="4" w:space="0" w:color="000000"/>
            </w:tcBorders>
            <w:shd w:val="clear" w:color="000000" w:fill="FFFFFF"/>
            <w:vAlign w:val="bottom"/>
            <w:hideMark/>
          </w:tcPr>
          <w:p w14:paraId="6E57E9D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776,37</w:t>
            </w:r>
          </w:p>
        </w:tc>
      </w:tr>
      <w:tr w:rsidR="00564142" w:rsidRPr="00D3400C" w14:paraId="5C8C9D98" w14:textId="77777777" w:rsidTr="000C7C54">
        <w:trPr>
          <w:trHeight w:val="43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E35237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2126" w:type="dxa"/>
            <w:tcBorders>
              <w:top w:val="nil"/>
              <w:left w:val="nil"/>
              <w:bottom w:val="single" w:sz="4" w:space="0" w:color="000000"/>
              <w:right w:val="single" w:sz="4" w:space="0" w:color="000000"/>
            </w:tcBorders>
            <w:shd w:val="clear" w:color="000000" w:fill="FFFFFF"/>
            <w:vAlign w:val="bottom"/>
            <w:hideMark/>
          </w:tcPr>
          <w:p w14:paraId="779DAEB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1047" w:type="dxa"/>
            <w:tcBorders>
              <w:top w:val="nil"/>
              <w:left w:val="nil"/>
              <w:bottom w:val="single" w:sz="4" w:space="0" w:color="000000"/>
              <w:right w:val="single" w:sz="4" w:space="0" w:color="000000"/>
            </w:tcBorders>
            <w:shd w:val="clear" w:color="000000" w:fill="FFFFFF"/>
            <w:vAlign w:val="bottom"/>
            <w:hideMark/>
          </w:tcPr>
          <w:p w14:paraId="7744AEA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89,54</w:t>
            </w:r>
          </w:p>
        </w:tc>
        <w:tc>
          <w:tcPr>
            <w:tcW w:w="1512" w:type="dxa"/>
            <w:tcBorders>
              <w:top w:val="nil"/>
              <w:left w:val="nil"/>
              <w:bottom w:val="single" w:sz="4" w:space="0" w:color="000000"/>
              <w:right w:val="single" w:sz="4" w:space="0" w:color="000000"/>
            </w:tcBorders>
            <w:shd w:val="clear" w:color="000000" w:fill="FFFFFF"/>
            <w:vAlign w:val="bottom"/>
            <w:hideMark/>
          </w:tcPr>
          <w:p w14:paraId="20EDD0A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E6989B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1D58B3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3,414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84ADDB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0,287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B280D9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2729,49</w:t>
            </w:r>
          </w:p>
        </w:tc>
        <w:tc>
          <w:tcPr>
            <w:tcW w:w="1973" w:type="dxa"/>
            <w:tcBorders>
              <w:top w:val="nil"/>
              <w:left w:val="nil"/>
              <w:bottom w:val="single" w:sz="4" w:space="0" w:color="000000"/>
              <w:right w:val="single" w:sz="4" w:space="0" w:color="000000"/>
            </w:tcBorders>
            <w:shd w:val="clear" w:color="000000" w:fill="FFFFFF"/>
            <w:vAlign w:val="bottom"/>
            <w:hideMark/>
          </w:tcPr>
          <w:p w14:paraId="4A9F4E5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1164,47</w:t>
            </w:r>
          </w:p>
        </w:tc>
      </w:tr>
      <w:tr w:rsidR="00564142" w:rsidRPr="00D3400C" w14:paraId="17CC620A" w14:textId="77777777" w:rsidTr="000C7C54">
        <w:trPr>
          <w:trHeight w:val="50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986A91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5E1174C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5EBAC51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154,96</w:t>
            </w:r>
          </w:p>
        </w:tc>
        <w:tc>
          <w:tcPr>
            <w:tcW w:w="1512" w:type="dxa"/>
            <w:tcBorders>
              <w:top w:val="nil"/>
              <w:left w:val="nil"/>
              <w:bottom w:val="single" w:sz="4" w:space="0" w:color="000000"/>
              <w:right w:val="single" w:sz="4" w:space="0" w:color="000000"/>
            </w:tcBorders>
            <w:shd w:val="clear" w:color="000000" w:fill="FFFFFF"/>
            <w:vAlign w:val="bottom"/>
            <w:hideMark/>
          </w:tcPr>
          <w:p w14:paraId="3E27334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0E63E2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BEB031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4,7862</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1E311B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0,404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F2B052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4738,92</w:t>
            </w:r>
          </w:p>
        </w:tc>
        <w:tc>
          <w:tcPr>
            <w:tcW w:w="1973" w:type="dxa"/>
            <w:tcBorders>
              <w:top w:val="nil"/>
              <w:left w:val="nil"/>
              <w:bottom w:val="single" w:sz="4" w:space="0" w:color="000000"/>
              <w:right w:val="single" w:sz="4" w:space="0" w:color="000000"/>
            </w:tcBorders>
            <w:shd w:val="clear" w:color="000000" w:fill="FFFFFF"/>
            <w:vAlign w:val="bottom"/>
            <w:hideMark/>
          </w:tcPr>
          <w:p w14:paraId="5070F0A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2017,01</w:t>
            </w:r>
          </w:p>
        </w:tc>
      </w:tr>
      <w:tr w:rsidR="00564142" w:rsidRPr="00D3400C" w14:paraId="44FD4998" w14:textId="77777777" w:rsidTr="000C7C54">
        <w:trPr>
          <w:trHeight w:val="4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D9DA1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3E8FC67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11+ПОЧТА</w:t>
            </w:r>
          </w:p>
        </w:tc>
        <w:tc>
          <w:tcPr>
            <w:tcW w:w="1047" w:type="dxa"/>
            <w:tcBorders>
              <w:top w:val="nil"/>
              <w:left w:val="nil"/>
              <w:bottom w:val="single" w:sz="4" w:space="0" w:color="000000"/>
              <w:right w:val="single" w:sz="4" w:space="0" w:color="000000"/>
            </w:tcBorders>
            <w:shd w:val="clear" w:color="000000" w:fill="FFFFFF"/>
            <w:vAlign w:val="bottom"/>
            <w:hideMark/>
          </w:tcPr>
          <w:p w14:paraId="2CBDD2F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13,84</w:t>
            </w:r>
          </w:p>
        </w:tc>
        <w:tc>
          <w:tcPr>
            <w:tcW w:w="1512" w:type="dxa"/>
            <w:tcBorders>
              <w:top w:val="nil"/>
              <w:left w:val="nil"/>
              <w:bottom w:val="single" w:sz="4" w:space="0" w:color="000000"/>
              <w:right w:val="single" w:sz="4" w:space="0" w:color="000000"/>
            </w:tcBorders>
            <w:shd w:val="clear" w:color="000000" w:fill="FFFFFF"/>
            <w:vAlign w:val="bottom"/>
            <w:hideMark/>
          </w:tcPr>
          <w:p w14:paraId="0952503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5DC916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9C29EB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4,6991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A50AAB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0,786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3B1806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369,07</w:t>
            </w:r>
          </w:p>
        </w:tc>
        <w:tc>
          <w:tcPr>
            <w:tcW w:w="1973" w:type="dxa"/>
            <w:tcBorders>
              <w:top w:val="nil"/>
              <w:left w:val="nil"/>
              <w:bottom w:val="single" w:sz="4" w:space="0" w:color="000000"/>
              <w:right w:val="single" w:sz="4" w:space="0" w:color="000000"/>
            </w:tcBorders>
            <w:shd w:val="clear" w:color="000000" w:fill="FFFFFF"/>
            <w:vAlign w:val="bottom"/>
            <w:hideMark/>
          </w:tcPr>
          <w:p w14:paraId="3B97AE0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158,67</w:t>
            </w:r>
          </w:p>
        </w:tc>
      </w:tr>
      <w:tr w:rsidR="00564142" w:rsidRPr="00D3400C" w14:paraId="407C8509" w14:textId="77777777" w:rsidTr="000C7C54">
        <w:trPr>
          <w:trHeight w:val="62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3FD256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2126" w:type="dxa"/>
            <w:tcBorders>
              <w:top w:val="nil"/>
              <w:left w:val="nil"/>
              <w:bottom w:val="single" w:sz="4" w:space="0" w:color="000000"/>
              <w:right w:val="single" w:sz="4" w:space="0" w:color="000000"/>
            </w:tcBorders>
            <w:shd w:val="clear" w:color="000000" w:fill="FFFFFF"/>
            <w:vAlign w:val="bottom"/>
            <w:hideMark/>
          </w:tcPr>
          <w:p w14:paraId="6190004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11</w:t>
            </w:r>
          </w:p>
        </w:tc>
        <w:tc>
          <w:tcPr>
            <w:tcW w:w="1047" w:type="dxa"/>
            <w:tcBorders>
              <w:top w:val="nil"/>
              <w:left w:val="nil"/>
              <w:bottom w:val="single" w:sz="4" w:space="0" w:color="000000"/>
              <w:right w:val="single" w:sz="4" w:space="0" w:color="000000"/>
            </w:tcBorders>
            <w:shd w:val="clear" w:color="000000" w:fill="FFFFFF"/>
            <w:vAlign w:val="bottom"/>
            <w:hideMark/>
          </w:tcPr>
          <w:p w14:paraId="6C67C8A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98,51</w:t>
            </w:r>
          </w:p>
        </w:tc>
        <w:tc>
          <w:tcPr>
            <w:tcW w:w="1512" w:type="dxa"/>
            <w:tcBorders>
              <w:top w:val="nil"/>
              <w:left w:val="nil"/>
              <w:bottom w:val="single" w:sz="4" w:space="0" w:color="000000"/>
              <w:right w:val="single" w:sz="4" w:space="0" w:color="000000"/>
            </w:tcBorders>
            <w:shd w:val="clear" w:color="000000" w:fill="FFFFFF"/>
            <w:vAlign w:val="bottom"/>
            <w:hideMark/>
          </w:tcPr>
          <w:p w14:paraId="6488E01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208D7B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847BA9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2CE985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0,192</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AB7E94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2643,86</w:t>
            </w:r>
          </w:p>
        </w:tc>
        <w:tc>
          <w:tcPr>
            <w:tcW w:w="1973" w:type="dxa"/>
            <w:tcBorders>
              <w:top w:val="nil"/>
              <w:left w:val="nil"/>
              <w:bottom w:val="single" w:sz="4" w:space="0" w:color="000000"/>
              <w:right w:val="single" w:sz="4" w:space="0" w:color="000000"/>
            </w:tcBorders>
            <w:shd w:val="clear" w:color="000000" w:fill="FFFFFF"/>
            <w:vAlign w:val="bottom"/>
            <w:hideMark/>
          </w:tcPr>
          <w:p w14:paraId="5C7CF2D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1119,25</w:t>
            </w:r>
          </w:p>
        </w:tc>
      </w:tr>
      <w:tr w:rsidR="00564142" w:rsidRPr="00D3400C" w14:paraId="056C925A" w14:textId="77777777" w:rsidTr="000C7C54">
        <w:trPr>
          <w:trHeight w:val="37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40871D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2126" w:type="dxa"/>
            <w:tcBorders>
              <w:top w:val="nil"/>
              <w:left w:val="nil"/>
              <w:bottom w:val="single" w:sz="4" w:space="0" w:color="000000"/>
              <w:right w:val="single" w:sz="4" w:space="0" w:color="000000"/>
            </w:tcBorders>
            <w:shd w:val="clear" w:color="000000" w:fill="FFFFFF"/>
            <w:vAlign w:val="bottom"/>
            <w:hideMark/>
          </w:tcPr>
          <w:p w14:paraId="5303976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10</w:t>
            </w:r>
          </w:p>
        </w:tc>
        <w:tc>
          <w:tcPr>
            <w:tcW w:w="1047" w:type="dxa"/>
            <w:tcBorders>
              <w:top w:val="nil"/>
              <w:left w:val="nil"/>
              <w:bottom w:val="single" w:sz="4" w:space="0" w:color="000000"/>
              <w:right w:val="single" w:sz="4" w:space="0" w:color="000000"/>
            </w:tcBorders>
            <w:shd w:val="clear" w:color="000000" w:fill="FFFFFF"/>
            <w:vAlign w:val="bottom"/>
            <w:hideMark/>
          </w:tcPr>
          <w:p w14:paraId="4BD4058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52</w:t>
            </w:r>
          </w:p>
        </w:tc>
        <w:tc>
          <w:tcPr>
            <w:tcW w:w="1512" w:type="dxa"/>
            <w:tcBorders>
              <w:top w:val="nil"/>
              <w:left w:val="nil"/>
              <w:bottom w:val="single" w:sz="4" w:space="0" w:color="000000"/>
              <w:right w:val="single" w:sz="4" w:space="0" w:color="000000"/>
            </w:tcBorders>
            <w:shd w:val="clear" w:color="000000" w:fill="FFFFFF"/>
            <w:vAlign w:val="bottom"/>
            <w:hideMark/>
          </w:tcPr>
          <w:p w14:paraId="1FE53EA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8A2278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FD30DC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1,964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EC3894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0,329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E76D67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1385,48</w:t>
            </w:r>
          </w:p>
        </w:tc>
        <w:tc>
          <w:tcPr>
            <w:tcW w:w="1973" w:type="dxa"/>
            <w:tcBorders>
              <w:top w:val="nil"/>
              <w:left w:val="nil"/>
              <w:bottom w:val="single" w:sz="4" w:space="0" w:color="000000"/>
              <w:right w:val="single" w:sz="4" w:space="0" w:color="000000"/>
            </w:tcBorders>
            <w:shd w:val="clear" w:color="000000" w:fill="FFFFFF"/>
            <w:vAlign w:val="bottom"/>
            <w:hideMark/>
          </w:tcPr>
          <w:p w14:paraId="400E735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591,91</w:t>
            </w:r>
          </w:p>
        </w:tc>
      </w:tr>
      <w:tr w:rsidR="00564142" w:rsidRPr="00D3400C" w14:paraId="68153B58"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13738D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2126" w:type="dxa"/>
            <w:tcBorders>
              <w:top w:val="nil"/>
              <w:left w:val="nil"/>
              <w:bottom w:val="single" w:sz="4" w:space="0" w:color="000000"/>
              <w:right w:val="single" w:sz="4" w:space="0" w:color="000000"/>
            </w:tcBorders>
            <w:shd w:val="clear" w:color="000000" w:fill="FFFFFF"/>
            <w:vAlign w:val="bottom"/>
            <w:hideMark/>
          </w:tcPr>
          <w:p w14:paraId="2E8BBDF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6</w:t>
            </w:r>
          </w:p>
        </w:tc>
        <w:tc>
          <w:tcPr>
            <w:tcW w:w="1047" w:type="dxa"/>
            <w:tcBorders>
              <w:top w:val="nil"/>
              <w:left w:val="nil"/>
              <w:bottom w:val="single" w:sz="4" w:space="0" w:color="000000"/>
              <w:right w:val="single" w:sz="4" w:space="0" w:color="000000"/>
            </w:tcBorders>
            <w:shd w:val="clear" w:color="000000" w:fill="FFFFFF"/>
            <w:vAlign w:val="bottom"/>
            <w:hideMark/>
          </w:tcPr>
          <w:p w14:paraId="4204436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36,66</w:t>
            </w:r>
          </w:p>
        </w:tc>
        <w:tc>
          <w:tcPr>
            <w:tcW w:w="1512" w:type="dxa"/>
            <w:tcBorders>
              <w:top w:val="nil"/>
              <w:left w:val="nil"/>
              <w:bottom w:val="single" w:sz="4" w:space="0" w:color="000000"/>
              <w:right w:val="single" w:sz="4" w:space="0" w:color="000000"/>
            </w:tcBorders>
            <w:shd w:val="clear" w:color="000000" w:fill="FFFFFF"/>
            <w:vAlign w:val="bottom"/>
            <w:hideMark/>
          </w:tcPr>
          <w:p w14:paraId="389A1AC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B035BF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AEC6B6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2,1744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AE1F3C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0,364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9515E6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988,89</w:t>
            </w:r>
          </w:p>
        </w:tc>
        <w:tc>
          <w:tcPr>
            <w:tcW w:w="1973" w:type="dxa"/>
            <w:tcBorders>
              <w:top w:val="nil"/>
              <w:left w:val="nil"/>
              <w:bottom w:val="single" w:sz="4" w:space="0" w:color="000000"/>
              <w:right w:val="single" w:sz="4" w:space="0" w:color="000000"/>
            </w:tcBorders>
            <w:shd w:val="clear" w:color="000000" w:fill="FFFFFF"/>
            <w:vAlign w:val="bottom"/>
            <w:hideMark/>
          </w:tcPr>
          <w:p w14:paraId="519F51E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424,76</w:t>
            </w:r>
          </w:p>
        </w:tc>
      </w:tr>
      <w:tr w:rsidR="00564142" w:rsidRPr="00D3400C" w14:paraId="32AFCB9F" w14:textId="77777777" w:rsidTr="000C7C54">
        <w:trPr>
          <w:trHeight w:val="5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1927C8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2126" w:type="dxa"/>
            <w:tcBorders>
              <w:top w:val="nil"/>
              <w:left w:val="nil"/>
              <w:bottom w:val="single" w:sz="4" w:space="0" w:color="000000"/>
              <w:right w:val="single" w:sz="4" w:space="0" w:color="000000"/>
            </w:tcBorders>
            <w:shd w:val="clear" w:color="000000" w:fill="FFFFFF"/>
            <w:vAlign w:val="bottom"/>
            <w:hideMark/>
          </w:tcPr>
          <w:p w14:paraId="3BC1286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Павлова 1</w:t>
            </w:r>
          </w:p>
        </w:tc>
        <w:tc>
          <w:tcPr>
            <w:tcW w:w="1047" w:type="dxa"/>
            <w:tcBorders>
              <w:top w:val="nil"/>
              <w:left w:val="nil"/>
              <w:bottom w:val="single" w:sz="4" w:space="0" w:color="000000"/>
              <w:right w:val="single" w:sz="4" w:space="0" w:color="000000"/>
            </w:tcBorders>
            <w:shd w:val="clear" w:color="000000" w:fill="FFFFFF"/>
            <w:vAlign w:val="bottom"/>
            <w:hideMark/>
          </w:tcPr>
          <w:p w14:paraId="7C37E8E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29,02</w:t>
            </w:r>
          </w:p>
        </w:tc>
        <w:tc>
          <w:tcPr>
            <w:tcW w:w="1512" w:type="dxa"/>
            <w:tcBorders>
              <w:top w:val="nil"/>
              <w:left w:val="nil"/>
              <w:bottom w:val="single" w:sz="4" w:space="0" w:color="000000"/>
              <w:right w:val="single" w:sz="4" w:space="0" w:color="000000"/>
            </w:tcBorders>
            <w:shd w:val="clear" w:color="000000" w:fill="FFFFFF"/>
            <w:vAlign w:val="bottom"/>
            <w:hideMark/>
          </w:tcPr>
          <w:p w14:paraId="07EFF9C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C4E494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25EA1B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1,4493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36E5FF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0,243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C645DF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773,21</w:t>
            </w:r>
          </w:p>
        </w:tc>
        <w:tc>
          <w:tcPr>
            <w:tcW w:w="1973" w:type="dxa"/>
            <w:tcBorders>
              <w:top w:val="nil"/>
              <w:left w:val="nil"/>
              <w:bottom w:val="single" w:sz="4" w:space="0" w:color="000000"/>
              <w:right w:val="single" w:sz="4" w:space="0" w:color="000000"/>
            </w:tcBorders>
            <w:shd w:val="clear" w:color="000000" w:fill="FFFFFF"/>
            <w:vAlign w:val="bottom"/>
            <w:hideMark/>
          </w:tcPr>
          <w:p w14:paraId="71750E3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330,74</w:t>
            </w:r>
          </w:p>
        </w:tc>
      </w:tr>
      <w:tr w:rsidR="00564142" w:rsidRPr="00D3400C" w14:paraId="5D062F88"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D2352A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2126" w:type="dxa"/>
            <w:tcBorders>
              <w:top w:val="nil"/>
              <w:left w:val="nil"/>
              <w:bottom w:val="single" w:sz="4" w:space="0" w:color="000000"/>
              <w:right w:val="single" w:sz="4" w:space="0" w:color="000000"/>
            </w:tcBorders>
            <w:shd w:val="clear" w:color="000000" w:fill="FFFFFF"/>
            <w:vAlign w:val="bottom"/>
            <w:hideMark/>
          </w:tcPr>
          <w:p w14:paraId="6F278E5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8</w:t>
            </w:r>
          </w:p>
        </w:tc>
        <w:tc>
          <w:tcPr>
            <w:tcW w:w="1047" w:type="dxa"/>
            <w:tcBorders>
              <w:top w:val="nil"/>
              <w:left w:val="nil"/>
              <w:bottom w:val="single" w:sz="4" w:space="0" w:color="000000"/>
              <w:right w:val="single" w:sz="4" w:space="0" w:color="000000"/>
            </w:tcBorders>
            <w:shd w:val="clear" w:color="000000" w:fill="FFFFFF"/>
            <w:vAlign w:val="bottom"/>
            <w:hideMark/>
          </w:tcPr>
          <w:p w14:paraId="5B8D659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33,25</w:t>
            </w:r>
          </w:p>
        </w:tc>
        <w:tc>
          <w:tcPr>
            <w:tcW w:w="1512" w:type="dxa"/>
            <w:tcBorders>
              <w:top w:val="nil"/>
              <w:left w:val="nil"/>
              <w:bottom w:val="single" w:sz="4" w:space="0" w:color="000000"/>
              <w:right w:val="single" w:sz="4" w:space="0" w:color="000000"/>
            </w:tcBorders>
            <w:shd w:val="clear" w:color="000000" w:fill="FFFFFF"/>
            <w:vAlign w:val="bottom"/>
            <w:hideMark/>
          </w:tcPr>
          <w:p w14:paraId="5A80448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5D1B8A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9A493D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2,126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9C85E0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0,356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6CCBC0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895,67</w:t>
            </w:r>
          </w:p>
        </w:tc>
        <w:tc>
          <w:tcPr>
            <w:tcW w:w="1973" w:type="dxa"/>
            <w:tcBorders>
              <w:top w:val="nil"/>
              <w:left w:val="nil"/>
              <w:bottom w:val="single" w:sz="4" w:space="0" w:color="000000"/>
              <w:right w:val="single" w:sz="4" w:space="0" w:color="000000"/>
            </w:tcBorders>
            <w:shd w:val="clear" w:color="000000" w:fill="FFFFFF"/>
            <w:vAlign w:val="bottom"/>
            <w:hideMark/>
          </w:tcPr>
          <w:p w14:paraId="6755AE2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384,8</w:t>
            </w:r>
          </w:p>
        </w:tc>
      </w:tr>
      <w:tr w:rsidR="00564142" w:rsidRPr="00D3400C" w14:paraId="455CACBD" w14:textId="77777777" w:rsidTr="000C7C54">
        <w:trPr>
          <w:trHeight w:val="49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15A64C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2126" w:type="dxa"/>
            <w:tcBorders>
              <w:top w:val="nil"/>
              <w:left w:val="nil"/>
              <w:bottom w:val="single" w:sz="4" w:space="0" w:color="000000"/>
              <w:right w:val="single" w:sz="4" w:space="0" w:color="000000"/>
            </w:tcBorders>
            <w:shd w:val="clear" w:color="000000" w:fill="FFFFFF"/>
            <w:vAlign w:val="bottom"/>
            <w:hideMark/>
          </w:tcPr>
          <w:p w14:paraId="13D9D1A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13</w:t>
            </w:r>
          </w:p>
        </w:tc>
        <w:tc>
          <w:tcPr>
            <w:tcW w:w="1047" w:type="dxa"/>
            <w:tcBorders>
              <w:top w:val="nil"/>
              <w:left w:val="nil"/>
              <w:bottom w:val="single" w:sz="4" w:space="0" w:color="000000"/>
              <w:right w:val="single" w:sz="4" w:space="0" w:color="000000"/>
            </w:tcBorders>
            <w:shd w:val="clear" w:color="000000" w:fill="FFFFFF"/>
            <w:vAlign w:val="bottom"/>
            <w:hideMark/>
          </w:tcPr>
          <w:p w14:paraId="264C006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46,42</w:t>
            </w:r>
          </w:p>
        </w:tc>
        <w:tc>
          <w:tcPr>
            <w:tcW w:w="1512" w:type="dxa"/>
            <w:tcBorders>
              <w:top w:val="nil"/>
              <w:left w:val="nil"/>
              <w:bottom w:val="single" w:sz="4" w:space="0" w:color="000000"/>
              <w:right w:val="single" w:sz="4" w:space="0" w:color="000000"/>
            </w:tcBorders>
            <w:shd w:val="clear" w:color="000000" w:fill="FFFFFF"/>
            <w:vAlign w:val="bottom"/>
            <w:hideMark/>
          </w:tcPr>
          <w:p w14:paraId="4CB947D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B06C33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D7B542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1,1257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F58CAF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0,188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C6F3B4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1231,74</w:t>
            </w:r>
          </w:p>
        </w:tc>
        <w:tc>
          <w:tcPr>
            <w:tcW w:w="1973" w:type="dxa"/>
            <w:tcBorders>
              <w:top w:val="nil"/>
              <w:left w:val="nil"/>
              <w:bottom w:val="single" w:sz="4" w:space="0" w:color="000000"/>
              <w:right w:val="single" w:sz="4" w:space="0" w:color="000000"/>
            </w:tcBorders>
            <w:shd w:val="clear" w:color="000000" w:fill="FFFFFF"/>
            <w:vAlign w:val="bottom"/>
            <w:hideMark/>
          </w:tcPr>
          <w:p w14:paraId="3242BD1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526,58</w:t>
            </w:r>
          </w:p>
        </w:tc>
      </w:tr>
      <w:tr w:rsidR="00564142" w:rsidRPr="00D3400C" w14:paraId="4D3D1D68" w14:textId="77777777" w:rsidTr="000C7C54">
        <w:trPr>
          <w:trHeight w:val="2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F5BADE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2126" w:type="dxa"/>
            <w:tcBorders>
              <w:top w:val="nil"/>
              <w:left w:val="nil"/>
              <w:bottom w:val="single" w:sz="4" w:space="0" w:color="000000"/>
              <w:right w:val="single" w:sz="4" w:space="0" w:color="000000"/>
            </w:tcBorders>
            <w:shd w:val="clear" w:color="000000" w:fill="FFFFFF"/>
            <w:vAlign w:val="bottom"/>
            <w:hideMark/>
          </w:tcPr>
          <w:p w14:paraId="4B2AFED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8</w:t>
            </w:r>
          </w:p>
        </w:tc>
        <w:tc>
          <w:tcPr>
            <w:tcW w:w="1047" w:type="dxa"/>
            <w:tcBorders>
              <w:top w:val="nil"/>
              <w:left w:val="nil"/>
              <w:bottom w:val="single" w:sz="4" w:space="0" w:color="000000"/>
              <w:right w:val="single" w:sz="4" w:space="0" w:color="000000"/>
            </w:tcBorders>
            <w:shd w:val="clear" w:color="000000" w:fill="FFFFFF"/>
            <w:vAlign w:val="bottom"/>
            <w:hideMark/>
          </w:tcPr>
          <w:p w14:paraId="4B80218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14,93</w:t>
            </w:r>
          </w:p>
        </w:tc>
        <w:tc>
          <w:tcPr>
            <w:tcW w:w="1512" w:type="dxa"/>
            <w:tcBorders>
              <w:top w:val="nil"/>
              <w:left w:val="nil"/>
              <w:bottom w:val="single" w:sz="4" w:space="0" w:color="000000"/>
              <w:right w:val="single" w:sz="4" w:space="0" w:color="000000"/>
            </w:tcBorders>
            <w:shd w:val="clear" w:color="000000" w:fill="FFFFFF"/>
            <w:vAlign w:val="bottom"/>
            <w:hideMark/>
          </w:tcPr>
          <w:p w14:paraId="0D9214B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830F1C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8B7C4C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1,7355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D0487D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1DD225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399,61</w:t>
            </w:r>
          </w:p>
        </w:tc>
        <w:tc>
          <w:tcPr>
            <w:tcW w:w="1973" w:type="dxa"/>
            <w:tcBorders>
              <w:top w:val="nil"/>
              <w:left w:val="nil"/>
              <w:bottom w:val="single" w:sz="4" w:space="0" w:color="000000"/>
              <w:right w:val="single" w:sz="4" w:space="0" w:color="000000"/>
            </w:tcBorders>
            <w:shd w:val="clear" w:color="000000" w:fill="FFFFFF"/>
            <w:vAlign w:val="bottom"/>
            <w:hideMark/>
          </w:tcPr>
          <w:p w14:paraId="5B7C5E5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171,52</w:t>
            </w:r>
          </w:p>
        </w:tc>
      </w:tr>
      <w:tr w:rsidR="00564142" w:rsidRPr="00D3400C" w14:paraId="06EA4C1C" w14:textId="77777777" w:rsidTr="00121C32">
        <w:trPr>
          <w:trHeight w:val="440"/>
        </w:trPr>
        <w:tc>
          <w:tcPr>
            <w:tcW w:w="1555" w:type="dxa"/>
            <w:tcBorders>
              <w:top w:val="nil"/>
              <w:left w:val="single" w:sz="4" w:space="0" w:color="000000"/>
              <w:bottom w:val="single" w:sz="4" w:space="0" w:color="auto"/>
              <w:right w:val="single" w:sz="4" w:space="0" w:color="000000"/>
            </w:tcBorders>
            <w:shd w:val="clear" w:color="000000" w:fill="FFFFFF"/>
            <w:vAlign w:val="bottom"/>
            <w:hideMark/>
          </w:tcPr>
          <w:p w14:paraId="3C9DEFC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2126" w:type="dxa"/>
            <w:tcBorders>
              <w:top w:val="nil"/>
              <w:left w:val="nil"/>
              <w:bottom w:val="single" w:sz="4" w:space="0" w:color="auto"/>
              <w:right w:val="single" w:sz="4" w:space="0" w:color="000000"/>
            </w:tcBorders>
            <w:shd w:val="clear" w:color="000000" w:fill="FFFFFF"/>
            <w:vAlign w:val="bottom"/>
            <w:hideMark/>
          </w:tcPr>
          <w:p w14:paraId="12048CB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ул.Чернореченская 4</w:t>
            </w:r>
          </w:p>
        </w:tc>
        <w:tc>
          <w:tcPr>
            <w:tcW w:w="1047" w:type="dxa"/>
            <w:tcBorders>
              <w:top w:val="nil"/>
              <w:left w:val="nil"/>
              <w:bottom w:val="single" w:sz="4" w:space="0" w:color="auto"/>
              <w:right w:val="single" w:sz="4" w:space="0" w:color="000000"/>
            </w:tcBorders>
            <w:shd w:val="clear" w:color="000000" w:fill="FFFFFF"/>
            <w:vAlign w:val="bottom"/>
            <w:hideMark/>
          </w:tcPr>
          <w:p w14:paraId="5396559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22,85</w:t>
            </w:r>
          </w:p>
        </w:tc>
        <w:tc>
          <w:tcPr>
            <w:tcW w:w="1512" w:type="dxa"/>
            <w:tcBorders>
              <w:top w:val="nil"/>
              <w:left w:val="nil"/>
              <w:bottom w:val="single" w:sz="4" w:space="0" w:color="auto"/>
              <w:right w:val="single" w:sz="4" w:space="0" w:color="000000"/>
            </w:tcBorders>
            <w:shd w:val="clear" w:color="000000" w:fill="FFFFFF"/>
            <w:vAlign w:val="bottom"/>
            <w:hideMark/>
          </w:tcPr>
          <w:p w14:paraId="495F56C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auto"/>
              <w:right w:val="single" w:sz="4" w:space="0" w:color="000000"/>
            </w:tcBorders>
            <w:shd w:val="clear" w:color="000000" w:fill="FFFFFF"/>
            <w:vAlign w:val="bottom"/>
            <w:hideMark/>
          </w:tcPr>
          <w:p w14:paraId="6990FBF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auto"/>
              <w:right w:val="single" w:sz="4" w:space="0" w:color="000000"/>
            </w:tcBorders>
            <w:shd w:val="clear" w:color="000000" w:fill="FFFFFF"/>
            <w:vAlign w:val="bottom"/>
            <w:hideMark/>
          </w:tcPr>
          <w:p w14:paraId="7A1F0D3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2,2301</w:t>
            </w:r>
          </w:p>
        </w:tc>
        <w:tc>
          <w:tcPr>
            <w:tcW w:w="1130" w:type="dxa"/>
            <w:tcBorders>
              <w:top w:val="nil"/>
              <w:left w:val="single" w:sz="4" w:space="0" w:color="000000"/>
              <w:bottom w:val="single" w:sz="4" w:space="0" w:color="auto"/>
              <w:right w:val="single" w:sz="4" w:space="0" w:color="000000"/>
            </w:tcBorders>
            <w:shd w:val="clear" w:color="000000" w:fill="FFFFFF"/>
            <w:vAlign w:val="bottom"/>
            <w:hideMark/>
          </w:tcPr>
          <w:p w14:paraId="144BED8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0,373</w:t>
            </w:r>
          </w:p>
        </w:tc>
        <w:tc>
          <w:tcPr>
            <w:tcW w:w="1547" w:type="dxa"/>
            <w:tcBorders>
              <w:top w:val="nil"/>
              <w:left w:val="single" w:sz="4" w:space="0" w:color="000000"/>
              <w:bottom w:val="single" w:sz="4" w:space="0" w:color="auto"/>
              <w:right w:val="single" w:sz="4" w:space="0" w:color="000000"/>
            </w:tcBorders>
            <w:shd w:val="clear" w:color="000000" w:fill="FFFFFF"/>
            <w:vAlign w:val="bottom"/>
            <w:hideMark/>
          </w:tcPr>
          <w:p w14:paraId="3FE4EE9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615,98</w:t>
            </w:r>
          </w:p>
        </w:tc>
        <w:tc>
          <w:tcPr>
            <w:tcW w:w="1973" w:type="dxa"/>
            <w:tcBorders>
              <w:top w:val="nil"/>
              <w:left w:val="nil"/>
              <w:bottom w:val="single" w:sz="4" w:space="0" w:color="auto"/>
              <w:right w:val="single" w:sz="4" w:space="0" w:color="000000"/>
            </w:tcBorders>
            <w:shd w:val="clear" w:color="000000" w:fill="FFFFFF"/>
            <w:vAlign w:val="bottom"/>
            <w:hideMark/>
          </w:tcPr>
          <w:p w14:paraId="4CA23C2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264,84</w:t>
            </w:r>
          </w:p>
        </w:tc>
      </w:tr>
      <w:tr w:rsidR="00564142" w:rsidRPr="00D3400C" w14:paraId="0C075192" w14:textId="77777777" w:rsidTr="00121C32">
        <w:trPr>
          <w:trHeight w:val="561"/>
        </w:trPr>
        <w:tc>
          <w:tcPr>
            <w:tcW w:w="155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5767A8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ТК-77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D477B4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9</w:t>
            </w:r>
          </w:p>
        </w:tc>
        <w:tc>
          <w:tcPr>
            <w:tcW w:w="10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509A9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40,34</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147B09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64E052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A290F9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1,096</w:t>
            </w:r>
          </w:p>
        </w:tc>
        <w:tc>
          <w:tcPr>
            <w:tcW w:w="113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44742C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0,183</w:t>
            </w:r>
          </w:p>
        </w:tc>
        <w:tc>
          <w:tcPr>
            <w:tcW w:w="15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CD9DE5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1075,2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D33170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460,42</w:t>
            </w:r>
          </w:p>
        </w:tc>
      </w:tr>
      <w:tr w:rsidR="00564142" w:rsidRPr="00D3400C" w14:paraId="68C35859" w14:textId="77777777" w:rsidTr="00121C32">
        <w:trPr>
          <w:trHeight w:val="540"/>
        </w:trPr>
        <w:tc>
          <w:tcPr>
            <w:tcW w:w="1555"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0FD1025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2126" w:type="dxa"/>
            <w:tcBorders>
              <w:top w:val="single" w:sz="4" w:space="0" w:color="auto"/>
              <w:left w:val="nil"/>
              <w:bottom w:val="single" w:sz="4" w:space="0" w:color="000000"/>
              <w:right w:val="single" w:sz="4" w:space="0" w:color="000000"/>
            </w:tcBorders>
            <w:shd w:val="clear" w:color="000000" w:fill="FFFFFF"/>
            <w:vAlign w:val="bottom"/>
            <w:hideMark/>
          </w:tcPr>
          <w:p w14:paraId="6053953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2</w:t>
            </w:r>
          </w:p>
        </w:tc>
        <w:tc>
          <w:tcPr>
            <w:tcW w:w="1047" w:type="dxa"/>
            <w:tcBorders>
              <w:top w:val="single" w:sz="4" w:space="0" w:color="auto"/>
              <w:left w:val="nil"/>
              <w:bottom w:val="single" w:sz="4" w:space="0" w:color="000000"/>
              <w:right w:val="single" w:sz="4" w:space="0" w:color="000000"/>
            </w:tcBorders>
            <w:shd w:val="clear" w:color="000000" w:fill="FFFFFF"/>
            <w:vAlign w:val="bottom"/>
            <w:hideMark/>
          </w:tcPr>
          <w:p w14:paraId="018FBE5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61,38</w:t>
            </w:r>
          </w:p>
        </w:tc>
        <w:tc>
          <w:tcPr>
            <w:tcW w:w="1512" w:type="dxa"/>
            <w:tcBorders>
              <w:top w:val="single" w:sz="4" w:space="0" w:color="auto"/>
              <w:left w:val="nil"/>
              <w:bottom w:val="single" w:sz="4" w:space="0" w:color="000000"/>
              <w:right w:val="single" w:sz="4" w:space="0" w:color="000000"/>
            </w:tcBorders>
            <w:shd w:val="clear" w:color="000000" w:fill="FFFFFF"/>
            <w:vAlign w:val="bottom"/>
            <w:hideMark/>
          </w:tcPr>
          <w:p w14:paraId="0284D56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3CFBE88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271437A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1,9603</w:t>
            </w:r>
          </w:p>
        </w:tc>
        <w:tc>
          <w:tcPr>
            <w:tcW w:w="1130"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4DA8D50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0,328</w:t>
            </w:r>
          </w:p>
        </w:tc>
        <w:tc>
          <w:tcPr>
            <w:tcW w:w="1547"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6100ED3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1677,54</w:t>
            </w:r>
          </w:p>
        </w:tc>
        <w:tc>
          <w:tcPr>
            <w:tcW w:w="1973" w:type="dxa"/>
            <w:tcBorders>
              <w:top w:val="single" w:sz="4" w:space="0" w:color="auto"/>
              <w:left w:val="nil"/>
              <w:bottom w:val="single" w:sz="4" w:space="0" w:color="000000"/>
              <w:right w:val="single" w:sz="4" w:space="0" w:color="000000"/>
            </w:tcBorders>
            <w:shd w:val="clear" w:color="000000" w:fill="FFFFFF"/>
            <w:vAlign w:val="bottom"/>
            <w:hideMark/>
          </w:tcPr>
          <w:p w14:paraId="7B9A47D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753,78</w:t>
            </w:r>
          </w:p>
        </w:tc>
      </w:tr>
      <w:tr w:rsidR="00564142" w:rsidRPr="00D3400C" w14:paraId="68BB8956" w14:textId="77777777" w:rsidTr="000C7C54">
        <w:trPr>
          <w:trHeight w:val="49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9214CB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2126" w:type="dxa"/>
            <w:tcBorders>
              <w:top w:val="nil"/>
              <w:left w:val="nil"/>
              <w:bottom w:val="single" w:sz="4" w:space="0" w:color="000000"/>
              <w:right w:val="single" w:sz="4" w:space="0" w:color="000000"/>
            </w:tcBorders>
            <w:shd w:val="clear" w:color="000000" w:fill="FFFFFF"/>
            <w:vAlign w:val="bottom"/>
            <w:hideMark/>
          </w:tcPr>
          <w:p w14:paraId="7D89B28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14</w:t>
            </w:r>
          </w:p>
        </w:tc>
        <w:tc>
          <w:tcPr>
            <w:tcW w:w="1047" w:type="dxa"/>
            <w:tcBorders>
              <w:top w:val="nil"/>
              <w:left w:val="nil"/>
              <w:bottom w:val="single" w:sz="4" w:space="0" w:color="000000"/>
              <w:right w:val="single" w:sz="4" w:space="0" w:color="000000"/>
            </w:tcBorders>
            <w:shd w:val="clear" w:color="000000" w:fill="FFFFFF"/>
            <w:vAlign w:val="bottom"/>
            <w:hideMark/>
          </w:tcPr>
          <w:p w14:paraId="26936E1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38,73</w:t>
            </w:r>
          </w:p>
        </w:tc>
        <w:tc>
          <w:tcPr>
            <w:tcW w:w="1512" w:type="dxa"/>
            <w:tcBorders>
              <w:top w:val="nil"/>
              <w:left w:val="nil"/>
              <w:bottom w:val="single" w:sz="4" w:space="0" w:color="000000"/>
              <w:right w:val="single" w:sz="4" w:space="0" w:color="000000"/>
            </w:tcBorders>
            <w:shd w:val="clear" w:color="000000" w:fill="FFFFFF"/>
            <w:vAlign w:val="bottom"/>
            <w:hideMark/>
          </w:tcPr>
          <w:p w14:paraId="00F2477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9AD3A8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5AC69F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2,19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326A5B9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0,366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548531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1039,83</w:t>
            </w:r>
          </w:p>
        </w:tc>
        <w:tc>
          <w:tcPr>
            <w:tcW w:w="1973" w:type="dxa"/>
            <w:tcBorders>
              <w:top w:val="nil"/>
              <w:left w:val="nil"/>
              <w:bottom w:val="single" w:sz="4" w:space="0" w:color="000000"/>
              <w:right w:val="single" w:sz="4" w:space="0" w:color="000000"/>
            </w:tcBorders>
            <w:shd w:val="clear" w:color="000000" w:fill="FFFFFF"/>
            <w:vAlign w:val="bottom"/>
            <w:hideMark/>
          </w:tcPr>
          <w:p w14:paraId="32A7C19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445,05</w:t>
            </w:r>
          </w:p>
        </w:tc>
      </w:tr>
      <w:tr w:rsidR="00564142" w:rsidRPr="00D3400C" w14:paraId="2AD51780" w14:textId="77777777" w:rsidTr="000C7C54">
        <w:trPr>
          <w:trHeight w:val="3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D90984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2126" w:type="dxa"/>
            <w:tcBorders>
              <w:top w:val="nil"/>
              <w:left w:val="nil"/>
              <w:bottom w:val="single" w:sz="4" w:space="0" w:color="000000"/>
              <w:right w:val="single" w:sz="4" w:space="0" w:color="000000"/>
            </w:tcBorders>
            <w:shd w:val="clear" w:color="000000" w:fill="FFFFFF"/>
            <w:vAlign w:val="bottom"/>
            <w:hideMark/>
          </w:tcPr>
          <w:p w14:paraId="2F2E0B0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12</w:t>
            </w:r>
          </w:p>
        </w:tc>
        <w:tc>
          <w:tcPr>
            <w:tcW w:w="1047" w:type="dxa"/>
            <w:tcBorders>
              <w:top w:val="nil"/>
              <w:left w:val="nil"/>
              <w:bottom w:val="single" w:sz="4" w:space="0" w:color="000000"/>
              <w:right w:val="single" w:sz="4" w:space="0" w:color="000000"/>
            </w:tcBorders>
            <w:shd w:val="clear" w:color="000000" w:fill="FFFFFF"/>
            <w:vAlign w:val="bottom"/>
            <w:hideMark/>
          </w:tcPr>
          <w:p w14:paraId="1469A02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59,8</w:t>
            </w:r>
          </w:p>
        </w:tc>
        <w:tc>
          <w:tcPr>
            <w:tcW w:w="1512" w:type="dxa"/>
            <w:tcBorders>
              <w:top w:val="nil"/>
              <w:left w:val="nil"/>
              <w:bottom w:val="single" w:sz="4" w:space="0" w:color="000000"/>
              <w:right w:val="single" w:sz="4" w:space="0" w:color="000000"/>
            </w:tcBorders>
            <w:shd w:val="clear" w:color="000000" w:fill="FFFFFF"/>
            <w:vAlign w:val="bottom"/>
            <w:hideMark/>
          </w:tcPr>
          <w:p w14:paraId="3331A9C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34ACDD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7C7CB2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1,7274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6C9A8C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0,289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15BCB2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1605,51</w:t>
            </w:r>
          </w:p>
        </w:tc>
        <w:tc>
          <w:tcPr>
            <w:tcW w:w="1973" w:type="dxa"/>
            <w:tcBorders>
              <w:top w:val="nil"/>
              <w:left w:val="nil"/>
              <w:bottom w:val="single" w:sz="4" w:space="0" w:color="000000"/>
              <w:right w:val="single" w:sz="4" w:space="0" w:color="000000"/>
            </w:tcBorders>
            <w:shd w:val="clear" w:color="000000" w:fill="FFFFFF"/>
            <w:vAlign w:val="bottom"/>
            <w:hideMark/>
          </w:tcPr>
          <w:p w14:paraId="398E801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684,91</w:t>
            </w:r>
          </w:p>
        </w:tc>
      </w:tr>
      <w:tr w:rsidR="00564142" w:rsidRPr="00D3400C" w14:paraId="02C6643D" w14:textId="77777777" w:rsidTr="000C7C54">
        <w:trPr>
          <w:trHeight w:val="6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BF3555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2126" w:type="dxa"/>
            <w:tcBorders>
              <w:top w:val="nil"/>
              <w:left w:val="nil"/>
              <w:bottom w:val="single" w:sz="4" w:space="0" w:color="000000"/>
              <w:right w:val="single" w:sz="4" w:space="0" w:color="000000"/>
            </w:tcBorders>
            <w:shd w:val="clear" w:color="000000" w:fill="FFFFFF"/>
            <w:vAlign w:val="bottom"/>
            <w:hideMark/>
          </w:tcPr>
          <w:p w14:paraId="511D4A7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7</w:t>
            </w:r>
          </w:p>
        </w:tc>
        <w:tc>
          <w:tcPr>
            <w:tcW w:w="1047" w:type="dxa"/>
            <w:tcBorders>
              <w:top w:val="nil"/>
              <w:left w:val="nil"/>
              <w:bottom w:val="single" w:sz="4" w:space="0" w:color="000000"/>
              <w:right w:val="single" w:sz="4" w:space="0" w:color="000000"/>
            </w:tcBorders>
            <w:shd w:val="clear" w:color="000000" w:fill="FFFFFF"/>
            <w:vAlign w:val="bottom"/>
            <w:hideMark/>
          </w:tcPr>
          <w:p w14:paraId="6BBE6DA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115,77</w:t>
            </w:r>
          </w:p>
        </w:tc>
        <w:tc>
          <w:tcPr>
            <w:tcW w:w="1512" w:type="dxa"/>
            <w:tcBorders>
              <w:top w:val="nil"/>
              <w:left w:val="nil"/>
              <w:bottom w:val="single" w:sz="4" w:space="0" w:color="000000"/>
              <w:right w:val="single" w:sz="4" w:space="0" w:color="000000"/>
            </w:tcBorders>
            <w:shd w:val="clear" w:color="000000" w:fill="FFFFFF"/>
            <w:vAlign w:val="bottom"/>
            <w:hideMark/>
          </w:tcPr>
          <w:p w14:paraId="03808E63"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5E317C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414D0E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1,3074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D9F78C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0,214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9E82C1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3071,91</w:t>
            </w:r>
          </w:p>
        </w:tc>
        <w:tc>
          <w:tcPr>
            <w:tcW w:w="1973" w:type="dxa"/>
            <w:tcBorders>
              <w:top w:val="nil"/>
              <w:left w:val="nil"/>
              <w:bottom w:val="single" w:sz="4" w:space="0" w:color="000000"/>
              <w:right w:val="single" w:sz="4" w:space="0" w:color="000000"/>
            </w:tcBorders>
            <w:shd w:val="clear" w:color="000000" w:fill="FFFFFF"/>
            <w:vAlign w:val="bottom"/>
            <w:hideMark/>
          </w:tcPr>
          <w:p w14:paraId="5AF1A15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1301,27</w:t>
            </w:r>
          </w:p>
        </w:tc>
      </w:tr>
      <w:tr w:rsidR="00564142" w:rsidRPr="00D3400C" w14:paraId="70EFB83F" w14:textId="77777777" w:rsidTr="000C7C54">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0003A6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2126" w:type="dxa"/>
            <w:tcBorders>
              <w:top w:val="nil"/>
              <w:left w:val="nil"/>
              <w:bottom w:val="single" w:sz="4" w:space="0" w:color="000000"/>
              <w:right w:val="single" w:sz="4" w:space="0" w:color="000000"/>
            </w:tcBorders>
            <w:shd w:val="clear" w:color="000000" w:fill="FFFFFF"/>
            <w:vAlign w:val="bottom"/>
            <w:hideMark/>
          </w:tcPr>
          <w:p w14:paraId="73CD246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10</w:t>
            </w:r>
          </w:p>
        </w:tc>
        <w:tc>
          <w:tcPr>
            <w:tcW w:w="1047" w:type="dxa"/>
            <w:tcBorders>
              <w:top w:val="nil"/>
              <w:left w:val="nil"/>
              <w:bottom w:val="single" w:sz="4" w:space="0" w:color="000000"/>
              <w:right w:val="single" w:sz="4" w:space="0" w:color="000000"/>
            </w:tcBorders>
            <w:shd w:val="clear" w:color="000000" w:fill="FFFFFF"/>
            <w:vAlign w:val="bottom"/>
            <w:hideMark/>
          </w:tcPr>
          <w:p w14:paraId="1FFABA5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15,86</w:t>
            </w:r>
          </w:p>
        </w:tc>
        <w:tc>
          <w:tcPr>
            <w:tcW w:w="1512" w:type="dxa"/>
            <w:tcBorders>
              <w:top w:val="nil"/>
              <w:left w:val="nil"/>
              <w:bottom w:val="single" w:sz="4" w:space="0" w:color="000000"/>
              <w:right w:val="single" w:sz="4" w:space="0" w:color="000000"/>
            </w:tcBorders>
            <w:shd w:val="clear" w:color="000000" w:fill="FFFFFF"/>
            <w:vAlign w:val="bottom"/>
            <w:hideMark/>
          </w:tcPr>
          <w:p w14:paraId="70CA9E1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8201BC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2D6239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1,4257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C21301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0,239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03E346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426,41</w:t>
            </w:r>
          </w:p>
        </w:tc>
        <w:tc>
          <w:tcPr>
            <w:tcW w:w="1973" w:type="dxa"/>
            <w:tcBorders>
              <w:top w:val="nil"/>
              <w:left w:val="nil"/>
              <w:bottom w:val="single" w:sz="4" w:space="0" w:color="000000"/>
              <w:right w:val="single" w:sz="4" w:space="0" w:color="000000"/>
            </w:tcBorders>
            <w:shd w:val="clear" w:color="000000" w:fill="FFFFFF"/>
            <w:vAlign w:val="bottom"/>
            <w:hideMark/>
          </w:tcPr>
          <w:p w14:paraId="2D6E062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183,28</w:t>
            </w:r>
          </w:p>
        </w:tc>
      </w:tr>
      <w:tr w:rsidR="00564142" w:rsidRPr="00D3400C" w14:paraId="494C7962" w14:textId="77777777" w:rsidTr="000C7C54">
        <w:trPr>
          <w:trHeight w:val="47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77C492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360FA8E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ООО</w:t>
            </w:r>
          </w:p>
        </w:tc>
        <w:tc>
          <w:tcPr>
            <w:tcW w:w="1047" w:type="dxa"/>
            <w:tcBorders>
              <w:top w:val="nil"/>
              <w:left w:val="nil"/>
              <w:bottom w:val="single" w:sz="4" w:space="0" w:color="000000"/>
              <w:right w:val="single" w:sz="4" w:space="0" w:color="000000"/>
            </w:tcBorders>
            <w:shd w:val="clear" w:color="000000" w:fill="FFFFFF"/>
            <w:vAlign w:val="bottom"/>
            <w:hideMark/>
          </w:tcPr>
          <w:p w14:paraId="11CF54D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93,88</w:t>
            </w:r>
          </w:p>
        </w:tc>
        <w:tc>
          <w:tcPr>
            <w:tcW w:w="1512" w:type="dxa"/>
            <w:tcBorders>
              <w:top w:val="nil"/>
              <w:left w:val="nil"/>
              <w:bottom w:val="single" w:sz="4" w:space="0" w:color="000000"/>
              <w:right w:val="single" w:sz="4" w:space="0" w:color="000000"/>
            </w:tcBorders>
            <w:shd w:val="clear" w:color="000000" w:fill="FFFFFF"/>
            <w:vAlign w:val="bottom"/>
            <w:hideMark/>
          </w:tcPr>
          <w:p w14:paraId="59F5F140"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B3512D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E20C63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0,0859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A609BA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0,031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73FF23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2017,46</w:t>
            </w:r>
          </w:p>
        </w:tc>
        <w:tc>
          <w:tcPr>
            <w:tcW w:w="1973" w:type="dxa"/>
            <w:tcBorders>
              <w:top w:val="nil"/>
              <w:left w:val="nil"/>
              <w:bottom w:val="single" w:sz="4" w:space="0" w:color="000000"/>
              <w:right w:val="single" w:sz="4" w:space="0" w:color="000000"/>
            </w:tcBorders>
            <w:shd w:val="clear" w:color="000000" w:fill="FFFFFF"/>
            <w:vAlign w:val="bottom"/>
            <w:hideMark/>
          </w:tcPr>
          <w:p w14:paraId="7B3C09A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596,86</w:t>
            </w:r>
          </w:p>
        </w:tc>
      </w:tr>
      <w:tr w:rsidR="00564142" w:rsidRPr="00D3400C" w14:paraId="2DECF37E"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D9735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ТК-94</w:t>
            </w:r>
          </w:p>
        </w:tc>
        <w:tc>
          <w:tcPr>
            <w:tcW w:w="2126" w:type="dxa"/>
            <w:tcBorders>
              <w:top w:val="nil"/>
              <w:left w:val="nil"/>
              <w:bottom w:val="single" w:sz="4" w:space="0" w:color="000000"/>
              <w:right w:val="single" w:sz="4" w:space="0" w:color="000000"/>
            </w:tcBorders>
            <w:shd w:val="clear" w:color="000000" w:fill="FFFFFF"/>
            <w:vAlign w:val="bottom"/>
            <w:hideMark/>
          </w:tcPr>
          <w:p w14:paraId="522B19D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С. Камаева 6</w:t>
            </w:r>
          </w:p>
        </w:tc>
        <w:tc>
          <w:tcPr>
            <w:tcW w:w="1047" w:type="dxa"/>
            <w:tcBorders>
              <w:top w:val="nil"/>
              <w:left w:val="nil"/>
              <w:bottom w:val="single" w:sz="4" w:space="0" w:color="000000"/>
              <w:right w:val="single" w:sz="4" w:space="0" w:color="000000"/>
            </w:tcBorders>
            <w:shd w:val="clear" w:color="000000" w:fill="FFFFFF"/>
            <w:vAlign w:val="bottom"/>
            <w:hideMark/>
          </w:tcPr>
          <w:p w14:paraId="5A8C08C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55,91</w:t>
            </w:r>
          </w:p>
        </w:tc>
        <w:tc>
          <w:tcPr>
            <w:tcW w:w="1512" w:type="dxa"/>
            <w:tcBorders>
              <w:top w:val="nil"/>
              <w:left w:val="nil"/>
              <w:bottom w:val="single" w:sz="4" w:space="0" w:color="000000"/>
              <w:right w:val="single" w:sz="4" w:space="0" w:color="000000"/>
            </w:tcBorders>
            <w:shd w:val="clear" w:color="000000" w:fill="FFFFFF"/>
            <w:vAlign w:val="bottom"/>
            <w:hideMark/>
          </w:tcPr>
          <w:p w14:paraId="49399DC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2677D5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740517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0,7709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9821A6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0,277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F3C730F"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1230,15</w:t>
            </w:r>
          </w:p>
        </w:tc>
        <w:tc>
          <w:tcPr>
            <w:tcW w:w="1973" w:type="dxa"/>
            <w:tcBorders>
              <w:top w:val="nil"/>
              <w:left w:val="nil"/>
              <w:bottom w:val="single" w:sz="4" w:space="0" w:color="000000"/>
              <w:right w:val="single" w:sz="4" w:space="0" w:color="000000"/>
            </w:tcBorders>
            <w:shd w:val="clear" w:color="000000" w:fill="FFFFFF"/>
            <w:vAlign w:val="bottom"/>
            <w:hideMark/>
          </w:tcPr>
          <w:p w14:paraId="3D16C76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511,25</w:t>
            </w:r>
          </w:p>
        </w:tc>
      </w:tr>
      <w:tr w:rsidR="00564142" w:rsidRPr="00D3400C" w14:paraId="15538C21"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645F546"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ТК-94</w:t>
            </w:r>
          </w:p>
        </w:tc>
        <w:tc>
          <w:tcPr>
            <w:tcW w:w="2126" w:type="dxa"/>
            <w:tcBorders>
              <w:top w:val="nil"/>
              <w:left w:val="nil"/>
              <w:bottom w:val="single" w:sz="4" w:space="0" w:color="000000"/>
              <w:right w:val="single" w:sz="4" w:space="0" w:color="000000"/>
            </w:tcBorders>
            <w:shd w:val="clear" w:color="000000" w:fill="FFFFFF"/>
            <w:vAlign w:val="bottom"/>
            <w:hideMark/>
          </w:tcPr>
          <w:p w14:paraId="74DF69B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39E7E29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49,03</w:t>
            </w:r>
          </w:p>
        </w:tc>
        <w:tc>
          <w:tcPr>
            <w:tcW w:w="1512" w:type="dxa"/>
            <w:tcBorders>
              <w:top w:val="nil"/>
              <w:left w:val="nil"/>
              <w:bottom w:val="single" w:sz="4" w:space="0" w:color="000000"/>
              <w:right w:val="single" w:sz="4" w:space="0" w:color="000000"/>
            </w:tcBorders>
            <w:shd w:val="clear" w:color="000000" w:fill="FFFFFF"/>
            <w:vAlign w:val="bottom"/>
            <w:hideMark/>
          </w:tcPr>
          <w:p w14:paraId="0FED2CA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8D6BC1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0F990E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-1,3167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1388E4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-0,472</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1B7725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1179,16</w:t>
            </w:r>
          </w:p>
        </w:tc>
        <w:tc>
          <w:tcPr>
            <w:tcW w:w="1973" w:type="dxa"/>
            <w:tcBorders>
              <w:top w:val="nil"/>
              <w:left w:val="nil"/>
              <w:bottom w:val="single" w:sz="4" w:space="0" w:color="000000"/>
              <w:right w:val="single" w:sz="4" w:space="0" w:color="000000"/>
            </w:tcBorders>
            <w:shd w:val="clear" w:color="000000" w:fill="FFFFFF"/>
            <w:vAlign w:val="bottom"/>
            <w:hideMark/>
          </w:tcPr>
          <w:p w14:paraId="25AA678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894,54</w:t>
            </w:r>
          </w:p>
        </w:tc>
      </w:tr>
      <w:tr w:rsidR="00564142" w:rsidRPr="00D3400C" w14:paraId="1C6A46CD" w14:textId="77777777" w:rsidTr="000C7C54">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13383C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70539FE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7</w:t>
            </w:r>
          </w:p>
        </w:tc>
        <w:tc>
          <w:tcPr>
            <w:tcW w:w="1047" w:type="dxa"/>
            <w:tcBorders>
              <w:top w:val="nil"/>
              <w:left w:val="nil"/>
              <w:bottom w:val="single" w:sz="4" w:space="0" w:color="000000"/>
              <w:right w:val="single" w:sz="4" w:space="0" w:color="000000"/>
            </w:tcBorders>
            <w:shd w:val="clear" w:color="000000" w:fill="FFFFFF"/>
            <w:vAlign w:val="bottom"/>
            <w:hideMark/>
          </w:tcPr>
          <w:p w14:paraId="5329E0EB"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88,75</w:t>
            </w:r>
          </w:p>
        </w:tc>
        <w:tc>
          <w:tcPr>
            <w:tcW w:w="1512" w:type="dxa"/>
            <w:tcBorders>
              <w:top w:val="nil"/>
              <w:left w:val="nil"/>
              <w:bottom w:val="single" w:sz="4" w:space="0" w:color="000000"/>
              <w:right w:val="single" w:sz="4" w:space="0" w:color="000000"/>
            </w:tcBorders>
            <w:shd w:val="clear" w:color="000000" w:fill="FFFFFF"/>
            <w:vAlign w:val="bottom"/>
            <w:hideMark/>
          </w:tcPr>
          <w:p w14:paraId="08A6713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451F64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7624E4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0,199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161A1BA"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0,083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98655A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1920,41</w:t>
            </w:r>
          </w:p>
        </w:tc>
        <w:tc>
          <w:tcPr>
            <w:tcW w:w="1973" w:type="dxa"/>
            <w:tcBorders>
              <w:top w:val="nil"/>
              <w:left w:val="nil"/>
              <w:bottom w:val="single" w:sz="4" w:space="0" w:color="000000"/>
              <w:right w:val="single" w:sz="4" w:space="0" w:color="000000"/>
            </w:tcBorders>
            <w:shd w:val="clear" w:color="000000" w:fill="FFFFFF"/>
            <w:vAlign w:val="bottom"/>
            <w:hideMark/>
          </w:tcPr>
          <w:p w14:paraId="3190D5E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743,46</w:t>
            </w:r>
          </w:p>
        </w:tc>
      </w:tr>
      <w:tr w:rsidR="00564142" w:rsidRPr="00D3400C" w14:paraId="06AFF051" w14:textId="77777777" w:rsidTr="000C7C54">
        <w:trPr>
          <w:trHeight w:val="44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42AD814"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6AB0342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ООО Весна</w:t>
            </w:r>
          </w:p>
        </w:tc>
        <w:tc>
          <w:tcPr>
            <w:tcW w:w="1047" w:type="dxa"/>
            <w:tcBorders>
              <w:top w:val="nil"/>
              <w:left w:val="nil"/>
              <w:bottom w:val="single" w:sz="4" w:space="0" w:color="000000"/>
              <w:right w:val="single" w:sz="4" w:space="0" w:color="000000"/>
            </w:tcBorders>
            <w:shd w:val="clear" w:color="000000" w:fill="FFFFFF"/>
            <w:vAlign w:val="bottom"/>
            <w:hideMark/>
          </w:tcPr>
          <w:p w14:paraId="04CEBC67"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15,27</w:t>
            </w:r>
          </w:p>
        </w:tc>
        <w:tc>
          <w:tcPr>
            <w:tcW w:w="1512" w:type="dxa"/>
            <w:tcBorders>
              <w:top w:val="nil"/>
              <w:left w:val="nil"/>
              <w:bottom w:val="single" w:sz="4" w:space="0" w:color="000000"/>
              <w:right w:val="single" w:sz="4" w:space="0" w:color="000000"/>
            </w:tcBorders>
            <w:shd w:val="clear" w:color="000000" w:fill="FFFFFF"/>
            <w:vAlign w:val="bottom"/>
            <w:hideMark/>
          </w:tcPr>
          <w:p w14:paraId="0A1E804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0,027</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F2BFADC"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543A64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0,2119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F4FFD1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0,141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AAE2842"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332,21</w:t>
            </w:r>
          </w:p>
        </w:tc>
        <w:tc>
          <w:tcPr>
            <w:tcW w:w="1973" w:type="dxa"/>
            <w:tcBorders>
              <w:top w:val="nil"/>
              <w:left w:val="nil"/>
              <w:bottom w:val="single" w:sz="4" w:space="0" w:color="000000"/>
              <w:right w:val="single" w:sz="4" w:space="0" w:color="000000"/>
            </w:tcBorders>
            <w:shd w:val="clear" w:color="000000" w:fill="FFFFFF"/>
            <w:vAlign w:val="bottom"/>
            <w:hideMark/>
          </w:tcPr>
          <w:p w14:paraId="364B6D61"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141,56</w:t>
            </w:r>
          </w:p>
        </w:tc>
      </w:tr>
      <w:tr w:rsidR="00564142" w:rsidRPr="00D3400C" w14:paraId="147B1514" w14:textId="77777777" w:rsidTr="000C7C54">
        <w:trPr>
          <w:trHeight w:val="501"/>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6A3113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Котельная 2</w:t>
            </w:r>
          </w:p>
        </w:tc>
        <w:tc>
          <w:tcPr>
            <w:tcW w:w="2126" w:type="dxa"/>
            <w:tcBorders>
              <w:top w:val="single" w:sz="4" w:space="0" w:color="000000"/>
              <w:left w:val="nil"/>
              <w:bottom w:val="single" w:sz="4" w:space="0" w:color="000000"/>
              <w:right w:val="single" w:sz="4" w:space="0" w:color="000000"/>
            </w:tcBorders>
            <w:shd w:val="clear" w:color="000000" w:fill="FFFFFF"/>
            <w:vAlign w:val="bottom"/>
            <w:hideMark/>
          </w:tcPr>
          <w:p w14:paraId="58D94BB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1047" w:type="dxa"/>
            <w:tcBorders>
              <w:top w:val="single" w:sz="4" w:space="0" w:color="000000"/>
              <w:left w:val="nil"/>
              <w:bottom w:val="single" w:sz="4" w:space="0" w:color="000000"/>
              <w:right w:val="single" w:sz="4" w:space="0" w:color="000000"/>
            </w:tcBorders>
            <w:shd w:val="clear" w:color="000000" w:fill="FFFFFF"/>
            <w:vAlign w:val="bottom"/>
            <w:hideMark/>
          </w:tcPr>
          <w:p w14:paraId="233B9829"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66,49</w:t>
            </w:r>
          </w:p>
        </w:tc>
        <w:tc>
          <w:tcPr>
            <w:tcW w:w="1512" w:type="dxa"/>
            <w:tcBorders>
              <w:top w:val="single" w:sz="4" w:space="0" w:color="000000"/>
              <w:left w:val="nil"/>
              <w:bottom w:val="single" w:sz="4" w:space="0" w:color="000000"/>
              <w:right w:val="single" w:sz="4" w:space="0" w:color="000000"/>
            </w:tcBorders>
            <w:shd w:val="clear" w:color="000000" w:fill="FFFFFF"/>
            <w:vAlign w:val="bottom"/>
            <w:hideMark/>
          </w:tcPr>
          <w:p w14:paraId="40491218"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0,207</w:t>
            </w:r>
          </w:p>
        </w:tc>
        <w:tc>
          <w:tcPr>
            <w:tcW w:w="2584"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E47FB35"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A7D0DF3" w14:textId="77777777" w:rsidR="00564142" w:rsidRPr="00447B45" w:rsidRDefault="00564142" w:rsidP="000C7C54">
            <w:pPr>
              <w:jc w:val="center"/>
              <w:rPr>
                <w:rFonts w:ascii="Times New Roman" w:hAnsi="Times New Roman"/>
                <w:color w:val="000000"/>
                <w:sz w:val="20"/>
                <w:szCs w:val="20"/>
              </w:rPr>
            </w:pPr>
            <w:r w:rsidRPr="00447B45">
              <w:rPr>
                <w:rFonts w:ascii="Times New Roman" w:hAnsi="Times New Roman"/>
                <w:color w:val="000000"/>
                <w:sz w:val="20"/>
                <w:szCs w:val="20"/>
              </w:rPr>
              <w:t>1,9603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A8CFA1E" w14:textId="77777777" w:rsidR="00564142" w:rsidRPr="00447B45" w:rsidRDefault="00564142" w:rsidP="000C7C54">
            <w:pPr>
              <w:jc w:val="center"/>
              <w:rPr>
                <w:rFonts w:ascii="Times New Roman" w:hAnsi="Times New Roman"/>
                <w:color w:val="000000"/>
                <w:sz w:val="20"/>
                <w:szCs w:val="20"/>
              </w:rPr>
            </w:pPr>
            <w:r w:rsidRPr="00447B45">
              <w:rPr>
                <w:rFonts w:ascii="Times New Roman" w:hAnsi="Times New Roman"/>
                <w:color w:val="000000"/>
                <w:sz w:val="20"/>
                <w:szCs w:val="20"/>
              </w:rPr>
              <w:t>0,328</w:t>
            </w:r>
          </w:p>
        </w:tc>
        <w:tc>
          <w:tcPr>
            <w:tcW w:w="154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D643EBE"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3893,3</w:t>
            </w:r>
          </w:p>
        </w:tc>
        <w:tc>
          <w:tcPr>
            <w:tcW w:w="1973" w:type="dxa"/>
            <w:tcBorders>
              <w:top w:val="single" w:sz="4" w:space="0" w:color="000000"/>
              <w:left w:val="nil"/>
              <w:bottom w:val="single" w:sz="4" w:space="0" w:color="000000"/>
              <w:right w:val="single" w:sz="4" w:space="0" w:color="000000"/>
            </w:tcBorders>
            <w:shd w:val="clear" w:color="000000" w:fill="FFFFFF"/>
            <w:vAlign w:val="bottom"/>
            <w:hideMark/>
          </w:tcPr>
          <w:p w14:paraId="49C7E3CD" w14:textId="77777777" w:rsidR="00564142" w:rsidRPr="00D3400C" w:rsidRDefault="00564142" w:rsidP="000C7C54">
            <w:pPr>
              <w:jc w:val="center"/>
              <w:rPr>
                <w:rFonts w:ascii="Times New Roman" w:hAnsi="Times New Roman"/>
                <w:color w:val="000000"/>
                <w:sz w:val="20"/>
                <w:szCs w:val="20"/>
              </w:rPr>
            </w:pPr>
            <w:r w:rsidRPr="00D3400C">
              <w:rPr>
                <w:rFonts w:ascii="Times New Roman" w:hAnsi="Times New Roman"/>
                <w:color w:val="000000"/>
                <w:sz w:val="20"/>
                <w:szCs w:val="20"/>
              </w:rPr>
              <w:t>2910,96</w:t>
            </w:r>
          </w:p>
        </w:tc>
      </w:tr>
    </w:tbl>
    <w:p w14:paraId="1B484E49" w14:textId="77777777" w:rsidR="00D3400C" w:rsidRDefault="00D3400C" w:rsidP="00AE2B08">
      <w:pPr>
        <w:widowControl w:val="0"/>
        <w:autoSpaceDE w:val="0"/>
        <w:autoSpaceDN w:val="0"/>
        <w:adjustRightInd w:val="0"/>
        <w:spacing w:after="0" w:line="239" w:lineRule="auto"/>
        <w:rPr>
          <w:rFonts w:ascii="Times New Roman" w:hAnsi="Times New Roman"/>
          <w:sz w:val="23"/>
          <w:szCs w:val="23"/>
          <w:lang w:val="ru-RU"/>
        </w:rPr>
      </w:pPr>
    </w:p>
    <w:p w14:paraId="3FEFF9FF" w14:textId="77777777" w:rsidR="00D3400C" w:rsidRDefault="00D3400C" w:rsidP="00AE2B08">
      <w:pPr>
        <w:widowControl w:val="0"/>
        <w:autoSpaceDE w:val="0"/>
        <w:autoSpaceDN w:val="0"/>
        <w:adjustRightInd w:val="0"/>
        <w:spacing w:after="0" w:line="239" w:lineRule="auto"/>
        <w:rPr>
          <w:rFonts w:ascii="Times New Roman" w:hAnsi="Times New Roman"/>
          <w:sz w:val="23"/>
          <w:szCs w:val="23"/>
          <w:lang w:val="ru-RU"/>
        </w:rPr>
      </w:pPr>
    </w:p>
    <w:p w14:paraId="74567D4E" w14:textId="77777777" w:rsidR="00AE2B08" w:rsidRDefault="00AE2B08" w:rsidP="00AE2B08">
      <w:pPr>
        <w:widowControl w:val="0"/>
        <w:autoSpaceDE w:val="0"/>
        <w:autoSpaceDN w:val="0"/>
        <w:adjustRightInd w:val="0"/>
        <w:spacing w:after="0" w:line="239" w:lineRule="auto"/>
        <w:rPr>
          <w:rFonts w:ascii="Times New Roman" w:hAnsi="Times New Roman"/>
          <w:sz w:val="23"/>
          <w:szCs w:val="23"/>
          <w:lang w:val="ru-RU"/>
        </w:rPr>
      </w:pPr>
      <w:r w:rsidRPr="00B110AB">
        <w:rPr>
          <w:rFonts w:ascii="Times New Roman" w:hAnsi="Times New Roman"/>
          <w:sz w:val="23"/>
          <w:szCs w:val="23"/>
          <w:lang w:val="ru-RU"/>
        </w:rPr>
        <w:t>Таблица 3.</w:t>
      </w:r>
      <w:r>
        <w:rPr>
          <w:rFonts w:ascii="Times New Roman" w:hAnsi="Times New Roman"/>
          <w:sz w:val="23"/>
          <w:szCs w:val="23"/>
          <w:lang w:val="ru-RU"/>
        </w:rPr>
        <w:t>4</w:t>
      </w:r>
      <w:r w:rsidRPr="00B110AB">
        <w:rPr>
          <w:rFonts w:ascii="Times New Roman" w:hAnsi="Times New Roman"/>
          <w:sz w:val="23"/>
          <w:szCs w:val="23"/>
          <w:lang w:val="ru-RU"/>
        </w:rPr>
        <w:t>. – Результаты гидравлического расчета (по потребителям) СЦТ от котельной</w:t>
      </w:r>
      <w:r>
        <w:rPr>
          <w:rFonts w:ascii="Times New Roman" w:hAnsi="Times New Roman"/>
          <w:sz w:val="23"/>
          <w:szCs w:val="23"/>
          <w:lang w:val="ru-RU"/>
        </w:rPr>
        <w:t xml:space="preserve"> </w:t>
      </w:r>
      <w:r w:rsidR="00EB476F">
        <w:rPr>
          <w:rFonts w:ascii="Times New Roman" w:hAnsi="Times New Roman"/>
          <w:sz w:val="23"/>
          <w:szCs w:val="23"/>
          <w:lang w:val="ru-RU"/>
        </w:rPr>
        <w:t>№2, г. п. Явас</w:t>
      </w:r>
    </w:p>
    <w:tbl>
      <w:tblPr>
        <w:tblW w:w="14879" w:type="dxa"/>
        <w:tblInd w:w="113" w:type="dxa"/>
        <w:tblLook w:val="04A0" w:firstRow="1" w:lastRow="0" w:firstColumn="1" w:lastColumn="0" w:noHBand="0" w:noVBand="1"/>
      </w:tblPr>
      <w:tblGrid>
        <w:gridCol w:w="2405"/>
        <w:gridCol w:w="1276"/>
        <w:gridCol w:w="1276"/>
        <w:gridCol w:w="1442"/>
        <w:gridCol w:w="1147"/>
        <w:gridCol w:w="1286"/>
        <w:gridCol w:w="1335"/>
        <w:gridCol w:w="1642"/>
        <w:gridCol w:w="1500"/>
        <w:gridCol w:w="1570"/>
      </w:tblGrid>
      <w:tr w:rsidR="002F67C5" w:rsidRPr="007B54E2" w14:paraId="0CDDA172" w14:textId="77777777" w:rsidTr="000C7C54">
        <w:trPr>
          <w:trHeight w:val="999"/>
        </w:trPr>
        <w:tc>
          <w:tcPr>
            <w:tcW w:w="240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860062E"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Наименование узла</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14:paraId="16DA1AA2"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Расчетная нагрузка на отопление, Гкал/ч</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14:paraId="483C7F82"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Диаметр расчётной шайбы на под. тр-де перед СО, мм</w:t>
            </w:r>
          </w:p>
        </w:tc>
        <w:tc>
          <w:tcPr>
            <w:tcW w:w="1442" w:type="dxa"/>
            <w:tcBorders>
              <w:top w:val="single" w:sz="4" w:space="0" w:color="000000"/>
              <w:left w:val="nil"/>
              <w:bottom w:val="single" w:sz="4" w:space="0" w:color="000000"/>
              <w:right w:val="single" w:sz="4" w:space="0" w:color="000000"/>
            </w:tcBorders>
            <w:shd w:val="clear" w:color="auto" w:fill="auto"/>
            <w:vAlign w:val="bottom"/>
            <w:hideMark/>
          </w:tcPr>
          <w:p w14:paraId="53F48314"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Количество шайб на под. тр-де перед СО, шт</w:t>
            </w:r>
          </w:p>
        </w:tc>
        <w:tc>
          <w:tcPr>
            <w:tcW w:w="1147" w:type="dxa"/>
            <w:tcBorders>
              <w:top w:val="single" w:sz="4" w:space="0" w:color="000000"/>
              <w:left w:val="nil"/>
              <w:bottom w:val="single" w:sz="4" w:space="0" w:color="000000"/>
              <w:right w:val="single" w:sz="4" w:space="0" w:color="000000"/>
            </w:tcBorders>
            <w:shd w:val="clear" w:color="auto" w:fill="auto"/>
            <w:vAlign w:val="bottom"/>
            <w:hideMark/>
          </w:tcPr>
          <w:p w14:paraId="665582D6"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Диаметр расчётной шайбы на обр. тр-де после СО, мм</w:t>
            </w:r>
          </w:p>
        </w:tc>
        <w:tc>
          <w:tcPr>
            <w:tcW w:w="1286" w:type="dxa"/>
            <w:tcBorders>
              <w:top w:val="single" w:sz="4" w:space="0" w:color="000000"/>
              <w:left w:val="nil"/>
              <w:bottom w:val="single" w:sz="4" w:space="0" w:color="000000"/>
              <w:right w:val="single" w:sz="4" w:space="0" w:color="000000"/>
            </w:tcBorders>
            <w:shd w:val="clear" w:color="auto" w:fill="auto"/>
            <w:vAlign w:val="bottom"/>
            <w:hideMark/>
          </w:tcPr>
          <w:p w14:paraId="79892D25"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Количество шайб на обр. тр-де после СО, шт</w:t>
            </w:r>
          </w:p>
        </w:tc>
        <w:tc>
          <w:tcPr>
            <w:tcW w:w="1335" w:type="dxa"/>
            <w:tcBorders>
              <w:top w:val="single" w:sz="4" w:space="0" w:color="000000"/>
              <w:left w:val="nil"/>
              <w:bottom w:val="single" w:sz="4" w:space="0" w:color="000000"/>
              <w:right w:val="single" w:sz="4" w:space="0" w:color="000000"/>
            </w:tcBorders>
            <w:shd w:val="clear" w:color="auto" w:fill="auto"/>
            <w:vAlign w:val="bottom"/>
            <w:hideMark/>
          </w:tcPr>
          <w:p w14:paraId="1E95E9BE"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Суммарный расход сетевой воды, т/ч</w:t>
            </w:r>
          </w:p>
        </w:tc>
        <w:tc>
          <w:tcPr>
            <w:tcW w:w="1642" w:type="dxa"/>
            <w:tcBorders>
              <w:top w:val="single" w:sz="4" w:space="0" w:color="000000"/>
              <w:left w:val="nil"/>
              <w:bottom w:val="single" w:sz="4" w:space="0" w:color="000000"/>
              <w:right w:val="single" w:sz="4" w:space="0" w:color="000000"/>
            </w:tcBorders>
            <w:shd w:val="clear" w:color="auto" w:fill="auto"/>
            <w:vAlign w:val="bottom"/>
            <w:hideMark/>
          </w:tcPr>
          <w:p w14:paraId="7834D6E4"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Располагаемый напоp на вводе потpебителя, м</w:t>
            </w:r>
          </w:p>
        </w:tc>
        <w:tc>
          <w:tcPr>
            <w:tcW w:w="1500" w:type="dxa"/>
            <w:tcBorders>
              <w:top w:val="single" w:sz="4" w:space="0" w:color="000000"/>
              <w:left w:val="nil"/>
              <w:bottom w:val="single" w:sz="4" w:space="0" w:color="000000"/>
              <w:right w:val="single" w:sz="4" w:space="0" w:color="000000"/>
            </w:tcBorders>
            <w:shd w:val="clear" w:color="auto" w:fill="auto"/>
            <w:vAlign w:val="bottom"/>
            <w:hideMark/>
          </w:tcPr>
          <w:p w14:paraId="1E24E3DD"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Давление в подающем трубопроводе, м</w:t>
            </w:r>
          </w:p>
        </w:tc>
        <w:tc>
          <w:tcPr>
            <w:tcW w:w="1570" w:type="dxa"/>
            <w:tcBorders>
              <w:top w:val="single" w:sz="4" w:space="0" w:color="000000"/>
              <w:left w:val="nil"/>
              <w:bottom w:val="single" w:sz="4" w:space="0" w:color="000000"/>
              <w:right w:val="single" w:sz="4" w:space="0" w:color="000000"/>
            </w:tcBorders>
            <w:shd w:val="clear" w:color="auto" w:fill="auto"/>
            <w:vAlign w:val="bottom"/>
            <w:hideMark/>
          </w:tcPr>
          <w:p w14:paraId="084652A8" w14:textId="77777777" w:rsidR="002F67C5" w:rsidRPr="00DE2C0C" w:rsidRDefault="002F67C5" w:rsidP="000C7C54">
            <w:pPr>
              <w:spacing w:after="0" w:line="240" w:lineRule="auto"/>
              <w:jc w:val="center"/>
              <w:rPr>
                <w:rFonts w:ascii="Times New Roman" w:hAnsi="Times New Roman"/>
                <w:b/>
                <w:bCs/>
                <w:color w:val="000000"/>
                <w:sz w:val="20"/>
                <w:szCs w:val="20"/>
                <w:lang w:val="ru-RU" w:eastAsia="ru-RU"/>
              </w:rPr>
            </w:pPr>
            <w:r w:rsidRPr="00DE2C0C">
              <w:rPr>
                <w:rFonts w:ascii="Times New Roman" w:hAnsi="Times New Roman"/>
                <w:b/>
                <w:bCs/>
                <w:color w:val="000000"/>
                <w:sz w:val="20"/>
                <w:szCs w:val="20"/>
                <w:lang w:val="ru-RU" w:eastAsia="ru-RU"/>
              </w:rPr>
              <w:t>Давление в обратном трубопроводе, м</w:t>
            </w:r>
          </w:p>
        </w:tc>
      </w:tr>
      <w:tr w:rsidR="002F67C5" w:rsidRPr="00DE2C0C" w14:paraId="329A5166"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D873E8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ул.Чернореченская 4</w:t>
            </w:r>
          </w:p>
        </w:tc>
        <w:tc>
          <w:tcPr>
            <w:tcW w:w="1276" w:type="dxa"/>
            <w:tcBorders>
              <w:top w:val="nil"/>
              <w:left w:val="nil"/>
              <w:bottom w:val="single" w:sz="4" w:space="0" w:color="000000"/>
              <w:right w:val="single" w:sz="4" w:space="0" w:color="000000"/>
            </w:tcBorders>
            <w:shd w:val="clear" w:color="000000" w:fill="FFFFFF"/>
            <w:vAlign w:val="bottom"/>
            <w:hideMark/>
          </w:tcPr>
          <w:p w14:paraId="38775A2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0,076</w:t>
            </w:r>
          </w:p>
        </w:tc>
        <w:tc>
          <w:tcPr>
            <w:tcW w:w="1276" w:type="dxa"/>
            <w:tcBorders>
              <w:top w:val="nil"/>
              <w:left w:val="nil"/>
              <w:bottom w:val="single" w:sz="4" w:space="0" w:color="000000"/>
              <w:right w:val="single" w:sz="4" w:space="0" w:color="000000"/>
            </w:tcBorders>
            <w:shd w:val="clear" w:color="000000" w:fill="FFFFFF"/>
            <w:vAlign w:val="bottom"/>
            <w:hideMark/>
          </w:tcPr>
          <w:p w14:paraId="55CB379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7,27</w:t>
            </w:r>
          </w:p>
        </w:tc>
        <w:tc>
          <w:tcPr>
            <w:tcW w:w="1442" w:type="dxa"/>
            <w:tcBorders>
              <w:top w:val="nil"/>
              <w:left w:val="nil"/>
              <w:bottom w:val="single" w:sz="4" w:space="0" w:color="000000"/>
              <w:right w:val="single" w:sz="4" w:space="0" w:color="000000"/>
            </w:tcBorders>
            <w:shd w:val="clear" w:color="000000" w:fill="FFFFFF"/>
            <w:vAlign w:val="bottom"/>
            <w:hideMark/>
          </w:tcPr>
          <w:p w14:paraId="7021052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3DD0A7A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08BD7C5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68576C3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3,04</w:t>
            </w:r>
          </w:p>
        </w:tc>
        <w:tc>
          <w:tcPr>
            <w:tcW w:w="1642" w:type="dxa"/>
            <w:tcBorders>
              <w:top w:val="nil"/>
              <w:left w:val="nil"/>
              <w:bottom w:val="single" w:sz="4" w:space="0" w:color="000000"/>
              <w:right w:val="single" w:sz="4" w:space="0" w:color="000000"/>
            </w:tcBorders>
            <w:shd w:val="clear" w:color="000000" w:fill="FFFFFF"/>
            <w:vAlign w:val="bottom"/>
            <w:hideMark/>
          </w:tcPr>
          <w:p w14:paraId="7CE07C8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33,09</w:t>
            </w:r>
          </w:p>
        </w:tc>
        <w:tc>
          <w:tcPr>
            <w:tcW w:w="1500" w:type="dxa"/>
            <w:tcBorders>
              <w:top w:val="nil"/>
              <w:left w:val="nil"/>
              <w:bottom w:val="single" w:sz="4" w:space="0" w:color="000000"/>
              <w:right w:val="single" w:sz="4" w:space="0" w:color="000000"/>
            </w:tcBorders>
            <w:shd w:val="clear" w:color="000000" w:fill="FFFFFF"/>
            <w:vAlign w:val="bottom"/>
            <w:hideMark/>
          </w:tcPr>
          <w:p w14:paraId="4B1670D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68,15</w:t>
            </w:r>
          </w:p>
        </w:tc>
        <w:tc>
          <w:tcPr>
            <w:tcW w:w="1570" w:type="dxa"/>
            <w:tcBorders>
              <w:top w:val="nil"/>
              <w:left w:val="nil"/>
              <w:bottom w:val="single" w:sz="4" w:space="0" w:color="000000"/>
              <w:right w:val="single" w:sz="4" w:space="0" w:color="000000"/>
            </w:tcBorders>
            <w:shd w:val="clear" w:color="000000" w:fill="FFFFFF"/>
            <w:vAlign w:val="bottom"/>
            <w:hideMark/>
          </w:tcPr>
          <w:p w14:paraId="36F365E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35,06</w:t>
            </w:r>
          </w:p>
        </w:tc>
      </w:tr>
      <w:tr w:rsidR="002F67C5" w:rsidRPr="00DE2C0C" w14:paraId="647E4C74"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65318C2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Чернореченская 8</w:t>
            </w:r>
          </w:p>
        </w:tc>
        <w:tc>
          <w:tcPr>
            <w:tcW w:w="1276" w:type="dxa"/>
            <w:tcBorders>
              <w:top w:val="nil"/>
              <w:left w:val="nil"/>
              <w:bottom w:val="single" w:sz="4" w:space="0" w:color="000000"/>
              <w:right w:val="single" w:sz="4" w:space="0" w:color="000000"/>
            </w:tcBorders>
            <w:shd w:val="clear" w:color="000000" w:fill="FFFFFF"/>
            <w:vAlign w:val="bottom"/>
            <w:hideMark/>
          </w:tcPr>
          <w:p w14:paraId="38DA5C5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0,057</w:t>
            </w:r>
          </w:p>
        </w:tc>
        <w:tc>
          <w:tcPr>
            <w:tcW w:w="1276" w:type="dxa"/>
            <w:tcBorders>
              <w:top w:val="nil"/>
              <w:left w:val="nil"/>
              <w:bottom w:val="single" w:sz="4" w:space="0" w:color="000000"/>
              <w:right w:val="single" w:sz="4" w:space="0" w:color="000000"/>
            </w:tcBorders>
            <w:shd w:val="clear" w:color="000000" w:fill="FFFFFF"/>
            <w:vAlign w:val="bottom"/>
            <w:hideMark/>
          </w:tcPr>
          <w:p w14:paraId="2C14EA2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7,583</w:t>
            </w:r>
          </w:p>
        </w:tc>
        <w:tc>
          <w:tcPr>
            <w:tcW w:w="1442" w:type="dxa"/>
            <w:tcBorders>
              <w:top w:val="nil"/>
              <w:left w:val="nil"/>
              <w:bottom w:val="single" w:sz="4" w:space="0" w:color="000000"/>
              <w:right w:val="single" w:sz="4" w:space="0" w:color="000000"/>
            </w:tcBorders>
            <w:shd w:val="clear" w:color="000000" w:fill="FFFFFF"/>
            <w:vAlign w:val="bottom"/>
            <w:hideMark/>
          </w:tcPr>
          <w:p w14:paraId="396748E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4A65DB3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09746B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67F9DE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2,28</w:t>
            </w:r>
          </w:p>
        </w:tc>
        <w:tc>
          <w:tcPr>
            <w:tcW w:w="1642" w:type="dxa"/>
            <w:tcBorders>
              <w:top w:val="nil"/>
              <w:left w:val="nil"/>
              <w:bottom w:val="single" w:sz="4" w:space="0" w:color="000000"/>
              <w:right w:val="single" w:sz="4" w:space="0" w:color="000000"/>
            </w:tcBorders>
            <w:shd w:val="clear" w:color="000000" w:fill="FFFFFF"/>
            <w:vAlign w:val="bottom"/>
            <w:hideMark/>
          </w:tcPr>
          <w:p w14:paraId="68D8E00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15,73</w:t>
            </w:r>
          </w:p>
        </w:tc>
        <w:tc>
          <w:tcPr>
            <w:tcW w:w="1500" w:type="dxa"/>
            <w:tcBorders>
              <w:top w:val="nil"/>
              <w:left w:val="nil"/>
              <w:bottom w:val="single" w:sz="4" w:space="0" w:color="000000"/>
              <w:right w:val="single" w:sz="4" w:space="0" w:color="000000"/>
            </w:tcBorders>
            <w:shd w:val="clear" w:color="000000" w:fill="FFFFFF"/>
            <w:vAlign w:val="bottom"/>
            <w:hideMark/>
          </w:tcPr>
          <w:p w14:paraId="6317998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44,77</w:t>
            </w:r>
          </w:p>
        </w:tc>
        <w:tc>
          <w:tcPr>
            <w:tcW w:w="1570" w:type="dxa"/>
            <w:tcBorders>
              <w:top w:val="nil"/>
              <w:left w:val="nil"/>
              <w:bottom w:val="single" w:sz="4" w:space="0" w:color="000000"/>
              <w:right w:val="single" w:sz="4" w:space="0" w:color="000000"/>
            </w:tcBorders>
            <w:shd w:val="clear" w:color="000000" w:fill="FFFFFF"/>
            <w:vAlign w:val="bottom"/>
            <w:hideMark/>
          </w:tcPr>
          <w:p w14:paraId="1B6A9FB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29,04</w:t>
            </w:r>
          </w:p>
        </w:tc>
      </w:tr>
      <w:tr w:rsidR="002F67C5" w:rsidRPr="00DE2C0C" w14:paraId="7F5FC080" w14:textId="77777777" w:rsidTr="00121C32">
        <w:trPr>
          <w:trHeight w:val="288"/>
        </w:trPr>
        <w:tc>
          <w:tcPr>
            <w:tcW w:w="2405" w:type="dxa"/>
            <w:tcBorders>
              <w:top w:val="nil"/>
              <w:left w:val="single" w:sz="4" w:space="0" w:color="000000"/>
              <w:bottom w:val="single" w:sz="4" w:space="0" w:color="auto"/>
              <w:right w:val="single" w:sz="4" w:space="0" w:color="000000"/>
            </w:tcBorders>
            <w:shd w:val="clear" w:color="000000" w:fill="FFFFFF"/>
            <w:vAlign w:val="bottom"/>
            <w:hideMark/>
          </w:tcPr>
          <w:p w14:paraId="5C47EC9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Павлова 1</w:t>
            </w:r>
          </w:p>
        </w:tc>
        <w:tc>
          <w:tcPr>
            <w:tcW w:w="1276" w:type="dxa"/>
            <w:tcBorders>
              <w:top w:val="nil"/>
              <w:left w:val="nil"/>
              <w:bottom w:val="single" w:sz="4" w:space="0" w:color="auto"/>
              <w:right w:val="single" w:sz="4" w:space="0" w:color="000000"/>
            </w:tcBorders>
            <w:shd w:val="clear" w:color="000000" w:fill="FFFFFF"/>
            <w:vAlign w:val="bottom"/>
            <w:hideMark/>
          </w:tcPr>
          <w:p w14:paraId="4E4C064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0,046</w:t>
            </w:r>
          </w:p>
        </w:tc>
        <w:tc>
          <w:tcPr>
            <w:tcW w:w="1276" w:type="dxa"/>
            <w:tcBorders>
              <w:top w:val="nil"/>
              <w:left w:val="nil"/>
              <w:bottom w:val="single" w:sz="4" w:space="0" w:color="auto"/>
              <w:right w:val="single" w:sz="4" w:space="0" w:color="000000"/>
            </w:tcBorders>
            <w:shd w:val="clear" w:color="000000" w:fill="FFFFFF"/>
            <w:vAlign w:val="bottom"/>
            <w:hideMark/>
          </w:tcPr>
          <w:p w14:paraId="559A2FE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7,051</w:t>
            </w:r>
          </w:p>
        </w:tc>
        <w:tc>
          <w:tcPr>
            <w:tcW w:w="1442" w:type="dxa"/>
            <w:tcBorders>
              <w:top w:val="nil"/>
              <w:left w:val="nil"/>
              <w:bottom w:val="single" w:sz="4" w:space="0" w:color="auto"/>
              <w:right w:val="single" w:sz="4" w:space="0" w:color="000000"/>
            </w:tcBorders>
            <w:shd w:val="clear" w:color="000000" w:fill="FFFFFF"/>
            <w:vAlign w:val="bottom"/>
            <w:hideMark/>
          </w:tcPr>
          <w:p w14:paraId="172BB34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auto"/>
              <w:right w:val="single" w:sz="4" w:space="0" w:color="000000"/>
            </w:tcBorders>
            <w:shd w:val="clear" w:color="000000" w:fill="FFFFFF"/>
            <w:vAlign w:val="bottom"/>
            <w:hideMark/>
          </w:tcPr>
          <w:p w14:paraId="0288FA1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auto"/>
              <w:right w:val="single" w:sz="4" w:space="0" w:color="000000"/>
            </w:tcBorders>
            <w:shd w:val="clear" w:color="000000" w:fill="FFFFFF"/>
            <w:vAlign w:val="bottom"/>
            <w:hideMark/>
          </w:tcPr>
          <w:p w14:paraId="5BEF1BA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auto"/>
              <w:right w:val="single" w:sz="4" w:space="0" w:color="000000"/>
            </w:tcBorders>
            <w:shd w:val="clear" w:color="000000" w:fill="FFFFFF"/>
            <w:vAlign w:val="bottom"/>
            <w:hideMark/>
          </w:tcPr>
          <w:p w14:paraId="7F047A3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1,96</w:t>
            </w:r>
          </w:p>
        </w:tc>
        <w:tc>
          <w:tcPr>
            <w:tcW w:w="1642" w:type="dxa"/>
            <w:tcBorders>
              <w:top w:val="nil"/>
              <w:left w:val="nil"/>
              <w:bottom w:val="single" w:sz="4" w:space="0" w:color="auto"/>
              <w:right w:val="single" w:sz="4" w:space="0" w:color="000000"/>
            </w:tcBorders>
            <w:shd w:val="clear" w:color="000000" w:fill="FFFFFF"/>
            <w:vAlign w:val="bottom"/>
            <w:hideMark/>
          </w:tcPr>
          <w:p w14:paraId="69D232D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15,55</w:t>
            </w:r>
          </w:p>
        </w:tc>
        <w:tc>
          <w:tcPr>
            <w:tcW w:w="1500" w:type="dxa"/>
            <w:tcBorders>
              <w:top w:val="nil"/>
              <w:left w:val="nil"/>
              <w:bottom w:val="single" w:sz="4" w:space="0" w:color="auto"/>
              <w:right w:val="single" w:sz="4" w:space="0" w:color="000000"/>
            </w:tcBorders>
            <w:shd w:val="clear" w:color="000000" w:fill="FFFFFF"/>
            <w:vAlign w:val="bottom"/>
            <w:hideMark/>
          </w:tcPr>
          <w:p w14:paraId="3FF5B42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44,46</w:t>
            </w:r>
          </w:p>
        </w:tc>
        <w:tc>
          <w:tcPr>
            <w:tcW w:w="1570" w:type="dxa"/>
            <w:tcBorders>
              <w:top w:val="nil"/>
              <w:left w:val="nil"/>
              <w:bottom w:val="single" w:sz="4" w:space="0" w:color="auto"/>
              <w:right w:val="single" w:sz="4" w:space="0" w:color="000000"/>
            </w:tcBorders>
            <w:shd w:val="clear" w:color="000000" w:fill="FFFFFF"/>
            <w:vAlign w:val="bottom"/>
            <w:hideMark/>
          </w:tcPr>
          <w:p w14:paraId="500C352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28,91</w:t>
            </w:r>
          </w:p>
        </w:tc>
      </w:tr>
      <w:tr w:rsidR="002F67C5" w:rsidRPr="00DE2C0C" w14:paraId="475220F5" w14:textId="77777777" w:rsidTr="00121C32">
        <w:trPr>
          <w:trHeight w:val="288"/>
        </w:trPr>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768FC9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lastRenderedPageBreak/>
              <w:t>ул. С. Камаева 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1AE092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0,024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CA161F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4,964</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6387AA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FC53EF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D0E5B3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CDDE4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0,96</w:t>
            </w:r>
          </w:p>
        </w:tc>
        <w:tc>
          <w:tcPr>
            <w:tcW w:w="164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6D5952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15,18</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AC7AB9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49,36</w:t>
            </w:r>
          </w:p>
        </w:tc>
        <w:tc>
          <w:tcPr>
            <w:tcW w:w="157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90EC96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34,17</w:t>
            </w:r>
          </w:p>
        </w:tc>
      </w:tr>
      <w:tr w:rsidR="002F67C5" w:rsidRPr="00DE2C0C" w14:paraId="75366671" w14:textId="77777777" w:rsidTr="00121C32">
        <w:trPr>
          <w:trHeight w:val="288"/>
        </w:trPr>
        <w:tc>
          <w:tcPr>
            <w:tcW w:w="2405"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34C7200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ТК-93*</w:t>
            </w:r>
          </w:p>
        </w:tc>
        <w:tc>
          <w:tcPr>
            <w:tcW w:w="1276" w:type="dxa"/>
            <w:tcBorders>
              <w:top w:val="single" w:sz="4" w:space="0" w:color="auto"/>
              <w:left w:val="nil"/>
              <w:bottom w:val="single" w:sz="4" w:space="0" w:color="000000"/>
              <w:right w:val="single" w:sz="4" w:space="0" w:color="000000"/>
            </w:tcBorders>
            <w:shd w:val="clear" w:color="000000" w:fill="FFFFFF"/>
            <w:vAlign w:val="bottom"/>
            <w:hideMark/>
          </w:tcPr>
          <w:p w14:paraId="5625BD1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0,156</w:t>
            </w:r>
          </w:p>
        </w:tc>
        <w:tc>
          <w:tcPr>
            <w:tcW w:w="1276" w:type="dxa"/>
            <w:tcBorders>
              <w:top w:val="single" w:sz="4" w:space="0" w:color="auto"/>
              <w:left w:val="nil"/>
              <w:bottom w:val="single" w:sz="4" w:space="0" w:color="000000"/>
              <w:right w:val="single" w:sz="4" w:space="0" w:color="000000"/>
            </w:tcBorders>
            <w:shd w:val="clear" w:color="000000" w:fill="FFFFFF"/>
            <w:vAlign w:val="bottom"/>
            <w:hideMark/>
          </w:tcPr>
          <w:p w14:paraId="00D4B6F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12,934</w:t>
            </w:r>
          </w:p>
        </w:tc>
        <w:tc>
          <w:tcPr>
            <w:tcW w:w="1442" w:type="dxa"/>
            <w:tcBorders>
              <w:top w:val="single" w:sz="4" w:space="0" w:color="auto"/>
              <w:left w:val="nil"/>
              <w:bottom w:val="single" w:sz="4" w:space="0" w:color="000000"/>
              <w:right w:val="single" w:sz="4" w:space="0" w:color="000000"/>
            </w:tcBorders>
            <w:shd w:val="clear" w:color="000000" w:fill="FFFFFF"/>
            <w:vAlign w:val="bottom"/>
            <w:hideMark/>
          </w:tcPr>
          <w:p w14:paraId="7B7BC26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single" w:sz="4" w:space="0" w:color="auto"/>
              <w:left w:val="nil"/>
              <w:bottom w:val="single" w:sz="4" w:space="0" w:color="000000"/>
              <w:right w:val="single" w:sz="4" w:space="0" w:color="000000"/>
            </w:tcBorders>
            <w:shd w:val="clear" w:color="000000" w:fill="FFFFFF"/>
            <w:vAlign w:val="bottom"/>
            <w:hideMark/>
          </w:tcPr>
          <w:p w14:paraId="55DDA46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single" w:sz="4" w:space="0" w:color="auto"/>
              <w:left w:val="nil"/>
              <w:bottom w:val="single" w:sz="4" w:space="0" w:color="000000"/>
              <w:right w:val="single" w:sz="4" w:space="0" w:color="000000"/>
            </w:tcBorders>
            <w:shd w:val="clear" w:color="000000" w:fill="FFFFFF"/>
            <w:vAlign w:val="bottom"/>
            <w:hideMark/>
          </w:tcPr>
          <w:p w14:paraId="32F84D8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single" w:sz="4" w:space="0" w:color="auto"/>
              <w:left w:val="nil"/>
              <w:bottom w:val="single" w:sz="4" w:space="0" w:color="000000"/>
              <w:right w:val="single" w:sz="4" w:space="0" w:color="000000"/>
            </w:tcBorders>
            <w:shd w:val="clear" w:color="000000" w:fill="FFFFFF"/>
            <w:vAlign w:val="bottom"/>
            <w:hideMark/>
          </w:tcPr>
          <w:p w14:paraId="7AC3B6B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6,36</w:t>
            </w:r>
          </w:p>
        </w:tc>
        <w:tc>
          <w:tcPr>
            <w:tcW w:w="1642" w:type="dxa"/>
            <w:tcBorders>
              <w:top w:val="single" w:sz="4" w:space="0" w:color="auto"/>
              <w:left w:val="nil"/>
              <w:bottom w:val="single" w:sz="4" w:space="0" w:color="000000"/>
              <w:right w:val="single" w:sz="4" w:space="0" w:color="000000"/>
            </w:tcBorders>
            <w:shd w:val="clear" w:color="000000" w:fill="FFFFFF"/>
            <w:vAlign w:val="bottom"/>
            <w:hideMark/>
          </w:tcPr>
          <w:p w14:paraId="4144A56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14,46</w:t>
            </w:r>
          </w:p>
        </w:tc>
        <w:tc>
          <w:tcPr>
            <w:tcW w:w="1500" w:type="dxa"/>
            <w:tcBorders>
              <w:top w:val="single" w:sz="4" w:space="0" w:color="auto"/>
              <w:left w:val="nil"/>
              <w:bottom w:val="single" w:sz="4" w:space="0" w:color="000000"/>
              <w:right w:val="single" w:sz="4" w:space="0" w:color="000000"/>
            </w:tcBorders>
            <w:shd w:val="clear" w:color="000000" w:fill="FFFFFF"/>
            <w:vAlign w:val="bottom"/>
            <w:hideMark/>
          </w:tcPr>
          <w:p w14:paraId="018A391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46,24</w:t>
            </w:r>
          </w:p>
        </w:tc>
        <w:tc>
          <w:tcPr>
            <w:tcW w:w="1570" w:type="dxa"/>
            <w:tcBorders>
              <w:top w:val="single" w:sz="4" w:space="0" w:color="auto"/>
              <w:left w:val="nil"/>
              <w:bottom w:val="single" w:sz="4" w:space="0" w:color="000000"/>
              <w:right w:val="single" w:sz="4" w:space="0" w:color="000000"/>
            </w:tcBorders>
            <w:shd w:val="clear" w:color="000000" w:fill="FFFFFF"/>
            <w:vAlign w:val="bottom"/>
            <w:hideMark/>
          </w:tcPr>
          <w:p w14:paraId="2EBBC9B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31,77</w:t>
            </w:r>
          </w:p>
        </w:tc>
      </w:tr>
      <w:tr w:rsidR="002F67C5" w:rsidRPr="00DE2C0C" w14:paraId="42C0EDBC" w14:textId="77777777" w:rsidTr="000C7C54">
        <w:trPr>
          <w:trHeight w:val="245"/>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4304F72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Чернореченская 10</w:t>
            </w:r>
          </w:p>
        </w:tc>
        <w:tc>
          <w:tcPr>
            <w:tcW w:w="1276" w:type="dxa"/>
            <w:tcBorders>
              <w:top w:val="nil"/>
              <w:left w:val="nil"/>
              <w:bottom w:val="single" w:sz="4" w:space="0" w:color="000000"/>
              <w:right w:val="single" w:sz="4" w:space="0" w:color="000000"/>
            </w:tcBorders>
            <w:shd w:val="clear" w:color="000000" w:fill="FFFFFF"/>
            <w:vAlign w:val="bottom"/>
            <w:hideMark/>
          </w:tcPr>
          <w:p w14:paraId="308A32D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0,062</w:t>
            </w:r>
          </w:p>
        </w:tc>
        <w:tc>
          <w:tcPr>
            <w:tcW w:w="1276" w:type="dxa"/>
            <w:tcBorders>
              <w:top w:val="nil"/>
              <w:left w:val="nil"/>
              <w:bottom w:val="single" w:sz="4" w:space="0" w:color="000000"/>
              <w:right w:val="single" w:sz="4" w:space="0" w:color="000000"/>
            </w:tcBorders>
            <w:shd w:val="clear" w:color="000000" w:fill="FFFFFF"/>
            <w:vAlign w:val="bottom"/>
            <w:hideMark/>
          </w:tcPr>
          <w:p w14:paraId="40CE1BC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7,933</w:t>
            </w:r>
          </w:p>
        </w:tc>
        <w:tc>
          <w:tcPr>
            <w:tcW w:w="1442" w:type="dxa"/>
            <w:tcBorders>
              <w:top w:val="nil"/>
              <w:left w:val="nil"/>
              <w:bottom w:val="single" w:sz="4" w:space="0" w:color="000000"/>
              <w:right w:val="single" w:sz="4" w:space="0" w:color="000000"/>
            </w:tcBorders>
            <w:shd w:val="clear" w:color="000000" w:fill="FFFFFF"/>
            <w:vAlign w:val="bottom"/>
            <w:hideMark/>
          </w:tcPr>
          <w:p w14:paraId="3E0BA24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F5DCF4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2CE644F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8F1887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2,48</w:t>
            </w:r>
          </w:p>
        </w:tc>
        <w:tc>
          <w:tcPr>
            <w:tcW w:w="1642" w:type="dxa"/>
            <w:tcBorders>
              <w:top w:val="nil"/>
              <w:left w:val="nil"/>
              <w:bottom w:val="single" w:sz="4" w:space="0" w:color="000000"/>
              <w:right w:val="single" w:sz="4" w:space="0" w:color="000000"/>
            </w:tcBorders>
            <w:shd w:val="clear" w:color="000000" w:fill="FFFFFF"/>
            <w:vAlign w:val="bottom"/>
            <w:hideMark/>
          </w:tcPr>
          <w:p w14:paraId="050CD59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15,54</w:t>
            </w:r>
          </w:p>
        </w:tc>
        <w:tc>
          <w:tcPr>
            <w:tcW w:w="1500" w:type="dxa"/>
            <w:tcBorders>
              <w:top w:val="nil"/>
              <w:left w:val="nil"/>
              <w:bottom w:val="single" w:sz="4" w:space="0" w:color="000000"/>
              <w:right w:val="single" w:sz="4" w:space="0" w:color="000000"/>
            </w:tcBorders>
            <w:shd w:val="clear" w:color="000000" w:fill="FFFFFF"/>
            <w:vAlign w:val="bottom"/>
            <w:hideMark/>
          </w:tcPr>
          <w:p w14:paraId="586A903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44,6</w:t>
            </w:r>
          </w:p>
        </w:tc>
        <w:tc>
          <w:tcPr>
            <w:tcW w:w="1570" w:type="dxa"/>
            <w:tcBorders>
              <w:top w:val="nil"/>
              <w:left w:val="nil"/>
              <w:bottom w:val="single" w:sz="4" w:space="0" w:color="000000"/>
              <w:right w:val="single" w:sz="4" w:space="0" w:color="000000"/>
            </w:tcBorders>
            <w:shd w:val="clear" w:color="000000" w:fill="FFFFFF"/>
            <w:vAlign w:val="bottom"/>
            <w:hideMark/>
          </w:tcPr>
          <w:p w14:paraId="0B2C6F9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29,07</w:t>
            </w:r>
          </w:p>
        </w:tc>
      </w:tr>
      <w:tr w:rsidR="002F67C5" w:rsidRPr="00DE2C0C" w14:paraId="42872B68"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E6D19E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ул.Чернореченская 4</w:t>
            </w:r>
          </w:p>
        </w:tc>
        <w:tc>
          <w:tcPr>
            <w:tcW w:w="1276" w:type="dxa"/>
            <w:tcBorders>
              <w:top w:val="nil"/>
              <w:left w:val="nil"/>
              <w:bottom w:val="single" w:sz="4" w:space="0" w:color="000000"/>
              <w:right w:val="single" w:sz="4" w:space="0" w:color="000000"/>
            </w:tcBorders>
            <w:shd w:val="clear" w:color="000000" w:fill="FFFFFF"/>
            <w:vAlign w:val="bottom"/>
            <w:hideMark/>
          </w:tcPr>
          <w:p w14:paraId="3A871C7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0,076</w:t>
            </w:r>
          </w:p>
        </w:tc>
        <w:tc>
          <w:tcPr>
            <w:tcW w:w="1276" w:type="dxa"/>
            <w:tcBorders>
              <w:top w:val="nil"/>
              <w:left w:val="nil"/>
              <w:bottom w:val="single" w:sz="4" w:space="0" w:color="000000"/>
              <w:right w:val="single" w:sz="4" w:space="0" w:color="000000"/>
            </w:tcBorders>
            <w:shd w:val="clear" w:color="000000" w:fill="FFFFFF"/>
            <w:vAlign w:val="bottom"/>
            <w:hideMark/>
          </w:tcPr>
          <w:p w14:paraId="6C5AE20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8,7</w:t>
            </w:r>
          </w:p>
        </w:tc>
        <w:tc>
          <w:tcPr>
            <w:tcW w:w="1442" w:type="dxa"/>
            <w:tcBorders>
              <w:top w:val="nil"/>
              <w:left w:val="nil"/>
              <w:bottom w:val="single" w:sz="4" w:space="0" w:color="000000"/>
              <w:right w:val="single" w:sz="4" w:space="0" w:color="000000"/>
            </w:tcBorders>
            <w:shd w:val="clear" w:color="000000" w:fill="FFFFFF"/>
            <w:vAlign w:val="bottom"/>
            <w:hideMark/>
          </w:tcPr>
          <w:p w14:paraId="759D411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CD6EB9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C18F0C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3D9AB8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3,04</w:t>
            </w:r>
          </w:p>
        </w:tc>
        <w:tc>
          <w:tcPr>
            <w:tcW w:w="1642" w:type="dxa"/>
            <w:tcBorders>
              <w:top w:val="nil"/>
              <w:left w:val="nil"/>
              <w:bottom w:val="single" w:sz="4" w:space="0" w:color="000000"/>
              <w:right w:val="single" w:sz="4" w:space="0" w:color="000000"/>
            </w:tcBorders>
            <w:shd w:val="clear" w:color="000000" w:fill="FFFFFF"/>
            <w:vAlign w:val="bottom"/>
            <w:hideMark/>
          </w:tcPr>
          <w:p w14:paraId="009549F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16,14</w:t>
            </w:r>
          </w:p>
        </w:tc>
        <w:tc>
          <w:tcPr>
            <w:tcW w:w="1500" w:type="dxa"/>
            <w:tcBorders>
              <w:top w:val="nil"/>
              <w:left w:val="nil"/>
              <w:bottom w:val="single" w:sz="4" w:space="0" w:color="000000"/>
              <w:right w:val="single" w:sz="4" w:space="0" w:color="000000"/>
            </w:tcBorders>
            <w:shd w:val="clear" w:color="000000" w:fill="FFFFFF"/>
            <w:vAlign w:val="bottom"/>
            <w:hideMark/>
          </w:tcPr>
          <w:p w14:paraId="7A430A9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45,54</w:t>
            </w:r>
          </w:p>
        </w:tc>
        <w:tc>
          <w:tcPr>
            <w:tcW w:w="1570" w:type="dxa"/>
            <w:tcBorders>
              <w:top w:val="nil"/>
              <w:left w:val="nil"/>
              <w:bottom w:val="single" w:sz="4" w:space="0" w:color="000000"/>
              <w:right w:val="single" w:sz="4" w:space="0" w:color="000000"/>
            </w:tcBorders>
            <w:shd w:val="clear" w:color="000000" w:fill="FFFFFF"/>
            <w:vAlign w:val="bottom"/>
            <w:hideMark/>
          </w:tcPr>
          <w:p w14:paraId="78FAA48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29,4</w:t>
            </w:r>
          </w:p>
        </w:tc>
      </w:tr>
      <w:tr w:rsidR="002F67C5" w:rsidRPr="00DE2C0C" w14:paraId="12E09447"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699169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8</w:t>
            </w:r>
          </w:p>
        </w:tc>
        <w:tc>
          <w:tcPr>
            <w:tcW w:w="1276" w:type="dxa"/>
            <w:tcBorders>
              <w:top w:val="nil"/>
              <w:left w:val="nil"/>
              <w:bottom w:val="single" w:sz="4" w:space="0" w:color="000000"/>
              <w:right w:val="single" w:sz="4" w:space="0" w:color="000000"/>
            </w:tcBorders>
            <w:shd w:val="clear" w:color="000000" w:fill="FFFFFF"/>
            <w:vAlign w:val="bottom"/>
            <w:hideMark/>
          </w:tcPr>
          <w:p w14:paraId="4A036DB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0,072</w:t>
            </w:r>
          </w:p>
        </w:tc>
        <w:tc>
          <w:tcPr>
            <w:tcW w:w="1276" w:type="dxa"/>
            <w:tcBorders>
              <w:top w:val="nil"/>
              <w:left w:val="nil"/>
              <w:bottom w:val="single" w:sz="4" w:space="0" w:color="000000"/>
              <w:right w:val="single" w:sz="4" w:space="0" w:color="000000"/>
            </w:tcBorders>
            <w:shd w:val="clear" w:color="000000" w:fill="FFFFFF"/>
            <w:vAlign w:val="bottom"/>
            <w:hideMark/>
          </w:tcPr>
          <w:p w14:paraId="0095432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8,371</w:t>
            </w:r>
          </w:p>
        </w:tc>
        <w:tc>
          <w:tcPr>
            <w:tcW w:w="1442" w:type="dxa"/>
            <w:tcBorders>
              <w:top w:val="nil"/>
              <w:left w:val="nil"/>
              <w:bottom w:val="single" w:sz="4" w:space="0" w:color="000000"/>
              <w:right w:val="single" w:sz="4" w:space="0" w:color="000000"/>
            </w:tcBorders>
            <w:shd w:val="clear" w:color="000000" w:fill="FFFFFF"/>
            <w:vAlign w:val="bottom"/>
            <w:hideMark/>
          </w:tcPr>
          <w:p w14:paraId="793CF23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3224649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93501E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4196C21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2,88</w:t>
            </w:r>
          </w:p>
        </w:tc>
        <w:tc>
          <w:tcPr>
            <w:tcW w:w="1642" w:type="dxa"/>
            <w:tcBorders>
              <w:top w:val="nil"/>
              <w:left w:val="nil"/>
              <w:bottom w:val="single" w:sz="4" w:space="0" w:color="000000"/>
              <w:right w:val="single" w:sz="4" w:space="0" w:color="000000"/>
            </w:tcBorders>
            <w:shd w:val="clear" w:color="000000" w:fill="FFFFFF"/>
            <w:vAlign w:val="bottom"/>
            <w:hideMark/>
          </w:tcPr>
          <w:p w14:paraId="4FA1285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16,9</w:t>
            </w:r>
          </w:p>
        </w:tc>
        <w:tc>
          <w:tcPr>
            <w:tcW w:w="1500" w:type="dxa"/>
            <w:tcBorders>
              <w:top w:val="nil"/>
              <w:left w:val="nil"/>
              <w:bottom w:val="single" w:sz="4" w:space="0" w:color="000000"/>
              <w:right w:val="single" w:sz="4" w:space="0" w:color="000000"/>
            </w:tcBorders>
            <w:shd w:val="clear" w:color="000000" w:fill="FFFFFF"/>
            <w:vAlign w:val="bottom"/>
            <w:hideMark/>
          </w:tcPr>
          <w:p w14:paraId="7495D46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42,83</w:t>
            </w:r>
          </w:p>
        </w:tc>
        <w:tc>
          <w:tcPr>
            <w:tcW w:w="1570" w:type="dxa"/>
            <w:tcBorders>
              <w:top w:val="nil"/>
              <w:left w:val="nil"/>
              <w:bottom w:val="single" w:sz="4" w:space="0" w:color="000000"/>
              <w:right w:val="single" w:sz="4" w:space="0" w:color="000000"/>
            </w:tcBorders>
            <w:shd w:val="clear" w:color="000000" w:fill="FFFFFF"/>
            <w:vAlign w:val="bottom"/>
            <w:hideMark/>
          </w:tcPr>
          <w:p w14:paraId="3302F0E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25,93</w:t>
            </w:r>
          </w:p>
        </w:tc>
      </w:tr>
      <w:tr w:rsidR="002F67C5" w:rsidRPr="00DE2C0C" w14:paraId="6A100BA9"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4CA530C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10</w:t>
            </w:r>
          </w:p>
        </w:tc>
        <w:tc>
          <w:tcPr>
            <w:tcW w:w="1276" w:type="dxa"/>
            <w:tcBorders>
              <w:top w:val="nil"/>
              <w:left w:val="nil"/>
              <w:bottom w:val="single" w:sz="4" w:space="0" w:color="000000"/>
              <w:right w:val="single" w:sz="4" w:space="0" w:color="000000"/>
            </w:tcBorders>
            <w:shd w:val="clear" w:color="000000" w:fill="FFFFFF"/>
            <w:vAlign w:val="bottom"/>
            <w:hideMark/>
          </w:tcPr>
          <w:p w14:paraId="784CF29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0,048</w:t>
            </w:r>
          </w:p>
        </w:tc>
        <w:tc>
          <w:tcPr>
            <w:tcW w:w="1276" w:type="dxa"/>
            <w:tcBorders>
              <w:top w:val="nil"/>
              <w:left w:val="nil"/>
              <w:bottom w:val="single" w:sz="4" w:space="0" w:color="000000"/>
              <w:right w:val="single" w:sz="4" w:space="0" w:color="000000"/>
            </w:tcBorders>
            <w:shd w:val="clear" w:color="000000" w:fill="FFFFFF"/>
            <w:vAlign w:val="bottom"/>
            <w:hideMark/>
          </w:tcPr>
          <w:p w14:paraId="3B049DA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6,828</w:t>
            </w:r>
          </w:p>
        </w:tc>
        <w:tc>
          <w:tcPr>
            <w:tcW w:w="1442" w:type="dxa"/>
            <w:tcBorders>
              <w:top w:val="nil"/>
              <w:left w:val="nil"/>
              <w:bottom w:val="single" w:sz="4" w:space="0" w:color="000000"/>
              <w:right w:val="single" w:sz="4" w:space="0" w:color="000000"/>
            </w:tcBorders>
            <w:shd w:val="clear" w:color="000000" w:fill="FFFFFF"/>
            <w:vAlign w:val="bottom"/>
            <w:hideMark/>
          </w:tcPr>
          <w:p w14:paraId="3B21962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1289C7E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AC7E20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1372E4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1,92</w:t>
            </w:r>
          </w:p>
        </w:tc>
        <w:tc>
          <w:tcPr>
            <w:tcW w:w="1642" w:type="dxa"/>
            <w:tcBorders>
              <w:top w:val="nil"/>
              <w:left w:val="nil"/>
              <w:bottom w:val="single" w:sz="4" w:space="0" w:color="000000"/>
              <w:right w:val="single" w:sz="4" w:space="0" w:color="000000"/>
            </w:tcBorders>
            <w:shd w:val="clear" w:color="000000" w:fill="FFFFFF"/>
            <w:vAlign w:val="bottom"/>
            <w:hideMark/>
          </w:tcPr>
          <w:p w14:paraId="6CF891F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16,97</w:t>
            </w:r>
          </w:p>
        </w:tc>
        <w:tc>
          <w:tcPr>
            <w:tcW w:w="1500" w:type="dxa"/>
            <w:tcBorders>
              <w:top w:val="nil"/>
              <w:left w:val="nil"/>
              <w:bottom w:val="single" w:sz="4" w:space="0" w:color="000000"/>
              <w:right w:val="single" w:sz="4" w:space="0" w:color="000000"/>
            </w:tcBorders>
            <w:shd w:val="clear" w:color="000000" w:fill="FFFFFF"/>
            <w:vAlign w:val="bottom"/>
            <w:hideMark/>
          </w:tcPr>
          <w:p w14:paraId="1705C2E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42,12</w:t>
            </w:r>
          </w:p>
        </w:tc>
        <w:tc>
          <w:tcPr>
            <w:tcW w:w="1570" w:type="dxa"/>
            <w:tcBorders>
              <w:top w:val="nil"/>
              <w:left w:val="nil"/>
              <w:bottom w:val="single" w:sz="4" w:space="0" w:color="000000"/>
              <w:right w:val="single" w:sz="4" w:space="0" w:color="000000"/>
            </w:tcBorders>
            <w:shd w:val="clear" w:color="000000" w:fill="FFFFFF"/>
            <w:vAlign w:val="bottom"/>
            <w:hideMark/>
          </w:tcPr>
          <w:p w14:paraId="5311B9C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25,14</w:t>
            </w:r>
          </w:p>
        </w:tc>
      </w:tr>
      <w:tr w:rsidR="002F67C5" w:rsidRPr="00DE2C0C" w14:paraId="57BAA12E"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049C377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12</w:t>
            </w:r>
          </w:p>
        </w:tc>
        <w:tc>
          <w:tcPr>
            <w:tcW w:w="1276" w:type="dxa"/>
            <w:tcBorders>
              <w:top w:val="nil"/>
              <w:left w:val="nil"/>
              <w:bottom w:val="single" w:sz="4" w:space="0" w:color="000000"/>
              <w:right w:val="single" w:sz="4" w:space="0" w:color="000000"/>
            </w:tcBorders>
            <w:shd w:val="clear" w:color="000000" w:fill="FFFFFF"/>
            <w:vAlign w:val="bottom"/>
            <w:hideMark/>
          </w:tcPr>
          <w:p w14:paraId="7808F81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0,056</w:t>
            </w:r>
          </w:p>
        </w:tc>
        <w:tc>
          <w:tcPr>
            <w:tcW w:w="1276" w:type="dxa"/>
            <w:tcBorders>
              <w:top w:val="nil"/>
              <w:left w:val="nil"/>
              <w:bottom w:val="single" w:sz="4" w:space="0" w:color="000000"/>
              <w:right w:val="single" w:sz="4" w:space="0" w:color="000000"/>
            </w:tcBorders>
            <w:shd w:val="clear" w:color="000000" w:fill="FFFFFF"/>
            <w:vAlign w:val="bottom"/>
            <w:hideMark/>
          </w:tcPr>
          <w:p w14:paraId="0B219F9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7,486</w:t>
            </w:r>
          </w:p>
        </w:tc>
        <w:tc>
          <w:tcPr>
            <w:tcW w:w="1442" w:type="dxa"/>
            <w:tcBorders>
              <w:top w:val="nil"/>
              <w:left w:val="nil"/>
              <w:bottom w:val="single" w:sz="4" w:space="0" w:color="000000"/>
              <w:right w:val="single" w:sz="4" w:space="0" w:color="000000"/>
            </w:tcBorders>
            <w:shd w:val="clear" w:color="000000" w:fill="FFFFFF"/>
            <w:vAlign w:val="bottom"/>
            <w:hideMark/>
          </w:tcPr>
          <w:p w14:paraId="23F3F74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6161A0E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7966966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6FA5017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2,24</w:t>
            </w:r>
          </w:p>
        </w:tc>
        <w:tc>
          <w:tcPr>
            <w:tcW w:w="1642" w:type="dxa"/>
            <w:tcBorders>
              <w:top w:val="nil"/>
              <w:left w:val="nil"/>
              <w:bottom w:val="single" w:sz="4" w:space="0" w:color="000000"/>
              <w:right w:val="single" w:sz="4" w:space="0" w:color="000000"/>
            </w:tcBorders>
            <w:shd w:val="clear" w:color="000000" w:fill="FFFFFF"/>
            <w:vAlign w:val="bottom"/>
            <w:hideMark/>
          </w:tcPr>
          <w:p w14:paraId="28367C2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15,99</w:t>
            </w:r>
          </w:p>
        </w:tc>
        <w:tc>
          <w:tcPr>
            <w:tcW w:w="1500" w:type="dxa"/>
            <w:tcBorders>
              <w:top w:val="nil"/>
              <w:left w:val="nil"/>
              <w:bottom w:val="single" w:sz="4" w:space="0" w:color="000000"/>
              <w:right w:val="single" w:sz="4" w:space="0" w:color="000000"/>
            </w:tcBorders>
            <w:shd w:val="clear" w:color="000000" w:fill="FFFFFF"/>
            <w:vAlign w:val="bottom"/>
            <w:hideMark/>
          </w:tcPr>
          <w:p w14:paraId="4D461ED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40,17</w:t>
            </w:r>
          </w:p>
        </w:tc>
        <w:tc>
          <w:tcPr>
            <w:tcW w:w="1570" w:type="dxa"/>
            <w:tcBorders>
              <w:top w:val="nil"/>
              <w:left w:val="nil"/>
              <w:bottom w:val="single" w:sz="4" w:space="0" w:color="000000"/>
              <w:right w:val="single" w:sz="4" w:space="0" w:color="000000"/>
            </w:tcBorders>
            <w:shd w:val="clear" w:color="000000" w:fill="FFFFFF"/>
            <w:vAlign w:val="bottom"/>
            <w:hideMark/>
          </w:tcPr>
          <w:p w14:paraId="1618FD5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24,18</w:t>
            </w:r>
          </w:p>
        </w:tc>
      </w:tr>
      <w:tr w:rsidR="002F67C5" w:rsidRPr="00DE2C0C" w14:paraId="1B7B88A9"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DC6479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ИК-2</w:t>
            </w:r>
          </w:p>
        </w:tc>
        <w:tc>
          <w:tcPr>
            <w:tcW w:w="1276" w:type="dxa"/>
            <w:tcBorders>
              <w:top w:val="nil"/>
              <w:left w:val="nil"/>
              <w:bottom w:val="single" w:sz="4" w:space="0" w:color="000000"/>
              <w:right w:val="single" w:sz="4" w:space="0" w:color="000000"/>
            </w:tcBorders>
            <w:shd w:val="clear" w:color="000000" w:fill="FFFFFF"/>
            <w:vAlign w:val="bottom"/>
            <w:hideMark/>
          </w:tcPr>
          <w:p w14:paraId="2AB62D1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1,814</w:t>
            </w:r>
          </w:p>
        </w:tc>
        <w:tc>
          <w:tcPr>
            <w:tcW w:w="1276" w:type="dxa"/>
            <w:tcBorders>
              <w:top w:val="nil"/>
              <w:left w:val="nil"/>
              <w:bottom w:val="single" w:sz="4" w:space="0" w:color="000000"/>
              <w:right w:val="single" w:sz="4" w:space="0" w:color="000000"/>
            </w:tcBorders>
            <w:shd w:val="clear" w:color="000000" w:fill="FFFFFF"/>
            <w:vAlign w:val="bottom"/>
            <w:hideMark/>
          </w:tcPr>
          <w:p w14:paraId="29EBFFF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46,813</w:t>
            </w:r>
          </w:p>
        </w:tc>
        <w:tc>
          <w:tcPr>
            <w:tcW w:w="1442" w:type="dxa"/>
            <w:tcBorders>
              <w:top w:val="nil"/>
              <w:left w:val="nil"/>
              <w:bottom w:val="single" w:sz="4" w:space="0" w:color="000000"/>
              <w:right w:val="single" w:sz="4" w:space="0" w:color="000000"/>
            </w:tcBorders>
            <w:shd w:val="clear" w:color="000000" w:fill="FFFFFF"/>
            <w:vAlign w:val="bottom"/>
            <w:hideMark/>
          </w:tcPr>
          <w:p w14:paraId="5DC7FDF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5C681A3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20C2B67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68DF41E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75,32</w:t>
            </w:r>
          </w:p>
        </w:tc>
        <w:tc>
          <w:tcPr>
            <w:tcW w:w="1642" w:type="dxa"/>
            <w:tcBorders>
              <w:top w:val="nil"/>
              <w:left w:val="nil"/>
              <w:bottom w:val="single" w:sz="4" w:space="0" w:color="000000"/>
              <w:right w:val="single" w:sz="4" w:space="0" w:color="000000"/>
            </w:tcBorders>
            <w:shd w:val="clear" w:color="000000" w:fill="FFFFFF"/>
            <w:vAlign w:val="bottom"/>
            <w:hideMark/>
          </w:tcPr>
          <w:p w14:paraId="57EF539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11,82</w:t>
            </w:r>
          </w:p>
        </w:tc>
        <w:tc>
          <w:tcPr>
            <w:tcW w:w="1500" w:type="dxa"/>
            <w:tcBorders>
              <w:top w:val="nil"/>
              <w:left w:val="nil"/>
              <w:bottom w:val="single" w:sz="4" w:space="0" w:color="000000"/>
              <w:right w:val="single" w:sz="4" w:space="0" w:color="000000"/>
            </w:tcBorders>
            <w:shd w:val="clear" w:color="000000" w:fill="FFFFFF"/>
            <w:vAlign w:val="bottom"/>
            <w:hideMark/>
          </w:tcPr>
          <w:p w14:paraId="1366B58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40,08</w:t>
            </w:r>
          </w:p>
        </w:tc>
        <w:tc>
          <w:tcPr>
            <w:tcW w:w="1570" w:type="dxa"/>
            <w:tcBorders>
              <w:top w:val="nil"/>
              <w:left w:val="nil"/>
              <w:bottom w:val="single" w:sz="4" w:space="0" w:color="000000"/>
              <w:right w:val="single" w:sz="4" w:space="0" w:color="000000"/>
            </w:tcBorders>
            <w:shd w:val="clear" w:color="000000" w:fill="FFFFFF"/>
            <w:vAlign w:val="bottom"/>
            <w:hideMark/>
          </w:tcPr>
          <w:p w14:paraId="664FB91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28,25</w:t>
            </w:r>
          </w:p>
        </w:tc>
      </w:tr>
      <w:tr w:rsidR="002F67C5" w:rsidRPr="00DE2C0C" w14:paraId="6BE53432"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6D3679C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6</w:t>
            </w:r>
          </w:p>
        </w:tc>
        <w:tc>
          <w:tcPr>
            <w:tcW w:w="1276" w:type="dxa"/>
            <w:tcBorders>
              <w:top w:val="nil"/>
              <w:left w:val="nil"/>
              <w:bottom w:val="single" w:sz="4" w:space="0" w:color="000000"/>
              <w:right w:val="single" w:sz="4" w:space="0" w:color="000000"/>
            </w:tcBorders>
            <w:shd w:val="clear" w:color="000000" w:fill="FFFFFF"/>
            <w:vAlign w:val="bottom"/>
            <w:hideMark/>
          </w:tcPr>
          <w:p w14:paraId="5DEBDFC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0,074</w:t>
            </w:r>
          </w:p>
        </w:tc>
        <w:tc>
          <w:tcPr>
            <w:tcW w:w="1276" w:type="dxa"/>
            <w:tcBorders>
              <w:top w:val="nil"/>
              <w:left w:val="nil"/>
              <w:bottom w:val="single" w:sz="4" w:space="0" w:color="000000"/>
              <w:right w:val="single" w:sz="4" w:space="0" w:color="000000"/>
            </w:tcBorders>
            <w:shd w:val="clear" w:color="000000" w:fill="FFFFFF"/>
            <w:vAlign w:val="bottom"/>
            <w:hideMark/>
          </w:tcPr>
          <w:p w14:paraId="3CF5A10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8,461</w:t>
            </w:r>
          </w:p>
        </w:tc>
        <w:tc>
          <w:tcPr>
            <w:tcW w:w="1442" w:type="dxa"/>
            <w:tcBorders>
              <w:top w:val="nil"/>
              <w:left w:val="nil"/>
              <w:bottom w:val="single" w:sz="4" w:space="0" w:color="000000"/>
              <w:right w:val="single" w:sz="4" w:space="0" w:color="000000"/>
            </w:tcBorders>
            <w:shd w:val="clear" w:color="000000" w:fill="FFFFFF"/>
            <w:vAlign w:val="bottom"/>
            <w:hideMark/>
          </w:tcPr>
          <w:p w14:paraId="362E5B8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B7B5FA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71085C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FE9A29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2,96</w:t>
            </w:r>
          </w:p>
        </w:tc>
        <w:tc>
          <w:tcPr>
            <w:tcW w:w="1642" w:type="dxa"/>
            <w:tcBorders>
              <w:top w:val="nil"/>
              <w:left w:val="nil"/>
              <w:bottom w:val="single" w:sz="4" w:space="0" w:color="000000"/>
              <w:right w:val="single" w:sz="4" w:space="0" w:color="000000"/>
            </w:tcBorders>
            <w:shd w:val="clear" w:color="000000" w:fill="FFFFFF"/>
            <w:vAlign w:val="bottom"/>
            <w:hideMark/>
          </w:tcPr>
          <w:p w14:paraId="110EB57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17,1</w:t>
            </w:r>
          </w:p>
        </w:tc>
        <w:tc>
          <w:tcPr>
            <w:tcW w:w="1500" w:type="dxa"/>
            <w:tcBorders>
              <w:top w:val="nil"/>
              <w:left w:val="nil"/>
              <w:bottom w:val="single" w:sz="4" w:space="0" w:color="000000"/>
              <w:right w:val="single" w:sz="4" w:space="0" w:color="000000"/>
            </w:tcBorders>
            <w:shd w:val="clear" w:color="000000" w:fill="FFFFFF"/>
            <w:vAlign w:val="bottom"/>
            <w:hideMark/>
          </w:tcPr>
          <w:p w14:paraId="7C54B52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43,97</w:t>
            </w:r>
          </w:p>
        </w:tc>
        <w:tc>
          <w:tcPr>
            <w:tcW w:w="1570" w:type="dxa"/>
            <w:tcBorders>
              <w:top w:val="nil"/>
              <w:left w:val="nil"/>
              <w:bottom w:val="single" w:sz="4" w:space="0" w:color="000000"/>
              <w:right w:val="single" w:sz="4" w:space="0" w:color="000000"/>
            </w:tcBorders>
            <w:shd w:val="clear" w:color="000000" w:fill="FFFFFF"/>
            <w:vAlign w:val="bottom"/>
            <w:hideMark/>
          </w:tcPr>
          <w:p w14:paraId="58B67CF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26,87</w:t>
            </w:r>
          </w:p>
        </w:tc>
      </w:tr>
      <w:tr w:rsidR="002F67C5" w:rsidRPr="00DE2C0C" w14:paraId="6AA7048E"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31056E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14</w:t>
            </w:r>
          </w:p>
        </w:tc>
        <w:tc>
          <w:tcPr>
            <w:tcW w:w="1276" w:type="dxa"/>
            <w:tcBorders>
              <w:top w:val="nil"/>
              <w:left w:val="nil"/>
              <w:bottom w:val="single" w:sz="4" w:space="0" w:color="000000"/>
              <w:right w:val="single" w:sz="4" w:space="0" w:color="000000"/>
            </w:tcBorders>
            <w:shd w:val="clear" w:color="000000" w:fill="FFFFFF"/>
            <w:vAlign w:val="bottom"/>
            <w:hideMark/>
          </w:tcPr>
          <w:p w14:paraId="34E2B5C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0,072</w:t>
            </w:r>
          </w:p>
        </w:tc>
        <w:tc>
          <w:tcPr>
            <w:tcW w:w="1276" w:type="dxa"/>
            <w:tcBorders>
              <w:top w:val="nil"/>
              <w:left w:val="nil"/>
              <w:bottom w:val="single" w:sz="4" w:space="0" w:color="000000"/>
              <w:right w:val="single" w:sz="4" w:space="0" w:color="000000"/>
            </w:tcBorders>
            <w:shd w:val="clear" w:color="000000" w:fill="FFFFFF"/>
            <w:vAlign w:val="bottom"/>
            <w:hideMark/>
          </w:tcPr>
          <w:p w14:paraId="7863A52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8,479</w:t>
            </w:r>
          </w:p>
        </w:tc>
        <w:tc>
          <w:tcPr>
            <w:tcW w:w="1442" w:type="dxa"/>
            <w:tcBorders>
              <w:top w:val="nil"/>
              <w:left w:val="nil"/>
              <w:bottom w:val="single" w:sz="4" w:space="0" w:color="000000"/>
              <w:right w:val="single" w:sz="4" w:space="0" w:color="000000"/>
            </w:tcBorders>
            <w:shd w:val="clear" w:color="000000" w:fill="FFFFFF"/>
            <w:vAlign w:val="bottom"/>
            <w:hideMark/>
          </w:tcPr>
          <w:p w14:paraId="21C37C3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6380587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DCE9FF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ADB1B8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2,88</w:t>
            </w:r>
          </w:p>
        </w:tc>
        <w:tc>
          <w:tcPr>
            <w:tcW w:w="1642" w:type="dxa"/>
            <w:tcBorders>
              <w:top w:val="nil"/>
              <w:left w:val="nil"/>
              <w:bottom w:val="single" w:sz="4" w:space="0" w:color="000000"/>
              <w:right w:val="single" w:sz="4" w:space="0" w:color="000000"/>
            </w:tcBorders>
            <w:shd w:val="clear" w:color="000000" w:fill="FFFFFF"/>
            <w:vAlign w:val="bottom"/>
            <w:hideMark/>
          </w:tcPr>
          <w:p w14:paraId="12BAB86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16,06</w:t>
            </w:r>
          </w:p>
        </w:tc>
        <w:tc>
          <w:tcPr>
            <w:tcW w:w="1500" w:type="dxa"/>
            <w:tcBorders>
              <w:top w:val="nil"/>
              <w:left w:val="nil"/>
              <w:bottom w:val="single" w:sz="4" w:space="0" w:color="000000"/>
              <w:right w:val="single" w:sz="4" w:space="0" w:color="000000"/>
            </w:tcBorders>
            <w:shd w:val="clear" w:color="000000" w:fill="FFFFFF"/>
            <w:vAlign w:val="bottom"/>
            <w:hideMark/>
          </w:tcPr>
          <w:p w14:paraId="2040CBB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41,19</w:t>
            </w:r>
          </w:p>
        </w:tc>
        <w:tc>
          <w:tcPr>
            <w:tcW w:w="1570" w:type="dxa"/>
            <w:tcBorders>
              <w:top w:val="nil"/>
              <w:left w:val="nil"/>
              <w:bottom w:val="single" w:sz="4" w:space="0" w:color="000000"/>
              <w:right w:val="single" w:sz="4" w:space="0" w:color="000000"/>
            </w:tcBorders>
            <w:shd w:val="clear" w:color="000000" w:fill="FFFFFF"/>
            <w:vAlign w:val="bottom"/>
            <w:hideMark/>
          </w:tcPr>
          <w:p w14:paraId="70D3065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25,13</w:t>
            </w:r>
          </w:p>
        </w:tc>
      </w:tr>
      <w:tr w:rsidR="002F67C5" w:rsidRPr="00DE2C0C" w14:paraId="3BB01400"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466AA6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11</w:t>
            </w:r>
          </w:p>
        </w:tc>
        <w:tc>
          <w:tcPr>
            <w:tcW w:w="1276" w:type="dxa"/>
            <w:tcBorders>
              <w:top w:val="nil"/>
              <w:left w:val="nil"/>
              <w:bottom w:val="single" w:sz="4" w:space="0" w:color="000000"/>
              <w:right w:val="single" w:sz="4" w:space="0" w:color="000000"/>
            </w:tcBorders>
            <w:shd w:val="clear" w:color="000000" w:fill="FFFFFF"/>
            <w:vAlign w:val="bottom"/>
            <w:hideMark/>
          </w:tcPr>
          <w:p w14:paraId="11A4241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0,036</w:t>
            </w:r>
          </w:p>
        </w:tc>
        <w:tc>
          <w:tcPr>
            <w:tcW w:w="1276" w:type="dxa"/>
            <w:tcBorders>
              <w:top w:val="nil"/>
              <w:left w:val="nil"/>
              <w:bottom w:val="single" w:sz="4" w:space="0" w:color="000000"/>
              <w:right w:val="single" w:sz="4" w:space="0" w:color="000000"/>
            </w:tcBorders>
            <w:shd w:val="clear" w:color="000000" w:fill="FFFFFF"/>
            <w:vAlign w:val="bottom"/>
            <w:hideMark/>
          </w:tcPr>
          <w:p w14:paraId="610829D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5,925</w:t>
            </w:r>
          </w:p>
        </w:tc>
        <w:tc>
          <w:tcPr>
            <w:tcW w:w="1442" w:type="dxa"/>
            <w:tcBorders>
              <w:top w:val="nil"/>
              <w:left w:val="nil"/>
              <w:bottom w:val="single" w:sz="4" w:space="0" w:color="000000"/>
              <w:right w:val="single" w:sz="4" w:space="0" w:color="000000"/>
            </w:tcBorders>
            <w:shd w:val="clear" w:color="000000" w:fill="FFFFFF"/>
            <w:vAlign w:val="bottom"/>
            <w:hideMark/>
          </w:tcPr>
          <w:p w14:paraId="113A078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7A3EB70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2FF84B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2F935B4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1,44</w:t>
            </w:r>
          </w:p>
        </w:tc>
        <w:tc>
          <w:tcPr>
            <w:tcW w:w="1642" w:type="dxa"/>
            <w:tcBorders>
              <w:top w:val="nil"/>
              <w:left w:val="nil"/>
              <w:bottom w:val="single" w:sz="4" w:space="0" w:color="000000"/>
              <w:right w:val="single" w:sz="4" w:space="0" w:color="000000"/>
            </w:tcBorders>
            <w:shd w:val="clear" w:color="000000" w:fill="FFFFFF"/>
            <w:vAlign w:val="bottom"/>
            <w:hideMark/>
          </w:tcPr>
          <w:p w14:paraId="4321F48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16,84</w:t>
            </w:r>
          </w:p>
        </w:tc>
        <w:tc>
          <w:tcPr>
            <w:tcW w:w="1500" w:type="dxa"/>
            <w:tcBorders>
              <w:top w:val="nil"/>
              <w:left w:val="nil"/>
              <w:bottom w:val="single" w:sz="4" w:space="0" w:color="000000"/>
              <w:right w:val="single" w:sz="4" w:space="0" w:color="000000"/>
            </w:tcBorders>
            <w:shd w:val="clear" w:color="000000" w:fill="FFFFFF"/>
            <w:vAlign w:val="bottom"/>
            <w:hideMark/>
          </w:tcPr>
          <w:p w14:paraId="08AFE12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40,02</w:t>
            </w:r>
          </w:p>
        </w:tc>
        <w:tc>
          <w:tcPr>
            <w:tcW w:w="1570" w:type="dxa"/>
            <w:tcBorders>
              <w:top w:val="nil"/>
              <w:left w:val="nil"/>
              <w:bottom w:val="single" w:sz="4" w:space="0" w:color="000000"/>
              <w:right w:val="single" w:sz="4" w:space="0" w:color="000000"/>
            </w:tcBorders>
            <w:shd w:val="clear" w:color="000000" w:fill="FFFFFF"/>
            <w:vAlign w:val="bottom"/>
            <w:hideMark/>
          </w:tcPr>
          <w:p w14:paraId="5E5D486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23,18</w:t>
            </w:r>
          </w:p>
        </w:tc>
      </w:tr>
      <w:tr w:rsidR="002F67C5" w:rsidRPr="00DE2C0C" w14:paraId="3A47CACC"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6CFC29C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7</w:t>
            </w:r>
          </w:p>
        </w:tc>
        <w:tc>
          <w:tcPr>
            <w:tcW w:w="1276" w:type="dxa"/>
            <w:tcBorders>
              <w:top w:val="nil"/>
              <w:left w:val="nil"/>
              <w:bottom w:val="single" w:sz="4" w:space="0" w:color="000000"/>
              <w:right w:val="single" w:sz="4" w:space="0" w:color="000000"/>
            </w:tcBorders>
            <w:shd w:val="clear" w:color="000000" w:fill="FFFFFF"/>
            <w:vAlign w:val="bottom"/>
            <w:hideMark/>
          </w:tcPr>
          <w:p w14:paraId="20DA9E3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0,039</w:t>
            </w:r>
          </w:p>
        </w:tc>
        <w:tc>
          <w:tcPr>
            <w:tcW w:w="1276" w:type="dxa"/>
            <w:tcBorders>
              <w:top w:val="nil"/>
              <w:left w:val="nil"/>
              <w:bottom w:val="single" w:sz="4" w:space="0" w:color="000000"/>
              <w:right w:val="single" w:sz="4" w:space="0" w:color="000000"/>
            </w:tcBorders>
            <w:shd w:val="clear" w:color="000000" w:fill="FFFFFF"/>
            <w:vAlign w:val="bottom"/>
            <w:hideMark/>
          </w:tcPr>
          <w:p w14:paraId="7DF47A5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6,263</w:t>
            </w:r>
          </w:p>
        </w:tc>
        <w:tc>
          <w:tcPr>
            <w:tcW w:w="1442" w:type="dxa"/>
            <w:tcBorders>
              <w:top w:val="nil"/>
              <w:left w:val="nil"/>
              <w:bottom w:val="single" w:sz="4" w:space="0" w:color="000000"/>
              <w:right w:val="single" w:sz="4" w:space="0" w:color="000000"/>
            </w:tcBorders>
            <w:shd w:val="clear" w:color="000000" w:fill="FFFFFF"/>
            <w:vAlign w:val="bottom"/>
            <w:hideMark/>
          </w:tcPr>
          <w:p w14:paraId="270778E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64B659C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429F576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5E7D22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1,56</w:t>
            </w:r>
          </w:p>
        </w:tc>
        <w:tc>
          <w:tcPr>
            <w:tcW w:w="1642" w:type="dxa"/>
            <w:tcBorders>
              <w:top w:val="nil"/>
              <w:left w:val="nil"/>
              <w:bottom w:val="single" w:sz="4" w:space="0" w:color="000000"/>
              <w:right w:val="single" w:sz="4" w:space="0" w:color="000000"/>
            </w:tcBorders>
            <w:shd w:val="clear" w:color="000000" w:fill="FFFFFF"/>
            <w:vAlign w:val="bottom"/>
            <w:hideMark/>
          </w:tcPr>
          <w:p w14:paraId="5976A2B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15,83</w:t>
            </w:r>
          </w:p>
        </w:tc>
        <w:tc>
          <w:tcPr>
            <w:tcW w:w="1500" w:type="dxa"/>
            <w:tcBorders>
              <w:top w:val="nil"/>
              <w:left w:val="nil"/>
              <w:bottom w:val="single" w:sz="4" w:space="0" w:color="000000"/>
              <w:right w:val="single" w:sz="4" w:space="0" w:color="000000"/>
            </w:tcBorders>
            <w:shd w:val="clear" w:color="000000" w:fill="FFFFFF"/>
            <w:vAlign w:val="bottom"/>
            <w:hideMark/>
          </w:tcPr>
          <w:p w14:paraId="374D6AA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35,13</w:t>
            </w:r>
          </w:p>
        </w:tc>
        <w:tc>
          <w:tcPr>
            <w:tcW w:w="1570" w:type="dxa"/>
            <w:tcBorders>
              <w:top w:val="nil"/>
              <w:left w:val="nil"/>
              <w:bottom w:val="single" w:sz="4" w:space="0" w:color="000000"/>
              <w:right w:val="single" w:sz="4" w:space="0" w:color="000000"/>
            </w:tcBorders>
            <w:shd w:val="clear" w:color="000000" w:fill="FFFFFF"/>
            <w:vAlign w:val="bottom"/>
            <w:hideMark/>
          </w:tcPr>
          <w:p w14:paraId="30013B2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19,3</w:t>
            </w:r>
          </w:p>
        </w:tc>
      </w:tr>
      <w:tr w:rsidR="002F67C5" w:rsidRPr="00DE2C0C" w14:paraId="1A1ECD5F"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6F3BB65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13</w:t>
            </w:r>
          </w:p>
        </w:tc>
        <w:tc>
          <w:tcPr>
            <w:tcW w:w="1276" w:type="dxa"/>
            <w:tcBorders>
              <w:top w:val="nil"/>
              <w:left w:val="nil"/>
              <w:bottom w:val="single" w:sz="4" w:space="0" w:color="000000"/>
              <w:right w:val="single" w:sz="4" w:space="0" w:color="000000"/>
            </w:tcBorders>
            <w:shd w:val="clear" w:color="000000" w:fill="FFFFFF"/>
            <w:vAlign w:val="bottom"/>
            <w:hideMark/>
          </w:tcPr>
          <w:p w14:paraId="60CF3DA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0,035</w:t>
            </w:r>
          </w:p>
        </w:tc>
        <w:tc>
          <w:tcPr>
            <w:tcW w:w="1276" w:type="dxa"/>
            <w:tcBorders>
              <w:top w:val="nil"/>
              <w:left w:val="nil"/>
              <w:bottom w:val="single" w:sz="4" w:space="0" w:color="000000"/>
              <w:right w:val="single" w:sz="4" w:space="0" w:color="000000"/>
            </w:tcBorders>
            <w:shd w:val="clear" w:color="000000" w:fill="FFFFFF"/>
            <w:vAlign w:val="bottom"/>
            <w:hideMark/>
          </w:tcPr>
          <w:p w14:paraId="097E5C3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5,927</w:t>
            </w:r>
          </w:p>
        </w:tc>
        <w:tc>
          <w:tcPr>
            <w:tcW w:w="1442" w:type="dxa"/>
            <w:tcBorders>
              <w:top w:val="nil"/>
              <w:left w:val="nil"/>
              <w:bottom w:val="single" w:sz="4" w:space="0" w:color="000000"/>
              <w:right w:val="single" w:sz="4" w:space="0" w:color="000000"/>
            </w:tcBorders>
            <w:shd w:val="clear" w:color="000000" w:fill="FFFFFF"/>
            <w:vAlign w:val="bottom"/>
            <w:hideMark/>
          </w:tcPr>
          <w:p w14:paraId="4FA3495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46419FB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5E9A0FA4"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5756FBB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w:t>
            </w:r>
          </w:p>
        </w:tc>
        <w:tc>
          <w:tcPr>
            <w:tcW w:w="1642" w:type="dxa"/>
            <w:tcBorders>
              <w:top w:val="nil"/>
              <w:left w:val="nil"/>
              <w:bottom w:val="single" w:sz="4" w:space="0" w:color="000000"/>
              <w:right w:val="single" w:sz="4" w:space="0" w:color="000000"/>
            </w:tcBorders>
            <w:shd w:val="clear" w:color="000000" w:fill="FFFFFF"/>
            <w:vAlign w:val="bottom"/>
            <w:hideMark/>
          </w:tcPr>
          <w:p w14:paraId="3F028B7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15,89</w:t>
            </w:r>
          </w:p>
        </w:tc>
        <w:tc>
          <w:tcPr>
            <w:tcW w:w="1500" w:type="dxa"/>
            <w:tcBorders>
              <w:top w:val="nil"/>
              <w:left w:val="nil"/>
              <w:bottom w:val="single" w:sz="4" w:space="0" w:color="000000"/>
              <w:right w:val="single" w:sz="4" w:space="0" w:color="000000"/>
            </w:tcBorders>
            <w:shd w:val="clear" w:color="000000" w:fill="FFFFFF"/>
            <w:vAlign w:val="bottom"/>
            <w:hideMark/>
          </w:tcPr>
          <w:p w14:paraId="5FAD501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40,73</w:t>
            </w:r>
          </w:p>
        </w:tc>
        <w:tc>
          <w:tcPr>
            <w:tcW w:w="1570" w:type="dxa"/>
            <w:tcBorders>
              <w:top w:val="nil"/>
              <w:left w:val="nil"/>
              <w:bottom w:val="single" w:sz="4" w:space="0" w:color="000000"/>
              <w:right w:val="single" w:sz="4" w:space="0" w:color="000000"/>
            </w:tcBorders>
            <w:shd w:val="clear" w:color="000000" w:fill="FFFFFF"/>
            <w:vAlign w:val="bottom"/>
            <w:hideMark/>
          </w:tcPr>
          <w:p w14:paraId="16E63F8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24,84</w:t>
            </w:r>
          </w:p>
        </w:tc>
      </w:tr>
      <w:tr w:rsidR="002F67C5" w:rsidRPr="00DE2C0C" w14:paraId="54FFCD04"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AB96E0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9</w:t>
            </w:r>
          </w:p>
        </w:tc>
        <w:tc>
          <w:tcPr>
            <w:tcW w:w="1276" w:type="dxa"/>
            <w:tcBorders>
              <w:top w:val="nil"/>
              <w:left w:val="nil"/>
              <w:bottom w:val="single" w:sz="4" w:space="0" w:color="000000"/>
              <w:right w:val="single" w:sz="4" w:space="0" w:color="000000"/>
            </w:tcBorders>
            <w:shd w:val="clear" w:color="000000" w:fill="FFFFFF"/>
            <w:vAlign w:val="bottom"/>
            <w:hideMark/>
          </w:tcPr>
          <w:p w14:paraId="26BE1AE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0,035</w:t>
            </w:r>
          </w:p>
        </w:tc>
        <w:tc>
          <w:tcPr>
            <w:tcW w:w="1276" w:type="dxa"/>
            <w:tcBorders>
              <w:top w:val="nil"/>
              <w:left w:val="nil"/>
              <w:bottom w:val="single" w:sz="4" w:space="0" w:color="000000"/>
              <w:right w:val="single" w:sz="4" w:space="0" w:color="000000"/>
            </w:tcBorders>
            <w:shd w:val="clear" w:color="000000" w:fill="FFFFFF"/>
            <w:vAlign w:val="bottom"/>
            <w:hideMark/>
          </w:tcPr>
          <w:p w14:paraId="661B7B3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5,938</w:t>
            </w:r>
          </w:p>
        </w:tc>
        <w:tc>
          <w:tcPr>
            <w:tcW w:w="1442" w:type="dxa"/>
            <w:tcBorders>
              <w:top w:val="nil"/>
              <w:left w:val="nil"/>
              <w:bottom w:val="single" w:sz="4" w:space="0" w:color="000000"/>
              <w:right w:val="single" w:sz="4" w:space="0" w:color="000000"/>
            </w:tcBorders>
            <w:shd w:val="clear" w:color="000000" w:fill="FFFFFF"/>
            <w:vAlign w:val="bottom"/>
            <w:hideMark/>
          </w:tcPr>
          <w:p w14:paraId="4751EE2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D292DF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FD575F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5B1B234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1,4</w:t>
            </w:r>
          </w:p>
        </w:tc>
        <w:tc>
          <w:tcPr>
            <w:tcW w:w="1642" w:type="dxa"/>
            <w:tcBorders>
              <w:top w:val="nil"/>
              <w:left w:val="nil"/>
              <w:bottom w:val="single" w:sz="4" w:space="0" w:color="000000"/>
              <w:right w:val="single" w:sz="4" w:space="0" w:color="000000"/>
            </w:tcBorders>
            <w:shd w:val="clear" w:color="000000" w:fill="FFFFFF"/>
            <w:vAlign w:val="bottom"/>
            <w:hideMark/>
          </w:tcPr>
          <w:p w14:paraId="3B261F0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15,77</w:t>
            </w:r>
          </w:p>
        </w:tc>
        <w:tc>
          <w:tcPr>
            <w:tcW w:w="1500" w:type="dxa"/>
            <w:tcBorders>
              <w:top w:val="nil"/>
              <w:left w:val="nil"/>
              <w:bottom w:val="single" w:sz="4" w:space="0" w:color="000000"/>
              <w:right w:val="single" w:sz="4" w:space="0" w:color="000000"/>
            </w:tcBorders>
            <w:shd w:val="clear" w:color="000000" w:fill="FFFFFF"/>
            <w:vAlign w:val="bottom"/>
            <w:hideMark/>
          </w:tcPr>
          <w:p w14:paraId="408067F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42,05</w:t>
            </w:r>
          </w:p>
        </w:tc>
        <w:tc>
          <w:tcPr>
            <w:tcW w:w="1570" w:type="dxa"/>
            <w:tcBorders>
              <w:top w:val="nil"/>
              <w:left w:val="nil"/>
              <w:bottom w:val="single" w:sz="4" w:space="0" w:color="000000"/>
              <w:right w:val="single" w:sz="4" w:space="0" w:color="000000"/>
            </w:tcBorders>
            <w:shd w:val="clear" w:color="000000" w:fill="FFFFFF"/>
            <w:vAlign w:val="bottom"/>
            <w:hideMark/>
          </w:tcPr>
          <w:p w14:paraId="1922541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26,28</w:t>
            </w:r>
          </w:p>
        </w:tc>
      </w:tr>
      <w:tr w:rsidR="002F67C5" w:rsidRPr="00DE2C0C" w14:paraId="0276B8F2"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7468FF2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С. Камаева 3</w:t>
            </w:r>
          </w:p>
        </w:tc>
        <w:tc>
          <w:tcPr>
            <w:tcW w:w="1276" w:type="dxa"/>
            <w:tcBorders>
              <w:top w:val="nil"/>
              <w:left w:val="nil"/>
              <w:bottom w:val="single" w:sz="4" w:space="0" w:color="000000"/>
              <w:right w:val="single" w:sz="4" w:space="0" w:color="000000"/>
            </w:tcBorders>
            <w:shd w:val="clear" w:color="000000" w:fill="FFFFFF"/>
            <w:vAlign w:val="bottom"/>
            <w:hideMark/>
          </w:tcPr>
          <w:p w14:paraId="7B122A5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0,014</w:t>
            </w:r>
          </w:p>
        </w:tc>
        <w:tc>
          <w:tcPr>
            <w:tcW w:w="1276" w:type="dxa"/>
            <w:tcBorders>
              <w:top w:val="nil"/>
              <w:left w:val="nil"/>
              <w:bottom w:val="single" w:sz="4" w:space="0" w:color="000000"/>
              <w:right w:val="single" w:sz="4" w:space="0" w:color="000000"/>
            </w:tcBorders>
            <w:shd w:val="clear" w:color="000000" w:fill="FFFFFF"/>
            <w:vAlign w:val="bottom"/>
            <w:hideMark/>
          </w:tcPr>
          <w:p w14:paraId="02EEAF5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3,676</w:t>
            </w:r>
          </w:p>
        </w:tc>
        <w:tc>
          <w:tcPr>
            <w:tcW w:w="1442" w:type="dxa"/>
            <w:tcBorders>
              <w:top w:val="nil"/>
              <w:left w:val="nil"/>
              <w:bottom w:val="single" w:sz="4" w:space="0" w:color="000000"/>
              <w:right w:val="single" w:sz="4" w:space="0" w:color="000000"/>
            </w:tcBorders>
            <w:shd w:val="clear" w:color="000000" w:fill="FFFFFF"/>
            <w:vAlign w:val="bottom"/>
            <w:hideMark/>
          </w:tcPr>
          <w:p w14:paraId="19CA23F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7AD3199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0F88C82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0D73A9B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0,546</w:t>
            </w:r>
          </w:p>
        </w:tc>
        <w:tc>
          <w:tcPr>
            <w:tcW w:w="1642" w:type="dxa"/>
            <w:tcBorders>
              <w:top w:val="nil"/>
              <w:left w:val="nil"/>
              <w:bottom w:val="single" w:sz="4" w:space="0" w:color="000000"/>
              <w:right w:val="single" w:sz="4" w:space="0" w:color="000000"/>
            </w:tcBorders>
            <w:shd w:val="clear" w:color="000000" w:fill="FFFFFF"/>
            <w:vAlign w:val="bottom"/>
            <w:hideMark/>
          </w:tcPr>
          <w:p w14:paraId="294346C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16,33</w:t>
            </w:r>
          </w:p>
        </w:tc>
        <w:tc>
          <w:tcPr>
            <w:tcW w:w="1500" w:type="dxa"/>
            <w:tcBorders>
              <w:top w:val="nil"/>
              <w:left w:val="nil"/>
              <w:bottom w:val="single" w:sz="4" w:space="0" w:color="000000"/>
              <w:right w:val="single" w:sz="4" w:space="0" w:color="000000"/>
            </w:tcBorders>
            <w:shd w:val="clear" w:color="000000" w:fill="FFFFFF"/>
            <w:vAlign w:val="bottom"/>
            <w:hideMark/>
          </w:tcPr>
          <w:p w14:paraId="14FFCE1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48,72</w:t>
            </w:r>
          </w:p>
        </w:tc>
        <w:tc>
          <w:tcPr>
            <w:tcW w:w="1570" w:type="dxa"/>
            <w:tcBorders>
              <w:top w:val="nil"/>
              <w:left w:val="nil"/>
              <w:bottom w:val="single" w:sz="4" w:space="0" w:color="000000"/>
              <w:right w:val="single" w:sz="4" w:space="0" w:color="000000"/>
            </w:tcBorders>
            <w:shd w:val="clear" w:color="000000" w:fill="FFFFFF"/>
            <w:vAlign w:val="bottom"/>
            <w:hideMark/>
          </w:tcPr>
          <w:p w14:paraId="3492E56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32,39</w:t>
            </w:r>
          </w:p>
        </w:tc>
      </w:tr>
      <w:tr w:rsidR="002F67C5" w:rsidRPr="00DE2C0C" w14:paraId="5D7D5245"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1FA1D55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 </w:t>
            </w:r>
          </w:p>
        </w:tc>
        <w:tc>
          <w:tcPr>
            <w:tcW w:w="1276" w:type="dxa"/>
            <w:tcBorders>
              <w:top w:val="nil"/>
              <w:left w:val="nil"/>
              <w:bottom w:val="single" w:sz="4" w:space="0" w:color="000000"/>
              <w:right w:val="single" w:sz="4" w:space="0" w:color="000000"/>
            </w:tcBorders>
            <w:shd w:val="clear" w:color="000000" w:fill="FFFFFF"/>
            <w:vAlign w:val="bottom"/>
            <w:hideMark/>
          </w:tcPr>
          <w:p w14:paraId="1E8116C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76" w:type="dxa"/>
            <w:tcBorders>
              <w:top w:val="nil"/>
              <w:left w:val="nil"/>
              <w:bottom w:val="single" w:sz="4" w:space="0" w:color="000000"/>
              <w:right w:val="single" w:sz="4" w:space="0" w:color="000000"/>
            </w:tcBorders>
            <w:shd w:val="clear" w:color="000000" w:fill="FFFFFF"/>
            <w:vAlign w:val="bottom"/>
            <w:hideMark/>
          </w:tcPr>
          <w:p w14:paraId="5953FAC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442" w:type="dxa"/>
            <w:tcBorders>
              <w:top w:val="nil"/>
              <w:left w:val="nil"/>
              <w:bottom w:val="single" w:sz="4" w:space="0" w:color="000000"/>
              <w:right w:val="single" w:sz="4" w:space="0" w:color="000000"/>
            </w:tcBorders>
            <w:shd w:val="clear" w:color="000000" w:fill="FFFFFF"/>
            <w:vAlign w:val="bottom"/>
            <w:hideMark/>
          </w:tcPr>
          <w:p w14:paraId="05C7A0D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147" w:type="dxa"/>
            <w:tcBorders>
              <w:top w:val="nil"/>
              <w:left w:val="nil"/>
              <w:bottom w:val="single" w:sz="4" w:space="0" w:color="000000"/>
              <w:right w:val="single" w:sz="4" w:space="0" w:color="000000"/>
            </w:tcBorders>
            <w:shd w:val="clear" w:color="000000" w:fill="FFFFFF"/>
            <w:vAlign w:val="bottom"/>
            <w:hideMark/>
          </w:tcPr>
          <w:p w14:paraId="56734DE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2081387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185F1B7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642" w:type="dxa"/>
            <w:tcBorders>
              <w:top w:val="nil"/>
              <w:left w:val="nil"/>
              <w:bottom w:val="single" w:sz="4" w:space="0" w:color="000000"/>
              <w:right w:val="single" w:sz="4" w:space="0" w:color="000000"/>
            </w:tcBorders>
            <w:shd w:val="clear" w:color="000000" w:fill="FFFFFF"/>
            <w:vAlign w:val="bottom"/>
            <w:hideMark/>
          </w:tcPr>
          <w:p w14:paraId="13AEA5D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500" w:type="dxa"/>
            <w:tcBorders>
              <w:top w:val="nil"/>
              <w:left w:val="nil"/>
              <w:bottom w:val="single" w:sz="4" w:space="0" w:color="000000"/>
              <w:right w:val="single" w:sz="4" w:space="0" w:color="000000"/>
            </w:tcBorders>
            <w:shd w:val="clear" w:color="000000" w:fill="FFFFFF"/>
            <w:vAlign w:val="bottom"/>
            <w:hideMark/>
          </w:tcPr>
          <w:p w14:paraId="2E1BEBC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570" w:type="dxa"/>
            <w:tcBorders>
              <w:top w:val="nil"/>
              <w:left w:val="nil"/>
              <w:bottom w:val="single" w:sz="4" w:space="0" w:color="000000"/>
              <w:right w:val="single" w:sz="4" w:space="0" w:color="000000"/>
            </w:tcBorders>
            <w:shd w:val="clear" w:color="000000" w:fill="FFFFFF"/>
            <w:vAlign w:val="bottom"/>
            <w:hideMark/>
          </w:tcPr>
          <w:p w14:paraId="0030717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r>
      <w:tr w:rsidR="002F67C5" w:rsidRPr="00DE2C0C" w14:paraId="0C47686A"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BCA06D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ИК-2 (Гараж)</w:t>
            </w:r>
          </w:p>
        </w:tc>
        <w:tc>
          <w:tcPr>
            <w:tcW w:w="1276" w:type="dxa"/>
            <w:tcBorders>
              <w:top w:val="nil"/>
              <w:left w:val="nil"/>
              <w:bottom w:val="single" w:sz="4" w:space="0" w:color="000000"/>
              <w:right w:val="single" w:sz="4" w:space="0" w:color="000000"/>
            </w:tcBorders>
            <w:shd w:val="clear" w:color="000000" w:fill="FFFFFF"/>
            <w:vAlign w:val="bottom"/>
            <w:hideMark/>
          </w:tcPr>
          <w:p w14:paraId="007481C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0,061</w:t>
            </w:r>
          </w:p>
        </w:tc>
        <w:tc>
          <w:tcPr>
            <w:tcW w:w="1276" w:type="dxa"/>
            <w:tcBorders>
              <w:top w:val="nil"/>
              <w:left w:val="nil"/>
              <w:bottom w:val="single" w:sz="4" w:space="0" w:color="000000"/>
              <w:right w:val="single" w:sz="4" w:space="0" w:color="000000"/>
            </w:tcBorders>
            <w:shd w:val="clear" w:color="000000" w:fill="FFFFFF"/>
            <w:vAlign w:val="bottom"/>
            <w:hideMark/>
          </w:tcPr>
          <w:p w14:paraId="10A380D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7,706</w:t>
            </w:r>
          </w:p>
        </w:tc>
        <w:tc>
          <w:tcPr>
            <w:tcW w:w="1442" w:type="dxa"/>
            <w:tcBorders>
              <w:top w:val="nil"/>
              <w:left w:val="nil"/>
              <w:bottom w:val="single" w:sz="4" w:space="0" w:color="000000"/>
              <w:right w:val="single" w:sz="4" w:space="0" w:color="000000"/>
            </w:tcBorders>
            <w:shd w:val="clear" w:color="000000" w:fill="FFFFFF"/>
            <w:vAlign w:val="bottom"/>
            <w:hideMark/>
          </w:tcPr>
          <w:p w14:paraId="6B919D6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4C4F743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F29EEF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26C07DA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2,44</w:t>
            </w:r>
          </w:p>
        </w:tc>
        <w:tc>
          <w:tcPr>
            <w:tcW w:w="1642" w:type="dxa"/>
            <w:tcBorders>
              <w:top w:val="nil"/>
              <w:left w:val="nil"/>
              <w:bottom w:val="single" w:sz="4" w:space="0" w:color="000000"/>
              <w:right w:val="single" w:sz="4" w:space="0" w:color="000000"/>
            </w:tcBorders>
            <w:shd w:val="clear" w:color="000000" w:fill="FFFFFF"/>
            <w:vAlign w:val="bottom"/>
            <w:hideMark/>
          </w:tcPr>
          <w:p w14:paraId="41A12AF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16,89</w:t>
            </w:r>
          </w:p>
        </w:tc>
        <w:tc>
          <w:tcPr>
            <w:tcW w:w="1500" w:type="dxa"/>
            <w:tcBorders>
              <w:top w:val="nil"/>
              <w:left w:val="nil"/>
              <w:bottom w:val="single" w:sz="4" w:space="0" w:color="000000"/>
              <w:right w:val="single" w:sz="4" w:space="0" w:color="000000"/>
            </w:tcBorders>
            <w:shd w:val="clear" w:color="000000" w:fill="FFFFFF"/>
            <w:vAlign w:val="bottom"/>
            <w:hideMark/>
          </w:tcPr>
          <w:p w14:paraId="5EF906A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45,54</w:t>
            </w:r>
          </w:p>
        </w:tc>
        <w:tc>
          <w:tcPr>
            <w:tcW w:w="1570" w:type="dxa"/>
            <w:tcBorders>
              <w:top w:val="nil"/>
              <w:left w:val="nil"/>
              <w:bottom w:val="single" w:sz="4" w:space="0" w:color="000000"/>
              <w:right w:val="single" w:sz="4" w:space="0" w:color="000000"/>
            </w:tcBorders>
            <w:shd w:val="clear" w:color="000000" w:fill="FFFFFF"/>
            <w:vAlign w:val="bottom"/>
            <w:hideMark/>
          </w:tcPr>
          <w:p w14:paraId="12817A8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28,64</w:t>
            </w:r>
          </w:p>
        </w:tc>
      </w:tr>
      <w:tr w:rsidR="002F67C5" w:rsidRPr="00DE2C0C" w14:paraId="2F650444"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2A7D614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2</w:t>
            </w:r>
          </w:p>
        </w:tc>
        <w:tc>
          <w:tcPr>
            <w:tcW w:w="1276" w:type="dxa"/>
            <w:tcBorders>
              <w:top w:val="nil"/>
              <w:left w:val="nil"/>
              <w:bottom w:val="single" w:sz="4" w:space="0" w:color="000000"/>
              <w:right w:val="single" w:sz="4" w:space="0" w:color="000000"/>
            </w:tcBorders>
            <w:shd w:val="clear" w:color="000000" w:fill="FFFFFF"/>
            <w:vAlign w:val="bottom"/>
            <w:hideMark/>
          </w:tcPr>
          <w:p w14:paraId="2709D888"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0,049</w:t>
            </w:r>
          </w:p>
        </w:tc>
        <w:tc>
          <w:tcPr>
            <w:tcW w:w="1276" w:type="dxa"/>
            <w:tcBorders>
              <w:top w:val="nil"/>
              <w:left w:val="nil"/>
              <w:bottom w:val="single" w:sz="4" w:space="0" w:color="000000"/>
              <w:right w:val="single" w:sz="4" w:space="0" w:color="000000"/>
            </w:tcBorders>
            <w:shd w:val="clear" w:color="000000" w:fill="FFFFFF"/>
            <w:vAlign w:val="bottom"/>
            <w:hideMark/>
          </w:tcPr>
          <w:p w14:paraId="3FC496E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6,949</w:t>
            </w:r>
          </w:p>
        </w:tc>
        <w:tc>
          <w:tcPr>
            <w:tcW w:w="1442" w:type="dxa"/>
            <w:tcBorders>
              <w:top w:val="nil"/>
              <w:left w:val="nil"/>
              <w:bottom w:val="single" w:sz="4" w:space="0" w:color="000000"/>
              <w:right w:val="single" w:sz="4" w:space="0" w:color="000000"/>
            </w:tcBorders>
            <w:shd w:val="clear" w:color="000000" w:fill="FFFFFF"/>
            <w:vAlign w:val="bottom"/>
            <w:hideMark/>
          </w:tcPr>
          <w:p w14:paraId="73DEBA71"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42A371AB"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34C8743"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79EDDC8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1,96</w:t>
            </w:r>
          </w:p>
        </w:tc>
        <w:tc>
          <w:tcPr>
            <w:tcW w:w="1642" w:type="dxa"/>
            <w:tcBorders>
              <w:top w:val="nil"/>
              <w:left w:val="nil"/>
              <w:bottom w:val="single" w:sz="4" w:space="0" w:color="000000"/>
              <w:right w:val="single" w:sz="4" w:space="0" w:color="000000"/>
            </w:tcBorders>
            <w:shd w:val="clear" w:color="000000" w:fill="FFFFFF"/>
            <w:vAlign w:val="bottom"/>
            <w:hideMark/>
          </w:tcPr>
          <w:p w14:paraId="3531C99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16,49</w:t>
            </w:r>
          </w:p>
        </w:tc>
        <w:tc>
          <w:tcPr>
            <w:tcW w:w="1500" w:type="dxa"/>
            <w:tcBorders>
              <w:top w:val="nil"/>
              <w:left w:val="nil"/>
              <w:bottom w:val="single" w:sz="4" w:space="0" w:color="000000"/>
              <w:right w:val="single" w:sz="4" w:space="0" w:color="000000"/>
            </w:tcBorders>
            <w:shd w:val="clear" w:color="000000" w:fill="FFFFFF"/>
            <w:vAlign w:val="bottom"/>
            <w:hideMark/>
          </w:tcPr>
          <w:p w14:paraId="520F4F4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49,23</w:t>
            </w:r>
          </w:p>
        </w:tc>
        <w:tc>
          <w:tcPr>
            <w:tcW w:w="1570" w:type="dxa"/>
            <w:tcBorders>
              <w:top w:val="nil"/>
              <w:left w:val="nil"/>
              <w:bottom w:val="single" w:sz="4" w:space="0" w:color="000000"/>
              <w:right w:val="single" w:sz="4" w:space="0" w:color="000000"/>
            </w:tcBorders>
            <w:shd w:val="clear" w:color="000000" w:fill="FFFFFF"/>
            <w:vAlign w:val="bottom"/>
            <w:hideMark/>
          </w:tcPr>
          <w:p w14:paraId="3061B4E2"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32,74</w:t>
            </w:r>
          </w:p>
        </w:tc>
      </w:tr>
      <w:tr w:rsidR="002F67C5" w:rsidRPr="00DE2C0C" w14:paraId="2D208C34"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161671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4</w:t>
            </w:r>
          </w:p>
        </w:tc>
        <w:tc>
          <w:tcPr>
            <w:tcW w:w="1276" w:type="dxa"/>
            <w:tcBorders>
              <w:top w:val="nil"/>
              <w:left w:val="nil"/>
              <w:bottom w:val="single" w:sz="4" w:space="0" w:color="000000"/>
              <w:right w:val="single" w:sz="4" w:space="0" w:color="000000"/>
            </w:tcBorders>
            <w:shd w:val="clear" w:color="000000" w:fill="FFFFFF"/>
            <w:vAlign w:val="bottom"/>
            <w:hideMark/>
          </w:tcPr>
          <w:p w14:paraId="20BCB4A6"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0,058</w:t>
            </w:r>
          </w:p>
        </w:tc>
        <w:tc>
          <w:tcPr>
            <w:tcW w:w="1276" w:type="dxa"/>
            <w:tcBorders>
              <w:top w:val="nil"/>
              <w:left w:val="nil"/>
              <w:bottom w:val="single" w:sz="4" w:space="0" w:color="000000"/>
              <w:right w:val="single" w:sz="4" w:space="0" w:color="000000"/>
            </w:tcBorders>
            <w:shd w:val="clear" w:color="000000" w:fill="FFFFFF"/>
            <w:vAlign w:val="bottom"/>
            <w:hideMark/>
          </w:tcPr>
          <w:p w14:paraId="026B0F3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7,55</w:t>
            </w:r>
          </w:p>
        </w:tc>
        <w:tc>
          <w:tcPr>
            <w:tcW w:w="1442" w:type="dxa"/>
            <w:tcBorders>
              <w:top w:val="nil"/>
              <w:left w:val="nil"/>
              <w:bottom w:val="single" w:sz="4" w:space="0" w:color="000000"/>
              <w:right w:val="single" w:sz="4" w:space="0" w:color="000000"/>
            </w:tcBorders>
            <w:shd w:val="clear" w:color="000000" w:fill="FFFFFF"/>
            <w:vAlign w:val="bottom"/>
            <w:hideMark/>
          </w:tcPr>
          <w:p w14:paraId="60343CD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4F0F38A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15FE78FA"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5E73DBC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2,32</w:t>
            </w:r>
          </w:p>
        </w:tc>
        <w:tc>
          <w:tcPr>
            <w:tcW w:w="1642" w:type="dxa"/>
            <w:tcBorders>
              <w:top w:val="nil"/>
              <w:left w:val="nil"/>
              <w:bottom w:val="single" w:sz="4" w:space="0" w:color="000000"/>
              <w:right w:val="single" w:sz="4" w:space="0" w:color="000000"/>
            </w:tcBorders>
            <w:shd w:val="clear" w:color="000000" w:fill="FFFFFF"/>
            <w:vAlign w:val="bottom"/>
            <w:hideMark/>
          </w:tcPr>
          <w:p w14:paraId="1DC30350"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16,57</w:t>
            </w:r>
          </w:p>
        </w:tc>
        <w:tc>
          <w:tcPr>
            <w:tcW w:w="1500" w:type="dxa"/>
            <w:tcBorders>
              <w:top w:val="nil"/>
              <w:left w:val="nil"/>
              <w:bottom w:val="single" w:sz="4" w:space="0" w:color="000000"/>
              <w:right w:val="single" w:sz="4" w:space="0" w:color="000000"/>
            </w:tcBorders>
            <w:shd w:val="clear" w:color="000000" w:fill="FFFFFF"/>
            <w:vAlign w:val="bottom"/>
            <w:hideMark/>
          </w:tcPr>
          <w:p w14:paraId="5D62D95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48,8</w:t>
            </w:r>
          </w:p>
        </w:tc>
        <w:tc>
          <w:tcPr>
            <w:tcW w:w="1570" w:type="dxa"/>
            <w:tcBorders>
              <w:top w:val="nil"/>
              <w:left w:val="nil"/>
              <w:bottom w:val="single" w:sz="4" w:space="0" w:color="000000"/>
              <w:right w:val="single" w:sz="4" w:space="0" w:color="000000"/>
            </w:tcBorders>
            <w:shd w:val="clear" w:color="000000" w:fill="FFFFFF"/>
            <w:vAlign w:val="bottom"/>
            <w:hideMark/>
          </w:tcPr>
          <w:p w14:paraId="3439EC07"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32,23</w:t>
            </w:r>
          </w:p>
        </w:tc>
      </w:tr>
      <w:tr w:rsidR="002F67C5" w:rsidRPr="00DE2C0C" w14:paraId="7B132B57" w14:textId="77777777" w:rsidTr="000C7C54">
        <w:trPr>
          <w:trHeight w:val="288"/>
        </w:trPr>
        <w:tc>
          <w:tcPr>
            <w:tcW w:w="2405" w:type="dxa"/>
            <w:tcBorders>
              <w:top w:val="nil"/>
              <w:left w:val="single" w:sz="4" w:space="0" w:color="000000"/>
              <w:bottom w:val="single" w:sz="4" w:space="0" w:color="000000"/>
              <w:right w:val="single" w:sz="4" w:space="0" w:color="000000"/>
            </w:tcBorders>
            <w:shd w:val="clear" w:color="000000" w:fill="FFFFFF"/>
            <w:vAlign w:val="bottom"/>
            <w:hideMark/>
          </w:tcPr>
          <w:p w14:paraId="54AF818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ул. 40 лет Победы 6</w:t>
            </w:r>
          </w:p>
        </w:tc>
        <w:tc>
          <w:tcPr>
            <w:tcW w:w="1276" w:type="dxa"/>
            <w:tcBorders>
              <w:top w:val="nil"/>
              <w:left w:val="nil"/>
              <w:bottom w:val="single" w:sz="4" w:space="0" w:color="000000"/>
              <w:right w:val="single" w:sz="4" w:space="0" w:color="000000"/>
            </w:tcBorders>
            <w:shd w:val="clear" w:color="000000" w:fill="FFFFFF"/>
            <w:vAlign w:val="bottom"/>
            <w:hideMark/>
          </w:tcPr>
          <w:p w14:paraId="6C09F62E"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0,074</w:t>
            </w:r>
          </w:p>
        </w:tc>
        <w:tc>
          <w:tcPr>
            <w:tcW w:w="1276" w:type="dxa"/>
            <w:tcBorders>
              <w:top w:val="nil"/>
              <w:left w:val="nil"/>
              <w:bottom w:val="single" w:sz="4" w:space="0" w:color="000000"/>
              <w:right w:val="single" w:sz="4" w:space="0" w:color="000000"/>
            </w:tcBorders>
            <w:shd w:val="clear" w:color="000000" w:fill="FFFFFF"/>
            <w:vAlign w:val="bottom"/>
            <w:hideMark/>
          </w:tcPr>
          <w:p w14:paraId="55363B7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6,293</w:t>
            </w:r>
          </w:p>
        </w:tc>
        <w:tc>
          <w:tcPr>
            <w:tcW w:w="1442" w:type="dxa"/>
            <w:tcBorders>
              <w:top w:val="nil"/>
              <w:left w:val="nil"/>
              <w:bottom w:val="single" w:sz="4" w:space="0" w:color="000000"/>
              <w:right w:val="single" w:sz="4" w:space="0" w:color="000000"/>
            </w:tcBorders>
            <w:shd w:val="clear" w:color="000000" w:fill="FFFFFF"/>
            <w:vAlign w:val="bottom"/>
            <w:hideMark/>
          </w:tcPr>
          <w:p w14:paraId="1C95497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1</w:t>
            </w:r>
          </w:p>
        </w:tc>
        <w:tc>
          <w:tcPr>
            <w:tcW w:w="1147" w:type="dxa"/>
            <w:tcBorders>
              <w:top w:val="nil"/>
              <w:left w:val="nil"/>
              <w:bottom w:val="single" w:sz="4" w:space="0" w:color="000000"/>
              <w:right w:val="single" w:sz="4" w:space="0" w:color="000000"/>
            </w:tcBorders>
            <w:shd w:val="clear" w:color="000000" w:fill="FFFFFF"/>
            <w:vAlign w:val="bottom"/>
            <w:hideMark/>
          </w:tcPr>
          <w:p w14:paraId="2630E56D"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286" w:type="dxa"/>
            <w:tcBorders>
              <w:top w:val="nil"/>
              <w:left w:val="nil"/>
              <w:bottom w:val="single" w:sz="4" w:space="0" w:color="000000"/>
              <w:right w:val="single" w:sz="4" w:space="0" w:color="000000"/>
            </w:tcBorders>
            <w:shd w:val="clear" w:color="000000" w:fill="FFFFFF"/>
            <w:vAlign w:val="bottom"/>
            <w:hideMark/>
          </w:tcPr>
          <w:p w14:paraId="3CDE5619"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0</w:t>
            </w:r>
          </w:p>
        </w:tc>
        <w:tc>
          <w:tcPr>
            <w:tcW w:w="1335" w:type="dxa"/>
            <w:tcBorders>
              <w:top w:val="nil"/>
              <w:left w:val="nil"/>
              <w:bottom w:val="single" w:sz="4" w:space="0" w:color="000000"/>
              <w:right w:val="single" w:sz="4" w:space="0" w:color="000000"/>
            </w:tcBorders>
            <w:shd w:val="clear" w:color="000000" w:fill="FFFFFF"/>
            <w:vAlign w:val="bottom"/>
            <w:hideMark/>
          </w:tcPr>
          <w:p w14:paraId="3899CC3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2,32</w:t>
            </w:r>
          </w:p>
        </w:tc>
        <w:tc>
          <w:tcPr>
            <w:tcW w:w="1642" w:type="dxa"/>
            <w:tcBorders>
              <w:top w:val="nil"/>
              <w:left w:val="nil"/>
              <w:bottom w:val="single" w:sz="4" w:space="0" w:color="000000"/>
              <w:right w:val="single" w:sz="4" w:space="0" w:color="000000"/>
            </w:tcBorders>
            <w:shd w:val="clear" w:color="000000" w:fill="FFFFFF"/>
            <w:vAlign w:val="bottom"/>
            <w:hideMark/>
          </w:tcPr>
          <w:p w14:paraId="7F3BDFE5"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34,34</w:t>
            </w:r>
          </w:p>
        </w:tc>
        <w:tc>
          <w:tcPr>
            <w:tcW w:w="1500" w:type="dxa"/>
            <w:tcBorders>
              <w:top w:val="nil"/>
              <w:left w:val="nil"/>
              <w:bottom w:val="single" w:sz="4" w:space="0" w:color="000000"/>
              <w:right w:val="single" w:sz="4" w:space="0" w:color="000000"/>
            </w:tcBorders>
            <w:shd w:val="clear" w:color="000000" w:fill="FFFFFF"/>
            <w:vAlign w:val="bottom"/>
            <w:hideMark/>
          </w:tcPr>
          <w:p w14:paraId="370961CF"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68,77</w:t>
            </w:r>
          </w:p>
        </w:tc>
        <w:tc>
          <w:tcPr>
            <w:tcW w:w="1570" w:type="dxa"/>
            <w:tcBorders>
              <w:top w:val="nil"/>
              <w:left w:val="nil"/>
              <w:bottom w:val="single" w:sz="4" w:space="0" w:color="000000"/>
              <w:right w:val="single" w:sz="4" w:space="0" w:color="000000"/>
            </w:tcBorders>
            <w:shd w:val="clear" w:color="000000" w:fill="FFFFFF"/>
            <w:vAlign w:val="bottom"/>
            <w:hideMark/>
          </w:tcPr>
          <w:p w14:paraId="7DFA015C" w14:textId="77777777" w:rsidR="002F67C5" w:rsidRPr="00DE2C0C" w:rsidRDefault="002F67C5" w:rsidP="000C7C54">
            <w:pPr>
              <w:spacing w:after="0" w:line="240" w:lineRule="auto"/>
              <w:jc w:val="center"/>
              <w:rPr>
                <w:rFonts w:ascii="Times New Roman" w:hAnsi="Times New Roman"/>
                <w:color w:val="000000"/>
                <w:sz w:val="20"/>
                <w:szCs w:val="20"/>
                <w:lang w:val="ru-RU" w:eastAsia="ru-RU"/>
              </w:rPr>
            </w:pPr>
            <w:r w:rsidRPr="00DE2C0C">
              <w:rPr>
                <w:rFonts w:ascii="Times New Roman" w:hAnsi="Times New Roman"/>
                <w:color w:val="000000"/>
                <w:sz w:val="20"/>
                <w:szCs w:val="20"/>
                <w:lang w:val="ru-RU" w:eastAsia="ru-RU"/>
              </w:rPr>
              <w:t>34,44</w:t>
            </w:r>
          </w:p>
        </w:tc>
      </w:tr>
    </w:tbl>
    <w:p w14:paraId="46F48FF9" w14:textId="49C261A3" w:rsidR="009E777B" w:rsidRDefault="009E777B" w:rsidP="009713A8">
      <w:pPr>
        <w:tabs>
          <w:tab w:val="left" w:pos="2550"/>
        </w:tabs>
        <w:rPr>
          <w:rFonts w:ascii="Times New Roman" w:hAnsi="Times New Roman"/>
          <w:sz w:val="24"/>
          <w:szCs w:val="24"/>
          <w:highlight w:val="yellow"/>
          <w:lang w:val="ru-RU"/>
        </w:rPr>
      </w:pPr>
    </w:p>
    <w:p w14:paraId="5191C985"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 xml:space="preserve">Таблица </w:t>
      </w:r>
      <w:r>
        <w:rPr>
          <w:rFonts w:ascii="Times New Roman" w:hAnsi="Times New Roman"/>
          <w:sz w:val="24"/>
          <w:szCs w:val="24"/>
          <w:lang w:val="ru-RU"/>
        </w:rPr>
        <w:t>3.5</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сетям)</w:t>
      </w:r>
    </w:p>
    <w:p w14:paraId="60ECE308"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tbl>
      <w:tblPr>
        <w:tblW w:w="14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1703"/>
        <w:gridCol w:w="982"/>
        <w:gridCol w:w="1604"/>
        <w:gridCol w:w="2525"/>
        <w:gridCol w:w="1500"/>
        <w:gridCol w:w="1113"/>
        <w:gridCol w:w="1500"/>
        <w:gridCol w:w="1500"/>
      </w:tblGrid>
      <w:tr w:rsidR="000C7C54" w:rsidRPr="007B54E2" w14:paraId="6544AD93" w14:textId="77777777" w:rsidTr="00B72D5F">
        <w:trPr>
          <w:trHeight w:val="941"/>
        </w:trPr>
        <w:tc>
          <w:tcPr>
            <w:tcW w:w="2220" w:type="dxa"/>
            <w:shd w:val="clear" w:color="auto" w:fill="auto"/>
            <w:vAlign w:val="bottom"/>
            <w:hideMark/>
          </w:tcPr>
          <w:p w14:paraId="5DA23DCF"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Наименование начала участка</w:t>
            </w:r>
          </w:p>
        </w:tc>
        <w:tc>
          <w:tcPr>
            <w:tcW w:w="1760" w:type="dxa"/>
            <w:shd w:val="clear" w:color="auto" w:fill="auto"/>
            <w:vAlign w:val="bottom"/>
            <w:hideMark/>
          </w:tcPr>
          <w:p w14:paraId="342A2496"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Наименование конца участка</w:t>
            </w:r>
          </w:p>
        </w:tc>
        <w:tc>
          <w:tcPr>
            <w:tcW w:w="880" w:type="dxa"/>
            <w:shd w:val="clear" w:color="auto" w:fill="auto"/>
            <w:vAlign w:val="bottom"/>
            <w:hideMark/>
          </w:tcPr>
          <w:p w14:paraId="4FCA6808"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Длина участка, м</w:t>
            </w:r>
          </w:p>
        </w:tc>
        <w:tc>
          <w:tcPr>
            <w:tcW w:w="1640" w:type="dxa"/>
            <w:shd w:val="clear" w:color="auto" w:fill="auto"/>
            <w:vAlign w:val="bottom"/>
            <w:hideMark/>
          </w:tcPr>
          <w:p w14:paraId="2305D712"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Внутpенний диаметp подающего тpубопpовода, м</w:t>
            </w:r>
          </w:p>
        </w:tc>
        <w:tc>
          <w:tcPr>
            <w:tcW w:w="2980" w:type="dxa"/>
            <w:shd w:val="clear" w:color="auto" w:fill="auto"/>
            <w:vAlign w:val="bottom"/>
            <w:hideMark/>
          </w:tcPr>
          <w:p w14:paraId="3218910D"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Вид прокладки тепловой сети</w:t>
            </w:r>
          </w:p>
        </w:tc>
        <w:tc>
          <w:tcPr>
            <w:tcW w:w="1380" w:type="dxa"/>
            <w:shd w:val="clear" w:color="auto" w:fill="auto"/>
            <w:vAlign w:val="bottom"/>
            <w:hideMark/>
          </w:tcPr>
          <w:p w14:paraId="73816C72"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Расход воды в подающем трубопроводе, т/ч</w:t>
            </w:r>
          </w:p>
        </w:tc>
        <w:tc>
          <w:tcPr>
            <w:tcW w:w="1040" w:type="dxa"/>
            <w:shd w:val="clear" w:color="auto" w:fill="auto"/>
            <w:vAlign w:val="bottom"/>
            <w:hideMark/>
          </w:tcPr>
          <w:p w14:paraId="472A519E"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Скорость движения воды в под.тр-де, м/с</w:t>
            </w:r>
          </w:p>
        </w:tc>
        <w:tc>
          <w:tcPr>
            <w:tcW w:w="1180" w:type="dxa"/>
            <w:shd w:val="clear" w:color="auto" w:fill="auto"/>
            <w:vAlign w:val="bottom"/>
            <w:hideMark/>
          </w:tcPr>
          <w:p w14:paraId="3D89EC25"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Тепловые потери в подающем трубопроводе, ккал/ч</w:t>
            </w:r>
          </w:p>
        </w:tc>
        <w:tc>
          <w:tcPr>
            <w:tcW w:w="1380" w:type="dxa"/>
            <w:shd w:val="clear" w:color="auto" w:fill="auto"/>
            <w:vAlign w:val="bottom"/>
            <w:hideMark/>
          </w:tcPr>
          <w:p w14:paraId="6F3527CC" w14:textId="77777777" w:rsidR="000C7C54" w:rsidRPr="000C7C54" w:rsidRDefault="000C7C54" w:rsidP="000C7C54">
            <w:pPr>
              <w:spacing w:after="0" w:line="240" w:lineRule="auto"/>
              <w:jc w:val="center"/>
              <w:rPr>
                <w:rFonts w:ascii="Times New Roman" w:hAnsi="Times New Roman"/>
                <w:b/>
                <w:bCs/>
                <w:color w:val="000000"/>
                <w:sz w:val="20"/>
                <w:szCs w:val="20"/>
                <w:lang w:val="ru-RU" w:eastAsia="ru-RU"/>
              </w:rPr>
            </w:pPr>
            <w:r w:rsidRPr="000C7C54">
              <w:rPr>
                <w:rFonts w:ascii="Times New Roman" w:hAnsi="Times New Roman"/>
                <w:b/>
                <w:bCs/>
                <w:color w:val="000000"/>
                <w:sz w:val="20"/>
                <w:szCs w:val="20"/>
                <w:lang w:val="ru-RU" w:eastAsia="ru-RU"/>
              </w:rPr>
              <w:t>Тепловые потери в обратном трубопроводе, ккал/ч</w:t>
            </w:r>
          </w:p>
        </w:tc>
      </w:tr>
      <w:tr w:rsidR="000C7C54" w:rsidRPr="000C7C54" w14:paraId="33D96A24" w14:textId="77777777" w:rsidTr="00B72D5F">
        <w:trPr>
          <w:trHeight w:val="288"/>
        </w:trPr>
        <w:tc>
          <w:tcPr>
            <w:tcW w:w="2220" w:type="dxa"/>
            <w:shd w:val="clear" w:color="000000" w:fill="FFFFFF"/>
            <w:vAlign w:val="bottom"/>
            <w:hideMark/>
          </w:tcPr>
          <w:p w14:paraId="16C3D2F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ТУ-6</w:t>
            </w:r>
          </w:p>
        </w:tc>
        <w:tc>
          <w:tcPr>
            <w:tcW w:w="1760" w:type="dxa"/>
            <w:shd w:val="clear" w:color="000000" w:fill="FFFFFF"/>
            <w:vAlign w:val="bottom"/>
            <w:hideMark/>
          </w:tcPr>
          <w:p w14:paraId="7181438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ул.Лесная,5</w:t>
            </w:r>
          </w:p>
        </w:tc>
        <w:tc>
          <w:tcPr>
            <w:tcW w:w="880" w:type="dxa"/>
            <w:shd w:val="clear" w:color="000000" w:fill="FFFFFF"/>
            <w:vAlign w:val="bottom"/>
            <w:hideMark/>
          </w:tcPr>
          <w:p w14:paraId="07080D7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24</w:t>
            </w:r>
          </w:p>
        </w:tc>
        <w:tc>
          <w:tcPr>
            <w:tcW w:w="1640" w:type="dxa"/>
            <w:shd w:val="clear" w:color="000000" w:fill="FFFFFF"/>
            <w:vAlign w:val="bottom"/>
            <w:hideMark/>
          </w:tcPr>
          <w:p w14:paraId="5AF9B1C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3826CCF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4391916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1,6801</w:t>
            </w:r>
          </w:p>
        </w:tc>
        <w:tc>
          <w:tcPr>
            <w:tcW w:w="1040" w:type="dxa"/>
            <w:shd w:val="clear" w:color="000000" w:fill="FFFFFF"/>
            <w:vAlign w:val="bottom"/>
            <w:hideMark/>
          </w:tcPr>
          <w:p w14:paraId="42849B7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0,281</w:t>
            </w:r>
          </w:p>
        </w:tc>
        <w:tc>
          <w:tcPr>
            <w:tcW w:w="1180" w:type="dxa"/>
            <w:shd w:val="clear" w:color="000000" w:fill="FFFFFF"/>
            <w:vAlign w:val="bottom"/>
            <w:hideMark/>
          </w:tcPr>
          <w:p w14:paraId="744D567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681,12</w:t>
            </w:r>
          </w:p>
        </w:tc>
        <w:tc>
          <w:tcPr>
            <w:tcW w:w="1380" w:type="dxa"/>
            <w:shd w:val="clear" w:color="000000" w:fill="FFFFFF"/>
            <w:vAlign w:val="bottom"/>
            <w:hideMark/>
          </w:tcPr>
          <w:p w14:paraId="55FBB19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295,02</w:t>
            </w:r>
          </w:p>
        </w:tc>
      </w:tr>
      <w:tr w:rsidR="000C7C54" w:rsidRPr="000C7C54" w14:paraId="30A4EE29" w14:textId="77777777" w:rsidTr="00B72D5F">
        <w:trPr>
          <w:trHeight w:val="288"/>
        </w:trPr>
        <w:tc>
          <w:tcPr>
            <w:tcW w:w="2220" w:type="dxa"/>
            <w:shd w:val="clear" w:color="000000" w:fill="FFFFFF"/>
            <w:vAlign w:val="bottom"/>
            <w:hideMark/>
          </w:tcPr>
          <w:p w14:paraId="36C9B0F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ТУ-6</w:t>
            </w:r>
          </w:p>
        </w:tc>
        <w:tc>
          <w:tcPr>
            <w:tcW w:w="1760" w:type="dxa"/>
            <w:shd w:val="clear" w:color="000000" w:fill="FFFFFF"/>
            <w:vAlign w:val="bottom"/>
            <w:hideMark/>
          </w:tcPr>
          <w:p w14:paraId="7296849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ТУ-7</w:t>
            </w:r>
          </w:p>
        </w:tc>
        <w:tc>
          <w:tcPr>
            <w:tcW w:w="880" w:type="dxa"/>
            <w:shd w:val="clear" w:color="000000" w:fill="FFFFFF"/>
            <w:vAlign w:val="bottom"/>
            <w:hideMark/>
          </w:tcPr>
          <w:p w14:paraId="136969A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78</w:t>
            </w:r>
          </w:p>
        </w:tc>
        <w:tc>
          <w:tcPr>
            <w:tcW w:w="1640" w:type="dxa"/>
            <w:shd w:val="clear" w:color="000000" w:fill="FFFFFF"/>
            <w:vAlign w:val="bottom"/>
            <w:hideMark/>
          </w:tcPr>
          <w:p w14:paraId="4E07DD0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1EB629F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4D74777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5,2076</w:t>
            </w:r>
          </w:p>
        </w:tc>
        <w:tc>
          <w:tcPr>
            <w:tcW w:w="1040" w:type="dxa"/>
            <w:shd w:val="clear" w:color="000000" w:fill="FFFFFF"/>
            <w:vAlign w:val="bottom"/>
            <w:hideMark/>
          </w:tcPr>
          <w:p w14:paraId="0818EE4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0,202</w:t>
            </w:r>
          </w:p>
        </w:tc>
        <w:tc>
          <w:tcPr>
            <w:tcW w:w="1180" w:type="dxa"/>
            <w:shd w:val="clear" w:color="000000" w:fill="FFFFFF"/>
            <w:vAlign w:val="bottom"/>
            <w:hideMark/>
          </w:tcPr>
          <w:p w14:paraId="3F7AA51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1687,36</w:t>
            </w:r>
          </w:p>
        </w:tc>
        <w:tc>
          <w:tcPr>
            <w:tcW w:w="1380" w:type="dxa"/>
            <w:shd w:val="clear" w:color="000000" w:fill="FFFFFF"/>
            <w:vAlign w:val="bottom"/>
            <w:hideMark/>
          </w:tcPr>
          <w:p w14:paraId="5F1B2D4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719,38</w:t>
            </w:r>
          </w:p>
        </w:tc>
      </w:tr>
      <w:tr w:rsidR="000C7C54" w:rsidRPr="000C7C54" w14:paraId="77B318FD" w14:textId="77777777" w:rsidTr="00B72D5F">
        <w:trPr>
          <w:trHeight w:val="288"/>
        </w:trPr>
        <w:tc>
          <w:tcPr>
            <w:tcW w:w="2220" w:type="dxa"/>
            <w:shd w:val="clear" w:color="000000" w:fill="FFFFFF"/>
            <w:vAlign w:val="bottom"/>
            <w:hideMark/>
          </w:tcPr>
          <w:p w14:paraId="42516DE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ТУ-2</w:t>
            </w:r>
          </w:p>
        </w:tc>
        <w:tc>
          <w:tcPr>
            <w:tcW w:w="1760" w:type="dxa"/>
            <w:shd w:val="clear" w:color="000000" w:fill="FFFFFF"/>
            <w:vAlign w:val="bottom"/>
            <w:hideMark/>
          </w:tcPr>
          <w:p w14:paraId="48F28DB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ТУ-4</w:t>
            </w:r>
          </w:p>
        </w:tc>
        <w:tc>
          <w:tcPr>
            <w:tcW w:w="880" w:type="dxa"/>
            <w:shd w:val="clear" w:color="000000" w:fill="FFFFFF"/>
            <w:vAlign w:val="bottom"/>
            <w:hideMark/>
          </w:tcPr>
          <w:p w14:paraId="1C345C6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340</w:t>
            </w:r>
          </w:p>
        </w:tc>
        <w:tc>
          <w:tcPr>
            <w:tcW w:w="1640" w:type="dxa"/>
            <w:shd w:val="clear" w:color="000000" w:fill="FFFFFF"/>
            <w:vAlign w:val="bottom"/>
            <w:hideMark/>
          </w:tcPr>
          <w:p w14:paraId="1FCAE0D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451FB19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6BED4E9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5,4474</w:t>
            </w:r>
          </w:p>
        </w:tc>
        <w:tc>
          <w:tcPr>
            <w:tcW w:w="1040" w:type="dxa"/>
            <w:shd w:val="clear" w:color="000000" w:fill="FFFFFF"/>
            <w:vAlign w:val="bottom"/>
            <w:hideMark/>
          </w:tcPr>
          <w:p w14:paraId="09EBE08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0,211</w:t>
            </w:r>
          </w:p>
        </w:tc>
        <w:tc>
          <w:tcPr>
            <w:tcW w:w="1180" w:type="dxa"/>
            <w:shd w:val="clear" w:color="000000" w:fill="FFFFFF"/>
            <w:vAlign w:val="bottom"/>
            <w:hideMark/>
          </w:tcPr>
          <w:p w14:paraId="39124CF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7456,24</w:t>
            </w:r>
          </w:p>
        </w:tc>
        <w:tc>
          <w:tcPr>
            <w:tcW w:w="1380" w:type="dxa"/>
            <w:shd w:val="clear" w:color="000000" w:fill="FFFFFF"/>
            <w:vAlign w:val="bottom"/>
            <w:hideMark/>
          </w:tcPr>
          <w:p w14:paraId="0E1FDEC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3144,16</w:t>
            </w:r>
          </w:p>
        </w:tc>
      </w:tr>
      <w:tr w:rsidR="000C7C54" w:rsidRPr="000C7C54" w14:paraId="79A8420F" w14:textId="77777777" w:rsidTr="00B72D5F">
        <w:trPr>
          <w:trHeight w:val="540"/>
        </w:trPr>
        <w:tc>
          <w:tcPr>
            <w:tcW w:w="2220" w:type="dxa"/>
            <w:shd w:val="clear" w:color="000000" w:fill="FFFFFF"/>
            <w:vAlign w:val="bottom"/>
            <w:hideMark/>
          </w:tcPr>
          <w:p w14:paraId="2CD29CC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Строительство БМК-1,5 МВт</w:t>
            </w:r>
          </w:p>
        </w:tc>
        <w:tc>
          <w:tcPr>
            <w:tcW w:w="1760" w:type="dxa"/>
            <w:shd w:val="clear" w:color="000000" w:fill="FFFFFF"/>
            <w:vAlign w:val="bottom"/>
            <w:hideMark/>
          </w:tcPr>
          <w:p w14:paraId="26D5ED6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w:t>
            </w:r>
          </w:p>
        </w:tc>
        <w:tc>
          <w:tcPr>
            <w:tcW w:w="880" w:type="dxa"/>
            <w:shd w:val="clear" w:color="000000" w:fill="FFFFFF"/>
            <w:vAlign w:val="bottom"/>
            <w:hideMark/>
          </w:tcPr>
          <w:p w14:paraId="7800E06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w:t>
            </w:r>
          </w:p>
        </w:tc>
        <w:tc>
          <w:tcPr>
            <w:tcW w:w="1640" w:type="dxa"/>
            <w:shd w:val="clear" w:color="000000" w:fill="FFFFFF"/>
            <w:vAlign w:val="bottom"/>
            <w:hideMark/>
          </w:tcPr>
          <w:p w14:paraId="54ADCFC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0,15</w:t>
            </w:r>
          </w:p>
        </w:tc>
        <w:tc>
          <w:tcPr>
            <w:tcW w:w="2980" w:type="dxa"/>
            <w:shd w:val="clear" w:color="000000" w:fill="FFFFFF"/>
            <w:vAlign w:val="bottom"/>
            <w:hideMark/>
          </w:tcPr>
          <w:p w14:paraId="2B08984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03C5A75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62,2676</w:t>
            </w:r>
          </w:p>
        </w:tc>
        <w:tc>
          <w:tcPr>
            <w:tcW w:w="1040" w:type="dxa"/>
            <w:shd w:val="clear" w:color="000000" w:fill="FFFFFF"/>
            <w:vAlign w:val="bottom"/>
            <w:hideMark/>
          </w:tcPr>
          <w:p w14:paraId="50B28C0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1,047</w:t>
            </w:r>
          </w:p>
        </w:tc>
        <w:tc>
          <w:tcPr>
            <w:tcW w:w="1180" w:type="dxa"/>
            <w:shd w:val="clear" w:color="000000" w:fill="FFFFFF"/>
            <w:vAlign w:val="bottom"/>
            <w:hideMark/>
          </w:tcPr>
          <w:p w14:paraId="6CB1C77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499,81</w:t>
            </w:r>
          </w:p>
        </w:tc>
        <w:tc>
          <w:tcPr>
            <w:tcW w:w="1380" w:type="dxa"/>
            <w:shd w:val="clear" w:color="000000" w:fill="FFFFFF"/>
            <w:vAlign w:val="bottom"/>
            <w:hideMark/>
          </w:tcPr>
          <w:p w14:paraId="7B3D4C6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214,2</w:t>
            </w:r>
          </w:p>
        </w:tc>
      </w:tr>
      <w:tr w:rsidR="000C7C54" w:rsidRPr="000C7C54" w14:paraId="28561A8B" w14:textId="77777777" w:rsidTr="00B72D5F">
        <w:trPr>
          <w:trHeight w:val="288"/>
        </w:trPr>
        <w:tc>
          <w:tcPr>
            <w:tcW w:w="2220" w:type="dxa"/>
            <w:shd w:val="clear" w:color="000000" w:fill="FFFFFF"/>
            <w:vAlign w:val="bottom"/>
            <w:hideMark/>
          </w:tcPr>
          <w:p w14:paraId="46FB406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lastRenderedPageBreak/>
              <w:t>ТУ-12</w:t>
            </w:r>
          </w:p>
        </w:tc>
        <w:tc>
          <w:tcPr>
            <w:tcW w:w="1760" w:type="dxa"/>
            <w:shd w:val="clear" w:color="000000" w:fill="FFFFFF"/>
            <w:vAlign w:val="bottom"/>
            <w:hideMark/>
          </w:tcPr>
          <w:p w14:paraId="2FE241C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ТУ-13</w:t>
            </w:r>
          </w:p>
        </w:tc>
        <w:tc>
          <w:tcPr>
            <w:tcW w:w="880" w:type="dxa"/>
            <w:shd w:val="clear" w:color="000000" w:fill="FFFFFF"/>
            <w:vAlign w:val="bottom"/>
            <w:hideMark/>
          </w:tcPr>
          <w:p w14:paraId="1602360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8</w:t>
            </w:r>
          </w:p>
        </w:tc>
        <w:tc>
          <w:tcPr>
            <w:tcW w:w="1640" w:type="dxa"/>
            <w:shd w:val="clear" w:color="000000" w:fill="FFFFFF"/>
            <w:vAlign w:val="bottom"/>
            <w:hideMark/>
          </w:tcPr>
          <w:p w14:paraId="6DDF700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2FD8987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35D55B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1,4404</w:t>
            </w:r>
          </w:p>
        </w:tc>
        <w:tc>
          <w:tcPr>
            <w:tcW w:w="1040" w:type="dxa"/>
            <w:shd w:val="clear" w:color="000000" w:fill="FFFFFF"/>
            <w:vAlign w:val="bottom"/>
            <w:hideMark/>
          </w:tcPr>
          <w:p w14:paraId="4EADEA1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0,121</w:t>
            </w:r>
          </w:p>
        </w:tc>
        <w:tc>
          <w:tcPr>
            <w:tcW w:w="1180" w:type="dxa"/>
            <w:shd w:val="clear" w:color="000000" w:fill="FFFFFF"/>
            <w:vAlign w:val="bottom"/>
            <w:hideMark/>
          </w:tcPr>
          <w:p w14:paraId="00FAD02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139,85</w:t>
            </w:r>
          </w:p>
        </w:tc>
        <w:tc>
          <w:tcPr>
            <w:tcW w:w="1380" w:type="dxa"/>
            <w:shd w:val="clear" w:color="000000" w:fill="FFFFFF"/>
            <w:vAlign w:val="bottom"/>
            <w:hideMark/>
          </w:tcPr>
          <w:p w14:paraId="310F059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59,91</w:t>
            </w:r>
          </w:p>
        </w:tc>
      </w:tr>
      <w:tr w:rsidR="000C7C54" w:rsidRPr="000C7C54" w14:paraId="3AE2B827" w14:textId="77777777" w:rsidTr="00B72D5F">
        <w:trPr>
          <w:trHeight w:val="288"/>
        </w:trPr>
        <w:tc>
          <w:tcPr>
            <w:tcW w:w="2220" w:type="dxa"/>
            <w:shd w:val="clear" w:color="000000" w:fill="FFFFFF"/>
            <w:vAlign w:val="bottom"/>
            <w:hideMark/>
          </w:tcPr>
          <w:p w14:paraId="0A451DA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ТУ-13</w:t>
            </w:r>
          </w:p>
        </w:tc>
        <w:tc>
          <w:tcPr>
            <w:tcW w:w="1760" w:type="dxa"/>
            <w:shd w:val="clear" w:color="000000" w:fill="FFFFFF"/>
            <w:vAlign w:val="bottom"/>
            <w:hideMark/>
          </w:tcPr>
          <w:p w14:paraId="1890498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Гагарина 1</w:t>
            </w:r>
          </w:p>
        </w:tc>
        <w:tc>
          <w:tcPr>
            <w:tcW w:w="880" w:type="dxa"/>
            <w:shd w:val="clear" w:color="000000" w:fill="FFFFFF"/>
            <w:vAlign w:val="bottom"/>
            <w:hideMark/>
          </w:tcPr>
          <w:p w14:paraId="7260BF4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10</w:t>
            </w:r>
          </w:p>
        </w:tc>
        <w:tc>
          <w:tcPr>
            <w:tcW w:w="1640" w:type="dxa"/>
            <w:shd w:val="clear" w:color="000000" w:fill="FFFFFF"/>
            <w:vAlign w:val="bottom"/>
            <w:hideMark/>
          </w:tcPr>
          <w:p w14:paraId="0496EE1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2D38716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6964153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0,6</w:t>
            </w:r>
          </w:p>
        </w:tc>
        <w:tc>
          <w:tcPr>
            <w:tcW w:w="1040" w:type="dxa"/>
            <w:shd w:val="clear" w:color="000000" w:fill="FFFFFF"/>
            <w:vAlign w:val="bottom"/>
            <w:hideMark/>
          </w:tcPr>
          <w:p w14:paraId="3F9009F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1180" w:type="dxa"/>
            <w:shd w:val="clear" w:color="000000" w:fill="FFFFFF"/>
            <w:vAlign w:val="bottom"/>
            <w:hideMark/>
          </w:tcPr>
          <w:p w14:paraId="13DC5BF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151,13</w:t>
            </w:r>
          </w:p>
        </w:tc>
        <w:tc>
          <w:tcPr>
            <w:tcW w:w="1380" w:type="dxa"/>
            <w:shd w:val="clear" w:color="000000" w:fill="FFFFFF"/>
            <w:vAlign w:val="bottom"/>
            <w:hideMark/>
          </w:tcPr>
          <w:p w14:paraId="07C20FB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64,87</w:t>
            </w:r>
          </w:p>
        </w:tc>
      </w:tr>
      <w:tr w:rsidR="000C7C54" w:rsidRPr="000C7C54" w14:paraId="35FA996F" w14:textId="77777777" w:rsidTr="00B72D5F">
        <w:trPr>
          <w:trHeight w:val="288"/>
        </w:trPr>
        <w:tc>
          <w:tcPr>
            <w:tcW w:w="2220" w:type="dxa"/>
            <w:shd w:val="clear" w:color="000000" w:fill="FFFFFF"/>
            <w:vAlign w:val="bottom"/>
            <w:hideMark/>
          </w:tcPr>
          <w:p w14:paraId="26BF78A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ТУ-13</w:t>
            </w:r>
          </w:p>
        </w:tc>
        <w:tc>
          <w:tcPr>
            <w:tcW w:w="1760" w:type="dxa"/>
            <w:shd w:val="clear" w:color="000000" w:fill="FFFFFF"/>
            <w:vAlign w:val="bottom"/>
            <w:hideMark/>
          </w:tcPr>
          <w:p w14:paraId="1A835E6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ТУ-14</w:t>
            </w:r>
          </w:p>
        </w:tc>
        <w:tc>
          <w:tcPr>
            <w:tcW w:w="880" w:type="dxa"/>
            <w:shd w:val="clear" w:color="000000" w:fill="FFFFFF"/>
            <w:vAlign w:val="bottom"/>
            <w:hideMark/>
          </w:tcPr>
          <w:p w14:paraId="3CC96BD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28</w:t>
            </w:r>
          </w:p>
        </w:tc>
        <w:tc>
          <w:tcPr>
            <w:tcW w:w="1640" w:type="dxa"/>
            <w:shd w:val="clear" w:color="000000" w:fill="FFFFFF"/>
            <w:vAlign w:val="bottom"/>
            <w:hideMark/>
          </w:tcPr>
          <w:p w14:paraId="1639CE9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42B79AB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18B78E9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0,8403</w:t>
            </w:r>
          </w:p>
        </w:tc>
        <w:tc>
          <w:tcPr>
            <w:tcW w:w="1040" w:type="dxa"/>
            <w:shd w:val="clear" w:color="000000" w:fill="FFFFFF"/>
            <w:vAlign w:val="bottom"/>
            <w:hideMark/>
          </w:tcPr>
          <w:p w14:paraId="54E4FE9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0,071</w:t>
            </w:r>
          </w:p>
        </w:tc>
        <w:tc>
          <w:tcPr>
            <w:tcW w:w="1180" w:type="dxa"/>
            <w:shd w:val="clear" w:color="000000" w:fill="FFFFFF"/>
            <w:vAlign w:val="bottom"/>
            <w:hideMark/>
          </w:tcPr>
          <w:p w14:paraId="7008676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489,29</w:t>
            </w:r>
          </w:p>
        </w:tc>
        <w:tc>
          <w:tcPr>
            <w:tcW w:w="1380" w:type="dxa"/>
            <w:shd w:val="clear" w:color="000000" w:fill="FFFFFF"/>
            <w:vAlign w:val="bottom"/>
            <w:hideMark/>
          </w:tcPr>
          <w:p w14:paraId="0D73FE9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208,84</w:t>
            </w:r>
          </w:p>
        </w:tc>
      </w:tr>
      <w:tr w:rsidR="000C7C54" w:rsidRPr="000C7C54" w14:paraId="73476AD3" w14:textId="77777777" w:rsidTr="00B72D5F">
        <w:trPr>
          <w:trHeight w:val="288"/>
        </w:trPr>
        <w:tc>
          <w:tcPr>
            <w:tcW w:w="2220" w:type="dxa"/>
            <w:shd w:val="clear" w:color="000000" w:fill="FFFFFF"/>
            <w:vAlign w:val="bottom"/>
            <w:hideMark/>
          </w:tcPr>
          <w:p w14:paraId="69DD021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ТУ-14</w:t>
            </w:r>
          </w:p>
        </w:tc>
        <w:tc>
          <w:tcPr>
            <w:tcW w:w="1760" w:type="dxa"/>
            <w:shd w:val="clear" w:color="000000" w:fill="FFFFFF"/>
            <w:vAlign w:val="bottom"/>
            <w:hideMark/>
          </w:tcPr>
          <w:p w14:paraId="5EA683E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Гагарина 2</w:t>
            </w:r>
          </w:p>
        </w:tc>
        <w:tc>
          <w:tcPr>
            <w:tcW w:w="880" w:type="dxa"/>
            <w:shd w:val="clear" w:color="000000" w:fill="FFFFFF"/>
            <w:vAlign w:val="bottom"/>
            <w:hideMark/>
          </w:tcPr>
          <w:p w14:paraId="351FE4D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11</w:t>
            </w:r>
          </w:p>
        </w:tc>
        <w:tc>
          <w:tcPr>
            <w:tcW w:w="1640" w:type="dxa"/>
            <w:shd w:val="clear" w:color="000000" w:fill="FFFFFF"/>
            <w:vAlign w:val="bottom"/>
            <w:hideMark/>
          </w:tcPr>
          <w:p w14:paraId="239A68A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75AE1ED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33E128B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0,84</w:t>
            </w:r>
          </w:p>
        </w:tc>
        <w:tc>
          <w:tcPr>
            <w:tcW w:w="1040" w:type="dxa"/>
            <w:shd w:val="clear" w:color="000000" w:fill="FFFFFF"/>
            <w:vAlign w:val="bottom"/>
            <w:hideMark/>
          </w:tcPr>
          <w:p w14:paraId="5FE2F66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0,141</w:t>
            </w:r>
          </w:p>
        </w:tc>
        <w:tc>
          <w:tcPr>
            <w:tcW w:w="1180" w:type="dxa"/>
            <w:shd w:val="clear" w:color="000000" w:fill="FFFFFF"/>
            <w:vAlign w:val="bottom"/>
            <w:hideMark/>
          </w:tcPr>
          <w:p w14:paraId="2112A62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165,57</w:t>
            </w:r>
          </w:p>
        </w:tc>
        <w:tc>
          <w:tcPr>
            <w:tcW w:w="1380" w:type="dxa"/>
            <w:shd w:val="clear" w:color="000000" w:fill="FFFFFF"/>
            <w:vAlign w:val="bottom"/>
            <w:hideMark/>
          </w:tcPr>
          <w:p w14:paraId="637DFC5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70,9</w:t>
            </w:r>
          </w:p>
        </w:tc>
      </w:tr>
      <w:tr w:rsidR="000C7C54" w:rsidRPr="000C7C54" w14:paraId="004C9400" w14:textId="77777777" w:rsidTr="00B72D5F">
        <w:trPr>
          <w:trHeight w:val="288"/>
        </w:trPr>
        <w:tc>
          <w:tcPr>
            <w:tcW w:w="2220" w:type="dxa"/>
            <w:shd w:val="clear" w:color="000000" w:fill="FFFFFF"/>
            <w:vAlign w:val="bottom"/>
            <w:hideMark/>
          </w:tcPr>
          <w:p w14:paraId="15DA283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ТУ-9</w:t>
            </w:r>
          </w:p>
        </w:tc>
        <w:tc>
          <w:tcPr>
            <w:tcW w:w="1760" w:type="dxa"/>
            <w:shd w:val="clear" w:color="000000" w:fill="FFFFFF"/>
            <w:vAlign w:val="bottom"/>
            <w:hideMark/>
          </w:tcPr>
          <w:p w14:paraId="6D44F6A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ТУ-10</w:t>
            </w:r>
          </w:p>
        </w:tc>
        <w:tc>
          <w:tcPr>
            <w:tcW w:w="880" w:type="dxa"/>
            <w:shd w:val="clear" w:color="000000" w:fill="FFFFFF"/>
            <w:vAlign w:val="bottom"/>
            <w:hideMark/>
          </w:tcPr>
          <w:p w14:paraId="09B670F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25</w:t>
            </w:r>
          </w:p>
        </w:tc>
        <w:tc>
          <w:tcPr>
            <w:tcW w:w="1640" w:type="dxa"/>
            <w:shd w:val="clear" w:color="000000" w:fill="FFFFFF"/>
            <w:vAlign w:val="bottom"/>
            <w:hideMark/>
          </w:tcPr>
          <w:p w14:paraId="371915A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0,082</w:t>
            </w:r>
          </w:p>
        </w:tc>
        <w:tc>
          <w:tcPr>
            <w:tcW w:w="2980" w:type="dxa"/>
            <w:shd w:val="clear" w:color="000000" w:fill="FFFFFF"/>
            <w:vAlign w:val="bottom"/>
            <w:hideMark/>
          </w:tcPr>
          <w:p w14:paraId="586000D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760DA7F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2,0804</w:t>
            </w:r>
          </w:p>
        </w:tc>
        <w:tc>
          <w:tcPr>
            <w:tcW w:w="1040" w:type="dxa"/>
            <w:shd w:val="clear" w:color="000000" w:fill="FFFFFF"/>
            <w:vAlign w:val="bottom"/>
            <w:hideMark/>
          </w:tcPr>
          <w:p w14:paraId="04F0FFA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0,122</w:t>
            </w:r>
          </w:p>
        </w:tc>
        <w:tc>
          <w:tcPr>
            <w:tcW w:w="1180" w:type="dxa"/>
            <w:shd w:val="clear" w:color="000000" w:fill="FFFFFF"/>
            <w:vAlign w:val="bottom"/>
            <w:hideMark/>
          </w:tcPr>
          <w:p w14:paraId="2C8D66F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475,52</w:t>
            </w:r>
          </w:p>
        </w:tc>
        <w:tc>
          <w:tcPr>
            <w:tcW w:w="1380" w:type="dxa"/>
            <w:shd w:val="clear" w:color="000000" w:fill="FFFFFF"/>
            <w:vAlign w:val="bottom"/>
            <w:hideMark/>
          </w:tcPr>
          <w:p w14:paraId="47B4DB4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204,4</w:t>
            </w:r>
          </w:p>
        </w:tc>
      </w:tr>
      <w:tr w:rsidR="000C7C54" w:rsidRPr="000C7C54" w14:paraId="0F94D221" w14:textId="77777777" w:rsidTr="00B72D5F">
        <w:trPr>
          <w:trHeight w:val="288"/>
        </w:trPr>
        <w:tc>
          <w:tcPr>
            <w:tcW w:w="2220" w:type="dxa"/>
            <w:shd w:val="clear" w:color="000000" w:fill="FFFFFF"/>
            <w:vAlign w:val="bottom"/>
            <w:hideMark/>
          </w:tcPr>
          <w:p w14:paraId="14D684B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ТУ-10</w:t>
            </w:r>
          </w:p>
        </w:tc>
        <w:tc>
          <w:tcPr>
            <w:tcW w:w="1760" w:type="dxa"/>
            <w:shd w:val="clear" w:color="000000" w:fill="FFFFFF"/>
            <w:vAlign w:val="bottom"/>
            <w:hideMark/>
          </w:tcPr>
          <w:p w14:paraId="04AF1E1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Центральная 5</w:t>
            </w:r>
          </w:p>
        </w:tc>
        <w:tc>
          <w:tcPr>
            <w:tcW w:w="880" w:type="dxa"/>
            <w:shd w:val="clear" w:color="000000" w:fill="FFFFFF"/>
            <w:vAlign w:val="bottom"/>
            <w:hideMark/>
          </w:tcPr>
          <w:p w14:paraId="4D22B2A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w:t>
            </w:r>
          </w:p>
        </w:tc>
        <w:tc>
          <w:tcPr>
            <w:tcW w:w="1640" w:type="dxa"/>
            <w:shd w:val="clear" w:color="000000" w:fill="FFFFFF"/>
            <w:vAlign w:val="bottom"/>
            <w:hideMark/>
          </w:tcPr>
          <w:p w14:paraId="472D841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3830A82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3DB0363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2,0801</w:t>
            </w:r>
          </w:p>
        </w:tc>
        <w:tc>
          <w:tcPr>
            <w:tcW w:w="1040" w:type="dxa"/>
            <w:shd w:val="clear" w:color="000000" w:fill="FFFFFF"/>
            <w:vAlign w:val="bottom"/>
            <w:hideMark/>
          </w:tcPr>
          <w:p w14:paraId="2C1D99F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0,348</w:t>
            </w:r>
          </w:p>
        </w:tc>
        <w:tc>
          <w:tcPr>
            <w:tcW w:w="1180" w:type="dxa"/>
            <w:shd w:val="clear" w:color="000000" w:fill="FFFFFF"/>
            <w:vAlign w:val="bottom"/>
            <w:hideMark/>
          </w:tcPr>
          <w:p w14:paraId="06A8E12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302,22</w:t>
            </w:r>
          </w:p>
        </w:tc>
        <w:tc>
          <w:tcPr>
            <w:tcW w:w="1380" w:type="dxa"/>
            <w:shd w:val="clear" w:color="000000" w:fill="FFFFFF"/>
            <w:vAlign w:val="bottom"/>
            <w:hideMark/>
          </w:tcPr>
          <w:p w14:paraId="17D2DDD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129,45</w:t>
            </w:r>
          </w:p>
        </w:tc>
      </w:tr>
      <w:tr w:rsidR="000C7C54" w:rsidRPr="000C7C54" w14:paraId="67A870E1" w14:textId="77777777" w:rsidTr="00B72D5F">
        <w:trPr>
          <w:trHeight w:val="288"/>
        </w:trPr>
        <w:tc>
          <w:tcPr>
            <w:tcW w:w="2220" w:type="dxa"/>
            <w:shd w:val="clear" w:color="000000" w:fill="FFFFFF"/>
            <w:vAlign w:val="bottom"/>
            <w:hideMark/>
          </w:tcPr>
          <w:p w14:paraId="5B4DF3B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ТУ-8</w:t>
            </w:r>
          </w:p>
        </w:tc>
        <w:tc>
          <w:tcPr>
            <w:tcW w:w="1760" w:type="dxa"/>
            <w:shd w:val="clear" w:color="000000" w:fill="FFFFFF"/>
            <w:vAlign w:val="bottom"/>
            <w:hideMark/>
          </w:tcPr>
          <w:p w14:paraId="588C528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ТУ-9</w:t>
            </w:r>
          </w:p>
        </w:tc>
        <w:tc>
          <w:tcPr>
            <w:tcW w:w="880" w:type="dxa"/>
            <w:shd w:val="clear" w:color="000000" w:fill="FFFFFF"/>
            <w:vAlign w:val="bottom"/>
            <w:hideMark/>
          </w:tcPr>
          <w:p w14:paraId="1A47001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175</w:t>
            </w:r>
          </w:p>
        </w:tc>
        <w:tc>
          <w:tcPr>
            <w:tcW w:w="1640" w:type="dxa"/>
            <w:shd w:val="clear" w:color="000000" w:fill="FFFFFF"/>
            <w:vAlign w:val="bottom"/>
            <w:hideMark/>
          </w:tcPr>
          <w:p w14:paraId="30DABC7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527DA3E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3904EFD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3,164</w:t>
            </w:r>
          </w:p>
        </w:tc>
        <w:tc>
          <w:tcPr>
            <w:tcW w:w="1040" w:type="dxa"/>
            <w:shd w:val="clear" w:color="000000" w:fill="FFFFFF"/>
            <w:vAlign w:val="bottom"/>
            <w:hideMark/>
          </w:tcPr>
          <w:p w14:paraId="0D71E3A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0,122</w:t>
            </w:r>
          </w:p>
        </w:tc>
        <w:tc>
          <w:tcPr>
            <w:tcW w:w="1180" w:type="dxa"/>
            <w:shd w:val="clear" w:color="000000" w:fill="FFFFFF"/>
            <w:vAlign w:val="bottom"/>
            <w:hideMark/>
          </w:tcPr>
          <w:p w14:paraId="65380BC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3763,62</w:t>
            </w:r>
          </w:p>
        </w:tc>
        <w:tc>
          <w:tcPr>
            <w:tcW w:w="1380" w:type="dxa"/>
            <w:shd w:val="clear" w:color="000000" w:fill="FFFFFF"/>
            <w:vAlign w:val="bottom"/>
            <w:hideMark/>
          </w:tcPr>
          <w:p w14:paraId="3228F0B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1603,07</w:t>
            </w:r>
          </w:p>
        </w:tc>
      </w:tr>
      <w:tr w:rsidR="000C7C54" w:rsidRPr="000C7C54" w14:paraId="430D4D02" w14:textId="77777777" w:rsidTr="00B72D5F">
        <w:trPr>
          <w:trHeight w:val="288"/>
        </w:trPr>
        <w:tc>
          <w:tcPr>
            <w:tcW w:w="2220" w:type="dxa"/>
            <w:shd w:val="clear" w:color="000000" w:fill="FFFFFF"/>
            <w:vAlign w:val="bottom"/>
            <w:hideMark/>
          </w:tcPr>
          <w:p w14:paraId="43FF48F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ТУ-9</w:t>
            </w:r>
          </w:p>
        </w:tc>
        <w:tc>
          <w:tcPr>
            <w:tcW w:w="1760" w:type="dxa"/>
            <w:shd w:val="clear" w:color="000000" w:fill="FFFFFF"/>
            <w:vAlign w:val="bottom"/>
            <w:hideMark/>
          </w:tcPr>
          <w:p w14:paraId="33A02FA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ТУ-11</w:t>
            </w:r>
          </w:p>
        </w:tc>
        <w:tc>
          <w:tcPr>
            <w:tcW w:w="880" w:type="dxa"/>
            <w:shd w:val="clear" w:color="000000" w:fill="FFFFFF"/>
            <w:vAlign w:val="bottom"/>
            <w:hideMark/>
          </w:tcPr>
          <w:p w14:paraId="2350414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38</w:t>
            </w:r>
          </w:p>
        </w:tc>
        <w:tc>
          <w:tcPr>
            <w:tcW w:w="1640" w:type="dxa"/>
            <w:shd w:val="clear" w:color="000000" w:fill="FFFFFF"/>
            <w:vAlign w:val="bottom"/>
            <w:hideMark/>
          </w:tcPr>
          <w:p w14:paraId="58E4279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43CEAE0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6AF83AC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1,0805</w:t>
            </w:r>
          </w:p>
        </w:tc>
        <w:tc>
          <w:tcPr>
            <w:tcW w:w="1040" w:type="dxa"/>
            <w:shd w:val="clear" w:color="000000" w:fill="FFFFFF"/>
            <w:vAlign w:val="bottom"/>
            <w:hideMark/>
          </w:tcPr>
          <w:p w14:paraId="4FF2FEF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0,181</w:t>
            </w:r>
          </w:p>
        </w:tc>
        <w:tc>
          <w:tcPr>
            <w:tcW w:w="1180" w:type="dxa"/>
            <w:shd w:val="clear" w:color="000000" w:fill="FFFFFF"/>
            <w:vAlign w:val="bottom"/>
            <w:hideMark/>
          </w:tcPr>
          <w:p w14:paraId="382D19E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572,51</w:t>
            </w:r>
          </w:p>
        </w:tc>
        <w:tc>
          <w:tcPr>
            <w:tcW w:w="1380" w:type="dxa"/>
            <w:shd w:val="clear" w:color="000000" w:fill="FFFFFF"/>
            <w:vAlign w:val="bottom"/>
            <w:hideMark/>
          </w:tcPr>
          <w:p w14:paraId="3548C07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243,01</w:t>
            </w:r>
          </w:p>
        </w:tc>
      </w:tr>
      <w:tr w:rsidR="000C7C54" w:rsidRPr="000C7C54" w14:paraId="444CDA3A" w14:textId="77777777" w:rsidTr="00B72D5F">
        <w:trPr>
          <w:trHeight w:val="288"/>
        </w:trPr>
        <w:tc>
          <w:tcPr>
            <w:tcW w:w="2220" w:type="dxa"/>
            <w:shd w:val="clear" w:color="000000" w:fill="FFFFFF"/>
            <w:vAlign w:val="bottom"/>
            <w:hideMark/>
          </w:tcPr>
          <w:p w14:paraId="7050182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ТУ-8</w:t>
            </w:r>
          </w:p>
        </w:tc>
        <w:tc>
          <w:tcPr>
            <w:tcW w:w="1760" w:type="dxa"/>
            <w:shd w:val="clear" w:color="000000" w:fill="FFFFFF"/>
            <w:vAlign w:val="bottom"/>
            <w:hideMark/>
          </w:tcPr>
          <w:p w14:paraId="4BBB3C2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ТК-1</w:t>
            </w:r>
          </w:p>
        </w:tc>
        <w:tc>
          <w:tcPr>
            <w:tcW w:w="880" w:type="dxa"/>
            <w:shd w:val="clear" w:color="000000" w:fill="FFFFFF"/>
            <w:vAlign w:val="bottom"/>
            <w:hideMark/>
          </w:tcPr>
          <w:p w14:paraId="68FF6F9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11</w:t>
            </w:r>
          </w:p>
        </w:tc>
        <w:tc>
          <w:tcPr>
            <w:tcW w:w="1640" w:type="dxa"/>
            <w:shd w:val="clear" w:color="000000" w:fill="FFFFFF"/>
            <w:vAlign w:val="bottom"/>
            <w:hideMark/>
          </w:tcPr>
          <w:p w14:paraId="2A69FD3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3F248B7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78061AB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1,7612</w:t>
            </w:r>
          </w:p>
        </w:tc>
        <w:tc>
          <w:tcPr>
            <w:tcW w:w="1040" w:type="dxa"/>
            <w:shd w:val="clear" w:color="000000" w:fill="FFFFFF"/>
            <w:vAlign w:val="bottom"/>
            <w:hideMark/>
          </w:tcPr>
          <w:p w14:paraId="1D3B757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0,148</w:t>
            </w:r>
          </w:p>
        </w:tc>
        <w:tc>
          <w:tcPr>
            <w:tcW w:w="1180" w:type="dxa"/>
            <w:shd w:val="clear" w:color="000000" w:fill="FFFFFF"/>
            <w:vAlign w:val="bottom"/>
            <w:hideMark/>
          </w:tcPr>
          <w:p w14:paraId="0D16E6E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192,8</w:t>
            </w:r>
          </w:p>
        </w:tc>
        <w:tc>
          <w:tcPr>
            <w:tcW w:w="1380" w:type="dxa"/>
            <w:shd w:val="clear" w:color="000000" w:fill="FFFFFF"/>
            <w:vAlign w:val="bottom"/>
            <w:hideMark/>
          </w:tcPr>
          <w:p w14:paraId="42A4B8A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82,81</w:t>
            </w:r>
          </w:p>
        </w:tc>
      </w:tr>
      <w:tr w:rsidR="000C7C54" w:rsidRPr="000C7C54" w14:paraId="733DA6B3" w14:textId="77777777" w:rsidTr="00B72D5F">
        <w:trPr>
          <w:trHeight w:val="288"/>
        </w:trPr>
        <w:tc>
          <w:tcPr>
            <w:tcW w:w="2220" w:type="dxa"/>
            <w:shd w:val="clear" w:color="000000" w:fill="FFFFFF"/>
            <w:vAlign w:val="bottom"/>
            <w:hideMark/>
          </w:tcPr>
          <w:p w14:paraId="535CAAB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ТК-1</w:t>
            </w:r>
          </w:p>
        </w:tc>
        <w:tc>
          <w:tcPr>
            <w:tcW w:w="1760" w:type="dxa"/>
            <w:shd w:val="clear" w:color="000000" w:fill="FFFFFF"/>
            <w:vAlign w:val="bottom"/>
            <w:hideMark/>
          </w:tcPr>
          <w:p w14:paraId="250D87B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ТК-6</w:t>
            </w:r>
          </w:p>
        </w:tc>
        <w:tc>
          <w:tcPr>
            <w:tcW w:w="880" w:type="dxa"/>
            <w:shd w:val="clear" w:color="000000" w:fill="FFFFFF"/>
            <w:vAlign w:val="bottom"/>
            <w:hideMark/>
          </w:tcPr>
          <w:p w14:paraId="131D616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9</w:t>
            </w:r>
          </w:p>
        </w:tc>
        <w:tc>
          <w:tcPr>
            <w:tcW w:w="1640" w:type="dxa"/>
            <w:shd w:val="clear" w:color="000000" w:fill="FFFFFF"/>
            <w:vAlign w:val="bottom"/>
            <w:hideMark/>
          </w:tcPr>
          <w:p w14:paraId="692DD2E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1DFFD94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7B3E727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1,7611</w:t>
            </w:r>
          </w:p>
        </w:tc>
        <w:tc>
          <w:tcPr>
            <w:tcW w:w="1040" w:type="dxa"/>
            <w:shd w:val="clear" w:color="000000" w:fill="FFFFFF"/>
            <w:vAlign w:val="bottom"/>
            <w:hideMark/>
          </w:tcPr>
          <w:p w14:paraId="25B9657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0,148</w:t>
            </w:r>
          </w:p>
        </w:tc>
        <w:tc>
          <w:tcPr>
            <w:tcW w:w="1180" w:type="dxa"/>
            <w:shd w:val="clear" w:color="000000" w:fill="FFFFFF"/>
            <w:vAlign w:val="bottom"/>
            <w:hideMark/>
          </w:tcPr>
          <w:p w14:paraId="54766F5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158,1</w:t>
            </w:r>
          </w:p>
        </w:tc>
        <w:tc>
          <w:tcPr>
            <w:tcW w:w="1380" w:type="dxa"/>
            <w:shd w:val="clear" w:color="000000" w:fill="FFFFFF"/>
            <w:vAlign w:val="bottom"/>
            <w:hideMark/>
          </w:tcPr>
          <w:p w14:paraId="5E9AC9D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67,73</w:t>
            </w:r>
          </w:p>
        </w:tc>
      </w:tr>
      <w:tr w:rsidR="000C7C54" w:rsidRPr="000C7C54" w14:paraId="28AB4A8C" w14:textId="77777777" w:rsidTr="00B72D5F">
        <w:trPr>
          <w:trHeight w:val="288"/>
        </w:trPr>
        <w:tc>
          <w:tcPr>
            <w:tcW w:w="2220" w:type="dxa"/>
            <w:shd w:val="clear" w:color="000000" w:fill="FFFFFF"/>
            <w:vAlign w:val="bottom"/>
            <w:hideMark/>
          </w:tcPr>
          <w:p w14:paraId="1F31155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ТК-6</w:t>
            </w:r>
          </w:p>
        </w:tc>
        <w:tc>
          <w:tcPr>
            <w:tcW w:w="1760" w:type="dxa"/>
            <w:shd w:val="clear" w:color="000000" w:fill="FFFFFF"/>
            <w:vAlign w:val="bottom"/>
            <w:hideMark/>
          </w:tcPr>
          <w:p w14:paraId="390B9AA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ТУ-12</w:t>
            </w:r>
          </w:p>
        </w:tc>
        <w:tc>
          <w:tcPr>
            <w:tcW w:w="880" w:type="dxa"/>
            <w:shd w:val="clear" w:color="000000" w:fill="FFFFFF"/>
            <w:vAlign w:val="bottom"/>
            <w:hideMark/>
          </w:tcPr>
          <w:p w14:paraId="0D396E9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68</w:t>
            </w:r>
          </w:p>
        </w:tc>
        <w:tc>
          <w:tcPr>
            <w:tcW w:w="1640" w:type="dxa"/>
            <w:shd w:val="clear" w:color="000000" w:fill="FFFFFF"/>
            <w:vAlign w:val="bottom"/>
            <w:hideMark/>
          </w:tcPr>
          <w:p w14:paraId="6F54298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0AC9693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6BD57E8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1,4409</w:t>
            </w:r>
          </w:p>
        </w:tc>
        <w:tc>
          <w:tcPr>
            <w:tcW w:w="1040" w:type="dxa"/>
            <w:shd w:val="clear" w:color="000000" w:fill="FFFFFF"/>
            <w:vAlign w:val="bottom"/>
            <w:hideMark/>
          </w:tcPr>
          <w:p w14:paraId="7862DE7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0,121</w:t>
            </w:r>
          </w:p>
        </w:tc>
        <w:tc>
          <w:tcPr>
            <w:tcW w:w="1180" w:type="dxa"/>
            <w:shd w:val="clear" w:color="000000" w:fill="FFFFFF"/>
            <w:vAlign w:val="bottom"/>
            <w:hideMark/>
          </w:tcPr>
          <w:p w14:paraId="03FCB5A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1194,15</w:t>
            </w:r>
          </w:p>
        </w:tc>
        <w:tc>
          <w:tcPr>
            <w:tcW w:w="1380" w:type="dxa"/>
            <w:shd w:val="clear" w:color="000000" w:fill="FFFFFF"/>
            <w:vAlign w:val="bottom"/>
            <w:hideMark/>
          </w:tcPr>
          <w:p w14:paraId="10D0787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509,44</w:t>
            </w:r>
          </w:p>
        </w:tc>
      </w:tr>
      <w:tr w:rsidR="000C7C54" w:rsidRPr="000C7C54" w14:paraId="04398B7E" w14:textId="77777777" w:rsidTr="00B72D5F">
        <w:trPr>
          <w:trHeight w:val="288"/>
        </w:trPr>
        <w:tc>
          <w:tcPr>
            <w:tcW w:w="2220" w:type="dxa"/>
            <w:shd w:val="clear" w:color="000000" w:fill="FFFFFF"/>
            <w:vAlign w:val="bottom"/>
            <w:hideMark/>
          </w:tcPr>
          <w:p w14:paraId="4E57AF5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ТК-6</w:t>
            </w:r>
          </w:p>
        </w:tc>
        <w:tc>
          <w:tcPr>
            <w:tcW w:w="1760" w:type="dxa"/>
            <w:shd w:val="clear" w:color="000000" w:fill="FFFFFF"/>
            <w:vAlign w:val="bottom"/>
            <w:hideMark/>
          </w:tcPr>
          <w:p w14:paraId="14EF0F6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Мира 1</w:t>
            </w:r>
          </w:p>
        </w:tc>
        <w:tc>
          <w:tcPr>
            <w:tcW w:w="880" w:type="dxa"/>
            <w:shd w:val="clear" w:color="000000" w:fill="FFFFFF"/>
            <w:vAlign w:val="bottom"/>
            <w:hideMark/>
          </w:tcPr>
          <w:p w14:paraId="322D9D2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12</w:t>
            </w:r>
          </w:p>
        </w:tc>
        <w:tc>
          <w:tcPr>
            <w:tcW w:w="1640" w:type="dxa"/>
            <w:shd w:val="clear" w:color="000000" w:fill="FFFFFF"/>
            <w:vAlign w:val="bottom"/>
            <w:hideMark/>
          </w:tcPr>
          <w:p w14:paraId="1AF1F13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4EC009A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383FEFE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0,3201</w:t>
            </w:r>
          </w:p>
        </w:tc>
        <w:tc>
          <w:tcPr>
            <w:tcW w:w="1040" w:type="dxa"/>
            <w:shd w:val="clear" w:color="000000" w:fill="FFFFFF"/>
            <w:vAlign w:val="bottom"/>
            <w:hideMark/>
          </w:tcPr>
          <w:p w14:paraId="07E2C09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0,053</w:t>
            </w:r>
          </w:p>
        </w:tc>
        <w:tc>
          <w:tcPr>
            <w:tcW w:w="1180" w:type="dxa"/>
            <w:shd w:val="clear" w:color="000000" w:fill="FFFFFF"/>
            <w:vAlign w:val="bottom"/>
            <w:hideMark/>
          </w:tcPr>
          <w:p w14:paraId="210334A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182,26</w:t>
            </w:r>
          </w:p>
        </w:tc>
        <w:tc>
          <w:tcPr>
            <w:tcW w:w="1380" w:type="dxa"/>
            <w:shd w:val="clear" w:color="000000" w:fill="FFFFFF"/>
            <w:vAlign w:val="bottom"/>
            <w:hideMark/>
          </w:tcPr>
          <w:p w14:paraId="1306BAD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78,41</w:t>
            </w:r>
          </w:p>
        </w:tc>
      </w:tr>
      <w:tr w:rsidR="000C7C54" w:rsidRPr="000C7C54" w14:paraId="703CE11A" w14:textId="77777777" w:rsidTr="00B72D5F">
        <w:trPr>
          <w:trHeight w:val="288"/>
        </w:trPr>
        <w:tc>
          <w:tcPr>
            <w:tcW w:w="2220" w:type="dxa"/>
            <w:shd w:val="clear" w:color="000000" w:fill="FFFFFF"/>
            <w:vAlign w:val="bottom"/>
            <w:hideMark/>
          </w:tcPr>
          <w:p w14:paraId="2EA910A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w:t>
            </w:r>
          </w:p>
        </w:tc>
        <w:tc>
          <w:tcPr>
            <w:tcW w:w="1760" w:type="dxa"/>
            <w:shd w:val="clear" w:color="000000" w:fill="FFFFFF"/>
            <w:vAlign w:val="bottom"/>
            <w:hideMark/>
          </w:tcPr>
          <w:p w14:paraId="26F0B32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ТУ-2</w:t>
            </w:r>
          </w:p>
        </w:tc>
        <w:tc>
          <w:tcPr>
            <w:tcW w:w="880" w:type="dxa"/>
            <w:shd w:val="clear" w:color="000000" w:fill="FFFFFF"/>
            <w:vAlign w:val="bottom"/>
            <w:hideMark/>
          </w:tcPr>
          <w:p w14:paraId="7B14D85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75</w:t>
            </w:r>
          </w:p>
        </w:tc>
        <w:tc>
          <w:tcPr>
            <w:tcW w:w="1640" w:type="dxa"/>
            <w:shd w:val="clear" w:color="000000" w:fill="FFFFFF"/>
            <w:vAlign w:val="bottom"/>
            <w:hideMark/>
          </w:tcPr>
          <w:p w14:paraId="69BD971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0,15</w:t>
            </w:r>
          </w:p>
        </w:tc>
        <w:tc>
          <w:tcPr>
            <w:tcW w:w="2980" w:type="dxa"/>
            <w:shd w:val="clear" w:color="000000" w:fill="FFFFFF"/>
            <w:vAlign w:val="bottom"/>
            <w:hideMark/>
          </w:tcPr>
          <w:p w14:paraId="295B353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B1628B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52,7781</w:t>
            </w:r>
          </w:p>
        </w:tc>
        <w:tc>
          <w:tcPr>
            <w:tcW w:w="1040" w:type="dxa"/>
            <w:shd w:val="clear" w:color="000000" w:fill="FFFFFF"/>
            <w:vAlign w:val="bottom"/>
            <w:hideMark/>
          </w:tcPr>
          <w:p w14:paraId="0C25FB1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0,887</w:t>
            </w:r>
          </w:p>
        </w:tc>
        <w:tc>
          <w:tcPr>
            <w:tcW w:w="1180" w:type="dxa"/>
            <w:shd w:val="clear" w:color="000000" w:fill="FFFFFF"/>
            <w:vAlign w:val="bottom"/>
            <w:hideMark/>
          </w:tcPr>
          <w:p w14:paraId="281E2A5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1874,22</w:t>
            </w:r>
          </w:p>
        </w:tc>
        <w:tc>
          <w:tcPr>
            <w:tcW w:w="1380" w:type="dxa"/>
            <w:shd w:val="clear" w:color="000000" w:fill="FFFFFF"/>
            <w:vAlign w:val="bottom"/>
            <w:hideMark/>
          </w:tcPr>
          <w:p w14:paraId="284B6A6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804,26</w:t>
            </w:r>
          </w:p>
        </w:tc>
      </w:tr>
      <w:tr w:rsidR="000C7C54" w:rsidRPr="000C7C54" w14:paraId="7DAAB482" w14:textId="77777777" w:rsidTr="00B72D5F">
        <w:trPr>
          <w:trHeight w:val="540"/>
        </w:trPr>
        <w:tc>
          <w:tcPr>
            <w:tcW w:w="2220" w:type="dxa"/>
            <w:shd w:val="clear" w:color="000000" w:fill="FFFFFF"/>
            <w:vAlign w:val="bottom"/>
            <w:hideMark/>
          </w:tcPr>
          <w:p w14:paraId="6A94A8C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ТУ-5</w:t>
            </w:r>
          </w:p>
        </w:tc>
        <w:tc>
          <w:tcPr>
            <w:tcW w:w="1760" w:type="dxa"/>
            <w:shd w:val="clear" w:color="000000" w:fill="FFFFFF"/>
            <w:vAlign w:val="bottom"/>
            <w:hideMark/>
          </w:tcPr>
          <w:p w14:paraId="641C417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Штаб/ул. Лесная, 3А</w:t>
            </w:r>
          </w:p>
        </w:tc>
        <w:tc>
          <w:tcPr>
            <w:tcW w:w="880" w:type="dxa"/>
            <w:shd w:val="clear" w:color="000000" w:fill="FFFFFF"/>
            <w:vAlign w:val="bottom"/>
            <w:hideMark/>
          </w:tcPr>
          <w:p w14:paraId="2B079A1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18</w:t>
            </w:r>
          </w:p>
        </w:tc>
        <w:tc>
          <w:tcPr>
            <w:tcW w:w="1640" w:type="dxa"/>
            <w:shd w:val="clear" w:color="000000" w:fill="FFFFFF"/>
            <w:vAlign w:val="bottom"/>
            <w:hideMark/>
          </w:tcPr>
          <w:p w14:paraId="5DB0335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4BAF2EA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1A9EB66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2,6003</w:t>
            </w:r>
          </w:p>
        </w:tc>
        <w:tc>
          <w:tcPr>
            <w:tcW w:w="1040" w:type="dxa"/>
            <w:shd w:val="clear" w:color="000000" w:fill="FFFFFF"/>
            <w:vAlign w:val="bottom"/>
            <w:hideMark/>
          </w:tcPr>
          <w:p w14:paraId="55C79A0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0,101</w:t>
            </w:r>
          </w:p>
        </w:tc>
        <w:tc>
          <w:tcPr>
            <w:tcW w:w="1180" w:type="dxa"/>
            <w:shd w:val="clear" w:color="000000" w:fill="FFFFFF"/>
            <w:vAlign w:val="bottom"/>
            <w:hideMark/>
          </w:tcPr>
          <w:p w14:paraId="656CE2D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391,07</w:t>
            </w:r>
          </w:p>
        </w:tc>
        <w:tc>
          <w:tcPr>
            <w:tcW w:w="1380" w:type="dxa"/>
            <w:shd w:val="clear" w:color="000000" w:fill="FFFFFF"/>
            <w:vAlign w:val="bottom"/>
            <w:hideMark/>
          </w:tcPr>
          <w:p w14:paraId="1D48672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169,3</w:t>
            </w:r>
          </w:p>
        </w:tc>
      </w:tr>
      <w:tr w:rsidR="000C7C54" w:rsidRPr="000C7C54" w14:paraId="043FECDC" w14:textId="77777777" w:rsidTr="00B72D5F">
        <w:trPr>
          <w:trHeight w:val="288"/>
        </w:trPr>
        <w:tc>
          <w:tcPr>
            <w:tcW w:w="2220" w:type="dxa"/>
            <w:shd w:val="clear" w:color="000000" w:fill="FFFFFF"/>
            <w:vAlign w:val="bottom"/>
            <w:hideMark/>
          </w:tcPr>
          <w:p w14:paraId="18DBE1E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w:t>
            </w:r>
          </w:p>
        </w:tc>
        <w:tc>
          <w:tcPr>
            <w:tcW w:w="1760" w:type="dxa"/>
            <w:shd w:val="clear" w:color="000000" w:fill="FFFFFF"/>
            <w:vAlign w:val="bottom"/>
            <w:hideMark/>
          </w:tcPr>
          <w:p w14:paraId="46762C5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ТУ-5</w:t>
            </w:r>
          </w:p>
        </w:tc>
        <w:tc>
          <w:tcPr>
            <w:tcW w:w="880" w:type="dxa"/>
            <w:shd w:val="clear" w:color="000000" w:fill="FFFFFF"/>
            <w:vAlign w:val="bottom"/>
            <w:hideMark/>
          </w:tcPr>
          <w:p w14:paraId="3E90D6A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19</w:t>
            </w:r>
          </w:p>
        </w:tc>
        <w:tc>
          <w:tcPr>
            <w:tcW w:w="1640" w:type="dxa"/>
            <w:shd w:val="clear" w:color="000000" w:fill="FFFFFF"/>
            <w:vAlign w:val="bottom"/>
            <w:hideMark/>
          </w:tcPr>
          <w:p w14:paraId="5586DF7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3236BCA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78F135C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9,4887</w:t>
            </w:r>
          </w:p>
        </w:tc>
        <w:tc>
          <w:tcPr>
            <w:tcW w:w="1040" w:type="dxa"/>
            <w:shd w:val="clear" w:color="000000" w:fill="FFFFFF"/>
            <w:vAlign w:val="bottom"/>
            <w:hideMark/>
          </w:tcPr>
          <w:p w14:paraId="58A7FF1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0,367</w:t>
            </w:r>
          </w:p>
        </w:tc>
        <w:tc>
          <w:tcPr>
            <w:tcW w:w="1180" w:type="dxa"/>
            <w:shd w:val="clear" w:color="000000" w:fill="FFFFFF"/>
            <w:vAlign w:val="bottom"/>
            <w:hideMark/>
          </w:tcPr>
          <w:p w14:paraId="3FF1BE0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416,14</w:t>
            </w:r>
          </w:p>
        </w:tc>
        <w:tc>
          <w:tcPr>
            <w:tcW w:w="1380" w:type="dxa"/>
            <w:shd w:val="clear" w:color="000000" w:fill="FFFFFF"/>
            <w:vAlign w:val="bottom"/>
            <w:hideMark/>
          </w:tcPr>
          <w:p w14:paraId="381477A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176,91</w:t>
            </w:r>
          </w:p>
        </w:tc>
      </w:tr>
      <w:tr w:rsidR="000C7C54" w:rsidRPr="000C7C54" w14:paraId="63A1A739" w14:textId="77777777" w:rsidTr="00B72D5F">
        <w:trPr>
          <w:trHeight w:val="288"/>
        </w:trPr>
        <w:tc>
          <w:tcPr>
            <w:tcW w:w="2220" w:type="dxa"/>
            <w:shd w:val="clear" w:color="000000" w:fill="FFFFFF"/>
            <w:vAlign w:val="bottom"/>
            <w:hideMark/>
          </w:tcPr>
          <w:p w14:paraId="236E729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ТУ-2</w:t>
            </w:r>
          </w:p>
        </w:tc>
        <w:tc>
          <w:tcPr>
            <w:tcW w:w="1760" w:type="dxa"/>
            <w:shd w:val="clear" w:color="000000" w:fill="FFFFFF"/>
            <w:vAlign w:val="bottom"/>
            <w:hideMark/>
          </w:tcPr>
          <w:p w14:paraId="5F2DD27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ТУ-3</w:t>
            </w:r>
          </w:p>
        </w:tc>
        <w:tc>
          <w:tcPr>
            <w:tcW w:w="880" w:type="dxa"/>
            <w:shd w:val="clear" w:color="000000" w:fill="FFFFFF"/>
            <w:vAlign w:val="bottom"/>
            <w:hideMark/>
          </w:tcPr>
          <w:p w14:paraId="7BEFABA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55</w:t>
            </w:r>
          </w:p>
        </w:tc>
        <w:tc>
          <w:tcPr>
            <w:tcW w:w="1640" w:type="dxa"/>
            <w:shd w:val="clear" w:color="000000" w:fill="FFFFFF"/>
            <w:vAlign w:val="bottom"/>
            <w:hideMark/>
          </w:tcPr>
          <w:p w14:paraId="34999EC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0,15</w:t>
            </w:r>
          </w:p>
        </w:tc>
        <w:tc>
          <w:tcPr>
            <w:tcW w:w="2980" w:type="dxa"/>
            <w:shd w:val="clear" w:color="000000" w:fill="FFFFFF"/>
            <w:vAlign w:val="bottom"/>
            <w:hideMark/>
          </w:tcPr>
          <w:p w14:paraId="046E1D0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0F5C675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47,3276</w:t>
            </w:r>
          </w:p>
        </w:tc>
        <w:tc>
          <w:tcPr>
            <w:tcW w:w="1040" w:type="dxa"/>
            <w:shd w:val="clear" w:color="000000" w:fill="FFFFFF"/>
            <w:vAlign w:val="bottom"/>
            <w:hideMark/>
          </w:tcPr>
          <w:p w14:paraId="66F6421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0,796</w:t>
            </w:r>
          </w:p>
        </w:tc>
        <w:tc>
          <w:tcPr>
            <w:tcW w:w="1180" w:type="dxa"/>
            <w:shd w:val="clear" w:color="000000" w:fill="FFFFFF"/>
            <w:vAlign w:val="bottom"/>
            <w:hideMark/>
          </w:tcPr>
          <w:p w14:paraId="1053188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1376,19</w:t>
            </w:r>
          </w:p>
        </w:tc>
        <w:tc>
          <w:tcPr>
            <w:tcW w:w="1380" w:type="dxa"/>
            <w:shd w:val="clear" w:color="000000" w:fill="FFFFFF"/>
            <w:vAlign w:val="bottom"/>
            <w:hideMark/>
          </w:tcPr>
          <w:p w14:paraId="5EE072D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590,46</w:t>
            </w:r>
          </w:p>
        </w:tc>
      </w:tr>
      <w:tr w:rsidR="000C7C54" w:rsidRPr="000C7C54" w14:paraId="57D27DE6" w14:textId="77777777" w:rsidTr="00B72D5F">
        <w:trPr>
          <w:trHeight w:val="540"/>
        </w:trPr>
        <w:tc>
          <w:tcPr>
            <w:tcW w:w="2220" w:type="dxa"/>
            <w:shd w:val="clear" w:color="000000" w:fill="FFFFFF"/>
            <w:vAlign w:val="bottom"/>
            <w:hideMark/>
          </w:tcPr>
          <w:p w14:paraId="4B9913BE" w14:textId="39C5F2D8" w:rsidR="000C7C54" w:rsidRPr="000C7C54" w:rsidRDefault="0042746C" w:rsidP="000C7C54">
            <w:pPr>
              <w:spacing w:after="0" w:line="240"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Строительство БМК-12</w:t>
            </w:r>
            <w:r w:rsidR="000C7C54" w:rsidRPr="000C7C54">
              <w:rPr>
                <w:rFonts w:ascii="Times New Roman" w:hAnsi="Times New Roman"/>
                <w:color w:val="000000"/>
                <w:sz w:val="20"/>
                <w:szCs w:val="20"/>
                <w:lang w:val="ru-RU" w:eastAsia="ru-RU"/>
              </w:rPr>
              <w:t>0 кВт</w:t>
            </w:r>
          </w:p>
        </w:tc>
        <w:tc>
          <w:tcPr>
            <w:tcW w:w="1760" w:type="dxa"/>
            <w:shd w:val="clear" w:color="000000" w:fill="FFFFFF"/>
            <w:vAlign w:val="bottom"/>
            <w:hideMark/>
          </w:tcPr>
          <w:p w14:paraId="4A97384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Центральная 12Б</w:t>
            </w:r>
          </w:p>
        </w:tc>
        <w:tc>
          <w:tcPr>
            <w:tcW w:w="880" w:type="dxa"/>
            <w:shd w:val="clear" w:color="000000" w:fill="FFFFFF"/>
            <w:vAlign w:val="bottom"/>
            <w:hideMark/>
          </w:tcPr>
          <w:p w14:paraId="265747A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60</w:t>
            </w:r>
          </w:p>
        </w:tc>
        <w:tc>
          <w:tcPr>
            <w:tcW w:w="1640" w:type="dxa"/>
            <w:shd w:val="clear" w:color="000000" w:fill="FFFFFF"/>
            <w:vAlign w:val="bottom"/>
            <w:hideMark/>
          </w:tcPr>
          <w:p w14:paraId="7D6574B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383A70A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3500CC7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c>
          <w:tcPr>
            <w:tcW w:w="1040" w:type="dxa"/>
            <w:shd w:val="clear" w:color="000000" w:fill="FFFFFF"/>
            <w:vAlign w:val="bottom"/>
            <w:hideMark/>
          </w:tcPr>
          <w:p w14:paraId="7AB0356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c>
          <w:tcPr>
            <w:tcW w:w="1180" w:type="dxa"/>
            <w:shd w:val="clear" w:color="000000" w:fill="FFFFFF"/>
            <w:vAlign w:val="bottom"/>
            <w:hideMark/>
          </w:tcPr>
          <w:p w14:paraId="54FEE57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c>
          <w:tcPr>
            <w:tcW w:w="1380" w:type="dxa"/>
            <w:shd w:val="clear" w:color="000000" w:fill="FFFFFF"/>
            <w:vAlign w:val="bottom"/>
            <w:hideMark/>
          </w:tcPr>
          <w:p w14:paraId="51B6406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r>
      <w:tr w:rsidR="000C7C54" w:rsidRPr="000C7C54" w14:paraId="70890A5D" w14:textId="77777777" w:rsidTr="00B72D5F">
        <w:trPr>
          <w:trHeight w:val="540"/>
        </w:trPr>
        <w:tc>
          <w:tcPr>
            <w:tcW w:w="2220" w:type="dxa"/>
            <w:shd w:val="clear" w:color="000000" w:fill="FFFFFF"/>
            <w:vAlign w:val="bottom"/>
            <w:hideMark/>
          </w:tcPr>
          <w:p w14:paraId="4134B46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Строительство БМК-80 кВт</w:t>
            </w:r>
          </w:p>
        </w:tc>
        <w:tc>
          <w:tcPr>
            <w:tcW w:w="1760" w:type="dxa"/>
            <w:shd w:val="clear" w:color="000000" w:fill="FFFFFF"/>
            <w:vAlign w:val="bottom"/>
            <w:hideMark/>
          </w:tcPr>
          <w:p w14:paraId="1DF990B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ТУ-10</w:t>
            </w:r>
          </w:p>
        </w:tc>
        <w:tc>
          <w:tcPr>
            <w:tcW w:w="880" w:type="dxa"/>
            <w:shd w:val="clear" w:color="000000" w:fill="FFFFFF"/>
            <w:vAlign w:val="bottom"/>
            <w:hideMark/>
          </w:tcPr>
          <w:p w14:paraId="0A315FE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30</w:t>
            </w:r>
          </w:p>
        </w:tc>
        <w:tc>
          <w:tcPr>
            <w:tcW w:w="1640" w:type="dxa"/>
            <w:shd w:val="clear" w:color="000000" w:fill="FFFFFF"/>
            <w:vAlign w:val="bottom"/>
            <w:hideMark/>
          </w:tcPr>
          <w:p w14:paraId="2339B75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783BD0A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9BFC7F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c>
          <w:tcPr>
            <w:tcW w:w="1040" w:type="dxa"/>
            <w:shd w:val="clear" w:color="000000" w:fill="FFFFFF"/>
            <w:vAlign w:val="bottom"/>
            <w:hideMark/>
          </w:tcPr>
          <w:p w14:paraId="3D683FE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c>
          <w:tcPr>
            <w:tcW w:w="1180" w:type="dxa"/>
            <w:shd w:val="clear" w:color="000000" w:fill="FFFFFF"/>
            <w:vAlign w:val="bottom"/>
            <w:hideMark/>
          </w:tcPr>
          <w:p w14:paraId="6368589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c>
          <w:tcPr>
            <w:tcW w:w="1380" w:type="dxa"/>
            <w:shd w:val="clear" w:color="000000" w:fill="FFFFFF"/>
            <w:vAlign w:val="bottom"/>
            <w:hideMark/>
          </w:tcPr>
          <w:p w14:paraId="351B39E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w:t>
            </w:r>
          </w:p>
        </w:tc>
      </w:tr>
      <w:tr w:rsidR="000C7C54" w:rsidRPr="000C7C54" w14:paraId="41089CB2" w14:textId="77777777" w:rsidTr="00B72D5F">
        <w:trPr>
          <w:trHeight w:val="288"/>
        </w:trPr>
        <w:tc>
          <w:tcPr>
            <w:tcW w:w="2220" w:type="dxa"/>
            <w:shd w:val="clear" w:color="000000" w:fill="FFFFFF"/>
            <w:vAlign w:val="bottom"/>
            <w:hideMark/>
          </w:tcPr>
          <w:p w14:paraId="545F7B8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ТУ-11</w:t>
            </w:r>
          </w:p>
        </w:tc>
        <w:tc>
          <w:tcPr>
            <w:tcW w:w="1760" w:type="dxa"/>
            <w:shd w:val="clear" w:color="000000" w:fill="FFFFFF"/>
            <w:vAlign w:val="bottom"/>
            <w:hideMark/>
          </w:tcPr>
          <w:p w14:paraId="6E120F7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Центральная 3</w:t>
            </w:r>
          </w:p>
        </w:tc>
        <w:tc>
          <w:tcPr>
            <w:tcW w:w="880" w:type="dxa"/>
            <w:shd w:val="clear" w:color="000000" w:fill="FFFFFF"/>
            <w:vAlign w:val="bottom"/>
            <w:hideMark/>
          </w:tcPr>
          <w:p w14:paraId="45E7BE3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18</w:t>
            </w:r>
          </w:p>
        </w:tc>
        <w:tc>
          <w:tcPr>
            <w:tcW w:w="1640" w:type="dxa"/>
            <w:shd w:val="clear" w:color="000000" w:fill="FFFFFF"/>
            <w:vAlign w:val="bottom"/>
            <w:hideMark/>
          </w:tcPr>
          <w:p w14:paraId="66782AC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2B0CF67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B592B7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0,0801</w:t>
            </w:r>
          </w:p>
        </w:tc>
        <w:tc>
          <w:tcPr>
            <w:tcW w:w="1040" w:type="dxa"/>
            <w:shd w:val="clear" w:color="000000" w:fill="FFFFFF"/>
            <w:vAlign w:val="bottom"/>
            <w:hideMark/>
          </w:tcPr>
          <w:p w14:paraId="16E48EE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0,013</w:t>
            </w:r>
          </w:p>
        </w:tc>
        <w:tc>
          <w:tcPr>
            <w:tcW w:w="1180" w:type="dxa"/>
            <w:shd w:val="clear" w:color="000000" w:fill="FFFFFF"/>
            <w:vAlign w:val="bottom"/>
            <w:hideMark/>
          </w:tcPr>
          <w:p w14:paraId="594C041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268,61</w:t>
            </w:r>
          </w:p>
        </w:tc>
        <w:tc>
          <w:tcPr>
            <w:tcW w:w="1380" w:type="dxa"/>
            <w:shd w:val="clear" w:color="000000" w:fill="FFFFFF"/>
            <w:vAlign w:val="bottom"/>
            <w:hideMark/>
          </w:tcPr>
          <w:p w14:paraId="5446F3E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111,56</w:t>
            </w:r>
          </w:p>
        </w:tc>
      </w:tr>
      <w:tr w:rsidR="000C7C54" w:rsidRPr="000C7C54" w14:paraId="04B4A956" w14:textId="77777777" w:rsidTr="00B72D5F">
        <w:trPr>
          <w:trHeight w:val="288"/>
        </w:trPr>
        <w:tc>
          <w:tcPr>
            <w:tcW w:w="2220" w:type="dxa"/>
            <w:shd w:val="clear" w:color="000000" w:fill="FFFFFF"/>
            <w:vAlign w:val="bottom"/>
            <w:hideMark/>
          </w:tcPr>
          <w:p w14:paraId="02702B1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ТУ-11</w:t>
            </w:r>
          </w:p>
        </w:tc>
        <w:tc>
          <w:tcPr>
            <w:tcW w:w="1760" w:type="dxa"/>
            <w:shd w:val="clear" w:color="000000" w:fill="FFFFFF"/>
            <w:vAlign w:val="bottom"/>
            <w:hideMark/>
          </w:tcPr>
          <w:p w14:paraId="2431BD5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Центральная 1</w:t>
            </w:r>
          </w:p>
        </w:tc>
        <w:tc>
          <w:tcPr>
            <w:tcW w:w="880" w:type="dxa"/>
            <w:shd w:val="clear" w:color="000000" w:fill="FFFFFF"/>
            <w:vAlign w:val="bottom"/>
            <w:hideMark/>
          </w:tcPr>
          <w:p w14:paraId="23397DF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71</w:t>
            </w:r>
          </w:p>
        </w:tc>
        <w:tc>
          <w:tcPr>
            <w:tcW w:w="1640" w:type="dxa"/>
            <w:shd w:val="clear" w:color="000000" w:fill="FFFFFF"/>
            <w:vAlign w:val="bottom"/>
            <w:hideMark/>
          </w:tcPr>
          <w:p w14:paraId="6FA3130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5E1E9FC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57E48F3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1,0003</w:t>
            </w:r>
          </w:p>
        </w:tc>
        <w:tc>
          <w:tcPr>
            <w:tcW w:w="1040" w:type="dxa"/>
            <w:shd w:val="clear" w:color="000000" w:fill="FFFFFF"/>
            <w:vAlign w:val="bottom"/>
            <w:hideMark/>
          </w:tcPr>
          <w:p w14:paraId="765685A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0,167</w:t>
            </w:r>
          </w:p>
        </w:tc>
        <w:tc>
          <w:tcPr>
            <w:tcW w:w="1180" w:type="dxa"/>
            <w:shd w:val="clear" w:color="000000" w:fill="FFFFFF"/>
            <w:vAlign w:val="bottom"/>
            <w:hideMark/>
          </w:tcPr>
          <w:p w14:paraId="7052F1C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1059,51</w:t>
            </w:r>
          </w:p>
        </w:tc>
        <w:tc>
          <w:tcPr>
            <w:tcW w:w="1380" w:type="dxa"/>
            <w:shd w:val="clear" w:color="000000" w:fill="FFFFFF"/>
            <w:vAlign w:val="bottom"/>
            <w:hideMark/>
          </w:tcPr>
          <w:p w14:paraId="39120E2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452,79</w:t>
            </w:r>
          </w:p>
        </w:tc>
      </w:tr>
      <w:tr w:rsidR="000C7C54" w:rsidRPr="000C7C54" w14:paraId="29D40029" w14:textId="77777777" w:rsidTr="00B72D5F">
        <w:trPr>
          <w:trHeight w:val="288"/>
        </w:trPr>
        <w:tc>
          <w:tcPr>
            <w:tcW w:w="2220" w:type="dxa"/>
            <w:shd w:val="clear" w:color="000000" w:fill="FFFFFF"/>
            <w:vAlign w:val="bottom"/>
            <w:hideMark/>
          </w:tcPr>
          <w:p w14:paraId="21D0F53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ТУ-5</w:t>
            </w:r>
          </w:p>
        </w:tc>
        <w:tc>
          <w:tcPr>
            <w:tcW w:w="1760" w:type="dxa"/>
            <w:shd w:val="clear" w:color="000000" w:fill="FFFFFF"/>
            <w:vAlign w:val="bottom"/>
            <w:hideMark/>
          </w:tcPr>
          <w:p w14:paraId="685B7EC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ТУ-6</w:t>
            </w:r>
          </w:p>
        </w:tc>
        <w:tc>
          <w:tcPr>
            <w:tcW w:w="880" w:type="dxa"/>
            <w:shd w:val="clear" w:color="000000" w:fill="FFFFFF"/>
            <w:vAlign w:val="bottom"/>
            <w:hideMark/>
          </w:tcPr>
          <w:p w14:paraId="191B0BD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20</w:t>
            </w:r>
          </w:p>
        </w:tc>
        <w:tc>
          <w:tcPr>
            <w:tcW w:w="1640" w:type="dxa"/>
            <w:shd w:val="clear" w:color="000000" w:fill="FFFFFF"/>
            <w:vAlign w:val="bottom"/>
            <w:hideMark/>
          </w:tcPr>
          <w:p w14:paraId="3DA2A48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238FA6D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58FF617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6,888</w:t>
            </w:r>
          </w:p>
        </w:tc>
        <w:tc>
          <w:tcPr>
            <w:tcW w:w="1040" w:type="dxa"/>
            <w:shd w:val="clear" w:color="000000" w:fill="FFFFFF"/>
            <w:vAlign w:val="bottom"/>
            <w:hideMark/>
          </w:tcPr>
          <w:p w14:paraId="584BCFC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0,267</w:t>
            </w:r>
          </w:p>
        </w:tc>
        <w:tc>
          <w:tcPr>
            <w:tcW w:w="1180" w:type="dxa"/>
            <w:shd w:val="clear" w:color="000000" w:fill="FFFFFF"/>
            <w:vAlign w:val="bottom"/>
            <w:hideMark/>
          </w:tcPr>
          <w:p w14:paraId="6F6ED73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434,52</w:t>
            </w:r>
          </w:p>
        </w:tc>
        <w:tc>
          <w:tcPr>
            <w:tcW w:w="1380" w:type="dxa"/>
            <w:shd w:val="clear" w:color="000000" w:fill="FFFFFF"/>
            <w:vAlign w:val="bottom"/>
            <w:hideMark/>
          </w:tcPr>
          <w:p w14:paraId="0A423ABC"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185,42</w:t>
            </w:r>
          </w:p>
        </w:tc>
      </w:tr>
      <w:tr w:rsidR="000C7C54" w:rsidRPr="000C7C54" w14:paraId="3123283A" w14:textId="77777777" w:rsidTr="00B72D5F">
        <w:trPr>
          <w:trHeight w:val="288"/>
        </w:trPr>
        <w:tc>
          <w:tcPr>
            <w:tcW w:w="2220" w:type="dxa"/>
            <w:shd w:val="clear" w:color="000000" w:fill="FFFFFF"/>
            <w:vAlign w:val="bottom"/>
            <w:hideMark/>
          </w:tcPr>
          <w:p w14:paraId="4516F1C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ТУ-7</w:t>
            </w:r>
          </w:p>
        </w:tc>
        <w:tc>
          <w:tcPr>
            <w:tcW w:w="1760" w:type="dxa"/>
            <w:shd w:val="clear" w:color="000000" w:fill="FFFFFF"/>
            <w:vAlign w:val="bottom"/>
            <w:hideMark/>
          </w:tcPr>
          <w:p w14:paraId="1C45FA5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ТУ-8</w:t>
            </w:r>
          </w:p>
        </w:tc>
        <w:tc>
          <w:tcPr>
            <w:tcW w:w="880" w:type="dxa"/>
            <w:shd w:val="clear" w:color="000000" w:fill="FFFFFF"/>
            <w:vAlign w:val="bottom"/>
            <w:hideMark/>
          </w:tcPr>
          <w:p w14:paraId="43A1CB6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48</w:t>
            </w:r>
          </w:p>
        </w:tc>
        <w:tc>
          <w:tcPr>
            <w:tcW w:w="1640" w:type="dxa"/>
            <w:shd w:val="clear" w:color="000000" w:fill="FFFFFF"/>
            <w:vAlign w:val="bottom"/>
            <w:hideMark/>
          </w:tcPr>
          <w:p w14:paraId="3104E23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23665F5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964A23D"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4,9261</w:t>
            </w:r>
          </w:p>
        </w:tc>
        <w:tc>
          <w:tcPr>
            <w:tcW w:w="1040" w:type="dxa"/>
            <w:shd w:val="clear" w:color="000000" w:fill="FFFFFF"/>
            <w:vAlign w:val="bottom"/>
            <w:hideMark/>
          </w:tcPr>
          <w:p w14:paraId="14B0CDE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0,191</w:t>
            </w:r>
          </w:p>
        </w:tc>
        <w:tc>
          <w:tcPr>
            <w:tcW w:w="1180" w:type="dxa"/>
            <w:shd w:val="clear" w:color="000000" w:fill="FFFFFF"/>
            <w:vAlign w:val="bottom"/>
            <w:hideMark/>
          </w:tcPr>
          <w:p w14:paraId="5DD73B2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1032,98</w:t>
            </w:r>
          </w:p>
        </w:tc>
        <w:tc>
          <w:tcPr>
            <w:tcW w:w="1380" w:type="dxa"/>
            <w:shd w:val="clear" w:color="000000" w:fill="FFFFFF"/>
            <w:vAlign w:val="bottom"/>
            <w:hideMark/>
          </w:tcPr>
          <w:p w14:paraId="25044DA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442,4</w:t>
            </w:r>
          </w:p>
        </w:tc>
      </w:tr>
      <w:tr w:rsidR="000C7C54" w:rsidRPr="000C7C54" w14:paraId="526D4AA0" w14:textId="77777777" w:rsidTr="00B72D5F">
        <w:trPr>
          <w:trHeight w:val="288"/>
        </w:trPr>
        <w:tc>
          <w:tcPr>
            <w:tcW w:w="2220" w:type="dxa"/>
            <w:shd w:val="clear" w:color="000000" w:fill="FFFFFF"/>
            <w:vAlign w:val="bottom"/>
            <w:hideMark/>
          </w:tcPr>
          <w:p w14:paraId="2CCB13E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ТУ-7</w:t>
            </w:r>
          </w:p>
        </w:tc>
        <w:tc>
          <w:tcPr>
            <w:tcW w:w="1760" w:type="dxa"/>
            <w:shd w:val="clear" w:color="000000" w:fill="FFFFFF"/>
            <w:vAlign w:val="bottom"/>
            <w:hideMark/>
          </w:tcPr>
          <w:p w14:paraId="05C6A4A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 xml:space="preserve">ул. Лесная </w:t>
            </w:r>
          </w:p>
        </w:tc>
        <w:tc>
          <w:tcPr>
            <w:tcW w:w="880" w:type="dxa"/>
            <w:shd w:val="clear" w:color="000000" w:fill="FFFFFF"/>
            <w:vAlign w:val="bottom"/>
            <w:hideMark/>
          </w:tcPr>
          <w:p w14:paraId="30A6CB6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24</w:t>
            </w:r>
          </w:p>
        </w:tc>
        <w:tc>
          <w:tcPr>
            <w:tcW w:w="1640" w:type="dxa"/>
            <w:shd w:val="clear" w:color="000000" w:fill="FFFFFF"/>
            <w:vAlign w:val="bottom"/>
            <w:hideMark/>
          </w:tcPr>
          <w:p w14:paraId="09D5B4C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0,05</w:t>
            </w:r>
          </w:p>
        </w:tc>
        <w:tc>
          <w:tcPr>
            <w:tcW w:w="2980" w:type="dxa"/>
            <w:shd w:val="clear" w:color="000000" w:fill="FFFFFF"/>
            <w:vAlign w:val="bottom"/>
            <w:hideMark/>
          </w:tcPr>
          <w:p w14:paraId="66856DB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7CEF87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0,2801</w:t>
            </w:r>
          </w:p>
        </w:tc>
        <w:tc>
          <w:tcPr>
            <w:tcW w:w="1040" w:type="dxa"/>
            <w:shd w:val="clear" w:color="000000" w:fill="FFFFFF"/>
            <w:vAlign w:val="bottom"/>
            <w:hideMark/>
          </w:tcPr>
          <w:p w14:paraId="4A1FF30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0,047</w:t>
            </w:r>
          </w:p>
        </w:tc>
        <w:tc>
          <w:tcPr>
            <w:tcW w:w="1180" w:type="dxa"/>
            <w:shd w:val="clear" w:color="000000" w:fill="FFFFFF"/>
            <w:vAlign w:val="bottom"/>
            <w:hideMark/>
          </w:tcPr>
          <w:p w14:paraId="46BA698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677,58</w:t>
            </w:r>
          </w:p>
        </w:tc>
        <w:tc>
          <w:tcPr>
            <w:tcW w:w="1380" w:type="dxa"/>
            <w:shd w:val="clear" w:color="000000" w:fill="FFFFFF"/>
            <w:vAlign w:val="bottom"/>
            <w:hideMark/>
          </w:tcPr>
          <w:p w14:paraId="786EEC54"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286,86</w:t>
            </w:r>
          </w:p>
        </w:tc>
      </w:tr>
      <w:tr w:rsidR="000C7C54" w:rsidRPr="000C7C54" w14:paraId="322BCC34" w14:textId="77777777" w:rsidTr="00B72D5F">
        <w:trPr>
          <w:trHeight w:val="540"/>
        </w:trPr>
        <w:tc>
          <w:tcPr>
            <w:tcW w:w="2220" w:type="dxa"/>
            <w:shd w:val="clear" w:color="000000" w:fill="FFFFFF"/>
            <w:vAlign w:val="bottom"/>
            <w:hideMark/>
          </w:tcPr>
          <w:p w14:paraId="45D4BC8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ТУ-4</w:t>
            </w:r>
          </w:p>
        </w:tc>
        <w:tc>
          <w:tcPr>
            <w:tcW w:w="1760" w:type="dxa"/>
            <w:shd w:val="clear" w:color="000000" w:fill="FFFFFF"/>
            <w:vAlign w:val="bottom"/>
            <w:hideMark/>
          </w:tcPr>
          <w:p w14:paraId="0D528B0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Центральная 12Б</w:t>
            </w:r>
          </w:p>
        </w:tc>
        <w:tc>
          <w:tcPr>
            <w:tcW w:w="880" w:type="dxa"/>
            <w:shd w:val="clear" w:color="000000" w:fill="FFFFFF"/>
            <w:vAlign w:val="bottom"/>
            <w:hideMark/>
          </w:tcPr>
          <w:p w14:paraId="32AC2D3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65</w:t>
            </w:r>
          </w:p>
        </w:tc>
        <w:tc>
          <w:tcPr>
            <w:tcW w:w="1640" w:type="dxa"/>
            <w:shd w:val="clear" w:color="000000" w:fill="FFFFFF"/>
            <w:vAlign w:val="bottom"/>
            <w:hideMark/>
          </w:tcPr>
          <w:p w14:paraId="124E534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w:t>
            </w:r>
          </w:p>
        </w:tc>
        <w:tc>
          <w:tcPr>
            <w:tcW w:w="2980" w:type="dxa"/>
            <w:shd w:val="clear" w:color="000000" w:fill="FFFFFF"/>
            <w:vAlign w:val="bottom"/>
            <w:hideMark/>
          </w:tcPr>
          <w:p w14:paraId="61DD46D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00F2CE7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1,6412</w:t>
            </w:r>
          </w:p>
        </w:tc>
        <w:tc>
          <w:tcPr>
            <w:tcW w:w="1040" w:type="dxa"/>
            <w:shd w:val="clear" w:color="000000" w:fill="FFFFFF"/>
            <w:vAlign w:val="bottom"/>
            <w:hideMark/>
          </w:tcPr>
          <w:p w14:paraId="7DE68AF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0,064</w:t>
            </w:r>
          </w:p>
        </w:tc>
        <w:tc>
          <w:tcPr>
            <w:tcW w:w="1180" w:type="dxa"/>
            <w:shd w:val="clear" w:color="000000" w:fill="FFFFFF"/>
            <w:vAlign w:val="bottom"/>
            <w:hideMark/>
          </w:tcPr>
          <w:p w14:paraId="106DC4E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1402,55</w:t>
            </w:r>
          </w:p>
        </w:tc>
        <w:tc>
          <w:tcPr>
            <w:tcW w:w="1380" w:type="dxa"/>
            <w:shd w:val="clear" w:color="000000" w:fill="FFFFFF"/>
            <w:vAlign w:val="bottom"/>
            <w:hideMark/>
          </w:tcPr>
          <w:p w14:paraId="5E27A68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596,47</w:t>
            </w:r>
          </w:p>
        </w:tc>
      </w:tr>
      <w:tr w:rsidR="000C7C54" w:rsidRPr="000C7C54" w14:paraId="619CF055" w14:textId="77777777" w:rsidTr="00B72D5F">
        <w:trPr>
          <w:trHeight w:val="288"/>
        </w:trPr>
        <w:tc>
          <w:tcPr>
            <w:tcW w:w="2220" w:type="dxa"/>
            <w:shd w:val="clear" w:color="000000" w:fill="FFFFFF"/>
            <w:vAlign w:val="bottom"/>
            <w:hideMark/>
          </w:tcPr>
          <w:p w14:paraId="5545ADD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ТУ-4</w:t>
            </w:r>
          </w:p>
        </w:tc>
        <w:tc>
          <w:tcPr>
            <w:tcW w:w="1760" w:type="dxa"/>
            <w:shd w:val="clear" w:color="000000" w:fill="FFFFFF"/>
            <w:vAlign w:val="bottom"/>
            <w:hideMark/>
          </w:tcPr>
          <w:p w14:paraId="6D2B383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ул. Центральная</w:t>
            </w:r>
          </w:p>
        </w:tc>
        <w:tc>
          <w:tcPr>
            <w:tcW w:w="880" w:type="dxa"/>
            <w:shd w:val="clear" w:color="000000" w:fill="FFFFFF"/>
            <w:vAlign w:val="bottom"/>
            <w:hideMark/>
          </w:tcPr>
          <w:p w14:paraId="2E17B24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18</w:t>
            </w:r>
          </w:p>
        </w:tc>
        <w:tc>
          <w:tcPr>
            <w:tcW w:w="1640" w:type="dxa"/>
            <w:shd w:val="clear" w:color="000000" w:fill="FFFFFF"/>
            <w:vAlign w:val="bottom"/>
            <w:hideMark/>
          </w:tcPr>
          <w:p w14:paraId="5E1E243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0,069</w:t>
            </w:r>
          </w:p>
        </w:tc>
        <w:tc>
          <w:tcPr>
            <w:tcW w:w="2980" w:type="dxa"/>
            <w:shd w:val="clear" w:color="000000" w:fill="FFFFFF"/>
            <w:vAlign w:val="bottom"/>
            <w:hideMark/>
          </w:tcPr>
          <w:p w14:paraId="4560C340"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2C2F439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3,8001</w:t>
            </w:r>
          </w:p>
        </w:tc>
        <w:tc>
          <w:tcPr>
            <w:tcW w:w="1040" w:type="dxa"/>
            <w:shd w:val="clear" w:color="000000" w:fill="FFFFFF"/>
            <w:vAlign w:val="bottom"/>
            <w:hideMark/>
          </w:tcPr>
          <w:p w14:paraId="2C40F3CA"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0,319</w:t>
            </w:r>
          </w:p>
        </w:tc>
        <w:tc>
          <w:tcPr>
            <w:tcW w:w="1180" w:type="dxa"/>
            <w:shd w:val="clear" w:color="000000" w:fill="FFFFFF"/>
            <w:vAlign w:val="bottom"/>
            <w:hideMark/>
          </w:tcPr>
          <w:p w14:paraId="52D5507E"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316,54</w:t>
            </w:r>
          </w:p>
        </w:tc>
        <w:tc>
          <w:tcPr>
            <w:tcW w:w="1380" w:type="dxa"/>
            <w:shd w:val="clear" w:color="000000" w:fill="FFFFFF"/>
            <w:vAlign w:val="bottom"/>
            <w:hideMark/>
          </w:tcPr>
          <w:p w14:paraId="5C7DCFE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135,87</w:t>
            </w:r>
          </w:p>
        </w:tc>
      </w:tr>
      <w:tr w:rsidR="000C7C54" w:rsidRPr="000C7C54" w14:paraId="258E5313" w14:textId="77777777" w:rsidTr="00B72D5F">
        <w:trPr>
          <w:trHeight w:val="804"/>
        </w:trPr>
        <w:tc>
          <w:tcPr>
            <w:tcW w:w="2220" w:type="dxa"/>
            <w:shd w:val="clear" w:color="000000" w:fill="FFFFFF"/>
            <w:vAlign w:val="bottom"/>
            <w:hideMark/>
          </w:tcPr>
          <w:p w14:paraId="5CBCE7E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ТУ-3</w:t>
            </w:r>
          </w:p>
        </w:tc>
        <w:tc>
          <w:tcPr>
            <w:tcW w:w="1760" w:type="dxa"/>
            <w:shd w:val="clear" w:color="000000" w:fill="FFFFFF"/>
            <w:vAlign w:val="bottom"/>
            <w:hideMark/>
          </w:tcPr>
          <w:p w14:paraId="5619B93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ФКУ ИК-17 УФСИН России по РМ</w:t>
            </w:r>
          </w:p>
        </w:tc>
        <w:tc>
          <w:tcPr>
            <w:tcW w:w="880" w:type="dxa"/>
            <w:shd w:val="clear" w:color="000000" w:fill="FFFFFF"/>
            <w:vAlign w:val="bottom"/>
            <w:hideMark/>
          </w:tcPr>
          <w:p w14:paraId="33E3A8E8"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50</w:t>
            </w:r>
          </w:p>
        </w:tc>
        <w:tc>
          <w:tcPr>
            <w:tcW w:w="1640" w:type="dxa"/>
            <w:shd w:val="clear" w:color="000000" w:fill="FFFFFF"/>
            <w:vAlign w:val="bottom"/>
            <w:hideMark/>
          </w:tcPr>
          <w:p w14:paraId="3FD3A70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0,15</w:t>
            </w:r>
          </w:p>
        </w:tc>
        <w:tc>
          <w:tcPr>
            <w:tcW w:w="2980" w:type="dxa"/>
            <w:shd w:val="clear" w:color="000000" w:fill="FFFFFF"/>
            <w:vAlign w:val="bottom"/>
            <w:hideMark/>
          </w:tcPr>
          <w:p w14:paraId="35BB4362"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6C14D4E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45,6021</w:t>
            </w:r>
          </w:p>
        </w:tc>
        <w:tc>
          <w:tcPr>
            <w:tcW w:w="1040" w:type="dxa"/>
            <w:shd w:val="clear" w:color="000000" w:fill="FFFFFF"/>
            <w:vAlign w:val="bottom"/>
            <w:hideMark/>
          </w:tcPr>
          <w:p w14:paraId="763874A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0,767</w:t>
            </w:r>
          </w:p>
        </w:tc>
        <w:tc>
          <w:tcPr>
            <w:tcW w:w="1180" w:type="dxa"/>
            <w:shd w:val="clear" w:color="000000" w:fill="FFFFFF"/>
            <w:vAlign w:val="bottom"/>
            <w:hideMark/>
          </w:tcPr>
          <w:p w14:paraId="6EDF7F6F"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1252,5</w:t>
            </w:r>
          </w:p>
        </w:tc>
        <w:tc>
          <w:tcPr>
            <w:tcW w:w="1380" w:type="dxa"/>
            <w:shd w:val="clear" w:color="000000" w:fill="FFFFFF"/>
            <w:vAlign w:val="bottom"/>
            <w:hideMark/>
          </w:tcPr>
          <w:p w14:paraId="0F28A6A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537,2</w:t>
            </w:r>
          </w:p>
        </w:tc>
      </w:tr>
      <w:tr w:rsidR="000C7C54" w:rsidRPr="000C7C54" w14:paraId="7F2E4F05" w14:textId="77777777" w:rsidTr="00B72D5F">
        <w:trPr>
          <w:trHeight w:val="58"/>
        </w:trPr>
        <w:tc>
          <w:tcPr>
            <w:tcW w:w="2220" w:type="dxa"/>
            <w:shd w:val="clear" w:color="000000" w:fill="FFFFFF"/>
            <w:vAlign w:val="bottom"/>
            <w:hideMark/>
          </w:tcPr>
          <w:p w14:paraId="6015C3C9"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lastRenderedPageBreak/>
              <w:t>ТУ-3</w:t>
            </w:r>
          </w:p>
        </w:tc>
        <w:tc>
          <w:tcPr>
            <w:tcW w:w="1760" w:type="dxa"/>
            <w:shd w:val="clear" w:color="000000" w:fill="FFFFFF"/>
            <w:vAlign w:val="bottom"/>
            <w:hideMark/>
          </w:tcPr>
          <w:p w14:paraId="3E04E597"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Пожарная часть</w:t>
            </w:r>
          </w:p>
        </w:tc>
        <w:tc>
          <w:tcPr>
            <w:tcW w:w="880" w:type="dxa"/>
            <w:shd w:val="clear" w:color="000000" w:fill="FFFFFF"/>
            <w:vAlign w:val="bottom"/>
            <w:hideMark/>
          </w:tcPr>
          <w:p w14:paraId="5CE8971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275</w:t>
            </w:r>
          </w:p>
        </w:tc>
        <w:tc>
          <w:tcPr>
            <w:tcW w:w="1640" w:type="dxa"/>
            <w:shd w:val="clear" w:color="000000" w:fill="FFFFFF"/>
            <w:vAlign w:val="bottom"/>
            <w:hideMark/>
          </w:tcPr>
          <w:p w14:paraId="61F920E6"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0,082</w:t>
            </w:r>
          </w:p>
        </w:tc>
        <w:tc>
          <w:tcPr>
            <w:tcW w:w="2980" w:type="dxa"/>
            <w:shd w:val="clear" w:color="000000" w:fill="FFFFFF"/>
            <w:vAlign w:val="bottom"/>
            <w:hideMark/>
          </w:tcPr>
          <w:p w14:paraId="2D7005B3"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Подземная бесканальная</w:t>
            </w:r>
          </w:p>
        </w:tc>
        <w:tc>
          <w:tcPr>
            <w:tcW w:w="1380" w:type="dxa"/>
            <w:shd w:val="clear" w:color="000000" w:fill="FFFFFF"/>
            <w:vAlign w:val="bottom"/>
            <w:hideMark/>
          </w:tcPr>
          <w:p w14:paraId="3D977E51"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1,7233</w:t>
            </w:r>
          </w:p>
        </w:tc>
        <w:tc>
          <w:tcPr>
            <w:tcW w:w="1040" w:type="dxa"/>
            <w:shd w:val="clear" w:color="000000" w:fill="FFFFFF"/>
            <w:vAlign w:val="bottom"/>
            <w:hideMark/>
          </w:tcPr>
          <w:p w14:paraId="77D5BE8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0,101</w:t>
            </w:r>
          </w:p>
        </w:tc>
        <w:tc>
          <w:tcPr>
            <w:tcW w:w="1180" w:type="dxa"/>
            <w:shd w:val="clear" w:color="000000" w:fill="FFFFFF"/>
            <w:vAlign w:val="bottom"/>
            <w:hideMark/>
          </w:tcPr>
          <w:p w14:paraId="5DFBC185"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5372,69</w:t>
            </w:r>
          </w:p>
        </w:tc>
        <w:tc>
          <w:tcPr>
            <w:tcW w:w="1380" w:type="dxa"/>
            <w:shd w:val="clear" w:color="000000" w:fill="FFFFFF"/>
            <w:vAlign w:val="bottom"/>
            <w:hideMark/>
          </w:tcPr>
          <w:p w14:paraId="1E3C023B" w14:textId="77777777" w:rsidR="000C7C54" w:rsidRPr="000C7C54" w:rsidRDefault="000C7C54" w:rsidP="000C7C54">
            <w:pPr>
              <w:spacing w:after="0" w:line="240" w:lineRule="auto"/>
              <w:jc w:val="center"/>
              <w:rPr>
                <w:rFonts w:ascii="Times New Roman" w:hAnsi="Times New Roman"/>
                <w:color w:val="000000"/>
                <w:sz w:val="20"/>
                <w:szCs w:val="20"/>
                <w:lang w:val="ru-RU" w:eastAsia="ru-RU"/>
              </w:rPr>
            </w:pPr>
            <w:r w:rsidRPr="000C7C54">
              <w:rPr>
                <w:rFonts w:ascii="Times New Roman" w:hAnsi="Times New Roman"/>
                <w:color w:val="000000"/>
                <w:sz w:val="20"/>
                <w:szCs w:val="20"/>
                <w:lang w:val="ru-RU" w:eastAsia="ru-RU"/>
              </w:rPr>
              <w:t>2220,58</w:t>
            </w:r>
          </w:p>
        </w:tc>
      </w:tr>
    </w:tbl>
    <w:p w14:paraId="455F30AD"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p w14:paraId="6FDB46CB" w14:textId="77777777" w:rsidR="00AE60D0" w:rsidRPr="00F539C5"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 xml:space="preserve">Таблица </w:t>
      </w:r>
      <w:r>
        <w:rPr>
          <w:rFonts w:ascii="Times New Roman" w:hAnsi="Times New Roman"/>
          <w:sz w:val="24"/>
          <w:szCs w:val="24"/>
          <w:lang w:val="ru-RU"/>
        </w:rPr>
        <w:t>3.6</w:t>
      </w:r>
      <w:r w:rsidRPr="00F539C5">
        <w:rPr>
          <w:rFonts w:ascii="Times New Roman" w:hAnsi="Times New Roman"/>
          <w:sz w:val="24"/>
          <w:szCs w:val="24"/>
          <w:lang w:val="ru-RU"/>
        </w:rPr>
        <w:t xml:space="preserve">. –  Результаты гидравлического расчета от котельной </w:t>
      </w:r>
      <w:r w:rsidRPr="00764E46">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потребителям)</w:t>
      </w:r>
    </w:p>
    <w:tbl>
      <w:tblPr>
        <w:tblW w:w="14459" w:type="dxa"/>
        <w:tblInd w:w="108" w:type="dxa"/>
        <w:tblLook w:val="04A0" w:firstRow="1" w:lastRow="0" w:firstColumn="1" w:lastColumn="0" w:noHBand="0" w:noVBand="1"/>
      </w:tblPr>
      <w:tblGrid>
        <w:gridCol w:w="3306"/>
        <w:gridCol w:w="1403"/>
        <w:gridCol w:w="1511"/>
        <w:gridCol w:w="1545"/>
        <w:gridCol w:w="2060"/>
        <w:gridCol w:w="1551"/>
        <w:gridCol w:w="1552"/>
        <w:gridCol w:w="1531"/>
      </w:tblGrid>
      <w:tr w:rsidR="00E471EC" w:rsidRPr="007B54E2" w14:paraId="43BB6E23" w14:textId="77777777" w:rsidTr="004A48F2">
        <w:trPr>
          <w:trHeight w:val="982"/>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F096CA9"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Наименование узла</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14:paraId="679A52C1"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Высота здания потpебителя, м</w:t>
            </w:r>
          </w:p>
        </w:tc>
        <w:tc>
          <w:tcPr>
            <w:tcW w:w="1560" w:type="dxa"/>
            <w:tcBorders>
              <w:top w:val="single" w:sz="4" w:space="0" w:color="000000"/>
              <w:left w:val="nil"/>
              <w:bottom w:val="single" w:sz="4" w:space="0" w:color="000000"/>
              <w:right w:val="single" w:sz="4" w:space="0" w:color="000000"/>
            </w:tcBorders>
            <w:shd w:val="clear" w:color="auto" w:fill="auto"/>
            <w:vAlign w:val="bottom"/>
            <w:hideMark/>
          </w:tcPr>
          <w:p w14:paraId="26659B45"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Диаметр расчётной шайбы на под. тр-де перед СО, мм</w:t>
            </w:r>
          </w:p>
        </w:tc>
        <w:tc>
          <w:tcPr>
            <w:tcW w:w="1574" w:type="dxa"/>
            <w:tcBorders>
              <w:top w:val="single" w:sz="4" w:space="0" w:color="000000"/>
              <w:left w:val="nil"/>
              <w:bottom w:val="single" w:sz="4" w:space="0" w:color="000000"/>
              <w:right w:val="single" w:sz="4" w:space="0" w:color="000000"/>
            </w:tcBorders>
            <w:shd w:val="clear" w:color="auto" w:fill="auto"/>
            <w:vAlign w:val="bottom"/>
            <w:hideMark/>
          </w:tcPr>
          <w:p w14:paraId="230261C9"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Суммарный расход сетевой воды, т/ч</w:t>
            </w:r>
          </w:p>
        </w:tc>
        <w:tc>
          <w:tcPr>
            <w:tcW w:w="2117" w:type="dxa"/>
            <w:tcBorders>
              <w:top w:val="single" w:sz="4" w:space="0" w:color="000000"/>
              <w:left w:val="nil"/>
              <w:bottom w:val="single" w:sz="4" w:space="0" w:color="000000"/>
              <w:right w:val="single" w:sz="4" w:space="0" w:color="000000"/>
            </w:tcBorders>
            <w:shd w:val="clear" w:color="auto" w:fill="auto"/>
            <w:vAlign w:val="bottom"/>
            <w:hideMark/>
          </w:tcPr>
          <w:p w14:paraId="2D6E2CF2"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Располагаемый напоp на вводе потpебителя, м</w:t>
            </w:r>
          </w:p>
        </w:tc>
        <w:tc>
          <w:tcPr>
            <w:tcW w:w="1558" w:type="dxa"/>
            <w:tcBorders>
              <w:top w:val="single" w:sz="4" w:space="0" w:color="000000"/>
              <w:left w:val="nil"/>
              <w:bottom w:val="single" w:sz="4" w:space="0" w:color="000000"/>
              <w:right w:val="single" w:sz="4" w:space="0" w:color="000000"/>
            </w:tcBorders>
            <w:shd w:val="clear" w:color="auto" w:fill="auto"/>
            <w:vAlign w:val="bottom"/>
            <w:hideMark/>
          </w:tcPr>
          <w:p w14:paraId="76BEF9FB"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Давление в подающем трубопроводе, м</w:t>
            </w:r>
          </w:p>
        </w:tc>
        <w:tc>
          <w:tcPr>
            <w:tcW w:w="1559" w:type="dxa"/>
            <w:tcBorders>
              <w:top w:val="single" w:sz="4" w:space="0" w:color="000000"/>
              <w:left w:val="nil"/>
              <w:bottom w:val="single" w:sz="4" w:space="0" w:color="000000"/>
              <w:right w:val="single" w:sz="4" w:space="0" w:color="000000"/>
            </w:tcBorders>
            <w:shd w:val="clear" w:color="auto" w:fill="auto"/>
            <w:vAlign w:val="bottom"/>
            <w:hideMark/>
          </w:tcPr>
          <w:p w14:paraId="1789099F"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Давление в обратном трубопроводе, м</w:t>
            </w:r>
          </w:p>
        </w:tc>
        <w:tc>
          <w:tcPr>
            <w:tcW w:w="1555" w:type="dxa"/>
            <w:tcBorders>
              <w:top w:val="single" w:sz="4" w:space="0" w:color="000000"/>
              <w:left w:val="nil"/>
              <w:bottom w:val="single" w:sz="4" w:space="0" w:color="000000"/>
              <w:right w:val="single" w:sz="4" w:space="0" w:color="000000"/>
            </w:tcBorders>
            <w:shd w:val="clear" w:color="auto" w:fill="auto"/>
            <w:vAlign w:val="bottom"/>
            <w:hideMark/>
          </w:tcPr>
          <w:p w14:paraId="7F42E0EA" w14:textId="77777777" w:rsidR="00E471EC" w:rsidRPr="00E471EC" w:rsidRDefault="00E471EC" w:rsidP="00E471EC">
            <w:pPr>
              <w:spacing w:after="0" w:line="240" w:lineRule="auto"/>
              <w:jc w:val="center"/>
              <w:rPr>
                <w:rFonts w:ascii="Times New Roman" w:hAnsi="Times New Roman"/>
                <w:b/>
                <w:bCs/>
                <w:color w:val="000000"/>
                <w:sz w:val="20"/>
                <w:szCs w:val="20"/>
                <w:lang w:val="ru-RU" w:eastAsia="ru-RU"/>
              </w:rPr>
            </w:pPr>
            <w:r w:rsidRPr="00E471EC">
              <w:rPr>
                <w:rFonts w:ascii="Times New Roman" w:hAnsi="Times New Roman"/>
                <w:b/>
                <w:bCs/>
                <w:color w:val="000000"/>
                <w:sz w:val="20"/>
                <w:szCs w:val="20"/>
                <w:lang w:val="ru-RU" w:eastAsia="ru-RU"/>
              </w:rPr>
              <w:t>Путь, пройденный от источника, м</w:t>
            </w:r>
          </w:p>
        </w:tc>
      </w:tr>
      <w:tr w:rsidR="00E471EC" w:rsidRPr="00E471EC" w14:paraId="4A34B826"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087D1BB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Штаб/ул. Лесная, 3А</w:t>
            </w:r>
          </w:p>
        </w:tc>
        <w:tc>
          <w:tcPr>
            <w:tcW w:w="992" w:type="dxa"/>
            <w:tcBorders>
              <w:top w:val="nil"/>
              <w:left w:val="nil"/>
              <w:bottom w:val="single" w:sz="4" w:space="0" w:color="000000"/>
              <w:right w:val="single" w:sz="4" w:space="0" w:color="000000"/>
            </w:tcBorders>
            <w:shd w:val="clear" w:color="000000" w:fill="FFFFFF"/>
            <w:vAlign w:val="bottom"/>
            <w:hideMark/>
          </w:tcPr>
          <w:p w14:paraId="429E187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461E9D1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7,719</w:t>
            </w:r>
          </w:p>
        </w:tc>
        <w:tc>
          <w:tcPr>
            <w:tcW w:w="1574" w:type="dxa"/>
            <w:tcBorders>
              <w:top w:val="nil"/>
              <w:left w:val="nil"/>
              <w:bottom w:val="single" w:sz="4" w:space="0" w:color="000000"/>
              <w:right w:val="single" w:sz="4" w:space="0" w:color="000000"/>
            </w:tcBorders>
            <w:shd w:val="clear" w:color="000000" w:fill="FFFFFF"/>
            <w:vAlign w:val="bottom"/>
            <w:hideMark/>
          </w:tcPr>
          <w:p w14:paraId="1F7E9810"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2,6</w:t>
            </w:r>
          </w:p>
        </w:tc>
        <w:tc>
          <w:tcPr>
            <w:tcW w:w="2117" w:type="dxa"/>
            <w:tcBorders>
              <w:top w:val="nil"/>
              <w:left w:val="nil"/>
              <w:bottom w:val="single" w:sz="4" w:space="0" w:color="000000"/>
              <w:right w:val="single" w:sz="4" w:space="0" w:color="000000"/>
            </w:tcBorders>
            <w:shd w:val="clear" w:color="000000" w:fill="FFFFFF"/>
            <w:vAlign w:val="bottom"/>
            <w:hideMark/>
          </w:tcPr>
          <w:p w14:paraId="569C639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19,05</w:t>
            </w:r>
          </w:p>
        </w:tc>
        <w:tc>
          <w:tcPr>
            <w:tcW w:w="1558" w:type="dxa"/>
            <w:tcBorders>
              <w:top w:val="nil"/>
              <w:left w:val="nil"/>
              <w:bottom w:val="single" w:sz="4" w:space="0" w:color="000000"/>
              <w:right w:val="single" w:sz="4" w:space="0" w:color="000000"/>
            </w:tcBorders>
            <w:shd w:val="clear" w:color="000000" w:fill="FFFFFF"/>
            <w:vAlign w:val="bottom"/>
            <w:hideMark/>
          </w:tcPr>
          <w:p w14:paraId="48A4B600"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39,01</w:t>
            </w:r>
          </w:p>
        </w:tc>
        <w:tc>
          <w:tcPr>
            <w:tcW w:w="1559" w:type="dxa"/>
            <w:tcBorders>
              <w:top w:val="nil"/>
              <w:left w:val="nil"/>
              <w:bottom w:val="single" w:sz="4" w:space="0" w:color="000000"/>
              <w:right w:val="single" w:sz="4" w:space="0" w:color="000000"/>
            </w:tcBorders>
            <w:shd w:val="clear" w:color="000000" w:fill="FFFFFF"/>
            <w:vAlign w:val="bottom"/>
            <w:hideMark/>
          </w:tcPr>
          <w:p w14:paraId="71E6EF4B"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19,95</w:t>
            </w:r>
          </w:p>
        </w:tc>
        <w:tc>
          <w:tcPr>
            <w:tcW w:w="1555" w:type="dxa"/>
            <w:tcBorders>
              <w:top w:val="nil"/>
              <w:left w:val="nil"/>
              <w:bottom w:val="single" w:sz="4" w:space="0" w:color="000000"/>
              <w:right w:val="single" w:sz="4" w:space="0" w:color="000000"/>
            </w:tcBorders>
            <w:shd w:val="clear" w:color="000000" w:fill="FFFFFF"/>
            <w:vAlign w:val="bottom"/>
            <w:hideMark/>
          </w:tcPr>
          <w:p w14:paraId="4377138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57</w:t>
            </w:r>
          </w:p>
        </w:tc>
      </w:tr>
      <w:tr w:rsidR="00E471EC" w:rsidRPr="00E471EC" w14:paraId="4D977441" w14:textId="77777777" w:rsidTr="00E471EC">
        <w:trPr>
          <w:trHeight w:val="343"/>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638953A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ФКУ ИК-17 УФСИН России по РМ</w:t>
            </w:r>
          </w:p>
        </w:tc>
        <w:tc>
          <w:tcPr>
            <w:tcW w:w="992" w:type="dxa"/>
            <w:tcBorders>
              <w:top w:val="nil"/>
              <w:left w:val="nil"/>
              <w:bottom w:val="single" w:sz="4" w:space="0" w:color="000000"/>
              <w:right w:val="single" w:sz="4" w:space="0" w:color="000000"/>
            </w:tcBorders>
            <w:shd w:val="clear" w:color="000000" w:fill="FFFFFF"/>
            <w:vAlign w:val="bottom"/>
            <w:hideMark/>
          </w:tcPr>
          <w:p w14:paraId="265C3E2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3BC97FB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34,421</w:t>
            </w:r>
          </w:p>
        </w:tc>
        <w:tc>
          <w:tcPr>
            <w:tcW w:w="1574" w:type="dxa"/>
            <w:tcBorders>
              <w:top w:val="nil"/>
              <w:left w:val="nil"/>
              <w:bottom w:val="single" w:sz="4" w:space="0" w:color="000000"/>
              <w:right w:val="single" w:sz="4" w:space="0" w:color="000000"/>
            </w:tcBorders>
            <w:shd w:val="clear" w:color="000000" w:fill="FFFFFF"/>
            <w:vAlign w:val="bottom"/>
            <w:hideMark/>
          </w:tcPr>
          <w:p w14:paraId="3C355AA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45,6</w:t>
            </w:r>
          </w:p>
        </w:tc>
        <w:tc>
          <w:tcPr>
            <w:tcW w:w="2117" w:type="dxa"/>
            <w:tcBorders>
              <w:top w:val="nil"/>
              <w:left w:val="nil"/>
              <w:bottom w:val="single" w:sz="4" w:space="0" w:color="000000"/>
              <w:right w:val="single" w:sz="4" w:space="0" w:color="000000"/>
            </w:tcBorders>
            <w:shd w:val="clear" w:color="000000" w:fill="FFFFFF"/>
            <w:vAlign w:val="bottom"/>
            <w:hideMark/>
          </w:tcPr>
          <w:p w14:paraId="65E2D9C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14,82</w:t>
            </w:r>
          </w:p>
        </w:tc>
        <w:tc>
          <w:tcPr>
            <w:tcW w:w="1558" w:type="dxa"/>
            <w:tcBorders>
              <w:top w:val="nil"/>
              <w:left w:val="nil"/>
              <w:bottom w:val="single" w:sz="4" w:space="0" w:color="000000"/>
              <w:right w:val="single" w:sz="4" w:space="0" w:color="000000"/>
            </w:tcBorders>
            <w:shd w:val="clear" w:color="000000" w:fill="FFFFFF"/>
            <w:vAlign w:val="bottom"/>
            <w:hideMark/>
          </w:tcPr>
          <w:p w14:paraId="4ACAB5B0"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35,8</w:t>
            </w:r>
          </w:p>
        </w:tc>
        <w:tc>
          <w:tcPr>
            <w:tcW w:w="1559" w:type="dxa"/>
            <w:tcBorders>
              <w:top w:val="nil"/>
              <w:left w:val="nil"/>
              <w:bottom w:val="single" w:sz="4" w:space="0" w:color="000000"/>
              <w:right w:val="single" w:sz="4" w:space="0" w:color="000000"/>
            </w:tcBorders>
            <w:shd w:val="clear" w:color="000000" w:fill="FFFFFF"/>
            <w:vAlign w:val="bottom"/>
            <w:hideMark/>
          </w:tcPr>
          <w:p w14:paraId="5DA8F27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20,97</w:t>
            </w:r>
          </w:p>
        </w:tc>
        <w:tc>
          <w:tcPr>
            <w:tcW w:w="1555" w:type="dxa"/>
            <w:tcBorders>
              <w:top w:val="nil"/>
              <w:left w:val="nil"/>
              <w:bottom w:val="single" w:sz="4" w:space="0" w:color="000000"/>
              <w:right w:val="single" w:sz="4" w:space="0" w:color="000000"/>
            </w:tcBorders>
            <w:shd w:val="clear" w:color="000000" w:fill="FFFFFF"/>
            <w:vAlign w:val="bottom"/>
            <w:hideMark/>
          </w:tcPr>
          <w:p w14:paraId="356A645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200</w:t>
            </w:r>
          </w:p>
        </w:tc>
      </w:tr>
      <w:tr w:rsidR="00E471EC" w:rsidRPr="00E471EC" w14:paraId="682364E5"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4653D2FB"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Гагарина 1</w:t>
            </w:r>
          </w:p>
        </w:tc>
        <w:tc>
          <w:tcPr>
            <w:tcW w:w="992" w:type="dxa"/>
            <w:tcBorders>
              <w:top w:val="nil"/>
              <w:left w:val="nil"/>
              <w:bottom w:val="single" w:sz="4" w:space="0" w:color="000000"/>
              <w:right w:val="single" w:sz="4" w:space="0" w:color="000000"/>
            </w:tcBorders>
            <w:shd w:val="clear" w:color="000000" w:fill="FFFFFF"/>
            <w:vAlign w:val="bottom"/>
            <w:hideMark/>
          </w:tcPr>
          <w:p w14:paraId="18D1BA3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w:t>
            </w:r>
          </w:p>
        </w:tc>
        <w:tc>
          <w:tcPr>
            <w:tcW w:w="1560" w:type="dxa"/>
            <w:tcBorders>
              <w:top w:val="nil"/>
              <w:left w:val="nil"/>
              <w:bottom w:val="single" w:sz="4" w:space="0" w:color="000000"/>
              <w:right w:val="single" w:sz="4" w:space="0" w:color="000000"/>
            </w:tcBorders>
            <w:shd w:val="clear" w:color="000000" w:fill="FFFFFF"/>
            <w:vAlign w:val="bottom"/>
            <w:hideMark/>
          </w:tcPr>
          <w:p w14:paraId="40E1409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3,735</w:t>
            </w:r>
          </w:p>
        </w:tc>
        <w:tc>
          <w:tcPr>
            <w:tcW w:w="1574" w:type="dxa"/>
            <w:tcBorders>
              <w:top w:val="nil"/>
              <w:left w:val="nil"/>
              <w:bottom w:val="single" w:sz="4" w:space="0" w:color="000000"/>
              <w:right w:val="single" w:sz="4" w:space="0" w:color="000000"/>
            </w:tcBorders>
            <w:shd w:val="clear" w:color="000000" w:fill="FFFFFF"/>
            <w:vAlign w:val="bottom"/>
            <w:hideMark/>
          </w:tcPr>
          <w:p w14:paraId="1C78E48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0,6</w:t>
            </w:r>
          </w:p>
        </w:tc>
        <w:tc>
          <w:tcPr>
            <w:tcW w:w="2117" w:type="dxa"/>
            <w:tcBorders>
              <w:top w:val="nil"/>
              <w:left w:val="nil"/>
              <w:bottom w:val="single" w:sz="4" w:space="0" w:color="000000"/>
              <w:right w:val="single" w:sz="4" w:space="0" w:color="000000"/>
            </w:tcBorders>
            <w:shd w:val="clear" w:color="000000" w:fill="FFFFFF"/>
            <w:vAlign w:val="bottom"/>
            <w:hideMark/>
          </w:tcPr>
          <w:p w14:paraId="64E42E4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18,51</w:t>
            </w:r>
          </w:p>
        </w:tc>
        <w:tc>
          <w:tcPr>
            <w:tcW w:w="1558" w:type="dxa"/>
            <w:tcBorders>
              <w:top w:val="nil"/>
              <w:left w:val="nil"/>
              <w:bottom w:val="single" w:sz="4" w:space="0" w:color="000000"/>
              <w:right w:val="single" w:sz="4" w:space="0" w:color="000000"/>
            </w:tcBorders>
            <w:shd w:val="clear" w:color="000000" w:fill="FFFFFF"/>
            <w:vAlign w:val="bottom"/>
            <w:hideMark/>
          </w:tcPr>
          <w:p w14:paraId="20CFC00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38,87</w:t>
            </w:r>
          </w:p>
        </w:tc>
        <w:tc>
          <w:tcPr>
            <w:tcW w:w="1559" w:type="dxa"/>
            <w:tcBorders>
              <w:top w:val="nil"/>
              <w:left w:val="nil"/>
              <w:bottom w:val="single" w:sz="4" w:space="0" w:color="000000"/>
              <w:right w:val="single" w:sz="4" w:space="0" w:color="000000"/>
            </w:tcBorders>
            <w:shd w:val="clear" w:color="000000" w:fill="FFFFFF"/>
            <w:vAlign w:val="bottom"/>
            <w:hideMark/>
          </w:tcPr>
          <w:p w14:paraId="5D06471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20,36</w:t>
            </w:r>
          </w:p>
        </w:tc>
        <w:tc>
          <w:tcPr>
            <w:tcW w:w="1555" w:type="dxa"/>
            <w:tcBorders>
              <w:top w:val="nil"/>
              <w:left w:val="nil"/>
              <w:bottom w:val="single" w:sz="4" w:space="0" w:color="000000"/>
              <w:right w:val="single" w:sz="4" w:space="0" w:color="000000"/>
            </w:tcBorders>
            <w:shd w:val="clear" w:color="000000" w:fill="FFFFFF"/>
            <w:vAlign w:val="bottom"/>
            <w:hideMark/>
          </w:tcPr>
          <w:p w14:paraId="54E173C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291</w:t>
            </w:r>
          </w:p>
        </w:tc>
      </w:tr>
      <w:tr w:rsidR="00E471EC" w:rsidRPr="00E471EC" w14:paraId="53B0E9A7"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30E2899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Гагарина 2</w:t>
            </w:r>
          </w:p>
        </w:tc>
        <w:tc>
          <w:tcPr>
            <w:tcW w:w="992" w:type="dxa"/>
            <w:tcBorders>
              <w:top w:val="nil"/>
              <w:left w:val="nil"/>
              <w:bottom w:val="single" w:sz="4" w:space="0" w:color="000000"/>
              <w:right w:val="single" w:sz="4" w:space="0" w:color="000000"/>
            </w:tcBorders>
            <w:shd w:val="clear" w:color="000000" w:fill="FFFFFF"/>
            <w:vAlign w:val="bottom"/>
            <w:hideMark/>
          </w:tcPr>
          <w:p w14:paraId="7DC5755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w:t>
            </w:r>
          </w:p>
        </w:tc>
        <w:tc>
          <w:tcPr>
            <w:tcW w:w="1560" w:type="dxa"/>
            <w:tcBorders>
              <w:top w:val="nil"/>
              <w:left w:val="nil"/>
              <w:bottom w:val="single" w:sz="4" w:space="0" w:color="000000"/>
              <w:right w:val="single" w:sz="4" w:space="0" w:color="000000"/>
            </w:tcBorders>
            <w:shd w:val="clear" w:color="000000" w:fill="FFFFFF"/>
            <w:vAlign w:val="bottom"/>
            <w:hideMark/>
          </w:tcPr>
          <w:p w14:paraId="1B3384BE"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4,421</w:t>
            </w:r>
          </w:p>
        </w:tc>
        <w:tc>
          <w:tcPr>
            <w:tcW w:w="1574" w:type="dxa"/>
            <w:tcBorders>
              <w:top w:val="nil"/>
              <w:left w:val="nil"/>
              <w:bottom w:val="single" w:sz="4" w:space="0" w:color="000000"/>
              <w:right w:val="single" w:sz="4" w:space="0" w:color="000000"/>
            </w:tcBorders>
            <w:shd w:val="clear" w:color="000000" w:fill="FFFFFF"/>
            <w:vAlign w:val="bottom"/>
            <w:hideMark/>
          </w:tcPr>
          <w:p w14:paraId="22782380"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0,84</w:t>
            </w:r>
          </w:p>
        </w:tc>
        <w:tc>
          <w:tcPr>
            <w:tcW w:w="2117" w:type="dxa"/>
            <w:tcBorders>
              <w:top w:val="nil"/>
              <w:left w:val="nil"/>
              <w:bottom w:val="single" w:sz="4" w:space="0" w:color="000000"/>
              <w:right w:val="single" w:sz="4" w:space="0" w:color="000000"/>
            </w:tcBorders>
            <w:shd w:val="clear" w:color="000000" w:fill="FFFFFF"/>
            <w:vAlign w:val="bottom"/>
            <w:hideMark/>
          </w:tcPr>
          <w:p w14:paraId="75F69AF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18,48</w:t>
            </w:r>
          </w:p>
        </w:tc>
        <w:tc>
          <w:tcPr>
            <w:tcW w:w="1558" w:type="dxa"/>
            <w:tcBorders>
              <w:top w:val="nil"/>
              <w:left w:val="nil"/>
              <w:bottom w:val="single" w:sz="4" w:space="0" w:color="000000"/>
              <w:right w:val="single" w:sz="4" w:space="0" w:color="000000"/>
            </w:tcBorders>
            <w:shd w:val="clear" w:color="000000" w:fill="FFFFFF"/>
            <w:vAlign w:val="bottom"/>
            <w:hideMark/>
          </w:tcPr>
          <w:p w14:paraId="10A51D0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38,57</w:t>
            </w:r>
          </w:p>
        </w:tc>
        <w:tc>
          <w:tcPr>
            <w:tcW w:w="1559" w:type="dxa"/>
            <w:tcBorders>
              <w:top w:val="nil"/>
              <w:left w:val="nil"/>
              <w:bottom w:val="single" w:sz="4" w:space="0" w:color="000000"/>
              <w:right w:val="single" w:sz="4" w:space="0" w:color="000000"/>
            </w:tcBorders>
            <w:shd w:val="clear" w:color="000000" w:fill="FFFFFF"/>
            <w:vAlign w:val="bottom"/>
            <w:hideMark/>
          </w:tcPr>
          <w:p w14:paraId="2956664A"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20,09</w:t>
            </w:r>
          </w:p>
        </w:tc>
        <w:tc>
          <w:tcPr>
            <w:tcW w:w="1555" w:type="dxa"/>
            <w:tcBorders>
              <w:top w:val="nil"/>
              <w:left w:val="nil"/>
              <w:bottom w:val="single" w:sz="4" w:space="0" w:color="000000"/>
              <w:right w:val="single" w:sz="4" w:space="0" w:color="000000"/>
            </w:tcBorders>
            <w:shd w:val="clear" w:color="000000" w:fill="FFFFFF"/>
            <w:vAlign w:val="bottom"/>
            <w:hideMark/>
          </w:tcPr>
          <w:p w14:paraId="729EDDD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320</w:t>
            </w:r>
          </w:p>
        </w:tc>
      </w:tr>
      <w:tr w:rsidR="00E471EC" w:rsidRPr="00E471EC" w14:paraId="27CAA3D2"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45008B34"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Центральная 3</w:t>
            </w:r>
          </w:p>
        </w:tc>
        <w:tc>
          <w:tcPr>
            <w:tcW w:w="992" w:type="dxa"/>
            <w:tcBorders>
              <w:top w:val="nil"/>
              <w:left w:val="nil"/>
              <w:bottom w:val="single" w:sz="4" w:space="0" w:color="000000"/>
              <w:right w:val="single" w:sz="4" w:space="0" w:color="000000"/>
            </w:tcBorders>
            <w:shd w:val="clear" w:color="000000" w:fill="FFFFFF"/>
            <w:vAlign w:val="bottom"/>
            <w:hideMark/>
          </w:tcPr>
          <w:p w14:paraId="40E9141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w:t>
            </w:r>
          </w:p>
        </w:tc>
        <w:tc>
          <w:tcPr>
            <w:tcW w:w="1560" w:type="dxa"/>
            <w:tcBorders>
              <w:top w:val="nil"/>
              <w:left w:val="nil"/>
              <w:bottom w:val="single" w:sz="4" w:space="0" w:color="000000"/>
              <w:right w:val="single" w:sz="4" w:space="0" w:color="000000"/>
            </w:tcBorders>
            <w:shd w:val="clear" w:color="000000" w:fill="FFFFFF"/>
            <w:vAlign w:val="bottom"/>
            <w:hideMark/>
          </w:tcPr>
          <w:p w14:paraId="48B3C9A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4,561</w:t>
            </w:r>
          </w:p>
        </w:tc>
        <w:tc>
          <w:tcPr>
            <w:tcW w:w="1574" w:type="dxa"/>
            <w:tcBorders>
              <w:top w:val="nil"/>
              <w:left w:val="nil"/>
              <w:bottom w:val="single" w:sz="4" w:space="0" w:color="000000"/>
              <w:right w:val="single" w:sz="4" w:space="0" w:color="000000"/>
            </w:tcBorders>
            <w:shd w:val="clear" w:color="000000" w:fill="FFFFFF"/>
            <w:vAlign w:val="bottom"/>
            <w:hideMark/>
          </w:tcPr>
          <w:p w14:paraId="344B368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0,08</w:t>
            </w:r>
          </w:p>
        </w:tc>
        <w:tc>
          <w:tcPr>
            <w:tcW w:w="2117" w:type="dxa"/>
            <w:tcBorders>
              <w:top w:val="nil"/>
              <w:left w:val="nil"/>
              <w:bottom w:val="single" w:sz="4" w:space="0" w:color="000000"/>
              <w:right w:val="single" w:sz="4" w:space="0" w:color="000000"/>
            </w:tcBorders>
            <w:shd w:val="clear" w:color="000000" w:fill="FFFFFF"/>
            <w:vAlign w:val="bottom"/>
            <w:hideMark/>
          </w:tcPr>
          <w:p w14:paraId="44788BE0"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18,33</w:t>
            </w:r>
          </w:p>
        </w:tc>
        <w:tc>
          <w:tcPr>
            <w:tcW w:w="1558" w:type="dxa"/>
            <w:tcBorders>
              <w:top w:val="nil"/>
              <w:left w:val="nil"/>
              <w:bottom w:val="single" w:sz="4" w:space="0" w:color="000000"/>
              <w:right w:val="single" w:sz="4" w:space="0" w:color="000000"/>
            </w:tcBorders>
            <w:shd w:val="clear" w:color="000000" w:fill="FFFFFF"/>
            <w:vAlign w:val="bottom"/>
            <w:hideMark/>
          </w:tcPr>
          <w:p w14:paraId="5F9AE33E"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39,01</w:t>
            </w:r>
          </w:p>
        </w:tc>
        <w:tc>
          <w:tcPr>
            <w:tcW w:w="1559" w:type="dxa"/>
            <w:tcBorders>
              <w:top w:val="nil"/>
              <w:left w:val="nil"/>
              <w:bottom w:val="single" w:sz="4" w:space="0" w:color="000000"/>
              <w:right w:val="single" w:sz="4" w:space="0" w:color="000000"/>
            </w:tcBorders>
            <w:shd w:val="clear" w:color="000000" w:fill="FFFFFF"/>
            <w:vAlign w:val="bottom"/>
            <w:hideMark/>
          </w:tcPr>
          <w:p w14:paraId="540CBDAE"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20,68</w:t>
            </w:r>
          </w:p>
        </w:tc>
        <w:tc>
          <w:tcPr>
            <w:tcW w:w="1555" w:type="dxa"/>
            <w:tcBorders>
              <w:top w:val="nil"/>
              <w:left w:val="nil"/>
              <w:bottom w:val="single" w:sz="4" w:space="0" w:color="000000"/>
              <w:right w:val="single" w:sz="4" w:space="0" w:color="000000"/>
            </w:tcBorders>
            <w:shd w:val="clear" w:color="000000" w:fill="FFFFFF"/>
            <w:vAlign w:val="bottom"/>
            <w:hideMark/>
          </w:tcPr>
          <w:p w14:paraId="07D5953B"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416</w:t>
            </w:r>
          </w:p>
        </w:tc>
      </w:tr>
      <w:tr w:rsidR="00E471EC" w:rsidRPr="00E471EC" w14:paraId="05E72651"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23FB694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Центральная 5</w:t>
            </w:r>
          </w:p>
        </w:tc>
        <w:tc>
          <w:tcPr>
            <w:tcW w:w="992" w:type="dxa"/>
            <w:tcBorders>
              <w:top w:val="nil"/>
              <w:left w:val="nil"/>
              <w:bottom w:val="single" w:sz="4" w:space="0" w:color="000000"/>
              <w:right w:val="single" w:sz="4" w:space="0" w:color="000000"/>
            </w:tcBorders>
            <w:shd w:val="clear" w:color="000000" w:fill="FFFFFF"/>
            <w:vAlign w:val="bottom"/>
            <w:hideMark/>
          </w:tcPr>
          <w:p w14:paraId="7F02DF9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w:t>
            </w:r>
          </w:p>
        </w:tc>
        <w:tc>
          <w:tcPr>
            <w:tcW w:w="1560" w:type="dxa"/>
            <w:tcBorders>
              <w:top w:val="nil"/>
              <w:left w:val="nil"/>
              <w:bottom w:val="single" w:sz="4" w:space="0" w:color="000000"/>
              <w:right w:val="single" w:sz="4" w:space="0" w:color="000000"/>
            </w:tcBorders>
            <w:shd w:val="clear" w:color="000000" w:fill="FFFFFF"/>
            <w:vAlign w:val="bottom"/>
            <w:hideMark/>
          </w:tcPr>
          <w:p w14:paraId="2C49C94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6,991</w:t>
            </w:r>
          </w:p>
        </w:tc>
        <w:tc>
          <w:tcPr>
            <w:tcW w:w="1574" w:type="dxa"/>
            <w:tcBorders>
              <w:top w:val="nil"/>
              <w:left w:val="nil"/>
              <w:bottom w:val="single" w:sz="4" w:space="0" w:color="000000"/>
              <w:right w:val="single" w:sz="4" w:space="0" w:color="000000"/>
            </w:tcBorders>
            <w:shd w:val="clear" w:color="000000" w:fill="FFFFFF"/>
            <w:vAlign w:val="bottom"/>
            <w:hideMark/>
          </w:tcPr>
          <w:p w14:paraId="25BA8B1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2,08</w:t>
            </w:r>
          </w:p>
        </w:tc>
        <w:tc>
          <w:tcPr>
            <w:tcW w:w="2117" w:type="dxa"/>
            <w:tcBorders>
              <w:top w:val="nil"/>
              <w:left w:val="nil"/>
              <w:bottom w:val="single" w:sz="4" w:space="0" w:color="000000"/>
              <w:right w:val="single" w:sz="4" w:space="0" w:color="000000"/>
            </w:tcBorders>
            <w:shd w:val="clear" w:color="000000" w:fill="FFFFFF"/>
            <w:vAlign w:val="bottom"/>
            <w:hideMark/>
          </w:tcPr>
          <w:p w14:paraId="0075FDD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18,13</w:t>
            </w:r>
          </w:p>
        </w:tc>
        <w:tc>
          <w:tcPr>
            <w:tcW w:w="1558" w:type="dxa"/>
            <w:tcBorders>
              <w:top w:val="nil"/>
              <w:left w:val="nil"/>
              <w:bottom w:val="single" w:sz="4" w:space="0" w:color="000000"/>
              <w:right w:val="single" w:sz="4" w:space="0" w:color="000000"/>
            </w:tcBorders>
            <w:shd w:val="clear" w:color="000000" w:fill="FFFFFF"/>
            <w:vAlign w:val="bottom"/>
            <w:hideMark/>
          </w:tcPr>
          <w:p w14:paraId="4997115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39,13</w:t>
            </w:r>
          </w:p>
        </w:tc>
        <w:tc>
          <w:tcPr>
            <w:tcW w:w="1559" w:type="dxa"/>
            <w:tcBorders>
              <w:top w:val="nil"/>
              <w:left w:val="nil"/>
              <w:bottom w:val="single" w:sz="4" w:space="0" w:color="000000"/>
              <w:right w:val="single" w:sz="4" w:space="0" w:color="000000"/>
            </w:tcBorders>
            <w:shd w:val="clear" w:color="000000" w:fill="FFFFFF"/>
            <w:vAlign w:val="bottom"/>
            <w:hideMark/>
          </w:tcPr>
          <w:p w14:paraId="43803AD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21</w:t>
            </w:r>
          </w:p>
        </w:tc>
        <w:tc>
          <w:tcPr>
            <w:tcW w:w="1555" w:type="dxa"/>
            <w:tcBorders>
              <w:top w:val="nil"/>
              <w:left w:val="nil"/>
              <w:bottom w:val="single" w:sz="4" w:space="0" w:color="000000"/>
              <w:right w:val="single" w:sz="4" w:space="0" w:color="000000"/>
            </w:tcBorders>
            <w:shd w:val="clear" w:color="000000" w:fill="FFFFFF"/>
            <w:vAlign w:val="bottom"/>
            <w:hideMark/>
          </w:tcPr>
          <w:p w14:paraId="295D934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405</w:t>
            </w:r>
          </w:p>
        </w:tc>
      </w:tr>
      <w:tr w:rsidR="00E471EC" w:rsidRPr="00E471EC" w14:paraId="5C5F379A"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0FB5B504"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Центральная 12Б</w:t>
            </w:r>
          </w:p>
        </w:tc>
        <w:tc>
          <w:tcPr>
            <w:tcW w:w="992" w:type="dxa"/>
            <w:tcBorders>
              <w:top w:val="nil"/>
              <w:left w:val="nil"/>
              <w:bottom w:val="single" w:sz="4" w:space="0" w:color="000000"/>
              <w:right w:val="single" w:sz="4" w:space="0" w:color="000000"/>
            </w:tcBorders>
            <w:shd w:val="clear" w:color="000000" w:fill="FFFFFF"/>
            <w:vAlign w:val="bottom"/>
            <w:hideMark/>
          </w:tcPr>
          <w:p w14:paraId="48EE07C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6EAD7FBC"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6,386</w:t>
            </w:r>
          </w:p>
        </w:tc>
        <w:tc>
          <w:tcPr>
            <w:tcW w:w="1574" w:type="dxa"/>
            <w:tcBorders>
              <w:top w:val="nil"/>
              <w:left w:val="nil"/>
              <w:bottom w:val="single" w:sz="4" w:space="0" w:color="000000"/>
              <w:right w:val="single" w:sz="4" w:space="0" w:color="000000"/>
            </w:tcBorders>
            <w:shd w:val="clear" w:color="000000" w:fill="FFFFFF"/>
            <w:vAlign w:val="bottom"/>
            <w:hideMark/>
          </w:tcPr>
          <w:p w14:paraId="110A47B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1,64</w:t>
            </w:r>
          </w:p>
        </w:tc>
        <w:tc>
          <w:tcPr>
            <w:tcW w:w="2117" w:type="dxa"/>
            <w:tcBorders>
              <w:top w:val="nil"/>
              <w:left w:val="nil"/>
              <w:bottom w:val="single" w:sz="4" w:space="0" w:color="000000"/>
              <w:right w:val="single" w:sz="4" w:space="0" w:color="000000"/>
            </w:tcBorders>
            <w:shd w:val="clear" w:color="000000" w:fill="FFFFFF"/>
            <w:vAlign w:val="bottom"/>
            <w:hideMark/>
          </w:tcPr>
          <w:p w14:paraId="526DC0B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16,18</w:t>
            </w:r>
          </w:p>
        </w:tc>
        <w:tc>
          <w:tcPr>
            <w:tcW w:w="1558" w:type="dxa"/>
            <w:tcBorders>
              <w:top w:val="nil"/>
              <w:left w:val="nil"/>
              <w:bottom w:val="single" w:sz="4" w:space="0" w:color="000000"/>
              <w:right w:val="single" w:sz="4" w:space="0" w:color="000000"/>
            </w:tcBorders>
            <w:shd w:val="clear" w:color="000000" w:fill="FFFFFF"/>
            <w:vAlign w:val="bottom"/>
            <w:hideMark/>
          </w:tcPr>
          <w:p w14:paraId="5786539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38,71</w:t>
            </w:r>
          </w:p>
        </w:tc>
        <w:tc>
          <w:tcPr>
            <w:tcW w:w="1559" w:type="dxa"/>
            <w:tcBorders>
              <w:top w:val="nil"/>
              <w:left w:val="nil"/>
              <w:bottom w:val="single" w:sz="4" w:space="0" w:color="000000"/>
              <w:right w:val="single" w:sz="4" w:space="0" w:color="000000"/>
            </w:tcBorders>
            <w:shd w:val="clear" w:color="000000" w:fill="FFFFFF"/>
            <w:vAlign w:val="bottom"/>
            <w:hideMark/>
          </w:tcPr>
          <w:p w14:paraId="57429DE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22,53</w:t>
            </w:r>
          </w:p>
        </w:tc>
        <w:tc>
          <w:tcPr>
            <w:tcW w:w="1555" w:type="dxa"/>
            <w:tcBorders>
              <w:top w:val="nil"/>
              <w:left w:val="nil"/>
              <w:bottom w:val="single" w:sz="4" w:space="0" w:color="000000"/>
              <w:right w:val="single" w:sz="4" w:space="0" w:color="000000"/>
            </w:tcBorders>
            <w:shd w:val="clear" w:color="000000" w:fill="FFFFFF"/>
            <w:vAlign w:val="bottom"/>
            <w:hideMark/>
          </w:tcPr>
          <w:p w14:paraId="31B0880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500</w:t>
            </w:r>
          </w:p>
        </w:tc>
      </w:tr>
      <w:tr w:rsidR="00E471EC" w:rsidRPr="00E471EC" w14:paraId="43E4FA01"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4BE4FE9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Мира 1</w:t>
            </w:r>
          </w:p>
        </w:tc>
        <w:tc>
          <w:tcPr>
            <w:tcW w:w="992" w:type="dxa"/>
            <w:tcBorders>
              <w:top w:val="nil"/>
              <w:left w:val="nil"/>
              <w:bottom w:val="single" w:sz="4" w:space="0" w:color="000000"/>
              <w:right w:val="single" w:sz="4" w:space="0" w:color="000000"/>
            </w:tcBorders>
            <w:shd w:val="clear" w:color="000000" w:fill="FFFFFF"/>
            <w:vAlign w:val="bottom"/>
            <w:hideMark/>
          </w:tcPr>
          <w:p w14:paraId="2B07B30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616D15D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3,617</w:t>
            </w:r>
          </w:p>
        </w:tc>
        <w:tc>
          <w:tcPr>
            <w:tcW w:w="1574" w:type="dxa"/>
            <w:tcBorders>
              <w:top w:val="nil"/>
              <w:left w:val="nil"/>
              <w:bottom w:val="single" w:sz="4" w:space="0" w:color="000000"/>
              <w:right w:val="single" w:sz="4" w:space="0" w:color="000000"/>
            </w:tcBorders>
            <w:shd w:val="clear" w:color="000000" w:fill="FFFFFF"/>
            <w:vAlign w:val="bottom"/>
            <w:hideMark/>
          </w:tcPr>
          <w:p w14:paraId="30ECFA88"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0,32</w:t>
            </w:r>
          </w:p>
        </w:tc>
        <w:tc>
          <w:tcPr>
            <w:tcW w:w="2117" w:type="dxa"/>
            <w:tcBorders>
              <w:top w:val="nil"/>
              <w:left w:val="nil"/>
              <w:bottom w:val="single" w:sz="4" w:space="0" w:color="000000"/>
              <w:right w:val="single" w:sz="4" w:space="0" w:color="000000"/>
            </w:tcBorders>
            <w:shd w:val="clear" w:color="000000" w:fill="FFFFFF"/>
            <w:vAlign w:val="bottom"/>
            <w:hideMark/>
          </w:tcPr>
          <w:p w14:paraId="0E540A2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18,63</w:t>
            </w:r>
          </w:p>
        </w:tc>
        <w:tc>
          <w:tcPr>
            <w:tcW w:w="1558" w:type="dxa"/>
            <w:tcBorders>
              <w:top w:val="nil"/>
              <w:left w:val="nil"/>
              <w:bottom w:val="single" w:sz="4" w:space="0" w:color="000000"/>
              <w:right w:val="single" w:sz="4" w:space="0" w:color="000000"/>
            </w:tcBorders>
            <w:shd w:val="clear" w:color="000000" w:fill="FFFFFF"/>
            <w:vAlign w:val="bottom"/>
            <w:hideMark/>
          </w:tcPr>
          <w:p w14:paraId="491720DC"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39,35</w:t>
            </w:r>
          </w:p>
        </w:tc>
        <w:tc>
          <w:tcPr>
            <w:tcW w:w="1559" w:type="dxa"/>
            <w:tcBorders>
              <w:top w:val="nil"/>
              <w:left w:val="nil"/>
              <w:bottom w:val="single" w:sz="4" w:space="0" w:color="000000"/>
              <w:right w:val="single" w:sz="4" w:space="0" w:color="000000"/>
            </w:tcBorders>
            <w:shd w:val="clear" w:color="000000" w:fill="FFFFFF"/>
            <w:vAlign w:val="bottom"/>
            <w:hideMark/>
          </w:tcPr>
          <w:p w14:paraId="175480D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20,72</w:t>
            </w:r>
          </w:p>
        </w:tc>
        <w:tc>
          <w:tcPr>
            <w:tcW w:w="1555" w:type="dxa"/>
            <w:tcBorders>
              <w:top w:val="nil"/>
              <w:left w:val="nil"/>
              <w:bottom w:val="single" w:sz="4" w:space="0" w:color="000000"/>
              <w:right w:val="single" w:sz="4" w:space="0" w:color="000000"/>
            </w:tcBorders>
            <w:shd w:val="clear" w:color="000000" w:fill="FFFFFF"/>
            <w:vAlign w:val="bottom"/>
            <w:hideMark/>
          </w:tcPr>
          <w:p w14:paraId="1FDEDD8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217</w:t>
            </w:r>
          </w:p>
        </w:tc>
      </w:tr>
      <w:tr w:rsidR="00E471EC" w:rsidRPr="00E471EC" w14:paraId="1191A675"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4257C52A"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ул.Лесная,5</w:t>
            </w:r>
          </w:p>
        </w:tc>
        <w:tc>
          <w:tcPr>
            <w:tcW w:w="992" w:type="dxa"/>
            <w:tcBorders>
              <w:top w:val="nil"/>
              <w:left w:val="nil"/>
              <w:bottom w:val="single" w:sz="4" w:space="0" w:color="000000"/>
              <w:right w:val="single" w:sz="4" w:space="0" w:color="000000"/>
            </w:tcBorders>
            <w:shd w:val="clear" w:color="000000" w:fill="FFFFFF"/>
            <w:vAlign w:val="bottom"/>
            <w:hideMark/>
          </w:tcPr>
          <w:p w14:paraId="3C33BD1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3,5</w:t>
            </w:r>
          </w:p>
        </w:tc>
        <w:tc>
          <w:tcPr>
            <w:tcW w:w="1560" w:type="dxa"/>
            <w:tcBorders>
              <w:top w:val="nil"/>
              <w:left w:val="nil"/>
              <w:bottom w:val="single" w:sz="4" w:space="0" w:color="000000"/>
              <w:right w:val="single" w:sz="4" w:space="0" w:color="000000"/>
            </w:tcBorders>
            <w:shd w:val="clear" w:color="000000" w:fill="FFFFFF"/>
            <w:vAlign w:val="bottom"/>
            <w:hideMark/>
          </w:tcPr>
          <w:p w14:paraId="27E902BA"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6,234</w:t>
            </w:r>
          </w:p>
        </w:tc>
        <w:tc>
          <w:tcPr>
            <w:tcW w:w="1574" w:type="dxa"/>
            <w:tcBorders>
              <w:top w:val="nil"/>
              <w:left w:val="nil"/>
              <w:bottom w:val="single" w:sz="4" w:space="0" w:color="000000"/>
              <w:right w:val="single" w:sz="4" w:space="0" w:color="000000"/>
            </w:tcBorders>
            <w:shd w:val="clear" w:color="000000" w:fill="FFFFFF"/>
            <w:vAlign w:val="bottom"/>
            <w:hideMark/>
          </w:tcPr>
          <w:p w14:paraId="311A735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1,68</w:t>
            </w:r>
          </w:p>
        </w:tc>
        <w:tc>
          <w:tcPr>
            <w:tcW w:w="2117" w:type="dxa"/>
            <w:tcBorders>
              <w:top w:val="nil"/>
              <w:left w:val="nil"/>
              <w:bottom w:val="single" w:sz="4" w:space="0" w:color="000000"/>
              <w:right w:val="single" w:sz="4" w:space="0" w:color="000000"/>
            </w:tcBorders>
            <w:shd w:val="clear" w:color="000000" w:fill="FFFFFF"/>
            <w:vAlign w:val="bottom"/>
            <w:hideMark/>
          </w:tcPr>
          <w:p w14:paraId="5EC774F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18,69</w:t>
            </w:r>
          </w:p>
        </w:tc>
        <w:tc>
          <w:tcPr>
            <w:tcW w:w="1558" w:type="dxa"/>
            <w:tcBorders>
              <w:top w:val="nil"/>
              <w:left w:val="nil"/>
              <w:bottom w:val="single" w:sz="4" w:space="0" w:color="000000"/>
              <w:right w:val="single" w:sz="4" w:space="0" w:color="000000"/>
            </w:tcBorders>
            <w:shd w:val="clear" w:color="000000" w:fill="FFFFFF"/>
            <w:vAlign w:val="bottom"/>
            <w:hideMark/>
          </w:tcPr>
          <w:p w14:paraId="24DE456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38,59</w:t>
            </w:r>
          </w:p>
        </w:tc>
        <w:tc>
          <w:tcPr>
            <w:tcW w:w="1559" w:type="dxa"/>
            <w:tcBorders>
              <w:top w:val="nil"/>
              <w:left w:val="nil"/>
              <w:bottom w:val="single" w:sz="4" w:space="0" w:color="000000"/>
              <w:right w:val="single" w:sz="4" w:space="0" w:color="000000"/>
            </w:tcBorders>
            <w:shd w:val="clear" w:color="000000" w:fill="FFFFFF"/>
            <w:vAlign w:val="bottom"/>
            <w:hideMark/>
          </w:tcPr>
          <w:p w14:paraId="7E1A347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19,9</w:t>
            </w:r>
          </w:p>
        </w:tc>
        <w:tc>
          <w:tcPr>
            <w:tcW w:w="1555" w:type="dxa"/>
            <w:tcBorders>
              <w:top w:val="nil"/>
              <w:left w:val="nil"/>
              <w:bottom w:val="single" w:sz="4" w:space="0" w:color="000000"/>
              <w:right w:val="single" w:sz="4" w:space="0" w:color="000000"/>
            </w:tcBorders>
            <w:shd w:val="clear" w:color="000000" w:fill="FFFFFF"/>
            <w:vAlign w:val="bottom"/>
            <w:hideMark/>
          </w:tcPr>
          <w:p w14:paraId="4E5AEF0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83</w:t>
            </w:r>
          </w:p>
        </w:tc>
      </w:tr>
      <w:tr w:rsidR="00E471EC" w:rsidRPr="00E471EC" w14:paraId="332439BA"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1BAB9D1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Центральная 1</w:t>
            </w:r>
          </w:p>
        </w:tc>
        <w:tc>
          <w:tcPr>
            <w:tcW w:w="992" w:type="dxa"/>
            <w:tcBorders>
              <w:top w:val="nil"/>
              <w:left w:val="nil"/>
              <w:bottom w:val="single" w:sz="4" w:space="0" w:color="000000"/>
              <w:right w:val="single" w:sz="4" w:space="0" w:color="000000"/>
            </w:tcBorders>
            <w:shd w:val="clear" w:color="000000" w:fill="FFFFFF"/>
            <w:vAlign w:val="bottom"/>
            <w:hideMark/>
          </w:tcPr>
          <w:p w14:paraId="21B632E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w:t>
            </w:r>
          </w:p>
        </w:tc>
        <w:tc>
          <w:tcPr>
            <w:tcW w:w="1560" w:type="dxa"/>
            <w:tcBorders>
              <w:top w:val="nil"/>
              <w:left w:val="nil"/>
              <w:bottom w:val="single" w:sz="4" w:space="0" w:color="000000"/>
              <w:right w:val="single" w:sz="4" w:space="0" w:color="000000"/>
            </w:tcBorders>
            <w:shd w:val="clear" w:color="000000" w:fill="FFFFFF"/>
            <w:vAlign w:val="bottom"/>
            <w:hideMark/>
          </w:tcPr>
          <w:p w14:paraId="65CAAC1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4,854</w:t>
            </w:r>
          </w:p>
        </w:tc>
        <w:tc>
          <w:tcPr>
            <w:tcW w:w="1574" w:type="dxa"/>
            <w:tcBorders>
              <w:top w:val="nil"/>
              <w:left w:val="nil"/>
              <w:bottom w:val="single" w:sz="4" w:space="0" w:color="000000"/>
              <w:right w:val="single" w:sz="4" w:space="0" w:color="000000"/>
            </w:tcBorders>
            <w:shd w:val="clear" w:color="000000" w:fill="FFFFFF"/>
            <w:vAlign w:val="bottom"/>
            <w:hideMark/>
          </w:tcPr>
          <w:p w14:paraId="2B37E93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w:t>
            </w:r>
          </w:p>
        </w:tc>
        <w:tc>
          <w:tcPr>
            <w:tcW w:w="2117" w:type="dxa"/>
            <w:tcBorders>
              <w:top w:val="nil"/>
              <w:left w:val="nil"/>
              <w:bottom w:val="single" w:sz="4" w:space="0" w:color="000000"/>
              <w:right w:val="single" w:sz="4" w:space="0" w:color="000000"/>
            </w:tcBorders>
            <w:shd w:val="clear" w:color="000000" w:fill="FFFFFF"/>
            <w:vAlign w:val="bottom"/>
            <w:hideMark/>
          </w:tcPr>
          <w:p w14:paraId="1AFA78B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18,03</w:t>
            </w:r>
          </w:p>
        </w:tc>
        <w:tc>
          <w:tcPr>
            <w:tcW w:w="1558" w:type="dxa"/>
            <w:tcBorders>
              <w:top w:val="nil"/>
              <w:left w:val="nil"/>
              <w:bottom w:val="single" w:sz="4" w:space="0" w:color="000000"/>
              <w:right w:val="single" w:sz="4" w:space="0" w:color="000000"/>
            </w:tcBorders>
            <w:shd w:val="clear" w:color="000000" w:fill="FFFFFF"/>
            <w:vAlign w:val="bottom"/>
            <w:hideMark/>
          </w:tcPr>
          <w:p w14:paraId="15F5AB8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39,14</w:t>
            </w:r>
          </w:p>
        </w:tc>
        <w:tc>
          <w:tcPr>
            <w:tcW w:w="1559" w:type="dxa"/>
            <w:tcBorders>
              <w:top w:val="nil"/>
              <w:left w:val="nil"/>
              <w:bottom w:val="single" w:sz="4" w:space="0" w:color="000000"/>
              <w:right w:val="single" w:sz="4" w:space="0" w:color="000000"/>
            </w:tcBorders>
            <w:shd w:val="clear" w:color="000000" w:fill="FFFFFF"/>
            <w:vAlign w:val="bottom"/>
            <w:hideMark/>
          </w:tcPr>
          <w:p w14:paraId="0CC1D92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21,11</w:t>
            </w:r>
          </w:p>
        </w:tc>
        <w:tc>
          <w:tcPr>
            <w:tcW w:w="1555" w:type="dxa"/>
            <w:tcBorders>
              <w:top w:val="nil"/>
              <w:left w:val="nil"/>
              <w:bottom w:val="single" w:sz="4" w:space="0" w:color="000000"/>
              <w:right w:val="single" w:sz="4" w:space="0" w:color="000000"/>
            </w:tcBorders>
            <w:shd w:val="clear" w:color="000000" w:fill="FFFFFF"/>
            <w:vAlign w:val="bottom"/>
            <w:hideMark/>
          </w:tcPr>
          <w:p w14:paraId="03B43364"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469</w:t>
            </w:r>
          </w:p>
        </w:tc>
      </w:tr>
      <w:tr w:rsidR="00E471EC" w:rsidRPr="00E471EC" w14:paraId="4034A814"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0FC76978"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 xml:space="preserve">ул. Лесная </w:t>
            </w:r>
          </w:p>
        </w:tc>
        <w:tc>
          <w:tcPr>
            <w:tcW w:w="992" w:type="dxa"/>
            <w:tcBorders>
              <w:top w:val="nil"/>
              <w:left w:val="nil"/>
              <w:bottom w:val="single" w:sz="4" w:space="0" w:color="000000"/>
              <w:right w:val="single" w:sz="4" w:space="0" w:color="000000"/>
            </w:tcBorders>
            <w:shd w:val="clear" w:color="000000" w:fill="FFFFFF"/>
            <w:vAlign w:val="bottom"/>
            <w:hideMark/>
          </w:tcPr>
          <w:p w14:paraId="7025CC5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751D758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3,048</w:t>
            </w:r>
          </w:p>
        </w:tc>
        <w:tc>
          <w:tcPr>
            <w:tcW w:w="1574" w:type="dxa"/>
            <w:tcBorders>
              <w:top w:val="nil"/>
              <w:left w:val="nil"/>
              <w:bottom w:val="single" w:sz="4" w:space="0" w:color="000000"/>
              <w:right w:val="single" w:sz="4" w:space="0" w:color="000000"/>
            </w:tcBorders>
            <w:shd w:val="clear" w:color="000000" w:fill="FFFFFF"/>
            <w:vAlign w:val="bottom"/>
            <w:hideMark/>
          </w:tcPr>
          <w:p w14:paraId="0632BE5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0,28</w:t>
            </w:r>
          </w:p>
        </w:tc>
        <w:tc>
          <w:tcPr>
            <w:tcW w:w="2117" w:type="dxa"/>
            <w:tcBorders>
              <w:top w:val="nil"/>
              <w:left w:val="nil"/>
              <w:bottom w:val="single" w:sz="4" w:space="0" w:color="000000"/>
              <w:right w:val="single" w:sz="4" w:space="0" w:color="000000"/>
            </w:tcBorders>
            <w:shd w:val="clear" w:color="000000" w:fill="FFFFFF"/>
            <w:vAlign w:val="bottom"/>
            <w:hideMark/>
          </w:tcPr>
          <w:p w14:paraId="63BD0B0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18,78</w:t>
            </w:r>
          </w:p>
        </w:tc>
        <w:tc>
          <w:tcPr>
            <w:tcW w:w="1558" w:type="dxa"/>
            <w:tcBorders>
              <w:top w:val="nil"/>
              <w:left w:val="nil"/>
              <w:bottom w:val="single" w:sz="4" w:space="0" w:color="000000"/>
              <w:right w:val="single" w:sz="4" w:space="0" w:color="000000"/>
            </w:tcBorders>
            <w:shd w:val="clear" w:color="000000" w:fill="FFFFFF"/>
            <w:vAlign w:val="bottom"/>
            <w:hideMark/>
          </w:tcPr>
          <w:p w14:paraId="665C522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40,12</w:t>
            </w:r>
          </w:p>
        </w:tc>
        <w:tc>
          <w:tcPr>
            <w:tcW w:w="1559" w:type="dxa"/>
            <w:tcBorders>
              <w:top w:val="nil"/>
              <w:left w:val="nil"/>
              <w:bottom w:val="single" w:sz="4" w:space="0" w:color="000000"/>
              <w:right w:val="single" w:sz="4" w:space="0" w:color="000000"/>
            </w:tcBorders>
            <w:shd w:val="clear" w:color="000000" w:fill="FFFFFF"/>
            <w:vAlign w:val="bottom"/>
            <w:hideMark/>
          </w:tcPr>
          <w:p w14:paraId="7EC8506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21,34</w:t>
            </w:r>
          </w:p>
        </w:tc>
        <w:tc>
          <w:tcPr>
            <w:tcW w:w="1555" w:type="dxa"/>
            <w:tcBorders>
              <w:top w:val="nil"/>
              <w:left w:val="nil"/>
              <w:bottom w:val="single" w:sz="4" w:space="0" w:color="000000"/>
              <w:right w:val="single" w:sz="4" w:space="0" w:color="000000"/>
            </w:tcBorders>
            <w:shd w:val="clear" w:color="000000" w:fill="FFFFFF"/>
            <w:vAlign w:val="bottom"/>
            <w:hideMark/>
          </w:tcPr>
          <w:p w14:paraId="65C135AA"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161</w:t>
            </w:r>
          </w:p>
        </w:tc>
      </w:tr>
      <w:tr w:rsidR="00E471EC" w:rsidRPr="00E471EC" w14:paraId="119466FE"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3F20E1A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Центральная</w:t>
            </w:r>
          </w:p>
        </w:tc>
        <w:tc>
          <w:tcPr>
            <w:tcW w:w="992" w:type="dxa"/>
            <w:tcBorders>
              <w:top w:val="nil"/>
              <w:left w:val="nil"/>
              <w:bottom w:val="single" w:sz="4" w:space="0" w:color="000000"/>
              <w:right w:val="single" w:sz="4" w:space="0" w:color="000000"/>
            </w:tcBorders>
            <w:shd w:val="clear" w:color="000000" w:fill="FFFFFF"/>
            <w:vAlign w:val="bottom"/>
            <w:hideMark/>
          </w:tcPr>
          <w:p w14:paraId="6B7CB99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2AE81F4F"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9,746</w:t>
            </w:r>
          </w:p>
        </w:tc>
        <w:tc>
          <w:tcPr>
            <w:tcW w:w="1574" w:type="dxa"/>
            <w:tcBorders>
              <w:top w:val="nil"/>
              <w:left w:val="nil"/>
              <w:bottom w:val="single" w:sz="4" w:space="0" w:color="000000"/>
              <w:right w:val="single" w:sz="4" w:space="0" w:color="000000"/>
            </w:tcBorders>
            <w:shd w:val="clear" w:color="000000" w:fill="FFFFFF"/>
            <w:vAlign w:val="bottom"/>
            <w:hideMark/>
          </w:tcPr>
          <w:p w14:paraId="2605EA8C"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w:t>
            </w:r>
          </w:p>
        </w:tc>
        <w:tc>
          <w:tcPr>
            <w:tcW w:w="2117" w:type="dxa"/>
            <w:tcBorders>
              <w:top w:val="nil"/>
              <w:left w:val="nil"/>
              <w:bottom w:val="single" w:sz="4" w:space="0" w:color="000000"/>
              <w:right w:val="single" w:sz="4" w:space="0" w:color="000000"/>
            </w:tcBorders>
            <w:shd w:val="clear" w:color="000000" w:fill="FFFFFF"/>
            <w:vAlign w:val="bottom"/>
            <w:hideMark/>
          </w:tcPr>
          <w:p w14:paraId="4C03D65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16,02</w:t>
            </w:r>
          </w:p>
        </w:tc>
        <w:tc>
          <w:tcPr>
            <w:tcW w:w="1558" w:type="dxa"/>
            <w:tcBorders>
              <w:top w:val="nil"/>
              <w:left w:val="nil"/>
              <w:bottom w:val="single" w:sz="4" w:space="0" w:color="000000"/>
              <w:right w:val="single" w:sz="4" w:space="0" w:color="000000"/>
            </w:tcBorders>
            <w:shd w:val="clear" w:color="000000" w:fill="FFFFFF"/>
            <w:vAlign w:val="bottom"/>
            <w:hideMark/>
          </w:tcPr>
          <w:p w14:paraId="4A420358"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39,03</w:t>
            </w:r>
          </w:p>
        </w:tc>
        <w:tc>
          <w:tcPr>
            <w:tcW w:w="1559" w:type="dxa"/>
            <w:tcBorders>
              <w:top w:val="nil"/>
              <w:left w:val="nil"/>
              <w:bottom w:val="single" w:sz="4" w:space="0" w:color="000000"/>
              <w:right w:val="single" w:sz="4" w:space="0" w:color="000000"/>
            </w:tcBorders>
            <w:shd w:val="clear" w:color="000000" w:fill="FFFFFF"/>
            <w:vAlign w:val="bottom"/>
            <w:hideMark/>
          </w:tcPr>
          <w:p w14:paraId="618734F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23,01</w:t>
            </w:r>
          </w:p>
        </w:tc>
        <w:tc>
          <w:tcPr>
            <w:tcW w:w="1555" w:type="dxa"/>
            <w:tcBorders>
              <w:top w:val="nil"/>
              <w:left w:val="nil"/>
              <w:bottom w:val="single" w:sz="4" w:space="0" w:color="000000"/>
              <w:right w:val="single" w:sz="4" w:space="0" w:color="000000"/>
            </w:tcBorders>
            <w:shd w:val="clear" w:color="000000" w:fill="FFFFFF"/>
            <w:vAlign w:val="bottom"/>
            <w:hideMark/>
          </w:tcPr>
          <w:p w14:paraId="1B07B416"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453</w:t>
            </w:r>
          </w:p>
        </w:tc>
      </w:tr>
      <w:tr w:rsidR="00E471EC" w:rsidRPr="00E471EC" w14:paraId="42D15D69"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053FDE3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Пожарная часть</w:t>
            </w:r>
          </w:p>
        </w:tc>
        <w:tc>
          <w:tcPr>
            <w:tcW w:w="992" w:type="dxa"/>
            <w:tcBorders>
              <w:top w:val="nil"/>
              <w:left w:val="nil"/>
              <w:bottom w:val="single" w:sz="4" w:space="0" w:color="000000"/>
              <w:right w:val="single" w:sz="4" w:space="0" w:color="000000"/>
            </w:tcBorders>
            <w:shd w:val="clear" w:color="000000" w:fill="FFFFFF"/>
            <w:vAlign w:val="bottom"/>
            <w:hideMark/>
          </w:tcPr>
          <w:p w14:paraId="7E3BAEF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52B3A679"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6,595</w:t>
            </w:r>
          </w:p>
        </w:tc>
        <w:tc>
          <w:tcPr>
            <w:tcW w:w="1574" w:type="dxa"/>
            <w:tcBorders>
              <w:top w:val="nil"/>
              <w:left w:val="nil"/>
              <w:bottom w:val="single" w:sz="4" w:space="0" w:color="000000"/>
              <w:right w:val="single" w:sz="4" w:space="0" w:color="000000"/>
            </w:tcBorders>
            <w:shd w:val="clear" w:color="000000" w:fill="FFFFFF"/>
            <w:vAlign w:val="bottom"/>
            <w:hideMark/>
          </w:tcPr>
          <w:p w14:paraId="5106561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1,72</w:t>
            </w:r>
          </w:p>
        </w:tc>
        <w:tc>
          <w:tcPr>
            <w:tcW w:w="2117" w:type="dxa"/>
            <w:tcBorders>
              <w:top w:val="nil"/>
              <w:left w:val="nil"/>
              <w:bottom w:val="single" w:sz="4" w:space="0" w:color="000000"/>
              <w:right w:val="single" w:sz="4" w:space="0" w:color="000000"/>
            </w:tcBorders>
            <w:shd w:val="clear" w:color="000000" w:fill="FFFFFF"/>
            <w:vAlign w:val="bottom"/>
            <w:hideMark/>
          </w:tcPr>
          <w:p w14:paraId="7B215392"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15,65</w:t>
            </w:r>
          </w:p>
        </w:tc>
        <w:tc>
          <w:tcPr>
            <w:tcW w:w="1558" w:type="dxa"/>
            <w:tcBorders>
              <w:top w:val="nil"/>
              <w:left w:val="nil"/>
              <w:bottom w:val="single" w:sz="4" w:space="0" w:color="000000"/>
              <w:right w:val="single" w:sz="4" w:space="0" w:color="000000"/>
            </w:tcBorders>
            <w:shd w:val="clear" w:color="000000" w:fill="FFFFFF"/>
            <w:vAlign w:val="bottom"/>
            <w:hideMark/>
          </w:tcPr>
          <w:p w14:paraId="488FF01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38,13</w:t>
            </w:r>
          </w:p>
        </w:tc>
        <w:tc>
          <w:tcPr>
            <w:tcW w:w="1559" w:type="dxa"/>
            <w:tcBorders>
              <w:top w:val="nil"/>
              <w:left w:val="nil"/>
              <w:bottom w:val="single" w:sz="4" w:space="0" w:color="000000"/>
              <w:right w:val="single" w:sz="4" w:space="0" w:color="000000"/>
            </w:tcBorders>
            <w:shd w:val="clear" w:color="000000" w:fill="FFFFFF"/>
            <w:vAlign w:val="bottom"/>
            <w:hideMark/>
          </w:tcPr>
          <w:p w14:paraId="54FB6DEA"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22,48</w:t>
            </w:r>
          </w:p>
        </w:tc>
        <w:tc>
          <w:tcPr>
            <w:tcW w:w="1555" w:type="dxa"/>
            <w:tcBorders>
              <w:top w:val="nil"/>
              <w:left w:val="nil"/>
              <w:bottom w:val="single" w:sz="4" w:space="0" w:color="000000"/>
              <w:right w:val="single" w:sz="4" w:space="0" w:color="000000"/>
            </w:tcBorders>
            <w:shd w:val="clear" w:color="000000" w:fill="FFFFFF"/>
            <w:vAlign w:val="bottom"/>
            <w:hideMark/>
          </w:tcPr>
          <w:p w14:paraId="4CB47AA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425</w:t>
            </w:r>
          </w:p>
        </w:tc>
      </w:tr>
      <w:tr w:rsidR="00E471EC" w:rsidRPr="00E471EC" w14:paraId="3918361C" w14:textId="77777777" w:rsidTr="00E471EC">
        <w:trPr>
          <w:trHeight w:val="288"/>
        </w:trPr>
        <w:tc>
          <w:tcPr>
            <w:tcW w:w="3544" w:type="dxa"/>
            <w:tcBorders>
              <w:top w:val="nil"/>
              <w:left w:val="single" w:sz="4" w:space="0" w:color="000000"/>
              <w:bottom w:val="single" w:sz="4" w:space="0" w:color="000000"/>
              <w:right w:val="single" w:sz="4" w:space="0" w:color="000000"/>
            </w:tcBorders>
            <w:shd w:val="clear" w:color="000000" w:fill="FFFFFF"/>
            <w:vAlign w:val="bottom"/>
            <w:hideMark/>
          </w:tcPr>
          <w:p w14:paraId="74F966B3"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ул. Центральная 12Б</w:t>
            </w:r>
          </w:p>
        </w:tc>
        <w:tc>
          <w:tcPr>
            <w:tcW w:w="992" w:type="dxa"/>
            <w:tcBorders>
              <w:top w:val="nil"/>
              <w:left w:val="nil"/>
              <w:bottom w:val="single" w:sz="4" w:space="0" w:color="000000"/>
              <w:right w:val="single" w:sz="4" w:space="0" w:color="000000"/>
            </w:tcBorders>
            <w:shd w:val="clear" w:color="000000" w:fill="FFFFFF"/>
            <w:vAlign w:val="bottom"/>
            <w:hideMark/>
          </w:tcPr>
          <w:p w14:paraId="1EE5CDE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8</w:t>
            </w:r>
          </w:p>
        </w:tc>
        <w:tc>
          <w:tcPr>
            <w:tcW w:w="1560" w:type="dxa"/>
            <w:tcBorders>
              <w:top w:val="nil"/>
              <w:left w:val="nil"/>
              <w:bottom w:val="single" w:sz="4" w:space="0" w:color="000000"/>
              <w:right w:val="single" w:sz="4" w:space="0" w:color="000000"/>
            </w:tcBorders>
            <w:shd w:val="clear" w:color="000000" w:fill="FFFFFF"/>
            <w:vAlign w:val="bottom"/>
            <w:hideMark/>
          </w:tcPr>
          <w:p w14:paraId="7118C78B"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w:t>
            </w:r>
          </w:p>
        </w:tc>
        <w:tc>
          <w:tcPr>
            <w:tcW w:w="1574" w:type="dxa"/>
            <w:tcBorders>
              <w:top w:val="nil"/>
              <w:left w:val="nil"/>
              <w:bottom w:val="single" w:sz="4" w:space="0" w:color="000000"/>
              <w:right w:val="single" w:sz="4" w:space="0" w:color="000000"/>
            </w:tcBorders>
            <w:shd w:val="clear" w:color="000000" w:fill="FFFFFF"/>
            <w:vAlign w:val="bottom"/>
            <w:hideMark/>
          </w:tcPr>
          <w:p w14:paraId="5EAC1B47"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w:t>
            </w:r>
          </w:p>
        </w:tc>
        <w:tc>
          <w:tcPr>
            <w:tcW w:w="2117" w:type="dxa"/>
            <w:tcBorders>
              <w:top w:val="nil"/>
              <w:left w:val="nil"/>
              <w:bottom w:val="single" w:sz="4" w:space="0" w:color="000000"/>
              <w:right w:val="single" w:sz="4" w:space="0" w:color="000000"/>
            </w:tcBorders>
            <w:shd w:val="clear" w:color="000000" w:fill="FFFFFF"/>
            <w:vAlign w:val="bottom"/>
            <w:hideMark/>
          </w:tcPr>
          <w:p w14:paraId="0B9F4F55"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w:t>
            </w:r>
          </w:p>
        </w:tc>
        <w:tc>
          <w:tcPr>
            <w:tcW w:w="1558" w:type="dxa"/>
            <w:tcBorders>
              <w:top w:val="nil"/>
              <w:left w:val="nil"/>
              <w:bottom w:val="single" w:sz="4" w:space="0" w:color="000000"/>
              <w:right w:val="single" w:sz="4" w:space="0" w:color="000000"/>
            </w:tcBorders>
            <w:shd w:val="clear" w:color="000000" w:fill="FFFFFF"/>
            <w:vAlign w:val="bottom"/>
            <w:hideMark/>
          </w:tcPr>
          <w:p w14:paraId="79B32FDD"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w:t>
            </w:r>
          </w:p>
        </w:tc>
        <w:tc>
          <w:tcPr>
            <w:tcW w:w="1559" w:type="dxa"/>
            <w:tcBorders>
              <w:top w:val="nil"/>
              <w:left w:val="nil"/>
              <w:bottom w:val="single" w:sz="4" w:space="0" w:color="000000"/>
              <w:right w:val="single" w:sz="4" w:space="0" w:color="000000"/>
            </w:tcBorders>
            <w:shd w:val="clear" w:color="000000" w:fill="FFFFFF"/>
            <w:vAlign w:val="bottom"/>
            <w:hideMark/>
          </w:tcPr>
          <w:p w14:paraId="6A403621"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w:t>
            </w:r>
          </w:p>
        </w:tc>
        <w:tc>
          <w:tcPr>
            <w:tcW w:w="1555" w:type="dxa"/>
            <w:tcBorders>
              <w:top w:val="nil"/>
              <w:left w:val="nil"/>
              <w:bottom w:val="single" w:sz="4" w:space="0" w:color="000000"/>
              <w:right w:val="single" w:sz="4" w:space="0" w:color="000000"/>
            </w:tcBorders>
            <w:shd w:val="clear" w:color="000000" w:fill="FFFFFF"/>
            <w:vAlign w:val="bottom"/>
            <w:hideMark/>
          </w:tcPr>
          <w:p w14:paraId="3C699224" w14:textId="77777777" w:rsidR="00E471EC" w:rsidRPr="00E471EC" w:rsidRDefault="00E471EC" w:rsidP="00E471EC">
            <w:pPr>
              <w:spacing w:after="0" w:line="240" w:lineRule="auto"/>
              <w:jc w:val="center"/>
              <w:rPr>
                <w:rFonts w:ascii="Times New Roman" w:hAnsi="Times New Roman"/>
                <w:color w:val="000000"/>
                <w:sz w:val="20"/>
                <w:szCs w:val="20"/>
                <w:lang w:val="ru-RU" w:eastAsia="ru-RU"/>
              </w:rPr>
            </w:pPr>
            <w:r w:rsidRPr="00E471EC">
              <w:rPr>
                <w:rFonts w:ascii="Times New Roman" w:hAnsi="Times New Roman"/>
                <w:color w:val="000000"/>
                <w:sz w:val="20"/>
                <w:szCs w:val="20"/>
                <w:lang w:val="ru-RU" w:eastAsia="ru-RU"/>
              </w:rPr>
              <w:t>0</w:t>
            </w:r>
          </w:p>
        </w:tc>
      </w:tr>
    </w:tbl>
    <w:p w14:paraId="4274685D" w14:textId="77777777" w:rsidR="00AE60D0" w:rsidRPr="00F539C5" w:rsidRDefault="00AE60D0" w:rsidP="00AE60D0">
      <w:pPr>
        <w:tabs>
          <w:tab w:val="left" w:pos="10110"/>
        </w:tabs>
        <w:rPr>
          <w:rFonts w:ascii="Times New Roman" w:eastAsia="Calibri" w:hAnsi="Times New Roman"/>
          <w:sz w:val="24"/>
          <w:szCs w:val="24"/>
          <w:lang w:val="ru-RU"/>
        </w:rPr>
      </w:pPr>
    </w:p>
    <w:p w14:paraId="06D4954D"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 xml:space="preserve">Таблица </w:t>
      </w:r>
      <w:r>
        <w:rPr>
          <w:rFonts w:ascii="Times New Roman" w:hAnsi="Times New Roman"/>
          <w:sz w:val="24"/>
          <w:szCs w:val="24"/>
          <w:lang w:val="ru-RU"/>
        </w:rPr>
        <w:t>3.7</w:t>
      </w:r>
      <w:r w:rsidRPr="00F539C5">
        <w:rPr>
          <w:rFonts w:ascii="Times New Roman" w:hAnsi="Times New Roman"/>
          <w:sz w:val="24"/>
          <w:szCs w:val="24"/>
          <w:lang w:val="ru-RU"/>
        </w:rPr>
        <w:t xml:space="preserve">. – </w:t>
      </w:r>
      <w:r w:rsidRPr="00547FAA">
        <w:rPr>
          <w:rFonts w:ascii="Times New Roman" w:hAnsi="Times New Roman"/>
          <w:sz w:val="24"/>
          <w:szCs w:val="24"/>
          <w:lang w:val="ru-RU"/>
        </w:rPr>
        <w:t>Результаты гидравлического расчета от котельной №4, п. Парца (параметры</w:t>
      </w:r>
      <w:r w:rsidRPr="00F539C5">
        <w:rPr>
          <w:rFonts w:ascii="Times New Roman" w:hAnsi="Times New Roman"/>
          <w:sz w:val="24"/>
          <w:szCs w:val="24"/>
          <w:lang w:val="ru-RU"/>
        </w:rPr>
        <w:t xml:space="preserve"> по сетям)</w:t>
      </w:r>
    </w:p>
    <w:p w14:paraId="24705276" w14:textId="77777777" w:rsidR="001228CC" w:rsidRDefault="001228CC" w:rsidP="00AE60D0">
      <w:pPr>
        <w:widowControl w:val="0"/>
        <w:autoSpaceDE w:val="0"/>
        <w:autoSpaceDN w:val="0"/>
        <w:adjustRightInd w:val="0"/>
        <w:spacing w:after="0" w:line="240" w:lineRule="auto"/>
        <w:rPr>
          <w:rFonts w:ascii="Times New Roman" w:hAnsi="Times New Roman"/>
          <w:sz w:val="24"/>
          <w:szCs w:val="24"/>
          <w:lang w:val="ru-RU"/>
        </w:rPr>
      </w:pPr>
    </w:p>
    <w:tbl>
      <w:tblPr>
        <w:tblW w:w="14454" w:type="dxa"/>
        <w:tblInd w:w="113" w:type="dxa"/>
        <w:tblLook w:val="04A0" w:firstRow="1" w:lastRow="0" w:firstColumn="1" w:lastColumn="0" w:noHBand="0" w:noVBand="1"/>
      </w:tblPr>
      <w:tblGrid>
        <w:gridCol w:w="1556"/>
        <w:gridCol w:w="2091"/>
        <w:gridCol w:w="995"/>
        <w:gridCol w:w="1512"/>
        <w:gridCol w:w="2355"/>
        <w:gridCol w:w="1500"/>
        <w:gridCol w:w="1241"/>
        <w:gridCol w:w="1658"/>
        <w:gridCol w:w="1546"/>
      </w:tblGrid>
      <w:tr w:rsidR="003979F5" w:rsidRPr="007B54E2" w14:paraId="6382C796" w14:textId="77777777" w:rsidTr="009A5F06">
        <w:trPr>
          <w:trHeight w:val="607"/>
        </w:trPr>
        <w:tc>
          <w:tcPr>
            <w:tcW w:w="155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D290C77"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Наименование начала участка</w:t>
            </w:r>
          </w:p>
        </w:tc>
        <w:tc>
          <w:tcPr>
            <w:tcW w:w="2091" w:type="dxa"/>
            <w:tcBorders>
              <w:top w:val="single" w:sz="4" w:space="0" w:color="000000"/>
              <w:left w:val="nil"/>
              <w:bottom w:val="single" w:sz="4" w:space="0" w:color="000000"/>
              <w:right w:val="single" w:sz="4" w:space="0" w:color="000000"/>
            </w:tcBorders>
            <w:shd w:val="clear" w:color="auto" w:fill="auto"/>
            <w:vAlign w:val="bottom"/>
            <w:hideMark/>
          </w:tcPr>
          <w:p w14:paraId="2AD02C1D"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Наименование конца участка</w:t>
            </w:r>
          </w:p>
        </w:tc>
        <w:tc>
          <w:tcPr>
            <w:tcW w:w="995" w:type="dxa"/>
            <w:tcBorders>
              <w:top w:val="single" w:sz="4" w:space="0" w:color="000000"/>
              <w:left w:val="nil"/>
              <w:bottom w:val="single" w:sz="4" w:space="0" w:color="000000"/>
              <w:right w:val="single" w:sz="4" w:space="0" w:color="000000"/>
            </w:tcBorders>
            <w:shd w:val="clear" w:color="auto" w:fill="auto"/>
            <w:vAlign w:val="bottom"/>
            <w:hideMark/>
          </w:tcPr>
          <w:p w14:paraId="0F392A2E"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Длина участка, м</w:t>
            </w:r>
          </w:p>
        </w:tc>
        <w:tc>
          <w:tcPr>
            <w:tcW w:w="1512" w:type="dxa"/>
            <w:tcBorders>
              <w:top w:val="single" w:sz="4" w:space="0" w:color="000000"/>
              <w:left w:val="nil"/>
              <w:bottom w:val="single" w:sz="4" w:space="0" w:color="000000"/>
              <w:right w:val="single" w:sz="4" w:space="0" w:color="000000"/>
            </w:tcBorders>
            <w:shd w:val="clear" w:color="auto" w:fill="auto"/>
            <w:vAlign w:val="bottom"/>
            <w:hideMark/>
          </w:tcPr>
          <w:p w14:paraId="1F13F1CB"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Внутpенний диаметp подающего тpубопpовода, м</w:t>
            </w:r>
          </w:p>
        </w:tc>
        <w:tc>
          <w:tcPr>
            <w:tcW w:w="2355" w:type="dxa"/>
            <w:tcBorders>
              <w:top w:val="single" w:sz="4" w:space="0" w:color="000000"/>
              <w:left w:val="nil"/>
              <w:bottom w:val="single" w:sz="4" w:space="0" w:color="000000"/>
              <w:right w:val="single" w:sz="4" w:space="0" w:color="000000"/>
            </w:tcBorders>
            <w:shd w:val="clear" w:color="auto" w:fill="auto"/>
            <w:vAlign w:val="bottom"/>
            <w:hideMark/>
          </w:tcPr>
          <w:p w14:paraId="5B2FAC5F"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Вид прокладки тепловой сети</w:t>
            </w:r>
          </w:p>
        </w:tc>
        <w:tc>
          <w:tcPr>
            <w:tcW w:w="1500" w:type="dxa"/>
            <w:tcBorders>
              <w:top w:val="single" w:sz="4" w:space="0" w:color="000000"/>
              <w:left w:val="nil"/>
              <w:bottom w:val="single" w:sz="4" w:space="0" w:color="000000"/>
              <w:right w:val="single" w:sz="4" w:space="0" w:color="000000"/>
            </w:tcBorders>
            <w:shd w:val="clear" w:color="auto" w:fill="auto"/>
            <w:vAlign w:val="bottom"/>
            <w:hideMark/>
          </w:tcPr>
          <w:p w14:paraId="4EF4981F"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Расход воды в подающем трубопроводе, т/ч</w:t>
            </w:r>
          </w:p>
        </w:tc>
        <w:tc>
          <w:tcPr>
            <w:tcW w:w="1241" w:type="dxa"/>
            <w:tcBorders>
              <w:top w:val="single" w:sz="4" w:space="0" w:color="000000"/>
              <w:left w:val="nil"/>
              <w:bottom w:val="single" w:sz="4" w:space="0" w:color="000000"/>
              <w:right w:val="single" w:sz="4" w:space="0" w:color="000000"/>
            </w:tcBorders>
            <w:shd w:val="clear" w:color="auto" w:fill="auto"/>
            <w:vAlign w:val="bottom"/>
            <w:hideMark/>
          </w:tcPr>
          <w:p w14:paraId="187CAE69"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Скорость движения воды в под.тр-де, м/с</w:t>
            </w:r>
          </w:p>
        </w:tc>
        <w:tc>
          <w:tcPr>
            <w:tcW w:w="1658" w:type="dxa"/>
            <w:tcBorders>
              <w:top w:val="single" w:sz="4" w:space="0" w:color="000000"/>
              <w:left w:val="nil"/>
              <w:bottom w:val="single" w:sz="4" w:space="0" w:color="000000"/>
              <w:right w:val="single" w:sz="4" w:space="0" w:color="000000"/>
            </w:tcBorders>
            <w:shd w:val="clear" w:color="auto" w:fill="auto"/>
            <w:vAlign w:val="bottom"/>
            <w:hideMark/>
          </w:tcPr>
          <w:p w14:paraId="023BC120"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Тепловые потери в подающем трубопроводе, ккал/ч</w:t>
            </w:r>
          </w:p>
        </w:tc>
        <w:tc>
          <w:tcPr>
            <w:tcW w:w="1546" w:type="dxa"/>
            <w:tcBorders>
              <w:top w:val="single" w:sz="4" w:space="0" w:color="000000"/>
              <w:left w:val="nil"/>
              <w:bottom w:val="single" w:sz="4" w:space="0" w:color="000000"/>
              <w:right w:val="single" w:sz="4" w:space="0" w:color="000000"/>
            </w:tcBorders>
            <w:shd w:val="clear" w:color="auto" w:fill="auto"/>
            <w:vAlign w:val="bottom"/>
            <w:hideMark/>
          </w:tcPr>
          <w:p w14:paraId="496C86F9" w14:textId="77777777" w:rsidR="003979F5" w:rsidRPr="003979F5" w:rsidRDefault="003979F5" w:rsidP="003979F5">
            <w:pPr>
              <w:spacing w:after="0" w:line="240" w:lineRule="auto"/>
              <w:jc w:val="center"/>
              <w:rPr>
                <w:rFonts w:ascii="Times New Roman" w:hAnsi="Times New Roman"/>
                <w:b/>
                <w:bCs/>
                <w:color w:val="000000"/>
                <w:sz w:val="20"/>
                <w:szCs w:val="20"/>
                <w:lang w:val="ru-RU" w:eastAsia="ru-RU"/>
              </w:rPr>
            </w:pPr>
            <w:r w:rsidRPr="003979F5">
              <w:rPr>
                <w:rFonts w:ascii="Times New Roman" w:hAnsi="Times New Roman"/>
                <w:b/>
                <w:bCs/>
                <w:color w:val="000000"/>
                <w:sz w:val="20"/>
                <w:szCs w:val="20"/>
                <w:lang w:val="ru-RU" w:eastAsia="ru-RU"/>
              </w:rPr>
              <w:t>Тепловые потери в обратном трубопроводе, ккал/ч</w:t>
            </w:r>
          </w:p>
        </w:tc>
      </w:tr>
      <w:tr w:rsidR="003979F5" w:rsidRPr="003979F5" w14:paraId="7535C29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B2FC12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ТУ-43</w:t>
            </w:r>
          </w:p>
        </w:tc>
        <w:tc>
          <w:tcPr>
            <w:tcW w:w="2091" w:type="dxa"/>
            <w:tcBorders>
              <w:top w:val="nil"/>
              <w:left w:val="nil"/>
              <w:bottom w:val="single" w:sz="4" w:space="0" w:color="000000"/>
              <w:right w:val="single" w:sz="4" w:space="0" w:color="000000"/>
            </w:tcBorders>
            <w:shd w:val="clear" w:color="000000" w:fill="FFFFFF"/>
            <w:vAlign w:val="bottom"/>
            <w:hideMark/>
          </w:tcPr>
          <w:p w14:paraId="6210B7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Отряд1Б</w:t>
            </w:r>
          </w:p>
        </w:tc>
        <w:tc>
          <w:tcPr>
            <w:tcW w:w="995" w:type="dxa"/>
            <w:tcBorders>
              <w:top w:val="nil"/>
              <w:left w:val="nil"/>
              <w:bottom w:val="single" w:sz="4" w:space="0" w:color="000000"/>
              <w:right w:val="single" w:sz="4" w:space="0" w:color="000000"/>
            </w:tcBorders>
            <w:shd w:val="clear" w:color="000000" w:fill="FFFFFF"/>
            <w:vAlign w:val="bottom"/>
            <w:hideMark/>
          </w:tcPr>
          <w:p w14:paraId="3651F44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w:t>
            </w:r>
          </w:p>
        </w:tc>
        <w:tc>
          <w:tcPr>
            <w:tcW w:w="1512" w:type="dxa"/>
            <w:tcBorders>
              <w:top w:val="nil"/>
              <w:left w:val="nil"/>
              <w:bottom w:val="single" w:sz="4" w:space="0" w:color="000000"/>
              <w:right w:val="single" w:sz="4" w:space="0" w:color="000000"/>
            </w:tcBorders>
            <w:shd w:val="clear" w:color="000000" w:fill="FFFFFF"/>
            <w:vAlign w:val="bottom"/>
            <w:hideMark/>
          </w:tcPr>
          <w:p w14:paraId="01160BB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45CC018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E62C1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0,2723</w:t>
            </w:r>
          </w:p>
        </w:tc>
        <w:tc>
          <w:tcPr>
            <w:tcW w:w="1241" w:type="dxa"/>
            <w:tcBorders>
              <w:top w:val="nil"/>
              <w:left w:val="nil"/>
              <w:bottom w:val="single" w:sz="4" w:space="0" w:color="000000"/>
              <w:right w:val="single" w:sz="4" w:space="0" w:color="000000"/>
            </w:tcBorders>
            <w:shd w:val="clear" w:color="000000" w:fill="FFFFFF"/>
            <w:vAlign w:val="bottom"/>
            <w:hideMark/>
          </w:tcPr>
          <w:p w14:paraId="6DA638A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0,023</w:t>
            </w:r>
          </w:p>
        </w:tc>
        <w:tc>
          <w:tcPr>
            <w:tcW w:w="1658" w:type="dxa"/>
            <w:tcBorders>
              <w:top w:val="nil"/>
              <w:left w:val="nil"/>
              <w:bottom w:val="single" w:sz="4" w:space="0" w:color="000000"/>
              <w:right w:val="single" w:sz="4" w:space="0" w:color="000000"/>
            </w:tcBorders>
            <w:shd w:val="clear" w:color="000000" w:fill="FFFFFF"/>
            <w:vAlign w:val="bottom"/>
            <w:hideMark/>
          </w:tcPr>
          <w:p w14:paraId="1CD8EAE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397,24</w:t>
            </w:r>
          </w:p>
        </w:tc>
        <w:tc>
          <w:tcPr>
            <w:tcW w:w="1546" w:type="dxa"/>
            <w:tcBorders>
              <w:top w:val="nil"/>
              <w:left w:val="nil"/>
              <w:bottom w:val="single" w:sz="4" w:space="0" w:color="000000"/>
              <w:right w:val="single" w:sz="4" w:space="0" w:color="000000"/>
            </w:tcBorders>
            <w:shd w:val="clear" w:color="000000" w:fill="FFFFFF"/>
            <w:vAlign w:val="bottom"/>
            <w:hideMark/>
          </w:tcPr>
          <w:p w14:paraId="48B8D0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174,92</w:t>
            </w:r>
          </w:p>
        </w:tc>
      </w:tr>
      <w:tr w:rsidR="003979F5" w:rsidRPr="003979F5" w14:paraId="784355A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A77D8E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ТУ-43</w:t>
            </w:r>
          </w:p>
        </w:tc>
        <w:tc>
          <w:tcPr>
            <w:tcW w:w="2091" w:type="dxa"/>
            <w:tcBorders>
              <w:top w:val="nil"/>
              <w:left w:val="nil"/>
              <w:bottom w:val="single" w:sz="4" w:space="0" w:color="000000"/>
              <w:right w:val="single" w:sz="4" w:space="0" w:color="000000"/>
            </w:tcBorders>
            <w:shd w:val="clear" w:color="000000" w:fill="FFFFFF"/>
            <w:vAlign w:val="bottom"/>
            <w:hideMark/>
          </w:tcPr>
          <w:p w14:paraId="52C9D87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Туалет</w:t>
            </w:r>
          </w:p>
        </w:tc>
        <w:tc>
          <w:tcPr>
            <w:tcW w:w="995" w:type="dxa"/>
            <w:tcBorders>
              <w:top w:val="nil"/>
              <w:left w:val="nil"/>
              <w:bottom w:val="single" w:sz="4" w:space="0" w:color="000000"/>
              <w:right w:val="single" w:sz="4" w:space="0" w:color="000000"/>
            </w:tcBorders>
            <w:shd w:val="clear" w:color="000000" w:fill="FFFFFF"/>
            <w:vAlign w:val="bottom"/>
            <w:hideMark/>
          </w:tcPr>
          <w:p w14:paraId="2482E57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61</w:t>
            </w:r>
          </w:p>
        </w:tc>
        <w:tc>
          <w:tcPr>
            <w:tcW w:w="1512" w:type="dxa"/>
            <w:tcBorders>
              <w:top w:val="nil"/>
              <w:left w:val="nil"/>
              <w:bottom w:val="single" w:sz="4" w:space="0" w:color="000000"/>
              <w:right w:val="single" w:sz="4" w:space="0" w:color="000000"/>
            </w:tcBorders>
            <w:shd w:val="clear" w:color="000000" w:fill="FFFFFF"/>
            <w:vAlign w:val="bottom"/>
            <w:hideMark/>
          </w:tcPr>
          <w:p w14:paraId="4CA9C69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2834902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38C222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0,0247</w:t>
            </w:r>
          </w:p>
        </w:tc>
        <w:tc>
          <w:tcPr>
            <w:tcW w:w="1241" w:type="dxa"/>
            <w:tcBorders>
              <w:top w:val="nil"/>
              <w:left w:val="nil"/>
              <w:bottom w:val="single" w:sz="4" w:space="0" w:color="000000"/>
              <w:right w:val="single" w:sz="4" w:space="0" w:color="000000"/>
            </w:tcBorders>
            <w:shd w:val="clear" w:color="000000" w:fill="FFFFFF"/>
            <w:vAlign w:val="bottom"/>
            <w:hideMark/>
          </w:tcPr>
          <w:p w14:paraId="3208270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0,002</w:t>
            </w:r>
          </w:p>
        </w:tc>
        <w:tc>
          <w:tcPr>
            <w:tcW w:w="1658" w:type="dxa"/>
            <w:tcBorders>
              <w:top w:val="nil"/>
              <w:left w:val="nil"/>
              <w:bottom w:val="single" w:sz="4" w:space="0" w:color="000000"/>
              <w:right w:val="single" w:sz="4" w:space="0" w:color="000000"/>
            </w:tcBorders>
            <w:shd w:val="clear" w:color="000000" w:fill="FFFFFF"/>
            <w:vAlign w:val="bottom"/>
            <w:hideMark/>
          </w:tcPr>
          <w:p w14:paraId="7DCD71E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1615,44</w:t>
            </w:r>
          </w:p>
        </w:tc>
        <w:tc>
          <w:tcPr>
            <w:tcW w:w="1546" w:type="dxa"/>
            <w:tcBorders>
              <w:top w:val="nil"/>
              <w:left w:val="nil"/>
              <w:bottom w:val="single" w:sz="4" w:space="0" w:color="000000"/>
              <w:right w:val="single" w:sz="4" w:space="0" w:color="000000"/>
            </w:tcBorders>
            <w:shd w:val="clear" w:color="000000" w:fill="FFFFFF"/>
            <w:vAlign w:val="bottom"/>
            <w:hideMark/>
          </w:tcPr>
          <w:p w14:paraId="4D98C17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4,26</w:t>
            </w:r>
          </w:p>
        </w:tc>
      </w:tr>
      <w:tr w:rsidR="003979F5" w:rsidRPr="003979F5" w14:paraId="756A371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A3932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ТУ-41</w:t>
            </w:r>
          </w:p>
        </w:tc>
        <w:tc>
          <w:tcPr>
            <w:tcW w:w="2091" w:type="dxa"/>
            <w:tcBorders>
              <w:top w:val="nil"/>
              <w:left w:val="nil"/>
              <w:bottom w:val="single" w:sz="4" w:space="0" w:color="000000"/>
              <w:right w:val="single" w:sz="4" w:space="0" w:color="000000"/>
            </w:tcBorders>
            <w:shd w:val="clear" w:color="000000" w:fill="FFFFFF"/>
            <w:vAlign w:val="bottom"/>
            <w:hideMark/>
          </w:tcPr>
          <w:p w14:paraId="0F5D806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ТУ-42</w:t>
            </w:r>
          </w:p>
        </w:tc>
        <w:tc>
          <w:tcPr>
            <w:tcW w:w="995" w:type="dxa"/>
            <w:tcBorders>
              <w:top w:val="nil"/>
              <w:left w:val="nil"/>
              <w:bottom w:val="single" w:sz="4" w:space="0" w:color="000000"/>
              <w:right w:val="single" w:sz="4" w:space="0" w:color="000000"/>
            </w:tcBorders>
            <w:shd w:val="clear" w:color="000000" w:fill="FFFFFF"/>
            <w:vAlign w:val="bottom"/>
            <w:hideMark/>
          </w:tcPr>
          <w:p w14:paraId="11143BF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w:t>
            </w:r>
          </w:p>
        </w:tc>
        <w:tc>
          <w:tcPr>
            <w:tcW w:w="1512" w:type="dxa"/>
            <w:tcBorders>
              <w:top w:val="nil"/>
              <w:left w:val="nil"/>
              <w:bottom w:val="single" w:sz="4" w:space="0" w:color="000000"/>
              <w:right w:val="single" w:sz="4" w:space="0" w:color="000000"/>
            </w:tcBorders>
            <w:shd w:val="clear" w:color="000000" w:fill="FFFFFF"/>
            <w:vAlign w:val="bottom"/>
            <w:hideMark/>
          </w:tcPr>
          <w:p w14:paraId="504D94A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4B4C924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395605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1,5407</w:t>
            </w:r>
          </w:p>
        </w:tc>
        <w:tc>
          <w:tcPr>
            <w:tcW w:w="1241" w:type="dxa"/>
            <w:tcBorders>
              <w:top w:val="nil"/>
              <w:left w:val="nil"/>
              <w:bottom w:val="single" w:sz="4" w:space="0" w:color="000000"/>
              <w:right w:val="single" w:sz="4" w:space="0" w:color="000000"/>
            </w:tcBorders>
            <w:shd w:val="clear" w:color="000000" w:fill="FFFFFF"/>
            <w:vAlign w:val="bottom"/>
            <w:hideMark/>
          </w:tcPr>
          <w:p w14:paraId="249D2D8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w:t>
            </w:r>
          </w:p>
        </w:tc>
        <w:tc>
          <w:tcPr>
            <w:tcW w:w="1658" w:type="dxa"/>
            <w:tcBorders>
              <w:top w:val="nil"/>
              <w:left w:val="nil"/>
              <w:bottom w:val="single" w:sz="4" w:space="0" w:color="000000"/>
              <w:right w:val="single" w:sz="4" w:space="0" w:color="000000"/>
            </w:tcBorders>
            <w:shd w:val="clear" w:color="000000" w:fill="FFFFFF"/>
            <w:vAlign w:val="bottom"/>
            <w:hideMark/>
          </w:tcPr>
          <w:p w14:paraId="3CE7E0D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451,19</w:t>
            </w:r>
          </w:p>
        </w:tc>
        <w:tc>
          <w:tcPr>
            <w:tcW w:w="1546" w:type="dxa"/>
            <w:tcBorders>
              <w:top w:val="nil"/>
              <w:left w:val="nil"/>
              <w:bottom w:val="single" w:sz="4" w:space="0" w:color="000000"/>
              <w:right w:val="single" w:sz="4" w:space="0" w:color="000000"/>
            </w:tcBorders>
            <w:shd w:val="clear" w:color="000000" w:fill="FFFFFF"/>
            <w:vAlign w:val="bottom"/>
            <w:hideMark/>
          </w:tcPr>
          <w:p w14:paraId="26AA7C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197,69</w:t>
            </w:r>
          </w:p>
        </w:tc>
      </w:tr>
      <w:tr w:rsidR="003979F5" w:rsidRPr="003979F5" w14:paraId="0D87C1DE" w14:textId="77777777" w:rsidTr="003D0878">
        <w:trPr>
          <w:trHeight w:val="288"/>
        </w:trPr>
        <w:tc>
          <w:tcPr>
            <w:tcW w:w="1556" w:type="dxa"/>
            <w:tcBorders>
              <w:top w:val="nil"/>
              <w:left w:val="single" w:sz="4" w:space="0" w:color="000000"/>
              <w:bottom w:val="single" w:sz="4" w:space="0" w:color="auto"/>
              <w:right w:val="single" w:sz="4" w:space="0" w:color="000000"/>
            </w:tcBorders>
            <w:shd w:val="clear" w:color="000000" w:fill="FFFFFF"/>
            <w:vAlign w:val="bottom"/>
            <w:hideMark/>
          </w:tcPr>
          <w:p w14:paraId="06D0536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ТУ-42</w:t>
            </w:r>
          </w:p>
        </w:tc>
        <w:tc>
          <w:tcPr>
            <w:tcW w:w="2091" w:type="dxa"/>
            <w:tcBorders>
              <w:top w:val="nil"/>
              <w:left w:val="nil"/>
              <w:bottom w:val="single" w:sz="4" w:space="0" w:color="auto"/>
              <w:right w:val="single" w:sz="4" w:space="0" w:color="000000"/>
            </w:tcBorders>
            <w:shd w:val="clear" w:color="000000" w:fill="FFFFFF"/>
            <w:vAlign w:val="bottom"/>
            <w:hideMark/>
          </w:tcPr>
          <w:p w14:paraId="011CA5E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БПБ</w:t>
            </w:r>
          </w:p>
        </w:tc>
        <w:tc>
          <w:tcPr>
            <w:tcW w:w="995" w:type="dxa"/>
            <w:tcBorders>
              <w:top w:val="nil"/>
              <w:left w:val="nil"/>
              <w:bottom w:val="single" w:sz="4" w:space="0" w:color="auto"/>
              <w:right w:val="single" w:sz="4" w:space="0" w:color="000000"/>
            </w:tcBorders>
            <w:shd w:val="clear" w:color="000000" w:fill="FFFFFF"/>
            <w:vAlign w:val="bottom"/>
            <w:hideMark/>
          </w:tcPr>
          <w:p w14:paraId="4315890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43</w:t>
            </w:r>
          </w:p>
        </w:tc>
        <w:tc>
          <w:tcPr>
            <w:tcW w:w="1512" w:type="dxa"/>
            <w:tcBorders>
              <w:top w:val="nil"/>
              <w:left w:val="nil"/>
              <w:bottom w:val="single" w:sz="4" w:space="0" w:color="auto"/>
              <w:right w:val="single" w:sz="4" w:space="0" w:color="000000"/>
            </w:tcBorders>
            <w:shd w:val="clear" w:color="000000" w:fill="FFFFFF"/>
            <w:vAlign w:val="bottom"/>
            <w:hideMark/>
          </w:tcPr>
          <w:p w14:paraId="2C37946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auto"/>
              <w:right w:val="single" w:sz="4" w:space="0" w:color="000000"/>
            </w:tcBorders>
            <w:shd w:val="clear" w:color="000000" w:fill="FFFFFF"/>
            <w:vAlign w:val="bottom"/>
            <w:hideMark/>
          </w:tcPr>
          <w:p w14:paraId="6B45598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auto"/>
              <w:right w:val="single" w:sz="4" w:space="0" w:color="000000"/>
            </w:tcBorders>
            <w:shd w:val="clear" w:color="000000" w:fill="FFFFFF"/>
            <w:vAlign w:val="bottom"/>
            <w:hideMark/>
          </w:tcPr>
          <w:p w14:paraId="5E88AAF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1,4648</w:t>
            </w:r>
          </w:p>
        </w:tc>
        <w:tc>
          <w:tcPr>
            <w:tcW w:w="1241" w:type="dxa"/>
            <w:tcBorders>
              <w:top w:val="nil"/>
              <w:left w:val="nil"/>
              <w:bottom w:val="single" w:sz="4" w:space="0" w:color="auto"/>
              <w:right w:val="single" w:sz="4" w:space="0" w:color="000000"/>
            </w:tcBorders>
            <w:shd w:val="clear" w:color="000000" w:fill="FFFFFF"/>
            <w:vAlign w:val="bottom"/>
            <w:hideMark/>
          </w:tcPr>
          <w:p w14:paraId="3C14C46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0,057</w:t>
            </w:r>
          </w:p>
        </w:tc>
        <w:tc>
          <w:tcPr>
            <w:tcW w:w="1658" w:type="dxa"/>
            <w:tcBorders>
              <w:top w:val="nil"/>
              <w:left w:val="nil"/>
              <w:bottom w:val="single" w:sz="4" w:space="0" w:color="auto"/>
              <w:right w:val="single" w:sz="4" w:space="0" w:color="000000"/>
            </w:tcBorders>
            <w:shd w:val="clear" w:color="000000" w:fill="FFFFFF"/>
            <w:vAlign w:val="bottom"/>
            <w:hideMark/>
          </w:tcPr>
          <w:p w14:paraId="03BEFC4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1669,62</w:t>
            </w:r>
          </w:p>
        </w:tc>
        <w:tc>
          <w:tcPr>
            <w:tcW w:w="1546" w:type="dxa"/>
            <w:tcBorders>
              <w:top w:val="nil"/>
              <w:left w:val="nil"/>
              <w:bottom w:val="single" w:sz="4" w:space="0" w:color="auto"/>
              <w:right w:val="single" w:sz="4" w:space="0" w:color="000000"/>
            </w:tcBorders>
            <w:shd w:val="clear" w:color="000000" w:fill="FFFFFF"/>
            <w:vAlign w:val="bottom"/>
            <w:hideMark/>
          </w:tcPr>
          <w:p w14:paraId="50E21D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713,43</w:t>
            </w:r>
          </w:p>
        </w:tc>
      </w:tr>
      <w:tr w:rsidR="003979F5" w:rsidRPr="003979F5" w14:paraId="490FEAAD" w14:textId="77777777" w:rsidTr="003D0878">
        <w:trPr>
          <w:trHeight w:val="288"/>
        </w:trPr>
        <w:tc>
          <w:tcPr>
            <w:tcW w:w="15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C2510E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lastRenderedPageBreak/>
              <w:t>ТУ-42</w:t>
            </w:r>
          </w:p>
        </w:tc>
        <w:tc>
          <w:tcPr>
            <w:tcW w:w="20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507458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w:t>
            </w:r>
          </w:p>
        </w:tc>
        <w:tc>
          <w:tcPr>
            <w:tcW w:w="9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303992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C1619D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6EB512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C9560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0,0756</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9B20FB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0,006</w:t>
            </w:r>
          </w:p>
        </w:tc>
        <w:tc>
          <w:tcPr>
            <w:tcW w:w="165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11F55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334,57</w:t>
            </w:r>
          </w:p>
        </w:tc>
        <w:tc>
          <w:tcPr>
            <w:tcW w:w="154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EFDC8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137,57</w:t>
            </w:r>
          </w:p>
        </w:tc>
      </w:tr>
      <w:tr w:rsidR="003979F5" w:rsidRPr="003979F5" w14:paraId="127FB87E" w14:textId="77777777" w:rsidTr="003D0878">
        <w:trPr>
          <w:trHeight w:val="288"/>
        </w:trPr>
        <w:tc>
          <w:tcPr>
            <w:tcW w:w="1556"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02AADC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ТУ-40</w:t>
            </w:r>
          </w:p>
        </w:tc>
        <w:tc>
          <w:tcPr>
            <w:tcW w:w="2091" w:type="dxa"/>
            <w:tcBorders>
              <w:top w:val="single" w:sz="4" w:space="0" w:color="auto"/>
              <w:left w:val="nil"/>
              <w:bottom w:val="single" w:sz="4" w:space="0" w:color="000000"/>
              <w:right w:val="single" w:sz="4" w:space="0" w:color="000000"/>
            </w:tcBorders>
            <w:shd w:val="clear" w:color="000000" w:fill="FFFFFF"/>
            <w:vAlign w:val="bottom"/>
            <w:hideMark/>
          </w:tcPr>
          <w:p w14:paraId="6FDE77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ТУ-41</w:t>
            </w:r>
          </w:p>
        </w:tc>
        <w:tc>
          <w:tcPr>
            <w:tcW w:w="995" w:type="dxa"/>
            <w:tcBorders>
              <w:top w:val="single" w:sz="4" w:space="0" w:color="auto"/>
              <w:left w:val="nil"/>
              <w:bottom w:val="single" w:sz="4" w:space="0" w:color="000000"/>
              <w:right w:val="single" w:sz="4" w:space="0" w:color="000000"/>
            </w:tcBorders>
            <w:shd w:val="clear" w:color="000000" w:fill="FFFFFF"/>
            <w:vAlign w:val="bottom"/>
            <w:hideMark/>
          </w:tcPr>
          <w:p w14:paraId="449015F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42</w:t>
            </w:r>
          </w:p>
        </w:tc>
        <w:tc>
          <w:tcPr>
            <w:tcW w:w="1512" w:type="dxa"/>
            <w:tcBorders>
              <w:top w:val="single" w:sz="4" w:space="0" w:color="auto"/>
              <w:left w:val="nil"/>
              <w:bottom w:val="single" w:sz="4" w:space="0" w:color="000000"/>
              <w:right w:val="single" w:sz="4" w:space="0" w:color="000000"/>
            </w:tcBorders>
            <w:shd w:val="clear" w:color="000000" w:fill="FFFFFF"/>
            <w:vAlign w:val="bottom"/>
            <w:hideMark/>
          </w:tcPr>
          <w:p w14:paraId="66A813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single" w:sz="4" w:space="0" w:color="auto"/>
              <w:left w:val="nil"/>
              <w:bottom w:val="single" w:sz="4" w:space="0" w:color="000000"/>
              <w:right w:val="single" w:sz="4" w:space="0" w:color="000000"/>
            </w:tcBorders>
            <w:shd w:val="clear" w:color="000000" w:fill="FFFFFF"/>
            <w:vAlign w:val="bottom"/>
            <w:hideMark/>
          </w:tcPr>
          <w:p w14:paraId="591336D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single" w:sz="4" w:space="0" w:color="auto"/>
              <w:left w:val="nil"/>
              <w:bottom w:val="single" w:sz="4" w:space="0" w:color="000000"/>
              <w:right w:val="single" w:sz="4" w:space="0" w:color="000000"/>
            </w:tcBorders>
            <w:shd w:val="clear" w:color="000000" w:fill="FFFFFF"/>
            <w:vAlign w:val="bottom"/>
            <w:hideMark/>
          </w:tcPr>
          <w:p w14:paraId="512B817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1,8406</w:t>
            </w:r>
          </w:p>
        </w:tc>
        <w:tc>
          <w:tcPr>
            <w:tcW w:w="1241" w:type="dxa"/>
            <w:tcBorders>
              <w:top w:val="single" w:sz="4" w:space="0" w:color="auto"/>
              <w:left w:val="nil"/>
              <w:bottom w:val="single" w:sz="4" w:space="0" w:color="000000"/>
              <w:right w:val="single" w:sz="4" w:space="0" w:color="000000"/>
            </w:tcBorders>
            <w:shd w:val="clear" w:color="000000" w:fill="FFFFFF"/>
            <w:vAlign w:val="bottom"/>
            <w:hideMark/>
          </w:tcPr>
          <w:p w14:paraId="0D1378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0,031</w:t>
            </w:r>
          </w:p>
        </w:tc>
        <w:tc>
          <w:tcPr>
            <w:tcW w:w="1658" w:type="dxa"/>
            <w:tcBorders>
              <w:top w:val="single" w:sz="4" w:space="0" w:color="auto"/>
              <w:left w:val="nil"/>
              <w:bottom w:val="single" w:sz="4" w:space="0" w:color="000000"/>
              <w:right w:val="single" w:sz="4" w:space="0" w:color="000000"/>
            </w:tcBorders>
            <w:shd w:val="clear" w:color="000000" w:fill="FFFFFF"/>
            <w:vAlign w:val="bottom"/>
            <w:hideMark/>
          </w:tcPr>
          <w:p w14:paraId="3F0CE7A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1954,11</w:t>
            </w:r>
          </w:p>
        </w:tc>
        <w:tc>
          <w:tcPr>
            <w:tcW w:w="1546" w:type="dxa"/>
            <w:tcBorders>
              <w:top w:val="single" w:sz="4" w:space="0" w:color="auto"/>
              <w:left w:val="nil"/>
              <w:bottom w:val="single" w:sz="4" w:space="0" w:color="000000"/>
              <w:right w:val="single" w:sz="4" w:space="0" w:color="000000"/>
            </w:tcBorders>
            <w:shd w:val="clear" w:color="000000" w:fill="FFFFFF"/>
            <w:vAlign w:val="bottom"/>
            <w:hideMark/>
          </w:tcPr>
          <w:p w14:paraId="6D207D9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834,27</w:t>
            </w:r>
          </w:p>
        </w:tc>
      </w:tr>
      <w:tr w:rsidR="003979F5" w:rsidRPr="003979F5" w14:paraId="484644A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8D5862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ТУ-40</w:t>
            </w:r>
          </w:p>
        </w:tc>
        <w:tc>
          <w:tcPr>
            <w:tcW w:w="2091" w:type="dxa"/>
            <w:tcBorders>
              <w:top w:val="nil"/>
              <w:left w:val="nil"/>
              <w:bottom w:val="single" w:sz="4" w:space="0" w:color="000000"/>
              <w:right w:val="single" w:sz="4" w:space="0" w:color="000000"/>
            </w:tcBorders>
            <w:shd w:val="clear" w:color="000000" w:fill="FFFFFF"/>
            <w:vAlign w:val="bottom"/>
            <w:hideMark/>
          </w:tcPr>
          <w:p w14:paraId="428756F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Столовая</w:t>
            </w:r>
          </w:p>
        </w:tc>
        <w:tc>
          <w:tcPr>
            <w:tcW w:w="995" w:type="dxa"/>
            <w:tcBorders>
              <w:top w:val="nil"/>
              <w:left w:val="nil"/>
              <w:bottom w:val="single" w:sz="4" w:space="0" w:color="000000"/>
              <w:right w:val="single" w:sz="4" w:space="0" w:color="000000"/>
            </w:tcBorders>
            <w:shd w:val="clear" w:color="000000" w:fill="FFFFFF"/>
            <w:vAlign w:val="bottom"/>
            <w:hideMark/>
          </w:tcPr>
          <w:p w14:paraId="5D20E7D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w:t>
            </w:r>
          </w:p>
        </w:tc>
        <w:tc>
          <w:tcPr>
            <w:tcW w:w="1512" w:type="dxa"/>
            <w:tcBorders>
              <w:top w:val="nil"/>
              <w:left w:val="nil"/>
              <w:bottom w:val="single" w:sz="4" w:space="0" w:color="000000"/>
              <w:right w:val="single" w:sz="4" w:space="0" w:color="000000"/>
            </w:tcBorders>
            <w:shd w:val="clear" w:color="000000" w:fill="FFFFFF"/>
            <w:vAlign w:val="bottom"/>
            <w:hideMark/>
          </w:tcPr>
          <w:p w14:paraId="526A61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561E8E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D4BDE3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0,1857</w:t>
            </w:r>
          </w:p>
        </w:tc>
        <w:tc>
          <w:tcPr>
            <w:tcW w:w="1241" w:type="dxa"/>
            <w:tcBorders>
              <w:top w:val="nil"/>
              <w:left w:val="nil"/>
              <w:bottom w:val="single" w:sz="4" w:space="0" w:color="000000"/>
              <w:right w:val="single" w:sz="4" w:space="0" w:color="000000"/>
            </w:tcBorders>
            <w:shd w:val="clear" w:color="000000" w:fill="FFFFFF"/>
            <w:vAlign w:val="bottom"/>
            <w:hideMark/>
          </w:tcPr>
          <w:p w14:paraId="1297E6C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0,016</w:t>
            </w:r>
          </w:p>
        </w:tc>
        <w:tc>
          <w:tcPr>
            <w:tcW w:w="1658" w:type="dxa"/>
            <w:tcBorders>
              <w:top w:val="nil"/>
              <w:left w:val="nil"/>
              <w:bottom w:val="single" w:sz="4" w:space="0" w:color="000000"/>
              <w:right w:val="single" w:sz="4" w:space="0" w:color="000000"/>
            </w:tcBorders>
            <w:shd w:val="clear" w:color="000000" w:fill="FFFFFF"/>
            <w:vAlign w:val="bottom"/>
            <w:hideMark/>
          </w:tcPr>
          <w:p w14:paraId="687D263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1084,09</w:t>
            </w:r>
          </w:p>
        </w:tc>
        <w:tc>
          <w:tcPr>
            <w:tcW w:w="1546" w:type="dxa"/>
            <w:tcBorders>
              <w:top w:val="nil"/>
              <w:left w:val="nil"/>
              <w:bottom w:val="single" w:sz="4" w:space="0" w:color="000000"/>
              <w:right w:val="single" w:sz="4" w:space="0" w:color="000000"/>
            </w:tcBorders>
            <w:shd w:val="clear" w:color="000000" w:fill="FFFFFF"/>
            <w:vAlign w:val="bottom"/>
            <w:hideMark/>
          </w:tcPr>
          <w:p w14:paraId="242F5E6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453,69</w:t>
            </w:r>
          </w:p>
        </w:tc>
      </w:tr>
      <w:tr w:rsidR="003979F5" w:rsidRPr="003979F5" w14:paraId="0A8E074F"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AC4985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ТУ-37</w:t>
            </w:r>
          </w:p>
        </w:tc>
        <w:tc>
          <w:tcPr>
            <w:tcW w:w="2091" w:type="dxa"/>
            <w:tcBorders>
              <w:top w:val="nil"/>
              <w:left w:val="nil"/>
              <w:bottom w:val="single" w:sz="4" w:space="0" w:color="000000"/>
              <w:right w:val="single" w:sz="4" w:space="0" w:color="000000"/>
            </w:tcBorders>
            <w:shd w:val="clear" w:color="000000" w:fill="FFFFFF"/>
            <w:vAlign w:val="bottom"/>
            <w:hideMark/>
          </w:tcPr>
          <w:p w14:paraId="7314AA4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ТУ-40</w:t>
            </w:r>
          </w:p>
        </w:tc>
        <w:tc>
          <w:tcPr>
            <w:tcW w:w="995" w:type="dxa"/>
            <w:tcBorders>
              <w:top w:val="nil"/>
              <w:left w:val="nil"/>
              <w:bottom w:val="single" w:sz="4" w:space="0" w:color="000000"/>
              <w:right w:val="single" w:sz="4" w:space="0" w:color="000000"/>
            </w:tcBorders>
            <w:shd w:val="clear" w:color="000000" w:fill="FFFFFF"/>
            <w:vAlign w:val="bottom"/>
            <w:hideMark/>
          </w:tcPr>
          <w:p w14:paraId="7AD6395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w:t>
            </w:r>
          </w:p>
        </w:tc>
        <w:tc>
          <w:tcPr>
            <w:tcW w:w="1512" w:type="dxa"/>
            <w:tcBorders>
              <w:top w:val="nil"/>
              <w:left w:val="nil"/>
              <w:bottom w:val="single" w:sz="4" w:space="0" w:color="000000"/>
              <w:right w:val="single" w:sz="4" w:space="0" w:color="000000"/>
            </w:tcBorders>
            <w:shd w:val="clear" w:color="000000" w:fill="FFFFFF"/>
            <w:vAlign w:val="bottom"/>
            <w:hideMark/>
          </w:tcPr>
          <w:p w14:paraId="0763AC7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15DCC2B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1271D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2,0277</w:t>
            </w:r>
          </w:p>
        </w:tc>
        <w:tc>
          <w:tcPr>
            <w:tcW w:w="1241" w:type="dxa"/>
            <w:tcBorders>
              <w:top w:val="nil"/>
              <w:left w:val="nil"/>
              <w:bottom w:val="single" w:sz="4" w:space="0" w:color="000000"/>
              <w:right w:val="single" w:sz="4" w:space="0" w:color="000000"/>
            </w:tcBorders>
            <w:shd w:val="clear" w:color="000000" w:fill="FFFFFF"/>
            <w:vAlign w:val="bottom"/>
            <w:hideMark/>
          </w:tcPr>
          <w:p w14:paraId="64A1DAB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0,034</w:t>
            </w:r>
          </w:p>
        </w:tc>
        <w:tc>
          <w:tcPr>
            <w:tcW w:w="1658" w:type="dxa"/>
            <w:tcBorders>
              <w:top w:val="nil"/>
              <w:left w:val="nil"/>
              <w:bottom w:val="single" w:sz="4" w:space="0" w:color="000000"/>
              <w:right w:val="single" w:sz="4" w:space="0" w:color="000000"/>
            </w:tcBorders>
            <w:shd w:val="clear" w:color="000000" w:fill="FFFFFF"/>
            <w:vAlign w:val="bottom"/>
            <w:hideMark/>
          </w:tcPr>
          <w:p w14:paraId="30503D5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1593,07</w:t>
            </w:r>
          </w:p>
        </w:tc>
        <w:tc>
          <w:tcPr>
            <w:tcW w:w="1546" w:type="dxa"/>
            <w:tcBorders>
              <w:top w:val="nil"/>
              <w:left w:val="nil"/>
              <w:bottom w:val="single" w:sz="4" w:space="0" w:color="000000"/>
              <w:right w:val="single" w:sz="4" w:space="0" w:color="000000"/>
            </w:tcBorders>
            <w:shd w:val="clear" w:color="000000" w:fill="FFFFFF"/>
            <w:vAlign w:val="bottom"/>
            <w:hideMark/>
          </w:tcPr>
          <w:p w14:paraId="114E79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658,02</w:t>
            </w:r>
          </w:p>
        </w:tc>
      </w:tr>
      <w:tr w:rsidR="003979F5" w:rsidRPr="003979F5" w14:paraId="32B27A9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5BB15A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ТУ-37</w:t>
            </w:r>
          </w:p>
        </w:tc>
        <w:tc>
          <w:tcPr>
            <w:tcW w:w="2091" w:type="dxa"/>
            <w:tcBorders>
              <w:top w:val="nil"/>
              <w:left w:val="nil"/>
              <w:bottom w:val="single" w:sz="4" w:space="0" w:color="000000"/>
              <w:right w:val="single" w:sz="4" w:space="0" w:color="000000"/>
            </w:tcBorders>
            <w:shd w:val="clear" w:color="000000" w:fill="FFFFFF"/>
            <w:vAlign w:val="bottom"/>
            <w:hideMark/>
          </w:tcPr>
          <w:p w14:paraId="753970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ТУ-38</w:t>
            </w:r>
          </w:p>
        </w:tc>
        <w:tc>
          <w:tcPr>
            <w:tcW w:w="995" w:type="dxa"/>
            <w:tcBorders>
              <w:top w:val="nil"/>
              <w:left w:val="nil"/>
              <w:bottom w:val="single" w:sz="4" w:space="0" w:color="000000"/>
              <w:right w:val="single" w:sz="4" w:space="0" w:color="000000"/>
            </w:tcBorders>
            <w:shd w:val="clear" w:color="000000" w:fill="FFFFFF"/>
            <w:vAlign w:val="bottom"/>
            <w:hideMark/>
          </w:tcPr>
          <w:p w14:paraId="3793E18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49</w:t>
            </w:r>
          </w:p>
        </w:tc>
        <w:tc>
          <w:tcPr>
            <w:tcW w:w="1512" w:type="dxa"/>
            <w:tcBorders>
              <w:top w:val="nil"/>
              <w:left w:val="nil"/>
              <w:bottom w:val="single" w:sz="4" w:space="0" w:color="000000"/>
              <w:right w:val="single" w:sz="4" w:space="0" w:color="000000"/>
            </w:tcBorders>
            <w:shd w:val="clear" w:color="000000" w:fill="FFFFFF"/>
            <w:vAlign w:val="bottom"/>
            <w:hideMark/>
          </w:tcPr>
          <w:p w14:paraId="3F40AE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2F7D9F8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15D970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7,3182</w:t>
            </w:r>
          </w:p>
        </w:tc>
        <w:tc>
          <w:tcPr>
            <w:tcW w:w="1241" w:type="dxa"/>
            <w:tcBorders>
              <w:top w:val="nil"/>
              <w:left w:val="nil"/>
              <w:bottom w:val="single" w:sz="4" w:space="0" w:color="000000"/>
              <w:right w:val="single" w:sz="4" w:space="0" w:color="000000"/>
            </w:tcBorders>
            <w:shd w:val="clear" w:color="000000" w:fill="FFFFFF"/>
            <w:vAlign w:val="bottom"/>
            <w:hideMark/>
          </w:tcPr>
          <w:p w14:paraId="7E767AC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0,283</w:t>
            </w:r>
          </w:p>
        </w:tc>
        <w:tc>
          <w:tcPr>
            <w:tcW w:w="1658" w:type="dxa"/>
            <w:tcBorders>
              <w:top w:val="nil"/>
              <w:left w:val="nil"/>
              <w:bottom w:val="single" w:sz="4" w:space="0" w:color="000000"/>
              <w:right w:val="single" w:sz="4" w:space="0" w:color="000000"/>
            </w:tcBorders>
            <w:shd w:val="clear" w:color="000000" w:fill="FFFFFF"/>
            <w:vAlign w:val="bottom"/>
            <w:hideMark/>
          </w:tcPr>
          <w:p w14:paraId="2250B20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1938,34</w:t>
            </w:r>
          </w:p>
        </w:tc>
        <w:tc>
          <w:tcPr>
            <w:tcW w:w="1546" w:type="dxa"/>
            <w:tcBorders>
              <w:top w:val="nil"/>
              <w:left w:val="nil"/>
              <w:bottom w:val="single" w:sz="4" w:space="0" w:color="000000"/>
              <w:right w:val="single" w:sz="4" w:space="0" w:color="000000"/>
            </w:tcBorders>
            <w:shd w:val="clear" w:color="000000" w:fill="FFFFFF"/>
            <w:vAlign w:val="bottom"/>
            <w:hideMark/>
          </w:tcPr>
          <w:p w14:paraId="0CC9BF0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837,56</w:t>
            </w:r>
          </w:p>
        </w:tc>
      </w:tr>
      <w:tr w:rsidR="003979F5" w:rsidRPr="003979F5" w14:paraId="1B30D35F"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416914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ТУ-38</w:t>
            </w:r>
          </w:p>
        </w:tc>
        <w:tc>
          <w:tcPr>
            <w:tcW w:w="2091" w:type="dxa"/>
            <w:tcBorders>
              <w:top w:val="nil"/>
              <w:left w:val="nil"/>
              <w:bottom w:val="single" w:sz="4" w:space="0" w:color="000000"/>
              <w:right w:val="single" w:sz="4" w:space="0" w:color="000000"/>
            </w:tcBorders>
            <w:shd w:val="clear" w:color="000000" w:fill="FFFFFF"/>
            <w:vAlign w:val="bottom"/>
            <w:hideMark/>
          </w:tcPr>
          <w:p w14:paraId="70D146F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Магазин</w:t>
            </w:r>
          </w:p>
        </w:tc>
        <w:tc>
          <w:tcPr>
            <w:tcW w:w="995" w:type="dxa"/>
            <w:tcBorders>
              <w:top w:val="nil"/>
              <w:left w:val="nil"/>
              <w:bottom w:val="single" w:sz="4" w:space="0" w:color="000000"/>
              <w:right w:val="single" w:sz="4" w:space="0" w:color="000000"/>
            </w:tcBorders>
            <w:shd w:val="clear" w:color="000000" w:fill="FFFFFF"/>
            <w:vAlign w:val="bottom"/>
            <w:hideMark/>
          </w:tcPr>
          <w:p w14:paraId="279D0FB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w:t>
            </w:r>
          </w:p>
        </w:tc>
        <w:tc>
          <w:tcPr>
            <w:tcW w:w="1512" w:type="dxa"/>
            <w:tcBorders>
              <w:top w:val="nil"/>
              <w:left w:val="nil"/>
              <w:bottom w:val="single" w:sz="4" w:space="0" w:color="000000"/>
              <w:right w:val="single" w:sz="4" w:space="0" w:color="000000"/>
            </w:tcBorders>
            <w:shd w:val="clear" w:color="000000" w:fill="FFFFFF"/>
            <w:vAlign w:val="bottom"/>
            <w:hideMark/>
          </w:tcPr>
          <w:p w14:paraId="4F715F3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4B5E722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14D62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0,5332</w:t>
            </w:r>
          </w:p>
        </w:tc>
        <w:tc>
          <w:tcPr>
            <w:tcW w:w="1241" w:type="dxa"/>
            <w:tcBorders>
              <w:top w:val="nil"/>
              <w:left w:val="nil"/>
              <w:bottom w:val="single" w:sz="4" w:space="0" w:color="000000"/>
              <w:right w:val="single" w:sz="4" w:space="0" w:color="000000"/>
            </w:tcBorders>
            <w:shd w:val="clear" w:color="000000" w:fill="FFFFFF"/>
            <w:vAlign w:val="bottom"/>
            <w:hideMark/>
          </w:tcPr>
          <w:p w14:paraId="10BC8B2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0,045</w:t>
            </w:r>
          </w:p>
        </w:tc>
        <w:tc>
          <w:tcPr>
            <w:tcW w:w="1658" w:type="dxa"/>
            <w:tcBorders>
              <w:top w:val="nil"/>
              <w:left w:val="nil"/>
              <w:bottom w:val="single" w:sz="4" w:space="0" w:color="000000"/>
              <w:right w:val="single" w:sz="4" w:space="0" w:color="000000"/>
            </w:tcBorders>
            <w:shd w:val="clear" w:color="000000" w:fill="FFFFFF"/>
            <w:vAlign w:val="bottom"/>
            <w:hideMark/>
          </w:tcPr>
          <w:p w14:paraId="2C32339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171,83</w:t>
            </w:r>
          </w:p>
        </w:tc>
        <w:tc>
          <w:tcPr>
            <w:tcW w:w="1546" w:type="dxa"/>
            <w:tcBorders>
              <w:top w:val="nil"/>
              <w:left w:val="nil"/>
              <w:bottom w:val="single" w:sz="4" w:space="0" w:color="000000"/>
              <w:right w:val="single" w:sz="4" w:space="0" w:color="000000"/>
            </w:tcBorders>
            <w:shd w:val="clear" w:color="000000" w:fill="FFFFFF"/>
            <w:vAlign w:val="bottom"/>
            <w:hideMark/>
          </w:tcPr>
          <w:p w14:paraId="1CF26C4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73,69</w:t>
            </w:r>
          </w:p>
        </w:tc>
      </w:tr>
      <w:tr w:rsidR="003979F5" w:rsidRPr="003979F5" w14:paraId="4C3E488E"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B29B11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ТУ-34</w:t>
            </w:r>
          </w:p>
        </w:tc>
        <w:tc>
          <w:tcPr>
            <w:tcW w:w="2091" w:type="dxa"/>
            <w:tcBorders>
              <w:top w:val="nil"/>
              <w:left w:val="nil"/>
              <w:bottom w:val="single" w:sz="4" w:space="0" w:color="000000"/>
              <w:right w:val="single" w:sz="4" w:space="0" w:color="000000"/>
            </w:tcBorders>
            <w:shd w:val="clear" w:color="000000" w:fill="FFFFFF"/>
            <w:vAlign w:val="bottom"/>
            <w:hideMark/>
          </w:tcPr>
          <w:p w14:paraId="497BFC8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ТУ-37</w:t>
            </w:r>
          </w:p>
        </w:tc>
        <w:tc>
          <w:tcPr>
            <w:tcW w:w="995" w:type="dxa"/>
            <w:tcBorders>
              <w:top w:val="nil"/>
              <w:left w:val="nil"/>
              <w:bottom w:val="single" w:sz="4" w:space="0" w:color="000000"/>
              <w:right w:val="single" w:sz="4" w:space="0" w:color="000000"/>
            </w:tcBorders>
            <w:shd w:val="clear" w:color="000000" w:fill="FFFFFF"/>
            <w:vAlign w:val="bottom"/>
            <w:hideMark/>
          </w:tcPr>
          <w:p w14:paraId="349309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w:t>
            </w:r>
          </w:p>
        </w:tc>
        <w:tc>
          <w:tcPr>
            <w:tcW w:w="1512" w:type="dxa"/>
            <w:tcBorders>
              <w:top w:val="nil"/>
              <w:left w:val="nil"/>
              <w:bottom w:val="single" w:sz="4" w:space="0" w:color="000000"/>
              <w:right w:val="single" w:sz="4" w:space="0" w:color="000000"/>
            </w:tcBorders>
            <w:shd w:val="clear" w:color="000000" w:fill="FFFFFF"/>
            <w:vAlign w:val="bottom"/>
            <w:hideMark/>
          </w:tcPr>
          <w:p w14:paraId="07DE752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7C40C34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B90C6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9,3463</w:t>
            </w:r>
          </w:p>
        </w:tc>
        <w:tc>
          <w:tcPr>
            <w:tcW w:w="1241" w:type="dxa"/>
            <w:tcBorders>
              <w:top w:val="nil"/>
              <w:left w:val="nil"/>
              <w:bottom w:val="single" w:sz="4" w:space="0" w:color="000000"/>
              <w:right w:val="single" w:sz="4" w:space="0" w:color="000000"/>
            </w:tcBorders>
            <w:shd w:val="clear" w:color="000000" w:fill="FFFFFF"/>
            <w:vAlign w:val="bottom"/>
            <w:hideMark/>
          </w:tcPr>
          <w:p w14:paraId="5C1158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0,157</w:t>
            </w:r>
          </w:p>
        </w:tc>
        <w:tc>
          <w:tcPr>
            <w:tcW w:w="1658" w:type="dxa"/>
            <w:tcBorders>
              <w:top w:val="nil"/>
              <w:left w:val="nil"/>
              <w:bottom w:val="single" w:sz="4" w:space="0" w:color="000000"/>
              <w:right w:val="single" w:sz="4" w:space="0" w:color="000000"/>
            </w:tcBorders>
            <w:shd w:val="clear" w:color="000000" w:fill="FFFFFF"/>
            <w:vAlign w:val="bottom"/>
            <w:hideMark/>
          </w:tcPr>
          <w:p w14:paraId="207E8C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436,52</w:t>
            </w:r>
          </w:p>
        </w:tc>
        <w:tc>
          <w:tcPr>
            <w:tcW w:w="1546" w:type="dxa"/>
            <w:tcBorders>
              <w:top w:val="nil"/>
              <w:left w:val="nil"/>
              <w:bottom w:val="single" w:sz="4" w:space="0" w:color="000000"/>
              <w:right w:val="single" w:sz="4" w:space="0" w:color="000000"/>
            </w:tcBorders>
            <w:shd w:val="clear" w:color="000000" w:fill="FFFFFF"/>
            <w:vAlign w:val="bottom"/>
            <w:hideMark/>
          </w:tcPr>
          <w:p w14:paraId="31D4D00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186,2</w:t>
            </w:r>
          </w:p>
        </w:tc>
      </w:tr>
      <w:tr w:rsidR="003979F5" w:rsidRPr="003979F5" w14:paraId="57061D4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C72548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ТУ-34</w:t>
            </w:r>
          </w:p>
        </w:tc>
        <w:tc>
          <w:tcPr>
            <w:tcW w:w="2091" w:type="dxa"/>
            <w:tcBorders>
              <w:top w:val="nil"/>
              <w:left w:val="nil"/>
              <w:bottom w:val="single" w:sz="4" w:space="0" w:color="000000"/>
              <w:right w:val="single" w:sz="4" w:space="0" w:color="000000"/>
            </w:tcBorders>
            <w:shd w:val="clear" w:color="000000" w:fill="FFFFFF"/>
            <w:vAlign w:val="bottom"/>
            <w:hideMark/>
          </w:tcPr>
          <w:p w14:paraId="1921192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ТУ-35</w:t>
            </w:r>
          </w:p>
        </w:tc>
        <w:tc>
          <w:tcPr>
            <w:tcW w:w="995" w:type="dxa"/>
            <w:tcBorders>
              <w:top w:val="nil"/>
              <w:left w:val="nil"/>
              <w:bottom w:val="single" w:sz="4" w:space="0" w:color="000000"/>
              <w:right w:val="single" w:sz="4" w:space="0" w:color="000000"/>
            </w:tcBorders>
            <w:shd w:val="clear" w:color="000000" w:fill="FFFFFF"/>
            <w:vAlign w:val="bottom"/>
            <w:hideMark/>
          </w:tcPr>
          <w:p w14:paraId="25CDE44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108</w:t>
            </w:r>
          </w:p>
        </w:tc>
        <w:tc>
          <w:tcPr>
            <w:tcW w:w="1512" w:type="dxa"/>
            <w:tcBorders>
              <w:top w:val="nil"/>
              <w:left w:val="nil"/>
              <w:bottom w:val="single" w:sz="4" w:space="0" w:color="000000"/>
              <w:right w:val="single" w:sz="4" w:space="0" w:color="000000"/>
            </w:tcBorders>
            <w:shd w:val="clear" w:color="000000" w:fill="FFFFFF"/>
            <w:vAlign w:val="bottom"/>
            <w:hideMark/>
          </w:tcPr>
          <w:p w14:paraId="66BB30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36499E4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14AA91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8,3712</w:t>
            </w:r>
          </w:p>
        </w:tc>
        <w:tc>
          <w:tcPr>
            <w:tcW w:w="1241" w:type="dxa"/>
            <w:tcBorders>
              <w:top w:val="nil"/>
              <w:left w:val="nil"/>
              <w:bottom w:val="single" w:sz="4" w:space="0" w:color="000000"/>
              <w:right w:val="single" w:sz="4" w:space="0" w:color="000000"/>
            </w:tcBorders>
            <w:shd w:val="clear" w:color="000000" w:fill="FFFFFF"/>
            <w:vAlign w:val="bottom"/>
            <w:hideMark/>
          </w:tcPr>
          <w:p w14:paraId="6844DAB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0,324</w:t>
            </w:r>
          </w:p>
        </w:tc>
        <w:tc>
          <w:tcPr>
            <w:tcW w:w="1658" w:type="dxa"/>
            <w:tcBorders>
              <w:top w:val="nil"/>
              <w:left w:val="nil"/>
              <w:bottom w:val="single" w:sz="4" w:space="0" w:color="000000"/>
              <w:right w:val="single" w:sz="4" w:space="0" w:color="000000"/>
            </w:tcBorders>
            <w:shd w:val="clear" w:color="000000" w:fill="FFFFFF"/>
            <w:vAlign w:val="bottom"/>
            <w:hideMark/>
          </w:tcPr>
          <w:p w14:paraId="3488CEF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4292,39</w:t>
            </w:r>
          </w:p>
        </w:tc>
        <w:tc>
          <w:tcPr>
            <w:tcW w:w="1546" w:type="dxa"/>
            <w:tcBorders>
              <w:top w:val="nil"/>
              <w:left w:val="nil"/>
              <w:bottom w:val="single" w:sz="4" w:space="0" w:color="000000"/>
              <w:right w:val="single" w:sz="4" w:space="0" w:color="000000"/>
            </w:tcBorders>
            <w:shd w:val="clear" w:color="000000" w:fill="FFFFFF"/>
            <w:vAlign w:val="bottom"/>
            <w:hideMark/>
          </w:tcPr>
          <w:p w14:paraId="7F78C40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1845,5</w:t>
            </w:r>
          </w:p>
        </w:tc>
      </w:tr>
      <w:tr w:rsidR="003979F5" w:rsidRPr="003979F5" w14:paraId="73ABF833"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09D549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ТУ-41</w:t>
            </w:r>
          </w:p>
        </w:tc>
        <w:tc>
          <w:tcPr>
            <w:tcW w:w="2091" w:type="dxa"/>
            <w:tcBorders>
              <w:top w:val="nil"/>
              <w:left w:val="nil"/>
              <w:bottom w:val="single" w:sz="4" w:space="0" w:color="000000"/>
              <w:right w:val="single" w:sz="4" w:space="0" w:color="000000"/>
            </w:tcBorders>
            <w:shd w:val="clear" w:color="000000" w:fill="FFFFFF"/>
            <w:vAlign w:val="bottom"/>
            <w:hideMark/>
          </w:tcPr>
          <w:p w14:paraId="4EC379C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ТУ-43</w:t>
            </w:r>
          </w:p>
        </w:tc>
        <w:tc>
          <w:tcPr>
            <w:tcW w:w="995" w:type="dxa"/>
            <w:tcBorders>
              <w:top w:val="nil"/>
              <w:left w:val="nil"/>
              <w:bottom w:val="single" w:sz="4" w:space="0" w:color="000000"/>
              <w:right w:val="single" w:sz="4" w:space="0" w:color="000000"/>
            </w:tcBorders>
            <w:shd w:val="clear" w:color="000000" w:fill="FFFFFF"/>
            <w:vAlign w:val="bottom"/>
            <w:hideMark/>
          </w:tcPr>
          <w:p w14:paraId="3C248FD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146</w:t>
            </w:r>
          </w:p>
        </w:tc>
        <w:tc>
          <w:tcPr>
            <w:tcW w:w="1512" w:type="dxa"/>
            <w:tcBorders>
              <w:top w:val="nil"/>
              <w:left w:val="nil"/>
              <w:bottom w:val="single" w:sz="4" w:space="0" w:color="000000"/>
              <w:right w:val="single" w:sz="4" w:space="0" w:color="000000"/>
            </w:tcBorders>
            <w:shd w:val="clear" w:color="000000" w:fill="FFFFFF"/>
            <w:vAlign w:val="bottom"/>
            <w:hideMark/>
          </w:tcPr>
          <w:p w14:paraId="61AF8AF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267402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B86174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0,2982</w:t>
            </w:r>
          </w:p>
        </w:tc>
        <w:tc>
          <w:tcPr>
            <w:tcW w:w="1241" w:type="dxa"/>
            <w:tcBorders>
              <w:top w:val="nil"/>
              <w:left w:val="nil"/>
              <w:bottom w:val="single" w:sz="4" w:space="0" w:color="000000"/>
              <w:right w:val="single" w:sz="4" w:space="0" w:color="000000"/>
            </w:tcBorders>
            <w:shd w:val="clear" w:color="000000" w:fill="FFFFFF"/>
            <w:vAlign w:val="bottom"/>
            <w:hideMark/>
          </w:tcPr>
          <w:p w14:paraId="7237DF1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0,025</w:t>
            </w:r>
          </w:p>
        </w:tc>
        <w:tc>
          <w:tcPr>
            <w:tcW w:w="1658" w:type="dxa"/>
            <w:tcBorders>
              <w:top w:val="nil"/>
              <w:left w:val="nil"/>
              <w:bottom w:val="single" w:sz="4" w:space="0" w:color="000000"/>
              <w:right w:val="single" w:sz="4" w:space="0" w:color="000000"/>
            </w:tcBorders>
            <w:shd w:val="clear" w:color="000000" w:fill="FFFFFF"/>
            <w:vAlign w:val="bottom"/>
            <w:hideMark/>
          </w:tcPr>
          <w:p w14:paraId="6475C56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4777,88</w:t>
            </w:r>
          </w:p>
        </w:tc>
        <w:tc>
          <w:tcPr>
            <w:tcW w:w="1546" w:type="dxa"/>
            <w:tcBorders>
              <w:top w:val="nil"/>
              <w:left w:val="nil"/>
              <w:bottom w:val="single" w:sz="4" w:space="0" w:color="000000"/>
              <w:right w:val="single" w:sz="4" w:space="0" w:color="000000"/>
            </w:tcBorders>
            <w:shd w:val="clear" w:color="000000" w:fill="FFFFFF"/>
            <w:vAlign w:val="bottom"/>
            <w:hideMark/>
          </w:tcPr>
          <w:p w14:paraId="1522D0A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1657,05</w:t>
            </w:r>
          </w:p>
        </w:tc>
      </w:tr>
      <w:tr w:rsidR="003979F5" w:rsidRPr="003979F5" w14:paraId="5E33ED4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75DB2B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w:t>
            </w:r>
          </w:p>
        </w:tc>
        <w:tc>
          <w:tcPr>
            <w:tcW w:w="2091" w:type="dxa"/>
            <w:tcBorders>
              <w:top w:val="nil"/>
              <w:left w:val="nil"/>
              <w:bottom w:val="single" w:sz="4" w:space="0" w:color="000000"/>
              <w:right w:val="single" w:sz="4" w:space="0" w:color="000000"/>
            </w:tcBorders>
            <w:shd w:val="clear" w:color="000000" w:fill="FFFFFF"/>
            <w:vAlign w:val="bottom"/>
            <w:hideMark/>
          </w:tcPr>
          <w:p w14:paraId="509CF50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Штаб ик14</w:t>
            </w:r>
          </w:p>
        </w:tc>
        <w:tc>
          <w:tcPr>
            <w:tcW w:w="995" w:type="dxa"/>
            <w:tcBorders>
              <w:top w:val="nil"/>
              <w:left w:val="nil"/>
              <w:bottom w:val="single" w:sz="4" w:space="0" w:color="000000"/>
              <w:right w:val="single" w:sz="4" w:space="0" w:color="000000"/>
            </w:tcBorders>
            <w:shd w:val="clear" w:color="000000" w:fill="FFFFFF"/>
            <w:vAlign w:val="bottom"/>
            <w:hideMark/>
          </w:tcPr>
          <w:p w14:paraId="30703D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w:t>
            </w:r>
          </w:p>
        </w:tc>
        <w:tc>
          <w:tcPr>
            <w:tcW w:w="1512" w:type="dxa"/>
            <w:tcBorders>
              <w:top w:val="nil"/>
              <w:left w:val="nil"/>
              <w:bottom w:val="single" w:sz="4" w:space="0" w:color="000000"/>
              <w:right w:val="single" w:sz="4" w:space="0" w:color="000000"/>
            </w:tcBorders>
            <w:shd w:val="clear" w:color="000000" w:fill="FFFFFF"/>
            <w:vAlign w:val="bottom"/>
            <w:hideMark/>
          </w:tcPr>
          <w:p w14:paraId="5CE971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0,125</w:t>
            </w:r>
          </w:p>
        </w:tc>
        <w:tc>
          <w:tcPr>
            <w:tcW w:w="2355" w:type="dxa"/>
            <w:tcBorders>
              <w:top w:val="nil"/>
              <w:left w:val="nil"/>
              <w:bottom w:val="single" w:sz="4" w:space="0" w:color="000000"/>
              <w:right w:val="single" w:sz="4" w:space="0" w:color="000000"/>
            </w:tcBorders>
            <w:shd w:val="clear" w:color="000000" w:fill="FFFFFF"/>
            <w:vAlign w:val="bottom"/>
            <w:hideMark/>
          </w:tcPr>
          <w:p w14:paraId="02C6352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8F0D40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3,3335</w:t>
            </w:r>
          </w:p>
        </w:tc>
        <w:tc>
          <w:tcPr>
            <w:tcW w:w="1241" w:type="dxa"/>
            <w:tcBorders>
              <w:top w:val="nil"/>
              <w:left w:val="nil"/>
              <w:bottom w:val="single" w:sz="4" w:space="0" w:color="000000"/>
              <w:right w:val="single" w:sz="4" w:space="0" w:color="000000"/>
            </w:tcBorders>
            <w:shd w:val="clear" w:color="000000" w:fill="FFFFFF"/>
            <w:vAlign w:val="bottom"/>
            <w:hideMark/>
          </w:tcPr>
          <w:p w14:paraId="1A0314B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0,081</w:t>
            </w:r>
          </w:p>
        </w:tc>
        <w:tc>
          <w:tcPr>
            <w:tcW w:w="1658" w:type="dxa"/>
            <w:tcBorders>
              <w:top w:val="nil"/>
              <w:left w:val="nil"/>
              <w:bottom w:val="single" w:sz="4" w:space="0" w:color="000000"/>
              <w:right w:val="single" w:sz="4" w:space="0" w:color="000000"/>
            </w:tcBorders>
            <w:shd w:val="clear" w:color="000000" w:fill="FFFFFF"/>
            <w:vAlign w:val="bottom"/>
            <w:hideMark/>
          </w:tcPr>
          <w:p w14:paraId="033EB1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1091,54</w:t>
            </w:r>
          </w:p>
        </w:tc>
        <w:tc>
          <w:tcPr>
            <w:tcW w:w="1546" w:type="dxa"/>
            <w:tcBorders>
              <w:top w:val="nil"/>
              <w:left w:val="nil"/>
              <w:bottom w:val="single" w:sz="4" w:space="0" w:color="000000"/>
              <w:right w:val="single" w:sz="4" w:space="0" w:color="000000"/>
            </w:tcBorders>
            <w:shd w:val="clear" w:color="000000" w:fill="FFFFFF"/>
            <w:vAlign w:val="bottom"/>
            <w:hideMark/>
          </w:tcPr>
          <w:p w14:paraId="1720BE5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468,97</w:t>
            </w:r>
          </w:p>
        </w:tc>
      </w:tr>
      <w:tr w:rsidR="003979F5" w:rsidRPr="003979F5" w14:paraId="6FF20E98"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921F2A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w:t>
            </w:r>
          </w:p>
        </w:tc>
        <w:tc>
          <w:tcPr>
            <w:tcW w:w="2091" w:type="dxa"/>
            <w:tcBorders>
              <w:top w:val="nil"/>
              <w:left w:val="nil"/>
              <w:bottom w:val="single" w:sz="4" w:space="0" w:color="000000"/>
              <w:right w:val="single" w:sz="4" w:space="0" w:color="000000"/>
            </w:tcBorders>
            <w:shd w:val="clear" w:color="000000" w:fill="FFFFFF"/>
            <w:vAlign w:val="bottom"/>
            <w:hideMark/>
          </w:tcPr>
          <w:p w14:paraId="7666C19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w:t>
            </w:r>
          </w:p>
        </w:tc>
        <w:tc>
          <w:tcPr>
            <w:tcW w:w="995" w:type="dxa"/>
            <w:tcBorders>
              <w:top w:val="nil"/>
              <w:left w:val="nil"/>
              <w:bottom w:val="single" w:sz="4" w:space="0" w:color="000000"/>
              <w:right w:val="single" w:sz="4" w:space="0" w:color="000000"/>
            </w:tcBorders>
            <w:shd w:val="clear" w:color="000000" w:fill="FFFFFF"/>
            <w:vAlign w:val="bottom"/>
            <w:hideMark/>
          </w:tcPr>
          <w:p w14:paraId="5F1D9E4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44</w:t>
            </w:r>
          </w:p>
        </w:tc>
        <w:tc>
          <w:tcPr>
            <w:tcW w:w="1512" w:type="dxa"/>
            <w:tcBorders>
              <w:top w:val="nil"/>
              <w:left w:val="nil"/>
              <w:bottom w:val="single" w:sz="4" w:space="0" w:color="000000"/>
              <w:right w:val="single" w:sz="4" w:space="0" w:color="000000"/>
            </w:tcBorders>
            <w:shd w:val="clear" w:color="000000" w:fill="FFFFFF"/>
            <w:vAlign w:val="bottom"/>
            <w:hideMark/>
          </w:tcPr>
          <w:p w14:paraId="0E4E4E0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0,125</w:t>
            </w:r>
          </w:p>
        </w:tc>
        <w:tc>
          <w:tcPr>
            <w:tcW w:w="2355" w:type="dxa"/>
            <w:tcBorders>
              <w:top w:val="nil"/>
              <w:left w:val="nil"/>
              <w:bottom w:val="single" w:sz="4" w:space="0" w:color="000000"/>
              <w:right w:val="single" w:sz="4" w:space="0" w:color="000000"/>
            </w:tcBorders>
            <w:shd w:val="clear" w:color="000000" w:fill="FFFFFF"/>
            <w:vAlign w:val="bottom"/>
            <w:hideMark/>
          </w:tcPr>
          <w:p w14:paraId="6D1457E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07C3DD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44,4116</w:t>
            </w:r>
          </w:p>
        </w:tc>
        <w:tc>
          <w:tcPr>
            <w:tcW w:w="1241" w:type="dxa"/>
            <w:tcBorders>
              <w:top w:val="nil"/>
              <w:left w:val="nil"/>
              <w:bottom w:val="single" w:sz="4" w:space="0" w:color="000000"/>
              <w:right w:val="single" w:sz="4" w:space="0" w:color="000000"/>
            </w:tcBorders>
            <w:shd w:val="clear" w:color="000000" w:fill="FFFFFF"/>
            <w:vAlign w:val="bottom"/>
            <w:hideMark/>
          </w:tcPr>
          <w:p w14:paraId="795C1DC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1,085</w:t>
            </w:r>
          </w:p>
        </w:tc>
        <w:tc>
          <w:tcPr>
            <w:tcW w:w="1658" w:type="dxa"/>
            <w:tcBorders>
              <w:top w:val="nil"/>
              <w:left w:val="nil"/>
              <w:bottom w:val="single" w:sz="4" w:space="0" w:color="000000"/>
              <w:right w:val="single" w:sz="4" w:space="0" w:color="000000"/>
            </w:tcBorders>
            <w:shd w:val="clear" w:color="000000" w:fill="FFFFFF"/>
            <w:vAlign w:val="bottom"/>
            <w:hideMark/>
          </w:tcPr>
          <w:p w14:paraId="5DEED3C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1778,81</w:t>
            </w:r>
          </w:p>
        </w:tc>
        <w:tc>
          <w:tcPr>
            <w:tcW w:w="1546" w:type="dxa"/>
            <w:tcBorders>
              <w:top w:val="nil"/>
              <w:left w:val="nil"/>
              <w:bottom w:val="single" w:sz="4" w:space="0" w:color="000000"/>
              <w:right w:val="single" w:sz="4" w:space="0" w:color="000000"/>
            </w:tcBorders>
            <w:shd w:val="clear" w:color="000000" w:fill="FFFFFF"/>
            <w:vAlign w:val="bottom"/>
            <w:hideMark/>
          </w:tcPr>
          <w:p w14:paraId="2E40330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762,03</w:t>
            </w:r>
          </w:p>
        </w:tc>
      </w:tr>
      <w:tr w:rsidR="003979F5" w:rsidRPr="003979F5" w14:paraId="48B8430F"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426DD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w:t>
            </w:r>
          </w:p>
        </w:tc>
        <w:tc>
          <w:tcPr>
            <w:tcW w:w="2091" w:type="dxa"/>
            <w:tcBorders>
              <w:top w:val="nil"/>
              <w:left w:val="nil"/>
              <w:bottom w:val="single" w:sz="4" w:space="0" w:color="000000"/>
              <w:right w:val="single" w:sz="4" w:space="0" w:color="000000"/>
            </w:tcBorders>
            <w:shd w:val="clear" w:color="000000" w:fill="FFFFFF"/>
            <w:vAlign w:val="bottom"/>
            <w:hideMark/>
          </w:tcPr>
          <w:p w14:paraId="521A89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w:t>
            </w:r>
          </w:p>
        </w:tc>
        <w:tc>
          <w:tcPr>
            <w:tcW w:w="995" w:type="dxa"/>
            <w:tcBorders>
              <w:top w:val="nil"/>
              <w:left w:val="nil"/>
              <w:bottom w:val="single" w:sz="4" w:space="0" w:color="000000"/>
              <w:right w:val="single" w:sz="4" w:space="0" w:color="000000"/>
            </w:tcBorders>
            <w:shd w:val="clear" w:color="000000" w:fill="FFFFFF"/>
            <w:vAlign w:val="bottom"/>
            <w:hideMark/>
          </w:tcPr>
          <w:p w14:paraId="5F0E7DE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w:t>
            </w:r>
          </w:p>
        </w:tc>
        <w:tc>
          <w:tcPr>
            <w:tcW w:w="1512" w:type="dxa"/>
            <w:tcBorders>
              <w:top w:val="nil"/>
              <w:left w:val="nil"/>
              <w:bottom w:val="single" w:sz="4" w:space="0" w:color="000000"/>
              <w:right w:val="single" w:sz="4" w:space="0" w:color="000000"/>
            </w:tcBorders>
            <w:shd w:val="clear" w:color="000000" w:fill="FFFFFF"/>
            <w:vAlign w:val="bottom"/>
            <w:hideMark/>
          </w:tcPr>
          <w:p w14:paraId="4A0039D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05B6E44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460AAC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3,0919</w:t>
            </w:r>
          </w:p>
        </w:tc>
        <w:tc>
          <w:tcPr>
            <w:tcW w:w="1241" w:type="dxa"/>
            <w:tcBorders>
              <w:top w:val="nil"/>
              <w:left w:val="nil"/>
              <w:bottom w:val="single" w:sz="4" w:space="0" w:color="000000"/>
              <w:right w:val="single" w:sz="4" w:space="0" w:color="000000"/>
            </w:tcBorders>
            <w:shd w:val="clear" w:color="000000" w:fill="FFFFFF"/>
            <w:vAlign w:val="bottom"/>
            <w:hideMark/>
          </w:tcPr>
          <w:p w14:paraId="1B852BA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0,825</w:t>
            </w:r>
          </w:p>
        </w:tc>
        <w:tc>
          <w:tcPr>
            <w:tcW w:w="1658" w:type="dxa"/>
            <w:tcBorders>
              <w:top w:val="nil"/>
              <w:left w:val="nil"/>
              <w:bottom w:val="single" w:sz="4" w:space="0" w:color="000000"/>
              <w:right w:val="single" w:sz="4" w:space="0" w:color="000000"/>
            </w:tcBorders>
            <w:shd w:val="clear" w:color="000000" w:fill="FFFFFF"/>
            <w:vAlign w:val="bottom"/>
            <w:hideMark/>
          </w:tcPr>
          <w:p w14:paraId="5EE778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148,31</w:t>
            </w:r>
          </w:p>
        </w:tc>
        <w:tc>
          <w:tcPr>
            <w:tcW w:w="1546" w:type="dxa"/>
            <w:tcBorders>
              <w:top w:val="nil"/>
              <w:left w:val="nil"/>
              <w:bottom w:val="single" w:sz="4" w:space="0" w:color="000000"/>
              <w:right w:val="single" w:sz="4" w:space="0" w:color="000000"/>
            </w:tcBorders>
            <w:shd w:val="clear" w:color="000000" w:fill="FFFFFF"/>
            <w:vAlign w:val="bottom"/>
            <w:hideMark/>
          </w:tcPr>
          <w:p w14:paraId="7118350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63,28</w:t>
            </w:r>
          </w:p>
        </w:tc>
      </w:tr>
      <w:tr w:rsidR="003979F5" w:rsidRPr="003979F5" w14:paraId="5B9295C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FF182B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w:t>
            </w:r>
          </w:p>
        </w:tc>
        <w:tc>
          <w:tcPr>
            <w:tcW w:w="2091" w:type="dxa"/>
            <w:tcBorders>
              <w:top w:val="nil"/>
              <w:left w:val="nil"/>
              <w:bottom w:val="single" w:sz="4" w:space="0" w:color="000000"/>
              <w:right w:val="single" w:sz="4" w:space="0" w:color="000000"/>
            </w:tcBorders>
            <w:shd w:val="clear" w:color="000000" w:fill="FFFFFF"/>
            <w:vAlign w:val="bottom"/>
            <w:hideMark/>
          </w:tcPr>
          <w:p w14:paraId="4F30B8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Закройный цех</w:t>
            </w:r>
          </w:p>
        </w:tc>
        <w:tc>
          <w:tcPr>
            <w:tcW w:w="995" w:type="dxa"/>
            <w:tcBorders>
              <w:top w:val="nil"/>
              <w:left w:val="nil"/>
              <w:bottom w:val="single" w:sz="4" w:space="0" w:color="000000"/>
              <w:right w:val="single" w:sz="4" w:space="0" w:color="000000"/>
            </w:tcBorders>
            <w:shd w:val="clear" w:color="000000" w:fill="FFFFFF"/>
            <w:vAlign w:val="bottom"/>
            <w:hideMark/>
          </w:tcPr>
          <w:p w14:paraId="1B2C1A1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39</w:t>
            </w:r>
          </w:p>
        </w:tc>
        <w:tc>
          <w:tcPr>
            <w:tcW w:w="1512" w:type="dxa"/>
            <w:tcBorders>
              <w:top w:val="nil"/>
              <w:left w:val="nil"/>
              <w:bottom w:val="single" w:sz="4" w:space="0" w:color="000000"/>
              <w:right w:val="single" w:sz="4" w:space="0" w:color="000000"/>
            </w:tcBorders>
            <w:shd w:val="clear" w:color="000000" w:fill="FFFFFF"/>
            <w:vAlign w:val="bottom"/>
            <w:hideMark/>
          </w:tcPr>
          <w:p w14:paraId="05F14EE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156DB5E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CE78C8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3,0334</w:t>
            </w:r>
          </w:p>
        </w:tc>
        <w:tc>
          <w:tcPr>
            <w:tcW w:w="1241" w:type="dxa"/>
            <w:tcBorders>
              <w:top w:val="nil"/>
              <w:left w:val="nil"/>
              <w:bottom w:val="single" w:sz="4" w:space="0" w:color="000000"/>
              <w:right w:val="single" w:sz="4" w:space="0" w:color="000000"/>
            </w:tcBorders>
            <w:shd w:val="clear" w:color="000000" w:fill="FFFFFF"/>
            <w:vAlign w:val="bottom"/>
            <w:hideMark/>
          </w:tcPr>
          <w:p w14:paraId="4A05C57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0,809</w:t>
            </w:r>
          </w:p>
        </w:tc>
        <w:tc>
          <w:tcPr>
            <w:tcW w:w="1658" w:type="dxa"/>
            <w:tcBorders>
              <w:top w:val="nil"/>
              <w:left w:val="nil"/>
              <w:bottom w:val="single" w:sz="4" w:space="0" w:color="000000"/>
              <w:right w:val="single" w:sz="4" w:space="0" w:color="000000"/>
            </w:tcBorders>
            <w:shd w:val="clear" w:color="000000" w:fill="FFFFFF"/>
            <w:vAlign w:val="bottom"/>
            <w:hideMark/>
          </w:tcPr>
          <w:p w14:paraId="5A75648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959,74</w:t>
            </w:r>
          </w:p>
        </w:tc>
        <w:tc>
          <w:tcPr>
            <w:tcW w:w="1546" w:type="dxa"/>
            <w:tcBorders>
              <w:top w:val="nil"/>
              <w:left w:val="nil"/>
              <w:bottom w:val="single" w:sz="4" w:space="0" w:color="000000"/>
              <w:right w:val="single" w:sz="4" w:space="0" w:color="000000"/>
            </w:tcBorders>
            <w:shd w:val="clear" w:color="000000" w:fill="FFFFFF"/>
            <w:vAlign w:val="bottom"/>
            <w:hideMark/>
          </w:tcPr>
          <w:p w14:paraId="649FA53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413,99</w:t>
            </w:r>
          </w:p>
        </w:tc>
      </w:tr>
      <w:tr w:rsidR="003979F5" w:rsidRPr="003979F5" w14:paraId="4482E67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1881EB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ТУ-4</w:t>
            </w:r>
          </w:p>
        </w:tc>
        <w:tc>
          <w:tcPr>
            <w:tcW w:w="2091" w:type="dxa"/>
            <w:tcBorders>
              <w:top w:val="nil"/>
              <w:left w:val="nil"/>
              <w:bottom w:val="single" w:sz="4" w:space="0" w:color="000000"/>
              <w:right w:val="single" w:sz="4" w:space="0" w:color="000000"/>
            </w:tcBorders>
            <w:shd w:val="clear" w:color="000000" w:fill="FFFFFF"/>
            <w:vAlign w:val="bottom"/>
            <w:hideMark/>
          </w:tcPr>
          <w:p w14:paraId="7E0E901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 xml:space="preserve">Цех4 </w:t>
            </w:r>
          </w:p>
        </w:tc>
        <w:tc>
          <w:tcPr>
            <w:tcW w:w="995" w:type="dxa"/>
            <w:tcBorders>
              <w:top w:val="nil"/>
              <w:left w:val="nil"/>
              <w:bottom w:val="single" w:sz="4" w:space="0" w:color="000000"/>
              <w:right w:val="single" w:sz="4" w:space="0" w:color="000000"/>
            </w:tcBorders>
            <w:shd w:val="clear" w:color="000000" w:fill="FFFFFF"/>
            <w:vAlign w:val="bottom"/>
            <w:hideMark/>
          </w:tcPr>
          <w:p w14:paraId="0FBAC51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151</w:t>
            </w:r>
          </w:p>
        </w:tc>
        <w:tc>
          <w:tcPr>
            <w:tcW w:w="1512" w:type="dxa"/>
            <w:tcBorders>
              <w:top w:val="nil"/>
              <w:left w:val="nil"/>
              <w:bottom w:val="single" w:sz="4" w:space="0" w:color="000000"/>
              <w:right w:val="single" w:sz="4" w:space="0" w:color="000000"/>
            </w:tcBorders>
            <w:shd w:val="clear" w:color="000000" w:fill="FFFFFF"/>
            <w:vAlign w:val="bottom"/>
            <w:hideMark/>
          </w:tcPr>
          <w:p w14:paraId="0B28754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2A28D24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B18D12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0,0585</w:t>
            </w:r>
          </w:p>
        </w:tc>
        <w:tc>
          <w:tcPr>
            <w:tcW w:w="1241" w:type="dxa"/>
            <w:tcBorders>
              <w:top w:val="nil"/>
              <w:left w:val="nil"/>
              <w:bottom w:val="single" w:sz="4" w:space="0" w:color="000000"/>
              <w:right w:val="single" w:sz="4" w:space="0" w:color="000000"/>
            </w:tcBorders>
            <w:shd w:val="clear" w:color="000000" w:fill="FFFFFF"/>
            <w:vAlign w:val="bottom"/>
            <w:hideMark/>
          </w:tcPr>
          <w:p w14:paraId="021D993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0,01</w:t>
            </w:r>
          </w:p>
        </w:tc>
        <w:tc>
          <w:tcPr>
            <w:tcW w:w="1658" w:type="dxa"/>
            <w:tcBorders>
              <w:top w:val="nil"/>
              <w:left w:val="nil"/>
              <w:bottom w:val="single" w:sz="4" w:space="0" w:color="000000"/>
              <w:right w:val="single" w:sz="4" w:space="0" w:color="000000"/>
            </w:tcBorders>
            <w:shd w:val="clear" w:color="000000" w:fill="FFFFFF"/>
            <w:vAlign w:val="bottom"/>
            <w:hideMark/>
          </w:tcPr>
          <w:p w14:paraId="448AD1B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4595,39</w:t>
            </w:r>
          </w:p>
        </w:tc>
        <w:tc>
          <w:tcPr>
            <w:tcW w:w="1546" w:type="dxa"/>
            <w:tcBorders>
              <w:top w:val="nil"/>
              <w:left w:val="nil"/>
              <w:bottom w:val="single" w:sz="4" w:space="0" w:color="000000"/>
              <w:right w:val="single" w:sz="4" w:space="0" w:color="000000"/>
            </w:tcBorders>
            <w:shd w:val="clear" w:color="000000" w:fill="FFFFFF"/>
            <w:vAlign w:val="bottom"/>
            <w:hideMark/>
          </w:tcPr>
          <w:p w14:paraId="1C9CC01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272,03</w:t>
            </w:r>
          </w:p>
        </w:tc>
      </w:tr>
      <w:tr w:rsidR="003979F5" w:rsidRPr="003979F5" w14:paraId="08A4E61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CD0131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ТУ-7</w:t>
            </w:r>
          </w:p>
        </w:tc>
        <w:tc>
          <w:tcPr>
            <w:tcW w:w="2091" w:type="dxa"/>
            <w:tcBorders>
              <w:top w:val="nil"/>
              <w:left w:val="nil"/>
              <w:bottom w:val="single" w:sz="4" w:space="0" w:color="000000"/>
              <w:right w:val="single" w:sz="4" w:space="0" w:color="000000"/>
            </w:tcBorders>
            <w:shd w:val="clear" w:color="000000" w:fill="FFFFFF"/>
            <w:vAlign w:val="bottom"/>
            <w:hideMark/>
          </w:tcPr>
          <w:p w14:paraId="0579F5A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Штаб</w:t>
            </w:r>
          </w:p>
        </w:tc>
        <w:tc>
          <w:tcPr>
            <w:tcW w:w="995" w:type="dxa"/>
            <w:tcBorders>
              <w:top w:val="nil"/>
              <w:left w:val="nil"/>
              <w:bottom w:val="single" w:sz="4" w:space="0" w:color="000000"/>
              <w:right w:val="single" w:sz="4" w:space="0" w:color="000000"/>
            </w:tcBorders>
            <w:shd w:val="clear" w:color="000000" w:fill="FFFFFF"/>
            <w:vAlign w:val="bottom"/>
            <w:hideMark/>
          </w:tcPr>
          <w:p w14:paraId="32D1276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w:t>
            </w:r>
          </w:p>
        </w:tc>
        <w:tc>
          <w:tcPr>
            <w:tcW w:w="1512" w:type="dxa"/>
            <w:tcBorders>
              <w:top w:val="nil"/>
              <w:left w:val="nil"/>
              <w:bottom w:val="single" w:sz="4" w:space="0" w:color="000000"/>
              <w:right w:val="single" w:sz="4" w:space="0" w:color="000000"/>
            </w:tcBorders>
            <w:shd w:val="clear" w:color="000000" w:fill="FFFFFF"/>
            <w:vAlign w:val="bottom"/>
            <w:hideMark/>
          </w:tcPr>
          <w:p w14:paraId="1CE0CB2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76DE1D8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21FFB7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2,7612</w:t>
            </w:r>
          </w:p>
        </w:tc>
        <w:tc>
          <w:tcPr>
            <w:tcW w:w="1241" w:type="dxa"/>
            <w:tcBorders>
              <w:top w:val="nil"/>
              <w:left w:val="nil"/>
              <w:bottom w:val="single" w:sz="4" w:space="0" w:color="000000"/>
              <w:right w:val="single" w:sz="4" w:space="0" w:color="000000"/>
            </w:tcBorders>
            <w:shd w:val="clear" w:color="000000" w:fill="FFFFFF"/>
            <w:vAlign w:val="bottom"/>
            <w:hideMark/>
          </w:tcPr>
          <w:p w14:paraId="5FFEF7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0,279</w:t>
            </w:r>
          </w:p>
        </w:tc>
        <w:tc>
          <w:tcPr>
            <w:tcW w:w="1658" w:type="dxa"/>
            <w:tcBorders>
              <w:top w:val="nil"/>
              <w:left w:val="nil"/>
              <w:bottom w:val="single" w:sz="4" w:space="0" w:color="000000"/>
              <w:right w:val="single" w:sz="4" w:space="0" w:color="000000"/>
            </w:tcBorders>
            <w:shd w:val="clear" w:color="000000" w:fill="FFFFFF"/>
            <w:vAlign w:val="bottom"/>
            <w:hideMark/>
          </w:tcPr>
          <w:p w14:paraId="535FFEC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397,31</w:t>
            </w:r>
          </w:p>
        </w:tc>
        <w:tc>
          <w:tcPr>
            <w:tcW w:w="1546" w:type="dxa"/>
            <w:tcBorders>
              <w:top w:val="nil"/>
              <w:left w:val="nil"/>
              <w:bottom w:val="single" w:sz="4" w:space="0" w:color="000000"/>
              <w:right w:val="single" w:sz="4" w:space="0" w:color="000000"/>
            </w:tcBorders>
            <w:shd w:val="clear" w:color="000000" w:fill="FFFFFF"/>
            <w:vAlign w:val="bottom"/>
            <w:hideMark/>
          </w:tcPr>
          <w:p w14:paraId="24BD2E4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170,34</w:t>
            </w:r>
          </w:p>
        </w:tc>
      </w:tr>
      <w:tr w:rsidR="003979F5" w:rsidRPr="003979F5" w14:paraId="09A0F8D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91B856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ТУ-7</w:t>
            </w:r>
          </w:p>
        </w:tc>
        <w:tc>
          <w:tcPr>
            <w:tcW w:w="2091" w:type="dxa"/>
            <w:tcBorders>
              <w:top w:val="nil"/>
              <w:left w:val="nil"/>
              <w:bottom w:val="single" w:sz="4" w:space="0" w:color="000000"/>
              <w:right w:val="single" w:sz="4" w:space="0" w:color="000000"/>
            </w:tcBorders>
            <w:shd w:val="clear" w:color="000000" w:fill="FFFFFF"/>
            <w:vAlign w:val="bottom"/>
            <w:hideMark/>
          </w:tcPr>
          <w:p w14:paraId="6FD8943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ТУ-8</w:t>
            </w:r>
          </w:p>
        </w:tc>
        <w:tc>
          <w:tcPr>
            <w:tcW w:w="995" w:type="dxa"/>
            <w:tcBorders>
              <w:top w:val="nil"/>
              <w:left w:val="nil"/>
              <w:bottom w:val="single" w:sz="4" w:space="0" w:color="000000"/>
              <w:right w:val="single" w:sz="4" w:space="0" w:color="000000"/>
            </w:tcBorders>
            <w:shd w:val="clear" w:color="000000" w:fill="FFFFFF"/>
            <w:vAlign w:val="bottom"/>
            <w:hideMark/>
          </w:tcPr>
          <w:p w14:paraId="62BB8BE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w:t>
            </w:r>
          </w:p>
        </w:tc>
        <w:tc>
          <w:tcPr>
            <w:tcW w:w="1512" w:type="dxa"/>
            <w:tcBorders>
              <w:top w:val="nil"/>
              <w:left w:val="nil"/>
              <w:bottom w:val="single" w:sz="4" w:space="0" w:color="000000"/>
              <w:right w:val="single" w:sz="4" w:space="0" w:color="000000"/>
            </w:tcBorders>
            <w:shd w:val="clear" w:color="000000" w:fill="FFFFFF"/>
            <w:vAlign w:val="bottom"/>
            <w:hideMark/>
          </w:tcPr>
          <w:p w14:paraId="4FF2E91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34E619B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A743D1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10,3417</w:t>
            </w:r>
          </w:p>
        </w:tc>
        <w:tc>
          <w:tcPr>
            <w:tcW w:w="1241" w:type="dxa"/>
            <w:tcBorders>
              <w:top w:val="nil"/>
              <w:left w:val="nil"/>
              <w:bottom w:val="single" w:sz="4" w:space="0" w:color="000000"/>
              <w:right w:val="single" w:sz="4" w:space="0" w:color="000000"/>
            </w:tcBorders>
            <w:shd w:val="clear" w:color="000000" w:fill="FFFFFF"/>
            <w:vAlign w:val="bottom"/>
            <w:hideMark/>
          </w:tcPr>
          <w:p w14:paraId="5858987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0,497</w:t>
            </w:r>
          </w:p>
        </w:tc>
        <w:tc>
          <w:tcPr>
            <w:tcW w:w="1658" w:type="dxa"/>
            <w:tcBorders>
              <w:top w:val="nil"/>
              <w:left w:val="nil"/>
              <w:bottom w:val="single" w:sz="4" w:space="0" w:color="000000"/>
              <w:right w:val="single" w:sz="4" w:space="0" w:color="000000"/>
            </w:tcBorders>
            <w:shd w:val="clear" w:color="000000" w:fill="FFFFFF"/>
            <w:vAlign w:val="bottom"/>
            <w:hideMark/>
          </w:tcPr>
          <w:p w14:paraId="59DEB41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558,14</w:t>
            </w:r>
          </w:p>
        </w:tc>
        <w:tc>
          <w:tcPr>
            <w:tcW w:w="1546" w:type="dxa"/>
            <w:tcBorders>
              <w:top w:val="nil"/>
              <w:left w:val="nil"/>
              <w:bottom w:val="single" w:sz="4" w:space="0" w:color="000000"/>
              <w:right w:val="single" w:sz="4" w:space="0" w:color="000000"/>
            </w:tcBorders>
            <w:shd w:val="clear" w:color="000000" w:fill="FFFFFF"/>
            <w:vAlign w:val="bottom"/>
            <w:hideMark/>
          </w:tcPr>
          <w:p w14:paraId="4FAF0D6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239,1</w:t>
            </w:r>
          </w:p>
        </w:tc>
      </w:tr>
      <w:tr w:rsidR="003979F5" w:rsidRPr="003979F5" w14:paraId="08090F14"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F77F9B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ТУ-8</w:t>
            </w:r>
          </w:p>
        </w:tc>
        <w:tc>
          <w:tcPr>
            <w:tcW w:w="2091" w:type="dxa"/>
            <w:tcBorders>
              <w:top w:val="nil"/>
              <w:left w:val="nil"/>
              <w:bottom w:val="single" w:sz="4" w:space="0" w:color="000000"/>
              <w:right w:val="single" w:sz="4" w:space="0" w:color="000000"/>
            </w:tcBorders>
            <w:shd w:val="clear" w:color="000000" w:fill="FFFFFF"/>
            <w:vAlign w:val="bottom"/>
            <w:hideMark/>
          </w:tcPr>
          <w:p w14:paraId="38B3F3F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Цех2</w:t>
            </w:r>
          </w:p>
        </w:tc>
        <w:tc>
          <w:tcPr>
            <w:tcW w:w="995" w:type="dxa"/>
            <w:tcBorders>
              <w:top w:val="nil"/>
              <w:left w:val="nil"/>
              <w:bottom w:val="single" w:sz="4" w:space="0" w:color="000000"/>
              <w:right w:val="single" w:sz="4" w:space="0" w:color="000000"/>
            </w:tcBorders>
            <w:shd w:val="clear" w:color="000000" w:fill="FFFFFF"/>
            <w:vAlign w:val="bottom"/>
            <w:hideMark/>
          </w:tcPr>
          <w:p w14:paraId="6AA328C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w:t>
            </w:r>
          </w:p>
        </w:tc>
        <w:tc>
          <w:tcPr>
            <w:tcW w:w="1512" w:type="dxa"/>
            <w:tcBorders>
              <w:top w:val="nil"/>
              <w:left w:val="nil"/>
              <w:bottom w:val="single" w:sz="4" w:space="0" w:color="000000"/>
              <w:right w:val="single" w:sz="4" w:space="0" w:color="000000"/>
            </w:tcBorders>
            <w:shd w:val="clear" w:color="000000" w:fill="FFFFFF"/>
            <w:vAlign w:val="bottom"/>
            <w:hideMark/>
          </w:tcPr>
          <w:p w14:paraId="105FBF7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4441376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4F68DC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8,0588</w:t>
            </w:r>
          </w:p>
        </w:tc>
        <w:tc>
          <w:tcPr>
            <w:tcW w:w="1241" w:type="dxa"/>
            <w:tcBorders>
              <w:top w:val="nil"/>
              <w:left w:val="nil"/>
              <w:bottom w:val="single" w:sz="4" w:space="0" w:color="000000"/>
              <w:right w:val="single" w:sz="4" w:space="0" w:color="000000"/>
            </w:tcBorders>
            <w:shd w:val="clear" w:color="000000" w:fill="FFFFFF"/>
            <w:vAlign w:val="bottom"/>
            <w:hideMark/>
          </w:tcPr>
          <w:p w14:paraId="51AB048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0,815</w:t>
            </w:r>
          </w:p>
        </w:tc>
        <w:tc>
          <w:tcPr>
            <w:tcW w:w="1658" w:type="dxa"/>
            <w:tcBorders>
              <w:top w:val="nil"/>
              <w:left w:val="nil"/>
              <w:bottom w:val="single" w:sz="4" w:space="0" w:color="000000"/>
              <w:right w:val="single" w:sz="4" w:space="0" w:color="000000"/>
            </w:tcBorders>
            <w:shd w:val="clear" w:color="000000" w:fill="FFFFFF"/>
            <w:vAlign w:val="bottom"/>
            <w:hideMark/>
          </w:tcPr>
          <w:p w14:paraId="28DAAAE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672,08</w:t>
            </w:r>
          </w:p>
        </w:tc>
        <w:tc>
          <w:tcPr>
            <w:tcW w:w="1546" w:type="dxa"/>
            <w:tcBorders>
              <w:top w:val="nil"/>
              <w:left w:val="nil"/>
              <w:bottom w:val="single" w:sz="4" w:space="0" w:color="000000"/>
              <w:right w:val="single" w:sz="4" w:space="0" w:color="000000"/>
            </w:tcBorders>
            <w:shd w:val="clear" w:color="000000" w:fill="FFFFFF"/>
            <w:vAlign w:val="bottom"/>
            <w:hideMark/>
          </w:tcPr>
          <w:p w14:paraId="67DC432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288,29</w:t>
            </w:r>
          </w:p>
        </w:tc>
      </w:tr>
      <w:tr w:rsidR="003979F5" w:rsidRPr="003979F5" w14:paraId="56FB866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E9438E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ТУ-8</w:t>
            </w:r>
          </w:p>
        </w:tc>
        <w:tc>
          <w:tcPr>
            <w:tcW w:w="2091" w:type="dxa"/>
            <w:tcBorders>
              <w:top w:val="nil"/>
              <w:left w:val="nil"/>
              <w:bottom w:val="single" w:sz="4" w:space="0" w:color="000000"/>
              <w:right w:val="single" w:sz="4" w:space="0" w:color="000000"/>
            </w:tcBorders>
            <w:shd w:val="clear" w:color="000000" w:fill="FFFFFF"/>
            <w:vAlign w:val="bottom"/>
            <w:hideMark/>
          </w:tcPr>
          <w:p w14:paraId="77589A9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ТУ-9</w:t>
            </w:r>
          </w:p>
        </w:tc>
        <w:tc>
          <w:tcPr>
            <w:tcW w:w="995" w:type="dxa"/>
            <w:tcBorders>
              <w:top w:val="nil"/>
              <w:left w:val="nil"/>
              <w:bottom w:val="single" w:sz="4" w:space="0" w:color="000000"/>
              <w:right w:val="single" w:sz="4" w:space="0" w:color="000000"/>
            </w:tcBorders>
            <w:shd w:val="clear" w:color="000000" w:fill="FFFFFF"/>
            <w:vAlign w:val="bottom"/>
            <w:hideMark/>
          </w:tcPr>
          <w:p w14:paraId="1D2F591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w:t>
            </w:r>
          </w:p>
        </w:tc>
        <w:tc>
          <w:tcPr>
            <w:tcW w:w="1512" w:type="dxa"/>
            <w:tcBorders>
              <w:top w:val="nil"/>
              <w:left w:val="nil"/>
              <w:bottom w:val="single" w:sz="4" w:space="0" w:color="000000"/>
              <w:right w:val="single" w:sz="4" w:space="0" w:color="000000"/>
            </w:tcBorders>
            <w:shd w:val="clear" w:color="000000" w:fill="FFFFFF"/>
            <w:vAlign w:val="bottom"/>
            <w:hideMark/>
          </w:tcPr>
          <w:p w14:paraId="3C789C4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7A10CF2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1E7BFD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2,2827</w:t>
            </w:r>
          </w:p>
        </w:tc>
        <w:tc>
          <w:tcPr>
            <w:tcW w:w="1241" w:type="dxa"/>
            <w:tcBorders>
              <w:top w:val="nil"/>
              <w:left w:val="nil"/>
              <w:bottom w:val="single" w:sz="4" w:space="0" w:color="000000"/>
              <w:right w:val="single" w:sz="4" w:space="0" w:color="000000"/>
            </w:tcBorders>
            <w:shd w:val="clear" w:color="000000" w:fill="FFFFFF"/>
            <w:vAlign w:val="bottom"/>
            <w:hideMark/>
          </w:tcPr>
          <w:p w14:paraId="62B78F9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0,11</w:t>
            </w:r>
          </w:p>
        </w:tc>
        <w:tc>
          <w:tcPr>
            <w:tcW w:w="1658" w:type="dxa"/>
            <w:tcBorders>
              <w:top w:val="nil"/>
              <w:left w:val="nil"/>
              <w:bottom w:val="single" w:sz="4" w:space="0" w:color="000000"/>
              <w:right w:val="single" w:sz="4" w:space="0" w:color="000000"/>
            </w:tcBorders>
            <w:shd w:val="clear" w:color="000000" w:fill="FFFFFF"/>
            <w:vAlign w:val="bottom"/>
            <w:hideMark/>
          </w:tcPr>
          <w:p w14:paraId="370D8B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223,16</w:t>
            </w:r>
          </w:p>
        </w:tc>
        <w:tc>
          <w:tcPr>
            <w:tcW w:w="1546" w:type="dxa"/>
            <w:tcBorders>
              <w:top w:val="nil"/>
              <w:left w:val="nil"/>
              <w:bottom w:val="single" w:sz="4" w:space="0" w:color="000000"/>
              <w:right w:val="single" w:sz="4" w:space="0" w:color="000000"/>
            </w:tcBorders>
            <w:shd w:val="clear" w:color="000000" w:fill="FFFFFF"/>
            <w:vAlign w:val="bottom"/>
            <w:hideMark/>
          </w:tcPr>
          <w:p w14:paraId="1DB229D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95,21</w:t>
            </w:r>
          </w:p>
        </w:tc>
      </w:tr>
      <w:tr w:rsidR="003979F5" w:rsidRPr="003979F5" w14:paraId="571B6325" w14:textId="77777777" w:rsidTr="003D0878">
        <w:trPr>
          <w:trHeight w:val="294"/>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A5FF5D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ТУ-9</w:t>
            </w:r>
          </w:p>
        </w:tc>
        <w:tc>
          <w:tcPr>
            <w:tcW w:w="2091" w:type="dxa"/>
            <w:tcBorders>
              <w:top w:val="nil"/>
              <w:left w:val="nil"/>
              <w:bottom w:val="single" w:sz="4" w:space="0" w:color="000000"/>
              <w:right w:val="single" w:sz="4" w:space="0" w:color="000000"/>
            </w:tcBorders>
            <w:shd w:val="clear" w:color="000000" w:fill="FFFFFF"/>
            <w:vAlign w:val="bottom"/>
            <w:hideMark/>
          </w:tcPr>
          <w:p w14:paraId="1E66D31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Конц.цех (механический)</w:t>
            </w:r>
          </w:p>
        </w:tc>
        <w:tc>
          <w:tcPr>
            <w:tcW w:w="995" w:type="dxa"/>
            <w:tcBorders>
              <w:top w:val="nil"/>
              <w:left w:val="nil"/>
              <w:bottom w:val="single" w:sz="4" w:space="0" w:color="000000"/>
              <w:right w:val="single" w:sz="4" w:space="0" w:color="000000"/>
            </w:tcBorders>
            <w:shd w:val="clear" w:color="000000" w:fill="FFFFFF"/>
            <w:vAlign w:val="bottom"/>
            <w:hideMark/>
          </w:tcPr>
          <w:p w14:paraId="69BD8D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w:t>
            </w:r>
          </w:p>
        </w:tc>
        <w:tc>
          <w:tcPr>
            <w:tcW w:w="1512" w:type="dxa"/>
            <w:tcBorders>
              <w:top w:val="nil"/>
              <w:left w:val="nil"/>
              <w:bottom w:val="single" w:sz="4" w:space="0" w:color="000000"/>
              <w:right w:val="single" w:sz="4" w:space="0" w:color="000000"/>
            </w:tcBorders>
            <w:shd w:val="clear" w:color="000000" w:fill="FFFFFF"/>
            <w:vAlign w:val="bottom"/>
            <w:hideMark/>
          </w:tcPr>
          <w:p w14:paraId="27F4AC0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7078BD9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30D5DE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1,4904</w:t>
            </w:r>
          </w:p>
        </w:tc>
        <w:tc>
          <w:tcPr>
            <w:tcW w:w="1241" w:type="dxa"/>
            <w:tcBorders>
              <w:top w:val="nil"/>
              <w:left w:val="nil"/>
              <w:bottom w:val="single" w:sz="4" w:space="0" w:color="000000"/>
              <w:right w:val="single" w:sz="4" w:space="0" w:color="000000"/>
            </w:tcBorders>
            <w:shd w:val="clear" w:color="000000" w:fill="FFFFFF"/>
            <w:vAlign w:val="bottom"/>
            <w:hideMark/>
          </w:tcPr>
          <w:p w14:paraId="12D78AD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0,151</w:t>
            </w:r>
          </w:p>
        </w:tc>
        <w:tc>
          <w:tcPr>
            <w:tcW w:w="1658" w:type="dxa"/>
            <w:tcBorders>
              <w:top w:val="nil"/>
              <w:left w:val="nil"/>
              <w:bottom w:val="single" w:sz="4" w:space="0" w:color="000000"/>
              <w:right w:val="single" w:sz="4" w:space="0" w:color="000000"/>
            </w:tcBorders>
            <w:shd w:val="clear" w:color="000000" w:fill="FFFFFF"/>
            <w:vAlign w:val="bottom"/>
            <w:hideMark/>
          </w:tcPr>
          <w:p w14:paraId="71F5DE2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456,16</w:t>
            </w:r>
          </w:p>
        </w:tc>
        <w:tc>
          <w:tcPr>
            <w:tcW w:w="1546" w:type="dxa"/>
            <w:tcBorders>
              <w:top w:val="nil"/>
              <w:left w:val="nil"/>
              <w:bottom w:val="single" w:sz="4" w:space="0" w:color="000000"/>
              <w:right w:val="single" w:sz="4" w:space="0" w:color="000000"/>
            </w:tcBorders>
            <w:shd w:val="clear" w:color="000000" w:fill="FFFFFF"/>
            <w:vAlign w:val="bottom"/>
            <w:hideMark/>
          </w:tcPr>
          <w:p w14:paraId="005850A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195,87</w:t>
            </w:r>
          </w:p>
        </w:tc>
      </w:tr>
      <w:tr w:rsidR="003979F5" w:rsidRPr="003979F5" w14:paraId="7605F2F0"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0B7770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ТУ-9</w:t>
            </w:r>
          </w:p>
        </w:tc>
        <w:tc>
          <w:tcPr>
            <w:tcW w:w="2091" w:type="dxa"/>
            <w:tcBorders>
              <w:top w:val="nil"/>
              <w:left w:val="nil"/>
              <w:bottom w:val="single" w:sz="4" w:space="0" w:color="000000"/>
              <w:right w:val="single" w:sz="4" w:space="0" w:color="000000"/>
            </w:tcBorders>
            <w:shd w:val="clear" w:color="000000" w:fill="FFFFFF"/>
            <w:vAlign w:val="bottom"/>
            <w:hideMark/>
          </w:tcPr>
          <w:p w14:paraId="295E480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 xml:space="preserve">Цех 1 </w:t>
            </w:r>
          </w:p>
        </w:tc>
        <w:tc>
          <w:tcPr>
            <w:tcW w:w="995" w:type="dxa"/>
            <w:tcBorders>
              <w:top w:val="nil"/>
              <w:left w:val="nil"/>
              <w:bottom w:val="single" w:sz="4" w:space="0" w:color="000000"/>
              <w:right w:val="single" w:sz="4" w:space="0" w:color="000000"/>
            </w:tcBorders>
            <w:shd w:val="clear" w:color="000000" w:fill="FFFFFF"/>
            <w:vAlign w:val="bottom"/>
            <w:hideMark/>
          </w:tcPr>
          <w:p w14:paraId="20FEBB8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w:t>
            </w:r>
          </w:p>
        </w:tc>
        <w:tc>
          <w:tcPr>
            <w:tcW w:w="1512" w:type="dxa"/>
            <w:tcBorders>
              <w:top w:val="nil"/>
              <w:left w:val="nil"/>
              <w:bottom w:val="single" w:sz="4" w:space="0" w:color="000000"/>
              <w:right w:val="single" w:sz="4" w:space="0" w:color="000000"/>
            </w:tcBorders>
            <w:shd w:val="clear" w:color="000000" w:fill="FFFFFF"/>
            <w:vAlign w:val="bottom"/>
            <w:hideMark/>
          </w:tcPr>
          <w:p w14:paraId="676D8C6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70B01B2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F0E181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0,7922</w:t>
            </w:r>
          </w:p>
        </w:tc>
        <w:tc>
          <w:tcPr>
            <w:tcW w:w="1241" w:type="dxa"/>
            <w:tcBorders>
              <w:top w:val="nil"/>
              <w:left w:val="nil"/>
              <w:bottom w:val="single" w:sz="4" w:space="0" w:color="000000"/>
              <w:right w:val="single" w:sz="4" w:space="0" w:color="000000"/>
            </w:tcBorders>
            <w:shd w:val="clear" w:color="000000" w:fill="FFFFFF"/>
            <w:vAlign w:val="bottom"/>
            <w:hideMark/>
          </w:tcPr>
          <w:p w14:paraId="4ABFB08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0,08</w:t>
            </w:r>
          </w:p>
        </w:tc>
        <w:tc>
          <w:tcPr>
            <w:tcW w:w="1658" w:type="dxa"/>
            <w:tcBorders>
              <w:top w:val="nil"/>
              <w:left w:val="nil"/>
              <w:bottom w:val="single" w:sz="4" w:space="0" w:color="000000"/>
              <w:right w:val="single" w:sz="4" w:space="0" w:color="000000"/>
            </w:tcBorders>
            <w:shd w:val="clear" w:color="000000" w:fill="FFFFFF"/>
            <w:vAlign w:val="bottom"/>
            <w:hideMark/>
          </w:tcPr>
          <w:p w14:paraId="36E41A6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1155,61</w:t>
            </w:r>
          </w:p>
        </w:tc>
        <w:tc>
          <w:tcPr>
            <w:tcW w:w="1546" w:type="dxa"/>
            <w:tcBorders>
              <w:top w:val="nil"/>
              <w:left w:val="nil"/>
              <w:bottom w:val="single" w:sz="4" w:space="0" w:color="000000"/>
              <w:right w:val="single" w:sz="4" w:space="0" w:color="000000"/>
            </w:tcBorders>
            <w:shd w:val="clear" w:color="000000" w:fill="FFFFFF"/>
            <w:vAlign w:val="bottom"/>
            <w:hideMark/>
          </w:tcPr>
          <w:p w14:paraId="67D51EA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489,9</w:t>
            </w:r>
          </w:p>
        </w:tc>
      </w:tr>
      <w:tr w:rsidR="003979F5" w:rsidRPr="003979F5" w14:paraId="6A8EB571"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D45CE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ТУ-6</w:t>
            </w:r>
          </w:p>
        </w:tc>
        <w:tc>
          <w:tcPr>
            <w:tcW w:w="2091" w:type="dxa"/>
            <w:tcBorders>
              <w:top w:val="nil"/>
              <w:left w:val="nil"/>
              <w:bottom w:val="single" w:sz="4" w:space="0" w:color="000000"/>
              <w:right w:val="single" w:sz="4" w:space="0" w:color="000000"/>
            </w:tcBorders>
            <w:shd w:val="clear" w:color="000000" w:fill="FFFFFF"/>
            <w:vAlign w:val="bottom"/>
            <w:hideMark/>
          </w:tcPr>
          <w:p w14:paraId="5A04AC2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ТУ-7</w:t>
            </w:r>
          </w:p>
        </w:tc>
        <w:tc>
          <w:tcPr>
            <w:tcW w:w="995" w:type="dxa"/>
            <w:tcBorders>
              <w:top w:val="nil"/>
              <w:left w:val="nil"/>
              <w:bottom w:val="single" w:sz="4" w:space="0" w:color="000000"/>
              <w:right w:val="single" w:sz="4" w:space="0" w:color="000000"/>
            </w:tcBorders>
            <w:shd w:val="clear" w:color="000000" w:fill="FFFFFF"/>
            <w:vAlign w:val="bottom"/>
            <w:hideMark/>
          </w:tcPr>
          <w:p w14:paraId="004E544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92</w:t>
            </w:r>
          </w:p>
        </w:tc>
        <w:tc>
          <w:tcPr>
            <w:tcW w:w="1512" w:type="dxa"/>
            <w:tcBorders>
              <w:top w:val="nil"/>
              <w:left w:val="nil"/>
              <w:bottom w:val="single" w:sz="4" w:space="0" w:color="000000"/>
              <w:right w:val="single" w:sz="4" w:space="0" w:color="000000"/>
            </w:tcBorders>
            <w:shd w:val="clear" w:color="000000" w:fill="FFFFFF"/>
            <w:vAlign w:val="bottom"/>
            <w:hideMark/>
          </w:tcPr>
          <w:p w14:paraId="5802F88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05057F1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EE90C4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13,1042</w:t>
            </w:r>
          </w:p>
        </w:tc>
        <w:tc>
          <w:tcPr>
            <w:tcW w:w="1241" w:type="dxa"/>
            <w:tcBorders>
              <w:top w:val="nil"/>
              <w:left w:val="nil"/>
              <w:bottom w:val="single" w:sz="4" w:space="0" w:color="000000"/>
              <w:right w:val="single" w:sz="4" w:space="0" w:color="000000"/>
            </w:tcBorders>
            <w:shd w:val="clear" w:color="000000" w:fill="FFFFFF"/>
            <w:vAlign w:val="bottom"/>
            <w:hideMark/>
          </w:tcPr>
          <w:p w14:paraId="0D894D8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0,63</w:t>
            </w:r>
          </w:p>
        </w:tc>
        <w:tc>
          <w:tcPr>
            <w:tcW w:w="1658" w:type="dxa"/>
            <w:tcBorders>
              <w:top w:val="nil"/>
              <w:left w:val="nil"/>
              <w:bottom w:val="single" w:sz="4" w:space="0" w:color="000000"/>
              <w:right w:val="single" w:sz="4" w:space="0" w:color="000000"/>
            </w:tcBorders>
            <w:shd w:val="clear" w:color="000000" w:fill="FFFFFF"/>
            <w:vAlign w:val="bottom"/>
            <w:hideMark/>
          </w:tcPr>
          <w:p w14:paraId="6770C5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3423,68</w:t>
            </w:r>
          </w:p>
        </w:tc>
        <w:tc>
          <w:tcPr>
            <w:tcW w:w="1546" w:type="dxa"/>
            <w:tcBorders>
              <w:top w:val="nil"/>
              <w:left w:val="nil"/>
              <w:bottom w:val="single" w:sz="4" w:space="0" w:color="000000"/>
              <w:right w:val="single" w:sz="4" w:space="0" w:color="000000"/>
            </w:tcBorders>
            <w:shd w:val="clear" w:color="000000" w:fill="FFFFFF"/>
            <w:vAlign w:val="bottom"/>
            <w:hideMark/>
          </w:tcPr>
          <w:p w14:paraId="6C53EBE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1467,12</w:t>
            </w:r>
          </w:p>
        </w:tc>
      </w:tr>
      <w:tr w:rsidR="003979F5" w:rsidRPr="003979F5" w14:paraId="3207BB49"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FD3A1D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ТУ-6</w:t>
            </w:r>
          </w:p>
        </w:tc>
        <w:tc>
          <w:tcPr>
            <w:tcW w:w="2091" w:type="dxa"/>
            <w:tcBorders>
              <w:top w:val="nil"/>
              <w:left w:val="nil"/>
              <w:bottom w:val="single" w:sz="4" w:space="0" w:color="000000"/>
              <w:right w:val="single" w:sz="4" w:space="0" w:color="000000"/>
            </w:tcBorders>
            <w:shd w:val="clear" w:color="000000" w:fill="FFFFFF"/>
            <w:vAlign w:val="bottom"/>
            <w:hideMark/>
          </w:tcPr>
          <w:p w14:paraId="74F5981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ТУ-10</w:t>
            </w:r>
          </w:p>
        </w:tc>
        <w:tc>
          <w:tcPr>
            <w:tcW w:w="995" w:type="dxa"/>
            <w:tcBorders>
              <w:top w:val="nil"/>
              <w:left w:val="nil"/>
              <w:bottom w:val="single" w:sz="4" w:space="0" w:color="000000"/>
              <w:right w:val="single" w:sz="4" w:space="0" w:color="000000"/>
            </w:tcBorders>
            <w:shd w:val="clear" w:color="000000" w:fill="FFFFFF"/>
            <w:vAlign w:val="bottom"/>
            <w:hideMark/>
          </w:tcPr>
          <w:p w14:paraId="0CD9820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21</w:t>
            </w:r>
          </w:p>
        </w:tc>
        <w:tc>
          <w:tcPr>
            <w:tcW w:w="1512" w:type="dxa"/>
            <w:tcBorders>
              <w:top w:val="nil"/>
              <w:left w:val="nil"/>
              <w:bottom w:val="single" w:sz="4" w:space="0" w:color="000000"/>
              <w:right w:val="single" w:sz="4" w:space="0" w:color="000000"/>
            </w:tcBorders>
            <w:shd w:val="clear" w:color="000000" w:fill="FFFFFF"/>
            <w:vAlign w:val="bottom"/>
            <w:hideMark/>
          </w:tcPr>
          <w:p w14:paraId="0F5F0DC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4C9F879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F20B97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27,6382</w:t>
            </w:r>
          </w:p>
        </w:tc>
        <w:tc>
          <w:tcPr>
            <w:tcW w:w="1241" w:type="dxa"/>
            <w:tcBorders>
              <w:top w:val="nil"/>
              <w:left w:val="nil"/>
              <w:bottom w:val="single" w:sz="4" w:space="0" w:color="000000"/>
              <w:right w:val="single" w:sz="4" w:space="0" w:color="000000"/>
            </w:tcBorders>
            <w:shd w:val="clear" w:color="000000" w:fill="FFFFFF"/>
            <w:vAlign w:val="bottom"/>
            <w:hideMark/>
          </w:tcPr>
          <w:p w14:paraId="4576EFE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1,328</w:t>
            </w:r>
          </w:p>
        </w:tc>
        <w:tc>
          <w:tcPr>
            <w:tcW w:w="1658" w:type="dxa"/>
            <w:tcBorders>
              <w:top w:val="nil"/>
              <w:left w:val="nil"/>
              <w:bottom w:val="single" w:sz="4" w:space="0" w:color="000000"/>
              <w:right w:val="single" w:sz="4" w:space="0" w:color="000000"/>
            </w:tcBorders>
            <w:shd w:val="clear" w:color="000000" w:fill="FFFFFF"/>
            <w:vAlign w:val="bottom"/>
            <w:hideMark/>
          </w:tcPr>
          <w:p w14:paraId="7EDD5DA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781,49</w:t>
            </w:r>
          </w:p>
        </w:tc>
        <w:tc>
          <w:tcPr>
            <w:tcW w:w="1546" w:type="dxa"/>
            <w:tcBorders>
              <w:top w:val="nil"/>
              <w:left w:val="nil"/>
              <w:bottom w:val="single" w:sz="4" w:space="0" w:color="000000"/>
              <w:right w:val="single" w:sz="4" w:space="0" w:color="000000"/>
            </w:tcBorders>
            <w:shd w:val="clear" w:color="000000" w:fill="FFFFFF"/>
            <w:vAlign w:val="bottom"/>
            <w:hideMark/>
          </w:tcPr>
          <w:p w14:paraId="0D5FDF5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334,76</w:t>
            </w:r>
          </w:p>
        </w:tc>
      </w:tr>
      <w:tr w:rsidR="003979F5" w:rsidRPr="003979F5" w14:paraId="45EB2F2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DA8BF9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ТУ-10</w:t>
            </w:r>
          </w:p>
        </w:tc>
        <w:tc>
          <w:tcPr>
            <w:tcW w:w="2091" w:type="dxa"/>
            <w:tcBorders>
              <w:top w:val="nil"/>
              <w:left w:val="nil"/>
              <w:bottom w:val="single" w:sz="4" w:space="0" w:color="000000"/>
              <w:right w:val="single" w:sz="4" w:space="0" w:color="000000"/>
            </w:tcBorders>
            <w:shd w:val="clear" w:color="000000" w:fill="FFFFFF"/>
            <w:vAlign w:val="bottom"/>
            <w:hideMark/>
          </w:tcPr>
          <w:p w14:paraId="7DCA655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 №3</w:t>
            </w:r>
          </w:p>
        </w:tc>
        <w:tc>
          <w:tcPr>
            <w:tcW w:w="995" w:type="dxa"/>
            <w:tcBorders>
              <w:top w:val="nil"/>
              <w:left w:val="nil"/>
              <w:bottom w:val="single" w:sz="4" w:space="0" w:color="000000"/>
              <w:right w:val="single" w:sz="4" w:space="0" w:color="000000"/>
            </w:tcBorders>
            <w:shd w:val="clear" w:color="000000" w:fill="FFFFFF"/>
            <w:vAlign w:val="bottom"/>
            <w:hideMark/>
          </w:tcPr>
          <w:p w14:paraId="589F571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w:t>
            </w:r>
          </w:p>
        </w:tc>
        <w:tc>
          <w:tcPr>
            <w:tcW w:w="1512" w:type="dxa"/>
            <w:tcBorders>
              <w:top w:val="nil"/>
              <w:left w:val="nil"/>
              <w:bottom w:val="single" w:sz="4" w:space="0" w:color="000000"/>
              <w:right w:val="single" w:sz="4" w:space="0" w:color="000000"/>
            </w:tcBorders>
            <w:shd w:val="clear" w:color="000000" w:fill="FFFFFF"/>
            <w:vAlign w:val="bottom"/>
            <w:hideMark/>
          </w:tcPr>
          <w:p w14:paraId="73DD9B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1796C43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DF18A8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2,9517</w:t>
            </w:r>
          </w:p>
        </w:tc>
        <w:tc>
          <w:tcPr>
            <w:tcW w:w="1241" w:type="dxa"/>
            <w:tcBorders>
              <w:top w:val="nil"/>
              <w:left w:val="nil"/>
              <w:bottom w:val="single" w:sz="4" w:space="0" w:color="000000"/>
              <w:right w:val="single" w:sz="4" w:space="0" w:color="000000"/>
            </w:tcBorders>
            <w:shd w:val="clear" w:color="000000" w:fill="FFFFFF"/>
            <w:vAlign w:val="bottom"/>
            <w:hideMark/>
          </w:tcPr>
          <w:p w14:paraId="065B56A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0,787</w:t>
            </w:r>
          </w:p>
        </w:tc>
        <w:tc>
          <w:tcPr>
            <w:tcW w:w="1658" w:type="dxa"/>
            <w:tcBorders>
              <w:top w:val="nil"/>
              <w:left w:val="nil"/>
              <w:bottom w:val="single" w:sz="4" w:space="0" w:color="000000"/>
              <w:right w:val="single" w:sz="4" w:space="0" w:color="000000"/>
            </w:tcBorders>
            <w:shd w:val="clear" w:color="000000" w:fill="FFFFFF"/>
            <w:vAlign w:val="bottom"/>
            <w:hideMark/>
          </w:tcPr>
          <w:p w14:paraId="7916F0D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494,08</w:t>
            </w:r>
          </w:p>
        </w:tc>
        <w:tc>
          <w:tcPr>
            <w:tcW w:w="1546" w:type="dxa"/>
            <w:tcBorders>
              <w:top w:val="nil"/>
              <w:left w:val="nil"/>
              <w:bottom w:val="single" w:sz="4" w:space="0" w:color="000000"/>
              <w:right w:val="single" w:sz="4" w:space="0" w:color="000000"/>
            </w:tcBorders>
            <w:shd w:val="clear" w:color="000000" w:fill="FFFFFF"/>
            <w:vAlign w:val="bottom"/>
            <w:hideMark/>
          </w:tcPr>
          <w:p w14:paraId="00227B9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212,4</w:t>
            </w:r>
          </w:p>
        </w:tc>
      </w:tr>
      <w:tr w:rsidR="003979F5" w:rsidRPr="003979F5" w14:paraId="6CB60F7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A7C13C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ТУ-10</w:t>
            </w:r>
          </w:p>
        </w:tc>
        <w:tc>
          <w:tcPr>
            <w:tcW w:w="2091" w:type="dxa"/>
            <w:tcBorders>
              <w:top w:val="nil"/>
              <w:left w:val="nil"/>
              <w:bottom w:val="single" w:sz="4" w:space="0" w:color="000000"/>
              <w:right w:val="single" w:sz="4" w:space="0" w:color="000000"/>
            </w:tcBorders>
            <w:shd w:val="clear" w:color="000000" w:fill="FFFFFF"/>
            <w:vAlign w:val="bottom"/>
            <w:hideMark/>
          </w:tcPr>
          <w:p w14:paraId="35108FA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ТУ-11</w:t>
            </w:r>
          </w:p>
        </w:tc>
        <w:tc>
          <w:tcPr>
            <w:tcW w:w="995" w:type="dxa"/>
            <w:tcBorders>
              <w:top w:val="nil"/>
              <w:left w:val="nil"/>
              <w:bottom w:val="single" w:sz="4" w:space="0" w:color="000000"/>
              <w:right w:val="single" w:sz="4" w:space="0" w:color="000000"/>
            </w:tcBorders>
            <w:shd w:val="clear" w:color="000000" w:fill="FFFFFF"/>
            <w:vAlign w:val="bottom"/>
            <w:hideMark/>
          </w:tcPr>
          <w:p w14:paraId="57635D3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w:t>
            </w:r>
          </w:p>
        </w:tc>
        <w:tc>
          <w:tcPr>
            <w:tcW w:w="1512" w:type="dxa"/>
            <w:tcBorders>
              <w:top w:val="nil"/>
              <w:left w:val="nil"/>
              <w:bottom w:val="single" w:sz="4" w:space="0" w:color="000000"/>
              <w:right w:val="single" w:sz="4" w:space="0" w:color="000000"/>
            </w:tcBorders>
            <w:shd w:val="clear" w:color="000000" w:fill="FFFFFF"/>
            <w:vAlign w:val="bottom"/>
            <w:hideMark/>
          </w:tcPr>
          <w:p w14:paraId="19FB201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520B769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CD13C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24,6862</w:t>
            </w:r>
          </w:p>
        </w:tc>
        <w:tc>
          <w:tcPr>
            <w:tcW w:w="1241" w:type="dxa"/>
            <w:tcBorders>
              <w:top w:val="nil"/>
              <w:left w:val="nil"/>
              <w:bottom w:val="single" w:sz="4" w:space="0" w:color="000000"/>
              <w:right w:val="single" w:sz="4" w:space="0" w:color="000000"/>
            </w:tcBorders>
            <w:shd w:val="clear" w:color="000000" w:fill="FFFFFF"/>
            <w:vAlign w:val="bottom"/>
            <w:hideMark/>
          </w:tcPr>
          <w:p w14:paraId="221CE6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1,186</w:t>
            </w:r>
          </w:p>
        </w:tc>
        <w:tc>
          <w:tcPr>
            <w:tcW w:w="1658" w:type="dxa"/>
            <w:tcBorders>
              <w:top w:val="nil"/>
              <w:left w:val="nil"/>
              <w:bottom w:val="single" w:sz="4" w:space="0" w:color="000000"/>
              <w:right w:val="single" w:sz="4" w:space="0" w:color="000000"/>
            </w:tcBorders>
            <w:shd w:val="clear" w:color="000000" w:fill="FFFFFF"/>
            <w:vAlign w:val="bottom"/>
            <w:hideMark/>
          </w:tcPr>
          <w:p w14:paraId="49B78F1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334,76</w:t>
            </w:r>
          </w:p>
        </w:tc>
        <w:tc>
          <w:tcPr>
            <w:tcW w:w="1546" w:type="dxa"/>
            <w:tcBorders>
              <w:top w:val="nil"/>
              <w:left w:val="nil"/>
              <w:bottom w:val="single" w:sz="4" w:space="0" w:color="000000"/>
              <w:right w:val="single" w:sz="4" w:space="0" w:color="000000"/>
            </w:tcBorders>
            <w:shd w:val="clear" w:color="000000" w:fill="FFFFFF"/>
            <w:vAlign w:val="bottom"/>
            <w:hideMark/>
          </w:tcPr>
          <w:p w14:paraId="21F91C0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143,4</w:t>
            </w:r>
          </w:p>
        </w:tc>
      </w:tr>
      <w:tr w:rsidR="003979F5" w:rsidRPr="003979F5" w14:paraId="0F1A31A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F7D166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ТУ-11</w:t>
            </w:r>
          </w:p>
        </w:tc>
        <w:tc>
          <w:tcPr>
            <w:tcW w:w="2091" w:type="dxa"/>
            <w:tcBorders>
              <w:top w:val="nil"/>
              <w:left w:val="nil"/>
              <w:bottom w:val="single" w:sz="4" w:space="0" w:color="000000"/>
              <w:right w:val="single" w:sz="4" w:space="0" w:color="000000"/>
            </w:tcBorders>
            <w:shd w:val="clear" w:color="000000" w:fill="FFFFFF"/>
            <w:vAlign w:val="bottom"/>
            <w:hideMark/>
          </w:tcPr>
          <w:p w14:paraId="1CD1987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ДПНК</w:t>
            </w:r>
          </w:p>
        </w:tc>
        <w:tc>
          <w:tcPr>
            <w:tcW w:w="995" w:type="dxa"/>
            <w:tcBorders>
              <w:top w:val="nil"/>
              <w:left w:val="nil"/>
              <w:bottom w:val="single" w:sz="4" w:space="0" w:color="000000"/>
              <w:right w:val="single" w:sz="4" w:space="0" w:color="000000"/>
            </w:tcBorders>
            <w:shd w:val="clear" w:color="000000" w:fill="FFFFFF"/>
            <w:vAlign w:val="bottom"/>
            <w:hideMark/>
          </w:tcPr>
          <w:p w14:paraId="2FD3747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28</w:t>
            </w:r>
          </w:p>
        </w:tc>
        <w:tc>
          <w:tcPr>
            <w:tcW w:w="1512" w:type="dxa"/>
            <w:tcBorders>
              <w:top w:val="nil"/>
              <w:left w:val="nil"/>
              <w:bottom w:val="single" w:sz="4" w:space="0" w:color="000000"/>
              <w:right w:val="single" w:sz="4" w:space="0" w:color="000000"/>
            </w:tcBorders>
            <w:shd w:val="clear" w:color="000000" w:fill="FFFFFF"/>
            <w:vAlign w:val="bottom"/>
            <w:hideMark/>
          </w:tcPr>
          <w:p w14:paraId="5E279B2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3078CBB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52AFD9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0,6465</w:t>
            </w:r>
          </w:p>
        </w:tc>
        <w:tc>
          <w:tcPr>
            <w:tcW w:w="1241" w:type="dxa"/>
            <w:tcBorders>
              <w:top w:val="nil"/>
              <w:left w:val="nil"/>
              <w:bottom w:val="single" w:sz="4" w:space="0" w:color="000000"/>
              <w:right w:val="single" w:sz="4" w:space="0" w:color="000000"/>
            </w:tcBorders>
            <w:shd w:val="clear" w:color="000000" w:fill="FFFFFF"/>
            <w:vAlign w:val="bottom"/>
            <w:hideMark/>
          </w:tcPr>
          <w:p w14:paraId="7D4EB3A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0,172</w:t>
            </w:r>
          </w:p>
        </w:tc>
        <w:tc>
          <w:tcPr>
            <w:tcW w:w="1658" w:type="dxa"/>
            <w:tcBorders>
              <w:top w:val="nil"/>
              <w:left w:val="nil"/>
              <w:bottom w:val="single" w:sz="4" w:space="0" w:color="000000"/>
              <w:right w:val="single" w:sz="4" w:space="0" w:color="000000"/>
            </w:tcBorders>
            <w:shd w:val="clear" w:color="000000" w:fill="FFFFFF"/>
            <w:vAlign w:val="bottom"/>
            <w:hideMark/>
          </w:tcPr>
          <w:p w14:paraId="4F50451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691,38</w:t>
            </w:r>
          </w:p>
        </w:tc>
        <w:tc>
          <w:tcPr>
            <w:tcW w:w="1546" w:type="dxa"/>
            <w:tcBorders>
              <w:top w:val="nil"/>
              <w:left w:val="nil"/>
              <w:bottom w:val="single" w:sz="4" w:space="0" w:color="000000"/>
              <w:right w:val="single" w:sz="4" w:space="0" w:color="000000"/>
            </w:tcBorders>
            <w:shd w:val="clear" w:color="000000" w:fill="FFFFFF"/>
            <w:vAlign w:val="bottom"/>
            <w:hideMark/>
          </w:tcPr>
          <w:p w14:paraId="55789C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294,37</w:t>
            </w:r>
          </w:p>
        </w:tc>
      </w:tr>
      <w:tr w:rsidR="003979F5" w:rsidRPr="003979F5" w14:paraId="0DBDFEFB"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AEF8D2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ТУ-11</w:t>
            </w:r>
          </w:p>
        </w:tc>
        <w:tc>
          <w:tcPr>
            <w:tcW w:w="2091" w:type="dxa"/>
            <w:tcBorders>
              <w:top w:val="nil"/>
              <w:left w:val="nil"/>
              <w:bottom w:val="single" w:sz="4" w:space="0" w:color="000000"/>
              <w:right w:val="single" w:sz="4" w:space="0" w:color="000000"/>
            </w:tcBorders>
            <w:shd w:val="clear" w:color="000000" w:fill="FFFFFF"/>
            <w:vAlign w:val="bottom"/>
            <w:hideMark/>
          </w:tcPr>
          <w:p w14:paraId="53065DC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ТУ-12</w:t>
            </w:r>
          </w:p>
        </w:tc>
        <w:tc>
          <w:tcPr>
            <w:tcW w:w="995" w:type="dxa"/>
            <w:tcBorders>
              <w:top w:val="nil"/>
              <w:left w:val="nil"/>
              <w:bottom w:val="single" w:sz="4" w:space="0" w:color="000000"/>
              <w:right w:val="single" w:sz="4" w:space="0" w:color="000000"/>
            </w:tcBorders>
            <w:shd w:val="clear" w:color="000000" w:fill="FFFFFF"/>
            <w:vAlign w:val="bottom"/>
            <w:hideMark/>
          </w:tcPr>
          <w:p w14:paraId="3648115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w:t>
            </w:r>
          </w:p>
        </w:tc>
        <w:tc>
          <w:tcPr>
            <w:tcW w:w="1512" w:type="dxa"/>
            <w:tcBorders>
              <w:top w:val="nil"/>
              <w:left w:val="nil"/>
              <w:bottom w:val="single" w:sz="4" w:space="0" w:color="000000"/>
              <w:right w:val="single" w:sz="4" w:space="0" w:color="000000"/>
            </w:tcBorders>
            <w:shd w:val="clear" w:color="000000" w:fill="FFFFFF"/>
            <w:vAlign w:val="bottom"/>
            <w:hideMark/>
          </w:tcPr>
          <w:p w14:paraId="05CD974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3B31A8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B0EC72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24,0395</w:t>
            </w:r>
          </w:p>
        </w:tc>
        <w:tc>
          <w:tcPr>
            <w:tcW w:w="1241" w:type="dxa"/>
            <w:tcBorders>
              <w:top w:val="nil"/>
              <w:left w:val="nil"/>
              <w:bottom w:val="single" w:sz="4" w:space="0" w:color="000000"/>
              <w:right w:val="single" w:sz="4" w:space="0" w:color="000000"/>
            </w:tcBorders>
            <w:shd w:val="clear" w:color="000000" w:fill="FFFFFF"/>
            <w:vAlign w:val="bottom"/>
            <w:hideMark/>
          </w:tcPr>
          <w:p w14:paraId="00FC05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1,155</w:t>
            </w:r>
          </w:p>
        </w:tc>
        <w:tc>
          <w:tcPr>
            <w:tcW w:w="1658" w:type="dxa"/>
            <w:tcBorders>
              <w:top w:val="nil"/>
              <w:left w:val="nil"/>
              <w:bottom w:val="single" w:sz="4" w:space="0" w:color="000000"/>
              <w:right w:val="single" w:sz="4" w:space="0" w:color="000000"/>
            </w:tcBorders>
            <w:shd w:val="clear" w:color="000000" w:fill="FFFFFF"/>
            <w:vAlign w:val="bottom"/>
            <w:hideMark/>
          </w:tcPr>
          <w:p w14:paraId="5F7D3E2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334,6</w:t>
            </w:r>
          </w:p>
        </w:tc>
        <w:tc>
          <w:tcPr>
            <w:tcW w:w="1546" w:type="dxa"/>
            <w:tcBorders>
              <w:top w:val="nil"/>
              <w:left w:val="nil"/>
              <w:bottom w:val="single" w:sz="4" w:space="0" w:color="000000"/>
              <w:right w:val="single" w:sz="4" w:space="0" w:color="000000"/>
            </w:tcBorders>
            <w:shd w:val="clear" w:color="000000" w:fill="FFFFFF"/>
            <w:vAlign w:val="bottom"/>
            <w:hideMark/>
          </w:tcPr>
          <w:p w14:paraId="62C72AB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143,4</w:t>
            </w:r>
          </w:p>
        </w:tc>
      </w:tr>
      <w:tr w:rsidR="003979F5" w:rsidRPr="003979F5" w14:paraId="41D79595"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CEB908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ТУ-12</w:t>
            </w:r>
          </w:p>
        </w:tc>
        <w:tc>
          <w:tcPr>
            <w:tcW w:w="2091" w:type="dxa"/>
            <w:tcBorders>
              <w:top w:val="nil"/>
              <w:left w:val="nil"/>
              <w:bottom w:val="single" w:sz="4" w:space="0" w:color="000000"/>
              <w:right w:val="single" w:sz="4" w:space="0" w:color="000000"/>
            </w:tcBorders>
            <w:shd w:val="clear" w:color="000000" w:fill="FFFFFF"/>
            <w:vAlign w:val="bottom"/>
            <w:hideMark/>
          </w:tcPr>
          <w:p w14:paraId="0413EDA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Отряд1</w:t>
            </w:r>
          </w:p>
        </w:tc>
        <w:tc>
          <w:tcPr>
            <w:tcW w:w="995" w:type="dxa"/>
            <w:tcBorders>
              <w:top w:val="nil"/>
              <w:left w:val="nil"/>
              <w:bottom w:val="single" w:sz="4" w:space="0" w:color="000000"/>
              <w:right w:val="single" w:sz="4" w:space="0" w:color="000000"/>
            </w:tcBorders>
            <w:shd w:val="clear" w:color="000000" w:fill="FFFFFF"/>
            <w:vAlign w:val="bottom"/>
            <w:hideMark/>
          </w:tcPr>
          <w:p w14:paraId="0B91B18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w:t>
            </w:r>
          </w:p>
        </w:tc>
        <w:tc>
          <w:tcPr>
            <w:tcW w:w="1512" w:type="dxa"/>
            <w:tcBorders>
              <w:top w:val="nil"/>
              <w:left w:val="nil"/>
              <w:bottom w:val="single" w:sz="4" w:space="0" w:color="000000"/>
              <w:right w:val="single" w:sz="4" w:space="0" w:color="000000"/>
            </w:tcBorders>
            <w:shd w:val="clear" w:color="000000" w:fill="FFFFFF"/>
            <w:vAlign w:val="bottom"/>
            <w:hideMark/>
          </w:tcPr>
          <w:p w14:paraId="6F54844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1863516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5371D3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3,2256</w:t>
            </w:r>
          </w:p>
        </w:tc>
        <w:tc>
          <w:tcPr>
            <w:tcW w:w="1241" w:type="dxa"/>
            <w:tcBorders>
              <w:top w:val="nil"/>
              <w:left w:val="nil"/>
              <w:bottom w:val="single" w:sz="4" w:space="0" w:color="000000"/>
              <w:right w:val="single" w:sz="4" w:space="0" w:color="000000"/>
            </w:tcBorders>
            <w:shd w:val="clear" w:color="000000" w:fill="FFFFFF"/>
            <w:vAlign w:val="bottom"/>
            <w:hideMark/>
          </w:tcPr>
          <w:p w14:paraId="1E6861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0,86</w:t>
            </w:r>
          </w:p>
        </w:tc>
        <w:tc>
          <w:tcPr>
            <w:tcW w:w="1658" w:type="dxa"/>
            <w:tcBorders>
              <w:top w:val="nil"/>
              <w:left w:val="nil"/>
              <w:bottom w:val="single" w:sz="4" w:space="0" w:color="000000"/>
              <w:right w:val="single" w:sz="4" w:space="0" w:color="000000"/>
            </w:tcBorders>
            <w:shd w:val="clear" w:color="000000" w:fill="FFFFFF"/>
            <w:vAlign w:val="bottom"/>
            <w:hideMark/>
          </w:tcPr>
          <w:p w14:paraId="2582B67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543,24</w:t>
            </w:r>
          </w:p>
        </w:tc>
        <w:tc>
          <w:tcPr>
            <w:tcW w:w="1546" w:type="dxa"/>
            <w:tcBorders>
              <w:top w:val="nil"/>
              <w:left w:val="nil"/>
              <w:bottom w:val="single" w:sz="4" w:space="0" w:color="000000"/>
              <w:right w:val="single" w:sz="4" w:space="0" w:color="000000"/>
            </w:tcBorders>
            <w:shd w:val="clear" w:color="000000" w:fill="FFFFFF"/>
            <w:vAlign w:val="bottom"/>
            <w:hideMark/>
          </w:tcPr>
          <w:p w14:paraId="229ED17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233,56</w:t>
            </w:r>
          </w:p>
        </w:tc>
      </w:tr>
      <w:tr w:rsidR="003979F5" w:rsidRPr="003979F5" w14:paraId="066A2AA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692418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ТУ-12</w:t>
            </w:r>
          </w:p>
        </w:tc>
        <w:tc>
          <w:tcPr>
            <w:tcW w:w="2091" w:type="dxa"/>
            <w:tcBorders>
              <w:top w:val="nil"/>
              <w:left w:val="nil"/>
              <w:bottom w:val="single" w:sz="4" w:space="0" w:color="000000"/>
              <w:right w:val="single" w:sz="4" w:space="0" w:color="000000"/>
            </w:tcBorders>
            <w:shd w:val="clear" w:color="000000" w:fill="FFFFFF"/>
            <w:vAlign w:val="bottom"/>
            <w:hideMark/>
          </w:tcPr>
          <w:p w14:paraId="33E9C8E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ТУ-13</w:t>
            </w:r>
          </w:p>
        </w:tc>
        <w:tc>
          <w:tcPr>
            <w:tcW w:w="995" w:type="dxa"/>
            <w:tcBorders>
              <w:top w:val="nil"/>
              <w:left w:val="nil"/>
              <w:bottom w:val="single" w:sz="4" w:space="0" w:color="000000"/>
              <w:right w:val="single" w:sz="4" w:space="0" w:color="000000"/>
            </w:tcBorders>
            <w:shd w:val="clear" w:color="000000" w:fill="FFFFFF"/>
            <w:vAlign w:val="bottom"/>
            <w:hideMark/>
          </w:tcPr>
          <w:p w14:paraId="2ACD9B2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w:t>
            </w:r>
          </w:p>
        </w:tc>
        <w:tc>
          <w:tcPr>
            <w:tcW w:w="1512" w:type="dxa"/>
            <w:tcBorders>
              <w:top w:val="nil"/>
              <w:left w:val="nil"/>
              <w:bottom w:val="single" w:sz="4" w:space="0" w:color="000000"/>
              <w:right w:val="single" w:sz="4" w:space="0" w:color="000000"/>
            </w:tcBorders>
            <w:shd w:val="clear" w:color="000000" w:fill="FFFFFF"/>
            <w:vAlign w:val="bottom"/>
            <w:hideMark/>
          </w:tcPr>
          <w:p w14:paraId="2CC6722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5415F81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9DC685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20,8138</w:t>
            </w:r>
          </w:p>
        </w:tc>
        <w:tc>
          <w:tcPr>
            <w:tcW w:w="1241" w:type="dxa"/>
            <w:tcBorders>
              <w:top w:val="nil"/>
              <w:left w:val="nil"/>
              <w:bottom w:val="single" w:sz="4" w:space="0" w:color="000000"/>
              <w:right w:val="single" w:sz="4" w:space="0" w:color="000000"/>
            </w:tcBorders>
            <w:shd w:val="clear" w:color="000000" w:fill="FFFFFF"/>
            <w:vAlign w:val="bottom"/>
            <w:hideMark/>
          </w:tcPr>
          <w:p w14:paraId="479BE2D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w:t>
            </w:r>
          </w:p>
        </w:tc>
        <w:tc>
          <w:tcPr>
            <w:tcW w:w="1658" w:type="dxa"/>
            <w:tcBorders>
              <w:top w:val="nil"/>
              <w:left w:val="nil"/>
              <w:bottom w:val="single" w:sz="4" w:space="0" w:color="000000"/>
              <w:right w:val="single" w:sz="4" w:space="0" w:color="000000"/>
            </w:tcBorders>
            <w:shd w:val="clear" w:color="000000" w:fill="FFFFFF"/>
            <w:vAlign w:val="bottom"/>
            <w:hideMark/>
          </w:tcPr>
          <w:p w14:paraId="4259468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483,33</w:t>
            </w:r>
          </w:p>
        </w:tc>
        <w:tc>
          <w:tcPr>
            <w:tcW w:w="1546" w:type="dxa"/>
            <w:tcBorders>
              <w:top w:val="nil"/>
              <w:left w:val="nil"/>
              <w:bottom w:val="single" w:sz="4" w:space="0" w:color="000000"/>
              <w:right w:val="single" w:sz="4" w:space="0" w:color="000000"/>
            </w:tcBorders>
            <w:shd w:val="clear" w:color="000000" w:fill="FFFFFF"/>
            <w:vAlign w:val="bottom"/>
            <w:hideMark/>
          </w:tcPr>
          <w:p w14:paraId="75F3009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207</w:t>
            </w:r>
          </w:p>
        </w:tc>
      </w:tr>
      <w:tr w:rsidR="003979F5" w:rsidRPr="003979F5" w14:paraId="3D32ADC9"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1F3DA8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w:t>
            </w:r>
          </w:p>
        </w:tc>
        <w:tc>
          <w:tcPr>
            <w:tcW w:w="2091" w:type="dxa"/>
            <w:tcBorders>
              <w:top w:val="nil"/>
              <w:left w:val="nil"/>
              <w:bottom w:val="single" w:sz="4" w:space="0" w:color="000000"/>
              <w:right w:val="single" w:sz="4" w:space="0" w:color="000000"/>
            </w:tcBorders>
            <w:shd w:val="clear" w:color="000000" w:fill="FFFFFF"/>
            <w:vAlign w:val="bottom"/>
            <w:hideMark/>
          </w:tcPr>
          <w:p w14:paraId="7313694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ТУ-5</w:t>
            </w:r>
          </w:p>
        </w:tc>
        <w:tc>
          <w:tcPr>
            <w:tcW w:w="995" w:type="dxa"/>
            <w:tcBorders>
              <w:top w:val="nil"/>
              <w:left w:val="nil"/>
              <w:bottom w:val="single" w:sz="4" w:space="0" w:color="000000"/>
              <w:right w:val="single" w:sz="4" w:space="0" w:color="000000"/>
            </w:tcBorders>
            <w:shd w:val="clear" w:color="000000" w:fill="FFFFFF"/>
            <w:vAlign w:val="bottom"/>
            <w:hideMark/>
          </w:tcPr>
          <w:p w14:paraId="4ABA826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w:t>
            </w:r>
          </w:p>
        </w:tc>
        <w:tc>
          <w:tcPr>
            <w:tcW w:w="1512" w:type="dxa"/>
            <w:tcBorders>
              <w:top w:val="nil"/>
              <w:left w:val="nil"/>
              <w:bottom w:val="single" w:sz="4" w:space="0" w:color="000000"/>
              <w:right w:val="single" w:sz="4" w:space="0" w:color="000000"/>
            </w:tcBorders>
            <w:shd w:val="clear" w:color="000000" w:fill="FFFFFF"/>
            <w:vAlign w:val="bottom"/>
            <w:hideMark/>
          </w:tcPr>
          <w:p w14:paraId="7029EA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130ADA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27EAB7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41,3185</w:t>
            </w:r>
          </w:p>
        </w:tc>
        <w:tc>
          <w:tcPr>
            <w:tcW w:w="1241" w:type="dxa"/>
            <w:tcBorders>
              <w:top w:val="nil"/>
              <w:left w:val="nil"/>
              <w:bottom w:val="single" w:sz="4" w:space="0" w:color="000000"/>
              <w:right w:val="single" w:sz="4" w:space="0" w:color="000000"/>
            </w:tcBorders>
            <w:shd w:val="clear" w:color="000000" w:fill="FFFFFF"/>
            <w:vAlign w:val="bottom"/>
            <w:hideMark/>
          </w:tcPr>
          <w:p w14:paraId="7084D27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0,695</w:t>
            </w:r>
          </w:p>
        </w:tc>
        <w:tc>
          <w:tcPr>
            <w:tcW w:w="1658" w:type="dxa"/>
            <w:tcBorders>
              <w:top w:val="nil"/>
              <w:left w:val="nil"/>
              <w:bottom w:val="single" w:sz="4" w:space="0" w:color="000000"/>
              <w:right w:val="single" w:sz="4" w:space="0" w:color="000000"/>
            </w:tcBorders>
            <w:shd w:val="clear" w:color="000000" w:fill="FFFFFF"/>
            <w:vAlign w:val="bottom"/>
            <w:hideMark/>
          </w:tcPr>
          <w:p w14:paraId="328BF29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1134,26</w:t>
            </w:r>
          </w:p>
        </w:tc>
        <w:tc>
          <w:tcPr>
            <w:tcW w:w="1546" w:type="dxa"/>
            <w:tcBorders>
              <w:top w:val="nil"/>
              <w:left w:val="nil"/>
              <w:bottom w:val="single" w:sz="4" w:space="0" w:color="000000"/>
              <w:right w:val="single" w:sz="4" w:space="0" w:color="000000"/>
            </w:tcBorders>
            <w:shd w:val="clear" w:color="000000" w:fill="FFFFFF"/>
            <w:vAlign w:val="bottom"/>
            <w:hideMark/>
          </w:tcPr>
          <w:p w14:paraId="3DE60AA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486,22</w:t>
            </w:r>
          </w:p>
        </w:tc>
      </w:tr>
      <w:tr w:rsidR="003979F5" w:rsidRPr="003979F5" w14:paraId="7AAE717B"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C41D60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ТУ-13</w:t>
            </w:r>
          </w:p>
        </w:tc>
        <w:tc>
          <w:tcPr>
            <w:tcW w:w="2091" w:type="dxa"/>
            <w:tcBorders>
              <w:top w:val="nil"/>
              <w:left w:val="nil"/>
              <w:bottom w:val="single" w:sz="4" w:space="0" w:color="000000"/>
              <w:right w:val="single" w:sz="4" w:space="0" w:color="000000"/>
            </w:tcBorders>
            <w:shd w:val="clear" w:color="000000" w:fill="FFFFFF"/>
            <w:vAlign w:val="bottom"/>
            <w:hideMark/>
          </w:tcPr>
          <w:p w14:paraId="64BDAF5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ТУ-15</w:t>
            </w:r>
          </w:p>
        </w:tc>
        <w:tc>
          <w:tcPr>
            <w:tcW w:w="995" w:type="dxa"/>
            <w:tcBorders>
              <w:top w:val="nil"/>
              <w:left w:val="nil"/>
              <w:bottom w:val="single" w:sz="4" w:space="0" w:color="000000"/>
              <w:right w:val="single" w:sz="4" w:space="0" w:color="000000"/>
            </w:tcBorders>
            <w:shd w:val="clear" w:color="000000" w:fill="FFFFFF"/>
            <w:vAlign w:val="bottom"/>
            <w:hideMark/>
          </w:tcPr>
          <w:p w14:paraId="5BFCE87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w:t>
            </w:r>
          </w:p>
        </w:tc>
        <w:tc>
          <w:tcPr>
            <w:tcW w:w="1512" w:type="dxa"/>
            <w:tcBorders>
              <w:top w:val="nil"/>
              <w:left w:val="nil"/>
              <w:bottom w:val="single" w:sz="4" w:space="0" w:color="000000"/>
              <w:right w:val="single" w:sz="4" w:space="0" w:color="000000"/>
            </w:tcBorders>
            <w:shd w:val="clear" w:color="000000" w:fill="FFFFFF"/>
            <w:vAlign w:val="bottom"/>
            <w:hideMark/>
          </w:tcPr>
          <w:p w14:paraId="106FC04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2A2F43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24F706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15,2652</w:t>
            </w:r>
          </w:p>
        </w:tc>
        <w:tc>
          <w:tcPr>
            <w:tcW w:w="1241" w:type="dxa"/>
            <w:tcBorders>
              <w:top w:val="nil"/>
              <w:left w:val="nil"/>
              <w:bottom w:val="single" w:sz="4" w:space="0" w:color="000000"/>
              <w:right w:val="single" w:sz="4" w:space="0" w:color="000000"/>
            </w:tcBorders>
            <w:shd w:val="clear" w:color="000000" w:fill="FFFFFF"/>
            <w:vAlign w:val="bottom"/>
            <w:hideMark/>
          </w:tcPr>
          <w:p w14:paraId="6C994F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0,734</w:t>
            </w:r>
          </w:p>
        </w:tc>
        <w:tc>
          <w:tcPr>
            <w:tcW w:w="1658" w:type="dxa"/>
            <w:tcBorders>
              <w:top w:val="nil"/>
              <w:left w:val="nil"/>
              <w:bottom w:val="single" w:sz="4" w:space="0" w:color="000000"/>
              <w:right w:val="single" w:sz="4" w:space="0" w:color="000000"/>
            </w:tcBorders>
            <w:shd w:val="clear" w:color="000000" w:fill="FFFFFF"/>
            <w:vAlign w:val="bottom"/>
            <w:hideMark/>
          </w:tcPr>
          <w:p w14:paraId="50871C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222,92</w:t>
            </w:r>
          </w:p>
        </w:tc>
        <w:tc>
          <w:tcPr>
            <w:tcW w:w="1546" w:type="dxa"/>
            <w:tcBorders>
              <w:top w:val="nil"/>
              <w:left w:val="nil"/>
              <w:bottom w:val="single" w:sz="4" w:space="0" w:color="000000"/>
              <w:right w:val="single" w:sz="4" w:space="0" w:color="000000"/>
            </w:tcBorders>
            <w:shd w:val="clear" w:color="000000" w:fill="FFFFFF"/>
            <w:vAlign w:val="bottom"/>
            <w:hideMark/>
          </w:tcPr>
          <w:p w14:paraId="6A52846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95,45</w:t>
            </w:r>
          </w:p>
        </w:tc>
      </w:tr>
      <w:tr w:rsidR="003979F5" w:rsidRPr="003979F5" w14:paraId="3B064EA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144648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ТУ-15</w:t>
            </w:r>
          </w:p>
        </w:tc>
        <w:tc>
          <w:tcPr>
            <w:tcW w:w="2091" w:type="dxa"/>
            <w:tcBorders>
              <w:top w:val="nil"/>
              <w:left w:val="nil"/>
              <w:bottom w:val="single" w:sz="4" w:space="0" w:color="000000"/>
              <w:right w:val="single" w:sz="4" w:space="0" w:color="000000"/>
            </w:tcBorders>
            <w:shd w:val="clear" w:color="000000" w:fill="FFFFFF"/>
            <w:vAlign w:val="bottom"/>
            <w:hideMark/>
          </w:tcPr>
          <w:p w14:paraId="07D0AD9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Столовая</w:t>
            </w:r>
          </w:p>
        </w:tc>
        <w:tc>
          <w:tcPr>
            <w:tcW w:w="995" w:type="dxa"/>
            <w:tcBorders>
              <w:top w:val="nil"/>
              <w:left w:val="nil"/>
              <w:bottom w:val="single" w:sz="4" w:space="0" w:color="000000"/>
              <w:right w:val="single" w:sz="4" w:space="0" w:color="000000"/>
            </w:tcBorders>
            <w:shd w:val="clear" w:color="000000" w:fill="FFFFFF"/>
            <w:vAlign w:val="bottom"/>
            <w:hideMark/>
          </w:tcPr>
          <w:p w14:paraId="6B9F3B1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w:t>
            </w:r>
          </w:p>
        </w:tc>
        <w:tc>
          <w:tcPr>
            <w:tcW w:w="1512" w:type="dxa"/>
            <w:tcBorders>
              <w:top w:val="nil"/>
              <w:left w:val="nil"/>
              <w:bottom w:val="single" w:sz="4" w:space="0" w:color="000000"/>
              <w:right w:val="single" w:sz="4" w:space="0" w:color="000000"/>
            </w:tcBorders>
            <w:shd w:val="clear" w:color="000000" w:fill="FFFFFF"/>
            <w:vAlign w:val="bottom"/>
            <w:hideMark/>
          </w:tcPr>
          <w:p w14:paraId="56AAA9A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6C3B9D2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609869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2,2644</w:t>
            </w:r>
          </w:p>
        </w:tc>
        <w:tc>
          <w:tcPr>
            <w:tcW w:w="1241" w:type="dxa"/>
            <w:tcBorders>
              <w:top w:val="nil"/>
              <w:left w:val="nil"/>
              <w:bottom w:val="single" w:sz="4" w:space="0" w:color="000000"/>
              <w:right w:val="single" w:sz="4" w:space="0" w:color="000000"/>
            </w:tcBorders>
            <w:shd w:val="clear" w:color="000000" w:fill="FFFFFF"/>
            <w:vAlign w:val="bottom"/>
            <w:hideMark/>
          </w:tcPr>
          <w:p w14:paraId="767D0E0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0,604</w:t>
            </w:r>
          </w:p>
        </w:tc>
        <w:tc>
          <w:tcPr>
            <w:tcW w:w="1658" w:type="dxa"/>
            <w:tcBorders>
              <w:top w:val="nil"/>
              <w:left w:val="nil"/>
              <w:bottom w:val="single" w:sz="4" w:space="0" w:color="000000"/>
              <w:right w:val="single" w:sz="4" w:space="0" w:color="000000"/>
            </w:tcBorders>
            <w:shd w:val="clear" w:color="000000" w:fill="FFFFFF"/>
            <w:vAlign w:val="bottom"/>
            <w:hideMark/>
          </w:tcPr>
          <w:p w14:paraId="368FB46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221,89</w:t>
            </w:r>
          </w:p>
        </w:tc>
        <w:tc>
          <w:tcPr>
            <w:tcW w:w="1546" w:type="dxa"/>
            <w:tcBorders>
              <w:top w:val="nil"/>
              <w:left w:val="nil"/>
              <w:bottom w:val="single" w:sz="4" w:space="0" w:color="000000"/>
              <w:right w:val="single" w:sz="4" w:space="0" w:color="000000"/>
            </w:tcBorders>
            <w:shd w:val="clear" w:color="000000" w:fill="FFFFFF"/>
            <w:vAlign w:val="bottom"/>
            <w:hideMark/>
          </w:tcPr>
          <w:p w14:paraId="4207A9B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95,58</w:t>
            </w:r>
          </w:p>
        </w:tc>
      </w:tr>
      <w:tr w:rsidR="003979F5" w:rsidRPr="003979F5" w14:paraId="40D7BAEA" w14:textId="77777777" w:rsidTr="003D0878">
        <w:trPr>
          <w:trHeight w:val="288"/>
        </w:trPr>
        <w:tc>
          <w:tcPr>
            <w:tcW w:w="1556" w:type="dxa"/>
            <w:tcBorders>
              <w:top w:val="nil"/>
              <w:left w:val="single" w:sz="4" w:space="0" w:color="000000"/>
              <w:bottom w:val="single" w:sz="4" w:space="0" w:color="auto"/>
              <w:right w:val="single" w:sz="4" w:space="0" w:color="000000"/>
            </w:tcBorders>
            <w:shd w:val="clear" w:color="000000" w:fill="FFFFFF"/>
            <w:vAlign w:val="bottom"/>
            <w:hideMark/>
          </w:tcPr>
          <w:p w14:paraId="7C037A6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ТУ-15</w:t>
            </w:r>
          </w:p>
        </w:tc>
        <w:tc>
          <w:tcPr>
            <w:tcW w:w="2091" w:type="dxa"/>
            <w:tcBorders>
              <w:top w:val="nil"/>
              <w:left w:val="nil"/>
              <w:bottom w:val="single" w:sz="4" w:space="0" w:color="auto"/>
              <w:right w:val="single" w:sz="4" w:space="0" w:color="000000"/>
            </w:tcBorders>
            <w:shd w:val="clear" w:color="000000" w:fill="FFFFFF"/>
            <w:vAlign w:val="bottom"/>
            <w:hideMark/>
          </w:tcPr>
          <w:p w14:paraId="2C7CEF8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ТУ-16</w:t>
            </w:r>
          </w:p>
        </w:tc>
        <w:tc>
          <w:tcPr>
            <w:tcW w:w="995" w:type="dxa"/>
            <w:tcBorders>
              <w:top w:val="nil"/>
              <w:left w:val="nil"/>
              <w:bottom w:val="single" w:sz="4" w:space="0" w:color="auto"/>
              <w:right w:val="single" w:sz="4" w:space="0" w:color="000000"/>
            </w:tcBorders>
            <w:shd w:val="clear" w:color="000000" w:fill="FFFFFF"/>
            <w:vAlign w:val="bottom"/>
            <w:hideMark/>
          </w:tcPr>
          <w:p w14:paraId="4FFD19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66</w:t>
            </w:r>
          </w:p>
        </w:tc>
        <w:tc>
          <w:tcPr>
            <w:tcW w:w="1512" w:type="dxa"/>
            <w:tcBorders>
              <w:top w:val="nil"/>
              <w:left w:val="nil"/>
              <w:bottom w:val="single" w:sz="4" w:space="0" w:color="auto"/>
              <w:right w:val="single" w:sz="4" w:space="0" w:color="000000"/>
            </w:tcBorders>
            <w:shd w:val="clear" w:color="000000" w:fill="FFFFFF"/>
            <w:vAlign w:val="bottom"/>
            <w:hideMark/>
          </w:tcPr>
          <w:p w14:paraId="3BC37F3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auto"/>
              <w:right w:val="single" w:sz="4" w:space="0" w:color="000000"/>
            </w:tcBorders>
            <w:shd w:val="clear" w:color="000000" w:fill="FFFFFF"/>
            <w:vAlign w:val="bottom"/>
            <w:hideMark/>
          </w:tcPr>
          <w:p w14:paraId="55F37CA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auto"/>
              <w:right w:val="single" w:sz="4" w:space="0" w:color="000000"/>
            </w:tcBorders>
            <w:shd w:val="clear" w:color="000000" w:fill="FFFFFF"/>
            <w:vAlign w:val="bottom"/>
            <w:hideMark/>
          </w:tcPr>
          <w:p w14:paraId="7901E4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13,0008</w:t>
            </w:r>
          </w:p>
        </w:tc>
        <w:tc>
          <w:tcPr>
            <w:tcW w:w="1241" w:type="dxa"/>
            <w:tcBorders>
              <w:top w:val="nil"/>
              <w:left w:val="nil"/>
              <w:bottom w:val="single" w:sz="4" w:space="0" w:color="auto"/>
              <w:right w:val="single" w:sz="4" w:space="0" w:color="000000"/>
            </w:tcBorders>
            <w:shd w:val="clear" w:color="000000" w:fill="FFFFFF"/>
            <w:vAlign w:val="bottom"/>
            <w:hideMark/>
          </w:tcPr>
          <w:p w14:paraId="589BF74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0,625</w:t>
            </w:r>
          </w:p>
        </w:tc>
        <w:tc>
          <w:tcPr>
            <w:tcW w:w="1658" w:type="dxa"/>
            <w:tcBorders>
              <w:top w:val="nil"/>
              <w:left w:val="nil"/>
              <w:bottom w:val="single" w:sz="4" w:space="0" w:color="auto"/>
              <w:right w:val="single" w:sz="4" w:space="0" w:color="000000"/>
            </w:tcBorders>
            <w:shd w:val="clear" w:color="000000" w:fill="FFFFFF"/>
            <w:vAlign w:val="bottom"/>
            <w:hideMark/>
          </w:tcPr>
          <w:p w14:paraId="72694F2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2449,99</w:t>
            </w:r>
          </w:p>
        </w:tc>
        <w:tc>
          <w:tcPr>
            <w:tcW w:w="1546" w:type="dxa"/>
            <w:tcBorders>
              <w:top w:val="nil"/>
              <w:left w:val="nil"/>
              <w:bottom w:val="single" w:sz="4" w:space="0" w:color="auto"/>
              <w:right w:val="single" w:sz="4" w:space="0" w:color="000000"/>
            </w:tcBorders>
            <w:shd w:val="clear" w:color="000000" w:fill="FFFFFF"/>
            <w:vAlign w:val="bottom"/>
            <w:hideMark/>
          </w:tcPr>
          <w:p w14:paraId="4D0E83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1048,29</w:t>
            </w:r>
          </w:p>
        </w:tc>
      </w:tr>
      <w:tr w:rsidR="003979F5" w:rsidRPr="003979F5" w14:paraId="47CB2CC8" w14:textId="77777777" w:rsidTr="003D0878">
        <w:trPr>
          <w:trHeight w:val="288"/>
        </w:trPr>
        <w:tc>
          <w:tcPr>
            <w:tcW w:w="15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2A6EB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lastRenderedPageBreak/>
              <w:t>ТУ-16</w:t>
            </w:r>
          </w:p>
        </w:tc>
        <w:tc>
          <w:tcPr>
            <w:tcW w:w="20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9E51AF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Баня</w:t>
            </w:r>
          </w:p>
        </w:tc>
        <w:tc>
          <w:tcPr>
            <w:tcW w:w="9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5479AE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70</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70EFD8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5208A1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C5F809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0,618</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6D4AC3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165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7E0B7B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2130,8</w:t>
            </w:r>
          </w:p>
        </w:tc>
        <w:tc>
          <w:tcPr>
            <w:tcW w:w="154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2F5B91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883,64</w:t>
            </w:r>
          </w:p>
        </w:tc>
      </w:tr>
      <w:tr w:rsidR="003979F5" w:rsidRPr="003979F5" w14:paraId="2456EE69" w14:textId="77777777" w:rsidTr="003D0878">
        <w:trPr>
          <w:trHeight w:val="288"/>
        </w:trPr>
        <w:tc>
          <w:tcPr>
            <w:tcW w:w="1556"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5881C4A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ТУ-16</w:t>
            </w:r>
          </w:p>
        </w:tc>
        <w:tc>
          <w:tcPr>
            <w:tcW w:w="2091" w:type="dxa"/>
            <w:tcBorders>
              <w:top w:val="single" w:sz="4" w:space="0" w:color="auto"/>
              <w:left w:val="nil"/>
              <w:bottom w:val="single" w:sz="4" w:space="0" w:color="000000"/>
              <w:right w:val="single" w:sz="4" w:space="0" w:color="000000"/>
            </w:tcBorders>
            <w:shd w:val="clear" w:color="000000" w:fill="FFFFFF"/>
            <w:vAlign w:val="bottom"/>
            <w:hideMark/>
          </w:tcPr>
          <w:p w14:paraId="056320C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ТУ-18</w:t>
            </w:r>
          </w:p>
        </w:tc>
        <w:tc>
          <w:tcPr>
            <w:tcW w:w="995" w:type="dxa"/>
            <w:tcBorders>
              <w:top w:val="single" w:sz="4" w:space="0" w:color="auto"/>
              <w:left w:val="nil"/>
              <w:bottom w:val="single" w:sz="4" w:space="0" w:color="000000"/>
              <w:right w:val="single" w:sz="4" w:space="0" w:color="000000"/>
            </w:tcBorders>
            <w:shd w:val="clear" w:color="000000" w:fill="FFFFFF"/>
            <w:vAlign w:val="bottom"/>
            <w:hideMark/>
          </w:tcPr>
          <w:p w14:paraId="46EC41E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w:t>
            </w:r>
          </w:p>
        </w:tc>
        <w:tc>
          <w:tcPr>
            <w:tcW w:w="1512" w:type="dxa"/>
            <w:tcBorders>
              <w:top w:val="single" w:sz="4" w:space="0" w:color="auto"/>
              <w:left w:val="nil"/>
              <w:bottom w:val="single" w:sz="4" w:space="0" w:color="000000"/>
              <w:right w:val="single" w:sz="4" w:space="0" w:color="000000"/>
            </w:tcBorders>
            <w:shd w:val="clear" w:color="000000" w:fill="FFFFFF"/>
            <w:vAlign w:val="bottom"/>
            <w:hideMark/>
          </w:tcPr>
          <w:p w14:paraId="70A9718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single" w:sz="4" w:space="0" w:color="auto"/>
              <w:left w:val="nil"/>
              <w:bottom w:val="single" w:sz="4" w:space="0" w:color="000000"/>
              <w:right w:val="single" w:sz="4" w:space="0" w:color="000000"/>
            </w:tcBorders>
            <w:shd w:val="clear" w:color="000000" w:fill="FFFFFF"/>
            <w:vAlign w:val="bottom"/>
            <w:hideMark/>
          </w:tcPr>
          <w:p w14:paraId="2F74C80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single" w:sz="4" w:space="0" w:color="auto"/>
              <w:left w:val="nil"/>
              <w:bottom w:val="single" w:sz="4" w:space="0" w:color="000000"/>
              <w:right w:val="single" w:sz="4" w:space="0" w:color="000000"/>
            </w:tcBorders>
            <w:shd w:val="clear" w:color="000000" w:fill="FFFFFF"/>
            <w:vAlign w:val="bottom"/>
            <w:hideMark/>
          </w:tcPr>
          <w:p w14:paraId="2E2B27D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7,3384</w:t>
            </w:r>
          </w:p>
        </w:tc>
        <w:tc>
          <w:tcPr>
            <w:tcW w:w="1241" w:type="dxa"/>
            <w:tcBorders>
              <w:top w:val="single" w:sz="4" w:space="0" w:color="auto"/>
              <w:left w:val="nil"/>
              <w:bottom w:val="single" w:sz="4" w:space="0" w:color="000000"/>
              <w:right w:val="single" w:sz="4" w:space="0" w:color="000000"/>
            </w:tcBorders>
            <w:shd w:val="clear" w:color="000000" w:fill="FFFFFF"/>
            <w:vAlign w:val="bottom"/>
            <w:hideMark/>
          </w:tcPr>
          <w:p w14:paraId="48A40E6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0,353</w:t>
            </w:r>
          </w:p>
        </w:tc>
        <w:tc>
          <w:tcPr>
            <w:tcW w:w="1658" w:type="dxa"/>
            <w:tcBorders>
              <w:top w:val="single" w:sz="4" w:space="0" w:color="auto"/>
              <w:left w:val="nil"/>
              <w:bottom w:val="single" w:sz="4" w:space="0" w:color="000000"/>
              <w:right w:val="single" w:sz="4" w:space="0" w:color="000000"/>
            </w:tcBorders>
            <w:shd w:val="clear" w:color="000000" w:fill="FFFFFF"/>
            <w:vAlign w:val="bottom"/>
            <w:hideMark/>
          </w:tcPr>
          <w:p w14:paraId="58C9D1E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815,34</w:t>
            </w:r>
          </w:p>
        </w:tc>
        <w:tc>
          <w:tcPr>
            <w:tcW w:w="1546" w:type="dxa"/>
            <w:tcBorders>
              <w:top w:val="single" w:sz="4" w:space="0" w:color="auto"/>
              <w:left w:val="nil"/>
              <w:bottom w:val="single" w:sz="4" w:space="0" w:color="000000"/>
              <w:right w:val="single" w:sz="4" w:space="0" w:color="000000"/>
            </w:tcBorders>
            <w:shd w:val="clear" w:color="000000" w:fill="FFFFFF"/>
            <w:vAlign w:val="bottom"/>
            <w:hideMark/>
          </w:tcPr>
          <w:p w14:paraId="518632C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349,85</w:t>
            </w:r>
          </w:p>
        </w:tc>
      </w:tr>
      <w:tr w:rsidR="003979F5" w:rsidRPr="003979F5" w14:paraId="40B00AE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604FE1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ТУ-18</w:t>
            </w:r>
          </w:p>
        </w:tc>
        <w:tc>
          <w:tcPr>
            <w:tcW w:w="2091" w:type="dxa"/>
            <w:tcBorders>
              <w:top w:val="nil"/>
              <w:left w:val="nil"/>
              <w:bottom w:val="single" w:sz="4" w:space="0" w:color="000000"/>
              <w:right w:val="single" w:sz="4" w:space="0" w:color="000000"/>
            </w:tcBorders>
            <w:shd w:val="clear" w:color="000000" w:fill="FFFFFF"/>
            <w:vAlign w:val="bottom"/>
            <w:hideMark/>
          </w:tcPr>
          <w:p w14:paraId="7895CC2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Отряд4</w:t>
            </w:r>
          </w:p>
        </w:tc>
        <w:tc>
          <w:tcPr>
            <w:tcW w:w="995" w:type="dxa"/>
            <w:tcBorders>
              <w:top w:val="nil"/>
              <w:left w:val="nil"/>
              <w:bottom w:val="single" w:sz="4" w:space="0" w:color="000000"/>
              <w:right w:val="single" w:sz="4" w:space="0" w:color="000000"/>
            </w:tcBorders>
            <w:shd w:val="clear" w:color="000000" w:fill="FFFFFF"/>
            <w:vAlign w:val="bottom"/>
            <w:hideMark/>
          </w:tcPr>
          <w:p w14:paraId="25C57BF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w:t>
            </w:r>
          </w:p>
        </w:tc>
        <w:tc>
          <w:tcPr>
            <w:tcW w:w="1512" w:type="dxa"/>
            <w:tcBorders>
              <w:top w:val="nil"/>
              <w:left w:val="nil"/>
              <w:bottom w:val="single" w:sz="4" w:space="0" w:color="000000"/>
              <w:right w:val="single" w:sz="4" w:space="0" w:color="000000"/>
            </w:tcBorders>
            <w:shd w:val="clear" w:color="000000" w:fill="FFFFFF"/>
            <w:vAlign w:val="bottom"/>
            <w:hideMark/>
          </w:tcPr>
          <w:p w14:paraId="2431620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1589D82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436C39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2,7816</w:t>
            </w:r>
          </w:p>
        </w:tc>
        <w:tc>
          <w:tcPr>
            <w:tcW w:w="1241" w:type="dxa"/>
            <w:tcBorders>
              <w:top w:val="nil"/>
              <w:left w:val="nil"/>
              <w:bottom w:val="single" w:sz="4" w:space="0" w:color="000000"/>
              <w:right w:val="single" w:sz="4" w:space="0" w:color="000000"/>
            </w:tcBorders>
            <w:shd w:val="clear" w:color="000000" w:fill="FFFFFF"/>
            <w:vAlign w:val="bottom"/>
            <w:hideMark/>
          </w:tcPr>
          <w:p w14:paraId="23FB174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0,281</w:t>
            </w:r>
          </w:p>
        </w:tc>
        <w:tc>
          <w:tcPr>
            <w:tcW w:w="1658" w:type="dxa"/>
            <w:tcBorders>
              <w:top w:val="nil"/>
              <w:left w:val="nil"/>
              <w:bottom w:val="single" w:sz="4" w:space="0" w:color="000000"/>
              <w:right w:val="single" w:sz="4" w:space="0" w:color="000000"/>
            </w:tcBorders>
            <w:shd w:val="clear" w:color="000000" w:fill="FFFFFF"/>
            <w:vAlign w:val="bottom"/>
            <w:hideMark/>
          </w:tcPr>
          <w:p w14:paraId="72B8F64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243,82</w:t>
            </w:r>
          </w:p>
        </w:tc>
        <w:tc>
          <w:tcPr>
            <w:tcW w:w="1546" w:type="dxa"/>
            <w:tcBorders>
              <w:top w:val="nil"/>
              <w:left w:val="nil"/>
              <w:bottom w:val="single" w:sz="4" w:space="0" w:color="000000"/>
              <w:right w:val="single" w:sz="4" w:space="0" w:color="000000"/>
            </w:tcBorders>
            <w:shd w:val="clear" w:color="000000" w:fill="FFFFFF"/>
            <w:vAlign w:val="bottom"/>
            <w:hideMark/>
          </w:tcPr>
          <w:p w14:paraId="3CCDDD5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104,74</w:t>
            </w:r>
          </w:p>
        </w:tc>
      </w:tr>
      <w:tr w:rsidR="003979F5" w:rsidRPr="003979F5" w14:paraId="45274BD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C9FD6C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ТУ-18</w:t>
            </w:r>
          </w:p>
        </w:tc>
        <w:tc>
          <w:tcPr>
            <w:tcW w:w="2091" w:type="dxa"/>
            <w:tcBorders>
              <w:top w:val="nil"/>
              <w:left w:val="nil"/>
              <w:bottom w:val="single" w:sz="4" w:space="0" w:color="000000"/>
              <w:right w:val="single" w:sz="4" w:space="0" w:color="000000"/>
            </w:tcBorders>
            <w:shd w:val="clear" w:color="000000" w:fill="FFFFFF"/>
            <w:vAlign w:val="bottom"/>
            <w:hideMark/>
          </w:tcPr>
          <w:p w14:paraId="5B0052D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ШИЗО</w:t>
            </w:r>
          </w:p>
        </w:tc>
        <w:tc>
          <w:tcPr>
            <w:tcW w:w="995" w:type="dxa"/>
            <w:tcBorders>
              <w:top w:val="nil"/>
              <w:left w:val="nil"/>
              <w:bottom w:val="single" w:sz="4" w:space="0" w:color="000000"/>
              <w:right w:val="single" w:sz="4" w:space="0" w:color="000000"/>
            </w:tcBorders>
            <w:shd w:val="clear" w:color="000000" w:fill="FFFFFF"/>
            <w:vAlign w:val="bottom"/>
            <w:hideMark/>
          </w:tcPr>
          <w:p w14:paraId="36779A5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79</w:t>
            </w:r>
          </w:p>
        </w:tc>
        <w:tc>
          <w:tcPr>
            <w:tcW w:w="1512" w:type="dxa"/>
            <w:tcBorders>
              <w:top w:val="nil"/>
              <w:left w:val="nil"/>
              <w:bottom w:val="single" w:sz="4" w:space="0" w:color="000000"/>
              <w:right w:val="single" w:sz="4" w:space="0" w:color="000000"/>
            </w:tcBorders>
            <w:shd w:val="clear" w:color="000000" w:fill="FFFFFF"/>
            <w:vAlign w:val="bottom"/>
            <w:hideMark/>
          </w:tcPr>
          <w:p w14:paraId="2568BB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3DFFF40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F42AA8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1,5027</w:t>
            </w:r>
          </w:p>
        </w:tc>
        <w:tc>
          <w:tcPr>
            <w:tcW w:w="1241" w:type="dxa"/>
            <w:tcBorders>
              <w:top w:val="nil"/>
              <w:left w:val="nil"/>
              <w:bottom w:val="single" w:sz="4" w:space="0" w:color="000000"/>
              <w:right w:val="single" w:sz="4" w:space="0" w:color="000000"/>
            </w:tcBorders>
            <w:shd w:val="clear" w:color="000000" w:fill="FFFFFF"/>
            <w:vAlign w:val="bottom"/>
            <w:hideMark/>
          </w:tcPr>
          <w:p w14:paraId="5B95F1E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0,152</w:t>
            </w:r>
          </w:p>
        </w:tc>
        <w:tc>
          <w:tcPr>
            <w:tcW w:w="1658" w:type="dxa"/>
            <w:tcBorders>
              <w:top w:val="nil"/>
              <w:left w:val="nil"/>
              <w:bottom w:val="single" w:sz="4" w:space="0" w:color="000000"/>
              <w:right w:val="single" w:sz="4" w:space="0" w:color="000000"/>
            </w:tcBorders>
            <w:shd w:val="clear" w:color="000000" w:fill="FFFFFF"/>
            <w:vAlign w:val="bottom"/>
            <w:hideMark/>
          </w:tcPr>
          <w:p w14:paraId="226D655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2407,68</w:t>
            </w:r>
          </w:p>
        </w:tc>
        <w:tc>
          <w:tcPr>
            <w:tcW w:w="1546" w:type="dxa"/>
            <w:tcBorders>
              <w:top w:val="nil"/>
              <w:left w:val="nil"/>
              <w:bottom w:val="single" w:sz="4" w:space="0" w:color="000000"/>
              <w:right w:val="single" w:sz="4" w:space="0" w:color="000000"/>
            </w:tcBorders>
            <w:shd w:val="clear" w:color="000000" w:fill="FFFFFF"/>
            <w:vAlign w:val="bottom"/>
            <w:hideMark/>
          </w:tcPr>
          <w:p w14:paraId="59D46B5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1017,06</w:t>
            </w:r>
          </w:p>
        </w:tc>
      </w:tr>
      <w:tr w:rsidR="003979F5" w:rsidRPr="003979F5" w14:paraId="4BA6E6D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F9633E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ТУ-16</w:t>
            </w:r>
          </w:p>
        </w:tc>
        <w:tc>
          <w:tcPr>
            <w:tcW w:w="2091" w:type="dxa"/>
            <w:tcBorders>
              <w:top w:val="nil"/>
              <w:left w:val="nil"/>
              <w:bottom w:val="single" w:sz="4" w:space="0" w:color="000000"/>
              <w:right w:val="single" w:sz="4" w:space="0" w:color="000000"/>
            </w:tcBorders>
            <w:shd w:val="clear" w:color="000000" w:fill="FFFFFF"/>
            <w:vAlign w:val="bottom"/>
            <w:hideMark/>
          </w:tcPr>
          <w:p w14:paraId="1051FDD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ТУ-17</w:t>
            </w:r>
          </w:p>
        </w:tc>
        <w:tc>
          <w:tcPr>
            <w:tcW w:w="995" w:type="dxa"/>
            <w:tcBorders>
              <w:top w:val="nil"/>
              <w:left w:val="nil"/>
              <w:bottom w:val="single" w:sz="4" w:space="0" w:color="000000"/>
              <w:right w:val="single" w:sz="4" w:space="0" w:color="000000"/>
            </w:tcBorders>
            <w:shd w:val="clear" w:color="000000" w:fill="FFFFFF"/>
            <w:vAlign w:val="bottom"/>
            <w:hideMark/>
          </w:tcPr>
          <w:p w14:paraId="3484ABB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50</w:t>
            </w:r>
          </w:p>
        </w:tc>
        <w:tc>
          <w:tcPr>
            <w:tcW w:w="1512" w:type="dxa"/>
            <w:tcBorders>
              <w:top w:val="nil"/>
              <w:left w:val="nil"/>
              <w:bottom w:val="single" w:sz="4" w:space="0" w:color="000000"/>
              <w:right w:val="single" w:sz="4" w:space="0" w:color="000000"/>
            </w:tcBorders>
            <w:shd w:val="clear" w:color="000000" w:fill="FFFFFF"/>
            <w:vAlign w:val="bottom"/>
            <w:hideMark/>
          </w:tcPr>
          <w:p w14:paraId="60BBD6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212102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A7B40A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5,0434</w:t>
            </w:r>
          </w:p>
        </w:tc>
        <w:tc>
          <w:tcPr>
            <w:tcW w:w="1241" w:type="dxa"/>
            <w:tcBorders>
              <w:top w:val="nil"/>
              <w:left w:val="nil"/>
              <w:bottom w:val="single" w:sz="4" w:space="0" w:color="000000"/>
              <w:right w:val="single" w:sz="4" w:space="0" w:color="000000"/>
            </w:tcBorders>
            <w:shd w:val="clear" w:color="000000" w:fill="FFFFFF"/>
            <w:vAlign w:val="bottom"/>
            <w:hideMark/>
          </w:tcPr>
          <w:p w14:paraId="356C23B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0,242</w:t>
            </w:r>
          </w:p>
        </w:tc>
        <w:tc>
          <w:tcPr>
            <w:tcW w:w="1658" w:type="dxa"/>
            <w:tcBorders>
              <w:top w:val="nil"/>
              <w:left w:val="nil"/>
              <w:bottom w:val="single" w:sz="4" w:space="0" w:color="000000"/>
              <w:right w:val="single" w:sz="4" w:space="0" w:color="000000"/>
            </w:tcBorders>
            <w:shd w:val="clear" w:color="000000" w:fill="FFFFFF"/>
            <w:vAlign w:val="bottom"/>
            <w:hideMark/>
          </w:tcPr>
          <w:p w14:paraId="10A3875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1853,04</w:t>
            </w:r>
          </w:p>
        </w:tc>
        <w:tc>
          <w:tcPr>
            <w:tcW w:w="1546" w:type="dxa"/>
            <w:tcBorders>
              <w:top w:val="nil"/>
              <w:left w:val="nil"/>
              <w:bottom w:val="single" w:sz="4" w:space="0" w:color="000000"/>
              <w:right w:val="single" w:sz="4" w:space="0" w:color="000000"/>
            </w:tcBorders>
            <w:shd w:val="clear" w:color="000000" w:fill="FFFFFF"/>
            <w:vAlign w:val="bottom"/>
            <w:hideMark/>
          </w:tcPr>
          <w:p w14:paraId="6C8BD6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793,2</w:t>
            </w:r>
          </w:p>
        </w:tc>
      </w:tr>
      <w:tr w:rsidR="003979F5" w:rsidRPr="003979F5" w14:paraId="6FB88D1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CF353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ТУ-17</w:t>
            </w:r>
          </w:p>
        </w:tc>
        <w:tc>
          <w:tcPr>
            <w:tcW w:w="2091" w:type="dxa"/>
            <w:tcBorders>
              <w:top w:val="nil"/>
              <w:left w:val="nil"/>
              <w:bottom w:val="single" w:sz="4" w:space="0" w:color="000000"/>
              <w:right w:val="single" w:sz="4" w:space="0" w:color="000000"/>
            </w:tcBorders>
            <w:shd w:val="clear" w:color="000000" w:fill="FFFFFF"/>
            <w:vAlign w:val="bottom"/>
            <w:hideMark/>
          </w:tcPr>
          <w:p w14:paraId="7DE1A23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 2</w:t>
            </w:r>
          </w:p>
        </w:tc>
        <w:tc>
          <w:tcPr>
            <w:tcW w:w="995" w:type="dxa"/>
            <w:tcBorders>
              <w:top w:val="nil"/>
              <w:left w:val="nil"/>
              <w:bottom w:val="single" w:sz="4" w:space="0" w:color="000000"/>
              <w:right w:val="single" w:sz="4" w:space="0" w:color="000000"/>
            </w:tcBorders>
            <w:shd w:val="clear" w:color="000000" w:fill="FFFFFF"/>
            <w:vAlign w:val="bottom"/>
            <w:hideMark/>
          </w:tcPr>
          <w:p w14:paraId="5418857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w:t>
            </w:r>
          </w:p>
        </w:tc>
        <w:tc>
          <w:tcPr>
            <w:tcW w:w="1512" w:type="dxa"/>
            <w:tcBorders>
              <w:top w:val="nil"/>
              <w:left w:val="nil"/>
              <w:bottom w:val="single" w:sz="4" w:space="0" w:color="000000"/>
              <w:right w:val="single" w:sz="4" w:space="0" w:color="000000"/>
            </w:tcBorders>
            <w:shd w:val="clear" w:color="000000" w:fill="FFFFFF"/>
            <w:vAlign w:val="bottom"/>
            <w:hideMark/>
          </w:tcPr>
          <w:p w14:paraId="4BC5520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6BE936B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CE5696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2,7883</w:t>
            </w:r>
          </w:p>
        </w:tc>
        <w:tc>
          <w:tcPr>
            <w:tcW w:w="1241" w:type="dxa"/>
            <w:tcBorders>
              <w:top w:val="nil"/>
              <w:left w:val="nil"/>
              <w:bottom w:val="single" w:sz="4" w:space="0" w:color="000000"/>
              <w:right w:val="single" w:sz="4" w:space="0" w:color="000000"/>
            </w:tcBorders>
            <w:shd w:val="clear" w:color="000000" w:fill="FFFFFF"/>
            <w:vAlign w:val="bottom"/>
            <w:hideMark/>
          </w:tcPr>
          <w:p w14:paraId="380909D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0,744</w:t>
            </w:r>
          </w:p>
        </w:tc>
        <w:tc>
          <w:tcPr>
            <w:tcW w:w="1658" w:type="dxa"/>
            <w:tcBorders>
              <w:top w:val="nil"/>
              <w:left w:val="nil"/>
              <w:bottom w:val="single" w:sz="4" w:space="0" w:color="000000"/>
              <w:right w:val="single" w:sz="4" w:space="0" w:color="000000"/>
            </w:tcBorders>
            <w:shd w:val="clear" w:color="000000" w:fill="FFFFFF"/>
            <w:vAlign w:val="bottom"/>
            <w:hideMark/>
          </w:tcPr>
          <w:p w14:paraId="4DCBD90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196,68</w:t>
            </w:r>
          </w:p>
        </w:tc>
        <w:tc>
          <w:tcPr>
            <w:tcW w:w="1546" w:type="dxa"/>
            <w:tcBorders>
              <w:top w:val="nil"/>
              <w:left w:val="nil"/>
              <w:bottom w:val="single" w:sz="4" w:space="0" w:color="000000"/>
              <w:right w:val="single" w:sz="4" w:space="0" w:color="000000"/>
            </w:tcBorders>
            <w:shd w:val="clear" w:color="000000" w:fill="FFFFFF"/>
            <w:vAlign w:val="bottom"/>
            <w:hideMark/>
          </w:tcPr>
          <w:p w14:paraId="2051731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84,47</w:t>
            </w:r>
          </w:p>
        </w:tc>
      </w:tr>
      <w:tr w:rsidR="003979F5" w:rsidRPr="003979F5" w14:paraId="5D98A78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608DE5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ТУ-17</w:t>
            </w:r>
          </w:p>
        </w:tc>
        <w:tc>
          <w:tcPr>
            <w:tcW w:w="2091" w:type="dxa"/>
            <w:tcBorders>
              <w:top w:val="nil"/>
              <w:left w:val="nil"/>
              <w:bottom w:val="single" w:sz="4" w:space="0" w:color="000000"/>
              <w:right w:val="single" w:sz="4" w:space="0" w:color="000000"/>
            </w:tcBorders>
            <w:shd w:val="clear" w:color="000000" w:fill="FFFFFF"/>
            <w:vAlign w:val="bottom"/>
            <w:hideMark/>
          </w:tcPr>
          <w:p w14:paraId="6D4620D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Школа</w:t>
            </w:r>
          </w:p>
        </w:tc>
        <w:tc>
          <w:tcPr>
            <w:tcW w:w="995" w:type="dxa"/>
            <w:tcBorders>
              <w:top w:val="nil"/>
              <w:left w:val="nil"/>
              <w:bottom w:val="single" w:sz="4" w:space="0" w:color="000000"/>
              <w:right w:val="single" w:sz="4" w:space="0" w:color="000000"/>
            </w:tcBorders>
            <w:shd w:val="clear" w:color="000000" w:fill="FFFFFF"/>
            <w:vAlign w:val="bottom"/>
            <w:hideMark/>
          </w:tcPr>
          <w:p w14:paraId="3666E0A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w:t>
            </w:r>
          </w:p>
        </w:tc>
        <w:tc>
          <w:tcPr>
            <w:tcW w:w="1512" w:type="dxa"/>
            <w:tcBorders>
              <w:top w:val="nil"/>
              <w:left w:val="nil"/>
              <w:bottom w:val="single" w:sz="4" w:space="0" w:color="000000"/>
              <w:right w:val="single" w:sz="4" w:space="0" w:color="000000"/>
            </w:tcBorders>
            <w:shd w:val="clear" w:color="000000" w:fill="FFFFFF"/>
            <w:vAlign w:val="bottom"/>
            <w:hideMark/>
          </w:tcPr>
          <w:p w14:paraId="23C432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38C55F8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6EDC76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1,0449</w:t>
            </w:r>
          </w:p>
        </w:tc>
        <w:tc>
          <w:tcPr>
            <w:tcW w:w="1241" w:type="dxa"/>
            <w:tcBorders>
              <w:top w:val="nil"/>
              <w:left w:val="nil"/>
              <w:bottom w:val="single" w:sz="4" w:space="0" w:color="000000"/>
              <w:right w:val="single" w:sz="4" w:space="0" w:color="000000"/>
            </w:tcBorders>
            <w:shd w:val="clear" w:color="000000" w:fill="FFFFFF"/>
            <w:vAlign w:val="bottom"/>
            <w:hideMark/>
          </w:tcPr>
          <w:p w14:paraId="6B08B28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0,106</w:t>
            </w:r>
          </w:p>
        </w:tc>
        <w:tc>
          <w:tcPr>
            <w:tcW w:w="1658" w:type="dxa"/>
            <w:tcBorders>
              <w:top w:val="nil"/>
              <w:left w:val="nil"/>
              <w:bottom w:val="single" w:sz="4" w:space="0" w:color="000000"/>
              <w:right w:val="single" w:sz="4" w:space="0" w:color="000000"/>
            </w:tcBorders>
            <w:shd w:val="clear" w:color="000000" w:fill="FFFFFF"/>
            <w:vAlign w:val="bottom"/>
            <w:hideMark/>
          </w:tcPr>
          <w:p w14:paraId="47B6EB7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912,1</w:t>
            </w:r>
          </w:p>
        </w:tc>
        <w:tc>
          <w:tcPr>
            <w:tcW w:w="1546" w:type="dxa"/>
            <w:tcBorders>
              <w:top w:val="nil"/>
              <w:left w:val="nil"/>
              <w:bottom w:val="single" w:sz="4" w:space="0" w:color="000000"/>
              <w:right w:val="single" w:sz="4" w:space="0" w:color="000000"/>
            </w:tcBorders>
            <w:shd w:val="clear" w:color="000000" w:fill="FFFFFF"/>
            <w:vAlign w:val="bottom"/>
            <w:hideMark/>
          </w:tcPr>
          <w:p w14:paraId="4F752EF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388,27</w:t>
            </w:r>
          </w:p>
        </w:tc>
      </w:tr>
      <w:tr w:rsidR="003979F5" w:rsidRPr="003979F5" w14:paraId="0B6CA0C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45FDD6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ТУ-17</w:t>
            </w:r>
          </w:p>
        </w:tc>
        <w:tc>
          <w:tcPr>
            <w:tcW w:w="2091" w:type="dxa"/>
            <w:tcBorders>
              <w:top w:val="nil"/>
              <w:left w:val="nil"/>
              <w:bottom w:val="single" w:sz="4" w:space="0" w:color="000000"/>
              <w:right w:val="single" w:sz="4" w:space="0" w:color="000000"/>
            </w:tcBorders>
            <w:shd w:val="clear" w:color="000000" w:fill="FFFFFF"/>
            <w:vAlign w:val="bottom"/>
            <w:hideMark/>
          </w:tcPr>
          <w:p w14:paraId="2CBD9FD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Мед часть</w:t>
            </w:r>
          </w:p>
        </w:tc>
        <w:tc>
          <w:tcPr>
            <w:tcW w:w="995" w:type="dxa"/>
            <w:tcBorders>
              <w:top w:val="nil"/>
              <w:left w:val="nil"/>
              <w:bottom w:val="single" w:sz="4" w:space="0" w:color="000000"/>
              <w:right w:val="single" w:sz="4" w:space="0" w:color="000000"/>
            </w:tcBorders>
            <w:shd w:val="clear" w:color="000000" w:fill="FFFFFF"/>
            <w:vAlign w:val="bottom"/>
            <w:hideMark/>
          </w:tcPr>
          <w:p w14:paraId="01A9083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28</w:t>
            </w:r>
          </w:p>
        </w:tc>
        <w:tc>
          <w:tcPr>
            <w:tcW w:w="1512" w:type="dxa"/>
            <w:tcBorders>
              <w:top w:val="nil"/>
              <w:left w:val="nil"/>
              <w:bottom w:val="single" w:sz="4" w:space="0" w:color="000000"/>
              <w:right w:val="single" w:sz="4" w:space="0" w:color="000000"/>
            </w:tcBorders>
            <w:shd w:val="clear" w:color="000000" w:fill="FFFFFF"/>
            <w:vAlign w:val="bottom"/>
            <w:hideMark/>
          </w:tcPr>
          <w:p w14:paraId="4CADFAE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497F5B9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5E995D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1,2094</w:t>
            </w:r>
          </w:p>
        </w:tc>
        <w:tc>
          <w:tcPr>
            <w:tcW w:w="1241" w:type="dxa"/>
            <w:tcBorders>
              <w:top w:val="nil"/>
              <w:left w:val="nil"/>
              <w:bottom w:val="single" w:sz="4" w:space="0" w:color="000000"/>
              <w:right w:val="single" w:sz="4" w:space="0" w:color="000000"/>
            </w:tcBorders>
            <w:shd w:val="clear" w:color="000000" w:fill="FFFFFF"/>
            <w:vAlign w:val="bottom"/>
            <w:hideMark/>
          </w:tcPr>
          <w:p w14:paraId="5D25EE6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0,122</w:t>
            </w:r>
          </w:p>
        </w:tc>
        <w:tc>
          <w:tcPr>
            <w:tcW w:w="1658" w:type="dxa"/>
            <w:tcBorders>
              <w:top w:val="nil"/>
              <w:left w:val="nil"/>
              <w:bottom w:val="single" w:sz="4" w:space="0" w:color="000000"/>
              <w:right w:val="single" w:sz="4" w:space="0" w:color="000000"/>
            </w:tcBorders>
            <w:shd w:val="clear" w:color="000000" w:fill="FFFFFF"/>
            <w:vAlign w:val="bottom"/>
            <w:hideMark/>
          </w:tcPr>
          <w:p w14:paraId="133715E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851,29</w:t>
            </w:r>
          </w:p>
        </w:tc>
        <w:tc>
          <w:tcPr>
            <w:tcW w:w="1546" w:type="dxa"/>
            <w:tcBorders>
              <w:top w:val="nil"/>
              <w:left w:val="nil"/>
              <w:bottom w:val="single" w:sz="4" w:space="0" w:color="000000"/>
              <w:right w:val="single" w:sz="4" w:space="0" w:color="000000"/>
            </w:tcBorders>
            <w:shd w:val="clear" w:color="000000" w:fill="FFFFFF"/>
            <w:vAlign w:val="bottom"/>
            <w:hideMark/>
          </w:tcPr>
          <w:p w14:paraId="4350BCE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363,06</w:t>
            </w:r>
          </w:p>
        </w:tc>
      </w:tr>
      <w:tr w:rsidR="003979F5" w:rsidRPr="003979F5" w14:paraId="6FB7C3B4"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1617DA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ТУ-18</w:t>
            </w:r>
          </w:p>
        </w:tc>
        <w:tc>
          <w:tcPr>
            <w:tcW w:w="2091" w:type="dxa"/>
            <w:tcBorders>
              <w:top w:val="nil"/>
              <w:left w:val="nil"/>
              <w:bottom w:val="single" w:sz="4" w:space="0" w:color="000000"/>
              <w:right w:val="single" w:sz="4" w:space="0" w:color="000000"/>
            </w:tcBorders>
            <w:shd w:val="clear" w:color="000000" w:fill="FFFFFF"/>
            <w:vAlign w:val="bottom"/>
            <w:hideMark/>
          </w:tcPr>
          <w:p w14:paraId="741DB3A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Отряд6</w:t>
            </w:r>
          </w:p>
        </w:tc>
        <w:tc>
          <w:tcPr>
            <w:tcW w:w="995" w:type="dxa"/>
            <w:tcBorders>
              <w:top w:val="nil"/>
              <w:left w:val="nil"/>
              <w:bottom w:val="single" w:sz="4" w:space="0" w:color="000000"/>
              <w:right w:val="single" w:sz="4" w:space="0" w:color="000000"/>
            </w:tcBorders>
            <w:shd w:val="clear" w:color="000000" w:fill="FFFFFF"/>
            <w:vAlign w:val="bottom"/>
            <w:hideMark/>
          </w:tcPr>
          <w:p w14:paraId="3281D48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w:t>
            </w:r>
          </w:p>
        </w:tc>
        <w:tc>
          <w:tcPr>
            <w:tcW w:w="1512" w:type="dxa"/>
            <w:tcBorders>
              <w:top w:val="nil"/>
              <w:left w:val="nil"/>
              <w:bottom w:val="single" w:sz="4" w:space="0" w:color="000000"/>
              <w:right w:val="single" w:sz="4" w:space="0" w:color="000000"/>
            </w:tcBorders>
            <w:shd w:val="clear" w:color="000000" w:fill="FFFFFF"/>
            <w:vAlign w:val="bottom"/>
            <w:hideMark/>
          </w:tcPr>
          <w:p w14:paraId="39C3F8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2E2B655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1DBE1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3,0538</w:t>
            </w:r>
          </w:p>
        </w:tc>
        <w:tc>
          <w:tcPr>
            <w:tcW w:w="1241" w:type="dxa"/>
            <w:tcBorders>
              <w:top w:val="nil"/>
              <w:left w:val="nil"/>
              <w:bottom w:val="single" w:sz="4" w:space="0" w:color="000000"/>
              <w:right w:val="single" w:sz="4" w:space="0" w:color="000000"/>
            </w:tcBorders>
            <w:shd w:val="clear" w:color="000000" w:fill="FFFFFF"/>
            <w:vAlign w:val="bottom"/>
            <w:hideMark/>
          </w:tcPr>
          <w:p w14:paraId="7B6B65E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0,309</w:t>
            </w:r>
          </w:p>
        </w:tc>
        <w:tc>
          <w:tcPr>
            <w:tcW w:w="1658" w:type="dxa"/>
            <w:tcBorders>
              <w:top w:val="nil"/>
              <w:left w:val="nil"/>
              <w:bottom w:val="single" w:sz="4" w:space="0" w:color="000000"/>
              <w:right w:val="single" w:sz="4" w:space="0" w:color="000000"/>
            </w:tcBorders>
            <w:shd w:val="clear" w:color="000000" w:fill="FFFFFF"/>
            <w:vAlign w:val="bottom"/>
            <w:hideMark/>
          </w:tcPr>
          <w:p w14:paraId="62304FC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609,54</w:t>
            </w:r>
          </w:p>
        </w:tc>
        <w:tc>
          <w:tcPr>
            <w:tcW w:w="1546" w:type="dxa"/>
            <w:tcBorders>
              <w:top w:val="nil"/>
              <w:left w:val="nil"/>
              <w:bottom w:val="single" w:sz="4" w:space="0" w:color="000000"/>
              <w:right w:val="single" w:sz="4" w:space="0" w:color="000000"/>
            </w:tcBorders>
            <w:shd w:val="clear" w:color="000000" w:fill="FFFFFF"/>
            <w:vAlign w:val="bottom"/>
            <w:hideMark/>
          </w:tcPr>
          <w:p w14:paraId="7270E2C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261,52</w:t>
            </w:r>
          </w:p>
        </w:tc>
      </w:tr>
      <w:tr w:rsidR="003979F5" w:rsidRPr="003979F5" w14:paraId="0E08DA4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7DBB63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ТУ-5</w:t>
            </w:r>
          </w:p>
        </w:tc>
        <w:tc>
          <w:tcPr>
            <w:tcW w:w="2091" w:type="dxa"/>
            <w:tcBorders>
              <w:top w:val="nil"/>
              <w:left w:val="nil"/>
              <w:bottom w:val="single" w:sz="4" w:space="0" w:color="000000"/>
              <w:right w:val="single" w:sz="4" w:space="0" w:color="000000"/>
            </w:tcBorders>
            <w:shd w:val="clear" w:color="000000" w:fill="FFFFFF"/>
            <w:vAlign w:val="bottom"/>
            <w:hideMark/>
          </w:tcPr>
          <w:p w14:paraId="42EA567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ТУ-6</w:t>
            </w:r>
          </w:p>
        </w:tc>
        <w:tc>
          <w:tcPr>
            <w:tcW w:w="995" w:type="dxa"/>
            <w:tcBorders>
              <w:top w:val="nil"/>
              <w:left w:val="nil"/>
              <w:bottom w:val="single" w:sz="4" w:space="0" w:color="000000"/>
              <w:right w:val="single" w:sz="4" w:space="0" w:color="000000"/>
            </w:tcBorders>
            <w:shd w:val="clear" w:color="000000" w:fill="FFFFFF"/>
            <w:vAlign w:val="bottom"/>
            <w:hideMark/>
          </w:tcPr>
          <w:p w14:paraId="3304D2A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83</w:t>
            </w:r>
          </w:p>
        </w:tc>
        <w:tc>
          <w:tcPr>
            <w:tcW w:w="1512" w:type="dxa"/>
            <w:tcBorders>
              <w:top w:val="nil"/>
              <w:left w:val="nil"/>
              <w:bottom w:val="single" w:sz="4" w:space="0" w:color="000000"/>
              <w:right w:val="single" w:sz="4" w:space="0" w:color="000000"/>
            </w:tcBorders>
            <w:shd w:val="clear" w:color="000000" w:fill="FFFFFF"/>
            <w:vAlign w:val="bottom"/>
            <w:hideMark/>
          </w:tcPr>
          <w:p w14:paraId="5B1210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5F215AF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DACDA3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40,7458</w:t>
            </w:r>
          </w:p>
        </w:tc>
        <w:tc>
          <w:tcPr>
            <w:tcW w:w="1241" w:type="dxa"/>
            <w:tcBorders>
              <w:top w:val="nil"/>
              <w:left w:val="nil"/>
              <w:bottom w:val="single" w:sz="4" w:space="0" w:color="000000"/>
              <w:right w:val="single" w:sz="4" w:space="0" w:color="000000"/>
            </w:tcBorders>
            <w:shd w:val="clear" w:color="000000" w:fill="FFFFFF"/>
            <w:vAlign w:val="bottom"/>
            <w:hideMark/>
          </w:tcPr>
          <w:p w14:paraId="0B3CCB0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0,685</w:t>
            </w:r>
          </w:p>
        </w:tc>
        <w:tc>
          <w:tcPr>
            <w:tcW w:w="1658" w:type="dxa"/>
            <w:tcBorders>
              <w:top w:val="nil"/>
              <w:left w:val="nil"/>
              <w:bottom w:val="single" w:sz="4" w:space="0" w:color="000000"/>
              <w:right w:val="single" w:sz="4" w:space="0" w:color="000000"/>
            </w:tcBorders>
            <w:shd w:val="clear" w:color="000000" w:fill="FFFFFF"/>
            <w:vAlign w:val="bottom"/>
            <w:hideMark/>
          </w:tcPr>
          <w:p w14:paraId="3644700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4094,09</w:t>
            </w:r>
          </w:p>
        </w:tc>
        <w:tc>
          <w:tcPr>
            <w:tcW w:w="1546" w:type="dxa"/>
            <w:tcBorders>
              <w:top w:val="nil"/>
              <w:left w:val="nil"/>
              <w:bottom w:val="single" w:sz="4" w:space="0" w:color="000000"/>
              <w:right w:val="single" w:sz="4" w:space="0" w:color="000000"/>
            </w:tcBorders>
            <w:shd w:val="clear" w:color="000000" w:fill="FFFFFF"/>
            <w:vAlign w:val="bottom"/>
            <w:hideMark/>
          </w:tcPr>
          <w:p w14:paraId="7A89A84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1754,11</w:t>
            </w:r>
          </w:p>
        </w:tc>
      </w:tr>
      <w:tr w:rsidR="003979F5" w:rsidRPr="003979F5" w14:paraId="1ADBBB3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4AA714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ТУ-5</w:t>
            </w:r>
          </w:p>
        </w:tc>
        <w:tc>
          <w:tcPr>
            <w:tcW w:w="2091" w:type="dxa"/>
            <w:tcBorders>
              <w:top w:val="nil"/>
              <w:left w:val="nil"/>
              <w:bottom w:val="single" w:sz="4" w:space="0" w:color="000000"/>
              <w:right w:val="single" w:sz="4" w:space="0" w:color="000000"/>
            </w:tcBorders>
            <w:shd w:val="clear" w:color="000000" w:fill="FFFFFF"/>
            <w:vAlign w:val="bottom"/>
            <w:hideMark/>
          </w:tcPr>
          <w:p w14:paraId="19C9172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Церковь</w:t>
            </w:r>
          </w:p>
        </w:tc>
        <w:tc>
          <w:tcPr>
            <w:tcW w:w="995" w:type="dxa"/>
            <w:tcBorders>
              <w:top w:val="nil"/>
              <w:left w:val="nil"/>
              <w:bottom w:val="single" w:sz="4" w:space="0" w:color="000000"/>
              <w:right w:val="single" w:sz="4" w:space="0" w:color="000000"/>
            </w:tcBorders>
            <w:shd w:val="clear" w:color="000000" w:fill="FFFFFF"/>
            <w:vAlign w:val="bottom"/>
            <w:hideMark/>
          </w:tcPr>
          <w:p w14:paraId="5288E80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w:t>
            </w:r>
          </w:p>
        </w:tc>
        <w:tc>
          <w:tcPr>
            <w:tcW w:w="1512" w:type="dxa"/>
            <w:tcBorders>
              <w:top w:val="nil"/>
              <w:left w:val="nil"/>
              <w:bottom w:val="single" w:sz="4" w:space="0" w:color="000000"/>
              <w:right w:val="single" w:sz="4" w:space="0" w:color="000000"/>
            </w:tcBorders>
            <w:shd w:val="clear" w:color="000000" w:fill="FFFFFF"/>
            <w:vAlign w:val="bottom"/>
            <w:hideMark/>
          </w:tcPr>
          <w:p w14:paraId="693A910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2355" w:type="dxa"/>
            <w:tcBorders>
              <w:top w:val="nil"/>
              <w:left w:val="nil"/>
              <w:bottom w:val="single" w:sz="4" w:space="0" w:color="000000"/>
              <w:right w:val="single" w:sz="4" w:space="0" w:color="000000"/>
            </w:tcBorders>
            <w:shd w:val="clear" w:color="000000" w:fill="FFFFFF"/>
            <w:vAlign w:val="bottom"/>
            <w:hideMark/>
          </w:tcPr>
          <w:p w14:paraId="06DBECF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E1E13D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0,5717</w:t>
            </w:r>
          </w:p>
        </w:tc>
        <w:tc>
          <w:tcPr>
            <w:tcW w:w="1241" w:type="dxa"/>
            <w:tcBorders>
              <w:top w:val="nil"/>
              <w:left w:val="nil"/>
              <w:bottom w:val="single" w:sz="4" w:space="0" w:color="000000"/>
              <w:right w:val="single" w:sz="4" w:space="0" w:color="000000"/>
            </w:tcBorders>
            <w:shd w:val="clear" w:color="000000" w:fill="FFFFFF"/>
            <w:vAlign w:val="bottom"/>
            <w:hideMark/>
          </w:tcPr>
          <w:p w14:paraId="22EB4E8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0,152</w:t>
            </w:r>
          </w:p>
        </w:tc>
        <w:tc>
          <w:tcPr>
            <w:tcW w:w="1658" w:type="dxa"/>
            <w:tcBorders>
              <w:top w:val="nil"/>
              <w:left w:val="nil"/>
              <w:bottom w:val="single" w:sz="4" w:space="0" w:color="000000"/>
              <w:right w:val="single" w:sz="4" w:space="0" w:color="000000"/>
            </w:tcBorders>
            <w:shd w:val="clear" w:color="000000" w:fill="FFFFFF"/>
            <w:vAlign w:val="bottom"/>
            <w:hideMark/>
          </w:tcPr>
          <w:p w14:paraId="383193A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815,86</w:t>
            </w:r>
          </w:p>
        </w:tc>
        <w:tc>
          <w:tcPr>
            <w:tcW w:w="1546" w:type="dxa"/>
            <w:tcBorders>
              <w:top w:val="nil"/>
              <w:left w:val="nil"/>
              <w:bottom w:val="single" w:sz="4" w:space="0" w:color="000000"/>
              <w:right w:val="single" w:sz="4" w:space="0" w:color="000000"/>
            </w:tcBorders>
            <w:shd w:val="clear" w:color="000000" w:fill="FFFFFF"/>
            <w:vAlign w:val="bottom"/>
            <w:hideMark/>
          </w:tcPr>
          <w:p w14:paraId="60FB118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346,11</w:t>
            </w:r>
          </w:p>
        </w:tc>
      </w:tr>
      <w:tr w:rsidR="003979F5" w:rsidRPr="003979F5" w14:paraId="6C148D05"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AAAD5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ТУ-13</w:t>
            </w:r>
          </w:p>
        </w:tc>
        <w:tc>
          <w:tcPr>
            <w:tcW w:w="2091" w:type="dxa"/>
            <w:tcBorders>
              <w:top w:val="nil"/>
              <w:left w:val="nil"/>
              <w:bottom w:val="single" w:sz="4" w:space="0" w:color="000000"/>
              <w:right w:val="single" w:sz="4" w:space="0" w:color="000000"/>
            </w:tcBorders>
            <w:shd w:val="clear" w:color="000000" w:fill="FFFFFF"/>
            <w:vAlign w:val="bottom"/>
            <w:hideMark/>
          </w:tcPr>
          <w:p w14:paraId="06C0D3C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ТУ-14</w:t>
            </w:r>
          </w:p>
        </w:tc>
        <w:tc>
          <w:tcPr>
            <w:tcW w:w="995" w:type="dxa"/>
            <w:tcBorders>
              <w:top w:val="nil"/>
              <w:left w:val="nil"/>
              <w:bottom w:val="single" w:sz="4" w:space="0" w:color="000000"/>
              <w:right w:val="single" w:sz="4" w:space="0" w:color="000000"/>
            </w:tcBorders>
            <w:shd w:val="clear" w:color="000000" w:fill="FFFFFF"/>
            <w:vAlign w:val="bottom"/>
            <w:hideMark/>
          </w:tcPr>
          <w:p w14:paraId="2E8A18A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w:t>
            </w:r>
          </w:p>
        </w:tc>
        <w:tc>
          <w:tcPr>
            <w:tcW w:w="1512" w:type="dxa"/>
            <w:tcBorders>
              <w:top w:val="nil"/>
              <w:left w:val="nil"/>
              <w:bottom w:val="single" w:sz="4" w:space="0" w:color="000000"/>
              <w:right w:val="single" w:sz="4" w:space="0" w:color="000000"/>
            </w:tcBorders>
            <w:shd w:val="clear" w:color="000000" w:fill="FFFFFF"/>
            <w:vAlign w:val="bottom"/>
            <w:hideMark/>
          </w:tcPr>
          <w:p w14:paraId="02E03C2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w:t>
            </w:r>
          </w:p>
        </w:tc>
        <w:tc>
          <w:tcPr>
            <w:tcW w:w="2355" w:type="dxa"/>
            <w:tcBorders>
              <w:top w:val="nil"/>
              <w:left w:val="nil"/>
              <w:bottom w:val="single" w:sz="4" w:space="0" w:color="000000"/>
              <w:right w:val="single" w:sz="4" w:space="0" w:color="000000"/>
            </w:tcBorders>
            <w:shd w:val="clear" w:color="000000" w:fill="FFFFFF"/>
            <w:vAlign w:val="bottom"/>
            <w:hideMark/>
          </w:tcPr>
          <w:p w14:paraId="6F6F445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A9E41C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5,5485</w:t>
            </w:r>
          </w:p>
        </w:tc>
        <w:tc>
          <w:tcPr>
            <w:tcW w:w="1241" w:type="dxa"/>
            <w:tcBorders>
              <w:top w:val="nil"/>
              <w:left w:val="nil"/>
              <w:bottom w:val="single" w:sz="4" w:space="0" w:color="000000"/>
              <w:right w:val="single" w:sz="4" w:space="0" w:color="000000"/>
            </w:tcBorders>
            <w:shd w:val="clear" w:color="000000" w:fill="FFFFFF"/>
            <w:vAlign w:val="bottom"/>
            <w:hideMark/>
          </w:tcPr>
          <w:p w14:paraId="444D93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0,267</w:t>
            </w:r>
          </w:p>
        </w:tc>
        <w:tc>
          <w:tcPr>
            <w:tcW w:w="1658" w:type="dxa"/>
            <w:tcBorders>
              <w:top w:val="nil"/>
              <w:left w:val="nil"/>
              <w:bottom w:val="single" w:sz="4" w:space="0" w:color="000000"/>
              <w:right w:val="single" w:sz="4" w:space="0" w:color="000000"/>
            </w:tcBorders>
            <w:shd w:val="clear" w:color="000000" w:fill="FFFFFF"/>
            <w:vAlign w:val="bottom"/>
            <w:hideMark/>
          </w:tcPr>
          <w:p w14:paraId="6F15290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1411,85</w:t>
            </w:r>
          </w:p>
        </w:tc>
        <w:tc>
          <w:tcPr>
            <w:tcW w:w="1546" w:type="dxa"/>
            <w:tcBorders>
              <w:top w:val="nil"/>
              <w:left w:val="nil"/>
              <w:bottom w:val="single" w:sz="4" w:space="0" w:color="000000"/>
              <w:right w:val="single" w:sz="4" w:space="0" w:color="000000"/>
            </w:tcBorders>
            <w:shd w:val="clear" w:color="000000" w:fill="FFFFFF"/>
            <w:vAlign w:val="bottom"/>
            <w:hideMark/>
          </w:tcPr>
          <w:p w14:paraId="19D3C40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605,93</w:t>
            </w:r>
          </w:p>
        </w:tc>
      </w:tr>
      <w:tr w:rsidR="003979F5" w:rsidRPr="003979F5" w14:paraId="00580D1E"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B72ED6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ТУ-14</w:t>
            </w:r>
          </w:p>
        </w:tc>
        <w:tc>
          <w:tcPr>
            <w:tcW w:w="2091" w:type="dxa"/>
            <w:tcBorders>
              <w:top w:val="nil"/>
              <w:left w:val="nil"/>
              <w:bottom w:val="single" w:sz="4" w:space="0" w:color="000000"/>
              <w:right w:val="single" w:sz="4" w:space="0" w:color="000000"/>
            </w:tcBorders>
            <w:shd w:val="clear" w:color="000000" w:fill="FFFFFF"/>
            <w:vAlign w:val="bottom"/>
            <w:hideMark/>
          </w:tcPr>
          <w:p w14:paraId="330A7A8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Отряд7</w:t>
            </w:r>
          </w:p>
        </w:tc>
        <w:tc>
          <w:tcPr>
            <w:tcW w:w="995" w:type="dxa"/>
            <w:tcBorders>
              <w:top w:val="nil"/>
              <w:left w:val="nil"/>
              <w:bottom w:val="single" w:sz="4" w:space="0" w:color="000000"/>
              <w:right w:val="single" w:sz="4" w:space="0" w:color="000000"/>
            </w:tcBorders>
            <w:shd w:val="clear" w:color="000000" w:fill="FFFFFF"/>
            <w:vAlign w:val="bottom"/>
            <w:hideMark/>
          </w:tcPr>
          <w:p w14:paraId="340BA5D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w:t>
            </w:r>
          </w:p>
        </w:tc>
        <w:tc>
          <w:tcPr>
            <w:tcW w:w="1512" w:type="dxa"/>
            <w:tcBorders>
              <w:top w:val="nil"/>
              <w:left w:val="nil"/>
              <w:bottom w:val="single" w:sz="4" w:space="0" w:color="000000"/>
              <w:right w:val="single" w:sz="4" w:space="0" w:color="000000"/>
            </w:tcBorders>
            <w:shd w:val="clear" w:color="000000" w:fill="FFFFFF"/>
            <w:vAlign w:val="bottom"/>
            <w:hideMark/>
          </w:tcPr>
          <w:p w14:paraId="3DE5512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2166A27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973F85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2,7221</w:t>
            </w:r>
          </w:p>
        </w:tc>
        <w:tc>
          <w:tcPr>
            <w:tcW w:w="1241" w:type="dxa"/>
            <w:tcBorders>
              <w:top w:val="nil"/>
              <w:left w:val="nil"/>
              <w:bottom w:val="single" w:sz="4" w:space="0" w:color="000000"/>
              <w:right w:val="single" w:sz="4" w:space="0" w:color="000000"/>
            </w:tcBorders>
            <w:shd w:val="clear" w:color="000000" w:fill="FFFFFF"/>
            <w:vAlign w:val="bottom"/>
            <w:hideMark/>
          </w:tcPr>
          <w:p w14:paraId="710AE92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0,228</w:t>
            </w:r>
          </w:p>
        </w:tc>
        <w:tc>
          <w:tcPr>
            <w:tcW w:w="1658" w:type="dxa"/>
            <w:tcBorders>
              <w:top w:val="nil"/>
              <w:left w:val="nil"/>
              <w:bottom w:val="single" w:sz="4" w:space="0" w:color="000000"/>
              <w:right w:val="single" w:sz="4" w:space="0" w:color="000000"/>
            </w:tcBorders>
            <w:shd w:val="clear" w:color="000000" w:fill="FFFFFF"/>
            <w:vAlign w:val="bottom"/>
            <w:hideMark/>
          </w:tcPr>
          <w:p w14:paraId="4A9FB5B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417,73</w:t>
            </w:r>
          </w:p>
        </w:tc>
        <w:tc>
          <w:tcPr>
            <w:tcW w:w="1546" w:type="dxa"/>
            <w:tcBorders>
              <w:top w:val="nil"/>
              <w:left w:val="nil"/>
              <w:bottom w:val="single" w:sz="4" w:space="0" w:color="000000"/>
              <w:right w:val="single" w:sz="4" w:space="0" w:color="000000"/>
            </w:tcBorders>
            <w:shd w:val="clear" w:color="000000" w:fill="FFFFFF"/>
            <w:vAlign w:val="bottom"/>
            <w:hideMark/>
          </w:tcPr>
          <w:p w14:paraId="6C0B160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178,95</w:t>
            </w:r>
          </w:p>
        </w:tc>
      </w:tr>
      <w:tr w:rsidR="003979F5" w:rsidRPr="003979F5" w14:paraId="71C467B5"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CFBE8F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ТУ-14</w:t>
            </w:r>
          </w:p>
        </w:tc>
        <w:tc>
          <w:tcPr>
            <w:tcW w:w="2091" w:type="dxa"/>
            <w:tcBorders>
              <w:top w:val="nil"/>
              <w:left w:val="nil"/>
              <w:bottom w:val="single" w:sz="4" w:space="0" w:color="000000"/>
              <w:right w:val="single" w:sz="4" w:space="0" w:color="000000"/>
            </w:tcBorders>
            <w:shd w:val="clear" w:color="000000" w:fill="FFFFFF"/>
            <w:vAlign w:val="bottom"/>
            <w:hideMark/>
          </w:tcPr>
          <w:p w14:paraId="772597A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 №5</w:t>
            </w:r>
          </w:p>
        </w:tc>
        <w:tc>
          <w:tcPr>
            <w:tcW w:w="995" w:type="dxa"/>
            <w:tcBorders>
              <w:top w:val="nil"/>
              <w:left w:val="nil"/>
              <w:bottom w:val="single" w:sz="4" w:space="0" w:color="000000"/>
              <w:right w:val="single" w:sz="4" w:space="0" w:color="000000"/>
            </w:tcBorders>
            <w:shd w:val="clear" w:color="000000" w:fill="FFFFFF"/>
            <w:vAlign w:val="bottom"/>
            <w:hideMark/>
          </w:tcPr>
          <w:p w14:paraId="78390D2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w:t>
            </w:r>
          </w:p>
        </w:tc>
        <w:tc>
          <w:tcPr>
            <w:tcW w:w="1512" w:type="dxa"/>
            <w:tcBorders>
              <w:top w:val="nil"/>
              <w:left w:val="nil"/>
              <w:bottom w:val="single" w:sz="4" w:space="0" w:color="000000"/>
              <w:right w:val="single" w:sz="4" w:space="0" w:color="000000"/>
            </w:tcBorders>
            <w:shd w:val="clear" w:color="000000" w:fill="FFFFFF"/>
            <w:vAlign w:val="bottom"/>
            <w:hideMark/>
          </w:tcPr>
          <w:p w14:paraId="3FB9B53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0,063</w:t>
            </w:r>
          </w:p>
        </w:tc>
        <w:tc>
          <w:tcPr>
            <w:tcW w:w="2355" w:type="dxa"/>
            <w:tcBorders>
              <w:top w:val="nil"/>
              <w:left w:val="nil"/>
              <w:bottom w:val="single" w:sz="4" w:space="0" w:color="000000"/>
              <w:right w:val="single" w:sz="4" w:space="0" w:color="000000"/>
            </w:tcBorders>
            <w:shd w:val="clear" w:color="000000" w:fill="FFFFFF"/>
            <w:vAlign w:val="bottom"/>
            <w:hideMark/>
          </w:tcPr>
          <w:p w14:paraId="526A77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96C709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2,8258</w:t>
            </w:r>
          </w:p>
        </w:tc>
        <w:tc>
          <w:tcPr>
            <w:tcW w:w="1241" w:type="dxa"/>
            <w:tcBorders>
              <w:top w:val="nil"/>
              <w:left w:val="nil"/>
              <w:bottom w:val="single" w:sz="4" w:space="0" w:color="000000"/>
              <w:right w:val="single" w:sz="4" w:space="0" w:color="000000"/>
            </w:tcBorders>
            <w:shd w:val="clear" w:color="000000" w:fill="FFFFFF"/>
            <w:vAlign w:val="bottom"/>
            <w:hideMark/>
          </w:tcPr>
          <w:p w14:paraId="302740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0,286</w:t>
            </w:r>
          </w:p>
        </w:tc>
        <w:tc>
          <w:tcPr>
            <w:tcW w:w="1658" w:type="dxa"/>
            <w:tcBorders>
              <w:top w:val="nil"/>
              <w:left w:val="nil"/>
              <w:bottom w:val="single" w:sz="4" w:space="0" w:color="000000"/>
              <w:right w:val="single" w:sz="4" w:space="0" w:color="000000"/>
            </w:tcBorders>
            <w:shd w:val="clear" w:color="000000" w:fill="FFFFFF"/>
            <w:vAlign w:val="bottom"/>
            <w:hideMark/>
          </w:tcPr>
          <w:p w14:paraId="6CE6D45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519,51</w:t>
            </w:r>
          </w:p>
        </w:tc>
        <w:tc>
          <w:tcPr>
            <w:tcW w:w="1546" w:type="dxa"/>
            <w:tcBorders>
              <w:top w:val="nil"/>
              <w:left w:val="nil"/>
              <w:bottom w:val="single" w:sz="4" w:space="0" w:color="000000"/>
              <w:right w:val="single" w:sz="4" w:space="0" w:color="000000"/>
            </w:tcBorders>
            <w:shd w:val="clear" w:color="000000" w:fill="FFFFFF"/>
            <w:vAlign w:val="bottom"/>
            <w:hideMark/>
          </w:tcPr>
          <w:p w14:paraId="6E6D4A3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222,48</w:t>
            </w:r>
          </w:p>
        </w:tc>
      </w:tr>
      <w:tr w:rsidR="003979F5" w:rsidRPr="003979F5" w14:paraId="57A6BE7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6CB7B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ТУ-38</w:t>
            </w:r>
          </w:p>
        </w:tc>
        <w:tc>
          <w:tcPr>
            <w:tcW w:w="2091" w:type="dxa"/>
            <w:tcBorders>
              <w:top w:val="nil"/>
              <w:left w:val="nil"/>
              <w:bottom w:val="single" w:sz="4" w:space="0" w:color="000000"/>
              <w:right w:val="single" w:sz="4" w:space="0" w:color="000000"/>
            </w:tcBorders>
            <w:shd w:val="clear" w:color="000000" w:fill="FFFFFF"/>
            <w:vAlign w:val="bottom"/>
            <w:hideMark/>
          </w:tcPr>
          <w:p w14:paraId="174305E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ТУ-39</w:t>
            </w:r>
          </w:p>
        </w:tc>
        <w:tc>
          <w:tcPr>
            <w:tcW w:w="995" w:type="dxa"/>
            <w:tcBorders>
              <w:top w:val="nil"/>
              <w:left w:val="nil"/>
              <w:bottom w:val="single" w:sz="4" w:space="0" w:color="000000"/>
              <w:right w:val="single" w:sz="4" w:space="0" w:color="000000"/>
            </w:tcBorders>
            <w:shd w:val="clear" w:color="000000" w:fill="FFFFFF"/>
            <w:vAlign w:val="bottom"/>
            <w:hideMark/>
          </w:tcPr>
          <w:p w14:paraId="01468B1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54</w:t>
            </w:r>
          </w:p>
        </w:tc>
        <w:tc>
          <w:tcPr>
            <w:tcW w:w="1512" w:type="dxa"/>
            <w:tcBorders>
              <w:top w:val="nil"/>
              <w:left w:val="nil"/>
              <w:bottom w:val="single" w:sz="4" w:space="0" w:color="000000"/>
              <w:right w:val="single" w:sz="4" w:space="0" w:color="000000"/>
            </w:tcBorders>
            <w:shd w:val="clear" w:color="000000" w:fill="FFFFFF"/>
            <w:vAlign w:val="bottom"/>
            <w:hideMark/>
          </w:tcPr>
          <w:p w14:paraId="0A51F9B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05E4F87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C1B865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6,7841</w:t>
            </w:r>
          </w:p>
        </w:tc>
        <w:tc>
          <w:tcPr>
            <w:tcW w:w="1241" w:type="dxa"/>
            <w:tcBorders>
              <w:top w:val="nil"/>
              <w:left w:val="nil"/>
              <w:bottom w:val="single" w:sz="4" w:space="0" w:color="000000"/>
              <w:right w:val="single" w:sz="4" w:space="0" w:color="000000"/>
            </w:tcBorders>
            <w:shd w:val="clear" w:color="000000" w:fill="FFFFFF"/>
            <w:vAlign w:val="bottom"/>
            <w:hideMark/>
          </w:tcPr>
          <w:p w14:paraId="06FD88C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0,262</w:t>
            </w:r>
          </w:p>
        </w:tc>
        <w:tc>
          <w:tcPr>
            <w:tcW w:w="1658" w:type="dxa"/>
            <w:tcBorders>
              <w:top w:val="nil"/>
              <w:left w:val="nil"/>
              <w:bottom w:val="single" w:sz="4" w:space="0" w:color="000000"/>
              <w:right w:val="single" w:sz="4" w:space="0" w:color="000000"/>
            </w:tcBorders>
            <w:shd w:val="clear" w:color="000000" w:fill="FFFFFF"/>
            <w:vAlign w:val="bottom"/>
            <w:hideMark/>
          </w:tcPr>
          <w:p w14:paraId="477592F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2153,72</w:t>
            </w:r>
          </w:p>
        </w:tc>
        <w:tc>
          <w:tcPr>
            <w:tcW w:w="1546" w:type="dxa"/>
            <w:tcBorders>
              <w:top w:val="nil"/>
              <w:left w:val="nil"/>
              <w:bottom w:val="single" w:sz="4" w:space="0" w:color="000000"/>
              <w:right w:val="single" w:sz="4" w:space="0" w:color="000000"/>
            </w:tcBorders>
            <w:shd w:val="clear" w:color="000000" w:fill="FFFFFF"/>
            <w:vAlign w:val="bottom"/>
            <w:hideMark/>
          </w:tcPr>
          <w:p w14:paraId="0494B31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921,84</w:t>
            </w:r>
          </w:p>
        </w:tc>
      </w:tr>
      <w:tr w:rsidR="003979F5" w:rsidRPr="003979F5" w14:paraId="52C7BB2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2E5978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ТУ-39</w:t>
            </w:r>
          </w:p>
        </w:tc>
        <w:tc>
          <w:tcPr>
            <w:tcW w:w="2091" w:type="dxa"/>
            <w:tcBorders>
              <w:top w:val="nil"/>
              <w:left w:val="nil"/>
              <w:bottom w:val="single" w:sz="4" w:space="0" w:color="000000"/>
              <w:right w:val="single" w:sz="4" w:space="0" w:color="000000"/>
            </w:tcBorders>
            <w:shd w:val="clear" w:color="000000" w:fill="FFFFFF"/>
            <w:vAlign w:val="bottom"/>
            <w:hideMark/>
          </w:tcPr>
          <w:p w14:paraId="2CF3B8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Отряд3.4</w:t>
            </w:r>
          </w:p>
        </w:tc>
        <w:tc>
          <w:tcPr>
            <w:tcW w:w="995" w:type="dxa"/>
            <w:tcBorders>
              <w:top w:val="nil"/>
              <w:left w:val="nil"/>
              <w:bottom w:val="single" w:sz="4" w:space="0" w:color="000000"/>
              <w:right w:val="single" w:sz="4" w:space="0" w:color="000000"/>
            </w:tcBorders>
            <w:shd w:val="clear" w:color="000000" w:fill="FFFFFF"/>
            <w:vAlign w:val="bottom"/>
            <w:hideMark/>
          </w:tcPr>
          <w:p w14:paraId="1CED091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w:t>
            </w:r>
          </w:p>
        </w:tc>
        <w:tc>
          <w:tcPr>
            <w:tcW w:w="1512" w:type="dxa"/>
            <w:tcBorders>
              <w:top w:val="nil"/>
              <w:left w:val="nil"/>
              <w:bottom w:val="single" w:sz="4" w:space="0" w:color="000000"/>
              <w:right w:val="single" w:sz="4" w:space="0" w:color="000000"/>
            </w:tcBorders>
            <w:shd w:val="clear" w:color="000000" w:fill="FFFFFF"/>
            <w:vAlign w:val="bottom"/>
            <w:hideMark/>
          </w:tcPr>
          <w:p w14:paraId="4C82651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416BE90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3D6D58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1,5591</w:t>
            </w:r>
          </w:p>
        </w:tc>
        <w:tc>
          <w:tcPr>
            <w:tcW w:w="1241" w:type="dxa"/>
            <w:tcBorders>
              <w:top w:val="nil"/>
              <w:left w:val="nil"/>
              <w:bottom w:val="single" w:sz="4" w:space="0" w:color="000000"/>
              <w:right w:val="single" w:sz="4" w:space="0" w:color="000000"/>
            </w:tcBorders>
            <w:shd w:val="clear" w:color="000000" w:fill="FFFFFF"/>
            <w:vAlign w:val="bottom"/>
            <w:hideMark/>
          </w:tcPr>
          <w:p w14:paraId="43CA9A2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0,13</w:t>
            </w:r>
          </w:p>
        </w:tc>
        <w:tc>
          <w:tcPr>
            <w:tcW w:w="1658" w:type="dxa"/>
            <w:tcBorders>
              <w:top w:val="nil"/>
              <w:left w:val="nil"/>
              <w:bottom w:val="single" w:sz="4" w:space="0" w:color="000000"/>
              <w:right w:val="single" w:sz="4" w:space="0" w:color="000000"/>
            </w:tcBorders>
            <w:shd w:val="clear" w:color="000000" w:fill="FFFFFF"/>
            <w:vAlign w:val="bottom"/>
            <w:hideMark/>
          </w:tcPr>
          <w:p w14:paraId="4E88722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343,22</w:t>
            </w:r>
          </w:p>
        </w:tc>
        <w:tc>
          <w:tcPr>
            <w:tcW w:w="1546" w:type="dxa"/>
            <w:tcBorders>
              <w:top w:val="nil"/>
              <w:left w:val="nil"/>
              <w:bottom w:val="single" w:sz="4" w:space="0" w:color="000000"/>
              <w:right w:val="single" w:sz="4" w:space="0" w:color="000000"/>
            </w:tcBorders>
            <w:shd w:val="clear" w:color="000000" w:fill="FFFFFF"/>
            <w:vAlign w:val="bottom"/>
            <w:hideMark/>
          </w:tcPr>
          <w:p w14:paraId="6391286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147,03</w:t>
            </w:r>
          </w:p>
        </w:tc>
      </w:tr>
      <w:tr w:rsidR="003979F5" w:rsidRPr="003979F5" w14:paraId="43DF2278"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363A8C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ТУ-39</w:t>
            </w:r>
          </w:p>
        </w:tc>
        <w:tc>
          <w:tcPr>
            <w:tcW w:w="2091" w:type="dxa"/>
            <w:tcBorders>
              <w:top w:val="nil"/>
              <w:left w:val="nil"/>
              <w:bottom w:val="single" w:sz="4" w:space="0" w:color="000000"/>
              <w:right w:val="single" w:sz="4" w:space="0" w:color="000000"/>
            </w:tcBorders>
            <w:shd w:val="clear" w:color="000000" w:fill="FFFFFF"/>
            <w:vAlign w:val="bottom"/>
            <w:hideMark/>
          </w:tcPr>
          <w:p w14:paraId="314F8DF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Отряд1.2</w:t>
            </w:r>
          </w:p>
        </w:tc>
        <w:tc>
          <w:tcPr>
            <w:tcW w:w="995" w:type="dxa"/>
            <w:tcBorders>
              <w:top w:val="nil"/>
              <w:left w:val="nil"/>
              <w:bottom w:val="single" w:sz="4" w:space="0" w:color="000000"/>
              <w:right w:val="single" w:sz="4" w:space="0" w:color="000000"/>
            </w:tcBorders>
            <w:shd w:val="clear" w:color="000000" w:fill="FFFFFF"/>
            <w:vAlign w:val="bottom"/>
            <w:hideMark/>
          </w:tcPr>
          <w:p w14:paraId="5405761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36</w:t>
            </w:r>
          </w:p>
        </w:tc>
        <w:tc>
          <w:tcPr>
            <w:tcW w:w="1512" w:type="dxa"/>
            <w:tcBorders>
              <w:top w:val="nil"/>
              <w:left w:val="nil"/>
              <w:bottom w:val="single" w:sz="4" w:space="0" w:color="000000"/>
              <w:right w:val="single" w:sz="4" w:space="0" w:color="000000"/>
            </w:tcBorders>
            <w:shd w:val="clear" w:color="000000" w:fill="FFFFFF"/>
            <w:vAlign w:val="bottom"/>
            <w:hideMark/>
          </w:tcPr>
          <w:p w14:paraId="708F85B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4D0A0DB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5BCAA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5,2241</w:t>
            </w:r>
          </w:p>
        </w:tc>
        <w:tc>
          <w:tcPr>
            <w:tcW w:w="1241" w:type="dxa"/>
            <w:tcBorders>
              <w:top w:val="nil"/>
              <w:left w:val="nil"/>
              <w:bottom w:val="single" w:sz="4" w:space="0" w:color="000000"/>
              <w:right w:val="single" w:sz="4" w:space="0" w:color="000000"/>
            </w:tcBorders>
            <w:shd w:val="clear" w:color="000000" w:fill="FFFFFF"/>
            <w:vAlign w:val="bottom"/>
            <w:hideMark/>
          </w:tcPr>
          <w:p w14:paraId="01DA51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0,202</w:t>
            </w:r>
          </w:p>
        </w:tc>
        <w:tc>
          <w:tcPr>
            <w:tcW w:w="1658" w:type="dxa"/>
            <w:tcBorders>
              <w:top w:val="nil"/>
              <w:left w:val="nil"/>
              <w:bottom w:val="single" w:sz="4" w:space="0" w:color="000000"/>
              <w:right w:val="single" w:sz="4" w:space="0" w:color="000000"/>
            </w:tcBorders>
            <w:shd w:val="clear" w:color="000000" w:fill="FFFFFF"/>
            <w:vAlign w:val="bottom"/>
            <w:hideMark/>
          </w:tcPr>
          <w:p w14:paraId="2F70AA7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1433,98</w:t>
            </w:r>
          </w:p>
        </w:tc>
        <w:tc>
          <w:tcPr>
            <w:tcW w:w="1546" w:type="dxa"/>
            <w:tcBorders>
              <w:top w:val="nil"/>
              <w:left w:val="nil"/>
              <w:bottom w:val="single" w:sz="4" w:space="0" w:color="000000"/>
              <w:right w:val="single" w:sz="4" w:space="0" w:color="000000"/>
            </w:tcBorders>
            <w:shd w:val="clear" w:color="000000" w:fill="FFFFFF"/>
            <w:vAlign w:val="bottom"/>
            <w:hideMark/>
          </w:tcPr>
          <w:p w14:paraId="104861D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613,9</w:t>
            </w:r>
          </w:p>
        </w:tc>
      </w:tr>
      <w:tr w:rsidR="003979F5" w:rsidRPr="003979F5" w14:paraId="5CB1A22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23A1E7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ТУ-35</w:t>
            </w:r>
          </w:p>
        </w:tc>
        <w:tc>
          <w:tcPr>
            <w:tcW w:w="2091" w:type="dxa"/>
            <w:tcBorders>
              <w:top w:val="nil"/>
              <w:left w:val="nil"/>
              <w:bottom w:val="single" w:sz="4" w:space="0" w:color="000000"/>
              <w:right w:val="single" w:sz="4" w:space="0" w:color="000000"/>
            </w:tcBorders>
            <w:shd w:val="clear" w:color="000000" w:fill="FFFFFF"/>
            <w:vAlign w:val="bottom"/>
            <w:hideMark/>
          </w:tcPr>
          <w:p w14:paraId="6AB0E4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СкладЭМО</w:t>
            </w:r>
          </w:p>
        </w:tc>
        <w:tc>
          <w:tcPr>
            <w:tcW w:w="995" w:type="dxa"/>
            <w:tcBorders>
              <w:top w:val="nil"/>
              <w:left w:val="nil"/>
              <w:bottom w:val="single" w:sz="4" w:space="0" w:color="000000"/>
              <w:right w:val="single" w:sz="4" w:space="0" w:color="000000"/>
            </w:tcBorders>
            <w:shd w:val="clear" w:color="000000" w:fill="FFFFFF"/>
            <w:vAlign w:val="bottom"/>
            <w:hideMark/>
          </w:tcPr>
          <w:p w14:paraId="1F3042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w:t>
            </w:r>
          </w:p>
        </w:tc>
        <w:tc>
          <w:tcPr>
            <w:tcW w:w="1512" w:type="dxa"/>
            <w:tcBorders>
              <w:top w:val="nil"/>
              <w:left w:val="nil"/>
              <w:bottom w:val="single" w:sz="4" w:space="0" w:color="000000"/>
              <w:right w:val="single" w:sz="4" w:space="0" w:color="000000"/>
            </w:tcBorders>
            <w:shd w:val="clear" w:color="000000" w:fill="FFFFFF"/>
            <w:vAlign w:val="bottom"/>
            <w:hideMark/>
          </w:tcPr>
          <w:p w14:paraId="197D12F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6E4C8FE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A3A51E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0,2509</w:t>
            </w:r>
          </w:p>
        </w:tc>
        <w:tc>
          <w:tcPr>
            <w:tcW w:w="1241" w:type="dxa"/>
            <w:tcBorders>
              <w:top w:val="nil"/>
              <w:left w:val="nil"/>
              <w:bottom w:val="single" w:sz="4" w:space="0" w:color="000000"/>
              <w:right w:val="single" w:sz="4" w:space="0" w:color="000000"/>
            </w:tcBorders>
            <w:shd w:val="clear" w:color="000000" w:fill="FFFFFF"/>
            <w:vAlign w:val="bottom"/>
            <w:hideMark/>
          </w:tcPr>
          <w:p w14:paraId="7A65372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0,021</w:t>
            </w:r>
          </w:p>
        </w:tc>
        <w:tc>
          <w:tcPr>
            <w:tcW w:w="1658" w:type="dxa"/>
            <w:tcBorders>
              <w:top w:val="nil"/>
              <w:left w:val="nil"/>
              <w:bottom w:val="single" w:sz="4" w:space="0" w:color="000000"/>
              <w:right w:val="single" w:sz="4" w:space="0" w:color="000000"/>
            </w:tcBorders>
            <w:shd w:val="clear" w:color="000000" w:fill="FFFFFF"/>
            <w:vAlign w:val="bottom"/>
            <w:hideMark/>
          </w:tcPr>
          <w:p w14:paraId="1802A9E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343,56</w:t>
            </w:r>
          </w:p>
        </w:tc>
        <w:tc>
          <w:tcPr>
            <w:tcW w:w="1546" w:type="dxa"/>
            <w:tcBorders>
              <w:top w:val="nil"/>
              <w:left w:val="nil"/>
              <w:bottom w:val="single" w:sz="4" w:space="0" w:color="000000"/>
              <w:right w:val="single" w:sz="4" w:space="0" w:color="000000"/>
            </w:tcBorders>
            <w:shd w:val="clear" w:color="000000" w:fill="FFFFFF"/>
            <w:vAlign w:val="bottom"/>
            <w:hideMark/>
          </w:tcPr>
          <w:p w14:paraId="393C631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145,33</w:t>
            </w:r>
          </w:p>
        </w:tc>
      </w:tr>
      <w:tr w:rsidR="003979F5" w:rsidRPr="003979F5" w14:paraId="39FBABF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5A75CC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ТУ-35</w:t>
            </w:r>
          </w:p>
        </w:tc>
        <w:tc>
          <w:tcPr>
            <w:tcW w:w="2091" w:type="dxa"/>
            <w:tcBorders>
              <w:top w:val="nil"/>
              <w:left w:val="nil"/>
              <w:bottom w:val="single" w:sz="4" w:space="0" w:color="000000"/>
              <w:right w:val="single" w:sz="4" w:space="0" w:color="000000"/>
            </w:tcBorders>
            <w:shd w:val="clear" w:color="000000" w:fill="FFFFFF"/>
            <w:vAlign w:val="bottom"/>
            <w:hideMark/>
          </w:tcPr>
          <w:p w14:paraId="209E521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ТУ-36</w:t>
            </w:r>
          </w:p>
        </w:tc>
        <w:tc>
          <w:tcPr>
            <w:tcW w:w="995" w:type="dxa"/>
            <w:tcBorders>
              <w:top w:val="nil"/>
              <w:left w:val="nil"/>
              <w:bottom w:val="single" w:sz="4" w:space="0" w:color="000000"/>
              <w:right w:val="single" w:sz="4" w:space="0" w:color="000000"/>
            </w:tcBorders>
            <w:shd w:val="clear" w:color="000000" w:fill="FFFFFF"/>
            <w:vAlign w:val="bottom"/>
            <w:hideMark/>
          </w:tcPr>
          <w:p w14:paraId="74C057D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28</w:t>
            </w:r>
          </w:p>
        </w:tc>
        <w:tc>
          <w:tcPr>
            <w:tcW w:w="1512" w:type="dxa"/>
            <w:tcBorders>
              <w:top w:val="nil"/>
              <w:left w:val="nil"/>
              <w:bottom w:val="single" w:sz="4" w:space="0" w:color="000000"/>
              <w:right w:val="single" w:sz="4" w:space="0" w:color="000000"/>
            </w:tcBorders>
            <w:shd w:val="clear" w:color="000000" w:fill="FFFFFF"/>
            <w:vAlign w:val="bottom"/>
            <w:hideMark/>
          </w:tcPr>
          <w:p w14:paraId="11F65C8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33493C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BA2EBF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8,1184</w:t>
            </w:r>
          </w:p>
        </w:tc>
        <w:tc>
          <w:tcPr>
            <w:tcW w:w="1241" w:type="dxa"/>
            <w:tcBorders>
              <w:top w:val="nil"/>
              <w:left w:val="nil"/>
              <w:bottom w:val="single" w:sz="4" w:space="0" w:color="000000"/>
              <w:right w:val="single" w:sz="4" w:space="0" w:color="000000"/>
            </w:tcBorders>
            <w:shd w:val="clear" w:color="000000" w:fill="FFFFFF"/>
            <w:vAlign w:val="bottom"/>
            <w:hideMark/>
          </w:tcPr>
          <w:p w14:paraId="544256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0,679</w:t>
            </w:r>
          </w:p>
        </w:tc>
        <w:tc>
          <w:tcPr>
            <w:tcW w:w="1658" w:type="dxa"/>
            <w:tcBorders>
              <w:top w:val="nil"/>
              <w:left w:val="nil"/>
              <w:bottom w:val="single" w:sz="4" w:space="0" w:color="000000"/>
              <w:right w:val="single" w:sz="4" w:space="0" w:color="000000"/>
            </w:tcBorders>
            <w:shd w:val="clear" w:color="000000" w:fill="FFFFFF"/>
            <w:vAlign w:val="bottom"/>
            <w:hideMark/>
          </w:tcPr>
          <w:p w14:paraId="0FFECBB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961,97</w:t>
            </w:r>
          </w:p>
        </w:tc>
        <w:tc>
          <w:tcPr>
            <w:tcW w:w="1546" w:type="dxa"/>
            <w:tcBorders>
              <w:top w:val="nil"/>
              <w:left w:val="nil"/>
              <w:bottom w:val="single" w:sz="4" w:space="0" w:color="000000"/>
              <w:right w:val="single" w:sz="4" w:space="0" w:color="000000"/>
            </w:tcBorders>
            <w:shd w:val="clear" w:color="000000" w:fill="FFFFFF"/>
            <w:vAlign w:val="bottom"/>
            <w:hideMark/>
          </w:tcPr>
          <w:p w14:paraId="3CDB092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412,2</w:t>
            </w:r>
          </w:p>
        </w:tc>
      </w:tr>
      <w:tr w:rsidR="003979F5" w:rsidRPr="003979F5" w14:paraId="41A3E63B"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700C11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ТУ-36</w:t>
            </w:r>
          </w:p>
        </w:tc>
        <w:tc>
          <w:tcPr>
            <w:tcW w:w="2091" w:type="dxa"/>
            <w:tcBorders>
              <w:top w:val="nil"/>
              <w:left w:val="nil"/>
              <w:bottom w:val="single" w:sz="4" w:space="0" w:color="000000"/>
              <w:right w:val="single" w:sz="4" w:space="0" w:color="000000"/>
            </w:tcBorders>
            <w:shd w:val="clear" w:color="000000" w:fill="FFFFFF"/>
            <w:vAlign w:val="bottom"/>
            <w:hideMark/>
          </w:tcPr>
          <w:p w14:paraId="42FBE56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Цех2 швейный</w:t>
            </w:r>
          </w:p>
        </w:tc>
        <w:tc>
          <w:tcPr>
            <w:tcW w:w="995" w:type="dxa"/>
            <w:tcBorders>
              <w:top w:val="nil"/>
              <w:left w:val="nil"/>
              <w:bottom w:val="single" w:sz="4" w:space="0" w:color="000000"/>
              <w:right w:val="single" w:sz="4" w:space="0" w:color="000000"/>
            </w:tcBorders>
            <w:shd w:val="clear" w:color="000000" w:fill="FFFFFF"/>
            <w:vAlign w:val="bottom"/>
            <w:hideMark/>
          </w:tcPr>
          <w:p w14:paraId="549C385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w:t>
            </w:r>
          </w:p>
        </w:tc>
        <w:tc>
          <w:tcPr>
            <w:tcW w:w="1512" w:type="dxa"/>
            <w:tcBorders>
              <w:top w:val="nil"/>
              <w:left w:val="nil"/>
              <w:bottom w:val="single" w:sz="4" w:space="0" w:color="000000"/>
              <w:right w:val="single" w:sz="4" w:space="0" w:color="000000"/>
            </w:tcBorders>
            <w:shd w:val="clear" w:color="000000" w:fill="FFFFFF"/>
            <w:vAlign w:val="bottom"/>
            <w:hideMark/>
          </w:tcPr>
          <w:p w14:paraId="0829797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3A2544E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2D17C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6,2658</w:t>
            </w:r>
          </w:p>
        </w:tc>
        <w:tc>
          <w:tcPr>
            <w:tcW w:w="1241" w:type="dxa"/>
            <w:tcBorders>
              <w:top w:val="nil"/>
              <w:left w:val="nil"/>
              <w:bottom w:val="single" w:sz="4" w:space="0" w:color="000000"/>
              <w:right w:val="single" w:sz="4" w:space="0" w:color="000000"/>
            </w:tcBorders>
            <w:shd w:val="clear" w:color="000000" w:fill="FFFFFF"/>
            <w:vAlign w:val="bottom"/>
            <w:hideMark/>
          </w:tcPr>
          <w:p w14:paraId="79A057D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0,524</w:t>
            </w:r>
          </w:p>
        </w:tc>
        <w:tc>
          <w:tcPr>
            <w:tcW w:w="1658" w:type="dxa"/>
            <w:tcBorders>
              <w:top w:val="nil"/>
              <w:left w:val="nil"/>
              <w:bottom w:val="single" w:sz="4" w:space="0" w:color="000000"/>
              <w:right w:val="single" w:sz="4" w:space="0" w:color="000000"/>
            </w:tcBorders>
            <w:shd w:val="clear" w:color="000000" w:fill="FFFFFF"/>
            <w:vAlign w:val="bottom"/>
            <w:hideMark/>
          </w:tcPr>
          <w:p w14:paraId="17579E7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790,05</w:t>
            </w:r>
          </w:p>
        </w:tc>
        <w:tc>
          <w:tcPr>
            <w:tcW w:w="1546" w:type="dxa"/>
            <w:tcBorders>
              <w:top w:val="nil"/>
              <w:left w:val="nil"/>
              <w:bottom w:val="single" w:sz="4" w:space="0" w:color="000000"/>
              <w:right w:val="single" w:sz="4" w:space="0" w:color="000000"/>
            </w:tcBorders>
            <w:shd w:val="clear" w:color="000000" w:fill="FFFFFF"/>
            <w:vAlign w:val="bottom"/>
            <w:hideMark/>
          </w:tcPr>
          <w:p w14:paraId="176610E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338,51</w:t>
            </w:r>
          </w:p>
        </w:tc>
      </w:tr>
      <w:tr w:rsidR="003979F5" w:rsidRPr="003979F5" w14:paraId="5A67A149"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7C43DA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ТУ-28</w:t>
            </w:r>
          </w:p>
        </w:tc>
        <w:tc>
          <w:tcPr>
            <w:tcW w:w="2091" w:type="dxa"/>
            <w:tcBorders>
              <w:top w:val="nil"/>
              <w:left w:val="nil"/>
              <w:bottom w:val="single" w:sz="4" w:space="0" w:color="000000"/>
              <w:right w:val="single" w:sz="4" w:space="0" w:color="000000"/>
            </w:tcBorders>
            <w:shd w:val="clear" w:color="000000" w:fill="FFFFFF"/>
            <w:vAlign w:val="bottom"/>
            <w:hideMark/>
          </w:tcPr>
          <w:p w14:paraId="4E7CF4F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ТУ-29</w:t>
            </w:r>
          </w:p>
        </w:tc>
        <w:tc>
          <w:tcPr>
            <w:tcW w:w="995" w:type="dxa"/>
            <w:tcBorders>
              <w:top w:val="nil"/>
              <w:left w:val="nil"/>
              <w:bottom w:val="single" w:sz="4" w:space="0" w:color="000000"/>
              <w:right w:val="single" w:sz="4" w:space="0" w:color="000000"/>
            </w:tcBorders>
            <w:shd w:val="clear" w:color="000000" w:fill="FFFFFF"/>
            <w:vAlign w:val="bottom"/>
            <w:hideMark/>
          </w:tcPr>
          <w:p w14:paraId="2ACDCF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50</w:t>
            </w:r>
          </w:p>
        </w:tc>
        <w:tc>
          <w:tcPr>
            <w:tcW w:w="1512" w:type="dxa"/>
            <w:tcBorders>
              <w:top w:val="nil"/>
              <w:left w:val="nil"/>
              <w:bottom w:val="single" w:sz="4" w:space="0" w:color="000000"/>
              <w:right w:val="single" w:sz="4" w:space="0" w:color="000000"/>
            </w:tcBorders>
            <w:shd w:val="clear" w:color="000000" w:fill="FFFFFF"/>
            <w:vAlign w:val="bottom"/>
            <w:hideMark/>
          </w:tcPr>
          <w:p w14:paraId="3494438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36EE9EB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B4C30D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14,0848</w:t>
            </w:r>
          </w:p>
        </w:tc>
        <w:tc>
          <w:tcPr>
            <w:tcW w:w="1241" w:type="dxa"/>
            <w:tcBorders>
              <w:top w:val="nil"/>
              <w:left w:val="nil"/>
              <w:bottom w:val="single" w:sz="4" w:space="0" w:color="000000"/>
              <w:right w:val="single" w:sz="4" w:space="0" w:color="000000"/>
            </w:tcBorders>
            <w:shd w:val="clear" w:color="000000" w:fill="FFFFFF"/>
            <w:vAlign w:val="bottom"/>
            <w:hideMark/>
          </w:tcPr>
          <w:p w14:paraId="34FB92A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0,237</w:t>
            </w:r>
          </w:p>
        </w:tc>
        <w:tc>
          <w:tcPr>
            <w:tcW w:w="1658" w:type="dxa"/>
            <w:tcBorders>
              <w:top w:val="nil"/>
              <w:left w:val="nil"/>
              <w:bottom w:val="single" w:sz="4" w:space="0" w:color="000000"/>
              <w:right w:val="single" w:sz="4" w:space="0" w:color="000000"/>
            </w:tcBorders>
            <w:shd w:val="clear" w:color="000000" w:fill="FFFFFF"/>
            <w:vAlign w:val="bottom"/>
            <w:hideMark/>
          </w:tcPr>
          <w:p w14:paraId="32371BE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2437,97</w:t>
            </w:r>
          </w:p>
        </w:tc>
        <w:tc>
          <w:tcPr>
            <w:tcW w:w="1546" w:type="dxa"/>
            <w:tcBorders>
              <w:top w:val="nil"/>
              <w:left w:val="nil"/>
              <w:bottom w:val="single" w:sz="4" w:space="0" w:color="000000"/>
              <w:right w:val="single" w:sz="4" w:space="0" w:color="000000"/>
            </w:tcBorders>
            <w:shd w:val="clear" w:color="000000" w:fill="FFFFFF"/>
            <w:vAlign w:val="bottom"/>
            <w:hideMark/>
          </w:tcPr>
          <w:p w14:paraId="0736BFC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1049,06</w:t>
            </w:r>
          </w:p>
        </w:tc>
      </w:tr>
      <w:tr w:rsidR="003979F5" w:rsidRPr="003979F5" w14:paraId="05D312C8"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4A35A9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ТУ-36</w:t>
            </w:r>
          </w:p>
        </w:tc>
        <w:tc>
          <w:tcPr>
            <w:tcW w:w="2091" w:type="dxa"/>
            <w:tcBorders>
              <w:top w:val="nil"/>
              <w:left w:val="nil"/>
              <w:bottom w:val="single" w:sz="4" w:space="0" w:color="000000"/>
              <w:right w:val="single" w:sz="4" w:space="0" w:color="000000"/>
            </w:tcBorders>
            <w:shd w:val="clear" w:color="000000" w:fill="FFFFFF"/>
            <w:vAlign w:val="bottom"/>
            <w:hideMark/>
          </w:tcPr>
          <w:p w14:paraId="19D824D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Цех1 Закройный</w:t>
            </w:r>
          </w:p>
        </w:tc>
        <w:tc>
          <w:tcPr>
            <w:tcW w:w="995" w:type="dxa"/>
            <w:tcBorders>
              <w:top w:val="nil"/>
              <w:left w:val="nil"/>
              <w:bottom w:val="single" w:sz="4" w:space="0" w:color="000000"/>
              <w:right w:val="single" w:sz="4" w:space="0" w:color="000000"/>
            </w:tcBorders>
            <w:shd w:val="clear" w:color="000000" w:fill="FFFFFF"/>
            <w:vAlign w:val="bottom"/>
            <w:hideMark/>
          </w:tcPr>
          <w:p w14:paraId="140ACE0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w:t>
            </w:r>
          </w:p>
        </w:tc>
        <w:tc>
          <w:tcPr>
            <w:tcW w:w="1512" w:type="dxa"/>
            <w:tcBorders>
              <w:top w:val="nil"/>
              <w:left w:val="nil"/>
              <w:bottom w:val="single" w:sz="4" w:space="0" w:color="000000"/>
              <w:right w:val="single" w:sz="4" w:space="0" w:color="000000"/>
            </w:tcBorders>
            <w:shd w:val="clear" w:color="000000" w:fill="FFFFFF"/>
            <w:vAlign w:val="bottom"/>
            <w:hideMark/>
          </w:tcPr>
          <w:p w14:paraId="7D8E04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4C4FCAA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C1DC02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1,8524</w:t>
            </w:r>
          </w:p>
        </w:tc>
        <w:tc>
          <w:tcPr>
            <w:tcW w:w="1241" w:type="dxa"/>
            <w:tcBorders>
              <w:top w:val="nil"/>
              <w:left w:val="nil"/>
              <w:bottom w:val="single" w:sz="4" w:space="0" w:color="000000"/>
              <w:right w:val="single" w:sz="4" w:space="0" w:color="000000"/>
            </w:tcBorders>
            <w:shd w:val="clear" w:color="000000" w:fill="FFFFFF"/>
            <w:vAlign w:val="bottom"/>
            <w:hideMark/>
          </w:tcPr>
          <w:p w14:paraId="0C60A7E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0,155</w:t>
            </w:r>
          </w:p>
        </w:tc>
        <w:tc>
          <w:tcPr>
            <w:tcW w:w="1658" w:type="dxa"/>
            <w:tcBorders>
              <w:top w:val="nil"/>
              <w:left w:val="nil"/>
              <w:bottom w:val="single" w:sz="4" w:space="0" w:color="000000"/>
              <w:right w:val="single" w:sz="4" w:space="0" w:color="000000"/>
            </w:tcBorders>
            <w:shd w:val="clear" w:color="000000" w:fill="FFFFFF"/>
            <w:vAlign w:val="bottom"/>
            <w:hideMark/>
          </w:tcPr>
          <w:p w14:paraId="731705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446,55</w:t>
            </w:r>
          </w:p>
        </w:tc>
        <w:tc>
          <w:tcPr>
            <w:tcW w:w="1546" w:type="dxa"/>
            <w:tcBorders>
              <w:top w:val="nil"/>
              <w:left w:val="nil"/>
              <w:bottom w:val="single" w:sz="4" w:space="0" w:color="000000"/>
              <w:right w:val="single" w:sz="4" w:space="0" w:color="000000"/>
            </w:tcBorders>
            <w:shd w:val="clear" w:color="000000" w:fill="FFFFFF"/>
            <w:vAlign w:val="bottom"/>
            <w:hideMark/>
          </w:tcPr>
          <w:p w14:paraId="552EF75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191,08</w:t>
            </w:r>
          </w:p>
        </w:tc>
      </w:tr>
      <w:tr w:rsidR="003979F5" w:rsidRPr="003979F5" w14:paraId="50E718E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D843E2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ТУ-29</w:t>
            </w:r>
          </w:p>
        </w:tc>
        <w:tc>
          <w:tcPr>
            <w:tcW w:w="2091" w:type="dxa"/>
            <w:tcBorders>
              <w:top w:val="nil"/>
              <w:left w:val="nil"/>
              <w:bottom w:val="single" w:sz="4" w:space="0" w:color="000000"/>
              <w:right w:val="single" w:sz="4" w:space="0" w:color="000000"/>
            </w:tcBorders>
            <w:shd w:val="clear" w:color="000000" w:fill="FFFFFF"/>
            <w:vAlign w:val="bottom"/>
            <w:hideMark/>
          </w:tcPr>
          <w:p w14:paraId="25511A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ТУ-30</w:t>
            </w:r>
          </w:p>
        </w:tc>
        <w:tc>
          <w:tcPr>
            <w:tcW w:w="995" w:type="dxa"/>
            <w:tcBorders>
              <w:top w:val="nil"/>
              <w:left w:val="nil"/>
              <w:bottom w:val="single" w:sz="4" w:space="0" w:color="000000"/>
              <w:right w:val="single" w:sz="4" w:space="0" w:color="000000"/>
            </w:tcBorders>
            <w:shd w:val="clear" w:color="000000" w:fill="FFFFFF"/>
            <w:vAlign w:val="bottom"/>
            <w:hideMark/>
          </w:tcPr>
          <w:p w14:paraId="336669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44</w:t>
            </w:r>
          </w:p>
        </w:tc>
        <w:tc>
          <w:tcPr>
            <w:tcW w:w="1512" w:type="dxa"/>
            <w:tcBorders>
              <w:top w:val="nil"/>
              <w:left w:val="nil"/>
              <w:bottom w:val="single" w:sz="4" w:space="0" w:color="000000"/>
              <w:right w:val="single" w:sz="4" w:space="0" w:color="000000"/>
            </w:tcBorders>
            <w:shd w:val="clear" w:color="000000" w:fill="FFFFFF"/>
            <w:vAlign w:val="bottom"/>
            <w:hideMark/>
          </w:tcPr>
          <w:p w14:paraId="7AF85F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258632F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85D01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14,0827</w:t>
            </w:r>
          </w:p>
        </w:tc>
        <w:tc>
          <w:tcPr>
            <w:tcW w:w="1241" w:type="dxa"/>
            <w:tcBorders>
              <w:top w:val="nil"/>
              <w:left w:val="nil"/>
              <w:bottom w:val="single" w:sz="4" w:space="0" w:color="000000"/>
              <w:right w:val="single" w:sz="4" w:space="0" w:color="000000"/>
            </w:tcBorders>
            <w:shd w:val="clear" w:color="000000" w:fill="FFFFFF"/>
            <w:vAlign w:val="bottom"/>
            <w:hideMark/>
          </w:tcPr>
          <w:p w14:paraId="131401D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0,237</w:t>
            </w:r>
          </w:p>
        </w:tc>
        <w:tc>
          <w:tcPr>
            <w:tcW w:w="1658" w:type="dxa"/>
            <w:tcBorders>
              <w:top w:val="nil"/>
              <w:left w:val="nil"/>
              <w:bottom w:val="single" w:sz="4" w:space="0" w:color="000000"/>
              <w:right w:val="single" w:sz="4" w:space="0" w:color="000000"/>
            </w:tcBorders>
            <w:shd w:val="clear" w:color="000000" w:fill="FFFFFF"/>
            <w:vAlign w:val="bottom"/>
            <w:hideMark/>
          </w:tcPr>
          <w:p w14:paraId="019736C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2154,08</w:t>
            </w:r>
          </w:p>
        </w:tc>
        <w:tc>
          <w:tcPr>
            <w:tcW w:w="1546" w:type="dxa"/>
            <w:tcBorders>
              <w:top w:val="nil"/>
              <w:left w:val="nil"/>
              <w:bottom w:val="single" w:sz="4" w:space="0" w:color="000000"/>
              <w:right w:val="single" w:sz="4" w:space="0" w:color="000000"/>
            </w:tcBorders>
            <w:shd w:val="clear" w:color="000000" w:fill="FFFFFF"/>
            <w:vAlign w:val="bottom"/>
            <w:hideMark/>
          </w:tcPr>
          <w:p w14:paraId="211C2C9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922,67</w:t>
            </w:r>
          </w:p>
        </w:tc>
      </w:tr>
      <w:tr w:rsidR="003979F5" w:rsidRPr="003979F5" w14:paraId="71000C62"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CB289C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ТУ-30</w:t>
            </w:r>
          </w:p>
        </w:tc>
        <w:tc>
          <w:tcPr>
            <w:tcW w:w="2091" w:type="dxa"/>
            <w:tcBorders>
              <w:top w:val="nil"/>
              <w:left w:val="nil"/>
              <w:bottom w:val="single" w:sz="4" w:space="0" w:color="000000"/>
              <w:right w:val="single" w:sz="4" w:space="0" w:color="000000"/>
            </w:tcBorders>
            <w:shd w:val="clear" w:color="000000" w:fill="FFFFFF"/>
            <w:vAlign w:val="bottom"/>
            <w:hideMark/>
          </w:tcPr>
          <w:p w14:paraId="785B85A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Штаб(охрана)</w:t>
            </w:r>
          </w:p>
        </w:tc>
        <w:tc>
          <w:tcPr>
            <w:tcW w:w="995" w:type="dxa"/>
            <w:tcBorders>
              <w:top w:val="nil"/>
              <w:left w:val="nil"/>
              <w:bottom w:val="single" w:sz="4" w:space="0" w:color="000000"/>
              <w:right w:val="single" w:sz="4" w:space="0" w:color="000000"/>
            </w:tcBorders>
            <w:shd w:val="clear" w:color="000000" w:fill="FFFFFF"/>
            <w:vAlign w:val="bottom"/>
            <w:hideMark/>
          </w:tcPr>
          <w:p w14:paraId="6A226D7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w:t>
            </w:r>
          </w:p>
        </w:tc>
        <w:tc>
          <w:tcPr>
            <w:tcW w:w="1512" w:type="dxa"/>
            <w:tcBorders>
              <w:top w:val="nil"/>
              <w:left w:val="nil"/>
              <w:bottom w:val="single" w:sz="4" w:space="0" w:color="000000"/>
              <w:right w:val="single" w:sz="4" w:space="0" w:color="000000"/>
            </w:tcBorders>
            <w:shd w:val="clear" w:color="000000" w:fill="FFFFFF"/>
            <w:vAlign w:val="bottom"/>
            <w:hideMark/>
          </w:tcPr>
          <w:p w14:paraId="45CF6C4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417A33D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8239A9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2,0265</w:t>
            </w:r>
          </w:p>
        </w:tc>
        <w:tc>
          <w:tcPr>
            <w:tcW w:w="1241" w:type="dxa"/>
            <w:tcBorders>
              <w:top w:val="nil"/>
              <w:left w:val="nil"/>
              <w:bottom w:val="single" w:sz="4" w:space="0" w:color="000000"/>
              <w:right w:val="single" w:sz="4" w:space="0" w:color="000000"/>
            </w:tcBorders>
            <w:shd w:val="clear" w:color="000000" w:fill="FFFFFF"/>
            <w:vAlign w:val="bottom"/>
            <w:hideMark/>
          </w:tcPr>
          <w:p w14:paraId="58EE8A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0,078</w:t>
            </w:r>
          </w:p>
        </w:tc>
        <w:tc>
          <w:tcPr>
            <w:tcW w:w="1658" w:type="dxa"/>
            <w:tcBorders>
              <w:top w:val="nil"/>
              <w:left w:val="nil"/>
              <w:bottom w:val="single" w:sz="4" w:space="0" w:color="000000"/>
              <w:right w:val="single" w:sz="4" w:space="0" w:color="000000"/>
            </w:tcBorders>
            <w:shd w:val="clear" w:color="000000" w:fill="FFFFFF"/>
            <w:vAlign w:val="bottom"/>
            <w:hideMark/>
          </w:tcPr>
          <w:p w14:paraId="524D667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1162,74</w:t>
            </w:r>
          </w:p>
        </w:tc>
        <w:tc>
          <w:tcPr>
            <w:tcW w:w="1546" w:type="dxa"/>
            <w:tcBorders>
              <w:top w:val="nil"/>
              <w:left w:val="nil"/>
              <w:bottom w:val="single" w:sz="4" w:space="0" w:color="000000"/>
              <w:right w:val="single" w:sz="4" w:space="0" w:color="000000"/>
            </w:tcBorders>
            <w:shd w:val="clear" w:color="000000" w:fill="FFFFFF"/>
            <w:vAlign w:val="bottom"/>
            <w:hideMark/>
          </w:tcPr>
          <w:p w14:paraId="7E612CC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496,98</w:t>
            </w:r>
          </w:p>
        </w:tc>
      </w:tr>
      <w:tr w:rsidR="003979F5" w:rsidRPr="003979F5" w14:paraId="22DF6B4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9E8051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ТУ-30</w:t>
            </w:r>
          </w:p>
        </w:tc>
        <w:tc>
          <w:tcPr>
            <w:tcW w:w="2091" w:type="dxa"/>
            <w:tcBorders>
              <w:top w:val="nil"/>
              <w:left w:val="nil"/>
              <w:bottom w:val="single" w:sz="4" w:space="0" w:color="000000"/>
              <w:right w:val="single" w:sz="4" w:space="0" w:color="000000"/>
            </w:tcBorders>
            <w:shd w:val="clear" w:color="000000" w:fill="FFFFFF"/>
            <w:vAlign w:val="bottom"/>
            <w:hideMark/>
          </w:tcPr>
          <w:p w14:paraId="4516FB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ТУ-31</w:t>
            </w:r>
          </w:p>
        </w:tc>
        <w:tc>
          <w:tcPr>
            <w:tcW w:w="995" w:type="dxa"/>
            <w:tcBorders>
              <w:top w:val="nil"/>
              <w:left w:val="nil"/>
              <w:bottom w:val="single" w:sz="4" w:space="0" w:color="000000"/>
              <w:right w:val="single" w:sz="4" w:space="0" w:color="000000"/>
            </w:tcBorders>
            <w:shd w:val="clear" w:color="000000" w:fill="FFFFFF"/>
            <w:vAlign w:val="bottom"/>
            <w:hideMark/>
          </w:tcPr>
          <w:p w14:paraId="1DB08D5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70</w:t>
            </w:r>
          </w:p>
        </w:tc>
        <w:tc>
          <w:tcPr>
            <w:tcW w:w="1512" w:type="dxa"/>
            <w:tcBorders>
              <w:top w:val="nil"/>
              <w:left w:val="nil"/>
              <w:bottom w:val="single" w:sz="4" w:space="0" w:color="000000"/>
              <w:right w:val="single" w:sz="4" w:space="0" w:color="000000"/>
            </w:tcBorders>
            <w:shd w:val="clear" w:color="000000" w:fill="FFFFFF"/>
            <w:vAlign w:val="bottom"/>
            <w:hideMark/>
          </w:tcPr>
          <w:p w14:paraId="192A9E4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13066CE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88B7C8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12,0544</w:t>
            </w:r>
          </w:p>
        </w:tc>
        <w:tc>
          <w:tcPr>
            <w:tcW w:w="1241" w:type="dxa"/>
            <w:tcBorders>
              <w:top w:val="nil"/>
              <w:left w:val="nil"/>
              <w:bottom w:val="single" w:sz="4" w:space="0" w:color="000000"/>
              <w:right w:val="single" w:sz="4" w:space="0" w:color="000000"/>
            </w:tcBorders>
            <w:shd w:val="clear" w:color="000000" w:fill="FFFFFF"/>
            <w:vAlign w:val="bottom"/>
            <w:hideMark/>
          </w:tcPr>
          <w:p w14:paraId="1A34445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0,467</w:t>
            </w:r>
          </w:p>
        </w:tc>
        <w:tc>
          <w:tcPr>
            <w:tcW w:w="1658" w:type="dxa"/>
            <w:tcBorders>
              <w:top w:val="nil"/>
              <w:left w:val="nil"/>
              <w:bottom w:val="single" w:sz="4" w:space="0" w:color="000000"/>
              <w:right w:val="single" w:sz="4" w:space="0" w:color="000000"/>
            </w:tcBorders>
            <w:shd w:val="clear" w:color="000000" w:fill="FFFFFF"/>
            <w:vAlign w:val="bottom"/>
            <w:hideMark/>
          </w:tcPr>
          <w:p w14:paraId="622FAC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2806,62</w:t>
            </w:r>
          </w:p>
        </w:tc>
        <w:tc>
          <w:tcPr>
            <w:tcW w:w="1546" w:type="dxa"/>
            <w:tcBorders>
              <w:top w:val="nil"/>
              <w:left w:val="nil"/>
              <w:bottom w:val="single" w:sz="4" w:space="0" w:color="000000"/>
              <w:right w:val="single" w:sz="4" w:space="0" w:color="000000"/>
            </w:tcBorders>
            <w:shd w:val="clear" w:color="000000" w:fill="FFFFFF"/>
            <w:vAlign w:val="bottom"/>
            <w:hideMark/>
          </w:tcPr>
          <w:p w14:paraId="59F4E41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1201,97</w:t>
            </w:r>
          </w:p>
        </w:tc>
      </w:tr>
      <w:tr w:rsidR="003979F5" w:rsidRPr="003979F5" w14:paraId="0B76C22B"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0232E4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ТУ-31</w:t>
            </w:r>
          </w:p>
        </w:tc>
        <w:tc>
          <w:tcPr>
            <w:tcW w:w="2091" w:type="dxa"/>
            <w:tcBorders>
              <w:top w:val="nil"/>
              <w:left w:val="nil"/>
              <w:bottom w:val="single" w:sz="4" w:space="0" w:color="000000"/>
              <w:right w:val="single" w:sz="4" w:space="0" w:color="000000"/>
            </w:tcBorders>
            <w:shd w:val="clear" w:color="000000" w:fill="FFFFFF"/>
            <w:vAlign w:val="bottom"/>
            <w:hideMark/>
          </w:tcPr>
          <w:p w14:paraId="10B2349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ТУ-32</w:t>
            </w:r>
          </w:p>
        </w:tc>
        <w:tc>
          <w:tcPr>
            <w:tcW w:w="995" w:type="dxa"/>
            <w:tcBorders>
              <w:top w:val="nil"/>
              <w:left w:val="nil"/>
              <w:bottom w:val="single" w:sz="4" w:space="0" w:color="000000"/>
              <w:right w:val="single" w:sz="4" w:space="0" w:color="000000"/>
            </w:tcBorders>
            <w:shd w:val="clear" w:color="000000" w:fill="FFFFFF"/>
            <w:vAlign w:val="bottom"/>
            <w:hideMark/>
          </w:tcPr>
          <w:p w14:paraId="1F97D7D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25</w:t>
            </w:r>
          </w:p>
        </w:tc>
        <w:tc>
          <w:tcPr>
            <w:tcW w:w="1512" w:type="dxa"/>
            <w:tcBorders>
              <w:top w:val="nil"/>
              <w:left w:val="nil"/>
              <w:bottom w:val="single" w:sz="4" w:space="0" w:color="000000"/>
              <w:right w:val="single" w:sz="4" w:space="0" w:color="000000"/>
            </w:tcBorders>
            <w:shd w:val="clear" w:color="000000" w:fill="FFFFFF"/>
            <w:vAlign w:val="bottom"/>
            <w:hideMark/>
          </w:tcPr>
          <w:p w14:paraId="1F3F8D2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6415C57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244381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7,9242</w:t>
            </w:r>
          </w:p>
        </w:tc>
        <w:tc>
          <w:tcPr>
            <w:tcW w:w="1241" w:type="dxa"/>
            <w:tcBorders>
              <w:top w:val="nil"/>
              <w:left w:val="nil"/>
              <w:bottom w:val="single" w:sz="4" w:space="0" w:color="000000"/>
              <w:right w:val="single" w:sz="4" w:space="0" w:color="000000"/>
            </w:tcBorders>
            <w:shd w:val="clear" w:color="000000" w:fill="FFFFFF"/>
            <w:vAlign w:val="bottom"/>
            <w:hideMark/>
          </w:tcPr>
          <w:p w14:paraId="7E28EBD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0,306</w:t>
            </w:r>
          </w:p>
        </w:tc>
        <w:tc>
          <w:tcPr>
            <w:tcW w:w="1658" w:type="dxa"/>
            <w:tcBorders>
              <w:top w:val="nil"/>
              <w:left w:val="nil"/>
              <w:bottom w:val="single" w:sz="4" w:space="0" w:color="000000"/>
              <w:right w:val="single" w:sz="4" w:space="0" w:color="000000"/>
            </w:tcBorders>
            <w:shd w:val="clear" w:color="000000" w:fill="FFFFFF"/>
            <w:vAlign w:val="bottom"/>
            <w:hideMark/>
          </w:tcPr>
          <w:p w14:paraId="02EBE8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1001,64</w:t>
            </w:r>
          </w:p>
        </w:tc>
        <w:tc>
          <w:tcPr>
            <w:tcW w:w="1546" w:type="dxa"/>
            <w:tcBorders>
              <w:top w:val="nil"/>
              <w:left w:val="nil"/>
              <w:bottom w:val="single" w:sz="4" w:space="0" w:color="000000"/>
              <w:right w:val="single" w:sz="4" w:space="0" w:color="000000"/>
            </w:tcBorders>
            <w:shd w:val="clear" w:color="000000" w:fill="FFFFFF"/>
            <w:vAlign w:val="bottom"/>
            <w:hideMark/>
          </w:tcPr>
          <w:p w14:paraId="2F37D1C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428,8</w:t>
            </w:r>
          </w:p>
        </w:tc>
      </w:tr>
      <w:tr w:rsidR="003979F5" w:rsidRPr="003979F5" w14:paraId="7F5E171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603A90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ТУ-32</w:t>
            </w:r>
          </w:p>
        </w:tc>
        <w:tc>
          <w:tcPr>
            <w:tcW w:w="2091" w:type="dxa"/>
            <w:tcBorders>
              <w:top w:val="nil"/>
              <w:left w:val="nil"/>
              <w:bottom w:val="single" w:sz="4" w:space="0" w:color="000000"/>
              <w:right w:val="single" w:sz="4" w:space="0" w:color="000000"/>
            </w:tcBorders>
            <w:shd w:val="clear" w:color="000000" w:fill="FFFFFF"/>
            <w:vAlign w:val="bottom"/>
            <w:hideMark/>
          </w:tcPr>
          <w:p w14:paraId="3579A28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ТУ-33</w:t>
            </w:r>
          </w:p>
        </w:tc>
        <w:tc>
          <w:tcPr>
            <w:tcW w:w="995" w:type="dxa"/>
            <w:tcBorders>
              <w:top w:val="nil"/>
              <w:left w:val="nil"/>
              <w:bottom w:val="single" w:sz="4" w:space="0" w:color="000000"/>
              <w:right w:val="single" w:sz="4" w:space="0" w:color="000000"/>
            </w:tcBorders>
            <w:shd w:val="clear" w:color="000000" w:fill="FFFFFF"/>
            <w:vAlign w:val="bottom"/>
            <w:hideMark/>
          </w:tcPr>
          <w:p w14:paraId="165DEFF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26</w:t>
            </w:r>
          </w:p>
        </w:tc>
        <w:tc>
          <w:tcPr>
            <w:tcW w:w="1512" w:type="dxa"/>
            <w:tcBorders>
              <w:top w:val="nil"/>
              <w:left w:val="nil"/>
              <w:bottom w:val="single" w:sz="4" w:space="0" w:color="000000"/>
              <w:right w:val="single" w:sz="4" w:space="0" w:color="000000"/>
            </w:tcBorders>
            <w:shd w:val="clear" w:color="000000" w:fill="FFFFFF"/>
            <w:vAlign w:val="bottom"/>
            <w:hideMark/>
          </w:tcPr>
          <w:p w14:paraId="2CCB8A0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177C25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0AB5DB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2,9227</w:t>
            </w:r>
          </w:p>
        </w:tc>
        <w:tc>
          <w:tcPr>
            <w:tcW w:w="1241" w:type="dxa"/>
            <w:tcBorders>
              <w:top w:val="nil"/>
              <w:left w:val="nil"/>
              <w:bottom w:val="single" w:sz="4" w:space="0" w:color="000000"/>
              <w:right w:val="single" w:sz="4" w:space="0" w:color="000000"/>
            </w:tcBorders>
            <w:shd w:val="clear" w:color="000000" w:fill="FFFFFF"/>
            <w:vAlign w:val="bottom"/>
            <w:hideMark/>
          </w:tcPr>
          <w:p w14:paraId="1936B63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0,113</w:t>
            </w:r>
          </w:p>
        </w:tc>
        <w:tc>
          <w:tcPr>
            <w:tcW w:w="1658" w:type="dxa"/>
            <w:tcBorders>
              <w:top w:val="nil"/>
              <w:left w:val="nil"/>
              <w:bottom w:val="single" w:sz="4" w:space="0" w:color="000000"/>
              <w:right w:val="single" w:sz="4" w:space="0" w:color="000000"/>
            </w:tcBorders>
            <w:shd w:val="clear" w:color="000000" w:fill="FFFFFF"/>
            <w:vAlign w:val="bottom"/>
            <w:hideMark/>
          </w:tcPr>
          <w:p w14:paraId="62F9C83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1040,56</w:t>
            </w:r>
          </w:p>
        </w:tc>
        <w:tc>
          <w:tcPr>
            <w:tcW w:w="1546" w:type="dxa"/>
            <w:tcBorders>
              <w:top w:val="nil"/>
              <w:left w:val="nil"/>
              <w:bottom w:val="single" w:sz="4" w:space="0" w:color="000000"/>
              <w:right w:val="single" w:sz="4" w:space="0" w:color="000000"/>
            </w:tcBorders>
            <w:shd w:val="clear" w:color="000000" w:fill="FFFFFF"/>
            <w:vAlign w:val="bottom"/>
            <w:hideMark/>
          </w:tcPr>
          <w:p w14:paraId="23834E4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444,55</w:t>
            </w:r>
          </w:p>
        </w:tc>
      </w:tr>
      <w:tr w:rsidR="003979F5" w:rsidRPr="003979F5" w14:paraId="7FADE66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7A984E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ТУ-33</w:t>
            </w:r>
          </w:p>
        </w:tc>
        <w:tc>
          <w:tcPr>
            <w:tcW w:w="2091" w:type="dxa"/>
            <w:tcBorders>
              <w:top w:val="nil"/>
              <w:left w:val="nil"/>
              <w:bottom w:val="single" w:sz="4" w:space="0" w:color="000000"/>
              <w:right w:val="single" w:sz="4" w:space="0" w:color="000000"/>
            </w:tcBorders>
            <w:shd w:val="clear" w:color="000000" w:fill="FFFFFF"/>
            <w:vAlign w:val="bottom"/>
            <w:hideMark/>
          </w:tcPr>
          <w:p w14:paraId="1D5C9C5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Общежитие 3</w:t>
            </w:r>
          </w:p>
        </w:tc>
        <w:tc>
          <w:tcPr>
            <w:tcW w:w="995" w:type="dxa"/>
            <w:tcBorders>
              <w:top w:val="nil"/>
              <w:left w:val="nil"/>
              <w:bottom w:val="single" w:sz="4" w:space="0" w:color="000000"/>
              <w:right w:val="single" w:sz="4" w:space="0" w:color="000000"/>
            </w:tcBorders>
            <w:shd w:val="clear" w:color="000000" w:fill="FFFFFF"/>
            <w:vAlign w:val="bottom"/>
            <w:hideMark/>
          </w:tcPr>
          <w:p w14:paraId="04E56F5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w:t>
            </w:r>
          </w:p>
        </w:tc>
        <w:tc>
          <w:tcPr>
            <w:tcW w:w="1512" w:type="dxa"/>
            <w:tcBorders>
              <w:top w:val="nil"/>
              <w:left w:val="nil"/>
              <w:bottom w:val="single" w:sz="4" w:space="0" w:color="000000"/>
              <w:right w:val="single" w:sz="4" w:space="0" w:color="000000"/>
            </w:tcBorders>
            <w:shd w:val="clear" w:color="000000" w:fill="FFFFFF"/>
            <w:vAlign w:val="bottom"/>
            <w:hideMark/>
          </w:tcPr>
          <w:p w14:paraId="70ED6B5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5F3BE9C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8847D3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2,9223</w:t>
            </w:r>
          </w:p>
        </w:tc>
        <w:tc>
          <w:tcPr>
            <w:tcW w:w="1241" w:type="dxa"/>
            <w:tcBorders>
              <w:top w:val="nil"/>
              <w:left w:val="nil"/>
              <w:bottom w:val="single" w:sz="4" w:space="0" w:color="000000"/>
              <w:right w:val="single" w:sz="4" w:space="0" w:color="000000"/>
            </w:tcBorders>
            <w:shd w:val="clear" w:color="000000" w:fill="FFFFFF"/>
            <w:vAlign w:val="bottom"/>
            <w:hideMark/>
          </w:tcPr>
          <w:p w14:paraId="2DC38AF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0,244</w:t>
            </w:r>
          </w:p>
        </w:tc>
        <w:tc>
          <w:tcPr>
            <w:tcW w:w="1658" w:type="dxa"/>
            <w:tcBorders>
              <w:top w:val="nil"/>
              <w:left w:val="nil"/>
              <w:bottom w:val="single" w:sz="4" w:space="0" w:color="000000"/>
              <w:right w:val="single" w:sz="4" w:space="0" w:color="000000"/>
            </w:tcBorders>
            <w:shd w:val="clear" w:color="000000" w:fill="FFFFFF"/>
            <w:vAlign w:val="bottom"/>
            <w:hideMark/>
          </w:tcPr>
          <w:p w14:paraId="41B7924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275,01</w:t>
            </w:r>
          </w:p>
        </w:tc>
        <w:tc>
          <w:tcPr>
            <w:tcW w:w="1546" w:type="dxa"/>
            <w:tcBorders>
              <w:top w:val="nil"/>
              <w:left w:val="nil"/>
              <w:bottom w:val="single" w:sz="4" w:space="0" w:color="000000"/>
              <w:right w:val="single" w:sz="4" w:space="0" w:color="000000"/>
            </w:tcBorders>
            <w:shd w:val="clear" w:color="000000" w:fill="FFFFFF"/>
            <w:vAlign w:val="bottom"/>
            <w:hideMark/>
          </w:tcPr>
          <w:p w14:paraId="3A73987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117,82</w:t>
            </w:r>
          </w:p>
        </w:tc>
      </w:tr>
      <w:tr w:rsidR="003979F5" w:rsidRPr="003979F5" w14:paraId="354FD441"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D6DB67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ТУ-32</w:t>
            </w:r>
          </w:p>
        </w:tc>
        <w:tc>
          <w:tcPr>
            <w:tcW w:w="2091" w:type="dxa"/>
            <w:tcBorders>
              <w:top w:val="nil"/>
              <w:left w:val="nil"/>
              <w:bottom w:val="single" w:sz="4" w:space="0" w:color="000000"/>
              <w:right w:val="single" w:sz="4" w:space="0" w:color="000000"/>
            </w:tcBorders>
            <w:shd w:val="clear" w:color="000000" w:fill="FFFFFF"/>
            <w:vAlign w:val="bottom"/>
            <w:hideMark/>
          </w:tcPr>
          <w:p w14:paraId="04FDEF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Общежитие 2</w:t>
            </w:r>
          </w:p>
        </w:tc>
        <w:tc>
          <w:tcPr>
            <w:tcW w:w="995" w:type="dxa"/>
            <w:tcBorders>
              <w:top w:val="nil"/>
              <w:left w:val="nil"/>
              <w:bottom w:val="single" w:sz="4" w:space="0" w:color="000000"/>
              <w:right w:val="single" w:sz="4" w:space="0" w:color="000000"/>
            </w:tcBorders>
            <w:shd w:val="clear" w:color="000000" w:fill="FFFFFF"/>
            <w:vAlign w:val="bottom"/>
            <w:hideMark/>
          </w:tcPr>
          <w:p w14:paraId="1CDB41B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w:t>
            </w:r>
          </w:p>
        </w:tc>
        <w:tc>
          <w:tcPr>
            <w:tcW w:w="1512" w:type="dxa"/>
            <w:tcBorders>
              <w:top w:val="nil"/>
              <w:left w:val="nil"/>
              <w:bottom w:val="single" w:sz="4" w:space="0" w:color="000000"/>
              <w:right w:val="single" w:sz="4" w:space="0" w:color="000000"/>
            </w:tcBorders>
            <w:shd w:val="clear" w:color="000000" w:fill="FFFFFF"/>
            <w:vAlign w:val="bottom"/>
            <w:hideMark/>
          </w:tcPr>
          <w:p w14:paraId="22751FB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024E6A3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54DF62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5,001</w:t>
            </w:r>
          </w:p>
        </w:tc>
        <w:tc>
          <w:tcPr>
            <w:tcW w:w="1241" w:type="dxa"/>
            <w:tcBorders>
              <w:top w:val="nil"/>
              <w:left w:val="nil"/>
              <w:bottom w:val="single" w:sz="4" w:space="0" w:color="000000"/>
              <w:right w:val="single" w:sz="4" w:space="0" w:color="000000"/>
            </w:tcBorders>
            <w:shd w:val="clear" w:color="000000" w:fill="FFFFFF"/>
            <w:vAlign w:val="bottom"/>
            <w:hideMark/>
          </w:tcPr>
          <w:p w14:paraId="6AE83FA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0,418</w:t>
            </w:r>
          </w:p>
        </w:tc>
        <w:tc>
          <w:tcPr>
            <w:tcW w:w="1658" w:type="dxa"/>
            <w:tcBorders>
              <w:top w:val="nil"/>
              <w:left w:val="nil"/>
              <w:bottom w:val="single" w:sz="4" w:space="0" w:color="000000"/>
              <w:right w:val="single" w:sz="4" w:space="0" w:color="000000"/>
            </w:tcBorders>
            <w:shd w:val="clear" w:color="000000" w:fill="FFFFFF"/>
            <w:vAlign w:val="bottom"/>
            <w:hideMark/>
          </w:tcPr>
          <w:p w14:paraId="6ADE0D0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275,88</w:t>
            </w:r>
          </w:p>
        </w:tc>
        <w:tc>
          <w:tcPr>
            <w:tcW w:w="1546" w:type="dxa"/>
            <w:tcBorders>
              <w:top w:val="nil"/>
              <w:left w:val="nil"/>
              <w:bottom w:val="single" w:sz="4" w:space="0" w:color="000000"/>
              <w:right w:val="single" w:sz="4" w:space="0" w:color="000000"/>
            </w:tcBorders>
            <w:shd w:val="clear" w:color="000000" w:fill="FFFFFF"/>
            <w:vAlign w:val="bottom"/>
            <w:hideMark/>
          </w:tcPr>
          <w:p w14:paraId="63A7BEC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118,34</w:t>
            </w:r>
          </w:p>
        </w:tc>
      </w:tr>
      <w:tr w:rsidR="003979F5" w:rsidRPr="003979F5" w14:paraId="67D2D88F"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28E9F4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ТУ-31</w:t>
            </w:r>
          </w:p>
        </w:tc>
        <w:tc>
          <w:tcPr>
            <w:tcW w:w="2091" w:type="dxa"/>
            <w:tcBorders>
              <w:top w:val="nil"/>
              <w:left w:val="nil"/>
              <w:bottom w:val="single" w:sz="4" w:space="0" w:color="000000"/>
              <w:right w:val="single" w:sz="4" w:space="0" w:color="000000"/>
            </w:tcBorders>
            <w:shd w:val="clear" w:color="000000" w:fill="FFFFFF"/>
            <w:vAlign w:val="bottom"/>
            <w:hideMark/>
          </w:tcPr>
          <w:p w14:paraId="44811C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Общежитие 1</w:t>
            </w:r>
          </w:p>
        </w:tc>
        <w:tc>
          <w:tcPr>
            <w:tcW w:w="995" w:type="dxa"/>
            <w:tcBorders>
              <w:top w:val="nil"/>
              <w:left w:val="nil"/>
              <w:bottom w:val="single" w:sz="4" w:space="0" w:color="000000"/>
              <w:right w:val="single" w:sz="4" w:space="0" w:color="000000"/>
            </w:tcBorders>
            <w:shd w:val="clear" w:color="000000" w:fill="FFFFFF"/>
            <w:vAlign w:val="bottom"/>
            <w:hideMark/>
          </w:tcPr>
          <w:p w14:paraId="282457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w:t>
            </w:r>
          </w:p>
        </w:tc>
        <w:tc>
          <w:tcPr>
            <w:tcW w:w="1512" w:type="dxa"/>
            <w:tcBorders>
              <w:top w:val="nil"/>
              <w:left w:val="nil"/>
              <w:bottom w:val="single" w:sz="4" w:space="0" w:color="000000"/>
              <w:right w:val="single" w:sz="4" w:space="0" w:color="000000"/>
            </w:tcBorders>
            <w:shd w:val="clear" w:color="000000" w:fill="FFFFFF"/>
            <w:vAlign w:val="bottom"/>
            <w:hideMark/>
          </w:tcPr>
          <w:p w14:paraId="1538DF3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0,069</w:t>
            </w:r>
          </w:p>
        </w:tc>
        <w:tc>
          <w:tcPr>
            <w:tcW w:w="2355" w:type="dxa"/>
            <w:tcBorders>
              <w:top w:val="nil"/>
              <w:left w:val="nil"/>
              <w:bottom w:val="single" w:sz="4" w:space="0" w:color="000000"/>
              <w:right w:val="single" w:sz="4" w:space="0" w:color="000000"/>
            </w:tcBorders>
            <w:shd w:val="clear" w:color="000000" w:fill="FFFFFF"/>
            <w:vAlign w:val="bottom"/>
            <w:hideMark/>
          </w:tcPr>
          <w:p w14:paraId="41D7CC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EC263A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4,1289</w:t>
            </w:r>
          </w:p>
        </w:tc>
        <w:tc>
          <w:tcPr>
            <w:tcW w:w="1241" w:type="dxa"/>
            <w:tcBorders>
              <w:top w:val="nil"/>
              <w:left w:val="nil"/>
              <w:bottom w:val="single" w:sz="4" w:space="0" w:color="000000"/>
              <w:right w:val="single" w:sz="4" w:space="0" w:color="000000"/>
            </w:tcBorders>
            <w:shd w:val="clear" w:color="000000" w:fill="FFFFFF"/>
            <w:vAlign w:val="bottom"/>
            <w:hideMark/>
          </w:tcPr>
          <w:p w14:paraId="5274BE7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0,345</w:t>
            </w:r>
          </w:p>
        </w:tc>
        <w:tc>
          <w:tcPr>
            <w:tcW w:w="1658" w:type="dxa"/>
            <w:tcBorders>
              <w:top w:val="nil"/>
              <w:left w:val="nil"/>
              <w:bottom w:val="single" w:sz="4" w:space="0" w:color="000000"/>
              <w:right w:val="single" w:sz="4" w:space="0" w:color="000000"/>
            </w:tcBorders>
            <w:shd w:val="clear" w:color="000000" w:fill="FFFFFF"/>
            <w:vAlign w:val="bottom"/>
            <w:hideMark/>
          </w:tcPr>
          <w:p w14:paraId="63BB2CF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310,71</w:t>
            </w:r>
          </w:p>
        </w:tc>
        <w:tc>
          <w:tcPr>
            <w:tcW w:w="1546" w:type="dxa"/>
            <w:tcBorders>
              <w:top w:val="nil"/>
              <w:left w:val="nil"/>
              <w:bottom w:val="single" w:sz="4" w:space="0" w:color="000000"/>
              <w:right w:val="single" w:sz="4" w:space="0" w:color="000000"/>
            </w:tcBorders>
            <w:shd w:val="clear" w:color="000000" w:fill="FFFFFF"/>
            <w:vAlign w:val="bottom"/>
            <w:hideMark/>
          </w:tcPr>
          <w:p w14:paraId="1EBA301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133,29</w:t>
            </w:r>
          </w:p>
        </w:tc>
      </w:tr>
      <w:tr w:rsidR="003979F5" w:rsidRPr="003979F5" w14:paraId="3C4751C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5AB1AC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ТУ-28</w:t>
            </w:r>
          </w:p>
        </w:tc>
        <w:tc>
          <w:tcPr>
            <w:tcW w:w="2091" w:type="dxa"/>
            <w:tcBorders>
              <w:top w:val="nil"/>
              <w:left w:val="nil"/>
              <w:bottom w:val="single" w:sz="4" w:space="0" w:color="000000"/>
              <w:right w:val="single" w:sz="4" w:space="0" w:color="000000"/>
            </w:tcBorders>
            <w:shd w:val="clear" w:color="000000" w:fill="FFFFFF"/>
            <w:vAlign w:val="bottom"/>
            <w:hideMark/>
          </w:tcPr>
          <w:p w14:paraId="002FA2D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ИК-13</w:t>
            </w:r>
          </w:p>
        </w:tc>
        <w:tc>
          <w:tcPr>
            <w:tcW w:w="995" w:type="dxa"/>
            <w:tcBorders>
              <w:top w:val="nil"/>
              <w:left w:val="nil"/>
              <w:bottom w:val="single" w:sz="4" w:space="0" w:color="000000"/>
              <w:right w:val="single" w:sz="4" w:space="0" w:color="000000"/>
            </w:tcBorders>
            <w:shd w:val="clear" w:color="000000" w:fill="FFFFFF"/>
            <w:vAlign w:val="bottom"/>
            <w:hideMark/>
          </w:tcPr>
          <w:p w14:paraId="3E868AF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122</w:t>
            </w:r>
          </w:p>
        </w:tc>
        <w:tc>
          <w:tcPr>
            <w:tcW w:w="1512" w:type="dxa"/>
            <w:tcBorders>
              <w:top w:val="nil"/>
              <w:left w:val="nil"/>
              <w:bottom w:val="single" w:sz="4" w:space="0" w:color="000000"/>
              <w:right w:val="single" w:sz="4" w:space="0" w:color="000000"/>
            </w:tcBorders>
            <w:shd w:val="clear" w:color="000000" w:fill="FFFFFF"/>
            <w:vAlign w:val="bottom"/>
            <w:hideMark/>
          </w:tcPr>
          <w:p w14:paraId="4A8EDBE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659847B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E05681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c>
          <w:tcPr>
            <w:tcW w:w="1241" w:type="dxa"/>
            <w:tcBorders>
              <w:top w:val="nil"/>
              <w:left w:val="nil"/>
              <w:bottom w:val="single" w:sz="4" w:space="0" w:color="000000"/>
              <w:right w:val="single" w:sz="4" w:space="0" w:color="000000"/>
            </w:tcBorders>
            <w:shd w:val="clear" w:color="000000" w:fill="FFFFFF"/>
            <w:vAlign w:val="bottom"/>
            <w:hideMark/>
          </w:tcPr>
          <w:p w14:paraId="507818C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c>
          <w:tcPr>
            <w:tcW w:w="1658" w:type="dxa"/>
            <w:tcBorders>
              <w:top w:val="nil"/>
              <w:left w:val="nil"/>
              <w:bottom w:val="single" w:sz="4" w:space="0" w:color="000000"/>
              <w:right w:val="single" w:sz="4" w:space="0" w:color="000000"/>
            </w:tcBorders>
            <w:shd w:val="clear" w:color="000000" w:fill="FFFFFF"/>
            <w:vAlign w:val="bottom"/>
            <w:hideMark/>
          </w:tcPr>
          <w:p w14:paraId="2A5C120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c>
          <w:tcPr>
            <w:tcW w:w="1546" w:type="dxa"/>
            <w:tcBorders>
              <w:top w:val="nil"/>
              <w:left w:val="nil"/>
              <w:bottom w:val="single" w:sz="4" w:space="0" w:color="000000"/>
              <w:right w:val="single" w:sz="4" w:space="0" w:color="000000"/>
            </w:tcBorders>
            <w:shd w:val="clear" w:color="000000" w:fill="FFFFFF"/>
            <w:vAlign w:val="bottom"/>
            <w:hideMark/>
          </w:tcPr>
          <w:p w14:paraId="292CF1D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r>
      <w:tr w:rsidR="003979F5" w:rsidRPr="003979F5" w14:paraId="6E3785A5" w14:textId="77777777" w:rsidTr="0017590D">
        <w:trPr>
          <w:trHeight w:val="288"/>
        </w:trPr>
        <w:tc>
          <w:tcPr>
            <w:tcW w:w="1556" w:type="dxa"/>
            <w:tcBorders>
              <w:top w:val="nil"/>
              <w:left w:val="single" w:sz="4" w:space="0" w:color="000000"/>
              <w:bottom w:val="single" w:sz="4" w:space="0" w:color="auto"/>
              <w:right w:val="single" w:sz="4" w:space="0" w:color="000000"/>
            </w:tcBorders>
            <w:shd w:val="clear" w:color="000000" w:fill="FFFFFF"/>
            <w:vAlign w:val="bottom"/>
            <w:hideMark/>
          </w:tcPr>
          <w:p w14:paraId="1719E6E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ТК-1</w:t>
            </w:r>
          </w:p>
        </w:tc>
        <w:tc>
          <w:tcPr>
            <w:tcW w:w="2091" w:type="dxa"/>
            <w:tcBorders>
              <w:top w:val="nil"/>
              <w:left w:val="nil"/>
              <w:bottom w:val="single" w:sz="4" w:space="0" w:color="auto"/>
              <w:right w:val="single" w:sz="4" w:space="0" w:color="000000"/>
            </w:tcBorders>
            <w:shd w:val="clear" w:color="000000" w:fill="FFFFFF"/>
            <w:vAlign w:val="bottom"/>
            <w:hideMark/>
          </w:tcPr>
          <w:p w14:paraId="57BB5BE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w:t>
            </w:r>
          </w:p>
        </w:tc>
        <w:tc>
          <w:tcPr>
            <w:tcW w:w="995" w:type="dxa"/>
            <w:tcBorders>
              <w:top w:val="nil"/>
              <w:left w:val="nil"/>
              <w:bottom w:val="single" w:sz="4" w:space="0" w:color="auto"/>
              <w:right w:val="single" w:sz="4" w:space="0" w:color="000000"/>
            </w:tcBorders>
            <w:shd w:val="clear" w:color="000000" w:fill="FFFFFF"/>
            <w:vAlign w:val="bottom"/>
            <w:hideMark/>
          </w:tcPr>
          <w:p w14:paraId="49C13A5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85</w:t>
            </w:r>
          </w:p>
        </w:tc>
        <w:tc>
          <w:tcPr>
            <w:tcW w:w="1512" w:type="dxa"/>
            <w:tcBorders>
              <w:top w:val="nil"/>
              <w:left w:val="nil"/>
              <w:bottom w:val="single" w:sz="4" w:space="0" w:color="auto"/>
              <w:right w:val="single" w:sz="4" w:space="0" w:color="000000"/>
            </w:tcBorders>
            <w:shd w:val="clear" w:color="000000" w:fill="FFFFFF"/>
            <w:vAlign w:val="bottom"/>
            <w:hideMark/>
          </w:tcPr>
          <w:p w14:paraId="14E7961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auto"/>
              <w:right w:val="single" w:sz="4" w:space="0" w:color="000000"/>
            </w:tcBorders>
            <w:shd w:val="clear" w:color="000000" w:fill="FFFFFF"/>
            <w:vAlign w:val="bottom"/>
            <w:hideMark/>
          </w:tcPr>
          <w:p w14:paraId="1374ACB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Надземная</w:t>
            </w:r>
          </w:p>
        </w:tc>
        <w:tc>
          <w:tcPr>
            <w:tcW w:w="1500" w:type="dxa"/>
            <w:tcBorders>
              <w:top w:val="nil"/>
              <w:left w:val="nil"/>
              <w:bottom w:val="single" w:sz="4" w:space="0" w:color="auto"/>
              <w:right w:val="single" w:sz="4" w:space="0" w:color="000000"/>
            </w:tcBorders>
            <w:shd w:val="clear" w:color="000000" w:fill="FFFFFF"/>
            <w:vAlign w:val="bottom"/>
            <w:hideMark/>
          </w:tcPr>
          <w:p w14:paraId="7E12DE9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47,7486</w:t>
            </w:r>
          </w:p>
        </w:tc>
        <w:tc>
          <w:tcPr>
            <w:tcW w:w="1241" w:type="dxa"/>
            <w:tcBorders>
              <w:top w:val="nil"/>
              <w:left w:val="nil"/>
              <w:bottom w:val="single" w:sz="4" w:space="0" w:color="auto"/>
              <w:right w:val="single" w:sz="4" w:space="0" w:color="000000"/>
            </w:tcBorders>
            <w:shd w:val="clear" w:color="000000" w:fill="FFFFFF"/>
            <w:vAlign w:val="bottom"/>
            <w:hideMark/>
          </w:tcPr>
          <w:p w14:paraId="34F144B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0,803</w:t>
            </w:r>
          </w:p>
        </w:tc>
        <w:tc>
          <w:tcPr>
            <w:tcW w:w="1658" w:type="dxa"/>
            <w:tcBorders>
              <w:top w:val="nil"/>
              <w:left w:val="nil"/>
              <w:bottom w:val="single" w:sz="4" w:space="0" w:color="auto"/>
              <w:right w:val="single" w:sz="4" w:space="0" w:color="000000"/>
            </w:tcBorders>
            <w:shd w:val="clear" w:color="000000" w:fill="FFFFFF"/>
            <w:vAlign w:val="bottom"/>
            <w:hideMark/>
          </w:tcPr>
          <w:p w14:paraId="26E59A1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4194,86</w:t>
            </w:r>
          </w:p>
        </w:tc>
        <w:tc>
          <w:tcPr>
            <w:tcW w:w="1546" w:type="dxa"/>
            <w:tcBorders>
              <w:top w:val="nil"/>
              <w:left w:val="nil"/>
              <w:bottom w:val="single" w:sz="4" w:space="0" w:color="auto"/>
              <w:right w:val="single" w:sz="4" w:space="0" w:color="000000"/>
            </w:tcBorders>
            <w:shd w:val="clear" w:color="000000" w:fill="FFFFFF"/>
            <w:vAlign w:val="bottom"/>
            <w:hideMark/>
          </w:tcPr>
          <w:p w14:paraId="5156138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1797,24</w:t>
            </w:r>
          </w:p>
        </w:tc>
      </w:tr>
      <w:tr w:rsidR="003979F5" w:rsidRPr="003979F5" w14:paraId="2F5E7CD7" w14:textId="77777777" w:rsidTr="0017590D">
        <w:trPr>
          <w:trHeight w:val="288"/>
        </w:trPr>
        <w:tc>
          <w:tcPr>
            <w:tcW w:w="15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30EEAD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lastRenderedPageBreak/>
              <w:t>ТУ-2</w:t>
            </w:r>
          </w:p>
        </w:tc>
        <w:tc>
          <w:tcPr>
            <w:tcW w:w="20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E5473D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ИК-14</w:t>
            </w:r>
          </w:p>
        </w:tc>
        <w:tc>
          <w:tcPr>
            <w:tcW w:w="9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8ED570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275,73</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43153E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36DB2D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273CD9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FA2AC4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c>
          <w:tcPr>
            <w:tcW w:w="165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EB8609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c>
          <w:tcPr>
            <w:tcW w:w="154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25E1BD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w:t>
            </w:r>
          </w:p>
        </w:tc>
      </w:tr>
      <w:tr w:rsidR="003979F5" w:rsidRPr="003979F5" w14:paraId="1C3106CC" w14:textId="77777777" w:rsidTr="0017590D">
        <w:trPr>
          <w:trHeight w:val="540"/>
        </w:trPr>
        <w:tc>
          <w:tcPr>
            <w:tcW w:w="1556"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56E8225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Строительство БМК-2,5 МВт</w:t>
            </w:r>
          </w:p>
        </w:tc>
        <w:tc>
          <w:tcPr>
            <w:tcW w:w="2091" w:type="dxa"/>
            <w:tcBorders>
              <w:top w:val="single" w:sz="4" w:space="0" w:color="auto"/>
              <w:left w:val="nil"/>
              <w:bottom w:val="single" w:sz="4" w:space="0" w:color="000000"/>
              <w:right w:val="single" w:sz="4" w:space="0" w:color="000000"/>
            </w:tcBorders>
            <w:shd w:val="clear" w:color="000000" w:fill="FFFFFF"/>
            <w:vAlign w:val="bottom"/>
            <w:hideMark/>
          </w:tcPr>
          <w:p w14:paraId="227B36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w:t>
            </w:r>
          </w:p>
        </w:tc>
        <w:tc>
          <w:tcPr>
            <w:tcW w:w="995" w:type="dxa"/>
            <w:tcBorders>
              <w:top w:val="single" w:sz="4" w:space="0" w:color="auto"/>
              <w:left w:val="nil"/>
              <w:bottom w:val="single" w:sz="4" w:space="0" w:color="000000"/>
              <w:right w:val="single" w:sz="4" w:space="0" w:color="000000"/>
            </w:tcBorders>
            <w:shd w:val="clear" w:color="000000" w:fill="FFFFFF"/>
            <w:vAlign w:val="bottom"/>
            <w:hideMark/>
          </w:tcPr>
          <w:p w14:paraId="6BF8216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40</w:t>
            </w:r>
          </w:p>
        </w:tc>
        <w:tc>
          <w:tcPr>
            <w:tcW w:w="1512" w:type="dxa"/>
            <w:tcBorders>
              <w:top w:val="single" w:sz="4" w:space="0" w:color="auto"/>
              <w:left w:val="nil"/>
              <w:bottom w:val="single" w:sz="4" w:space="0" w:color="000000"/>
              <w:right w:val="single" w:sz="4" w:space="0" w:color="000000"/>
            </w:tcBorders>
            <w:shd w:val="clear" w:color="000000" w:fill="FFFFFF"/>
            <w:vAlign w:val="bottom"/>
            <w:hideMark/>
          </w:tcPr>
          <w:p w14:paraId="29275D4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0,207</w:t>
            </w:r>
          </w:p>
        </w:tc>
        <w:tc>
          <w:tcPr>
            <w:tcW w:w="2355" w:type="dxa"/>
            <w:tcBorders>
              <w:top w:val="single" w:sz="4" w:space="0" w:color="auto"/>
              <w:left w:val="nil"/>
              <w:bottom w:val="single" w:sz="4" w:space="0" w:color="000000"/>
              <w:right w:val="single" w:sz="4" w:space="0" w:color="000000"/>
            </w:tcBorders>
            <w:shd w:val="clear" w:color="000000" w:fill="FFFFFF"/>
            <w:vAlign w:val="bottom"/>
            <w:hideMark/>
          </w:tcPr>
          <w:p w14:paraId="6632C21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Надземная</w:t>
            </w:r>
          </w:p>
        </w:tc>
        <w:tc>
          <w:tcPr>
            <w:tcW w:w="1500" w:type="dxa"/>
            <w:tcBorders>
              <w:top w:val="single" w:sz="4" w:space="0" w:color="auto"/>
              <w:left w:val="nil"/>
              <w:bottom w:val="single" w:sz="4" w:space="0" w:color="000000"/>
              <w:right w:val="single" w:sz="4" w:space="0" w:color="000000"/>
            </w:tcBorders>
            <w:shd w:val="clear" w:color="000000" w:fill="FFFFFF"/>
            <w:vAlign w:val="bottom"/>
            <w:hideMark/>
          </w:tcPr>
          <w:p w14:paraId="444DB16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86,3426</w:t>
            </w:r>
          </w:p>
        </w:tc>
        <w:tc>
          <w:tcPr>
            <w:tcW w:w="1241" w:type="dxa"/>
            <w:tcBorders>
              <w:top w:val="single" w:sz="4" w:space="0" w:color="auto"/>
              <w:left w:val="nil"/>
              <w:bottom w:val="single" w:sz="4" w:space="0" w:color="000000"/>
              <w:right w:val="single" w:sz="4" w:space="0" w:color="000000"/>
            </w:tcBorders>
            <w:shd w:val="clear" w:color="000000" w:fill="FFFFFF"/>
            <w:vAlign w:val="bottom"/>
            <w:hideMark/>
          </w:tcPr>
          <w:p w14:paraId="739B47E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0,745</w:t>
            </w:r>
          </w:p>
        </w:tc>
        <w:tc>
          <w:tcPr>
            <w:tcW w:w="1658" w:type="dxa"/>
            <w:tcBorders>
              <w:top w:val="single" w:sz="4" w:space="0" w:color="auto"/>
              <w:left w:val="nil"/>
              <w:bottom w:val="single" w:sz="4" w:space="0" w:color="000000"/>
              <w:right w:val="single" w:sz="4" w:space="0" w:color="000000"/>
            </w:tcBorders>
            <w:shd w:val="clear" w:color="000000" w:fill="FFFFFF"/>
            <w:vAlign w:val="bottom"/>
            <w:hideMark/>
          </w:tcPr>
          <w:p w14:paraId="27217AE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2382,23</w:t>
            </w:r>
          </w:p>
        </w:tc>
        <w:tc>
          <w:tcPr>
            <w:tcW w:w="1546" w:type="dxa"/>
            <w:tcBorders>
              <w:top w:val="single" w:sz="4" w:space="0" w:color="auto"/>
              <w:left w:val="nil"/>
              <w:bottom w:val="single" w:sz="4" w:space="0" w:color="000000"/>
              <w:right w:val="single" w:sz="4" w:space="0" w:color="000000"/>
            </w:tcBorders>
            <w:shd w:val="clear" w:color="000000" w:fill="FFFFFF"/>
            <w:vAlign w:val="bottom"/>
            <w:hideMark/>
          </w:tcPr>
          <w:p w14:paraId="4A75970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1020,86</w:t>
            </w:r>
          </w:p>
        </w:tc>
      </w:tr>
      <w:tr w:rsidR="003979F5" w:rsidRPr="003979F5" w14:paraId="29149BB5"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FDE8C9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ТУ-22</w:t>
            </w:r>
          </w:p>
        </w:tc>
        <w:tc>
          <w:tcPr>
            <w:tcW w:w="2091" w:type="dxa"/>
            <w:tcBorders>
              <w:top w:val="nil"/>
              <w:left w:val="nil"/>
              <w:bottom w:val="single" w:sz="4" w:space="0" w:color="000000"/>
              <w:right w:val="single" w:sz="4" w:space="0" w:color="000000"/>
            </w:tcBorders>
            <w:shd w:val="clear" w:color="000000" w:fill="FFFFFF"/>
            <w:vAlign w:val="bottom"/>
            <w:hideMark/>
          </w:tcPr>
          <w:p w14:paraId="37C527F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Ул.Комсомольская,15</w:t>
            </w:r>
          </w:p>
        </w:tc>
        <w:tc>
          <w:tcPr>
            <w:tcW w:w="995" w:type="dxa"/>
            <w:tcBorders>
              <w:top w:val="nil"/>
              <w:left w:val="nil"/>
              <w:bottom w:val="single" w:sz="4" w:space="0" w:color="000000"/>
              <w:right w:val="single" w:sz="4" w:space="0" w:color="000000"/>
            </w:tcBorders>
            <w:shd w:val="clear" w:color="000000" w:fill="FFFFFF"/>
            <w:vAlign w:val="bottom"/>
            <w:hideMark/>
          </w:tcPr>
          <w:p w14:paraId="219B332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w:t>
            </w:r>
          </w:p>
        </w:tc>
        <w:tc>
          <w:tcPr>
            <w:tcW w:w="1512" w:type="dxa"/>
            <w:tcBorders>
              <w:top w:val="nil"/>
              <w:left w:val="nil"/>
              <w:bottom w:val="single" w:sz="4" w:space="0" w:color="000000"/>
              <w:right w:val="single" w:sz="4" w:space="0" w:color="000000"/>
            </w:tcBorders>
            <w:shd w:val="clear" w:color="000000" w:fill="FFFFFF"/>
            <w:vAlign w:val="bottom"/>
            <w:hideMark/>
          </w:tcPr>
          <w:p w14:paraId="5A05514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190B036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568E69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1,5601</w:t>
            </w:r>
          </w:p>
        </w:tc>
        <w:tc>
          <w:tcPr>
            <w:tcW w:w="1241" w:type="dxa"/>
            <w:tcBorders>
              <w:top w:val="nil"/>
              <w:left w:val="nil"/>
              <w:bottom w:val="single" w:sz="4" w:space="0" w:color="000000"/>
              <w:right w:val="single" w:sz="4" w:space="0" w:color="000000"/>
            </w:tcBorders>
            <w:shd w:val="clear" w:color="000000" w:fill="FFFFFF"/>
            <w:vAlign w:val="bottom"/>
            <w:hideMark/>
          </w:tcPr>
          <w:p w14:paraId="3076E57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0,261</w:t>
            </w:r>
          </w:p>
        </w:tc>
        <w:tc>
          <w:tcPr>
            <w:tcW w:w="1658" w:type="dxa"/>
            <w:tcBorders>
              <w:top w:val="nil"/>
              <w:left w:val="nil"/>
              <w:bottom w:val="single" w:sz="4" w:space="0" w:color="000000"/>
              <w:right w:val="single" w:sz="4" w:space="0" w:color="000000"/>
            </w:tcBorders>
            <w:shd w:val="clear" w:color="000000" w:fill="FFFFFF"/>
            <w:vAlign w:val="bottom"/>
            <w:hideMark/>
          </w:tcPr>
          <w:p w14:paraId="5C4E8F0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418,29</w:t>
            </w:r>
          </w:p>
        </w:tc>
        <w:tc>
          <w:tcPr>
            <w:tcW w:w="1546" w:type="dxa"/>
            <w:tcBorders>
              <w:top w:val="nil"/>
              <w:left w:val="nil"/>
              <w:bottom w:val="single" w:sz="4" w:space="0" w:color="000000"/>
              <w:right w:val="single" w:sz="4" w:space="0" w:color="000000"/>
            </w:tcBorders>
            <w:shd w:val="clear" w:color="000000" w:fill="FFFFFF"/>
            <w:vAlign w:val="bottom"/>
            <w:hideMark/>
          </w:tcPr>
          <w:p w14:paraId="4CD1D63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182,96</w:t>
            </w:r>
          </w:p>
        </w:tc>
      </w:tr>
      <w:tr w:rsidR="003979F5" w:rsidRPr="003979F5" w14:paraId="26D05DA8"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6A6356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ТУ-20</w:t>
            </w:r>
          </w:p>
        </w:tc>
        <w:tc>
          <w:tcPr>
            <w:tcW w:w="2091" w:type="dxa"/>
            <w:tcBorders>
              <w:top w:val="nil"/>
              <w:left w:val="nil"/>
              <w:bottom w:val="single" w:sz="4" w:space="0" w:color="000000"/>
              <w:right w:val="single" w:sz="4" w:space="0" w:color="000000"/>
            </w:tcBorders>
            <w:shd w:val="clear" w:color="000000" w:fill="FFFFFF"/>
            <w:vAlign w:val="bottom"/>
            <w:hideMark/>
          </w:tcPr>
          <w:p w14:paraId="015BE20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Ул.Комсомольская,17</w:t>
            </w:r>
          </w:p>
        </w:tc>
        <w:tc>
          <w:tcPr>
            <w:tcW w:w="995" w:type="dxa"/>
            <w:tcBorders>
              <w:top w:val="nil"/>
              <w:left w:val="nil"/>
              <w:bottom w:val="single" w:sz="4" w:space="0" w:color="000000"/>
              <w:right w:val="single" w:sz="4" w:space="0" w:color="000000"/>
            </w:tcBorders>
            <w:shd w:val="clear" w:color="000000" w:fill="FFFFFF"/>
            <w:vAlign w:val="bottom"/>
            <w:hideMark/>
          </w:tcPr>
          <w:p w14:paraId="3CF9E0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w:t>
            </w:r>
          </w:p>
        </w:tc>
        <w:tc>
          <w:tcPr>
            <w:tcW w:w="1512" w:type="dxa"/>
            <w:tcBorders>
              <w:top w:val="nil"/>
              <w:left w:val="nil"/>
              <w:bottom w:val="single" w:sz="4" w:space="0" w:color="000000"/>
              <w:right w:val="single" w:sz="4" w:space="0" w:color="000000"/>
            </w:tcBorders>
            <w:shd w:val="clear" w:color="000000" w:fill="FFFFFF"/>
            <w:vAlign w:val="bottom"/>
            <w:hideMark/>
          </w:tcPr>
          <w:p w14:paraId="591B32A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037367C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7D61ADE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0,0801</w:t>
            </w:r>
          </w:p>
        </w:tc>
        <w:tc>
          <w:tcPr>
            <w:tcW w:w="1241" w:type="dxa"/>
            <w:tcBorders>
              <w:top w:val="nil"/>
              <w:left w:val="nil"/>
              <w:bottom w:val="single" w:sz="4" w:space="0" w:color="000000"/>
              <w:right w:val="single" w:sz="4" w:space="0" w:color="000000"/>
            </w:tcBorders>
            <w:shd w:val="clear" w:color="000000" w:fill="FFFFFF"/>
            <w:vAlign w:val="bottom"/>
            <w:hideMark/>
          </w:tcPr>
          <w:p w14:paraId="2758C0D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0,013</w:t>
            </w:r>
          </w:p>
        </w:tc>
        <w:tc>
          <w:tcPr>
            <w:tcW w:w="1658" w:type="dxa"/>
            <w:tcBorders>
              <w:top w:val="nil"/>
              <w:left w:val="nil"/>
              <w:bottom w:val="single" w:sz="4" w:space="0" w:color="000000"/>
              <w:right w:val="single" w:sz="4" w:space="0" w:color="000000"/>
            </w:tcBorders>
            <w:shd w:val="clear" w:color="000000" w:fill="FFFFFF"/>
            <w:vAlign w:val="bottom"/>
            <w:hideMark/>
          </w:tcPr>
          <w:p w14:paraId="12EA0CB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414,81</w:t>
            </w:r>
          </w:p>
        </w:tc>
        <w:tc>
          <w:tcPr>
            <w:tcW w:w="1546" w:type="dxa"/>
            <w:tcBorders>
              <w:top w:val="nil"/>
              <w:left w:val="nil"/>
              <w:bottom w:val="single" w:sz="4" w:space="0" w:color="000000"/>
              <w:right w:val="single" w:sz="4" w:space="0" w:color="000000"/>
            </w:tcBorders>
            <w:shd w:val="clear" w:color="000000" w:fill="FFFFFF"/>
            <w:vAlign w:val="bottom"/>
            <w:hideMark/>
          </w:tcPr>
          <w:p w14:paraId="37F756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170,81</w:t>
            </w:r>
          </w:p>
        </w:tc>
      </w:tr>
      <w:tr w:rsidR="003979F5" w:rsidRPr="003979F5" w14:paraId="1DC2D724"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2A5CFA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ТУ-19</w:t>
            </w:r>
          </w:p>
        </w:tc>
        <w:tc>
          <w:tcPr>
            <w:tcW w:w="2091" w:type="dxa"/>
            <w:tcBorders>
              <w:top w:val="nil"/>
              <w:left w:val="nil"/>
              <w:bottom w:val="single" w:sz="4" w:space="0" w:color="000000"/>
              <w:right w:val="single" w:sz="4" w:space="0" w:color="000000"/>
            </w:tcBorders>
            <w:shd w:val="clear" w:color="000000" w:fill="FFFFFF"/>
            <w:vAlign w:val="bottom"/>
            <w:hideMark/>
          </w:tcPr>
          <w:p w14:paraId="4E1BD01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ТУ-20</w:t>
            </w:r>
          </w:p>
        </w:tc>
        <w:tc>
          <w:tcPr>
            <w:tcW w:w="995" w:type="dxa"/>
            <w:tcBorders>
              <w:top w:val="nil"/>
              <w:left w:val="nil"/>
              <w:bottom w:val="single" w:sz="4" w:space="0" w:color="000000"/>
              <w:right w:val="single" w:sz="4" w:space="0" w:color="000000"/>
            </w:tcBorders>
            <w:shd w:val="clear" w:color="000000" w:fill="FFFFFF"/>
            <w:vAlign w:val="bottom"/>
            <w:hideMark/>
          </w:tcPr>
          <w:p w14:paraId="1C0A284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w:t>
            </w:r>
          </w:p>
        </w:tc>
        <w:tc>
          <w:tcPr>
            <w:tcW w:w="1512" w:type="dxa"/>
            <w:tcBorders>
              <w:top w:val="nil"/>
              <w:left w:val="nil"/>
              <w:bottom w:val="single" w:sz="4" w:space="0" w:color="000000"/>
              <w:right w:val="single" w:sz="4" w:space="0" w:color="000000"/>
            </w:tcBorders>
            <w:shd w:val="clear" w:color="000000" w:fill="FFFFFF"/>
            <w:vAlign w:val="bottom"/>
            <w:hideMark/>
          </w:tcPr>
          <w:p w14:paraId="4CB8925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5FD336A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4E461B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0,4402</w:t>
            </w:r>
          </w:p>
        </w:tc>
        <w:tc>
          <w:tcPr>
            <w:tcW w:w="1241" w:type="dxa"/>
            <w:tcBorders>
              <w:top w:val="nil"/>
              <w:left w:val="nil"/>
              <w:bottom w:val="single" w:sz="4" w:space="0" w:color="000000"/>
              <w:right w:val="single" w:sz="4" w:space="0" w:color="000000"/>
            </w:tcBorders>
            <w:shd w:val="clear" w:color="000000" w:fill="FFFFFF"/>
            <w:vAlign w:val="bottom"/>
            <w:hideMark/>
          </w:tcPr>
          <w:p w14:paraId="0886449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0,074</w:t>
            </w:r>
          </w:p>
        </w:tc>
        <w:tc>
          <w:tcPr>
            <w:tcW w:w="1658" w:type="dxa"/>
            <w:tcBorders>
              <w:top w:val="nil"/>
              <w:left w:val="nil"/>
              <w:bottom w:val="single" w:sz="4" w:space="0" w:color="000000"/>
              <w:right w:val="single" w:sz="4" w:space="0" w:color="000000"/>
            </w:tcBorders>
            <w:shd w:val="clear" w:color="000000" w:fill="FFFFFF"/>
            <w:vAlign w:val="bottom"/>
            <w:hideMark/>
          </w:tcPr>
          <w:p w14:paraId="220104E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664,48</w:t>
            </w:r>
          </w:p>
        </w:tc>
        <w:tc>
          <w:tcPr>
            <w:tcW w:w="1546" w:type="dxa"/>
            <w:tcBorders>
              <w:top w:val="nil"/>
              <w:left w:val="nil"/>
              <w:bottom w:val="single" w:sz="4" w:space="0" w:color="000000"/>
              <w:right w:val="single" w:sz="4" w:space="0" w:color="000000"/>
            </w:tcBorders>
            <w:shd w:val="clear" w:color="000000" w:fill="FFFFFF"/>
            <w:vAlign w:val="bottom"/>
            <w:hideMark/>
          </w:tcPr>
          <w:p w14:paraId="1C26F64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279,36</w:t>
            </w:r>
          </w:p>
        </w:tc>
      </w:tr>
      <w:tr w:rsidR="003979F5" w:rsidRPr="003979F5" w14:paraId="5D302D39"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6C42F4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ТУ-19</w:t>
            </w:r>
          </w:p>
        </w:tc>
        <w:tc>
          <w:tcPr>
            <w:tcW w:w="2091" w:type="dxa"/>
            <w:tcBorders>
              <w:top w:val="nil"/>
              <w:left w:val="nil"/>
              <w:bottom w:val="single" w:sz="4" w:space="0" w:color="000000"/>
              <w:right w:val="single" w:sz="4" w:space="0" w:color="000000"/>
            </w:tcBorders>
            <w:shd w:val="clear" w:color="000000" w:fill="FFFFFF"/>
            <w:vAlign w:val="bottom"/>
            <w:hideMark/>
          </w:tcPr>
          <w:p w14:paraId="3F56C7A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ТУ-21</w:t>
            </w:r>
          </w:p>
        </w:tc>
        <w:tc>
          <w:tcPr>
            <w:tcW w:w="995" w:type="dxa"/>
            <w:tcBorders>
              <w:top w:val="nil"/>
              <w:left w:val="nil"/>
              <w:bottom w:val="single" w:sz="4" w:space="0" w:color="000000"/>
              <w:right w:val="single" w:sz="4" w:space="0" w:color="000000"/>
            </w:tcBorders>
            <w:shd w:val="clear" w:color="000000" w:fill="FFFFFF"/>
            <w:vAlign w:val="bottom"/>
            <w:hideMark/>
          </w:tcPr>
          <w:p w14:paraId="7F35499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65</w:t>
            </w:r>
          </w:p>
        </w:tc>
        <w:tc>
          <w:tcPr>
            <w:tcW w:w="1512" w:type="dxa"/>
            <w:tcBorders>
              <w:top w:val="nil"/>
              <w:left w:val="nil"/>
              <w:bottom w:val="single" w:sz="4" w:space="0" w:color="000000"/>
              <w:right w:val="single" w:sz="4" w:space="0" w:color="000000"/>
            </w:tcBorders>
            <w:shd w:val="clear" w:color="000000" w:fill="FFFFFF"/>
            <w:vAlign w:val="bottom"/>
            <w:hideMark/>
          </w:tcPr>
          <w:p w14:paraId="3A5551D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763093A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409DF1A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38,1416</w:t>
            </w:r>
          </w:p>
        </w:tc>
        <w:tc>
          <w:tcPr>
            <w:tcW w:w="1241" w:type="dxa"/>
            <w:tcBorders>
              <w:top w:val="nil"/>
              <w:left w:val="nil"/>
              <w:bottom w:val="single" w:sz="4" w:space="0" w:color="000000"/>
              <w:right w:val="single" w:sz="4" w:space="0" w:color="000000"/>
            </w:tcBorders>
            <w:shd w:val="clear" w:color="000000" w:fill="FFFFFF"/>
            <w:vAlign w:val="bottom"/>
            <w:hideMark/>
          </w:tcPr>
          <w:p w14:paraId="064D125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0,641</w:t>
            </w:r>
          </w:p>
        </w:tc>
        <w:tc>
          <w:tcPr>
            <w:tcW w:w="1658" w:type="dxa"/>
            <w:tcBorders>
              <w:top w:val="nil"/>
              <w:left w:val="nil"/>
              <w:bottom w:val="single" w:sz="4" w:space="0" w:color="000000"/>
              <w:right w:val="single" w:sz="4" w:space="0" w:color="000000"/>
            </w:tcBorders>
            <w:shd w:val="clear" w:color="000000" w:fill="FFFFFF"/>
            <w:vAlign w:val="bottom"/>
            <w:hideMark/>
          </w:tcPr>
          <w:p w14:paraId="55C5C9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3167,36</w:t>
            </w:r>
          </w:p>
        </w:tc>
        <w:tc>
          <w:tcPr>
            <w:tcW w:w="1546" w:type="dxa"/>
            <w:tcBorders>
              <w:top w:val="nil"/>
              <w:left w:val="nil"/>
              <w:bottom w:val="single" w:sz="4" w:space="0" w:color="000000"/>
              <w:right w:val="single" w:sz="4" w:space="0" w:color="000000"/>
            </w:tcBorders>
            <w:shd w:val="clear" w:color="000000" w:fill="FFFFFF"/>
            <w:vAlign w:val="bottom"/>
            <w:hideMark/>
          </w:tcPr>
          <w:p w14:paraId="1FCB816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1357,25</w:t>
            </w:r>
          </w:p>
        </w:tc>
      </w:tr>
      <w:tr w:rsidR="003979F5" w:rsidRPr="003979F5" w14:paraId="6B122FE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C43D7A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ТУ-23</w:t>
            </w:r>
          </w:p>
        </w:tc>
        <w:tc>
          <w:tcPr>
            <w:tcW w:w="2091" w:type="dxa"/>
            <w:tcBorders>
              <w:top w:val="nil"/>
              <w:left w:val="nil"/>
              <w:bottom w:val="single" w:sz="4" w:space="0" w:color="000000"/>
              <w:right w:val="single" w:sz="4" w:space="0" w:color="000000"/>
            </w:tcBorders>
            <w:shd w:val="clear" w:color="000000" w:fill="FFFFFF"/>
            <w:vAlign w:val="bottom"/>
            <w:hideMark/>
          </w:tcPr>
          <w:p w14:paraId="71B3C88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Ул.Комсомольская,8</w:t>
            </w:r>
          </w:p>
        </w:tc>
        <w:tc>
          <w:tcPr>
            <w:tcW w:w="995" w:type="dxa"/>
            <w:tcBorders>
              <w:top w:val="nil"/>
              <w:left w:val="nil"/>
              <w:bottom w:val="single" w:sz="4" w:space="0" w:color="000000"/>
              <w:right w:val="single" w:sz="4" w:space="0" w:color="000000"/>
            </w:tcBorders>
            <w:shd w:val="clear" w:color="000000" w:fill="FFFFFF"/>
            <w:vAlign w:val="bottom"/>
            <w:hideMark/>
          </w:tcPr>
          <w:p w14:paraId="1920ADC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w:t>
            </w:r>
          </w:p>
        </w:tc>
        <w:tc>
          <w:tcPr>
            <w:tcW w:w="1512" w:type="dxa"/>
            <w:tcBorders>
              <w:top w:val="nil"/>
              <w:left w:val="nil"/>
              <w:bottom w:val="single" w:sz="4" w:space="0" w:color="000000"/>
              <w:right w:val="single" w:sz="4" w:space="0" w:color="000000"/>
            </w:tcBorders>
            <w:shd w:val="clear" w:color="000000" w:fill="FFFFFF"/>
            <w:vAlign w:val="bottom"/>
            <w:hideMark/>
          </w:tcPr>
          <w:p w14:paraId="15B655F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0F0D064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1B69CF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0,2801</w:t>
            </w:r>
          </w:p>
        </w:tc>
        <w:tc>
          <w:tcPr>
            <w:tcW w:w="1241" w:type="dxa"/>
            <w:tcBorders>
              <w:top w:val="nil"/>
              <w:left w:val="nil"/>
              <w:bottom w:val="single" w:sz="4" w:space="0" w:color="000000"/>
              <w:right w:val="single" w:sz="4" w:space="0" w:color="000000"/>
            </w:tcBorders>
            <w:shd w:val="clear" w:color="000000" w:fill="FFFFFF"/>
            <w:vAlign w:val="bottom"/>
            <w:hideMark/>
          </w:tcPr>
          <w:p w14:paraId="55AFD0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0,047</w:t>
            </w:r>
          </w:p>
        </w:tc>
        <w:tc>
          <w:tcPr>
            <w:tcW w:w="1658" w:type="dxa"/>
            <w:tcBorders>
              <w:top w:val="nil"/>
              <w:left w:val="nil"/>
              <w:bottom w:val="single" w:sz="4" w:space="0" w:color="000000"/>
              <w:right w:val="single" w:sz="4" w:space="0" w:color="000000"/>
            </w:tcBorders>
            <w:shd w:val="clear" w:color="000000" w:fill="FFFFFF"/>
            <w:vAlign w:val="bottom"/>
            <w:hideMark/>
          </w:tcPr>
          <w:p w14:paraId="54ECD68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644,26</w:t>
            </w:r>
          </w:p>
        </w:tc>
        <w:tc>
          <w:tcPr>
            <w:tcW w:w="1546" w:type="dxa"/>
            <w:tcBorders>
              <w:top w:val="nil"/>
              <w:left w:val="nil"/>
              <w:bottom w:val="single" w:sz="4" w:space="0" w:color="000000"/>
              <w:right w:val="single" w:sz="4" w:space="0" w:color="000000"/>
            </w:tcBorders>
            <w:shd w:val="clear" w:color="000000" w:fill="FFFFFF"/>
            <w:vAlign w:val="bottom"/>
            <w:hideMark/>
          </w:tcPr>
          <w:p w14:paraId="1CEDD50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276,89</w:t>
            </w:r>
          </w:p>
        </w:tc>
      </w:tr>
      <w:tr w:rsidR="003979F5" w:rsidRPr="003979F5" w14:paraId="3BA9AAE8"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3C594C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ТУ-23</w:t>
            </w:r>
          </w:p>
        </w:tc>
        <w:tc>
          <w:tcPr>
            <w:tcW w:w="2091" w:type="dxa"/>
            <w:tcBorders>
              <w:top w:val="nil"/>
              <w:left w:val="nil"/>
              <w:bottom w:val="single" w:sz="4" w:space="0" w:color="000000"/>
              <w:right w:val="single" w:sz="4" w:space="0" w:color="000000"/>
            </w:tcBorders>
            <w:shd w:val="clear" w:color="000000" w:fill="FFFFFF"/>
            <w:vAlign w:val="bottom"/>
            <w:hideMark/>
          </w:tcPr>
          <w:p w14:paraId="3DE87B1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Ул.Комсомольская,13</w:t>
            </w:r>
          </w:p>
        </w:tc>
        <w:tc>
          <w:tcPr>
            <w:tcW w:w="995" w:type="dxa"/>
            <w:tcBorders>
              <w:top w:val="nil"/>
              <w:left w:val="nil"/>
              <w:bottom w:val="single" w:sz="4" w:space="0" w:color="000000"/>
              <w:right w:val="single" w:sz="4" w:space="0" w:color="000000"/>
            </w:tcBorders>
            <w:shd w:val="clear" w:color="000000" w:fill="FFFFFF"/>
            <w:vAlign w:val="bottom"/>
            <w:hideMark/>
          </w:tcPr>
          <w:p w14:paraId="1AC800E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39</w:t>
            </w:r>
          </w:p>
        </w:tc>
        <w:tc>
          <w:tcPr>
            <w:tcW w:w="1512" w:type="dxa"/>
            <w:tcBorders>
              <w:top w:val="nil"/>
              <w:left w:val="nil"/>
              <w:bottom w:val="single" w:sz="4" w:space="0" w:color="000000"/>
              <w:right w:val="single" w:sz="4" w:space="0" w:color="000000"/>
            </w:tcBorders>
            <w:shd w:val="clear" w:color="000000" w:fill="FFFFFF"/>
            <w:vAlign w:val="bottom"/>
            <w:hideMark/>
          </w:tcPr>
          <w:p w14:paraId="05D81B1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4E9485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2C787D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0,9202</w:t>
            </w:r>
          </w:p>
        </w:tc>
        <w:tc>
          <w:tcPr>
            <w:tcW w:w="1241" w:type="dxa"/>
            <w:tcBorders>
              <w:top w:val="nil"/>
              <w:left w:val="nil"/>
              <w:bottom w:val="single" w:sz="4" w:space="0" w:color="000000"/>
              <w:right w:val="single" w:sz="4" w:space="0" w:color="000000"/>
            </w:tcBorders>
            <w:shd w:val="clear" w:color="000000" w:fill="FFFFFF"/>
            <w:vAlign w:val="bottom"/>
            <w:hideMark/>
          </w:tcPr>
          <w:p w14:paraId="2BB31C6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0,154</w:t>
            </w:r>
          </w:p>
        </w:tc>
        <w:tc>
          <w:tcPr>
            <w:tcW w:w="1658" w:type="dxa"/>
            <w:tcBorders>
              <w:top w:val="nil"/>
              <w:left w:val="nil"/>
              <w:bottom w:val="single" w:sz="4" w:space="0" w:color="000000"/>
              <w:right w:val="single" w:sz="4" w:space="0" w:color="000000"/>
            </w:tcBorders>
            <w:shd w:val="clear" w:color="000000" w:fill="FFFFFF"/>
            <w:vAlign w:val="bottom"/>
            <w:hideMark/>
          </w:tcPr>
          <w:p w14:paraId="1156227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1142,1</w:t>
            </w:r>
          </w:p>
        </w:tc>
        <w:tc>
          <w:tcPr>
            <w:tcW w:w="1546" w:type="dxa"/>
            <w:tcBorders>
              <w:top w:val="nil"/>
              <w:left w:val="nil"/>
              <w:bottom w:val="single" w:sz="4" w:space="0" w:color="000000"/>
              <w:right w:val="single" w:sz="4" w:space="0" w:color="000000"/>
            </w:tcBorders>
            <w:shd w:val="clear" w:color="000000" w:fill="FFFFFF"/>
            <w:vAlign w:val="bottom"/>
            <w:hideMark/>
          </w:tcPr>
          <w:p w14:paraId="30760BA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496,79</w:t>
            </w:r>
          </w:p>
        </w:tc>
      </w:tr>
      <w:tr w:rsidR="003979F5" w:rsidRPr="003979F5" w14:paraId="4764FAD4"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70E6AA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ТУ-22</w:t>
            </w:r>
          </w:p>
        </w:tc>
        <w:tc>
          <w:tcPr>
            <w:tcW w:w="2091" w:type="dxa"/>
            <w:tcBorders>
              <w:top w:val="nil"/>
              <w:left w:val="nil"/>
              <w:bottom w:val="single" w:sz="4" w:space="0" w:color="000000"/>
              <w:right w:val="single" w:sz="4" w:space="0" w:color="000000"/>
            </w:tcBorders>
            <w:shd w:val="clear" w:color="000000" w:fill="FFFFFF"/>
            <w:vAlign w:val="bottom"/>
            <w:hideMark/>
          </w:tcPr>
          <w:p w14:paraId="7F1FA4B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ТУ-23</w:t>
            </w:r>
          </w:p>
        </w:tc>
        <w:tc>
          <w:tcPr>
            <w:tcW w:w="995" w:type="dxa"/>
            <w:tcBorders>
              <w:top w:val="nil"/>
              <w:left w:val="nil"/>
              <w:bottom w:val="single" w:sz="4" w:space="0" w:color="000000"/>
              <w:right w:val="single" w:sz="4" w:space="0" w:color="000000"/>
            </w:tcBorders>
            <w:shd w:val="clear" w:color="000000" w:fill="FFFFFF"/>
            <w:vAlign w:val="bottom"/>
            <w:hideMark/>
          </w:tcPr>
          <w:p w14:paraId="7BFE3AD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75</w:t>
            </w:r>
          </w:p>
        </w:tc>
        <w:tc>
          <w:tcPr>
            <w:tcW w:w="1512" w:type="dxa"/>
            <w:tcBorders>
              <w:top w:val="nil"/>
              <w:left w:val="nil"/>
              <w:bottom w:val="single" w:sz="4" w:space="0" w:color="000000"/>
              <w:right w:val="single" w:sz="4" w:space="0" w:color="000000"/>
            </w:tcBorders>
            <w:shd w:val="clear" w:color="000000" w:fill="FFFFFF"/>
            <w:vAlign w:val="bottom"/>
            <w:hideMark/>
          </w:tcPr>
          <w:p w14:paraId="632560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2BFD29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A3C297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2,2445</w:t>
            </w:r>
          </w:p>
        </w:tc>
        <w:tc>
          <w:tcPr>
            <w:tcW w:w="1241" w:type="dxa"/>
            <w:tcBorders>
              <w:top w:val="nil"/>
              <w:left w:val="nil"/>
              <w:bottom w:val="single" w:sz="4" w:space="0" w:color="000000"/>
              <w:right w:val="single" w:sz="4" w:space="0" w:color="000000"/>
            </w:tcBorders>
            <w:shd w:val="clear" w:color="000000" w:fill="FFFFFF"/>
            <w:vAlign w:val="bottom"/>
            <w:hideMark/>
          </w:tcPr>
          <w:p w14:paraId="6110028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0,087</w:t>
            </w:r>
          </w:p>
        </w:tc>
        <w:tc>
          <w:tcPr>
            <w:tcW w:w="1658" w:type="dxa"/>
            <w:tcBorders>
              <w:top w:val="nil"/>
              <w:left w:val="nil"/>
              <w:bottom w:val="single" w:sz="4" w:space="0" w:color="000000"/>
              <w:right w:val="single" w:sz="4" w:space="0" w:color="000000"/>
            </w:tcBorders>
            <w:shd w:val="clear" w:color="000000" w:fill="FFFFFF"/>
            <w:vAlign w:val="bottom"/>
            <w:hideMark/>
          </w:tcPr>
          <w:p w14:paraId="3E3D499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2962,41</w:t>
            </w:r>
          </w:p>
        </w:tc>
        <w:tc>
          <w:tcPr>
            <w:tcW w:w="1546" w:type="dxa"/>
            <w:tcBorders>
              <w:top w:val="nil"/>
              <w:left w:val="nil"/>
              <w:bottom w:val="single" w:sz="4" w:space="0" w:color="000000"/>
              <w:right w:val="single" w:sz="4" w:space="0" w:color="000000"/>
            </w:tcBorders>
            <w:shd w:val="clear" w:color="000000" w:fill="FFFFFF"/>
            <w:vAlign w:val="bottom"/>
            <w:hideMark/>
          </w:tcPr>
          <w:p w14:paraId="503CCBD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1244,4</w:t>
            </w:r>
          </w:p>
        </w:tc>
      </w:tr>
      <w:tr w:rsidR="003979F5" w:rsidRPr="003979F5" w14:paraId="7E27CE44"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7F77D4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ТУ-24</w:t>
            </w:r>
          </w:p>
        </w:tc>
        <w:tc>
          <w:tcPr>
            <w:tcW w:w="2091" w:type="dxa"/>
            <w:tcBorders>
              <w:top w:val="nil"/>
              <w:left w:val="nil"/>
              <w:bottom w:val="single" w:sz="4" w:space="0" w:color="000000"/>
              <w:right w:val="single" w:sz="4" w:space="0" w:color="000000"/>
            </w:tcBorders>
            <w:shd w:val="clear" w:color="000000" w:fill="FFFFFF"/>
            <w:vAlign w:val="bottom"/>
            <w:hideMark/>
          </w:tcPr>
          <w:p w14:paraId="3C8E7DC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Ул.Комсомольская,9</w:t>
            </w:r>
          </w:p>
        </w:tc>
        <w:tc>
          <w:tcPr>
            <w:tcW w:w="995" w:type="dxa"/>
            <w:tcBorders>
              <w:top w:val="nil"/>
              <w:left w:val="nil"/>
              <w:bottom w:val="single" w:sz="4" w:space="0" w:color="000000"/>
              <w:right w:val="single" w:sz="4" w:space="0" w:color="000000"/>
            </w:tcBorders>
            <w:shd w:val="clear" w:color="000000" w:fill="FFFFFF"/>
            <w:vAlign w:val="bottom"/>
            <w:hideMark/>
          </w:tcPr>
          <w:p w14:paraId="417B81A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12</w:t>
            </w:r>
          </w:p>
        </w:tc>
        <w:tc>
          <w:tcPr>
            <w:tcW w:w="1512" w:type="dxa"/>
            <w:tcBorders>
              <w:top w:val="nil"/>
              <w:left w:val="nil"/>
              <w:bottom w:val="single" w:sz="4" w:space="0" w:color="000000"/>
              <w:right w:val="single" w:sz="4" w:space="0" w:color="000000"/>
            </w:tcBorders>
            <w:shd w:val="clear" w:color="000000" w:fill="FFFFFF"/>
            <w:vAlign w:val="bottom"/>
            <w:hideMark/>
          </w:tcPr>
          <w:p w14:paraId="3A2A89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0CEB35B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679A63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0,56</w:t>
            </w:r>
          </w:p>
        </w:tc>
        <w:tc>
          <w:tcPr>
            <w:tcW w:w="1241" w:type="dxa"/>
            <w:tcBorders>
              <w:top w:val="nil"/>
              <w:left w:val="nil"/>
              <w:bottom w:val="single" w:sz="4" w:space="0" w:color="000000"/>
              <w:right w:val="single" w:sz="4" w:space="0" w:color="000000"/>
            </w:tcBorders>
            <w:shd w:val="clear" w:color="000000" w:fill="FFFFFF"/>
            <w:vAlign w:val="bottom"/>
            <w:hideMark/>
          </w:tcPr>
          <w:p w14:paraId="73EA974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0,094</w:t>
            </w:r>
          </w:p>
        </w:tc>
        <w:tc>
          <w:tcPr>
            <w:tcW w:w="1658" w:type="dxa"/>
            <w:tcBorders>
              <w:top w:val="nil"/>
              <w:left w:val="nil"/>
              <w:bottom w:val="single" w:sz="4" w:space="0" w:color="000000"/>
              <w:right w:val="single" w:sz="4" w:space="0" w:color="000000"/>
            </w:tcBorders>
            <w:shd w:val="clear" w:color="000000" w:fill="FFFFFF"/>
            <w:vAlign w:val="bottom"/>
            <w:hideMark/>
          </w:tcPr>
          <w:p w14:paraId="09BA259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336,62</w:t>
            </w:r>
          </w:p>
        </w:tc>
        <w:tc>
          <w:tcPr>
            <w:tcW w:w="1546" w:type="dxa"/>
            <w:tcBorders>
              <w:top w:val="nil"/>
              <w:left w:val="nil"/>
              <w:bottom w:val="single" w:sz="4" w:space="0" w:color="000000"/>
              <w:right w:val="single" w:sz="4" w:space="0" w:color="000000"/>
            </w:tcBorders>
            <w:shd w:val="clear" w:color="000000" w:fill="FFFFFF"/>
            <w:vAlign w:val="bottom"/>
            <w:hideMark/>
          </w:tcPr>
          <w:p w14:paraId="454188B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144,02</w:t>
            </w:r>
          </w:p>
        </w:tc>
      </w:tr>
      <w:tr w:rsidR="003979F5" w:rsidRPr="003979F5" w14:paraId="0448F32A"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821007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ТУ-24</w:t>
            </w:r>
          </w:p>
        </w:tc>
        <w:tc>
          <w:tcPr>
            <w:tcW w:w="2091" w:type="dxa"/>
            <w:tcBorders>
              <w:top w:val="nil"/>
              <w:left w:val="nil"/>
              <w:bottom w:val="single" w:sz="4" w:space="0" w:color="000000"/>
              <w:right w:val="single" w:sz="4" w:space="0" w:color="000000"/>
            </w:tcBorders>
            <w:shd w:val="clear" w:color="000000" w:fill="FFFFFF"/>
            <w:vAlign w:val="bottom"/>
            <w:hideMark/>
          </w:tcPr>
          <w:p w14:paraId="051B8F2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Ул.Комсомольская,11</w:t>
            </w:r>
          </w:p>
        </w:tc>
        <w:tc>
          <w:tcPr>
            <w:tcW w:w="995" w:type="dxa"/>
            <w:tcBorders>
              <w:top w:val="nil"/>
              <w:left w:val="nil"/>
              <w:bottom w:val="single" w:sz="4" w:space="0" w:color="000000"/>
              <w:right w:val="single" w:sz="4" w:space="0" w:color="000000"/>
            </w:tcBorders>
            <w:shd w:val="clear" w:color="000000" w:fill="FFFFFF"/>
            <w:vAlign w:val="bottom"/>
            <w:hideMark/>
          </w:tcPr>
          <w:p w14:paraId="0D4F8E4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w:t>
            </w:r>
          </w:p>
        </w:tc>
        <w:tc>
          <w:tcPr>
            <w:tcW w:w="1512" w:type="dxa"/>
            <w:tcBorders>
              <w:top w:val="nil"/>
              <w:left w:val="nil"/>
              <w:bottom w:val="single" w:sz="4" w:space="0" w:color="000000"/>
              <w:right w:val="single" w:sz="4" w:space="0" w:color="000000"/>
            </w:tcBorders>
            <w:shd w:val="clear" w:color="000000" w:fill="FFFFFF"/>
            <w:vAlign w:val="bottom"/>
            <w:hideMark/>
          </w:tcPr>
          <w:p w14:paraId="4013169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3756409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2F817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0,4801</w:t>
            </w:r>
          </w:p>
        </w:tc>
        <w:tc>
          <w:tcPr>
            <w:tcW w:w="1241" w:type="dxa"/>
            <w:tcBorders>
              <w:top w:val="nil"/>
              <w:left w:val="nil"/>
              <w:bottom w:val="single" w:sz="4" w:space="0" w:color="000000"/>
              <w:right w:val="single" w:sz="4" w:space="0" w:color="000000"/>
            </w:tcBorders>
            <w:shd w:val="clear" w:color="000000" w:fill="FFFFFF"/>
            <w:vAlign w:val="bottom"/>
            <w:hideMark/>
          </w:tcPr>
          <w:p w14:paraId="029EEA8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0,08</w:t>
            </w:r>
          </w:p>
        </w:tc>
        <w:tc>
          <w:tcPr>
            <w:tcW w:w="1658" w:type="dxa"/>
            <w:tcBorders>
              <w:top w:val="nil"/>
              <w:left w:val="nil"/>
              <w:bottom w:val="single" w:sz="4" w:space="0" w:color="000000"/>
              <w:right w:val="single" w:sz="4" w:space="0" w:color="000000"/>
            </w:tcBorders>
            <w:shd w:val="clear" w:color="000000" w:fill="FFFFFF"/>
            <w:vAlign w:val="bottom"/>
            <w:hideMark/>
          </w:tcPr>
          <w:p w14:paraId="2597FF3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364,68</w:t>
            </w:r>
          </w:p>
        </w:tc>
        <w:tc>
          <w:tcPr>
            <w:tcW w:w="1546" w:type="dxa"/>
            <w:tcBorders>
              <w:top w:val="nil"/>
              <w:left w:val="nil"/>
              <w:bottom w:val="single" w:sz="4" w:space="0" w:color="000000"/>
              <w:right w:val="single" w:sz="4" w:space="0" w:color="000000"/>
            </w:tcBorders>
            <w:shd w:val="clear" w:color="000000" w:fill="FFFFFF"/>
            <w:vAlign w:val="bottom"/>
            <w:hideMark/>
          </w:tcPr>
          <w:p w14:paraId="53266DA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155,72</w:t>
            </w:r>
          </w:p>
        </w:tc>
      </w:tr>
      <w:tr w:rsidR="003979F5" w:rsidRPr="003979F5" w14:paraId="60BD12D9"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DA549C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w:t>
            </w:r>
          </w:p>
        </w:tc>
        <w:tc>
          <w:tcPr>
            <w:tcW w:w="2091" w:type="dxa"/>
            <w:tcBorders>
              <w:top w:val="nil"/>
              <w:left w:val="nil"/>
              <w:bottom w:val="single" w:sz="4" w:space="0" w:color="000000"/>
              <w:right w:val="single" w:sz="4" w:space="0" w:color="000000"/>
            </w:tcBorders>
            <w:shd w:val="clear" w:color="000000" w:fill="FFFFFF"/>
            <w:vAlign w:val="bottom"/>
            <w:hideMark/>
          </w:tcPr>
          <w:p w14:paraId="490C47F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ТУ-19</w:t>
            </w:r>
          </w:p>
        </w:tc>
        <w:tc>
          <w:tcPr>
            <w:tcW w:w="995" w:type="dxa"/>
            <w:tcBorders>
              <w:top w:val="nil"/>
              <w:left w:val="nil"/>
              <w:bottom w:val="single" w:sz="4" w:space="0" w:color="000000"/>
              <w:right w:val="single" w:sz="4" w:space="0" w:color="000000"/>
            </w:tcBorders>
            <w:shd w:val="clear" w:color="000000" w:fill="FFFFFF"/>
            <w:vAlign w:val="bottom"/>
            <w:hideMark/>
          </w:tcPr>
          <w:p w14:paraId="77326F9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200</w:t>
            </w:r>
          </w:p>
        </w:tc>
        <w:tc>
          <w:tcPr>
            <w:tcW w:w="1512" w:type="dxa"/>
            <w:tcBorders>
              <w:top w:val="nil"/>
              <w:left w:val="nil"/>
              <w:bottom w:val="single" w:sz="4" w:space="0" w:color="000000"/>
              <w:right w:val="single" w:sz="4" w:space="0" w:color="000000"/>
            </w:tcBorders>
            <w:shd w:val="clear" w:color="000000" w:fill="FFFFFF"/>
            <w:vAlign w:val="bottom"/>
            <w:hideMark/>
          </w:tcPr>
          <w:p w14:paraId="64EF63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4EBE4F4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Надземная</w:t>
            </w:r>
          </w:p>
        </w:tc>
        <w:tc>
          <w:tcPr>
            <w:tcW w:w="1500" w:type="dxa"/>
            <w:tcBorders>
              <w:top w:val="nil"/>
              <w:left w:val="nil"/>
              <w:bottom w:val="single" w:sz="4" w:space="0" w:color="000000"/>
              <w:right w:val="single" w:sz="4" w:space="0" w:color="000000"/>
            </w:tcBorders>
            <w:shd w:val="clear" w:color="000000" w:fill="FFFFFF"/>
            <w:vAlign w:val="bottom"/>
            <w:hideMark/>
          </w:tcPr>
          <w:p w14:paraId="75F370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38,5901</w:t>
            </w:r>
          </w:p>
        </w:tc>
        <w:tc>
          <w:tcPr>
            <w:tcW w:w="1241" w:type="dxa"/>
            <w:tcBorders>
              <w:top w:val="nil"/>
              <w:left w:val="nil"/>
              <w:bottom w:val="single" w:sz="4" w:space="0" w:color="000000"/>
              <w:right w:val="single" w:sz="4" w:space="0" w:color="000000"/>
            </w:tcBorders>
            <w:shd w:val="clear" w:color="000000" w:fill="FFFFFF"/>
            <w:vAlign w:val="bottom"/>
            <w:hideMark/>
          </w:tcPr>
          <w:p w14:paraId="1738F3B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0,649</w:t>
            </w:r>
          </w:p>
        </w:tc>
        <w:tc>
          <w:tcPr>
            <w:tcW w:w="1658" w:type="dxa"/>
            <w:tcBorders>
              <w:top w:val="nil"/>
              <w:left w:val="nil"/>
              <w:bottom w:val="single" w:sz="4" w:space="0" w:color="000000"/>
              <w:right w:val="single" w:sz="4" w:space="0" w:color="000000"/>
            </w:tcBorders>
            <w:shd w:val="clear" w:color="000000" w:fill="FFFFFF"/>
            <w:vAlign w:val="bottom"/>
            <w:hideMark/>
          </w:tcPr>
          <w:p w14:paraId="7EEB042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9818,98</w:t>
            </w:r>
          </w:p>
        </w:tc>
        <w:tc>
          <w:tcPr>
            <w:tcW w:w="1546" w:type="dxa"/>
            <w:tcBorders>
              <w:top w:val="nil"/>
              <w:left w:val="nil"/>
              <w:bottom w:val="single" w:sz="4" w:space="0" w:color="000000"/>
              <w:right w:val="single" w:sz="4" w:space="0" w:color="000000"/>
            </w:tcBorders>
            <w:shd w:val="clear" w:color="000000" w:fill="FFFFFF"/>
            <w:vAlign w:val="bottom"/>
            <w:hideMark/>
          </w:tcPr>
          <w:p w14:paraId="190B475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4176,74</w:t>
            </w:r>
          </w:p>
        </w:tc>
      </w:tr>
      <w:tr w:rsidR="003979F5" w:rsidRPr="003979F5" w14:paraId="76A0F0C3"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088EFC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ТУ-20</w:t>
            </w:r>
          </w:p>
        </w:tc>
        <w:tc>
          <w:tcPr>
            <w:tcW w:w="2091" w:type="dxa"/>
            <w:tcBorders>
              <w:top w:val="nil"/>
              <w:left w:val="nil"/>
              <w:bottom w:val="single" w:sz="4" w:space="0" w:color="000000"/>
              <w:right w:val="single" w:sz="4" w:space="0" w:color="000000"/>
            </w:tcBorders>
            <w:shd w:val="clear" w:color="000000" w:fill="FFFFFF"/>
            <w:vAlign w:val="bottom"/>
            <w:hideMark/>
          </w:tcPr>
          <w:p w14:paraId="3063F3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Ул.Комсомольская,19</w:t>
            </w:r>
          </w:p>
        </w:tc>
        <w:tc>
          <w:tcPr>
            <w:tcW w:w="995" w:type="dxa"/>
            <w:tcBorders>
              <w:top w:val="nil"/>
              <w:left w:val="nil"/>
              <w:bottom w:val="single" w:sz="4" w:space="0" w:color="000000"/>
              <w:right w:val="single" w:sz="4" w:space="0" w:color="000000"/>
            </w:tcBorders>
            <w:shd w:val="clear" w:color="000000" w:fill="FFFFFF"/>
            <w:vAlign w:val="bottom"/>
            <w:hideMark/>
          </w:tcPr>
          <w:p w14:paraId="058F83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w:t>
            </w:r>
          </w:p>
        </w:tc>
        <w:tc>
          <w:tcPr>
            <w:tcW w:w="1512" w:type="dxa"/>
            <w:tcBorders>
              <w:top w:val="nil"/>
              <w:left w:val="nil"/>
              <w:bottom w:val="single" w:sz="4" w:space="0" w:color="000000"/>
              <w:right w:val="single" w:sz="4" w:space="0" w:color="000000"/>
            </w:tcBorders>
            <w:shd w:val="clear" w:color="000000" w:fill="FFFFFF"/>
            <w:vAlign w:val="bottom"/>
            <w:hideMark/>
          </w:tcPr>
          <w:p w14:paraId="6DB5EA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76E7632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5D480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0,3601</w:t>
            </w:r>
          </w:p>
        </w:tc>
        <w:tc>
          <w:tcPr>
            <w:tcW w:w="1241" w:type="dxa"/>
            <w:tcBorders>
              <w:top w:val="nil"/>
              <w:left w:val="nil"/>
              <w:bottom w:val="single" w:sz="4" w:space="0" w:color="000000"/>
              <w:right w:val="single" w:sz="4" w:space="0" w:color="000000"/>
            </w:tcBorders>
            <w:shd w:val="clear" w:color="000000" w:fill="FFFFFF"/>
            <w:vAlign w:val="bottom"/>
            <w:hideMark/>
          </w:tcPr>
          <w:p w14:paraId="64528F8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0,06</w:t>
            </w:r>
          </w:p>
        </w:tc>
        <w:tc>
          <w:tcPr>
            <w:tcW w:w="1658" w:type="dxa"/>
            <w:tcBorders>
              <w:top w:val="nil"/>
              <w:left w:val="nil"/>
              <w:bottom w:val="single" w:sz="4" w:space="0" w:color="000000"/>
              <w:right w:val="single" w:sz="4" w:space="0" w:color="000000"/>
            </w:tcBorders>
            <w:shd w:val="clear" w:color="000000" w:fill="FFFFFF"/>
            <w:vAlign w:val="bottom"/>
            <w:hideMark/>
          </w:tcPr>
          <w:p w14:paraId="4E5936D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711,1</w:t>
            </w:r>
          </w:p>
        </w:tc>
        <w:tc>
          <w:tcPr>
            <w:tcW w:w="1546" w:type="dxa"/>
            <w:tcBorders>
              <w:top w:val="nil"/>
              <w:left w:val="nil"/>
              <w:bottom w:val="single" w:sz="4" w:space="0" w:color="000000"/>
              <w:right w:val="single" w:sz="4" w:space="0" w:color="000000"/>
            </w:tcBorders>
            <w:shd w:val="clear" w:color="000000" w:fill="FFFFFF"/>
            <w:vAlign w:val="bottom"/>
            <w:hideMark/>
          </w:tcPr>
          <w:p w14:paraId="4F9A89A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303,9</w:t>
            </w:r>
          </w:p>
        </w:tc>
      </w:tr>
      <w:tr w:rsidR="003979F5" w:rsidRPr="003979F5" w14:paraId="538870FA"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1741622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ТУ-27</w:t>
            </w:r>
          </w:p>
        </w:tc>
        <w:tc>
          <w:tcPr>
            <w:tcW w:w="2091" w:type="dxa"/>
            <w:tcBorders>
              <w:top w:val="nil"/>
              <w:left w:val="nil"/>
              <w:bottom w:val="single" w:sz="4" w:space="0" w:color="000000"/>
              <w:right w:val="single" w:sz="4" w:space="0" w:color="000000"/>
            </w:tcBorders>
            <w:shd w:val="clear" w:color="000000" w:fill="FFFFFF"/>
            <w:vAlign w:val="bottom"/>
            <w:hideMark/>
          </w:tcPr>
          <w:p w14:paraId="425F28A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Ул.Центральная,2</w:t>
            </w:r>
          </w:p>
        </w:tc>
        <w:tc>
          <w:tcPr>
            <w:tcW w:w="995" w:type="dxa"/>
            <w:tcBorders>
              <w:top w:val="nil"/>
              <w:left w:val="nil"/>
              <w:bottom w:val="single" w:sz="4" w:space="0" w:color="000000"/>
              <w:right w:val="single" w:sz="4" w:space="0" w:color="000000"/>
            </w:tcBorders>
            <w:shd w:val="clear" w:color="000000" w:fill="FFFFFF"/>
            <w:vAlign w:val="bottom"/>
            <w:hideMark/>
          </w:tcPr>
          <w:p w14:paraId="57A6F77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53</w:t>
            </w:r>
          </w:p>
        </w:tc>
        <w:tc>
          <w:tcPr>
            <w:tcW w:w="1512" w:type="dxa"/>
            <w:tcBorders>
              <w:top w:val="nil"/>
              <w:left w:val="nil"/>
              <w:bottom w:val="single" w:sz="4" w:space="0" w:color="000000"/>
              <w:right w:val="single" w:sz="4" w:space="0" w:color="000000"/>
            </w:tcBorders>
            <w:shd w:val="clear" w:color="000000" w:fill="FFFFFF"/>
            <w:vAlign w:val="bottom"/>
            <w:hideMark/>
          </w:tcPr>
          <w:p w14:paraId="3B6F780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3E5D67E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069142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0,1202</w:t>
            </w:r>
          </w:p>
        </w:tc>
        <w:tc>
          <w:tcPr>
            <w:tcW w:w="1241" w:type="dxa"/>
            <w:tcBorders>
              <w:top w:val="nil"/>
              <w:left w:val="nil"/>
              <w:bottom w:val="single" w:sz="4" w:space="0" w:color="000000"/>
              <w:right w:val="single" w:sz="4" w:space="0" w:color="000000"/>
            </w:tcBorders>
            <w:shd w:val="clear" w:color="000000" w:fill="FFFFFF"/>
            <w:vAlign w:val="bottom"/>
            <w:hideMark/>
          </w:tcPr>
          <w:p w14:paraId="7A376F0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0,02</w:t>
            </w:r>
          </w:p>
        </w:tc>
        <w:tc>
          <w:tcPr>
            <w:tcW w:w="1658" w:type="dxa"/>
            <w:tcBorders>
              <w:top w:val="nil"/>
              <w:left w:val="nil"/>
              <w:bottom w:val="single" w:sz="4" w:space="0" w:color="000000"/>
              <w:right w:val="single" w:sz="4" w:space="0" w:color="000000"/>
            </w:tcBorders>
            <w:shd w:val="clear" w:color="000000" w:fill="FFFFFF"/>
            <w:vAlign w:val="bottom"/>
            <w:hideMark/>
          </w:tcPr>
          <w:p w14:paraId="3BAACB8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1359,57</w:t>
            </w:r>
          </w:p>
        </w:tc>
        <w:tc>
          <w:tcPr>
            <w:tcW w:w="1546" w:type="dxa"/>
            <w:tcBorders>
              <w:top w:val="nil"/>
              <w:left w:val="nil"/>
              <w:bottom w:val="single" w:sz="4" w:space="0" w:color="000000"/>
              <w:right w:val="single" w:sz="4" w:space="0" w:color="000000"/>
            </w:tcBorders>
            <w:shd w:val="clear" w:color="000000" w:fill="FFFFFF"/>
            <w:vAlign w:val="bottom"/>
            <w:hideMark/>
          </w:tcPr>
          <w:p w14:paraId="224F33F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528,82</w:t>
            </w:r>
          </w:p>
        </w:tc>
      </w:tr>
      <w:tr w:rsidR="003979F5" w:rsidRPr="003979F5" w14:paraId="54B1A91F"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4630B2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ТУ-25</w:t>
            </w:r>
          </w:p>
        </w:tc>
        <w:tc>
          <w:tcPr>
            <w:tcW w:w="2091" w:type="dxa"/>
            <w:tcBorders>
              <w:top w:val="nil"/>
              <w:left w:val="nil"/>
              <w:bottom w:val="single" w:sz="4" w:space="0" w:color="000000"/>
              <w:right w:val="single" w:sz="4" w:space="0" w:color="000000"/>
            </w:tcBorders>
            <w:shd w:val="clear" w:color="000000" w:fill="FFFFFF"/>
            <w:vAlign w:val="bottom"/>
            <w:hideMark/>
          </w:tcPr>
          <w:p w14:paraId="56AF92F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Ул.Центральная,5Б</w:t>
            </w:r>
          </w:p>
        </w:tc>
        <w:tc>
          <w:tcPr>
            <w:tcW w:w="995" w:type="dxa"/>
            <w:tcBorders>
              <w:top w:val="nil"/>
              <w:left w:val="nil"/>
              <w:bottom w:val="single" w:sz="4" w:space="0" w:color="000000"/>
              <w:right w:val="single" w:sz="4" w:space="0" w:color="000000"/>
            </w:tcBorders>
            <w:shd w:val="clear" w:color="000000" w:fill="FFFFFF"/>
            <w:vAlign w:val="bottom"/>
            <w:hideMark/>
          </w:tcPr>
          <w:p w14:paraId="28A5BF4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48</w:t>
            </w:r>
          </w:p>
        </w:tc>
        <w:tc>
          <w:tcPr>
            <w:tcW w:w="1512" w:type="dxa"/>
            <w:tcBorders>
              <w:top w:val="nil"/>
              <w:left w:val="nil"/>
              <w:bottom w:val="single" w:sz="4" w:space="0" w:color="000000"/>
              <w:right w:val="single" w:sz="4" w:space="0" w:color="000000"/>
            </w:tcBorders>
            <w:shd w:val="clear" w:color="000000" w:fill="FFFFFF"/>
            <w:vAlign w:val="bottom"/>
            <w:hideMark/>
          </w:tcPr>
          <w:p w14:paraId="79A7234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1C019F5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054A447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0,1602</w:t>
            </w:r>
          </w:p>
        </w:tc>
        <w:tc>
          <w:tcPr>
            <w:tcW w:w="1241" w:type="dxa"/>
            <w:tcBorders>
              <w:top w:val="nil"/>
              <w:left w:val="nil"/>
              <w:bottom w:val="single" w:sz="4" w:space="0" w:color="000000"/>
              <w:right w:val="single" w:sz="4" w:space="0" w:color="000000"/>
            </w:tcBorders>
            <w:shd w:val="clear" w:color="000000" w:fill="FFFFFF"/>
            <w:vAlign w:val="bottom"/>
            <w:hideMark/>
          </w:tcPr>
          <w:p w14:paraId="0D305E3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0,027</w:t>
            </w:r>
          </w:p>
        </w:tc>
        <w:tc>
          <w:tcPr>
            <w:tcW w:w="1658" w:type="dxa"/>
            <w:tcBorders>
              <w:top w:val="nil"/>
              <w:left w:val="nil"/>
              <w:bottom w:val="single" w:sz="4" w:space="0" w:color="000000"/>
              <w:right w:val="single" w:sz="4" w:space="0" w:color="000000"/>
            </w:tcBorders>
            <w:shd w:val="clear" w:color="000000" w:fill="FFFFFF"/>
            <w:vAlign w:val="bottom"/>
            <w:hideMark/>
          </w:tcPr>
          <w:p w14:paraId="139C5D6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1450,01</w:t>
            </w:r>
          </w:p>
        </w:tc>
        <w:tc>
          <w:tcPr>
            <w:tcW w:w="1546" w:type="dxa"/>
            <w:tcBorders>
              <w:top w:val="nil"/>
              <w:left w:val="nil"/>
              <w:bottom w:val="single" w:sz="4" w:space="0" w:color="000000"/>
              <w:right w:val="single" w:sz="4" w:space="0" w:color="000000"/>
            </w:tcBorders>
            <w:shd w:val="clear" w:color="000000" w:fill="FFFFFF"/>
            <w:vAlign w:val="bottom"/>
            <w:hideMark/>
          </w:tcPr>
          <w:p w14:paraId="70B7C29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567,26</w:t>
            </w:r>
          </w:p>
        </w:tc>
      </w:tr>
      <w:tr w:rsidR="003979F5" w:rsidRPr="003979F5" w14:paraId="7EA6787A"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EB1EAF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ТУ-26</w:t>
            </w:r>
          </w:p>
        </w:tc>
        <w:tc>
          <w:tcPr>
            <w:tcW w:w="2091" w:type="dxa"/>
            <w:tcBorders>
              <w:top w:val="nil"/>
              <w:left w:val="nil"/>
              <w:bottom w:val="single" w:sz="4" w:space="0" w:color="000000"/>
              <w:right w:val="single" w:sz="4" w:space="0" w:color="000000"/>
            </w:tcBorders>
            <w:shd w:val="clear" w:color="000000" w:fill="FFFFFF"/>
            <w:vAlign w:val="bottom"/>
            <w:hideMark/>
          </w:tcPr>
          <w:p w14:paraId="4A90FF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Детский сад</w:t>
            </w:r>
          </w:p>
        </w:tc>
        <w:tc>
          <w:tcPr>
            <w:tcW w:w="995" w:type="dxa"/>
            <w:tcBorders>
              <w:top w:val="nil"/>
              <w:left w:val="nil"/>
              <w:bottom w:val="single" w:sz="4" w:space="0" w:color="000000"/>
              <w:right w:val="single" w:sz="4" w:space="0" w:color="000000"/>
            </w:tcBorders>
            <w:shd w:val="clear" w:color="000000" w:fill="FFFFFF"/>
            <w:vAlign w:val="bottom"/>
            <w:hideMark/>
          </w:tcPr>
          <w:p w14:paraId="379BE53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w:t>
            </w:r>
          </w:p>
        </w:tc>
        <w:tc>
          <w:tcPr>
            <w:tcW w:w="1512" w:type="dxa"/>
            <w:tcBorders>
              <w:top w:val="nil"/>
              <w:left w:val="nil"/>
              <w:bottom w:val="single" w:sz="4" w:space="0" w:color="000000"/>
              <w:right w:val="single" w:sz="4" w:space="0" w:color="000000"/>
            </w:tcBorders>
            <w:shd w:val="clear" w:color="000000" w:fill="FFFFFF"/>
            <w:vAlign w:val="bottom"/>
            <w:hideMark/>
          </w:tcPr>
          <w:p w14:paraId="72B5D2C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446363D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33FB448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2,0302</w:t>
            </w:r>
          </w:p>
        </w:tc>
        <w:tc>
          <w:tcPr>
            <w:tcW w:w="1241" w:type="dxa"/>
            <w:tcBorders>
              <w:top w:val="nil"/>
              <w:left w:val="nil"/>
              <w:bottom w:val="single" w:sz="4" w:space="0" w:color="000000"/>
              <w:right w:val="single" w:sz="4" w:space="0" w:color="000000"/>
            </w:tcBorders>
            <w:shd w:val="clear" w:color="000000" w:fill="FFFFFF"/>
            <w:vAlign w:val="bottom"/>
            <w:hideMark/>
          </w:tcPr>
          <w:p w14:paraId="49815CD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0,34</w:t>
            </w:r>
          </w:p>
        </w:tc>
        <w:tc>
          <w:tcPr>
            <w:tcW w:w="1658" w:type="dxa"/>
            <w:tcBorders>
              <w:top w:val="nil"/>
              <w:left w:val="nil"/>
              <w:bottom w:val="single" w:sz="4" w:space="0" w:color="000000"/>
              <w:right w:val="single" w:sz="4" w:space="0" w:color="000000"/>
            </w:tcBorders>
            <w:shd w:val="clear" w:color="000000" w:fill="FFFFFF"/>
            <w:vAlign w:val="bottom"/>
            <w:hideMark/>
          </w:tcPr>
          <w:p w14:paraId="02D4785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683,28</w:t>
            </w:r>
          </w:p>
        </w:tc>
        <w:tc>
          <w:tcPr>
            <w:tcW w:w="1546" w:type="dxa"/>
            <w:tcBorders>
              <w:top w:val="nil"/>
              <w:left w:val="nil"/>
              <w:bottom w:val="single" w:sz="4" w:space="0" w:color="000000"/>
              <w:right w:val="single" w:sz="4" w:space="0" w:color="000000"/>
            </w:tcBorders>
            <w:shd w:val="clear" w:color="000000" w:fill="FFFFFF"/>
            <w:vAlign w:val="bottom"/>
            <w:hideMark/>
          </w:tcPr>
          <w:p w14:paraId="2C1A0E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297,03</w:t>
            </w:r>
          </w:p>
        </w:tc>
      </w:tr>
      <w:tr w:rsidR="003979F5" w:rsidRPr="003979F5" w14:paraId="665D93F1"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368DDF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ТУ-27</w:t>
            </w:r>
          </w:p>
        </w:tc>
        <w:tc>
          <w:tcPr>
            <w:tcW w:w="2091" w:type="dxa"/>
            <w:tcBorders>
              <w:top w:val="nil"/>
              <w:left w:val="nil"/>
              <w:bottom w:val="single" w:sz="4" w:space="0" w:color="000000"/>
              <w:right w:val="single" w:sz="4" w:space="0" w:color="000000"/>
            </w:tcBorders>
            <w:shd w:val="clear" w:color="000000" w:fill="FFFFFF"/>
            <w:vAlign w:val="bottom"/>
            <w:hideMark/>
          </w:tcPr>
          <w:p w14:paraId="79188AD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Ул.Центральная,3</w:t>
            </w:r>
          </w:p>
        </w:tc>
        <w:tc>
          <w:tcPr>
            <w:tcW w:w="995" w:type="dxa"/>
            <w:tcBorders>
              <w:top w:val="nil"/>
              <w:left w:val="nil"/>
              <w:bottom w:val="single" w:sz="4" w:space="0" w:color="000000"/>
              <w:right w:val="single" w:sz="4" w:space="0" w:color="000000"/>
            </w:tcBorders>
            <w:shd w:val="clear" w:color="000000" w:fill="FFFFFF"/>
            <w:vAlign w:val="bottom"/>
            <w:hideMark/>
          </w:tcPr>
          <w:p w14:paraId="3D9293A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27</w:t>
            </w:r>
          </w:p>
        </w:tc>
        <w:tc>
          <w:tcPr>
            <w:tcW w:w="1512" w:type="dxa"/>
            <w:tcBorders>
              <w:top w:val="nil"/>
              <w:left w:val="nil"/>
              <w:bottom w:val="single" w:sz="4" w:space="0" w:color="000000"/>
              <w:right w:val="single" w:sz="4" w:space="0" w:color="000000"/>
            </w:tcBorders>
            <w:shd w:val="clear" w:color="000000" w:fill="FFFFFF"/>
            <w:vAlign w:val="bottom"/>
            <w:hideMark/>
          </w:tcPr>
          <w:p w14:paraId="3B38113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0,05</w:t>
            </w:r>
          </w:p>
        </w:tc>
        <w:tc>
          <w:tcPr>
            <w:tcW w:w="2355" w:type="dxa"/>
            <w:tcBorders>
              <w:top w:val="nil"/>
              <w:left w:val="nil"/>
              <w:bottom w:val="single" w:sz="4" w:space="0" w:color="000000"/>
              <w:right w:val="single" w:sz="4" w:space="0" w:color="000000"/>
            </w:tcBorders>
            <w:shd w:val="clear" w:color="000000" w:fill="FFFFFF"/>
            <w:vAlign w:val="bottom"/>
            <w:hideMark/>
          </w:tcPr>
          <w:p w14:paraId="70F93BC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4762D9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0,2001</w:t>
            </w:r>
          </w:p>
        </w:tc>
        <w:tc>
          <w:tcPr>
            <w:tcW w:w="1241" w:type="dxa"/>
            <w:tcBorders>
              <w:top w:val="nil"/>
              <w:left w:val="nil"/>
              <w:bottom w:val="single" w:sz="4" w:space="0" w:color="000000"/>
              <w:right w:val="single" w:sz="4" w:space="0" w:color="000000"/>
            </w:tcBorders>
            <w:shd w:val="clear" w:color="000000" w:fill="FFFFFF"/>
            <w:vAlign w:val="bottom"/>
            <w:hideMark/>
          </w:tcPr>
          <w:p w14:paraId="64C0930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0,033</w:t>
            </w:r>
          </w:p>
        </w:tc>
        <w:tc>
          <w:tcPr>
            <w:tcW w:w="1658" w:type="dxa"/>
            <w:tcBorders>
              <w:top w:val="nil"/>
              <w:left w:val="nil"/>
              <w:bottom w:val="single" w:sz="4" w:space="0" w:color="000000"/>
              <w:right w:val="single" w:sz="4" w:space="0" w:color="000000"/>
            </w:tcBorders>
            <w:shd w:val="clear" w:color="000000" w:fill="FFFFFF"/>
            <w:vAlign w:val="bottom"/>
            <w:hideMark/>
          </w:tcPr>
          <w:p w14:paraId="4AD69B0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692,61</w:t>
            </w:r>
          </w:p>
        </w:tc>
        <w:tc>
          <w:tcPr>
            <w:tcW w:w="1546" w:type="dxa"/>
            <w:tcBorders>
              <w:top w:val="nil"/>
              <w:left w:val="nil"/>
              <w:bottom w:val="single" w:sz="4" w:space="0" w:color="000000"/>
              <w:right w:val="single" w:sz="4" w:space="0" w:color="000000"/>
            </w:tcBorders>
            <w:shd w:val="clear" w:color="000000" w:fill="FFFFFF"/>
            <w:vAlign w:val="bottom"/>
            <w:hideMark/>
          </w:tcPr>
          <w:p w14:paraId="26069A6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299,96</w:t>
            </w:r>
          </w:p>
        </w:tc>
      </w:tr>
      <w:tr w:rsidR="003979F5" w:rsidRPr="003979F5" w14:paraId="2D7BD637"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D069C6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ТУ-1</w:t>
            </w:r>
          </w:p>
        </w:tc>
        <w:tc>
          <w:tcPr>
            <w:tcW w:w="2091" w:type="dxa"/>
            <w:tcBorders>
              <w:top w:val="nil"/>
              <w:left w:val="nil"/>
              <w:bottom w:val="single" w:sz="4" w:space="0" w:color="000000"/>
              <w:right w:val="single" w:sz="4" w:space="0" w:color="000000"/>
            </w:tcBorders>
            <w:shd w:val="clear" w:color="000000" w:fill="FFFFFF"/>
            <w:vAlign w:val="bottom"/>
            <w:hideMark/>
          </w:tcPr>
          <w:p w14:paraId="61ABFFA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ТК-1</w:t>
            </w:r>
          </w:p>
        </w:tc>
        <w:tc>
          <w:tcPr>
            <w:tcW w:w="995" w:type="dxa"/>
            <w:tcBorders>
              <w:top w:val="nil"/>
              <w:left w:val="nil"/>
              <w:bottom w:val="single" w:sz="4" w:space="0" w:color="000000"/>
              <w:right w:val="single" w:sz="4" w:space="0" w:color="000000"/>
            </w:tcBorders>
            <w:shd w:val="clear" w:color="000000" w:fill="FFFFFF"/>
            <w:vAlign w:val="bottom"/>
            <w:hideMark/>
          </w:tcPr>
          <w:p w14:paraId="1E7A8AE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18</w:t>
            </w:r>
          </w:p>
        </w:tc>
        <w:tc>
          <w:tcPr>
            <w:tcW w:w="1512" w:type="dxa"/>
            <w:tcBorders>
              <w:top w:val="nil"/>
              <w:left w:val="nil"/>
              <w:bottom w:val="single" w:sz="4" w:space="0" w:color="000000"/>
              <w:right w:val="single" w:sz="4" w:space="0" w:color="000000"/>
            </w:tcBorders>
            <w:shd w:val="clear" w:color="000000" w:fill="FFFFFF"/>
            <w:vAlign w:val="bottom"/>
            <w:hideMark/>
          </w:tcPr>
          <w:p w14:paraId="5E2F510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584356B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Надземная</w:t>
            </w:r>
          </w:p>
        </w:tc>
        <w:tc>
          <w:tcPr>
            <w:tcW w:w="1500" w:type="dxa"/>
            <w:tcBorders>
              <w:top w:val="nil"/>
              <w:left w:val="nil"/>
              <w:bottom w:val="single" w:sz="4" w:space="0" w:color="000000"/>
              <w:right w:val="single" w:sz="4" w:space="0" w:color="000000"/>
            </w:tcBorders>
            <w:shd w:val="clear" w:color="000000" w:fill="FFFFFF"/>
            <w:vAlign w:val="bottom"/>
            <w:hideMark/>
          </w:tcPr>
          <w:p w14:paraId="2A62DC5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47,7493</w:t>
            </w:r>
          </w:p>
        </w:tc>
        <w:tc>
          <w:tcPr>
            <w:tcW w:w="1241" w:type="dxa"/>
            <w:tcBorders>
              <w:top w:val="nil"/>
              <w:left w:val="nil"/>
              <w:bottom w:val="single" w:sz="4" w:space="0" w:color="000000"/>
              <w:right w:val="single" w:sz="4" w:space="0" w:color="000000"/>
            </w:tcBorders>
            <w:shd w:val="clear" w:color="000000" w:fill="FFFFFF"/>
            <w:vAlign w:val="bottom"/>
            <w:hideMark/>
          </w:tcPr>
          <w:p w14:paraId="2DAC978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0,803</w:t>
            </w:r>
          </w:p>
        </w:tc>
        <w:tc>
          <w:tcPr>
            <w:tcW w:w="1658" w:type="dxa"/>
            <w:tcBorders>
              <w:top w:val="nil"/>
              <w:left w:val="nil"/>
              <w:bottom w:val="single" w:sz="4" w:space="0" w:color="000000"/>
              <w:right w:val="single" w:sz="4" w:space="0" w:color="000000"/>
            </w:tcBorders>
            <w:shd w:val="clear" w:color="000000" w:fill="FFFFFF"/>
            <w:vAlign w:val="bottom"/>
            <w:hideMark/>
          </w:tcPr>
          <w:p w14:paraId="513D00C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883,71</w:t>
            </w:r>
          </w:p>
        </w:tc>
        <w:tc>
          <w:tcPr>
            <w:tcW w:w="1546" w:type="dxa"/>
            <w:tcBorders>
              <w:top w:val="nil"/>
              <w:left w:val="nil"/>
              <w:bottom w:val="single" w:sz="4" w:space="0" w:color="000000"/>
              <w:right w:val="single" w:sz="4" w:space="0" w:color="000000"/>
            </w:tcBorders>
            <w:shd w:val="clear" w:color="000000" w:fill="FFFFFF"/>
            <w:vAlign w:val="bottom"/>
            <w:hideMark/>
          </w:tcPr>
          <w:p w14:paraId="2C53FF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380,71</w:t>
            </w:r>
          </w:p>
        </w:tc>
      </w:tr>
      <w:tr w:rsidR="003979F5" w:rsidRPr="003979F5" w14:paraId="1A8CC27D"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02D5C3F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ТУ-21</w:t>
            </w:r>
          </w:p>
        </w:tc>
        <w:tc>
          <w:tcPr>
            <w:tcW w:w="2091" w:type="dxa"/>
            <w:tcBorders>
              <w:top w:val="nil"/>
              <w:left w:val="nil"/>
              <w:bottom w:val="single" w:sz="4" w:space="0" w:color="000000"/>
              <w:right w:val="single" w:sz="4" w:space="0" w:color="000000"/>
            </w:tcBorders>
            <w:shd w:val="clear" w:color="000000" w:fill="FFFFFF"/>
            <w:vAlign w:val="bottom"/>
            <w:hideMark/>
          </w:tcPr>
          <w:p w14:paraId="5DCC89B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ТУ-22</w:t>
            </w:r>
          </w:p>
        </w:tc>
        <w:tc>
          <w:tcPr>
            <w:tcW w:w="995" w:type="dxa"/>
            <w:tcBorders>
              <w:top w:val="nil"/>
              <w:left w:val="nil"/>
              <w:bottom w:val="single" w:sz="4" w:space="0" w:color="000000"/>
              <w:right w:val="single" w:sz="4" w:space="0" w:color="000000"/>
            </w:tcBorders>
            <w:shd w:val="clear" w:color="000000" w:fill="FFFFFF"/>
            <w:vAlign w:val="bottom"/>
            <w:hideMark/>
          </w:tcPr>
          <w:p w14:paraId="0ACD06C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w:t>
            </w:r>
          </w:p>
        </w:tc>
        <w:tc>
          <w:tcPr>
            <w:tcW w:w="1512" w:type="dxa"/>
            <w:tcBorders>
              <w:top w:val="nil"/>
              <w:left w:val="nil"/>
              <w:bottom w:val="single" w:sz="4" w:space="0" w:color="000000"/>
              <w:right w:val="single" w:sz="4" w:space="0" w:color="000000"/>
            </w:tcBorders>
            <w:shd w:val="clear" w:color="000000" w:fill="FFFFFF"/>
            <w:vAlign w:val="bottom"/>
            <w:hideMark/>
          </w:tcPr>
          <w:p w14:paraId="7689FF7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27199B9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C73E91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3,8051</w:t>
            </w:r>
          </w:p>
        </w:tc>
        <w:tc>
          <w:tcPr>
            <w:tcW w:w="1241" w:type="dxa"/>
            <w:tcBorders>
              <w:top w:val="nil"/>
              <w:left w:val="nil"/>
              <w:bottom w:val="single" w:sz="4" w:space="0" w:color="000000"/>
              <w:right w:val="single" w:sz="4" w:space="0" w:color="000000"/>
            </w:tcBorders>
            <w:shd w:val="clear" w:color="000000" w:fill="FFFFFF"/>
            <w:vAlign w:val="bottom"/>
            <w:hideMark/>
          </w:tcPr>
          <w:p w14:paraId="25C313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0,147</w:t>
            </w:r>
          </w:p>
        </w:tc>
        <w:tc>
          <w:tcPr>
            <w:tcW w:w="1658" w:type="dxa"/>
            <w:tcBorders>
              <w:top w:val="nil"/>
              <w:left w:val="nil"/>
              <w:bottom w:val="single" w:sz="4" w:space="0" w:color="000000"/>
              <w:right w:val="single" w:sz="4" w:space="0" w:color="000000"/>
            </w:tcBorders>
            <w:shd w:val="clear" w:color="000000" w:fill="FFFFFF"/>
            <w:vAlign w:val="bottom"/>
            <w:hideMark/>
          </w:tcPr>
          <w:p w14:paraId="47C6083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1197,73</w:t>
            </w:r>
          </w:p>
        </w:tc>
        <w:tc>
          <w:tcPr>
            <w:tcW w:w="1546" w:type="dxa"/>
            <w:tcBorders>
              <w:top w:val="nil"/>
              <w:left w:val="nil"/>
              <w:bottom w:val="single" w:sz="4" w:space="0" w:color="000000"/>
              <w:right w:val="single" w:sz="4" w:space="0" w:color="000000"/>
            </w:tcBorders>
            <w:shd w:val="clear" w:color="000000" w:fill="FFFFFF"/>
            <w:vAlign w:val="bottom"/>
            <w:hideMark/>
          </w:tcPr>
          <w:p w14:paraId="133605E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507,84</w:t>
            </w:r>
          </w:p>
        </w:tc>
      </w:tr>
      <w:tr w:rsidR="003979F5" w:rsidRPr="003979F5" w14:paraId="56673D66"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250DF3E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ТУ-21</w:t>
            </w:r>
          </w:p>
        </w:tc>
        <w:tc>
          <w:tcPr>
            <w:tcW w:w="2091" w:type="dxa"/>
            <w:tcBorders>
              <w:top w:val="nil"/>
              <w:left w:val="nil"/>
              <w:bottom w:val="single" w:sz="4" w:space="0" w:color="000000"/>
              <w:right w:val="single" w:sz="4" w:space="0" w:color="000000"/>
            </w:tcBorders>
            <w:shd w:val="clear" w:color="000000" w:fill="FFFFFF"/>
            <w:vAlign w:val="bottom"/>
            <w:hideMark/>
          </w:tcPr>
          <w:p w14:paraId="2352AB2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ТУ-25</w:t>
            </w:r>
          </w:p>
        </w:tc>
        <w:tc>
          <w:tcPr>
            <w:tcW w:w="995" w:type="dxa"/>
            <w:tcBorders>
              <w:top w:val="nil"/>
              <w:left w:val="nil"/>
              <w:bottom w:val="single" w:sz="4" w:space="0" w:color="000000"/>
              <w:right w:val="single" w:sz="4" w:space="0" w:color="000000"/>
            </w:tcBorders>
            <w:shd w:val="clear" w:color="000000" w:fill="FFFFFF"/>
            <w:vAlign w:val="bottom"/>
            <w:hideMark/>
          </w:tcPr>
          <w:p w14:paraId="357BCC0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150</w:t>
            </w:r>
          </w:p>
        </w:tc>
        <w:tc>
          <w:tcPr>
            <w:tcW w:w="1512" w:type="dxa"/>
            <w:tcBorders>
              <w:top w:val="nil"/>
              <w:left w:val="nil"/>
              <w:bottom w:val="single" w:sz="4" w:space="0" w:color="000000"/>
              <w:right w:val="single" w:sz="4" w:space="0" w:color="000000"/>
            </w:tcBorders>
            <w:shd w:val="clear" w:color="000000" w:fill="FFFFFF"/>
            <w:vAlign w:val="bottom"/>
            <w:hideMark/>
          </w:tcPr>
          <w:p w14:paraId="694F2DD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1D9E704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6245AE6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34,3338</w:t>
            </w:r>
          </w:p>
        </w:tc>
        <w:tc>
          <w:tcPr>
            <w:tcW w:w="1241" w:type="dxa"/>
            <w:tcBorders>
              <w:top w:val="nil"/>
              <w:left w:val="nil"/>
              <w:bottom w:val="single" w:sz="4" w:space="0" w:color="000000"/>
              <w:right w:val="single" w:sz="4" w:space="0" w:color="000000"/>
            </w:tcBorders>
            <w:shd w:val="clear" w:color="000000" w:fill="FFFFFF"/>
            <w:vAlign w:val="bottom"/>
            <w:hideMark/>
          </w:tcPr>
          <w:p w14:paraId="26408D1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0,577</w:t>
            </w:r>
          </w:p>
        </w:tc>
        <w:tc>
          <w:tcPr>
            <w:tcW w:w="1658" w:type="dxa"/>
            <w:tcBorders>
              <w:top w:val="nil"/>
              <w:left w:val="nil"/>
              <w:bottom w:val="single" w:sz="4" w:space="0" w:color="000000"/>
              <w:right w:val="single" w:sz="4" w:space="0" w:color="000000"/>
            </w:tcBorders>
            <w:shd w:val="clear" w:color="000000" w:fill="FFFFFF"/>
            <w:vAlign w:val="bottom"/>
            <w:hideMark/>
          </w:tcPr>
          <w:p w14:paraId="1572A0B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7308,28</w:t>
            </w:r>
          </w:p>
        </w:tc>
        <w:tc>
          <w:tcPr>
            <w:tcW w:w="1546" w:type="dxa"/>
            <w:tcBorders>
              <w:top w:val="nil"/>
              <w:left w:val="nil"/>
              <w:bottom w:val="single" w:sz="4" w:space="0" w:color="000000"/>
              <w:right w:val="single" w:sz="4" w:space="0" w:color="000000"/>
            </w:tcBorders>
            <w:shd w:val="clear" w:color="000000" w:fill="FFFFFF"/>
            <w:vAlign w:val="bottom"/>
            <w:hideMark/>
          </w:tcPr>
          <w:p w14:paraId="698CB77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3133,05</w:t>
            </w:r>
          </w:p>
        </w:tc>
      </w:tr>
      <w:tr w:rsidR="003979F5" w:rsidRPr="003979F5" w14:paraId="5CB898B5"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51AB64D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ТУ-23</w:t>
            </w:r>
          </w:p>
        </w:tc>
        <w:tc>
          <w:tcPr>
            <w:tcW w:w="2091" w:type="dxa"/>
            <w:tcBorders>
              <w:top w:val="nil"/>
              <w:left w:val="nil"/>
              <w:bottom w:val="single" w:sz="4" w:space="0" w:color="000000"/>
              <w:right w:val="single" w:sz="4" w:space="0" w:color="000000"/>
            </w:tcBorders>
            <w:shd w:val="clear" w:color="000000" w:fill="FFFFFF"/>
            <w:vAlign w:val="bottom"/>
            <w:hideMark/>
          </w:tcPr>
          <w:p w14:paraId="374896C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ТУ-24</w:t>
            </w:r>
          </w:p>
        </w:tc>
        <w:tc>
          <w:tcPr>
            <w:tcW w:w="995" w:type="dxa"/>
            <w:tcBorders>
              <w:top w:val="nil"/>
              <w:left w:val="nil"/>
              <w:bottom w:val="single" w:sz="4" w:space="0" w:color="000000"/>
              <w:right w:val="single" w:sz="4" w:space="0" w:color="000000"/>
            </w:tcBorders>
            <w:shd w:val="clear" w:color="000000" w:fill="FFFFFF"/>
            <w:vAlign w:val="bottom"/>
            <w:hideMark/>
          </w:tcPr>
          <w:p w14:paraId="76CDF24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155</w:t>
            </w:r>
          </w:p>
        </w:tc>
        <w:tc>
          <w:tcPr>
            <w:tcW w:w="1512" w:type="dxa"/>
            <w:tcBorders>
              <w:top w:val="nil"/>
              <w:left w:val="nil"/>
              <w:bottom w:val="single" w:sz="4" w:space="0" w:color="000000"/>
              <w:right w:val="single" w:sz="4" w:space="0" w:color="000000"/>
            </w:tcBorders>
            <w:shd w:val="clear" w:color="000000" w:fill="FFFFFF"/>
            <w:vAlign w:val="bottom"/>
            <w:hideMark/>
          </w:tcPr>
          <w:p w14:paraId="55D3F29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3F0E8D9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2C5B4BB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1,0429</w:t>
            </w:r>
          </w:p>
        </w:tc>
        <w:tc>
          <w:tcPr>
            <w:tcW w:w="1241" w:type="dxa"/>
            <w:tcBorders>
              <w:top w:val="nil"/>
              <w:left w:val="nil"/>
              <w:bottom w:val="single" w:sz="4" w:space="0" w:color="000000"/>
              <w:right w:val="single" w:sz="4" w:space="0" w:color="000000"/>
            </w:tcBorders>
            <w:shd w:val="clear" w:color="000000" w:fill="FFFFFF"/>
            <w:vAlign w:val="bottom"/>
            <w:hideMark/>
          </w:tcPr>
          <w:p w14:paraId="4574DEE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0,04</w:t>
            </w:r>
          </w:p>
        </w:tc>
        <w:tc>
          <w:tcPr>
            <w:tcW w:w="1658" w:type="dxa"/>
            <w:tcBorders>
              <w:top w:val="nil"/>
              <w:left w:val="nil"/>
              <w:bottom w:val="single" w:sz="4" w:space="0" w:color="000000"/>
              <w:right w:val="single" w:sz="4" w:space="0" w:color="000000"/>
            </w:tcBorders>
            <w:shd w:val="clear" w:color="000000" w:fill="FFFFFF"/>
            <w:vAlign w:val="bottom"/>
            <w:hideMark/>
          </w:tcPr>
          <w:p w14:paraId="2F9951C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6000,76</w:t>
            </w:r>
          </w:p>
        </w:tc>
        <w:tc>
          <w:tcPr>
            <w:tcW w:w="1546" w:type="dxa"/>
            <w:tcBorders>
              <w:top w:val="nil"/>
              <w:left w:val="nil"/>
              <w:bottom w:val="single" w:sz="4" w:space="0" w:color="000000"/>
              <w:right w:val="single" w:sz="4" w:space="0" w:color="000000"/>
            </w:tcBorders>
            <w:shd w:val="clear" w:color="000000" w:fill="FFFFFF"/>
            <w:vAlign w:val="bottom"/>
            <w:hideMark/>
          </w:tcPr>
          <w:p w14:paraId="27E3797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2463,51</w:t>
            </w:r>
          </w:p>
        </w:tc>
      </w:tr>
      <w:tr w:rsidR="003979F5" w:rsidRPr="003979F5" w14:paraId="79E5B0A3"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30C751F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ТУ-25</w:t>
            </w:r>
          </w:p>
        </w:tc>
        <w:tc>
          <w:tcPr>
            <w:tcW w:w="2091" w:type="dxa"/>
            <w:tcBorders>
              <w:top w:val="nil"/>
              <w:left w:val="nil"/>
              <w:bottom w:val="single" w:sz="4" w:space="0" w:color="000000"/>
              <w:right w:val="single" w:sz="4" w:space="0" w:color="000000"/>
            </w:tcBorders>
            <w:shd w:val="clear" w:color="000000" w:fill="FFFFFF"/>
            <w:vAlign w:val="bottom"/>
            <w:hideMark/>
          </w:tcPr>
          <w:p w14:paraId="69A02E0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ТК-2</w:t>
            </w:r>
          </w:p>
        </w:tc>
        <w:tc>
          <w:tcPr>
            <w:tcW w:w="995" w:type="dxa"/>
            <w:tcBorders>
              <w:top w:val="nil"/>
              <w:left w:val="nil"/>
              <w:bottom w:val="single" w:sz="4" w:space="0" w:color="000000"/>
              <w:right w:val="single" w:sz="4" w:space="0" w:color="000000"/>
            </w:tcBorders>
            <w:shd w:val="clear" w:color="000000" w:fill="FFFFFF"/>
            <w:vAlign w:val="bottom"/>
            <w:hideMark/>
          </w:tcPr>
          <w:p w14:paraId="411265FC"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85</w:t>
            </w:r>
          </w:p>
        </w:tc>
        <w:tc>
          <w:tcPr>
            <w:tcW w:w="1512" w:type="dxa"/>
            <w:tcBorders>
              <w:top w:val="nil"/>
              <w:left w:val="nil"/>
              <w:bottom w:val="single" w:sz="4" w:space="0" w:color="000000"/>
              <w:right w:val="single" w:sz="4" w:space="0" w:color="000000"/>
            </w:tcBorders>
            <w:shd w:val="clear" w:color="000000" w:fill="FFFFFF"/>
            <w:vAlign w:val="bottom"/>
            <w:hideMark/>
          </w:tcPr>
          <w:p w14:paraId="79DF4B2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065363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Надземная</w:t>
            </w:r>
          </w:p>
        </w:tc>
        <w:tc>
          <w:tcPr>
            <w:tcW w:w="1500" w:type="dxa"/>
            <w:tcBorders>
              <w:top w:val="nil"/>
              <w:left w:val="nil"/>
              <w:bottom w:val="single" w:sz="4" w:space="0" w:color="000000"/>
              <w:right w:val="single" w:sz="4" w:space="0" w:color="000000"/>
            </w:tcBorders>
            <w:shd w:val="clear" w:color="000000" w:fill="FFFFFF"/>
            <w:vAlign w:val="bottom"/>
            <w:hideMark/>
          </w:tcPr>
          <w:p w14:paraId="4811666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31,8144</w:t>
            </w:r>
          </w:p>
        </w:tc>
        <w:tc>
          <w:tcPr>
            <w:tcW w:w="1241" w:type="dxa"/>
            <w:tcBorders>
              <w:top w:val="nil"/>
              <w:left w:val="nil"/>
              <w:bottom w:val="single" w:sz="4" w:space="0" w:color="000000"/>
              <w:right w:val="single" w:sz="4" w:space="0" w:color="000000"/>
            </w:tcBorders>
            <w:shd w:val="clear" w:color="000000" w:fill="FFFFFF"/>
            <w:vAlign w:val="bottom"/>
            <w:hideMark/>
          </w:tcPr>
          <w:p w14:paraId="5E9182AF"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0,535</w:t>
            </w:r>
          </w:p>
        </w:tc>
        <w:tc>
          <w:tcPr>
            <w:tcW w:w="1658" w:type="dxa"/>
            <w:tcBorders>
              <w:top w:val="nil"/>
              <w:left w:val="nil"/>
              <w:bottom w:val="single" w:sz="4" w:space="0" w:color="000000"/>
              <w:right w:val="single" w:sz="4" w:space="0" w:color="000000"/>
            </w:tcBorders>
            <w:shd w:val="clear" w:color="000000" w:fill="FFFFFF"/>
            <w:vAlign w:val="bottom"/>
            <w:hideMark/>
          </w:tcPr>
          <w:p w14:paraId="0F4F5F8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4142,58</w:t>
            </w:r>
          </w:p>
        </w:tc>
        <w:tc>
          <w:tcPr>
            <w:tcW w:w="1546" w:type="dxa"/>
            <w:tcBorders>
              <w:top w:val="nil"/>
              <w:left w:val="nil"/>
              <w:bottom w:val="single" w:sz="4" w:space="0" w:color="000000"/>
              <w:right w:val="single" w:sz="4" w:space="0" w:color="000000"/>
            </w:tcBorders>
            <w:shd w:val="clear" w:color="000000" w:fill="FFFFFF"/>
            <w:vAlign w:val="bottom"/>
            <w:hideMark/>
          </w:tcPr>
          <w:p w14:paraId="73114DE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1776,69</w:t>
            </w:r>
          </w:p>
        </w:tc>
      </w:tr>
      <w:tr w:rsidR="003979F5" w:rsidRPr="003979F5" w14:paraId="23609BDC"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7BB65FD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ТУ-28</w:t>
            </w:r>
          </w:p>
        </w:tc>
        <w:tc>
          <w:tcPr>
            <w:tcW w:w="2091" w:type="dxa"/>
            <w:tcBorders>
              <w:top w:val="nil"/>
              <w:left w:val="nil"/>
              <w:bottom w:val="single" w:sz="4" w:space="0" w:color="000000"/>
              <w:right w:val="single" w:sz="4" w:space="0" w:color="000000"/>
            </w:tcBorders>
            <w:shd w:val="clear" w:color="000000" w:fill="FFFFFF"/>
            <w:vAlign w:val="bottom"/>
            <w:hideMark/>
          </w:tcPr>
          <w:p w14:paraId="1E869F7B"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ТУ-34</w:t>
            </w:r>
          </w:p>
        </w:tc>
        <w:tc>
          <w:tcPr>
            <w:tcW w:w="995" w:type="dxa"/>
            <w:tcBorders>
              <w:top w:val="nil"/>
              <w:left w:val="nil"/>
              <w:bottom w:val="single" w:sz="4" w:space="0" w:color="000000"/>
              <w:right w:val="single" w:sz="4" w:space="0" w:color="000000"/>
            </w:tcBorders>
            <w:shd w:val="clear" w:color="000000" w:fill="FFFFFF"/>
            <w:vAlign w:val="bottom"/>
            <w:hideMark/>
          </w:tcPr>
          <w:p w14:paraId="2DA1015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160</w:t>
            </w:r>
          </w:p>
        </w:tc>
        <w:tc>
          <w:tcPr>
            <w:tcW w:w="1512" w:type="dxa"/>
            <w:tcBorders>
              <w:top w:val="nil"/>
              <w:left w:val="nil"/>
              <w:bottom w:val="single" w:sz="4" w:space="0" w:color="000000"/>
              <w:right w:val="single" w:sz="4" w:space="0" w:color="000000"/>
            </w:tcBorders>
            <w:shd w:val="clear" w:color="000000" w:fill="FFFFFF"/>
            <w:vAlign w:val="bottom"/>
            <w:hideMark/>
          </w:tcPr>
          <w:p w14:paraId="14BCF6F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305A45F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23A89A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17,7241</w:t>
            </w:r>
          </w:p>
        </w:tc>
        <w:tc>
          <w:tcPr>
            <w:tcW w:w="1241" w:type="dxa"/>
            <w:tcBorders>
              <w:top w:val="nil"/>
              <w:left w:val="nil"/>
              <w:bottom w:val="single" w:sz="4" w:space="0" w:color="000000"/>
              <w:right w:val="single" w:sz="4" w:space="0" w:color="000000"/>
            </w:tcBorders>
            <w:shd w:val="clear" w:color="000000" w:fill="FFFFFF"/>
            <w:vAlign w:val="bottom"/>
            <w:hideMark/>
          </w:tcPr>
          <w:p w14:paraId="6ABF36E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0,298</w:t>
            </w:r>
          </w:p>
        </w:tc>
        <w:tc>
          <w:tcPr>
            <w:tcW w:w="1658" w:type="dxa"/>
            <w:tcBorders>
              <w:top w:val="nil"/>
              <w:left w:val="nil"/>
              <w:bottom w:val="single" w:sz="4" w:space="0" w:color="000000"/>
              <w:right w:val="single" w:sz="4" w:space="0" w:color="000000"/>
            </w:tcBorders>
            <w:shd w:val="clear" w:color="000000" w:fill="FFFFFF"/>
            <w:vAlign w:val="bottom"/>
            <w:hideMark/>
          </w:tcPr>
          <w:p w14:paraId="44AA7CC9"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7801,52</w:t>
            </w:r>
          </w:p>
        </w:tc>
        <w:tc>
          <w:tcPr>
            <w:tcW w:w="1546" w:type="dxa"/>
            <w:tcBorders>
              <w:top w:val="nil"/>
              <w:left w:val="nil"/>
              <w:bottom w:val="single" w:sz="4" w:space="0" w:color="000000"/>
              <w:right w:val="single" w:sz="4" w:space="0" w:color="000000"/>
            </w:tcBorders>
            <w:shd w:val="clear" w:color="000000" w:fill="FFFFFF"/>
            <w:vAlign w:val="bottom"/>
            <w:hideMark/>
          </w:tcPr>
          <w:p w14:paraId="5B81F35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3325,87</w:t>
            </w:r>
          </w:p>
        </w:tc>
      </w:tr>
      <w:tr w:rsidR="003979F5" w:rsidRPr="003979F5" w14:paraId="2AE34398"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4C47FF3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ТК-2</w:t>
            </w:r>
          </w:p>
        </w:tc>
        <w:tc>
          <w:tcPr>
            <w:tcW w:w="2091" w:type="dxa"/>
            <w:tcBorders>
              <w:top w:val="nil"/>
              <w:left w:val="nil"/>
              <w:bottom w:val="single" w:sz="4" w:space="0" w:color="000000"/>
              <w:right w:val="single" w:sz="4" w:space="0" w:color="000000"/>
            </w:tcBorders>
            <w:shd w:val="clear" w:color="000000" w:fill="FFFFFF"/>
            <w:vAlign w:val="bottom"/>
            <w:hideMark/>
          </w:tcPr>
          <w:p w14:paraId="0115E47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ТУ-28</w:t>
            </w:r>
          </w:p>
        </w:tc>
        <w:tc>
          <w:tcPr>
            <w:tcW w:w="995" w:type="dxa"/>
            <w:tcBorders>
              <w:top w:val="nil"/>
              <w:left w:val="nil"/>
              <w:bottom w:val="single" w:sz="4" w:space="0" w:color="000000"/>
              <w:right w:val="single" w:sz="4" w:space="0" w:color="000000"/>
            </w:tcBorders>
            <w:shd w:val="clear" w:color="000000" w:fill="FFFFFF"/>
            <w:vAlign w:val="bottom"/>
            <w:hideMark/>
          </w:tcPr>
          <w:p w14:paraId="3FE9EDF6"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47</w:t>
            </w:r>
          </w:p>
        </w:tc>
        <w:tc>
          <w:tcPr>
            <w:tcW w:w="1512" w:type="dxa"/>
            <w:tcBorders>
              <w:top w:val="nil"/>
              <w:left w:val="nil"/>
              <w:bottom w:val="single" w:sz="4" w:space="0" w:color="000000"/>
              <w:right w:val="single" w:sz="4" w:space="0" w:color="000000"/>
            </w:tcBorders>
            <w:shd w:val="clear" w:color="000000" w:fill="FFFFFF"/>
            <w:vAlign w:val="bottom"/>
            <w:hideMark/>
          </w:tcPr>
          <w:p w14:paraId="0C5ADC9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0,15</w:t>
            </w:r>
          </w:p>
        </w:tc>
        <w:tc>
          <w:tcPr>
            <w:tcW w:w="2355" w:type="dxa"/>
            <w:tcBorders>
              <w:top w:val="nil"/>
              <w:left w:val="nil"/>
              <w:bottom w:val="single" w:sz="4" w:space="0" w:color="000000"/>
              <w:right w:val="single" w:sz="4" w:space="0" w:color="000000"/>
            </w:tcBorders>
            <w:shd w:val="clear" w:color="000000" w:fill="FFFFFF"/>
            <w:vAlign w:val="bottom"/>
            <w:hideMark/>
          </w:tcPr>
          <w:p w14:paraId="14CCA90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Надземная</w:t>
            </w:r>
          </w:p>
        </w:tc>
        <w:tc>
          <w:tcPr>
            <w:tcW w:w="1500" w:type="dxa"/>
            <w:tcBorders>
              <w:top w:val="nil"/>
              <w:left w:val="nil"/>
              <w:bottom w:val="single" w:sz="4" w:space="0" w:color="000000"/>
              <w:right w:val="single" w:sz="4" w:space="0" w:color="000000"/>
            </w:tcBorders>
            <w:shd w:val="clear" w:color="000000" w:fill="FFFFFF"/>
            <w:vAlign w:val="bottom"/>
            <w:hideMark/>
          </w:tcPr>
          <w:p w14:paraId="0A7E33AA"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31,8109</w:t>
            </w:r>
          </w:p>
        </w:tc>
        <w:tc>
          <w:tcPr>
            <w:tcW w:w="1241" w:type="dxa"/>
            <w:tcBorders>
              <w:top w:val="nil"/>
              <w:left w:val="nil"/>
              <w:bottom w:val="single" w:sz="4" w:space="0" w:color="000000"/>
              <w:right w:val="single" w:sz="4" w:space="0" w:color="000000"/>
            </w:tcBorders>
            <w:shd w:val="clear" w:color="000000" w:fill="FFFFFF"/>
            <w:vAlign w:val="bottom"/>
            <w:hideMark/>
          </w:tcPr>
          <w:p w14:paraId="2690AF5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0,535</w:t>
            </w:r>
          </w:p>
        </w:tc>
        <w:tc>
          <w:tcPr>
            <w:tcW w:w="1658" w:type="dxa"/>
            <w:tcBorders>
              <w:top w:val="nil"/>
              <w:left w:val="nil"/>
              <w:bottom w:val="single" w:sz="4" w:space="0" w:color="000000"/>
              <w:right w:val="single" w:sz="4" w:space="0" w:color="000000"/>
            </w:tcBorders>
            <w:shd w:val="clear" w:color="000000" w:fill="FFFFFF"/>
            <w:vAlign w:val="bottom"/>
            <w:hideMark/>
          </w:tcPr>
          <w:p w14:paraId="17A45BE1"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2292,28</w:t>
            </w:r>
          </w:p>
        </w:tc>
        <w:tc>
          <w:tcPr>
            <w:tcW w:w="1546" w:type="dxa"/>
            <w:tcBorders>
              <w:top w:val="nil"/>
              <w:left w:val="nil"/>
              <w:bottom w:val="single" w:sz="4" w:space="0" w:color="000000"/>
              <w:right w:val="single" w:sz="4" w:space="0" w:color="000000"/>
            </w:tcBorders>
            <w:shd w:val="clear" w:color="000000" w:fill="FFFFFF"/>
            <w:vAlign w:val="bottom"/>
            <w:hideMark/>
          </w:tcPr>
          <w:p w14:paraId="1765791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982,16</w:t>
            </w:r>
          </w:p>
        </w:tc>
      </w:tr>
      <w:tr w:rsidR="003979F5" w:rsidRPr="003979F5" w14:paraId="567F02DF"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BA4E8B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ТУ-25</w:t>
            </w:r>
          </w:p>
        </w:tc>
        <w:tc>
          <w:tcPr>
            <w:tcW w:w="2091" w:type="dxa"/>
            <w:tcBorders>
              <w:top w:val="nil"/>
              <w:left w:val="nil"/>
              <w:bottom w:val="single" w:sz="4" w:space="0" w:color="000000"/>
              <w:right w:val="single" w:sz="4" w:space="0" w:color="000000"/>
            </w:tcBorders>
            <w:shd w:val="clear" w:color="000000" w:fill="FFFFFF"/>
            <w:vAlign w:val="bottom"/>
            <w:hideMark/>
          </w:tcPr>
          <w:p w14:paraId="307FE3A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ТУ-26</w:t>
            </w:r>
          </w:p>
        </w:tc>
        <w:tc>
          <w:tcPr>
            <w:tcW w:w="995" w:type="dxa"/>
            <w:tcBorders>
              <w:top w:val="nil"/>
              <w:left w:val="nil"/>
              <w:bottom w:val="single" w:sz="4" w:space="0" w:color="000000"/>
              <w:right w:val="single" w:sz="4" w:space="0" w:color="000000"/>
            </w:tcBorders>
            <w:shd w:val="clear" w:color="000000" w:fill="FFFFFF"/>
            <w:vAlign w:val="bottom"/>
            <w:hideMark/>
          </w:tcPr>
          <w:p w14:paraId="354C982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65</w:t>
            </w:r>
          </w:p>
        </w:tc>
        <w:tc>
          <w:tcPr>
            <w:tcW w:w="1512" w:type="dxa"/>
            <w:tcBorders>
              <w:top w:val="nil"/>
              <w:left w:val="nil"/>
              <w:bottom w:val="single" w:sz="4" w:space="0" w:color="000000"/>
              <w:right w:val="single" w:sz="4" w:space="0" w:color="000000"/>
            </w:tcBorders>
            <w:shd w:val="clear" w:color="000000" w:fill="FFFFFF"/>
            <w:vAlign w:val="bottom"/>
            <w:hideMark/>
          </w:tcPr>
          <w:p w14:paraId="5675723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72AACF3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DDB5B4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2,353</w:t>
            </w:r>
          </w:p>
        </w:tc>
        <w:tc>
          <w:tcPr>
            <w:tcW w:w="1241" w:type="dxa"/>
            <w:tcBorders>
              <w:top w:val="nil"/>
              <w:left w:val="nil"/>
              <w:bottom w:val="single" w:sz="4" w:space="0" w:color="000000"/>
              <w:right w:val="single" w:sz="4" w:space="0" w:color="000000"/>
            </w:tcBorders>
            <w:shd w:val="clear" w:color="000000" w:fill="FFFFFF"/>
            <w:vAlign w:val="bottom"/>
            <w:hideMark/>
          </w:tcPr>
          <w:p w14:paraId="03496992"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0,091</w:t>
            </w:r>
          </w:p>
        </w:tc>
        <w:tc>
          <w:tcPr>
            <w:tcW w:w="1658" w:type="dxa"/>
            <w:tcBorders>
              <w:top w:val="nil"/>
              <w:left w:val="nil"/>
              <w:bottom w:val="single" w:sz="4" w:space="0" w:color="000000"/>
              <w:right w:val="single" w:sz="4" w:space="0" w:color="000000"/>
            </w:tcBorders>
            <w:shd w:val="clear" w:color="000000" w:fill="FFFFFF"/>
            <w:vAlign w:val="bottom"/>
            <w:hideMark/>
          </w:tcPr>
          <w:p w14:paraId="3263B10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2595,85</w:t>
            </w:r>
          </w:p>
        </w:tc>
        <w:tc>
          <w:tcPr>
            <w:tcW w:w="1546" w:type="dxa"/>
            <w:tcBorders>
              <w:top w:val="nil"/>
              <w:left w:val="nil"/>
              <w:bottom w:val="single" w:sz="4" w:space="0" w:color="000000"/>
              <w:right w:val="single" w:sz="4" w:space="0" w:color="000000"/>
            </w:tcBorders>
            <w:shd w:val="clear" w:color="000000" w:fill="FFFFFF"/>
            <w:vAlign w:val="bottom"/>
            <w:hideMark/>
          </w:tcPr>
          <w:p w14:paraId="358BFD3E"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1094,06</w:t>
            </w:r>
          </w:p>
        </w:tc>
      </w:tr>
      <w:tr w:rsidR="003979F5" w:rsidRPr="003979F5" w14:paraId="6A92601E" w14:textId="77777777" w:rsidTr="009A5F06">
        <w:trPr>
          <w:trHeight w:val="288"/>
        </w:trPr>
        <w:tc>
          <w:tcPr>
            <w:tcW w:w="1556" w:type="dxa"/>
            <w:tcBorders>
              <w:top w:val="nil"/>
              <w:left w:val="single" w:sz="4" w:space="0" w:color="000000"/>
              <w:bottom w:val="single" w:sz="4" w:space="0" w:color="000000"/>
              <w:right w:val="single" w:sz="4" w:space="0" w:color="000000"/>
            </w:tcBorders>
            <w:shd w:val="clear" w:color="000000" w:fill="FFFFFF"/>
            <w:vAlign w:val="bottom"/>
            <w:hideMark/>
          </w:tcPr>
          <w:p w14:paraId="619E0C90"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ТУ-26</w:t>
            </w:r>
          </w:p>
        </w:tc>
        <w:tc>
          <w:tcPr>
            <w:tcW w:w="2091" w:type="dxa"/>
            <w:tcBorders>
              <w:top w:val="nil"/>
              <w:left w:val="nil"/>
              <w:bottom w:val="single" w:sz="4" w:space="0" w:color="000000"/>
              <w:right w:val="single" w:sz="4" w:space="0" w:color="000000"/>
            </w:tcBorders>
            <w:shd w:val="clear" w:color="000000" w:fill="FFFFFF"/>
            <w:vAlign w:val="bottom"/>
            <w:hideMark/>
          </w:tcPr>
          <w:p w14:paraId="0754CB34"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ТУ-27</w:t>
            </w:r>
          </w:p>
        </w:tc>
        <w:tc>
          <w:tcPr>
            <w:tcW w:w="995" w:type="dxa"/>
            <w:tcBorders>
              <w:top w:val="nil"/>
              <w:left w:val="nil"/>
              <w:bottom w:val="single" w:sz="4" w:space="0" w:color="000000"/>
              <w:right w:val="single" w:sz="4" w:space="0" w:color="000000"/>
            </w:tcBorders>
            <w:shd w:val="clear" w:color="000000" w:fill="FFFFFF"/>
            <w:vAlign w:val="bottom"/>
            <w:hideMark/>
          </w:tcPr>
          <w:p w14:paraId="5B044A0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77</w:t>
            </w:r>
          </w:p>
        </w:tc>
        <w:tc>
          <w:tcPr>
            <w:tcW w:w="1512" w:type="dxa"/>
            <w:tcBorders>
              <w:top w:val="nil"/>
              <w:left w:val="nil"/>
              <w:bottom w:val="single" w:sz="4" w:space="0" w:color="000000"/>
              <w:right w:val="single" w:sz="4" w:space="0" w:color="000000"/>
            </w:tcBorders>
            <w:shd w:val="clear" w:color="000000" w:fill="FFFFFF"/>
            <w:vAlign w:val="bottom"/>
            <w:hideMark/>
          </w:tcPr>
          <w:p w14:paraId="4E98DAF7"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0,1</w:t>
            </w:r>
          </w:p>
        </w:tc>
        <w:tc>
          <w:tcPr>
            <w:tcW w:w="2355" w:type="dxa"/>
            <w:tcBorders>
              <w:top w:val="nil"/>
              <w:left w:val="nil"/>
              <w:bottom w:val="single" w:sz="4" w:space="0" w:color="000000"/>
              <w:right w:val="single" w:sz="4" w:space="0" w:color="000000"/>
            </w:tcBorders>
            <w:shd w:val="clear" w:color="000000" w:fill="FFFFFF"/>
            <w:vAlign w:val="bottom"/>
            <w:hideMark/>
          </w:tcPr>
          <w:p w14:paraId="59150933"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Подземная бесканальная</w:t>
            </w:r>
          </w:p>
        </w:tc>
        <w:tc>
          <w:tcPr>
            <w:tcW w:w="1500" w:type="dxa"/>
            <w:tcBorders>
              <w:top w:val="nil"/>
              <w:left w:val="nil"/>
              <w:bottom w:val="single" w:sz="4" w:space="0" w:color="000000"/>
              <w:right w:val="single" w:sz="4" w:space="0" w:color="000000"/>
            </w:tcBorders>
            <w:shd w:val="clear" w:color="000000" w:fill="FFFFFF"/>
            <w:vAlign w:val="bottom"/>
            <w:hideMark/>
          </w:tcPr>
          <w:p w14:paraId="170ED0B5"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0,3217</w:t>
            </w:r>
          </w:p>
        </w:tc>
        <w:tc>
          <w:tcPr>
            <w:tcW w:w="1241" w:type="dxa"/>
            <w:tcBorders>
              <w:top w:val="nil"/>
              <w:left w:val="nil"/>
              <w:bottom w:val="single" w:sz="4" w:space="0" w:color="000000"/>
              <w:right w:val="single" w:sz="4" w:space="0" w:color="000000"/>
            </w:tcBorders>
            <w:shd w:val="clear" w:color="000000" w:fill="FFFFFF"/>
            <w:vAlign w:val="bottom"/>
            <w:hideMark/>
          </w:tcPr>
          <w:p w14:paraId="2E6967CD"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0,012</w:t>
            </w:r>
          </w:p>
        </w:tc>
        <w:tc>
          <w:tcPr>
            <w:tcW w:w="1658" w:type="dxa"/>
            <w:tcBorders>
              <w:top w:val="nil"/>
              <w:left w:val="nil"/>
              <w:bottom w:val="single" w:sz="4" w:space="0" w:color="000000"/>
              <w:right w:val="single" w:sz="4" w:space="0" w:color="000000"/>
            </w:tcBorders>
            <w:shd w:val="clear" w:color="000000" w:fill="FFFFFF"/>
            <w:vAlign w:val="bottom"/>
            <w:hideMark/>
          </w:tcPr>
          <w:p w14:paraId="1CBFF83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3024,1</w:t>
            </w:r>
          </w:p>
        </w:tc>
        <w:tc>
          <w:tcPr>
            <w:tcW w:w="1546" w:type="dxa"/>
            <w:tcBorders>
              <w:top w:val="nil"/>
              <w:left w:val="nil"/>
              <w:bottom w:val="single" w:sz="4" w:space="0" w:color="000000"/>
              <w:right w:val="single" w:sz="4" w:space="0" w:color="000000"/>
            </w:tcBorders>
            <w:shd w:val="clear" w:color="000000" w:fill="FFFFFF"/>
            <w:vAlign w:val="bottom"/>
            <w:hideMark/>
          </w:tcPr>
          <w:p w14:paraId="0BA24088" w14:textId="77777777" w:rsidR="003979F5" w:rsidRPr="003979F5" w:rsidRDefault="003979F5" w:rsidP="003979F5">
            <w:pPr>
              <w:spacing w:after="0" w:line="240" w:lineRule="auto"/>
              <w:jc w:val="center"/>
              <w:rPr>
                <w:rFonts w:ascii="Times New Roman" w:hAnsi="Times New Roman"/>
                <w:color w:val="000000"/>
                <w:sz w:val="20"/>
                <w:szCs w:val="20"/>
                <w:lang w:val="ru-RU" w:eastAsia="ru-RU"/>
              </w:rPr>
            </w:pPr>
            <w:r w:rsidRPr="003979F5">
              <w:rPr>
                <w:rFonts w:ascii="Times New Roman" w:hAnsi="Times New Roman"/>
                <w:color w:val="000000"/>
                <w:sz w:val="20"/>
                <w:szCs w:val="20"/>
                <w:lang w:val="ru-RU" w:eastAsia="ru-RU"/>
              </w:rPr>
              <w:t>1119,11</w:t>
            </w:r>
          </w:p>
        </w:tc>
      </w:tr>
    </w:tbl>
    <w:p w14:paraId="31B3F248"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p w14:paraId="5F628B4C" w14:textId="1BD9A44D"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p w14:paraId="0780ECA7" w14:textId="39B08024" w:rsidR="003D6F89" w:rsidRDefault="003D6F89" w:rsidP="00AE60D0">
      <w:pPr>
        <w:widowControl w:val="0"/>
        <w:autoSpaceDE w:val="0"/>
        <w:autoSpaceDN w:val="0"/>
        <w:adjustRightInd w:val="0"/>
        <w:spacing w:after="0" w:line="240" w:lineRule="auto"/>
        <w:rPr>
          <w:rFonts w:ascii="Times New Roman" w:hAnsi="Times New Roman"/>
          <w:sz w:val="24"/>
          <w:szCs w:val="24"/>
          <w:lang w:val="ru-RU"/>
        </w:rPr>
      </w:pPr>
    </w:p>
    <w:p w14:paraId="4330BAA5" w14:textId="49DFBAF0" w:rsidR="003D6F89" w:rsidRDefault="003D6F89" w:rsidP="00AE60D0">
      <w:pPr>
        <w:widowControl w:val="0"/>
        <w:autoSpaceDE w:val="0"/>
        <w:autoSpaceDN w:val="0"/>
        <w:adjustRightInd w:val="0"/>
        <w:spacing w:after="0" w:line="240" w:lineRule="auto"/>
        <w:rPr>
          <w:rFonts w:ascii="Times New Roman" w:hAnsi="Times New Roman"/>
          <w:sz w:val="24"/>
          <w:szCs w:val="24"/>
          <w:lang w:val="ru-RU"/>
        </w:rPr>
      </w:pPr>
    </w:p>
    <w:p w14:paraId="27135DA2" w14:textId="102DEA84" w:rsidR="003D6F89" w:rsidRDefault="003D6F89" w:rsidP="00AE60D0">
      <w:pPr>
        <w:widowControl w:val="0"/>
        <w:autoSpaceDE w:val="0"/>
        <w:autoSpaceDN w:val="0"/>
        <w:adjustRightInd w:val="0"/>
        <w:spacing w:after="0" w:line="240" w:lineRule="auto"/>
        <w:rPr>
          <w:rFonts w:ascii="Times New Roman" w:hAnsi="Times New Roman"/>
          <w:sz w:val="24"/>
          <w:szCs w:val="24"/>
          <w:lang w:val="ru-RU"/>
        </w:rPr>
      </w:pPr>
    </w:p>
    <w:p w14:paraId="4C8A9358" w14:textId="77777777" w:rsidR="003D6F89" w:rsidRDefault="003D6F89" w:rsidP="00AE60D0">
      <w:pPr>
        <w:widowControl w:val="0"/>
        <w:autoSpaceDE w:val="0"/>
        <w:autoSpaceDN w:val="0"/>
        <w:adjustRightInd w:val="0"/>
        <w:spacing w:after="0" w:line="240" w:lineRule="auto"/>
        <w:rPr>
          <w:rFonts w:ascii="Times New Roman" w:hAnsi="Times New Roman"/>
          <w:sz w:val="24"/>
          <w:szCs w:val="24"/>
          <w:lang w:val="ru-RU"/>
        </w:rPr>
      </w:pPr>
    </w:p>
    <w:p w14:paraId="6286C5F6" w14:textId="77777777" w:rsidR="00AE60D0" w:rsidRPr="00DA30B7"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 xml:space="preserve">Таблица </w:t>
      </w:r>
      <w:r>
        <w:rPr>
          <w:rFonts w:ascii="Times New Roman" w:hAnsi="Times New Roman"/>
          <w:sz w:val="24"/>
          <w:szCs w:val="24"/>
          <w:lang w:val="ru-RU"/>
        </w:rPr>
        <w:t>3.8</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№4, п. Парца (параметры по потребителям)</w:t>
      </w:r>
    </w:p>
    <w:tbl>
      <w:tblPr>
        <w:tblW w:w="13040" w:type="dxa"/>
        <w:tblInd w:w="113" w:type="dxa"/>
        <w:tblLook w:val="04A0" w:firstRow="1" w:lastRow="0" w:firstColumn="1" w:lastColumn="0" w:noHBand="0" w:noVBand="1"/>
      </w:tblPr>
      <w:tblGrid>
        <w:gridCol w:w="2079"/>
        <w:gridCol w:w="1193"/>
        <w:gridCol w:w="1140"/>
        <w:gridCol w:w="1323"/>
        <w:gridCol w:w="1632"/>
        <w:gridCol w:w="1491"/>
        <w:gridCol w:w="1491"/>
        <w:gridCol w:w="1491"/>
        <w:gridCol w:w="1491"/>
        <w:gridCol w:w="1342"/>
      </w:tblGrid>
      <w:tr w:rsidR="007358A0" w:rsidRPr="007B54E2" w14:paraId="4774393C" w14:textId="77777777" w:rsidTr="007358A0">
        <w:trPr>
          <w:trHeight w:val="1596"/>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281A518E"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Наименование узла</w:t>
            </w:r>
          </w:p>
        </w:tc>
        <w:tc>
          <w:tcPr>
            <w:tcW w:w="1027" w:type="dxa"/>
            <w:tcBorders>
              <w:top w:val="single" w:sz="4" w:space="0" w:color="000000"/>
              <w:left w:val="nil"/>
              <w:bottom w:val="single" w:sz="4" w:space="0" w:color="000000"/>
              <w:right w:val="single" w:sz="4" w:space="0" w:color="000000"/>
            </w:tcBorders>
            <w:shd w:val="clear" w:color="auto" w:fill="auto"/>
            <w:vAlign w:val="bottom"/>
            <w:hideMark/>
          </w:tcPr>
          <w:p w14:paraId="14B77BD9"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Расчетная нагрузка на отопление, Гкал/ч</w:t>
            </w:r>
          </w:p>
        </w:tc>
        <w:tc>
          <w:tcPr>
            <w:tcW w:w="976" w:type="dxa"/>
            <w:tcBorders>
              <w:top w:val="single" w:sz="4" w:space="0" w:color="000000"/>
              <w:left w:val="nil"/>
              <w:bottom w:val="single" w:sz="4" w:space="0" w:color="000000"/>
              <w:right w:val="single" w:sz="4" w:space="0" w:color="000000"/>
            </w:tcBorders>
            <w:shd w:val="clear" w:color="auto" w:fill="auto"/>
            <w:vAlign w:val="bottom"/>
            <w:hideMark/>
          </w:tcPr>
          <w:p w14:paraId="5E16DD57"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Диаметр расчётной шайбы на под. тр-де перед СО, мм</w:t>
            </w:r>
          </w:p>
        </w:tc>
        <w:tc>
          <w:tcPr>
            <w:tcW w:w="1188" w:type="dxa"/>
            <w:tcBorders>
              <w:top w:val="single" w:sz="4" w:space="0" w:color="000000"/>
              <w:left w:val="nil"/>
              <w:bottom w:val="single" w:sz="4" w:space="0" w:color="000000"/>
              <w:right w:val="single" w:sz="4" w:space="0" w:color="000000"/>
            </w:tcBorders>
            <w:shd w:val="clear" w:color="auto" w:fill="auto"/>
            <w:vAlign w:val="bottom"/>
            <w:hideMark/>
          </w:tcPr>
          <w:p w14:paraId="2E364493"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Суммарный расход сетевой воды, т/ч</w:t>
            </w:r>
          </w:p>
        </w:tc>
        <w:tc>
          <w:tcPr>
            <w:tcW w:w="1456" w:type="dxa"/>
            <w:tcBorders>
              <w:top w:val="single" w:sz="4" w:space="0" w:color="000000"/>
              <w:left w:val="nil"/>
              <w:bottom w:val="single" w:sz="4" w:space="0" w:color="000000"/>
              <w:right w:val="single" w:sz="4" w:space="0" w:color="000000"/>
            </w:tcBorders>
            <w:shd w:val="clear" w:color="auto" w:fill="auto"/>
            <w:vAlign w:val="bottom"/>
            <w:hideMark/>
          </w:tcPr>
          <w:p w14:paraId="72F17971"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Располагаемый напоp на вводе потpебителя, м</w:t>
            </w:r>
          </w:p>
        </w:tc>
        <w:tc>
          <w:tcPr>
            <w:tcW w:w="1314" w:type="dxa"/>
            <w:tcBorders>
              <w:top w:val="single" w:sz="4" w:space="0" w:color="000000"/>
              <w:left w:val="nil"/>
              <w:bottom w:val="single" w:sz="4" w:space="0" w:color="000000"/>
              <w:right w:val="single" w:sz="4" w:space="0" w:color="000000"/>
            </w:tcBorders>
            <w:shd w:val="clear" w:color="auto" w:fill="auto"/>
            <w:vAlign w:val="bottom"/>
            <w:hideMark/>
          </w:tcPr>
          <w:p w14:paraId="34CCCD2D"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Напор в подающем трубопроводе, м</w:t>
            </w:r>
          </w:p>
        </w:tc>
        <w:tc>
          <w:tcPr>
            <w:tcW w:w="1334" w:type="dxa"/>
            <w:tcBorders>
              <w:top w:val="single" w:sz="4" w:space="0" w:color="000000"/>
              <w:left w:val="nil"/>
              <w:bottom w:val="single" w:sz="4" w:space="0" w:color="000000"/>
              <w:right w:val="single" w:sz="4" w:space="0" w:color="000000"/>
            </w:tcBorders>
            <w:shd w:val="clear" w:color="auto" w:fill="auto"/>
            <w:vAlign w:val="bottom"/>
            <w:hideMark/>
          </w:tcPr>
          <w:p w14:paraId="2FE80B32"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Напоp в обpатном тpубопроводе, м</w:t>
            </w:r>
          </w:p>
        </w:tc>
        <w:tc>
          <w:tcPr>
            <w:tcW w:w="1334" w:type="dxa"/>
            <w:tcBorders>
              <w:top w:val="single" w:sz="4" w:space="0" w:color="000000"/>
              <w:left w:val="nil"/>
              <w:bottom w:val="single" w:sz="4" w:space="0" w:color="000000"/>
              <w:right w:val="single" w:sz="4" w:space="0" w:color="000000"/>
            </w:tcBorders>
            <w:shd w:val="clear" w:color="auto" w:fill="auto"/>
            <w:vAlign w:val="bottom"/>
            <w:hideMark/>
          </w:tcPr>
          <w:p w14:paraId="74023A74"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Давление в подающем трубопроводе, м</w:t>
            </w:r>
          </w:p>
        </w:tc>
        <w:tc>
          <w:tcPr>
            <w:tcW w:w="1334" w:type="dxa"/>
            <w:tcBorders>
              <w:top w:val="single" w:sz="4" w:space="0" w:color="000000"/>
              <w:left w:val="nil"/>
              <w:bottom w:val="single" w:sz="4" w:space="0" w:color="000000"/>
              <w:right w:val="single" w:sz="4" w:space="0" w:color="000000"/>
            </w:tcBorders>
            <w:shd w:val="clear" w:color="auto" w:fill="auto"/>
            <w:vAlign w:val="bottom"/>
            <w:hideMark/>
          </w:tcPr>
          <w:p w14:paraId="14896450"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Давление в обратном трубопроводе, м</w:t>
            </w:r>
          </w:p>
        </w:tc>
        <w:tc>
          <w:tcPr>
            <w:tcW w:w="1164" w:type="dxa"/>
            <w:tcBorders>
              <w:top w:val="single" w:sz="4" w:space="0" w:color="000000"/>
              <w:left w:val="nil"/>
              <w:bottom w:val="single" w:sz="4" w:space="0" w:color="000000"/>
              <w:right w:val="single" w:sz="4" w:space="0" w:color="000000"/>
            </w:tcBorders>
            <w:shd w:val="clear" w:color="auto" w:fill="auto"/>
            <w:vAlign w:val="bottom"/>
            <w:hideMark/>
          </w:tcPr>
          <w:p w14:paraId="75DA0163" w14:textId="77777777" w:rsidR="007358A0" w:rsidRPr="007358A0" w:rsidRDefault="007358A0" w:rsidP="007358A0">
            <w:pPr>
              <w:spacing w:after="0" w:line="240" w:lineRule="auto"/>
              <w:jc w:val="center"/>
              <w:rPr>
                <w:rFonts w:ascii="Times New Roman" w:hAnsi="Times New Roman"/>
                <w:b/>
                <w:bCs/>
                <w:color w:val="000000"/>
                <w:sz w:val="20"/>
                <w:szCs w:val="20"/>
                <w:lang w:val="ru-RU" w:eastAsia="ru-RU"/>
              </w:rPr>
            </w:pPr>
            <w:r w:rsidRPr="007358A0">
              <w:rPr>
                <w:rFonts w:ascii="Times New Roman" w:hAnsi="Times New Roman"/>
                <w:b/>
                <w:bCs/>
                <w:color w:val="000000"/>
                <w:sz w:val="20"/>
                <w:szCs w:val="20"/>
                <w:lang w:val="ru-RU" w:eastAsia="ru-RU"/>
              </w:rPr>
              <w:t>Путь, пройденный от источника, м</w:t>
            </w:r>
          </w:p>
        </w:tc>
      </w:tr>
      <w:tr w:rsidR="007358A0" w:rsidRPr="007358A0" w14:paraId="55226300"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0C49FD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БПБ</w:t>
            </w:r>
          </w:p>
        </w:tc>
        <w:tc>
          <w:tcPr>
            <w:tcW w:w="1027" w:type="dxa"/>
            <w:tcBorders>
              <w:top w:val="nil"/>
              <w:left w:val="nil"/>
              <w:bottom w:val="single" w:sz="4" w:space="0" w:color="000000"/>
              <w:right w:val="single" w:sz="4" w:space="0" w:color="000000"/>
            </w:tcBorders>
            <w:shd w:val="clear" w:color="000000" w:fill="FFFFFF"/>
            <w:vAlign w:val="bottom"/>
            <w:hideMark/>
          </w:tcPr>
          <w:p w14:paraId="2233F9C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0,037</w:t>
            </w:r>
          </w:p>
        </w:tc>
        <w:tc>
          <w:tcPr>
            <w:tcW w:w="976" w:type="dxa"/>
            <w:tcBorders>
              <w:top w:val="nil"/>
              <w:left w:val="nil"/>
              <w:bottom w:val="single" w:sz="4" w:space="0" w:color="000000"/>
              <w:right w:val="single" w:sz="4" w:space="0" w:color="000000"/>
            </w:tcBorders>
            <w:shd w:val="clear" w:color="000000" w:fill="FFFFFF"/>
            <w:vAlign w:val="bottom"/>
            <w:hideMark/>
          </w:tcPr>
          <w:p w14:paraId="3F0233D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5,959</w:t>
            </w:r>
          </w:p>
        </w:tc>
        <w:tc>
          <w:tcPr>
            <w:tcW w:w="1188" w:type="dxa"/>
            <w:tcBorders>
              <w:top w:val="nil"/>
              <w:left w:val="nil"/>
              <w:bottom w:val="single" w:sz="4" w:space="0" w:color="000000"/>
              <w:right w:val="single" w:sz="4" w:space="0" w:color="000000"/>
            </w:tcBorders>
            <w:shd w:val="clear" w:color="000000" w:fill="FFFFFF"/>
            <w:vAlign w:val="bottom"/>
            <w:hideMark/>
          </w:tcPr>
          <w:p w14:paraId="528C86B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1,464</w:t>
            </w:r>
          </w:p>
        </w:tc>
        <w:tc>
          <w:tcPr>
            <w:tcW w:w="1456" w:type="dxa"/>
            <w:tcBorders>
              <w:top w:val="nil"/>
              <w:left w:val="nil"/>
              <w:bottom w:val="single" w:sz="4" w:space="0" w:color="000000"/>
              <w:right w:val="single" w:sz="4" w:space="0" w:color="000000"/>
            </w:tcBorders>
            <w:shd w:val="clear" w:color="000000" w:fill="FFFFFF"/>
            <w:vAlign w:val="bottom"/>
            <w:hideMark/>
          </w:tcPr>
          <w:p w14:paraId="7418133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17,01</w:t>
            </w:r>
          </w:p>
        </w:tc>
        <w:tc>
          <w:tcPr>
            <w:tcW w:w="1314" w:type="dxa"/>
            <w:tcBorders>
              <w:top w:val="nil"/>
              <w:left w:val="nil"/>
              <w:bottom w:val="single" w:sz="4" w:space="0" w:color="000000"/>
              <w:right w:val="single" w:sz="4" w:space="0" w:color="000000"/>
            </w:tcBorders>
            <w:shd w:val="clear" w:color="000000" w:fill="FFFFFF"/>
            <w:vAlign w:val="bottom"/>
            <w:hideMark/>
          </w:tcPr>
          <w:p w14:paraId="5AA6C3F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186,89</w:t>
            </w:r>
          </w:p>
        </w:tc>
        <w:tc>
          <w:tcPr>
            <w:tcW w:w="1334" w:type="dxa"/>
            <w:tcBorders>
              <w:top w:val="nil"/>
              <w:left w:val="nil"/>
              <w:bottom w:val="single" w:sz="4" w:space="0" w:color="000000"/>
              <w:right w:val="single" w:sz="4" w:space="0" w:color="000000"/>
            </w:tcBorders>
            <w:shd w:val="clear" w:color="000000" w:fill="FFFFFF"/>
            <w:vAlign w:val="bottom"/>
            <w:hideMark/>
          </w:tcPr>
          <w:p w14:paraId="4AB85BD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169,876</w:t>
            </w:r>
          </w:p>
        </w:tc>
        <w:tc>
          <w:tcPr>
            <w:tcW w:w="1334" w:type="dxa"/>
            <w:tcBorders>
              <w:top w:val="nil"/>
              <w:left w:val="nil"/>
              <w:bottom w:val="single" w:sz="4" w:space="0" w:color="000000"/>
              <w:right w:val="single" w:sz="4" w:space="0" w:color="000000"/>
            </w:tcBorders>
            <w:shd w:val="clear" w:color="000000" w:fill="FFFFFF"/>
            <w:vAlign w:val="bottom"/>
            <w:hideMark/>
          </w:tcPr>
          <w:p w14:paraId="1DA8AFD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41,12</w:t>
            </w:r>
          </w:p>
        </w:tc>
        <w:tc>
          <w:tcPr>
            <w:tcW w:w="1334" w:type="dxa"/>
            <w:tcBorders>
              <w:top w:val="nil"/>
              <w:left w:val="nil"/>
              <w:bottom w:val="single" w:sz="4" w:space="0" w:color="000000"/>
              <w:right w:val="single" w:sz="4" w:space="0" w:color="000000"/>
            </w:tcBorders>
            <w:shd w:val="clear" w:color="000000" w:fill="FFFFFF"/>
            <w:vAlign w:val="bottom"/>
            <w:hideMark/>
          </w:tcPr>
          <w:p w14:paraId="6B6E5EF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24,11</w:t>
            </w:r>
          </w:p>
        </w:tc>
        <w:tc>
          <w:tcPr>
            <w:tcW w:w="1164" w:type="dxa"/>
            <w:tcBorders>
              <w:top w:val="nil"/>
              <w:left w:val="nil"/>
              <w:bottom w:val="single" w:sz="4" w:space="0" w:color="000000"/>
              <w:right w:val="single" w:sz="4" w:space="0" w:color="000000"/>
            </w:tcBorders>
            <w:shd w:val="clear" w:color="000000" w:fill="FFFFFF"/>
            <w:vAlign w:val="bottom"/>
            <w:hideMark/>
          </w:tcPr>
          <w:p w14:paraId="043DE26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885,9</w:t>
            </w:r>
          </w:p>
        </w:tc>
      </w:tr>
      <w:tr w:rsidR="007358A0" w:rsidRPr="007358A0" w14:paraId="62B958FC"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233CE6F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Магазин</w:t>
            </w:r>
          </w:p>
        </w:tc>
        <w:tc>
          <w:tcPr>
            <w:tcW w:w="1027" w:type="dxa"/>
            <w:tcBorders>
              <w:top w:val="nil"/>
              <w:left w:val="nil"/>
              <w:bottom w:val="single" w:sz="4" w:space="0" w:color="000000"/>
              <w:right w:val="single" w:sz="4" w:space="0" w:color="000000"/>
            </w:tcBorders>
            <w:shd w:val="clear" w:color="000000" w:fill="FFFFFF"/>
            <w:vAlign w:val="bottom"/>
            <w:hideMark/>
          </w:tcPr>
          <w:p w14:paraId="727493A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0,013</w:t>
            </w:r>
          </w:p>
        </w:tc>
        <w:tc>
          <w:tcPr>
            <w:tcW w:w="976" w:type="dxa"/>
            <w:tcBorders>
              <w:top w:val="nil"/>
              <w:left w:val="nil"/>
              <w:bottom w:val="single" w:sz="4" w:space="0" w:color="000000"/>
              <w:right w:val="single" w:sz="4" w:space="0" w:color="000000"/>
            </w:tcBorders>
            <w:shd w:val="clear" w:color="000000" w:fill="FFFFFF"/>
            <w:vAlign w:val="bottom"/>
            <w:hideMark/>
          </w:tcPr>
          <w:p w14:paraId="7D50466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3,608</w:t>
            </w:r>
          </w:p>
        </w:tc>
        <w:tc>
          <w:tcPr>
            <w:tcW w:w="1188" w:type="dxa"/>
            <w:tcBorders>
              <w:top w:val="nil"/>
              <w:left w:val="nil"/>
              <w:bottom w:val="single" w:sz="4" w:space="0" w:color="000000"/>
              <w:right w:val="single" w:sz="4" w:space="0" w:color="000000"/>
            </w:tcBorders>
            <w:shd w:val="clear" w:color="000000" w:fill="FFFFFF"/>
            <w:vAlign w:val="bottom"/>
            <w:hideMark/>
          </w:tcPr>
          <w:p w14:paraId="0BAAB39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0,533</w:t>
            </w:r>
          </w:p>
        </w:tc>
        <w:tc>
          <w:tcPr>
            <w:tcW w:w="1456" w:type="dxa"/>
            <w:tcBorders>
              <w:top w:val="nil"/>
              <w:left w:val="nil"/>
              <w:bottom w:val="single" w:sz="4" w:space="0" w:color="000000"/>
              <w:right w:val="single" w:sz="4" w:space="0" w:color="000000"/>
            </w:tcBorders>
            <w:shd w:val="clear" w:color="000000" w:fill="FFFFFF"/>
            <w:vAlign w:val="bottom"/>
            <w:hideMark/>
          </w:tcPr>
          <w:p w14:paraId="2EB97D2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16,79</w:t>
            </w:r>
          </w:p>
        </w:tc>
        <w:tc>
          <w:tcPr>
            <w:tcW w:w="1314" w:type="dxa"/>
            <w:tcBorders>
              <w:top w:val="nil"/>
              <w:left w:val="nil"/>
              <w:bottom w:val="single" w:sz="4" w:space="0" w:color="000000"/>
              <w:right w:val="single" w:sz="4" w:space="0" w:color="000000"/>
            </w:tcBorders>
            <w:shd w:val="clear" w:color="000000" w:fill="FFFFFF"/>
            <w:vAlign w:val="bottom"/>
            <w:hideMark/>
          </w:tcPr>
          <w:p w14:paraId="1D03295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186,78</w:t>
            </w:r>
          </w:p>
        </w:tc>
        <w:tc>
          <w:tcPr>
            <w:tcW w:w="1334" w:type="dxa"/>
            <w:tcBorders>
              <w:top w:val="nil"/>
              <w:left w:val="nil"/>
              <w:bottom w:val="single" w:sz="4" w:space="0" w:color="000000"/>
              <w:right w:val="single" w:sz="4" w:space="0" w:color="000000"/>
            </w:tcBorders>
            <w:shd w:val="clear" w:color="000000" w:fill="FFFFFF"/>
            <w:vAlign w:val="bottom"/>
            <w:hideMark/>
          </w:tcPr>
          <w:p w14:paraId="1D54F4B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169,987</w:t>
            </w:r>
          </w:p>
        </w:tc>
        <w:tc>
          <w:tcPr>
            <w:tcW w:w="1334" w:type="dxa"/>
            <w:tcBorders>
              <w:top w:val="nil"/>
              <w:left w:val="nil"/>
              <w:bottom w:val="single" w:sz="4" w:space="0" w:color="000000"/>
              <w:right w:val="single" w:sz="4" w:space="0" w:color="000000"/>
            </w:tcBorders>
            <w:shd w:val="clear" w:color="000000" w:fill="FFFFFF"/>
            <w:vAlign w:val="bottom"/>
            <w:hideMark/>
          </w:tcPr>
          <w:p w14:paraId="5F3C3C8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42,24</w:t>
            </w:r>
          </w:p>
        </w:tc>
        <w:tc>
          <w:tcPr>
            <w:tcW w:w="1334" w:type="dxa"/>
            <w:tcBorders>
              <w:top w:val="nil"/>
              <w:left w:val="nil"/>
              <w:bottom w:val="single" w:sz="4" w:space="0" w:color="000000"/>
              <w:right w:val="single" w:sz="4" w:space="0" w:color="000000"/>
            </w:tcBorders>
            <w:shd w:val="clear" w:color="000000" w:fill="FFFFFF"/>
            <w:vAlign w:val="bottom"/>
            <w:hideMark/>
          </w:tcPr>
          <w:p w14:paraId="24EC295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25,45</w:t>
            </w:r>
          </w:p>
        </w:tc>
        <w:tc>
          <w:tcPr>
            <w:tcW w:w="1164" w:type="dxa"/>
            <w:tcBorders>
              <w:top w:val="nil"/>
              <w:left w:val="nil"/>
              <w:bottom w:val="single" w:sz="4" w:space="0" w:color="000000"/>
              <w:right w:val="single" w:sz="4" w:space="0" w:color="000000"/>
            </w:tcBorders>
            <w:shd w:val="clear" w:color="000000" w:fill="FFFFFF"/>
            <w:vAlign w:val="bottom"/>
            <w:hideMark/>
          </w:tcPr>
          <w:p w14:paraId="12FBD8D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810</w:t>
            </w:r>
          </w:p>
        </w:tc>
      </w:tr>
      <w:tr w:rsidR="007358A0" w:rsidRPr="007358A0" w14:paraId="781B2DD7"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7B97A8F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Закройный цех</w:t>
            </w:r>
          </w:p>
        </w:tc>
        <w:tc>
          <w:tcPr>
            <w:tcW w:w="1027" w:type="dxa"/>
            <w:tcBorders>
              <w:top w:val="nil"/>
              <w:left w:val="nil"/>
              <w:bottom w:val="single" w:sz="4" w:space="0" w:color="000000"/>
              <w:right w:val="single" w:sz="4" w:space="0" w:color="000000"/>
            </w:tcBorders>
            <w:shd w:val="clear" w:color="000000" w:fill="FFFFFF"/>
            <w:vAlign w:val="bottom"/>
            <w:hideMark/>
          </w:tcPr>
          <w:p w14:paraId="043906E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0,076</w:t>
            </w:r>
          </w:p>
        </w:tc>
        <w:tc>
          <w:tcPr>
            <w:tcW w:w="976" w:type="dxa"/>
            <w:tcBorders>
              <w:top w:val="nil"/>
              <w:left w:val="nil"/>
              <w:bottom w:val="single" w:sz="4" w:space="0" w:color="000000"/>
              <w:right w:val="single" w:sz="4" w:space="0" w:color="000000"/>
            </w:tcBorders>
            <w:shd w:val="clear" w:color="000000" w:fill="FFFFFF"/>
            <w:vAlign w:val="bottom"/>
            <w:hideMark/>
          </w:tcPr>
          <w:p w14:paraId="1AC9E42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9,007</w:t>
            </w:r>
          </w:p>
        </w:tc>
        <w:tc>
          <w:tcPr>
            <w:tcW w:w="1188" w:type="dxa"/>
            <w:tcBorders>
              <w:top w:val="nil"/>
              <w:left w:val="nil"/>
              <w:bottom w:val="single" w:sz="4" w:space="0" w:color="000000"/>
              <w:right w:val="single" w:sz="4" w:space="0" w:color="000000"/>
            </w:tcBorders>
            <w:shd w:val="clear" w:color="000000" w:fill="FFFFFF"/>
            <w:vAlign w:val="bottom"/>
            <w:hideMark/>
          </w:tcPr>
          <w:p w14:paraId="4E42235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3,033</w:t>
            </w:r>
          </w:p>
        </w:tc>
        <w:tc>
          <w:tcPr>
            <w:tcW w:w="1456" w:type="dxa"/>
            <w:tcBorders>
              <w:top w:val="nil"/>
              <w:left w:val="nil"/>
              <w:bottom w:val="single" w:sz="4" w:space="0" w:color="000000"/>
              <w:right w:val="single" w:sz="4" w:space="0" w:color="000000"/>
            </w:tcBorders>
            <w:shd w:val="clear" w:color="000000" w:fill="FFFFFF"/>
            <w:vAlign w:val="bottom"/>
            <w:hideMark/>
          </w:tcPr>
          <w:p w14:paraId="5A5216B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13,99</w:t>
            </w:r>
          </w:p>
        </w:tc>
        <w:tc>
          <w:tcPr>
            <w:tcW w:w="1314" w:type="dxa"/>
            <w:tcBorders>
              <w:top w:val="nil"/>
              <w:left w:val="nil"/>
              <w:bottom w:val="single" w:sz="4" w:space="0" w:color="000000"/>
              <w:right w:val="single" w:sz="4" w:space="0" w:color="000000"/>
            </w:tcBorders>
            <w:shd w:val="clear" w:color="000000" w:fill="FFFFFF"/>
            <w:vAlign w:val="bottom"/>
            <w:hideMark/>
          </w:tcPr>
          <w:p w14:paraId="1A3E7C7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185,38</w:t>
            </w:r>
          </w:p>
        </w:tc>
        <w:tc>
          <w:tcPr>
            <w:tcW w:w="1334" w:type="dxa"/>
            <w:tcBorders>
              <w:top w:val="nil"/>
              <w:left w:val="nil"/>
              <w:bottom w:val="single" w:sz="4" w:space="0" w:color="000000"/>
              <w:right w:val="single" w:sz="4" w:space="0" w:color="000000"/>
            </w:tcBorders>
            <w:shd w:val="clear" w:color="000000" w:fill="FFFFFF"/>
            <w:vAlign w:val="bottom"/>
            <w:hideMark/>
          </w:tcPr>
          <w:p w14:paraId="6A38CE9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171,392</w:t>
            </w:r>
          </w:p>
        </w:tc>
        <w:tc>
          <w:tcPr>
            <w:tcW w:w="1334" w:type="dxa"/>
            <w:tcBorders>
              <w:top w:val="nil"/>
              <w:left w:val="nil"/>
              <w:bottom w:val="single" w:sz="4" w:space="0" w:color="000000"/>
              <w:right w:val="single" w:sz="4" w:space="0" w:color="000000"/>
            </w:tcBorders>
            <w:shd w:val="clear" w:color="000000" w:fill="FFFFFF"/>
            <w:vAlign w:val="bottom"/>
            <w:hideMark/>
          </w:tcPr>
          <w:p w14:paraId="205A8B5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38,34</w:t>
            </w:r>
          </w:p>
        </w:tc>
        <w:tc>
          <w:tcPr>
            <w:tcW w:w="1334" w:type="dxa"/>
            <w:tcBorders>
              <w:top w:val="nil"/>
              <w:left w:val="nil"/>
              <w:bottom w:val="single" w:sz="4" w:space="0" w:color="000000"/>
              <w:right w:val="single" w:sz="4" w:space="0" w:color="000000"/>
            </w:tcBorders>
            <w:shd w:val="clear" w:color="000000" w:fill="FFFFFF"/>
            <w:vAlign w:val="bottom"/>
            <w:hideMark/>
          </w:tcPr>
          <w:p w14:paraId="4CA1491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24,35</w:t>
            </w:r>
          </w:p>
        </w:tc>
        <w:tc>
          <w:tcPr>
            <w:tcW w:w="1164" w:type="dxa"/>
            <w:tcBorders>
              <w:top w:val="nil"/>
              <w:left w:val="nil"/>
              <w:bottom w:val="single" w:sz="4" w:space="0" w:color="000000"/>
              <w:right w:val="single" w:sz="4" w:space="0" w:color="000000"/>
            </w:tcBorders>
            <w:shd w:val="clear" w:color="000000" w:fill="FFFFFF"/>
            <w:vAlign w:val="bottom"/>
            <w:hideMark/>
          </w:tcPr>
          <w:p w14:paraId="627D330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232</w:t>
            </w:r>
          </w:p>
        </w:tc>
      </w:tr>
      <w:tr w:rsidR="007358A0" w:rsidRPr="007358A0" w14:paraId="700514DA"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45BA87F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 xml:space="preserve">Цех4 </w:t>
            </w:r>
          </w:p>
        </w:tc>
        <w:tc>
          <w:tcPr>
            <w:tcW w:w="1027" w:type="dxa"/>
            <w:tcBorders>
              <w:top w:val="nil"/>
              <w:left w:val="nil"/>
              <w:bottom w:val="single" w:sz="4" w:space="0" w:color="000000"/>
              <w:right w:val="single" w:sz="4" w:space="0" w:color="000000"/>
            </w:tcBorders>
            <w:shd w:val="clear" w:color="000000" w:fill="FFFFFF"/>
            <w:vAlign w:val="bottom"/>
            <w:hideMark/>
          </w:tcPr>
          <w:p w14:paraId="1FFE05B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0,001</w:t>
            </w:r>
          </w:p>
        </w:tc>
        <w:tc>
          <w:tcPr>
            <w:tcW w:w="976" w:type="dxa"/>
            <w:tcBorders>
              <w:top w:val="nil"/>
              <w:left w:val="nil"/>
              <w:bottom w:val="single" w:sz="4" w:space="0" w:color="000000"/>
              <w:right w:val="single" w:sz="4" w:space="0" w:color="000000"/>
            </w:tcBorders>
            <w:shd w:val="clear" w:color="000000" w:fill="FFFFFF"/>
            <w:vAlign w:val="bottom"/>
            <w:hideMark/>
          </w:tcPr>
          <w:p w14:paraId="6F2D024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4,262</w:t>
            </w:r>
          </w:p>
        </w:tc>
        <w:tc>
          <w:tcPr>
            <w:tcW w:w="1188" w:type="dxa"/>
            <w:tcBorders>
              <w:top w:val="nil"/>
              <w:left w:val="nil"/>
              <w:bottom w:val="single" w:sz="4" w:space="0" w:color="000000"/>
              <w:right w:val="single" w:sz="4" w:space="0" w:color="000000"/>
            </w:tcBorders>
            <w:shd w:val="clear" w:color="000000" w:fill="FFFFFF"/>
            <w:vAlign w:val="bottom"/>
            <w:hideMark/>
          </w:tcPr>
          <w:p w14:paraId="2CBE749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0,058</w:t>
            </w:r>
          </w:p>
        </w:tc>
        <w:tc>
          <w:tcPr>
            <w:tcW w:w="1456" w:type="dxa"/>
            <w:tcBorders>
              <w:top w:val="nil"/>
              <w:left w:val="nil"/>
              <w:bottom w:val="single" w:sz="4" w:space="0" w:color="000000"/>
              <w:right w:val="single" w:sz="4" w:space="0" w:color="000000"/>
            </w:tcBorders>
            <w:shd w:val="clear" w:color="000000" w:fill="FFFFFF"/>
            <w:vAlign w:val="bottom"/>
            <w:hideMark/>
          </w:tcPr>
          <w:p w14:paraId="218B308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19,11</w:t>
            </w:r>
          </w:p>
        </w:tc>
        <w:tc>
          <w:tcPr>
            <w:tcW w:w="1314" w:type="dxa"/>
            <w:tcBorders>
              <w:top w:val="nil"/>
              <w:left w:val="nil"/>
              <w:bottom w:val="single" w:sz="4" w:space="0" w:color="000000"/>
              <w:right w:val="single" w:sz="4" w:space="0" w:color="000000"/>
            </w:tcBorders>
            <w:shd w:val="clear" w:color="000000" w:fill="FFFFFF"/>
            <w:vAlign w:val="bottom"/>
            <w:hideMark/>
          </w:tcPr>
          <w:p w14:paraId="73D2627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187,95</w:t>
            </w:r>
          </w:p>
        </w:tc>
        <w:tc>
          <w:tcPr>
            <w:tcW w:w="1334" w:type="dxa"/>
            <w:tcBorders>
              <w:top w:val="nil"/>
              <w:left w:val="nil"/>
              <w:bottom w:val="single" w:sz="4" w:space="0" w:color="000000"/>
              <w:right w:val="single" w:sz="4" w:space="0" w:color="000000"/>
            </w:tcBorders>
            <w:shd w:val="clear" w:color="000000" w:fill="FFFFFF"/>
            <w:vAlign w:val="bottom"/>
            <w:hideMark/>
          </w:tcPr>
          <w:p w14:paraId="6917855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168,837</w:t>
            </w:r>
          </w:p>
        </w:tc>
        <w:tc>
          <w:tcPr>
            <w:tcW w:w="1334" w:type="dxa"/>
            <w:tcBorders>
              <w:top w:val="nil"/>
              <w:left w:val="nil"/>
              <w:bottom w:val="single" w:sz="4" w:space="0" w:color="000000"/>
              <w:right w:val="single" w:sz="4" w:space="0" w:color="000000"/>
            </w:tcBorders>
            <w:shd w:val="clear" w:color="000000" w:fill="FFFFFF"/>
            <w:vAlign w:val="bottom"/>
            <w:hideMark/>
          </w:tcPr>
          <w:p w14:paraId="4663DB1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41,83</w:t>
            </w:r>
          </w:p>
        </w:tc>
        <w:tc>
          <w:tcPr>
            <w:tcW w:w="1334" w:type="dxa"/>
            <w:tcBorders>
              <w:top w:val="nil"/>
              <w:left w:val="nil"/>
              <w:bottom w:val="single" w:sz="4" w:space="0" w:color="000000"/>
              <w:right w:val="single" w:sz="4" w:space="0" w:color="000000"/>
            </w:tcBorders>
            <w:shd w:val="clear" w:color="000000" w:fill="FFFFFF"/>
            <w:vAlign w:val="bottom"/>
            <w:hideMark/>
          </w:tcPr>
          <w:p w14:paraId="7FD8AB7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22,72</w:t>
            </w:r>
          </w:p>
        </w:tc>
        <w:tc>
          <w:tcPr>
            <w:tcW w:w="1164" w:type="dxa"/>
            <w:tcBorders>
              <w:top w:val="nil"/>
              <w:left w:val="nil"/>
              <w:bottom w:val="single" w:sz="4" w:space="0" w:color="000000"/>
              <w:right w:val="single" w:sz="4" w:space="0" w:color="000000"/>
            </w:tcBorders>
            <w:shd w:val="clear" w:color="000000" w:fill="FFFFFF"/>
            <w:vAlign w:val="bottom"/>
            <w:hideMark/>
          </w:tcPr>
          <w:p w14:paraId="3636D13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344</w:t>
            </w:r>
          </w:p>
        </w:tc>
      </w:tr>
      <w:tr w:rsidR="007358A0" w:rsidRPr="007358A0" w14:paraId="6D171600"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DFDE24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Штаб</w:t>
            </w:r>
          </w:p>
        </w:tc>
        <w:tc>
          <w:tcPr>
            <w:tcW w:w="1027" w:type="dxa"/>
            <w:tcBorders>
              <w:top w:val="nil"/>
              <w:left w:val="nil"/>
              <w:bottom w:val="single" w:sz="4" w:space="0" w:color="000000"/>
              <w:right w:val="single" w:sz="4" w:space="0" w:color="000000"/>
            </w:tcBorders>
            <w:shd w:val="clear" w:color="000000" w:fill="FFFFFF"/>
            <w:vAlign w:val="bottom"/>
            <w:hideMark/>
          </w:tcPr>
          <w:p w14:paraId="5FDEE45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0,069</w:t>
            </w:r>
          </w:p>
        </w:tc>
        <w:tc>
          <w:tcPr>
            <w:tcW w:w="976" w:type="dxa"/>
            <w:tcBorders>
              <w:top w:val="nil"/>
              <w:left w:val="nil"/>
              <w:bottom w:val="single" w:sz="4" w:space="0" w:color="000000"/>
              <w:right w:val="single" w:sz="4" w:space="0" w:color="000000"/>
            </w:tcBorders>
            <w:shd w:val="clear" w:color="000000" w:fill="FFFFFF"/>
            <w:vAlign w:val="bottom"/>
            <w:hideMark/>
          </w:tcPr>
          <w:p w14:paraId="04EB6F1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8,373</w:t>
            </w:r>
          </w:p>
        </w:tc>
        <w:tc>
          <w:tcPr>
            <w:tcW w:w="1188" w:type="dxa"/>
            <w:tcBorders>
              <w:top w:val="nil"/>
              <w:left w:val="nil"/>
              <w:bottom w:val="single" w:sz="4" w:space="0" w:color="000000"/>
              <w:right w:val="single" w:sz="4" w:space="0" w:color="000000"/>
            </w:tcBorders>
            <w:shd w:val="clear" w:color="000000" w:fill="FFFFFF"/>
            <w:vAlign w:val="bottom"/>
            <w:hideMark/>
          </w:tcPr>
          <w:p w14:paraId="5711C51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2,761</w:t>
            </w:r>
          </w:p>
        </w:tc>
        <w:tc>
          <w:tcPr>
            <w:tcW w:w="1456" w:type="dxa"/>
            <w:tcBorders>
              <w:top w:val="nil"/>
              <w:left w:val="nil"/>
              <w:bottom w:val="single" w:sz="4" w:space="0" w:color="000000"/>
              <w:right w:val="single" w:sz="4" w:space="0" w:color="000000"/>
            </w:tcBorders>
            <w:shd w:val="clear" w:color="000000" w:fill="FFFFFF"/>
            <w:vAlign w:val="bottom"/>
            <w:hideMark/>
          </w:tcPr>
          <w:p w14:paraId="5FC3916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15,52</w:t>
            </w:r>
          </w:p>
        </w:tc>
        <w:tc>
          <w:tcPr>
            <w:tcW w:w="1314" w:type="dxa"/>
            <w:tcBorders>
              <w:top w:val="nil"/>
              <w:left w:val="nil"/>
              <w:bottom w:val="single" w:sz="4" w:space="0" w:color="000000"/>
              <w:right w:val="single" w:sz="4" w:space="0" w:color="000000"/>
            </w:tcBorders>
            <w:shd w:val="clear" w:color="000000" w:fill="FFFFFF"/>
            <w:vAlign w:val="bottom"/>
            <w:hideMark/>
          </w:tcPr>
          <w:p w14:paraId="6CADC1C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186,15</w:t>
            </w:r>
          </w:p>
        </w:tc>
        <w:tc>
          <w:tcPr>
            <w:tcW w:w="1334" w:type="dxa"/>
            <w:tcBorders>
              <w:top w:val="nil"/>
              <w:left w:val="nil"/>
              <w:bottom w:val="single" w:sz="4" w:space="0" w:color="000000"/>
              <w:right w:val="single" w:sz="4" w:space="0" w:color="000000"/>
            </w:tcBorders>
            <w:shd w:val="clear" w:color="000000" w:fill="FFFFFF"/>
            <w:vAlign w:val="bottom"/>
            <w:hideMark/>
          </w:tcPr>
          <w:p w14:paraId="60F0EE2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170,627</w:t>
            </w:r>
          </w:p>
        </w:tc>
        <w:tc>
          <w:tcPr>
            <w:tcW w:w="1334" w:type="dxa"/>
            <w:tcBorders>
              <w:top w:val="nil"/>
              <w:left w:val="nil"/>
              <w:bottom w:val="single" w:sz="4" w:space="0" w:color="000000"/>
              <w:right w:val="single" w:sz="4" w:space="0" w:color="000000"/>
            </w:tcBorders>
            <w:shd w:val="clear" w:color="000000" w:fill="FFFFFF"/>
            <w:vAlign w:val="bottom"/>
            <w:hideMark/>
          </w:tcPr>
          <w:p w14:paraId="15EE156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38,23</w:t>
            </w:r>
          </w:p>
        </w:tc>
        <w:tc>
          <w:tcPr>
            <w:tcW w:w="1334" w:type="dxa"/>
            <w:tcBorders>
              <w:top w:val="nil"/>
              <w:left w:val="nil"/>
              <w:bottom w:val="single" w:sz="4" w:space="0" w:color="000000"/>
              <w:right w:val="single" w:sz="4" w:space="0" w:color="000000"/>
            </w:tcBorders>
            <w:shd w:val="clear" w:color="000000" w:fill="FFFFFF"/>
            <w:vAlign w:val="bottom"/>
            <w:hideMark/>
          </w:tcPr>
          <w:p w14:paraId="69B70CB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22,71</w:t>
            </w:r>
          </w:p>
        </w:tc>
        <w:tc>
          <w:tcPr>
            <w:tcW w:w="1164" w:type="dxa"/>
            <w:tcBorders>
              <w:top w:val="nil"/>
              <w:left w:val="nil"/>
              <w:bottom w:val="single" w:sz="4" w:space="0" w:color="000000"/>
              <w:right w:val="single" w:sz="4" w:space="0" w:color="000000"/>
            </w:tcBorders>
            <w:shd w:val="clear" w:color="000000" w:fill="FFFFFF"/>
            <w:vAlign w:val="bottom"/>
            <w:hideMark/>
          </w:tcPr>
          <w:p w14:paraId="2E6ED61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398</w:t>
            </w:r>
          </w:p>
        </w:tc>
      </w:tr>
      <w:tr w:rsidR="007358A0" w:rsidRPr="007358A0" w14:paraId="510F387F"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29B3F75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Цех2</w:t>
            </w:r>
          </w:p>
        </w:tc>
        <w:tc>
          <w:tcPr>
            <w:tcW w:w="1027" w:type="dxa"/>
            <w:tcBorders>
              <w:top w:val="nil"/>
              <w:left w:val="nil"/>
              <w:bottom w:val="single" w:sz="4" w:space="0" w:color="000000"/>
              <w:right w:val="single" w:sz="4" w:space="0" w:color="000000"/>
            </w:tcBorders>
            <w:shd w:val="clear" w:color="000000" w:fill="FFFFFF"/>
            <w:vAlign w:val="bottom"/>
            <w:hideMark/>
          </w:tcPr>
          <w:p w14:paraId="78236E8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0,201</w:t>
            </w:r>
          </w:p>
        </w:tc>
        <w:tc>
          <w:tcPr>
            <w:tcW w:w="976" w:type="dxa"/>
            <w:tcBorders>
              <w:top w:val="nil"/>
              <w:left w:val="nil"/>
              <w:bottom w:val="single" w:sz="4" w:space="0" w:color="000000"/>
              <w:right w:val="single" w:sz="4" w:space="0" w:color="000000"/>
            </w:tcBorders>
            <w:shd w:val="clear" w:color="000000" w:fill="FFFFFF"/>
            <w:vAlign w:val="bottom"/>
            <w:hideMark/>
          </w:tcPr>
          <w:p w14:paraId="025459A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14,737</w:t>
            </w:r>
          </w:p>
        </w:tc>
        <w:tc>
          <w:tcPr>
            <w:tcW w:w="1188" w:type="dxa"/>
            <w:tcBorders>
              <w:top w:val="nil"/>
              <w:left w:val="nil"/>
              <w:bottom w:val="single" w:sz="4" w:space="0" w:color="000000"/>
              <w:right w:val="single" w:sz="4" w:space="0" w:color="000000"/>
            </w:tcBorders>
            <w:shd w:val="clear" w:color="000000" w:fill="FFFFFF"/>
            <w:vAlign w:val="bottom"/>
            <w:hideMark/>
          </w:tcPr>
          <w:p w14:paraId="78FF6A0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8,059</w:t>
            </w:r>
          </w:p>
        </w:tc>
        <w:tc>
          <w:tcPr>
            <w:tcW w:w="1456" w:type="dxa"/>
            <w:tcBorders>
              <w:top w:val="nil"/>
              <w:left w:val="nil"/>
              <w:bottom w:val="single" w:sz="4" w:space="0" w:color="000000"/>
              <w:right w:val="single" w:sz="4" w:space="0" w:color="000000"/>
            </w:tcBorders>
            <w:shd w:val="clear" w:color="000000" w:fill="FFFFFF"/>
            <w:vAlign w:val="bottom"/>
            <w:hideMark/>
          </w:tcPr>
          <w:p w14:paraId="79926D2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13,78</w:t>
            </w:r>
          </w:p>
        </w:tc>
        <w:tc>
          <w:tcPr>
            <w:tcW w:w="1314" w:type="dxa"/>
            <w:tcBorders>
              <w:top w:val="nil"/>
              <w:left w:val="nil"/>
              <w:bottom w:val="single" w:sz="4" w:space="0" w:color="000000"/>
              <w:right w:val="single" w:sz="4" w:space="0" w:color="000000"/>
            </w:tcBorders>
            <w:shd w:val="clear" w:color="000000" w:fill="FFFFFF"/>
            <w:vAlign w:val="bottom"/>
            <w:hideMark/>
          </w:tcPr>
          <w:p w14:paraId="017231F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185,28</w:t>
            </w:r>
          </w:p>
        </w:tc>
        <w:tc>
          <w:tcPr>
            <w:tcW w:w="1334" w:type="dxa"/>
            <w:tcBorders>
              <w:top w:val="nil"/>
              <w:left w:val="nil"/>
              <w:bottom w:val="single" w:sz="4" w:space="0" w:color="000000"/>
              <w:right w:val="single" w:sz="4" w:space="0" w:color="000000"/>
            </w:tcBorders>
            <w:shd w:val="clear" w:color="000000" w:fill="FFFFFF"/>
            <w:vAlign w:val="bottom"/>
            <w:hideMark/>
          </w:tcPr>
          <w:p w14:paraId="14F448A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171,498</w:t>
            </w:r>
          </w:p>
        </w:tc>
        <w:tc>
          <w:tcPr>
            <w:tcW w:w="1334" w:type="dxa"/>
            <w:tcBorders>
              <w:top w:val="nil"/>
              <w:left w:val="nil"/>
              <w:bottom w:val="single" w:sz="4" w:space="0" w:color="000000"/>
              <w:right w:val="single" w:sz="4" w:space="0" w:color="000000"/>
            </w:tcBorders>
            <w:shd w:val="clear" w:color="000000" w:fill="FFFFFF"/>
            <w:vAlign w:val="bottom"/>
            <w:hideMark/>
          </w:tcPr>
          <w:p w14:paraId="7A94A3D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37,81</w:t>
            </w:r>
          </w:p>
        </w:tc>
        <w:tc>
          <w:tcPr>
            <w:tcW w:w="1334" w:type="dxa"/>
            <w:tcBorders>
              <w:top w:val="nil"/>
              <w:left w:val="nil"/>
              <w:bottom w:val="single" w:sz="4" w:space="0" w:color="000000"/>
              <w:right w:val="single" w:sz="4" w:space="0" w:color="000000"/>
            </w:tcBorders>
            <w:shd w:val="clear" w:color="000000" w:fill="FFFFFF"/>
            <w:vAlign w:val="bottom"/>
            <w:hideMark/>
          </w:tcPr>
          <w:p w14:paraId="335E144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24,03</w:t>
            </w:r>
          </w:p>
        </w:tc>
        <w:tc>
          <w:tcPr>
            <w:tcW w:w="1164" w:type="dxa"/>
            <w:tcBorders>
              <w:top w:val="nil"/>
              <w:left w:val="nil"/>
              <w:bottom w:val="single" w:sz="4" w:space="0" w:color="000000"/>
              <w:right w:val="single" w:sz="4" w:space="0" w:color="000000"/>
            </w:tcBorders>
            <w:shd w:val="clear" w:color="000000" w:fill="FFFFFF"/>
            <w:vAlign w:val="bottom"/>
            <w:hideMark/>
          </w:tcPr>
          <w:p w14:paraId="3B3DE88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422</w:t>
            </w:r>
          </w:p>
        </w:tc>
      </w:tr>
      <w:tr w:rsidR="007358A0" w:rsidRPr="007358A0" w14:paraId="1C1C7EB6" w14:textId="77777777" w:rsidTr="007358A0">
        <w:trPr>
          <w:trHeight w:val="540"/>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4FF740B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Конц.цех (механический)</w:t>
            </w:r>
          </w:p>
        </w:tc>
        <w:tc>
          <w:tcPr>
            <w:tcW w:w="1027" w:type="dxa"/>
            <w:tcBorders>
              <w:top w:val="nil"/>
              <w:left w:val="nil"/>
              <w:bottom w:val="single" w:sz="4" w:space="0" w:color="000000"/>
              <w:right w:val="single" w:sz="4" w:space="0" w:color="000000"/>
            </w:tcBorders>
            <w:shd w:val="clear" w:color="000000" w:fill="FFFFFF"/>
            <w:vAlign w:val="bottom"/>
            <w:hideMark/>
          </w:tcPr>
          <w:p w14:paraId="5B7AB1D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0,037</w:t>
            </w:r>
          </w:p>
        </w:tc>
        <w:tc>
          <w:tcPr>
            <w:tcW w:w="976" w:type="dxa"/>
            <w:tcBorders>
              <w:top w:val="nil"/>
              <w:left w:val="nil"/>
              <w:bottom w:val="single" w:sz="4" w:space="0" w:color="000000"/>
              <w:right w:val="single" w:sz="4" w:space="0" w:color="000000"/>
            </w:tcBorders>
            <w:shd w:val="clear" w:color="000000" w:fill="FFFFFF"/>
            <w:vAlign w:val="bottom"/>
            <w:hideMark/>
          </w:tcPr>
          <w:p w14:paraId="0D05DE5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6,17</w:t>
            </w:r>
          </w:p>
        </w:tc>
        <w:tc>
          <w:tcPr>
            <w:tcW w:w="1188" w:type="dxa"/>
            <w:tcBorders>
              <w:top w:val="nil"/>
              <w:left w:val="nil"/>
              <w:bottom w:val="single" w:sz="4" w:space="0" w:color="000000"/>
              <w:right w:val="single" w:sz="4" w:space="0" w:color="000000"/>
            </w:tcBorders>
            <w:shd w:val="clear" w:color="000000" w:fill="FFFFFF"/>
            <w:vAlign w:val="bottom"/>
            <w:hideMark/>
          </w:tcPr>
          <w:p w14:paraId="352EDFB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1,49</w:t>
            </w:r>
          </w:p>
        </w:tc>
        <w:tc>
          <w:tcPr>
            <w:tcW w:w="1456" w:type="dxa"/>
            <w:tcBorders>
              <w:top w:val="nil"/>
              <w:left w:val="nil"/>
              <w:bottom w:val="single" w:sz="4" w:space="0" w:color="000000"/>
              <w:right w:val="single" w:sz="4" w:space="0" w:color="000000"/>
            </w:tcBorders>
            <w:shd w:val="clear" w:color="000000" w:fill="FFFFFF"/>
            <w:vAlign w:val="bottom"/>
            <w:hideMark/>
          </w:tcPr>
          <w:p w14:paraId="6249F10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15,34</w:t>
            </w:r>
          </w:p>
        </w:tc>
        <w:tc>
          <w:tcPr>
            <w:tcW w:w="1314" w:type="dxa"/>
            <w:tcBorders>
              <w:top w:val="nil"/>
              <w:left w:val="nil"/>
              <w:bottom w:val="single" w:sz="4" w:space="0" w:color="000000"/>
              <w:right w:val="single" w:sz="4" w:space="0" w:color="000000"/>
            </w:tcBorders>
            <w:shd w:val="clear" w:color="000000" w:fill="FFFFFF"/>
            <w:vAlign w:val="bottom"/>
            <w:hideMark/>
          </w:tcPr>
          <w:p w14:paraId="49AFBF0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186,06</w:t>
            </w:r>
          </w:p>
        </w:tc>
        <w:tc>
          <w:tcPr>
            <w:tcW w:w="1334" w:type="dxa"/>
            <w:tcBorders>
              <w:top w:val="nil"/>
              <w:left w:val="nil"/>
              <w:bottom w:val="single" w:sz="4" w:space="0" w:color="000000"/>
              <w:right w:val="single" w:sz="4" w:space="0" w:color="000000"/>
            </w:tcBorders>
            <w:shd w:val="clear" w:color="000000" w:fill="FFFFFF"/>
            <w:vAlign w:val="bottom"/>
            <w:hideMark/>
          </w:tcPr>
          <w:p w14:paraId="76405F8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170,72</w:t>
            </w:r>
          </w:p>
        </w:tc>
        <w:tc>
          <w:tcPr>
            <w:tcW w:w="1334" w:type="dxa"/>
            <w:tcBorders>
              <w:top w:val="nil"/>
              <w:left w:val="nil"/>
              <w:bottom w:val="single" w:sz="4" w:space="0" w:color="000000"/>
              <w:right w:val="single" w:sz="4" w:space="0" w:color="000000"/>
            </w:tcBorders>
            <w:shd w:val="clear" w:color="000000" w:fill="FFFFFF"/>
            <w:vAlign w:val="bottom"/>
            <w:hideMark/>
          </w:tcPr>
          <w:p w14:paraId="1E9EDFF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38,25</w:t>
            </w:r>
          </w:p>
        </w:tc>
        <w:tc>
          <w:tcPr>
            <w:tcW w:w="1334" w:type="dxa"/>
            <w:tcBorders>
              <w:top w:val="nil"/>
              <w:left w:val="nil"/>
              <w:bottom w:val="single" w:sz="4" w:space="0" w:color="000000"/>
              <w:right w:val="single" w:sz="4" w:space="0" w:color="000000"/>
            </w:tcBorders>
            <w:shd w:val="clear" w:color="000000" w:fill="FFFFFF"/>
            <w:vAlign w:val="bottom"/>
            <w:hideMark/>
          </w:tcPr>
          <w:p w14:paraId="5003F49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22,91</w:t>
            </w:r>
          </w:p>
        </w:tc>
        <w:tc>
          <w:tcPr>
            <w:tcW w:w="1164" w:type="dxa"/>
            <w:tcBorders>
              <w:top w:val="nil"/>
              <w:left w:val="nil"/>
              <w:bottom w:val="single" w:sz="4" w:space="0" w:color="000000"/>
              <w:right w:val="single" w:sz="4" w:space="0" w:color="000000"/>
            </w:tcBorders>
            <w:shd w:val="clear" w:color="000000" w:fill="FFFFFF"/>
            <w:vAlign w:val="bottom"/>
            <w:hideMark/>
          </w:tcPr>
          <w:p w14:paraId="42CBB64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421</w:t>
            </w:r>
          </w:p>
        </w:tc>
      </w:tr>
      <w:tr w:rsidR="007358A0" w:rsidRPr="007358A0" w14:paraId="21FF1B4D"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C35D97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 xml:space="preserve">Цех 1 </w:t>
            </w:r>
          </w:p>
        </w:tc>
        <w:tc>
          <w:tcPr>
            <w:tcW w:w="1027" w:type="dxa"/>
            <w:tcBorders>
              <w:top w:val="nil"/>
              <w:left w:val="nil"/>
              <w:bottom w:val="single" w:sz="4" w:space="0" w:color="000000"/>
              <w:right w:val="single" w:sz="4" w:space="0" w:color="000000"/>
            </w:tcBorders>
            <w:shd w:val="clear" w:color="000000" w:fill="FFFFFF"/>
            <w:vAlign w:val="bottom"/>
            <w:hideMark/>
          </w:tcPr>
          <w:p w14:paraId="08E3AF4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0,020</w:t>
            </w:r>
          </w:p>
        </w:tc>
        <w:tc>
          <w:tcPr>
            <w:tcW w:w="976" w:type="dxa"/>
            <w:tcBorders>
              <w:top w:val="nil"/>
              <w:left w:val="nil"/>
              <w:bottom w:val="single" w:sz="4" w:space="0" w:color="000000"/>
              <w:right w:val="single" w:sz="4" w:space="0" w:color="000000"/>
            </w:tcBorders>
            <w:shd w:val="clear" w:color="000000" w:fill="FFFFFF"/>
            <w:vAlign w:val="bottom"/>
            <w:hideMark/>
          </w:tcPr>
          <w:p w14:paraId="21C7E78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4,497</w:t>
            </w:r>
          </w:p>
        </w:tc>
        <w:tc>
          <w:tcPr>
            <w:tcW w:w="1188" w:type="dxa"/>
            <w:tcBorders>
              <w:top w:val="nil"/>
              <w:left w:val="nil"/>
              <w:bottom w:val="single" w:sz="4" w:space="0" w:color="000000"/>
              <w:right w:val="single" w:sz="4" w:space="0" w:color="000000"/>
            </w:tcBorders>
            <w:shd w:val="clear" w:color="000000" w:fill="FFFFFF"/>
            <w:vAlign w:val="bottom"/>
            <w:hideMark/>
          </w:tcPr>
          <w:p w14:paraId="0D08CF8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0,792</w:t>
            </w:r>
          </w:p>
        </w:tc>
        <w:tc>
          <w:tcPr>
            <w:tcW w:w="1456" w:type="dxa"/>
            <w:tcBorders>
              <w:top w:val="nil"/>
              <w:left w:val="nil"/>
              <w:bottom w:val="single" w:sz="4" w:space="0" w:color="000000"/>
              <w:right w:val="single" w:sz="4" w:space="0" w:color="000000"/>
            </w:tcBorders>
            <w:shd w:val="clear" w:color="000000" w:fill="FFFFFF"/>
            <w:vAlign w:val="bottom"/>
            <w:hideMark/>
          </w:tcPr>
          <w:p w14:paraId="260E201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15,35</w:t>
            </w:r>
          </w:p>
        </w:tc>
        <w:tc>
          <w:tcPr>
            <w:tcW w:w="1314" w:type="dxa"/>
            <w:tcBorders>
              <w:top w:val="nil"/>
              <w:left w:val="nil"/>
              <w:bottom w:val="single" w:sz="4" w:space="0" w:color="000000"/>
              <w:right w:val="single" w:sz="4" w:space="0" w:color="000000"/>
            </w:tcBorders>
            <w:shd w:val="clear" w:color="000000" w:fill="FFFFFF"/>
            <w:vAlign w:val="bottom"/>
            <w:hideMark/>
          </w:tcPr>
          <w:p w14:paraId="06F21F7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186,06</w:t>
            </w:r>
          </w:p>
        </w:tc>
        <w:tc>
          <w:tcPr>
            <w:tcW w:w="1334" w:type="dxa"/>
            <w:tcBorders>
              <w:top w:val="nil"/>
              <w:left w:val="nil"/>
              <w:bottom w:val="single" w:sz="4" w:space="0" w:color="000000"/>
              <w:right w:val="single" w:sz="4" w:space="0" w:color="000000"/>
            </w:tcBorders>
            <w:shd w:val="clear" w:color="000000" w:fill="FFFFFF"/>
            <w:vAlign w:val="bottom"/>
            <w:hideMark/>
          </w:tcPr>
          <w:p w14:paraId="11AD336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170,715</w:t>
            </w:r>
          </w:p>
        </w:tc>
        <w:tc>
          <w:tcPr>
            <w:tcW w:w="1334" w:type="dxa"/>
            <w:tcBorders>
              <w:top w:val="nil"/>
              <w:left w:val="nil"/>
              <w:bottom w:val="single" w:sz="4" w:space="0" w:color="000000"/>
              <w:right w:val="single" w:sz="4" w:space="0" w:color="000000"/>
            </w:tcBorders>
            <w:shd w:val="clear" w:color="000000" w:fill="FFFFFF"/>
            <w:vAlign w:val="bottom"/>
            <w:hideMark/>
          </w:tcPr>
          <w:p w14:paraId="3C98D75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38,79</w:t>
            </w:r>
          </w:p>
        </w:tc>
        <w:tc>
          <w:tcPr>
            <w:tcW w:w="1334" w:type="dxa"/>
            <w:tcBorders>
              <w:top w:val="nil"/>
              <w:left w:val="nil"/>
              <w:bottom w:val="single" w:sz="4" w:space="0" w:color="000000"/>
              <w:right w:val="single" w:sz="4" w:space="0" w:color="000000"/>
            </w:tcBorders>
            <w:shd w:val="clear" w:color="000000" w:fill="FFFFFF"/>
            <w:vAlign w:val="bottom"/>
            <w:hideMark/>
          </w:tcPr>
          <w:p w14:paraId="4E8A334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23,44</w:t>
            </w:r>
          </w:p>
        </w:tc>
        <w:tc>
          <w:tcPr>
            <w:tcW w:w="1164" w:type="dxa"/>
            <w:tcBorders>
              <w:top w:val="nil"/>
              <w:left w:val="nil"/>
              <w:bottom w:val="single" w:sz="4" w:space="0" w:color="000000"/>
              <w:right w:val="single" w:sz="4" w:space="0" w:color="000000"/>
            </w:tcBorders>
            <w:shd w:val="clear" w:color="000000" w:fill="FFFFFF"/>
            <w:vAlign w:val="bottom"/>
            <w:hideMark/>
          </w:tcPr>
          <w:p w14:paraId="26DDB1E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444</w:t>
            </w:r>
          </w:p>
        </w:tc>
      </w:tr>
      <w:tr w:rsidR="007358A0" w:rsidRPr="007358A0" w14:paraId="448C6DBE"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2C722C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Штаб ик14</w:t>
            </w:r>
          </w:p>
        </w:tc>
        <w:tc>
          <w:tcPr>
            <w:tcW w:w="1027" w:type="dxa"/>
            <w:tcBorders>
              <w:top w:val="nil"/>
              <w:left w:val="nil"/>
              <w:bottom w:val="single" w:sz="4" w:space="0" w:color="000000"/>
              <w:right w:val="single" w:sz="4" w:space="0" w:color="000000"/>
            </w:tcBorders>
            <w:shd w:val="clear" w:color="000000" w:fill="FFFFFF"/>
            <w:vAlign w:val="bottom"/>
            <w:hideMark/>
          </w:tcPr>
          <w:p w14:paraId="3C8E02E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0,083</w:t>
            </w:r>
          </w:p>
        </w:tc>
        <w:tc>
          <w:tcPr>
            <w:tcW w:w="976" w:type="dxa"/>
            <w:tcBorders>
              <w:top w:val="nil"/>
              <w:left w:val="nil"/>
              <w:bottom w:val="single" w:sz="4" w:space="0" w:color="000000"/>
              <w:right w:val="single" w:sz="4" w:space="0" w:color="000000"/>
            </w:tcBorders>
            <w:shd w:val="clear" w:color="000000" w:fill="FFFFFF"/>
            <w:vAlign w:val="bottom"/>
            <w:hideMark/>
          </w:tcPr>
          <w:p w14:paraId="2F127D9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8,406</w:t>
            </w:r>
          </w:p>
        </w:tc>
        <w:tc>
          <w:tcPr>
            <w:tcW w:w="1188" w:type="dxa"/>
            <w:tcBorders>
              <w:top w:val="nil"/>
              <w:left w:val="nil"/>
              <w:bottom w:val="single" w:sz="4" w:space="0" w:color="000000"/>
              <w:right w:val="single" w:sz="4" w:space="0" w:color="000000"/>
            </w:tcBorders>
            <w:shd w:val="clear" w:color="000000" w:fill="FFFFFF"/>
            <w:vAlign w:val="bottom"/>
            <w:hideMark/>
          </w:tcPr>
          <w:p w14:paraId="7368AE4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3,333</w:t>
            </w:r>
          </w:p>
        </w:tc>
        <w:tc>
          <w:tcPr>
            <w:tcW w:w="1456" w:type="dxa"/>
            <w:tcBorders>
              <w:top w:val="nil"/>
              <w:left w:val="nil"/>
              <w:bottom w:val="single" w:sz="4" w:space="0" w:color="000000"/>
              <w:right w:val="single" w:sz="4" w:space="0" w:color="000000"/>
            </w:tcBorders>
            <w:shd w:val="clear" w:color="000000" w:fill="FFFFFF"/>
            <w:vAlign w:val="bottom"/>
            <w:hideMark/>
          </w:tcPr>
          <w:p w14:paraId="11F2718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22,25</w:t>
            </w:r>
          </w:p>
        </w:tc>
        <w:tc>
          <w:tcPr>
            <w:tcW w:w="1314" w:type="dxa"/>
            <w:tcBorders>
              <w:top w:val="nil"/>
              <w:left w:val="nil"/>
              <w:bottom w:val="single" w:sz="4" w:space="0" w:color="000000"/>
              <w:right w:val="single" w:sz="4" w:space="0" w:color="000000"/>
            </w:tcBorders>
            <w:shd w:val="clear" w:color="000000" w:fill="FFFFFF"/>
            <w:vAlign w:val="bottom"/>
            <w:hideMark/>
          </w:tcPr>
          <w:p w14:paraId="1CFAD1A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189,52</w:t>
            </w:r>
          </w:p>
        </w:tc>
        <w:tc>
          <w:tcPr>
            <w:tcW w:w="1334" w:type="dxa"/>
            <w:tcBorders>
              <w:top w:val="nil"/>
              <w:left w:val="nil"/>
              <w:bottom w:val="single" w:sz="4" w:space="0" w:color="000000"/>
              <w:right w:val="single" w:sz="4" w:space="0" w:color="000000"/>
            </w:tcBorders>
            <w:shd w:val="clear" w:color="000000" w:fill="FFFFFF"/>
            <w:vAlign w:val="bottom"/>
            <w:hideMark/>
          </w:tcPr>
          <w:p w14:paraId="5D4A3D6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167,271</w:t>
            </w:r>
          </w:p>
        </w:tc>
        <w:tc>
          <w:tcPr>
            <w:tcW w:w="1334" w:type="dxa"/>
            <w:tcBorders>
              <w:top w:val="nil"/>
              <w:left w:val="nil"/>
              <w:bottom w:val="single" w:sz="4" w:space="0" w:color="000000"/>
              <w:right w:val="single" w:sz="4" w:space="0" w:color="000000"/>
            </w:tcBorders>
            <w:shd w:val="clear" w:color="000000" w:fill="FFFFFF"/>
            <w:vAlign w:val="bottom"/>
            <w:hideMark/>
          </w:tcPr>
          <w:p w14:paraId="042164D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41,91</w:t>
            </w:r>
          </w:p>
        </w:tc>
        <w:tc>
          <w:tcPr>
            <w:tcW w:w="1334" w:type="dxa"/>
            <w:tcBorders>
              <w:top w:val="nil"/>
              <w:left w:val="nil"/>
              <w:bottom w:val="single" w:sz="4" w:space="0" w:color="000000"/>
              <w:right w:val="single" w:sz="4" w:space="0" w:color="000000"/>
            </w:tcBorders>
            <w:shd w:val="clear" w:color="000000" w:fill="FFFFFF"/>
            <w:vAlign w:val="bottom"/>
            <w:hideMark/>
          </w:tcPr>
          <w:p w14:paraId="102570B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19,66</w:t>
            </w:r>
          </w:p>
        </w:tc>
        <w:tc>
          <w:tcPr>
            <w:tcW w:w="1164" w:type="dxa"/>
            <w:tcBorders>
              <w:top w:val="nil"/>
              <w:left w:val="nil"/>
              <w:bottom w:val="single" w:sz="4" w:space="0" w:color="000000"/>
              <w:right w:val="single" w:sz="4" w:space="0" w:color="000000"/>
            </w:tcBorders>
            <w:shd w:val="clear" w:color="000000" w:fill="FFFFFF"/>
            <w:vAlign w:val="bottom"/>
            <w:hideMark/>
          </w:tcPr>
          <w:p w14:paraId="07618DE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w:t>
            </w:r>
          </w:p>
        </w:tc>
      </w:tr>
      <w:tr w:rsidR="007358A0" w:rsidRPr="007358A0" w14:paraId="37D13392"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A5AE1A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 №3</w:t>
            </w:r>
          </w:p>
        </w:tc>
        <w:tc>
          <w:tcPr>
            <w:tcW w:w="1027" w:type="dxa"/>
            <w:tcBorders>
              <w:top w:val="nil"/>
              <w:left w:val="nil"/>
              <w:bottom w:val="single" w:sz="4" w:space="0" w:color="000000"/>
              <w:right w:val="single" w:sz="4" w:space="0" w:color="000000"/>
            </w:tcBorders>
            <w:shd w:val="clear" w:color="000000" w:fill="FFFFFF"/>
            <w:vAlign w:val="bottom"/>
            <w:hideMark/>
          </w:tcPr>
          <w:p w14:paraId="6B90608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0,074</w:t>
            </w:r>
          </w:p>
        </w:tc>
        <w:tc>
          <w:tcPr>
            <w:tcW w:w="976" w:type="dxa"/>
            <w:tcBorders>
              <w:top w:val="nil"/>
              <w:left w:val="nil"/>
              <w:bottom w:val="single" w:sz="4" w:space="0" w:color="000000"/>
              <w:right w:val="single" w:sz="4" w:space="0" w:color="000000"/>
            </w:tcBorders>
            <w:shd w:val="clear" w:color="000000" w:fill="FFFFFF"/>
            <w:vAlign w:val="bottom"/>
            <w:hideMark/>
          </w:tcPr>
          <w:p w14:paraId="1CD4A54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9,03</w:t>
            </w:r>
          </w:p>
        </w:tc>
        <w:tc>
          <w:tcPr>
            <w:tcW w:w="1188" w:type="dxa"/>
            <w:tcBorders>
              <w:top w:val="nil"/>
              <w:left w:val="nil"/>
              <w:bottom w:val="single" w:sz="4" w:space="0" w:color="000000"/>
              <w:right w:val="single" w:sz="4" w:space="0" w:color="000000"/>
            </w:tcBorders>
            <w:shd w:val="clear" w:color="000000" w:fill="FFFFFF"/>
            <w:vAlign w:val="bottom"/>
            <w:hideMark/>
          </w:tcPr>
          <w:p w14:paraId="24D4E36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2,952</w:t>
            </w:r>
          </w:p>
        </w:tc>
        <w:tc>
          <w:tcPr>
            <w:tcW w:w="1456" w:type="dxa"/>
            <w:tcBorders>
              <w:top w:val="nil"/>
              <w:left w:val="nil"/>
              <w:bottom w:val="single" w:sz="4" w:space="0" w:color="000000"/>
              <w:right w:val="single" w:sz="4" w:space="0" w:color="000000"/>
            </w:tcBorders>
            <w:shd w:val="clear" w:color="000000" w:fill="FFFFFF"/>
            <w:vAlign w:val="bottom"/>
            <w:hideMark/>
          </w:tcPr>
          <w:p w14:paraId="16253ED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13,12</w:t>
            </w:r>
          </w:p>
        </w:tc>
        <w:tc>
          <w:tcPr>
            <w:tcW w:w="1314" w:type="dxa"/>
            <w:tcBorders>
              <w:top w:val="nil"/>
              <w:left w:val="nil"/>
              <w:bottom w:val="single" w:sz="4" w:space="0" w:color="000000"/>
              <w:right w:val="single" w:sz="4" w:space="0" w:color="000000"/>
            </w:tcBorders>
            <w:shd w:val="clear" w:color="000000" w:fill="FFFFFF"/>
            <w:vAlign w:val="bottom"/>
            <w:hideMark/>
          </w:tcPr>
          <w:p w14:paraId="2DE77B3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184,94</w:t>
            </w:r>
          </w:p>
        </w:tc>
        <w:tc>
          <w:tcPr>
            <w:tcW w:w="1334" w:type="dxa"/>
            <w:tcBorders>
              <w:top w:val="nil"/>
              <w:left w:val="nil"/>
              <w:bottom w:val="single" w:sz="4" w:space="0" w:color="000000"/>
              <w:right w:val="single" w:sz="4" w:space="0" w:color="000000"/>
            </w:tcBorders>
            <w:shd w:val="clear" w:color="000000" w:fill="FFFFFF"/>
            <w:vAlign w:val="bottom"/>
            <w:hideMark/>
          </w:tcPr>
          <w:p w14:paraId="246EDC0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171,828</w:t>
            </w:r>
          </w:p>
        </w:tc>
        <w:tc>
          <w:tcPr>
            <w:tcW w:w="1334" w:type="dxa"/>
            <w:tcBorders>
              <w:top w:val="nil"/>
              <w:left w:val="nil"/>
              <w:bottom w:val="single" w:sz="4" w:space="0" w:color="000000"/>
              <w:right w:val="single" w:sz="4" w:space="0" w:color="000000"/>
            </w:tcBorders>
            <w:shd w:val="clear" w:color="000000" w:fill="FFFFFF"/>
            <w:vAlign w:val="bottom"/>
            <w:hideMark/>
          </w:tcPr>
          <w:p w14:paraId="4BFBB35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37,2</w:t>
            </w:r>
          </w:p>
        </w:tc>
        <w:tc>
          <w:tcPr>
            <w:tcW w:w="1334" w:type="dxa"/>
            <w:tcBorders>
              <w:top w:val="nil"/>
              <w:left w:val="nil"/>
              <w:bottom w:val="single" w:sz="4" w:space="0" w:color="000000"/>
              <w:right w:val="single" w:sz="4" w:space="0" w:color="000000"/>
            </w:tcBorders>
            <w:shd w:val="clear" w:color="000000" w:fill="FFFFFF"/>
            <w:vAlign w:val="bottom"/>
            <w:hideMark/>
          </w:tcPr>
          <w:p w14:paraId="121CC0D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24,09</w:t>
            </w:r>
          </w:p>
        </w:tc>
        <w:tc>
          <w:tcPr>
            <w:tcW w:w="1164" w:type="dxa"/>
            <w:tcBorders>
              <w:top w:val="nil"/>
              <w:left w:val="nil"/>
              <w:bottom w:val="single" w:sz="4" w:space="0" w:color="000000"/>
              <w:right w:val="single" w:sz="4" w:space="0" w:color="000000"/>
            </w:tcBorders>
            <w:shd w:val="clear" w:color="000000" w:fill="FFFFFF"/>
            <w:vAlign w:val="bottom"/>
            <w:hideMark/>
          </w:tcPr>
          <w:p w14:paraId="741DD71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334</w:t>
            </w:r>
          </w:p>
        </w:tc>
      </w:tr>
      <w:tr w:rsidR="007358A0" w:rsidRPr="007358A0" w14:paraId="0B946284"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6FB4341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ДПНК</w:t>
            </w:r>
          </w:p>
        </w:tc>
        <w:tc>
          <w:tcPr>
            <w:tcW w:w="1027" w:type="dxa"/>
            <w:tcBorders>
              <w:top w:val="nil"/>
              <w:left w:val="nil"/>
              <w:bottom w:val="single" w:sz="4" w:space="0" w:color="000000"/>
              <w:right w:val="single" w:sz="4" w:space="0" w:color="000000"/>
            </w:tcBorders>
            <w:shd w:val="clear" w:color="000000" w:fill="FFFFFF"/>
            <w:vAlign w:val="bottom"/>
            <w:hideMark/>
          </w:tcPr>
          <w:p w14:paraId="6F3F3E3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0,016</w:t>
            </w:r>
          </w:p>
        </w:tc>
        <w:tc>
          <w:tcPr>
            <w:tcW w:w="976" w:type="dxa"/>
            <w:tcBorders>
              <w:top w:val="nil"/>
              <w:left w:val="nil"/>
              <w:bottom w:val="single" w:sz="4" w:space="0" w:color="000000"/>
              <w:right w:val="single" w:sz="4" w:space="0" w:color="000000"/>
            </w:tcBorders>
            <w:shd w:val="clear" w:color="000000" w:fill="FFFFFF"/>
            <w:vAlign w:val="bottom"/>
            <w:hideMark/>
          </w:tcPr>
          <w:p w14:paraId="684247C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4,117</w:t>
            </w:r>
          </w:p>
        </w:tc>
        <w:tc>
          <w:tcPr>
            <w:tcW w:w="1188" w:type="dxa"/>
            <w:tcBorders>
              <w:top w:val="nil"/>
              <w:left w:val="nil"/>
              <w:bottom w:val="single" w:sz="4" w:space="0" w:color="000000"/>
              <w:right w:val="single" w:sz="4" w:space="0" w:color="000000"/>
            </w:tcBorders>
            <w:shd w:val="clear" w:color="000000" w:fill="FFFFFF"/>
            <w:vAlign w:val="bottom"/>
            <w:hideMark/>
          </w:tcPr>
          <w:p w14:paraId="51C9678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0,646</w:t>
            </w:r>
          </w:p>
        </w:tc>
        <w:tc>
          <w:tcPr>
            <w:tcW w:w="1456" w:type="dxa"/>
            <w:tcBorders>
              <w:top w:val="nil"/>
              <w:left w:val="nil"/>
              <w:bottom w:val="single" w:sz="4" w:space="0" w:color="000000"/>
              <w:right w:val="single" w:sz="4" w:space="0" w:color="000000"/>
            </w:tcBorders>
            <w:shd w:val="clear" w:color="000000" w:fill="FFFFFF"/>
            <w:vAlign w:val="bottom"/>
            <w:hideMark/>
          </w:tcPr>
          <w:p w14:paraId="3694862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14,56</w:t>
            </w:r>
          </w:p>
        </w:tc>
        <w:tc>
          <w:tcPr>
            <w:tcW w:w="1314" w:type="dxa"/>
            <w:tcBorders>
              <w:top w:val="nil"/>
              <w:left w:val="nil"/>
              <w:bottom w:val="single" w:sz="4" w:space="0" w:color="000000"/>
              <w:right w:val="single" w:sz="4" w:space="0" w:color="000000"/>
            </w:tcBorders>
            <w:shd w:val="clear" w:color="000000" w:fill="FFFFFF"/>
            <w:vAlign w:val="bottom"/>
            <w:hideMark/>
          </w:tcPr>
          <w:p w14:paraId="7AEB21D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185,67</w:t>
            </w:r>
          </w:p>
        </w:tc>
        <w:tc>
          <w:tcPr>
            <w:tcW w:w="1334" w:type="dxa"/>
            <w:tcBorders>
              <w:top w:val="nil"/>
              <w:left w:val="nil"/>
              <w:bottom w:val="single" w:sz="4" w:space="0" w:color="000000"/>
              <w:right w:val="single" w:sz="4" w:space="0" w:color="000000"/>
            </w:tcBorders>
            <w:shd w:val="clear" w:color="000000" w:fill="FFFFFF"/>
            <w:vAlign w:val="bottom"/>
            <w:hideMark/>
          </w:tcPr>
          <w:p w14:paraId="297D29B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171,105</w:t>
            </w:r>
          </w:p>
        </w:tc>
        <w:tc>
          <w:tcPr>
            <w:tcW w:w="1334" w:type="dxa"/>
            <w:tcBorders>
              <w:top w:val="nil"/>
              <w:left w:val="nil"/>
              <w:bottom w:val="single" w:sz="4" w:space="0" w:color="000000"/>
              <w:right w:val="single" w:sz="4" w:space="0" w:color="000000"/>
            </w:tcBorders>
            <w:shd w:val="clear" w:color="000000" w:fill="FFFFFF"/>
            <w:vAlign w:val="bottom"/>
            <w:hideMark/>
          </w:tcPr>
          <w:p w14:paraId="41B7173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37,66</w:t>
            </w:r>
          </w:p>
        </w:tc>
        <w:tc>
          <w:tcPr>
            <w:tcW w:w="1334" w:type="dxa"/>
            <w:tcBorders>
              <w:top w:val="nil"/>
              <w:left w:val="nil"/>
              <w:bottom w:val="single" w:sz="4" w:space="0" w:color="000000"/>
              <w:right w:val="single" w:sz="4" w:space="0" w:color="000000"/>
            </w:tcBorders>
            <w:shd w:val="clear" w:color="000000" w:fill="FFFFFF"/>
            <w:vAlign w:val="bottom"/>
            <w:hideMark/>
          </w:tcPr>
          <w:p w14:paraId="2801A35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23,1</w:t>
            </w:r>
          </w:p>
        </w:tc>
        <w:tc>
          <w:tcPr>
            <w:tcW w:w="1164" w:type="dxa"/>
            <w:tcBorders>
              <w:top w:val="nil"/>
              <w:left w:val="nil"/>
              <w:bottom w:val="single" w:sz="4" w:space="0" w:color="000000"/>
              <w:right w:val="single" w:sz="4" w:space="0" w:color="000000"/>
            </w:tcBorders>
            <w:shd w:val="clear" w:color="000000" w:fill="FFFFFF"/>
            <w:vAlign w:val="bottom"/>
            <w:hideMark/>
          </w:tcPr>
          <w:p w14:paraId="61E43A1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351</w:t>
            </w:r>
          </w:p>
        </w:tc>
      </w:tr>
      <w:tr w:rsidR="007358A0" w:rsidRPr="007358A0" w14:paraId="5B069E13"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694083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Отряд1</w:t>
            </w:r>
          </w:p>
        </w:tc>
        <w:tc>
          <w:tcPr>
            <w:tcW w:w="1027" w:type="dxa"/>
            <w:tcBorders>
              <w:top w:val="nil"/>
              <w:left w:val="nil"/>
              <w:bottom w:val="single" w:sz="4" w:space="0" w:color="000000"/>
              <w:right w:val="single" w:sz="4" w:space="0" w:color="000000"/>
            </w:tcBorders>
            <w:shd w:val="clear" w:color="000000" w:fill="FFFFFF"/>
            <w:vAlign w:val="bottom"/>
            <w:hideMark/>
          </w:tcPr>
          <w:p w14:paraId="080D056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0,081</w:t>
            </w:r>
          </w:p>
        </w:tc>
        <w:tc>
          <w:tcPr>
            <w:tcW w:w="976" w:type="dxa"/>
            <w:tcBorders>
              <w:top w:val="nil"/>
              <w:left w:val="nil"/>
              <w:bottom w:val="single" w:sz="4" w:space="0" w:color="000000"/>
              <w:right w:val="single" w:sz="4" w:space="0" w:color="000000"/>
            </w:tcBorders>
            <w:shd w:val="clear" w:color="000000" w:fill="FFFFFF"/>
            <w:vAlign w:val="bottom"/>
            <w:hideMark/>
          </w:tcPr>
          <w:p w14:paraId="7694C97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9,946</w:t>
            </w:r>
          </w:p>
        </w:tc>
        <w:tc>
          <w:tcPr>
            <w:tcW w:w="1188" w:type="dxa"/>
            <w:tcBorders>
              <w:top w:val="nil"/>
              <w:left w:val="nil"/>
              <w:bottom w:val="single" w:sz="4" w:space="0" w:color="000000"/>
              <w:right w:val="single" w:sz="4" w:space="0" w:color="000000"/>
            </w:tcBorders>
            <w:shd w:val="clear" w:color="000000" w:fill="FFFFFF"/>
            <w:vAlign w:val="bottom"/>
            <w:hideMark/>
          </w:tcPr>
          <w:p w14:paraId="4502731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3,226</w:t>
            </w:r>
          </w:p>
        </w:tc>
        <w:tc>
          <w:tcPr>
            <w:tcW w:w="1456" w:type="dxa"/>
            <w:tcBorders>
              <w:top w:val="nil"/>
              <w:left w:val="nil"/>
              <w:bottom w:val="single" w:sz="4" w:space="0" w:color="000000"/>
              <w:right w:val="single" w:sz="4" w:space="0" w:color="000000"/>
            </w:tcBorders>
            <w:shd w:val="clear" w:color="000000" w:fill="FFFFFF"/>
            <w:vAlign w:val="bottom"/>
            <w:hideMark/>
          </w:tcPr>
          <w:p w14:paraId="0A04FE9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10,64</w:t>
            </w:r>
          </w:p>
        </w:tc>
        <w:tc>
          <w:tcPr>
            <w:tcW w:w="1314" w:type="dxa"/>
            <w:tcBorders>
              <w:top w:val="nil"/>
              <w:left w:val="nil"/>
              <w:bottom w:val="single" w:sz="4" w:space="0" w:color="000000"/>
              <w:right w:val="single" w:sz="4" w:space="0" w:color="000000"/>
            </w:tcBorders>
            <w:shd w:val="clear" w:color="000000" w:fill="FFFFFF"/>
            <w:vAlign w:val="bottom"/>
            <w:hideMark/>
          </w:tcPr>
          <w:p w14:paraId="7CA6944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183,7</w:t>
            </w:r>
          </w:p>
        </w:tc>
        <w:tc>
          <w:tcPr>
            <w:tcW w:w="1334" w:type="dxa"/>
            <w:tcBorders>
              <w:top w:val="nil"/>
              <w:left w:val="nil"/>
              <w:bottom w:val="single" w:sz="4" w:space="0" w:color="000000"/>
              <w:right w:val="single" w:sz="4" w:space="0" w:color="000000"/>
            </w:tcBorders>
            <w:shd w:val="clear" w:color="000000" w:fill="FFFFFF"/>
            <w:vAlign w:val="bottom"/>
            <w:hideMark/>
          </w:tcPr>
          <w:p w14:paraId="1D9464C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173,062</w:t>
            </w:r>
          </w:p>
        </w:tc>
        <w:tc>
          <w:tcPr>
            <w:tcW w:w="1334" w:type="dxa"/>
            <w:tcBorders>
              <w:top w:val="nil"/>
              <w:left w:val="nil"/>
              <w:bottom w:val="single" w:sz="4" w:space="0" w:color="000000"/>
              <w:right w:val="single" w:sz="4" w:space="0" w:color="000000"/>
            </w:tcBorders>
            <w:shd w:val="clear" w:color="000000" w:fill="FFFFFF"/>
            <w:vAlign w:val="bottom"/>
            <w:hideMark/>
          </w:tcPr>
          <w:p w14:paraId="60EBFF0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36,3</w:t>
            </w:r>
          </w:p>
        </w:tc>
        <w:tc>
          <w:tcPr>
            <w:tcW w:w="1334" w:type="dxa"/>
            <w:tcBorders>
              <w:top w:val="nil"/>
              <w:left w:val="nil"/>
              <w:bottom w:val="single" w:sz="4" w:space="0" w:color="000000"/>
              <w:right w:val="single" w:sz="4" w:space="0" w:color="000000"/>
            </w:tcBorders>
            <w:shd w:val="clear" w:color="000000" w:fill="FFFFFF"/>
            <w:vAlign w:val="bottom"/>
            <w:hideMark/>
          </w:tcPr>
          <w:p w14:paraId="58A3F20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25,66</w:t>
            </w:r>
          </w:p>
        </w:tc>
        <w:tc>
          <w:tcPr>
            <w:tcW w:w="1164" w:type="dxa"/>
            <w:tcBorders>
              <w:top w:val="nil"/>
              <w:left w:val="nil"/>
              <w:bottom w:val="single" w:sz="4" w:space="0" w:color="000000"/>
              <w:right w:val="single" w:sz="4" w:space="0" w:color="000000"/>
            </w:tcBorders>
            <w:shd w:val="clear" w:color="000000" w:fill="FFFFFF"/>
            <w:vAlign w:val="bottom"/>
            <w:hideMark/>
          </w:tcPr>
          <w:p w14:paraId="2489F19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354</w:t>
            </w:r>
          </w:p>
        </w:tc>
      </w:tr>
      <w:tr w:rsidR="007358A0" w:rsidRPr="007358A0" w14:paraId="2625B941"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27EB25C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Отряд7</w:t>
            </w:r>
          </w:p>
        </w:tc>
        <w:tc>
          <w:tcPr>
            <w:tcW w:w="1027" w:type="dxa"/>
            <w:tcBorders>
              <w:top w:val="nil"/>
              <w:left w:val="nil"/>
              <w:bottom w:val="single" w:sz="4" w:space="0" w:color="000000"/>
              <w:right w:val="single" w:sz="4" w:space="0" w:color="000000"/>
            </w:tcBorders>
            <w:shd w:val="clear" w:color="000000" w:fill="FFFFFF"/>
            <w:vAlign w:val="bottom"/>
            <w:hideMark/>
          </w:tcPr>
          <w:p w14:paraId="03152C3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0,068</w:t>
            </w:r>
          </w:p>
        </w:tc>
        <w:tc>
          <w:tcPr>
            <w:tcW w:w="976" w:type="dxa"/>
            <w:tcBorders>
              <w:top w:val="nil"/>
              <w:left w:val="nil"/>
              <w:bottom w:val="single" w:sz="4" w:space="0" w:color="000000"/>
              <w:right w:val="single" w:sz="4" w:space="0" w:color="000000"/>
            </w:tcBorders>
            <w:shd w:val="clear" w:color="000000" w:fill="FFFFFF"/>
            <w:vAlign w:val="bottom"/>
            <w:hideMark/>
          </w:tcPr>
          <w:p w14:paraId="5E4D390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8,73</w:t>
            </w:r>
          </w:p>
        </w:tc>
        <w:tc>
          <w:tcPr>
            <w:tcW w:w="1188" w:type="dxa"/>
            <w:tcBorders>
              <w:top w:val="nil"/>
              <w:left w:val="nil"/>
              <w:bottom w:val="single" w:sz="4" w:space="0" w:color="000000"/>
              <w:right w:val="single" w:sz="4" w:space="0" w:color="000000"/>
            </w:tcBorders>
            <w:shd w:val="clear" w:color="000000" w:fill="FFFFFF"/>
            <w:vAlign w:val="bottom"/>
            <w:hideMark/>
          </w:tcPr>
          <w:p w14:paraId="5391AA9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2,722</w:t>
            </w:r>
          </w:p>
        </w:tc>
        <w:tc>
          <w:tcPr>
            <w:tcW w:w="1456" w:type="dxa"/>
            <w:tcBorders>
              <w:top w:val="nil"/>
              <w:left w:val="nil"/>
              <w:bottom w:val="single" w:sz="4" w:space="0" w:color="000000"/>
              <w:right w:val="single" w:sz="4" w:space="0" w:color="000000"/>
            </w:tcBorders>
            <w:shd w:val="clear" w:color="000000" w:fill="FFFFFF"/>
            <w:vAlign w:val="bottom"/>
            <w:hideMark/>
          </w:tcPr>
          <w:p w14:paraId="164A6D0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12,77</w:t>
            </w:r>
          </w:p>
        </w:tc>
        <w:tc>
          <w:tcPr>
            <w:tcW w:w="1314" w:type="dxa"/>
            <w:tcBorders>
              <w:top w:val="nil"/>
              <w:left w:val="nil"/>
              <w:bottom w:val="single" w:sz="4" w:space="0" w:color="000000"/>
              <w:right w:val="single" w:sz="4" w:space="0" w:color="000000"/>
            </w:tcBorders>
            <w:shd w:val="clear" w:color="000000" w:fill="FFFFFF"/>
            <w:vAlign w:val="bottom"/>
            <w:hideMark/>
          </w:tcPr>
          <w:p w14:paraId="404556E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184,77</w:t>
            </w:r>
          </w:p>
        </w:tc>
        <w:tc>
          <w:tcPr>
            <w:tcW w:w="1334" w:type="dxa"/>
            <w:tcBorders>
              <w:top w:val="nil"/>
              <w:left w:val="nil"/>
              <w:bottom w:val="single" w:sz="4" w:space="0" w:color="000000"/>
              <w:right w:val="single" w:sz="4" w:space="0" w:color="000000"/>
            </w:tcBorders>
            <w:shd w:val="clear" w:color="000000" w:fill="FFFFFF"/>
            <w:vAlign w:val="bottom"/>
            <w:hideMark/>
          </w:tcPr>
          <w:p w14:paraId="3F246A1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172,002</w:t>
            </w:r>
          </w:p>
        </w:tc>
        <w:tc>
          <w:tcPr>
            <w:tcW w:w="1334" w:type="dxa"/>
            <w:tcBorders>
              <w:top w:val="nil"/>
              <w:left w:val="nil"/>
              <w:bottom w:val="single" w:sz="4" w:space="0" w:color="000000"/>
              <w:right w:val="single" w:sz="4" w:space="0" w:color="000000"/>
            </w:tcBorders>
            <w:shd w:val="clear" w:color="000000" w:fill="FFFFFF"/>
            <w:vAlign w:val="bottom"/>
            <w:hideMark/>
          </w:tcPr>
          <w:p w14:paraId="73078DD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37,97</w:t>
            </w:r>
          </w:p>
        </w:tc>
        <w:tc>
          <w:tcPr>
            <w:tcW w:w="1334" w:type="dxa"/>
            <w:tcBorders>
              <w:top w:val="nil"/>
              <w:left w:val="nil"/>
              <w:bottom w:val="single" w:sz="4" w:space="0" w:color="000000"/>
              <w:right w:val="single" w:sz="4" w:space="0" w:color="000000"/>
            </w:tcBorders>
            <w:shd w:val="clear" w:color="000000" w:fill="FFFFFF"/>
            <w:vAlign w:val="bottom"/>
            <w:hideMark/>
          </w:tcPr>
          <w:p w14:paraId="03DA1B0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25,2</w:t>
            </w:r>
          </w:p>
        </w:tc>
        <w:tc>
          <w:tcPr>
            <w:tcW w:w="1164" w:type="dxa"/>
            <w:tcBorders>
              <w:top w:val="nil"/>
              <w:left w:val="nil"/>
              <w:bottom w:val="single" w:sz="4" w:space="0" w:color="000000"/>
              <w:right w:val="single" w:sz="4" w:space="0" w:color="000000"/>
            </w:tcBorders>
            <w:shd w:val="clear" w:color="000000" w:fill="FFFFFF"/>
            <w:vAlign w:val="bottom"/>
            <w:hideMark/>
          </w:tcPr>
          <w:p w14:paraId="614B707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395</w:t>
            </w:r>
          </w:p>
        </w:tc>
      </w:tr>
      <w:tr w:rsidR="007358A0" w:rsidRPr="007358A0" w14:paraId="755173B5"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1040C56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Столовая</w:t>
            </w:r>
          </w:p>
        </w:tc>
        <w:tc>
          <w:tcPr>
            <w:tcW w:w="1027" w:type="dxa"/>
            <w:tcBorders>
              <w:top w:val="nil"/>
              <w:left w:val="nil"/>
              <w:bottom w:val="single" w:sz="4" w:space="0" w:color="000000"/>
              <w:right w:val="single" w:sz="4" w:space="0" w:color="000000"/>
            </w:tcBorders>
            <w:shd w:val="clear" w:color="000000" w:fill="FFFFFF"/>
            <w:vAlign w:val="bottom"/>
            <w:hideMark/>
          </w:tcPr>
          <w:p w14:paraId="1FE21BF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0,057</w:t>
            </w:r>
          </w:p>
        </w:tc>
        <w:tc>
          <w:tcPr>
            <w:tcW w:w="976" w:type="dxa"/>
            <w:tcBorders>
              <w:top w:val="nil"/>
              <w:left w:val="nil"/>
              <w:bottom w:val="single" w:sz="4" w:space="0" w:color="000000"/>
              <w:right w:val="single" w:sz="4" w:space="0" w:color="000000"/>
            </w:tcBorders>
            <w:shd w:val="clear" w:color="000000" w:fill="FFFFFF"/>
            <w:vAlign w:val="bottom"/>
            <w:hideMark/>
          </w:tcPr>
          <w:p w14:paraId="4057D63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8,064</w:t>
            </w:r>
          </w:p>
        </w:tc>
        <w:tc>
          <w:tcPr>
            <w:tcW w:w="1188" w:type="dxa"/>
            <w:tcBorders>
              <w:top w:val="nil"/>
              <w:left w:val="nil"/>
              <w:bottom w:val="single" w:sz="4" w:space="0" w:color="000000"/>
              <w:right w:val="single" w:sz="4" w:space="0" w:color="000000"/>
            </w:tcBorders>
            <w:shd w:val="clear" w:color="000000" w:fill="FFFFFF"/>
            <w:vAlign w:val="bottom"/>
            <w:hideMark/>
          </w:tcPr>
          <w:p w14:paraId="04C266C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2,264</w:t>
            </w:r>
          </w:p>
        </w:tc>
        <w:tc>
          <w:tcPr>
            <w:tcW w:w="1456" w:type="dxa"/>
            <w:tcBorders>
              <w:top w:val="nil"/>
              <w:left w:val="nil"/>
              <w:bottom w:val="single" w:sz="4" w:space="0" w:color="000000"/>
              <w:right w:val="single" w:sz="4" w:space="0" w:color="000000"/>
            </w:tcBorders>
            <w:shd w:val="clear" w:color="000000" w:fill="FFFFFF"/>
            <w:vAlign w:val="bottom"/>
            <w:hideMark/>
          </w:tcPr>
          <w:p w14:paraId="30EED0B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12,13</w:t>
            </w:r>
          </w:p>
        </w:tc>
        <w:tc>
          <w:tcPr>
            <w:tcW w:w="1314" w:type="dxa"/>
            <w:tcBorders>
              <w:top w:val="nil"/>
              <w:left w:val="nil"/>
              <w:bottom w:val="single" w:sz="4" w:space="0" w:color="000000"/>
              <w:right w:val="single" w:sz="4" w:space="0" w:color="000000"/>
            </w:tcBorders>
            <w:shd w:val="clear" w:color="000000" w:fill="FFFFFF"/>
            <w:vAlign w:val="bottom"/>
            <w:hideMark/>
          </w:tcPr>
          <w:p w14:paraId="54C9DB3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184,45</w:t>
            </w:r>
          </w:p>
        </w:tc>
        <w:tc>
          <w:tcPr>
            <w:tcW w:w="1334" w:type="dxa"/>
            <w:tcBorders>
              <w:top w:val="nil"/>
              <w:left w:val="nil"/>
              <w:bottom w:val="single" w:sz="4" w:space="0" w:color="000000"/>
              <w:right w:val="single" w:sz="4" w:space="0" w:color="000000"/>
            </w:tcBorders>
            <w:shd w:val="clear" w:color="000000" w:fill="FFFFFF"/>
            <w:vAlign w:val="bottom"/>
            <w:hideMark/>
          </w:tcPr>
          <w:p w14:paraId="5EEAB10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172,318</w:t>
            </w:r>
          </w:p>
        </w:tc>
        <w:tc>
          <w:tcPr>
            <w:tcW w:w="1334" w:type="dxa"/>
            <w:tcBorders>
              <w:top w:val="nil"/>
              <w:left w:val="nil"/>
              <w:bottom w:val="single" w:sz="4" w:space="0" w:color="000000"/>
              <w:right w:val="single" w:sz="4" w:space="0" w:color="000000"/>
            </w:tcBorders>
            <w:shd w:val="clear" w:color="000000" w:fill="FFFFFF"/>
            <w:vAlign w:val="bottom"/>
            <w:hideMark/>
          </w:tcPr>
          <w:p w14:paraId="6C97402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36,86</w:t>
            </w:r>
          </w:p>
        </w:tc>
        <w:tc>
          <w:tcPr>
            <w:tcW w:w="1334" w:type="dxa"/>
            <w:tcBorders>
              <w:top w:val="nil"/>
              <w:left w:val="nil"/>
              <w:bottom w:val="single" w:sz="4" w:space="0" w:color="000000"/>
              <w:right w:val="single" w:sz="4" w:space="0" w:color="000000"/>
            </w:tcBorders>
            <w:shd w:val="clear" w:color="000000" w:fill="FFFFFF"/>
            <w:vAlign w:val="bottom"/>
            <w:hideMark/>
          </w:tcPr>
          <w:p w14:paraId="0184D86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24,73</w:t>
            </w:r>
          </w:p>
        </w:tc>
        <w:tc>
          <w:tcPr>
            <w:tcW w:w="1164" w:type="dxa"/>
            <w:tcBorders>
              <w:top w:val="nil"/>
              <w:left w:val="nil"/>
              <w:bottom w:val="single" w:sz="4" w:space="0" w:color="000000"/>
              <w:right w:val="single" w:sz="4" w:space="0" w:color="000000"/>
            </w:tcBorders>
            <w:shd w:val="clear" w:color="000000" w:fill="FFFFFF"/>
            <w:vAlign w:val="bottom"/>
            <w:hideMark/>
          </w:tcPr>
          <w:p w14:paraId="606DF4B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360</w:t>
            </w:r>
          </w:p>
        </w:tc>
      </w:tr>
      <w:tr w:rsidR="007358A0" w:rsidRPr="007358A0" w14:paraId="3CC8CEB7"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0D0D5A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Баня</w:t>
            </w:r>
          </w:p>
        </w:tc>
        <w:tc>
          <w:tcPr>
            <w:tcW w:w="1027" w:type="dxa"/>
            <w:tcBorders>
              <w:top w:val="nil"/>
              <w:left w:val="nil"/>
              <w:bottom w:val="single" w:sz="4" w:space="0" w:color="000000"/>
              <w:right w:val="single" w:sz="4" w:space="0" w:color="000000"/>
            </w:tcBorders>
            <w:shd w:val="clear" w:color="000000" w:fill="FFFFFF"/>
            <w:vAlign w:val="bottom"/>
            <w:hideMark/>
          </w:tcPr>
          <w:p w14:paraId="76A1148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0,015</w:t>
            </w:r>
          </w:p>
        </w:tc>
        <w:tc>
          <w:tcPr>
            <w:tcW w:w="976" w:type="dxa"/>
            <w:tcBorders>
              <w:top w:val="nil"/>
              <w:left w:val="nil"/>
              <w:bottom w:val="single" w:sz="4" w:space="0" w:color="000000"/>
              <w:right w:val="single" w:sz="4" w:space="0" w:color="000000"/>
            </w:tcBorders>
            <w:shd w:val="clear" w:color="000000" w:fill="FFFFFF"/>
            <w:vAlign w:val="bottom"/>
            <w:hideMark/>
          </w:tcPr>
          <w:p w14:paraId="1C9E377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4,317</w:t>
            </w:r>
          </w:p>
        </w:tc>
        <w:tc>
          <w:tcPr>
            <w:tcW w:w="1188" w:type="dxa"/>
            <w:tcBorders>
              <w:top w:val="nil"/>
              <w:left w:val="nil"/>
              <w:bottom w:val="single" w:sz="4" w:space="0" w:color="000000"/>
              <w:right w:val="single" w:sz="4" w:space="0" w:color="000000"/>
            </w:tcBorders>
            <w:shd w:val="clear" w:color="000000" w:fill="FFFFFF"/>
            <w:vAlign w:val="bottom"/>
            <w:hideMark/>
          </w:tcPr>
          <w:p w14:paraId="7CC3C7B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0,618</w:t>
            </w:r>
          </w:p>
        </w:tc>
        <w:tc>
          <w:tcPr>
            <w:tcW w:w="1456" w:type="dxa"/>
            <w:tcBorders>
              <w:top w:val="nil"/>
              <w:left w:val="nil"/>
              <w:bottom w:val="single" w:sz="4" w:space="0" w:color="000000"/>
              <w:right w:val="single" w:sz="4" w:space="0" w:color="000000"/>
            </w:tcBorders>
            <w:shd w:val="clear" w:color="000000" w:fill="FFFFFF"/>
            <w:vAlign w:val="bottom"/>
            <w:hideMark/>
          </w:tcPr>
          <w:p w14:paraId="7DD0D93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10,99</w:t>
            </w:r>
          </w:p>
        </w:tc>
        <w:tc>
          <w:tcPr>
            <w:tcW w:w="1314" w:type="dxa"/>
            <w:tcBorders>
              <w:top w:val="nil"/>
              <w:left w:val="nil"/>
              <w:bottom w:val="single" w:sz="4" w:space="0" w:color="000000"/>
              <w:right w:val="single" w:sz="4" w:space="0" w:color="000000"/>
            </w:tcBorders>
            <w:shd w:val="clear" w:color="000000" w:fill="FFFFFF"/>
            <w:vAlign w:val="bottom"/>
            <w:hideMark/>
          </w:tcPr>
          <w:p w14:paraId="502A265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183,88</w:t>
            </w:r>
          </w:p>
        </w:tc>
        <w:tc>
          <w:tcPr>
            <w:tcW w:w="1334" w:type="dxa"/>
            <w:tcBorders>
              <w:top w:val="nil"/>
              <w:left w:val="nil"/>
              <w:bottom w:val="single" w:sz="4" w:space="0" w:color="000000"/>
              <w:right w:val="single" w:sz="4" w:space="0" w:color="000000"/>
            </w:tcBorders>
            <w:shd w:val="clear" w:color="000000" w:fill="FFFFFF"/>
            <w:vAlign w:val="bottom"/>
            <w:hideMark/>
          </w:tcPr>
          <w:p w14:paraId="7C0EA2B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172,888</w:t>
            </w:r>
          </w:p>
        </w:tc>
        <w:tc>
          <w:tcPr>
            <w:tcW w:w="1334" w:type="dxa"/>
            <w:tcBorders>
              <w:top w:val="nil"/>
              <w:left w:val="nil"/>
              <w:bottom w:val="single" w:sz="4" w:space="0" w:color="000000"/>
              <w:right w:val="single" w:sz="4" w:space="0" w:color="000000"/>
            </w:tcBorders>
            <w:shd w:val="clear" w:color="000000" w:fill="FFFFFF"/>
            <w:vAlign w:val="bottom"/>
            <w:hideMark/>
          </w:tcPr>
          <w:p w14:paraId="588513A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37,44</w:t>
            </w:r>
          </w:p>
        </w:tc>
        <w:tc>
          <w:tcPr>
            <w:tcW w:w="1334" w:type="dxa"/>
            <w:tcBorders>
              <w:top w:val="nil"/>
              <w:left w:val="nil"/>
              <w:bottom w:val="single" w:sz="4" w:space="0" w:color="000000"/>
              <w:right w:val="single" w:sz="4" w:space="0" w:color="000000"/>
            </w:tcBorders>
            <w:shd w:val="clear" w:color="000000" w:fill="FFFFFF"/>
            <w:vAlign w:val="bottom"/>
            <w:hideMark/>
          </w:tcPr>
          <w:p w14:paraId="044FF17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26,45</w:t>
            </w:r>
          </w:p>
        </w:tc>
        <w:tc>
          <w:tcPr>
            <w:tcW w:w="1164" w:type="dxa"/>
            <w:tcBorders>
              <w:top w:val="nil"/>
              <w:left w:val="nil"/>
              <w:bottom w:val="single" w:sz="4" w:space="0" w:color="000000"/>
              <w:right w:val="single" w:sz="4" w:space="0" w:color="000000"/>
            </w:tcBorders>
            <w:shd w:val="clear" w:color="000000" w:fill="FFFFFF"/>
            <w:vAlign w:val="bottom"/>
            <w:hideMark/>
          </w:tcPr>
          <w:p w14:paraId="09EF4F7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487</w:t>
            </w:r>
          </w:p>
        </w:tc>
      </w:tr>
      <w:tr w:rsidR="007358A0" w:rsidRPr="007358A0" w14:paraId="0B9AB21A"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7EAF22A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Отряд4</w:t>
            </w:r>
          </w:p>
        </w:tc>
        <w:tc>
          <w:tcPr>
            <w:tcW w:w="1027" w:type="dxa"/>
            <w:tcBorders>
              <w:top w:val="nil"/>
              <w:left w:val="nil"/>
              <w:bottom w:val="single" w:sz="4" w:space="0" w:color="000000"/>
              <w:right w:val="single" w:sz="4" w:space="0" w:color="000000"/>
            </w:tcBorders>
            <w:shd w:val="clear" w:color="000000" w:fill="FFFFFF"/>
            <w:vAlign w:val="bottom"/>
            <w:hideMark/>
          </w:tcPr>
          <w:p w14:paraId="1FD29C7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0,070</w:t>
            </w:r>
          </w:p>
        </w:tc>
        <w:tc>
          <w:tcPr>
            <w:tcW w:w="976" w:type="dxa"/>
            <w:tcBorders>
              <w:top w:val="nil"/>
              <w:left w:val="nil"/>
              <w:bottom w:val="single" w:sz="4" w:space="0" w:color="000000"/>
              <w:right w:val="single" w:sz="4" w:space="0" w:color="000000"/>
            </w:tcBorders>
            <w:shd w:val="clear" w:color="000000" w:fill="FFFFFF"/>
            <w:vAlign w:val="bottom"/>
            <w:hideMark/>
          </w:tcPr>
          <w:p w14:paraId="6DC97C0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9,21</w:t>
            </w:r>
          </w:p>
        </w:tc>
        <w:tc>
          <w:tcPr>
            <w:tcW w:w="1188" w:type="dxa"/>
            <w:tcBorders>
              <w:top w:val="nil"/>
              <w:left w:val="nil"/>
              <w:bottom w:val="single" w:sz="4" w:space="0" w:color="000000"/>
              <w:right w:val="single" w:sz="4" w:space="0" w:color="000000"/>
            </w:tcBorders>
            <w:shd w:val="clear" w:color="000000" w:fill="FFFFFF"/>
            <w:vAlign w:val="bottom"/>
            <w:hideMark/>
          </w:tcPr>
          <w:p w14:paraId="65A85A4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2,781</w:t>
            </w:r>
          </w:p>
        </w:tc>
        <w:tc>
          <w:tcPr>
            <w:tcW w:w="1456" w:type="dxa"/>
            <w:tcBorders>
              <w:top w:val="nil"/>
              <w:left w:val="nil"/>
              <w:bottom w:val="single" w:sz="4" w:space="0" w:color="000000"/>
              <w:right w:val="single" w:sz="4" w:space="0" w:color="000000"/>
            </w:tcBorders>
            <w:shd w:val="clear" w:color="000000" w:fill="FFFFFF"/>
            <w:vAlign w:val="bottom"/>
            <w:hideMark/>
          </w:tcPr>
          <w:p w14:paraId="069D580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10,76</w:t>
            </w:r>
          </w:p>
        </w:tc>
        <w:tc>
          <w:tcPr>
            <w:tcW w:w="1314" w:type="dxa"/>
            <w:tcBorders>
              <w:top w:val="nil"/>
              <w:left w:val="nil"/>
              <w:bottom w:val="single" w:sz="4" w:space="0" w:color="000000"/>
              <w:right w:val="single" w:sz="4" w:space="0" w:color="000000"/>
            </w:tcBorders>
            <w:shd w:val="clear" w:color="000000" w:fill="FFFFFF"/>
            <w:vAlign w:val="bottom"/>
            <w:hideMark/>
          </w:tcPr>
          <w:p w14:paraId="5D47ABE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183,76</w:t>
            </w:r>
          </w:p>
        </w:tc>
        <w:tc>
          <w:tcPr>
            <w:tcW w:w="1334" w:type="dxa"/>
            <w:tcBorders>
              <w:top w:val="nil"/>
              <w:left w:val="nil"/>
              <w:bottom w:val="single" w:sz="4" w:space="0" w:color="000000"/>
              <w:right w:val="single" w:sz="4" w:space="0" w:color="000000"/>
            </w:tcBorders>
            <w:shd w:val="clear" w:color="000000" w:fill="FFFFFF"/>
            <w:vAlign w:val="bottom"/>
            <w:hideMark/>
          </w:tcPr>
          <w:p w14:paraId="219AE48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173,002</w:t>
            </w:r>
          </w:p>
        </w:tc>
        <w:tc>
          <w:tcPr>
            <w:tcW w:w="1334" w:type="dxa"/>
            <w:tcBorders>
              <w:top w:val="nil"/>
              <w:left w:val="nil"/>
              <w:bottom w:val="single" w:sz="4" w:space="0" w:color="000000"/>
              <w:right w:val="single" w:sz="4" w:space="0" w:color="000000"/>
            </w:tcBorders>
            <w:shd w:val="clear" w:color="000000" w:fill="FFFFFF"/>
            <w:vAlign w:val="bottom"/>
            <w:hideMark/>
          </w:tcPr>
          <w:p w14:paraId="4E3E1BE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36,52</w:t>
            </w:r>
          </w:p>
        </w:tc>
        <w:tc>
          <w:tcPr>
            <w:tcW w:w="1334" w:type="dxa"/>
            <w:tcBorders>
              <w:top w:val="nil"/>
              <w:left w:val="nil"/>
              <w:bottom w:val="single" w:sz="4" w:space="0" w:color="000000"/>
              <w:right w:val="single" w:sz="4" w:space="0" w:color="000000"/>
            </w:tcBorders>
            <w:shd w:val="clear" w:color="000000" w:fill="FFFFFF"/>
            <w:vAlign w:val="bottom"/>
            <w:hideMark/>
          </w:tcPr>
          <w:p w14:paraId="3FC17FB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25,76</w:t>
            </w:r>
          </w:p>
        </w:tc>
        <w:tc>
          <w:tcPr>
            <w:tcW w:w="1164" w:type="dxa"/>
            <w:tcBorders>
              <w:top w:val="nil"/>
              <w:left w:val="nil"/>
              <w:bottom w:val="single" w:sz="4" w:space="0" w:color="000000"/>
              <w:right w:val="single" w:sz="4" w:space="0" w:color="000000"/>
            </w:tcBorders>
            <w:shd w:val="clear" w:color="000000" w:fill="FFFFFF"/>
            <w:vAlign w:val="bottom"/>
            <w:hideMark/>
          </w:tcPr>
          <w:p w14:paraId="7D4CEFD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447</w:t>
            </w:r>
          </w:p>
        </w:tc>
      </w:tr>
      <w:tr w:rsidR="007358A0" w:rsidRPr="007358A0" w14:paraId="779B5003"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48AF479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ШИЗО</w:t>
            </w:r>
          </w:p>
        </w:tc>
        <w:tc>
          <w:tcPr>
            <w:tcW w:w="1027" w:type="dxa"/>
            <w:tcBorders>
              <w:top w:val="nil"/>
              <w:left w:val="nil"/>
              <w:bottom w:val="single" w:sz="4" w:space="0" w:color="000000"/>
              <w:right w:val="single" w:sz="4" w:space="0" w:color="000000"/>
            </w:tcBorders>
            <w:shd w:val="clear" w:color="000000" w:fill="FFFFFF"/>
            <w:vAlign w:val="bottom"/>
            <w:hideMark/>
          </w:tcPr>
          <w:p w14:paraId="0759616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0,038</w:t>
            </w:r>
          </w:p>
        </w:tc>
        <w:tc>
          <w:tcPr>
            <w:tcW w:w="976" w:type="dxa"/>
            <w:tcBorders>
              <w:top w:val="nil"/>
              <w:left w:val="nil"/>
              <w:bottom w:val="single" w:sz="4" w:space="0" w:color="000000"/>
              <w:right w:val="single" w:sz="4" w:space="0" w:color="000000"/>
            </w:tcBorders>
            <w:shd w:val="clear" w:color="000000" w:fill="FFFFFF"/>
            <w:vAlign w:val="bottom"/>
            <w:hideMark/>
          </w:tcPr>
          <w:p w14:paraId="0AF9F96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6,79</w:t>
            </w:r>
          </w:p>
        </w:tc>
        <w:tc>
          <w:tcPr>
            <w:tcW w:w="1188" w:type="dxa"/>
            <w:tcBorders>
              <w:top w:val="nil"/>
              <w:left w:val="nil"/>
              <w:bottom w:val="single" w:sz="4" w:space="0" w:color="000000"/>
              <w:right w:val="single" w:sz="4" w:space="0" w:color="000000"/>
            </w:tcBorders>
            <w:shd w:val="clear" w:color="000000" w:fill="FFFFFF"/>
            <w:vAlign w:val="bottom"/>
            <w:hideMark/>
          </w:tcPr>
          <w:p w14:paraId="32E156C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1,502</w:t>
            </w:r>
          </w:p>
        </w:tc>
        <w:tc>
          <w:tcPr>
            <w:tcW w:w="1456" w:type="dxa"/>
            <w:tcBorders>
              <w:top w:val="nil"/>
              <w:left w:val="nil"/>
              <w:bottom w:val="single" w:sz="4" w:space="0" w:color="000000"/>
              <w:right w:val="single" w:sz="4" w:space="0" w:color="000000"/>
            </w:tcBorders>
            <w:shd w:val="clear" w:color="000000" w:fill="FFFFFF"/>
            <w:vAlign w:val="bottom"/>
            <w:hideMark/>
          </w:tcPr>
          <w:p w14:paraId="09CB0E4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10,63</w:t>
            </w:r>
          </w:p>
        </w:tc>
        <w:tc>
          <w:tcPr>
            <w:tcW w:w="1314" w:type="dxa"/>
            <w:tcBorders>
              <w:top w:val="nil"/>
              <w:left w:val="nil"/>
              <w:bottom w:val="single" w:sz="4" w:space="0" w:color="000000"/>
              <w:right w:val="single" w:sz="4" w:space="0" w:color="000000"/>
            </w:tcBorders>
            <w:shd w:val="clear" w:color="000000" w:fill="FFFFFF"/>
            <w:vAlign w:val="bottom"/>
            <w:hideMark/>
          </w:tcPr>
          <w:p w14:paraId="4DEE6DB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183,7</w:t>
            </w:r>
          </w:p>
        </w:tc>
        <w:tc>
          <w:tcPr>
            <w:tcW w:w="1334" w:type="dxa"/>
            <w:tcBorders>
              <w:top w:val="nil"/>
              <w:left w:val="nil"/>
              <w:bottom w:val="single" w:sz="4" w:space="0" w:color="000000"/>
              <w:right w:val="single" w:sz="4" w:space="0" w:color="000000"/>
            </w:tcBorders>
            <w:shd w:val="clear" w:color="000000" w:fill="FFFFFF"/>
            <w:vAlign w:val="bottom"/>
            <w:hideMark/>
          </w:tcPr>
          <w:p w14:paraId="4EF2DAD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173,069</w:t>
            </w:r>
          </w:p>
        </w:tc>
        <w:tc>
          <w:tcPr>
            <w:tcW w:w="1334" w:type="dxa"/>
            <w:tcBorders>
              <w:top w:val="nil"/>
              <w:left w:val="nil"/>
              <w:bottom w:val="single" w:sz="4" w:space="0" w:color="000000"/>
              <w:right w:val="single" w:sz="4" w:space="0" w:color="000000"/>
            </w:tcBorders>
            <w:shd w:val="clear" w:color="000000" w:fill="FFFFFF"/>
            <w:vAlign w:val="bottom"/>
            <w:hideMark/>
          </w:tcPr>
          <w:p w14:paraId="55C35FF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35,95</w:t>
            </w:r>
          </w:p>
        </w:tc>
        <w:tc>
          <w:tcPr>
            <w:tcW w:w="1334" w:type="dxa"/>
            <w:tcBorders>
              <w:top w:val="nil"/>
              <w:left w:val="nil"/>
              <w:bottom w:val="single" w:sz="4" w:space="0" w:color="000000"/>
              <w:right w:val="single" w:sz="4" w:space="0" w:color="000000"/>
            </w:tcBorders>
            <w:shd w:val="clear" w:color="000000" w:fill="FFFFFF"/>
            <w:vAlign w:val="bottom"/>
            <w:hideMark/>
          </w:tcPr>
          <w:p w14:paraId="4346A25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25,32</w:t>
            </w:r>
          </w:p>
        </w:tc>
        <w:tc>
          <w:tcPr>
            <w:tcW w:w="1164" w:type="dxa"/>
            <w:tcBorders>
              <w:top w:val="nil"/>
              <w:left w:val="nil"/>
              <w:bottom w:val="single" w:sz="4" w:space="0" w:color="000000"/>
              <w:right w:val="single" w:sz="4" w:space="0" w:color="000000"/>
            </w:tcBorders>
            <w:shd w:val="clear" w:color="000000" w:fill="FFFFFF"/>
            <w:vAlign w:val="bottom"/>
            <w:hideMark/>
          </w:tcPr>
          <w:p w14:paraId="07CDA76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518</w:t>
            </w:r>
          </w:p>
        </w:tc>
      </w:tr>
      <w:tr w:rsidR="007358A0" w:rsidRPr="007358A0" w14:paraId="51D57223"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1C59752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 2</w:t>
            </w:r>
          </w:p>
        </w:tc>
        <w:tc>
          <w:tcPr>
            <w:tcW w:w="1027" w:type="dxa"/>
            <w:tcBorders>
              <w:top w:val="nil"/>
              <w:left w:val="nil"/>
              <w:bottom w:val="single" w:sz="4" w:space="0" w:color="000000"/>
              <w:right w:val="single" w:sz="4" w:space="0" w:color="000000"/>
            </w:tcBorders>
            <w:shd w:val="clear" w:color="000000" w:fill="FFFFFF"/>
            <w:vAlign w:val="bottom"/>
            <w:hideMark/>
          </w:tcPr>
          <w:p w14:paraId="2EEF5E8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0,070</w:t>
            </w:r>
          </w:p>
        </w:tc>
        <w:tc>
          <w:tcPr>
            <w:tcW w:w="976" w:type="dxa"/>
            <w:tcBorders>
              <w:top w:val="nil"/>
              <w:left w:val="nil"/>
              <w:bottom w:val="single" w:sz="4" w:space="0" w:color="000000"/>
              <w:right w:val="single" w:sz="4" w:space="0" w:color="000000"/>
            </w:tcBorders>
            <w:shd w:val="clear" w:color="000000" w:fill="FFFFFF"/>
            <w:vAlign w:val="bottom"/>
            <w:hideMark/>
          </w:tcPr>
          <w:p w14:paraId="3009942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9,409</w:t>
            </w:r>
          </w:p>
        </w:tc>
        <w:tc>
          <w:tcPr>
            <w:tcW w:w="1188" w:type="dxa"/>
            <w:tcBorders>
              <w:top w:val="nil"/>
              <w:left w:val="nil"/>
              <w:bottom w:val="single" w:sz="4" w:space="0" w:color="000000"/>
              <w:right w:val="single" w:sz="4" w:space="0" w:color="000000"/>
            </w:tcBorders>
            <w:shd w:val="clear" w:color="000000" w:fill="FFFFFF"/>
            <w:vAlign w:val="bottom"/>
            <w:hideMark/>
          </w:tcPr>
          <w:p w14:paraId="7A86018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2,788</w:t>
            </w:r>
          </w:p>
        </w:tc>
        <w:tc>
          <w:tcPr>
            <w:tcW w:w="1456" w:type="dxa"/>
            <w:tcBorders>
              <w:top w:val="nil"/>
              <w:left w:val="nil"/>
              <w:bottom w:val="single" w:sz="4" w:space="0" w:color="000000"/>
              <w:right w:val="single" w:sz="4" w:space="0" w:color="000000"/>
            </w:tcBorders>
            <w:shd w:val="clear" w:color="000000" w:fill="FFFFFF"/>
            <w:vAlign w:val="bottom"/>
            <w:hideMark/>
          </w:tcPr>
          <w:p w14:paraId="01F54B9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9,93</w:t>
            </w:r>
          </w:p>
        </w:tc>
        <w:tc>
          <w:tcPr>
            <w:tcW w:w="1314" w:type="dxa"/>
            <w:tcBorders>
              <w:top w:val="nil"/>
              <w:left w:val="nil"/>
              <w:bottom w:val="single" w:sz="4" w:space="0" w:color="000000"/>
              <w:right w:val="single" w:sz="4" w:space="0" w:color="000000"/>
            </w:tcBorders>
            <w:shd w:val="clear" w:color="000000" w:fill="FFFFFF"/>
            <w:vAlign w:val="bottom"/>
            <w:hideMark/>
          </w:tcPr>
          <w:p w14:paraId="3A61DED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183,35</w:t>
            </w:r>
          </w:p>
        </w:tc>
        <w:tc>
          <w:tcPr>
            <w:tcW w:w="1334" w:type="dxa"/>
            <w:tcBorders>
              <w:top w:val="nil"/>
              <w:left w:val="nil"/>
              <w:bottom w:val="single" w:sz="4" w:space="0" w:color="000000"/>
              <w:right w:val="single" w:sz="4" w:space="0" w:color="000000"/>
            </w:tcBorders>
            <w:shd w:val="clear" w:color="000000" w:fill="FFFFFF"/>
            <w:vAlign w:val="bottom"/>
            <w:hideMark/>
          </w:tcPr>
          <w:p w14:paraId="57AF733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173,418</w:t>
            </w:r>
          </w:p>
        </w:tc>
        <w:tc>
          <w:tcPr>
            <w:tcW w:w="1334" w:type="dxa"/>
            <w:tcBorders>
              <w:top w:val="nil"/>
              <w:left w:val="nil"/>
              <w:bottom w:val="single" w:sz="4" w:space="0" w:color="000000"/>
              <w:right w:val="single" w:sz="4" w:space="0" w:color="000000"/>
            </w:tcBorders>
            <w:shd w:val="clear" w:color="000000" w:fill="FFFFFF"/>
            <w:vAlign w:val="bottom"/>
            <w:hideMark/>
          </w:tcPr>
          <w:p w14:paraId="00E3046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35,96</w:t>
            </w:r>
          </w:p>
        </w:tc>
        <w:tc>
          <w:tcPr>
            <w:tcW w:w="1334" w:type="dxa"/>
            <w:tcBorders>
              <w:top w:val="nil"/>
              <w:left w:val="nil"/>
              <w:bottom w:val="single" w:sz="4" w:space="0" w:color="000000"/>
              <w:right w:val="single" w:sz="4" w:space="0" w:color="000000"/>
            </w:tcBorders>
            <w:shd w:val="clear" w:color="000000" w:fill="FFFFFF"/>
            <w:vAlign w:val="bottom"/>
            <w:hideMark/>
          </w:tcPr>
          <w:p w14:paraId="202CC8F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26,03</w:t>
            </w:r>
          </w:p>
        </w:tc>
        <w:tc>
          <w:tcPr>
            <w:tcW w:w="1164" w:type="dxa"/>
            <w:tcBorders>
              <w:top w:val="nil"/>
              <w:left w:val="nil"/>
              <w:bottom w:val="single" w:sz="4" w:space="0" w:color="000000"/>
              <w:right w:val="single" w:sz="4" w:space="0" w:color="000000"/>
            </w:tcBorders>
            <w:shd w:val="clear" w:color="000000" w:fill="FFFFFF"/>
            <w:vAlign w:val="bottom"/>
            <w:hideMark/>
          </w:tcPr>
          <w:p w14:paraId="7125CA7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475</w:t>
            </w:r>
          </w:p>
        </w:tc>
      </w:tr>
      <w:tr w:rsidR="007358A0" w:rsidRPr="007358A0" w14:paraId="4B0B68FB"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48899C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Школа</w:t>
            </w:r>
          </w:p>
        </w:tc>
        <w:tc>
          <w:tcPr>
            <w:tcW w:w="1027" w:type="dxa"/>
            <w:tcBorders>
              <w:top w:val="nil"/>
              <w:left w:val="nil"/>
              <w:bottom w:val="single" w:sz="4" w:space="0" w:color="000000"/>
              <w:right w:val="single" w:sz="4" w:space="0" w:color="000000"/>
            </w:tcBorders>
            <w:shd w:val="clear" w:color="000000" w:fill="FFFFFF"/>
            <w:vAlign w:val="bottom"/>
            <w:hideMark/>
          </w:tcPr>
          <w:p w14:paraId="07806B2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0,026</w:t>
            </w:r>
          </w:p>
        </w:tc>
        <w:tc>
          <w:tcPr>
            <w:tcW w:w="976" w:type="dxa"/>
            <w:tcBorders>
              <w:top w:val="nil"/>
              <w:left w:val="nil"/>
              <w:bottom w:val="single" w:sz="4" w:space="0" w:color="000000"/>
              <w:right w:val="single" w:sz="4" w:space="0" w:color="000000"/>
            </w:tcBorders>
            <w:shd w:val="clear" w:color="000000" w:fill="FFFFFF"/>
            <w:vAlign w:val="bottom"/>
            <w:hideMark/>
          </w:tcPr>
          <w:p w14:paraId="649C1E7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5,642</w:t>
            </w:r>
          </w:p>
        </w:tc>
        <w:tc>
          <w:tcPr>
            <w:tcW w:w="1188" w:type="dxa"/>
            <w:tcBorders>
              <w:top w:val="nil"/>
              <w:left w:val="nil"/>
              <w:bottom w:val="single" w:sz="4" w:space="0" w:color="000000"/>
              <w:right w:val="single" w:sz="4" w:space="0" w:color="000000"/>
            </w:tcBorders>
            <w:shd w:val="clear" w:color="000000" w:fill="FFFFFF"/>
            <w:vAlign w:val="bottom"/>
            <w:hideMark/>
          </w:tcPr>
          <w:p w14:paraId="5449D73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1,045</w:t>
            </w:r>
          </w:p>
        </w:tc>
        <w:tc>
          <w:tcPr>
            <w:tcW w:w="1456" w:type="dxa"/>
            <w:tcBorders>
              <w:top w:val="nil"/>
              <w:left w:val="nil"/>
              <w:bottom w:val="single" w:sz="4" w:space="0" w:color="000000"/>
              <w:right w:val="single" w:sz="4" w:space="0" w:color="000000"/>
            </w:tcBorders>
            <w:shd w:val="clear" w:color="000000" w:fill="FFFFFF"/>
            <w:vAlign w:val="bottom"/>
            <w:hideMark/>
          </w:tcPr>
          <w:p w14:paraId="2FD2D30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10,78</w:t>
            </w:r>
          </w:p>
        </w:tc>
        <w:tc>
          <w:tcPr>
            <w:tcW w:w="1314" w:type="dxa"/>
            <w:tcBorders>
              <w:top w:val="nil"/>
              <w:left w:val="nil"/>
              <w:bottom w:val="single" w:sz="4" w:space="0" w:color="000000"/>
              <w:right w:val="single" w:sz="4" w:space="0" w:color="000000"/>
            </w:tcBorders>
            <w:shd w:val="clear" w:color="000000" w:fill="FFFFFF"/>
            <w:vAlign w:val="bottom"/>
            <w:hideMark/>
          </w:tcPr>
          <w:p w14:paraId="45F61F7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183,77</w:t>
            </w:r>
          </w:p>
        </w:tc>
        <w:tc>
          <w:tcPr>
            <w:tcW w:w="1334" w:type="dxa"/>
            <w:tcBorders>
              <w:top w:val="nil"/>
              <w:left w:val="nil"/>
              <w:bottom w:val="single" w:sz="4" w:space="0" w:color="000000"/>
              <w:right w:val="single" w:sz="4" w:space="0" w:color="000000"/>
            </w:tcBorders>
            <w:shd w:val="clear" w:color="000000" w:fill="FFFFFF"/>
            <w:vAlign w:val="bottom"/>
            <w:hideMark/>
          </w:tcPr>
          <w:p w14:paraId="0E21D7F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172,993</w:t>
            </w:r>
          </w:p>
        </w:tc>
        <w:tc>
          <w:tcPr>
            <w:tcW w:w="1334" w:type="dxa"/>
            <w:tcBorders>
              <w:top w:val="nil"/>
              <w:left w:val="nil"/>
              <w:bottom w:val="single" w:sz="4" w:space="0" w:color="000000"/>
              <w:right w:val="single" w:sz="4" w:space="0" w:color="000000"/>
            </w:tcBorders>
            <w:shd w:val="clear" w:color="000000" w:fill="FFFFFF"/>
            <w:vAlign w:val="bottom"/>
            <w:hideMark/>
          </w:tcPr>
          <w:p w14:paraId="43681B3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35,25</w:t>
            </w:r>
          </w:p>
        </w:tc>
        <w:tc>
          <w:tcPr>
            <w:tcW w:w="1334" w:type="dxa"/>
            <w:tcBorders>
              <w:top w:val="nil"/>
              <w:left w:val="nil"/>
              <w:bottom w:val="single" w:sz="4" w:space="0" w:color="000000"/>
              <w:right w:val="single" w:sz="4" w:space="0" w:color="000000"/>
            </w:tcBorders>
            <w:shd w:val="clear" w:color="000000" w:fill="FFFFFF"/>
            <w:vAlign w:val="bottom"/>
            <w:hideMark/>
          </w:tcPr>
          <w:p w14:paraId="0BE8F50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24,47</w:t>
            </w:r>
          </w:p>
        </w:tc>
        <w:tc>
          <w:tcPr>
            <w:tcW w:w="1164" w:type="dxa"/>
            <w:tcBorders>
              <w:top w:val="nil"/>
              <w:left w:val="nil"/>
              <w:bottom w:val="single" w:sz="4" w:space="0" w:color="000000"/>
              <w:right w:val="single" w:sz="4" w:space="0" w:color="000000"/>
            </w:tcBorders>
            <w:shd w:val="clear" w:color="000000" w:fill="FFFFFF"/>
            <w:vAlign w:val="bottom"/>
            <w:hideMark/>
          </w:tcPr>
          <w:p w14:paraId="030DFF6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497</w:t>
            </w:r>
          </w:p>
        </w:tc>
      </w:tr>
      <w:tr w:rsidR="007358A0" w:rsidRPr="007358A0" w14:paraId="5DF4A3B9"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FC7543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Мед часть</w:t>
            </w:r>
          </w:p>
        </w:tc>
        <w:tc>
          <w:tcPr>
            <w:tcW w:w="1027" w:type="dxa"/>
            <w:tcBorders>
              <w:top w:val="nil"/>
              <w:left w:val="nil"/>
              <w:bottom w:val="single" w:sz="4" w:space="0" w:color="000000"/>
              <w:right w:val="single" w:sz="4" w:space="0" w:color="000000"/>
            </w:tcBorders>
            <w:shd w:val="clear" w:color="000000" w:fill="FFFFFF"/>
            <w:vAlign w:val="bottom"/>
            <w:hideMark/>
          </w:tcPr>
          <w:p w14:paraId="6CF72D4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0,030</w:t>
            </w:r>
          </w:p>
        </w:tc>
        <w:tc>
          <w:tcPr>
            <w:tcW w:w="976" w:type="dxa"/>
            <w:tcBorders>
              <w:top w:val="nil"/>
              <w:left w:val="nil"/>
              <w:bottom w:val="single" w:sz="4" w:space="0" w:color="000000"/>
              <w:right w:val="single" w:sz="4" w:space="0" w:color="000000"/>
            </w:tcBorders>
            <w:shd w:val="clear" w:color="000000" w:fill="FFFFFF"/>
            <w:vAlign w:val="bottom"/>
            <w:hideMark/>
          </w:tcPr>
          <w:p w14:paraId="618FFDF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6,072</w:t>
            </w:r>
          </w:p>
        </w:tc>
        <w:tc>
          <w:tcPr>
            <w:tcW w:w="1188" w:type="dxa"/>
            <w:tcBorders>
              <w:top w:val="nil"/>
              <w:left w:val="nil"/>
              <w:bottom w:val="single" w:sz="4" w:space="0" w:color="000000"/>
              <w:right w:val="single" w:sz="4" w:space="0" w:color="000000"/>
            </w:tcBorders>
            <w:shd w:val="clear" w:color="000000" w:fill="FFFFFF"/>
            <w:vAlign w:val="bottom"/>
            <w:hideMark/>
          </w:tcPr>
          <w:p w14:paraId="6C0DCC9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1,209</w:t>
            </w:r>
          </w:p>
        </w:tc>
        <w:tc>
          <w:tcPr>
            <w:tcW w:w="1456" w:type="dxa"/>
            <w:tcBorders>
              <w:top w:val="nil"/>
              <w:left w:val="nil"/>
              <w:bottom w:val="single" w:sz="4" w:space="0" w:color="000000"/>
              <w:right w:val="single" w:sz="4" w:space="0" w:color="000000"/>
            </w:tcBorders>
            <w:shd w:val="clear" w:color="000000" w:fill="FFFFFF"/>
            <w:vAlign w:val="bottom"/>
            <w:hideMark/>
          </w:tcPr>
          <w:p w14:paraId="686F502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10,77</w:t>
            </w:r>
          </w:p>
        </w:tc>
        <w:tc>
          <w:tcPr>
            <w:tcW w:w="1314" w:type="dxa"/>
            <w:tcBorders>
              <w:top w:val="nil"/>
              <w:left w:val="nil"/>
              <w:bottom w:val="single" w:sz="4" w:space="0" w:color="000000"/>
              <w:right w:val="single" w:sz="4" w:space="0" w:color="000000"/>
            </w:tcBorders>
            <w:shd w:val="clear" w:color="000000" w:fill="FFFFFF"/>
            <w:vAlign w:val="bottom"/>
            <w:hideMark/>
          </w:tcPr>
          <w:p w14:paraId="11625C6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183,77</w:t>
            </w:r>
          </w:p>
        </w:tc>
        <w:tc>
          <w:tcPr>
            <w:tcW w:w="1334" w:type="dxa"/>
            <w:tcBorders>
              <w:top w:val="nil"/>
              <w:left w:val="nil"/>
              <w:bottom w:val="single" w:sz="4" w:space="0" w:color="000000"/>
              <w:right w:val="single" w:sz="4" w:space="0" w:color="000000"/>
            </w:tcBorders>
            <w:shd w:val="clear" w:color="000000" w:fill="FFFFFF"/>
            <w:vAlign w:val="bottom"/>
            <w:hideMark/>
          </w:tcPr>
          <w:p w14:paraId="057FC7C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172,998</w:t>
            </w:r>
          </w:p>
        </w:tc>
        <w:tc>
          <w:tcPr>
            <w:tcW w:w="1334" w:type="dxa"/>
            <w:tcBorders>
              <w:top w:val="nil"/>
              <w:left w:val="nil"/>
              <w:bottom w:val="single" w:sz="4" w:space="0" w:color="000000"/>
              <w:right w:val="single" w:sz="4" w:space="0" w:color="000000"/>
            </w:tcBorders>
            <w:shd w:val="clear" w:color="000000" w:fill="FFFFFF"/>
            <w:vAlign w:val="bottom"/>
            <w:hideMark/>
          </w:tcPr>
          <w:p w14:paraId="121F76B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36,05</w:t>
            </w:r>
          </w:p>
        </w:tc>
        <w:tc>
          <w:tcPr>
            <w:tcW w:w="1334" w:type="dxa"/>
            <w:tcBorders>
              <w:top w:val="nil"/>
              <w:left w:val="nil"/>
              <w:bottom w:val="single" w:sz="4" w:space="0" w:color="000000"/>
              <w:right w:val="single" w:sz="4" w:space="0" w:color="000000"/>
            </w:tcBorders>
            <w:shd w:val="clear" w:color="000000" w:fill="FFFFFF"/>
            <w:vAlign w:val="bottom"/>
            <w:hideMark/>
          </w:tcPr>
          <w:p w14:paraId="5C19C2B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25,28</w:t>
            </w:r>
          </w:p>
        </w:tc>
        <w:tc>
          <w:tcPr>
            <w:tcW w:w="1164" w:type="dxa"/>
            <w:tcBorders>
              <w:top w:val="nil"/>
              <w:left w:val="nil"/>
              <w:bottom w:val="single" w:sz="4" w:space="0" w:color="000000"/>
              <w:right w:val="single" w:sz="4" w:space="0" w:color="000000"/>
            </w:tcBorders>
            <w:shd w:val="clear" w:color="000000" w:fill="FFFFFF"/>
            <w:vAlign w:val="bottom"/>
            <w:hideMark/>
          </w:tcPr>
          <w:p w14:paraId="634EB7F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495</w:t>
            </w:r>
          </w:p>
        </w:tc>
      </w:tr>
      <w:tr w:rsidR="007358A0" w:rsidRPr="007358A0" w14:paraId="55815C98"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D39C90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Отряд6</w:t>
            </w:r>
          </w:p>
        </w:tc>
        <w:tc>
          <w:tcPr>
            <w:tcW w:w="1027" w:type="dxa"/>
            <w:tcBorders>
              <w:top w:val="nil"/>
              <w:left w:val="nil"/>
              <w:bottom w:val="single" w:sz="4" w:space="0" w:color="000000"/>
              <w:right w:val="single" w:sz="4" w:space="0" w:color="000000"/>
            </w:tcBorders>
            <w:shd w:val="clear" w:color="000000" w:fill="FFFFFF"/>
            <w:vAlign w:val="bottom"/>
            <w:hideMark/>
          </w:tcPr>
          <w:p w14:paraId="7CE0C1D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0,076</w:t>
            </w:r>
          </w:p>
        </w:tc>
        <w:tc>
          <w:tcPr>
            <w:tcW w:w="976" w:type="dxa"/>
            <w:tcBorders>
              <w:top w:val="nil"/>
              <w:left w:val="nil"/>
              <w:bottom w:val="single" w:sz="4" w:space="0" w:color="000000"/>
              <w:right w:val="single" w:sz="4" w:space="0" w:color="000000"/>
            </w:tcBorders>
            <w:shd w:val="clear" w:color="000000" w:fill="FFFFFF"/>
            <w:vAlign w:val="bottom"/>
            <w:hideMark/>
          </w:tcPr>
          <w:p w14:paraId="557941D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9,682</w:t>
            </w:r>
          </w:p>
        </w:tc>
        <w:tc>
          <w:tcPr>
            <w:tcW w:w="1188" w:type="dxa"/>
            <w:tcBorders>
              <w:top w:val="nil"/>
              <w:left w:val="nil"/>
              <w:bottom w:val="single" w:sz="4" w:space="0" w:color="000000"/>
              <w:right w:val="single" w:sz="4" w:space="0" w:color="000000"/>
            </w:tcBorders>
            <w:shd w:val="clear" w:color="000000" w:fill="FFFFFF"/>
            <w:vAlign w:val="bottom"/>
            <w:hideMark/>
          </w:tcPr>
          <w:p w14:paraId="27DF2B1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3,054</w:t>
            </w:r>
          </w:p>
        </w:tc>
        <w:tc>
          <w:tcPr>
            <w:tcW w:w="1456" w:type="dxa"/>
            <w:tcBorders>
              <w:top w:val="nil"/>
              <w:left w:val="nil"/>
              <w:bottom w:val="single" w:sz="4" w:space="0" w:color="000000"/>
              <w:right w:val="single" w:sz="4" w:space="0" w:color="000000"/>
            </w:tcBorders>
            <w:shd w:val="clear" w:color="000000" w:fill="FFFFFF"/>
            <w:vAlign w:val="bottom"/>
            <w:hideMark/>
          </w:tcPr>
          <w:p w14:paraId="37842F3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10,62</w:t>
            </w:r>
          </w:p>
        </w:tc>
        <w:tc>
          <w:tcPr>
            <w:tcW w:w="1314" w:type="dxa"/>
            <w:tcBorders>
              <w:top w:val="nil"/>
              <w:left w:val="nil"/>
              <w:bottom w:val="single" w:sz="4" w:space="0" w:color="000000"/>
              <w:right w:val="single" w:sz="4" w:space="0" w:color="000000"/>
            </w:tcBorders>
            <w:shd w:val="clear" w:color="000000" w:fill="FFFFFF"/>
            <w:vAlign w:val="bottom"/>
            <w:hideMark/>
          </w:tcPr>
          <w:p w14:paraId="6513935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183,69</w:t>
            </w:r>
          </w:p>
        </w:tc>
        <w:tc>
          <w:tcPr>
            <w:tcW w:w="1334" w:type="dxa"/>
            <w:tcBorders>
              <w:top w:val="nil"/>
              <w:left w:val="nil"/>
              <w:bottom w:val="single" w:sz="4" w:space="0" w:color="000000"/>
              <w:right w:val="single" w:sz="4" w:space="0" w:color="000000"/>
            </w:tcBorders>
            <w:shd w:val="clear" w:color="000000" w:fill="FFFFFF"/>
            <w:vAlign w:val="bottom"/>
            <w:hideMark/>
          </w:tcPr>
          <w:p w14:paraId="3B07517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173,072</w:t>
            </w:r>
          </w:p>
        </w:tc>
        <w:tc>
          <w:tcPr>
            <w:tcW w:w="1334" w:type="dxa"/>
            <w:tcBorders>
              <w:top w:val="nil"/>
              <w:left w:val="nil"/>
              <w:bottom w:val="single" w:sz="4" w:space="0" w:color="000000"/>
              <w:right w:val="single" w:sz="4" w:space="0" w:color="000000"/>
            </w:tcBorders>
            <w:shd w:val="clear" w:color="000000" w:fill="FFFFFF"/>
            <w:vAlign w:val="bottom"/>
            <w:hideMark/>
          </w:tcPr>
          <w:p w14:paraId="22CCD6D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36,3</w:t>
            </w:r>
          </w:p>
        </w:tc>
        <w:tc>
          <w:tcPr>
            <w:tcW w:w="1334" w:type="dxa"/>
            <w:tcBorders>
              <w:top w:val="nil"/>
              <w:left w:val="nil"/>
              <w:bottom w:val="single" w:sz="4" w:space="0" w:color="000000"/>
              <w:right w:val="single" w:sz="4" w:space="0" w:color="000000"/>
            </w:tcBorders>
            <w:shd w:val="clear" w:color="000000" w:fill="FFFFFF"/>
            <w:vAlign w:val="bottom"/>
            <w:hideMark/>
          </w:tcPr>
          <w:p w14:paraId="275AA7B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25,68</w:t>
            </w:r>
          </w:p>
        </w:tc>
        <w:tc>
          <w:tcPr>
            <w:tcW w:w="1164" w:type="dxa"/>
            <w:tcBorders>
              <w:top w:val="nil"/>
              <w:left w:val="nil"/>
              <w:bottom w:val="single" w:sz="4" w:space="0" w:color="000000"/>
              <w:right w:val="single" w:sz="4" w:space="0" w:color="000000"/>
            </w:tcBorders>
            <w:shd w:val="clear" w:color="000000" w:fill="FFFFFF"/>
            <w:vAlign w:val="bottom"/>
            <w:hideMark/>
          </w:tcPr>
          <w:p w14:paraId="5BE0AE0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459</w:t>
            </w:r>
          </w:p>
        </w:tc>
      </w:tr>
      <w:tr w:rsidR="007358A0" w:rsidRPr="007358A0" w14:paraId="50BECF65"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ECA1E7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Церковь</w:t>
            </w:r>
          </w:p>
        </w:tc>
        <w:tc>
          <w:tcPr>
            <w:tcW w:w="1027" w:type="dxa"/>
            <w:tcBorders>
              <w:top w:val="nil"/>
              <w:left w:val="nil"/>
              <w:bottom w:val="single" w:sz="4" w:space="0" w:color="000000"/>
              <w:right w:val="single" w:sz="4" w:space="0" w:color="000000"/>
            </w:tcBorders>
            <w:shd w:val="clear" w:color="000000" w:fill="FFFFFF"/>
            <w:vAlign w:val="bottom"/>
            <w:hideMark/>
          </w:tcPr>
          <w:p w14:paraId="0AFEAC1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0,014</w:t>
            </w:r>
          </w:p>
        </w:tc>
        <w:tc>
          <w:tcPr>
            <w:tcW w:w="976" w:type="dxa"/>
            <w:tcBorders>
              <w:top w:val="nil"/>
              <w:left w:val="nil"/>
              <w:bottom w:val="single" w:sz="4" w:space="0" w:color="000000"/>
              <w:right w:val="single" w:sz="4" w:space="0" w:color="000000"/>
            </w:tcBorders>
            <w:shd w:val="clear" w:color="000000" w:fill="FFFFFF"/>
            <w:vAlign w:val="bottom"/>
            <w:hideMark/>
          </w:tcPr>
          <w:p w14:paraId="671DD74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3,604</w:t>
            </w:r>
          </w:p>
        </w:tc>
        <w:tc>
          <w:tcPr>
            <w:tcW w:w="1188" w:type="dxa"/>
            <w:tcBorders>
              <w:top w:val="nil"/>
              <w:left w:val="nil"/>
              <w:bottom w:val="single" w:sz="4" w:space="0" w:color="000000"/>
              <w:right w:val="single" w:sz="4" w:space="0" w:color="000000"/>
            </w:tcBorders>
            <w:shd w:val="clear" w:color="000000" w:fill="FFFFFF"/>
            <w:vAlign w:val="bottom"/>
            <w:hideMark/>
          </w:tcPr>
          <w:p w14:paraId="7ED8E3E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0,572</w:t>
            </w:r>
          </w:p>
        </w:tc>
        <w:tc>
          <w:tcPr>
            <w:tcW w:w="1456" w:type="dxa"/>
            <w:tcBorders>
              <w:top w:val="nil"/>
              <w:left w:val="nil"/>
              <w:bottom w:val="single" w:sz="4" w:space="0" w:color="000000"/>
              <w:right w:val="single" w:sz="4" w:space="0" w:color="000000"/>
            </w:tcBorders>
            <w:shd w:val="clear" w:color="000000" w:fill="FFFFFF"/>
            <w:vAlign w:val="bottom"/>
            <w:hideMark/>
          </w:tcPr>
          <w:p w14:paraId="61AD2E8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19,38</w:t>
            </w:r>
          </w:p>
        </w:tc>
        <w:tc>
          <w:tcPr>
            <w:tcW w:w="1314" w:type="dxa"/>
            <w:tcBorders>
              <w:top w:val="nil"/>
              <w:left w:val="nil"/>
              <w:bottom w:val="single" w:sz="4" w:space="0" w:color="000000"/>
              <w:right w:val="single" w:sz="4" w:space="0" w:color="000000"/>
            </w:tcBorders>
            <w:shd w:val="clear" w:color="000000" w:fill="FFFFFF"/>
            <w:vAlign w:val="bottom"/>
            <w:hideMark/>
          </w:tcPr>
          <w:p w14:paraId="4BDFB24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188,08</w:t>
            </w:r>
          </w:p>
        </w:tc>
        <w:tc>
          <w:tcPr>
            <w:tcW w:w="1334" w:type="dxa"/>
            <w:tcBorders>
              <w:top w:val="nil"/>
              <w:left w:val="nil"/>
              <w:bottom w:val="single" w:sz="4" w:space="0" w:color="000000"/>
              <w:right w:val="single" w:sz="4" w:space="0" w:color="000000"/>
            </w:tcBorders>
            <w:shd w:val="clear" w:color="000000" w:fill="FFFFFF"/>
            <w:vAlign w:val="bottom"/>
            <w:hideMark/>
          </w:tcPr>
          <w:p w14:paraId="5FC6826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168,703</w:t>
            </w:r>
          </w:p>
        </w:tc>
        <w:tc>
          <w:tcPr>
            <w:tcW w:w="1334" w:type="dxa"/>
            <w:tcBorders>
              <w:top w:val="nil"/>
              <w:left w:val="nil"/>
              <w:bottom w:val="single" w:sz="4" w:space="0" w:color="000000"/>
              <w:right w:val="single" w:sz="4" w:space="0" w:color="000000"/>
            </w:tcBorders>
            <w:shd w:val="clear" w:color="000000" w:fill="FFFFFF"/>
            <w:vAlign w:val="bottom"/>
            <w:hideMark/>
          </w:tcPr>
          <w:p w14:paraId="5D8600A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40,15</w:t>
            </w:r>
          </w:p>
        </w:tc>
        <w:tc>
          <w:tcPr>
            <w:tcW w:w="1334" w:type="dxa"/>
            <w:tcBorders>
              <w:top w:val="nil"/>
              <w:left w:val="nil"/>
              <w:bottom w:val="single" w:sz="4" w:space="0" w:color="000000"/>
              <w:right w:val="single" w:sz="4" w:space="0" w:color="000000"/>
            </w:tcBorders>
            <w:shd w:val="clear" w:color="000000" w:fill="FFFFFF"/>
            <w:vAlign w:val="bottom"/>
            <w:hideMark/>
          </w:tcPr>
          <w:p w14:paraId="78D5342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20,77</w:t>
            </w:r>
          </w:p>
        </w:tc>
        <w:tc>
          <w:tcPr>
            <w:tcW w:w="1164" w:type="dxa"/>
            <w:tcBorders>
              <w:top w:val="nil"/>
              <w:left w:val="nil"/>
              <w:bottom w:val="single" w:sz="4" w:space="0" w:color="000000"/>
              <w:right w:val="single" w:sz="4" w:space="0" w:color="000000"/>
            </w:tcBorders>
            <w:shd w:val="clear" w:color="000000" w:fill="FFFFFF"/>
            <w:vAlign w:val="bottom"/>
            <w:hideMark/>
          </w:tcPr>
          <w:p w14:paraId="263EC2A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243</w:t>
            </w:r>
          </w:p>
        </w:tc>
      </w:tr>
      <w:tr w:rsidR="007358A0" w:rsidRPr="007358A0" w14:paraId="01B3C0B3"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4327352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 №5</w:t>
            </w:r>
          </w:p>
        </w:tc>
        <w:tc>
          <w:tcPr>
            <w:tcW w:w="1027" w:type="dxa"/>
            <w:tcBorders>
              <w:top w:val="nil"/>
              <w:left w:val="nil"/>
              <w:bottom w:val="single" w:sz="4" w:space="0" w:color="000000"/>
              <w:right w:val="single" w:sz="4" w:space="0" w:color="000000"/>
            </w:tcBorders>
            <w:shd w:val="clear" w:color="000000" w:fill="FFFFFF"/>
            <w:vAlign w:val="bottom"/>
            <w:hideMark/>
          </w:tcPr>
          <w:p w14:paraId="522EDC6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0,071</w:t>
            </w:r>
          </w:p>
        </w:tc>
        <w:tc>
          <w:tcPr>
            <w:tcW w:w="976" w:type="dxa"/>
            <w:tcBorders>
              <w:top w:val="nil"/>
              <w:left w:val="nil"/>
              <w:bottom w:val="single" w:sz="4" w:space="0" w:color="000000"/>
              <w:right w:val="single" w:sz="4" w:space="0" w:color="000000"/>
            </w:tcBorders>
            <w:shd w:val="clear" w:color="000000" w:fill="FFFFFF"/>
            <w:vAlign w:val="bottom"/>
            <w:hideMark/>
          </w:tcPr>
          <w:p w14:paraId="6AC94C7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8,911</w:t>
            </w:r>
          </w:p>
        </w:tc>
        <w:tc>
          <w:tcPr>
            <w:tcW w:w="1188" w:type="dxa"/>
            <w:tcBorders>
              <w:top w:val="nil"/>
              <w:left w:val="nil"/>
              <w:bottom w:val="single" w:sz="4" w:space="0" w:color="000000"/>
              <w:right w:val="single" w:sz="4" w:space="0" w:color="000000"/>
            </w:tcBorders>
            <w:shd w:val="clear" w:color="000000" w:fill="FFFFFF"/>
            <w:vAlign w:val="bottom"/>
            <w:hideMark/>
          </w:tcPr>
          <w:p w14:paraId="4786E87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2,826</w:t>
            </w:r>
          </w:p>
        </w:tc>
        <w:tc>
          <w:tcPr>
            <w:tcW w:w="1456" w:type="dxa"/>
            <w:tcBorders>
              <w:top w:val="nil"/>
              <w:left w:val="nil"/>
              <w:bottom w:val="single" w:sz="4" w:space="0" w:color="000000"/>
              <w:right w:val="single" w:sz="4" w:space="0" w:color="000000"/>
            </w:tcBorders>
            <w:shd w:val="clear" w:color="000000" w:fill="FFFFFF"/>
            <w:vAlign w:val="bottom"/>
            <w:hideMark/>
          </w:tcPr>
          <w:p w14:paraId="1D90ED7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12,67</w:t>
            </w:r>
          </w:p>
        </w:tc>
        <w:tc>
          <w:tcPr>
            <w:tcW w:w="1314" w:type="dxa"/>
            <w:tcBorders>
              <w:top w:val="nil"/>
              <w:left w:val="nil"/>
              <w:bottom w:val="single" w:sz="4" w:space="0" w:color="000000"/>
              <w:right w:val="single" w:sz="4" w:space="0" w:color="000000"/>
            </w:tcBorders>
            <w:shd w:val="clear" w:color="000000" w:fill="FFFFFF"/>
            <w:vAlign w:val="bottom"/>
            <w:hideMark/>
          </w:tcPr>
          <w:p w14:paraId="5BF34FC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184,72</w:t>
            </w:r>
          </w:p>
        </w:tc>
        <w:tc>
          <w:tcPr>
            <w:tcW w:w="1334" w:type="dxa"/>
            <w:tcBorders>
              <w:top w:val="nil"/>
              <w:left w:val="nil"/>
              <w:bottom w:val="single" w:sz="4" w:space="0" w:color="000000"/>
              <w:right w:val="single" w:sz="4" w:space="0" w:color="000000"/>
            </w:tcBorders>
            <w:shd w:val="clear" w:color="000000" w:fill="FFFFFF"/>
            <w:vAlign w:val="bottom"/>
            <w:hideMark/>
          </w:tcPr>
          <w:p w14:paraId="2047E20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172,048</w:t>
            </w:r>
          </w:p>
        </w:tc>
        <w:tc>
          <w:tcPr>
            <w:tcW w:w="1334" w:type="dxa"/>
            <w:tcBorders>
              <w:top w:val="nil"/>
              <w:left w:val="nil"/>
              <w:bottom w:val="single" w:sz="4" w:space="0" w:color="000000"/>
              <w:right w:val="single" w:sz="4" w:space="0" w:color="000000"/>
            </w:tcBorders>
            <w:shd w:val="clear" w:color="000000" w:fill="FFFFFF"/>
            <w:vAlign w:val="bottom"/>
            <w:hideMark/>
          </w:tcPr>
          <w:p w14:paraId="00B6050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37,65</w:t>
            </w:r>
          </w:p>
        </w:tc>
        <w:tc>
          <w:tcPr>
            <w:tcW w:w="1334" w:type="dxa"/>
            <w:tcBorders>
              <w:top w:val="nil"/>
              <w:left w:val="nil"/>
              <w:bottom w:val="single" w:sz="4" w:space="0" w:color="000000"/>
              <w:right w:val="single" w:sz="4" w:space="0" w:color="000000"/>
            </w:tcBorders>
            <w:shd w:val="clear" w:color="000000" w:fill="FFFFFF"/>
            <w:vAlign w:val="bottom"/>
            <w:hideMark/>
          </w:tcPr>
          <w:p w14:paraId="61EA932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24,98</w:t>
            </w:r>
          </w:p>
        </w:tc>
        <w:tc>
          <w:tcPr>
            <w:tcW w:w="1164" w:type="dxa"/>
            <w:tcBorders>
              <w:top w:val="nil"/>
              <w:left w:val="nil"/>
              <w:bottom w:val="single" w:sz="4" w:space="0" w:color="000000"/>
              <w:right w:val="single" w:sz="4" w:space="0" w:color="000000"/>
            </w:tcBorders>
            <w:shd w:val="clear" w:color="000000" w:fill="FFFFFF"/>
            <w:vAlign w:val="bottom"/>
            <w:hideMark/>
          </w:tcPr>
          <w:p w14:paraId="7F1C74A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400</w:t>
            </w:r>
          </w:p>
        </w:tc>
      </w:tr>
      <w:tr w:rsidR="007358A0" w:rsidRPr="007358A0" w14:paraId="037E4DC7"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67F4561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Отряд1Б</w:t>
            </w:r>
          </w:p>
        </w:tc>
        <w:tc>
          <w:tcPr>
            <w:tcW w:w="1027" w:type="dxa"/>
            <w:tcBorders>
              <w:top w:val="nil"/>
              <w:left w:val="nil"/>
              <w:bottom w:val="single" w:sz="4" w:space="0" w:color="000000"/>
              <w:right w:val="single" w:sz="4" w:space="0" w:color="000000"/>
            </w:tcBorders>
            <w:shd w:val="clear" w:color="000000" w:fill="FFFFFF"/>
            <w:vAlign w:val="bottom"/>
            <w:hideMark/>
          </w:tcPr>
          <w:p w14:paraId="239779A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0,007</w:t>
            </w:r>
          </w:p>
        </w:tc>
        <w:tc>
          <w:tcPr>
            <w:tcW w:w="976" w:type="dxa"/>
            <w:tcBorders>
              <w:top w:val="nil"/>
              <w:left w:val="nil"/>
              <w:bottom w:val="single" w:sz="4" w:space="0" w:color="000000"/>
              <w:right w:val="single" w:sz="4" w:space="0" w:color="000000"/>
            </w:tcBorders>
            <w:shd w:val="clear" w:color="000000" w:fill="FFFFFF"/>
            <w:vAlign w:val="bottom"/>
            <w:hideMark/>
          </w:tcPr>
          <w:p w14:paraId="0522456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3,116</w:t>
            </w:r>
          </w:p>
        </w:tc>
        <w:tc>
          <w:tcPr>
            <w:tcW w:w="1188" w:type="dxa"/>
            <w:tcBorders>
              <w:top w:val="nil"/>
              <w:left w:val="nil"/>
              <w:bottom w:val="single" w:sz="4" w:space="0" w:color="000000"/>
              <w:right w:val="single" w:sz="4" w:space="0" w:color="000000"/>
            </w:tcBorders>
            <w:shd w:val="clear" w:color="000000" w:fill="FFFFFF"/>
            <w:vAlign w:val="bottom"/>
            <w:hideMark/>
          </w:tcPr>
          <w:p w14:paraId="0ECE069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0,272</w:t>
            </w:r>
          </w:p>
        </w:tc>
        <w:tc>
          <w:tcPr>
            <w:tcW w:w="1456" w:type="dxa"/>
            <w:tcBorders>
              <w:top w:val="nil"/>
              <w:left w:val="nil"/>
              <w:bottom w:val="single" w:sz="4" w:space="0" w:color="000000"/>
              <w:right w:val="single" w:sz="4" w:space="0" w:color="000000"/>
            </w:tcBorders>
            <w:shd w:val="clear" w:color="000000" w:fill="FFFFFF"/>
            <w:vAlign w:val="bottom"/>
            <w:hideMark/>
          </w:tcPr>
          <w:p w14:paraId="10DFBE3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17,01</w:t>
            </w:r>
          </w:p>
        </w:tc>
        <w:tc>
          <w:tcPr>
            <w:tcW w:w="1314" w:type="dxa"/>
            <w:tcBorders>
              <w:top w:val="nil"/>
              <w:left w:val="nil"/>
              <w:bottom w:val="single" w:sz="4" w:space="0" w:color="000000"/>
              <w:right w:val="single" w:sz="4" w:space="0" w:color="000000"/>
            </w:tcBorders>
            <w:shd w:val="clear" w:color="000000" w:fill="FFFFFF"/>
            <w:vAlign w:val="bottom"/>
            <w:hideMark/>
          </w:tcPr>
          <w:p w14:paraId="7290813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186,89</w:t>
            </w:r>
          </w:p>
        </w:tc>
        <w:tc>
          <w:tcPr>
            <w:tcW w:w="1334" w:type="dxa"/>
            <w:tcBorders>
              <w:top w:val="nil"/>
              <w:left w:val="nil"/>
              <w:bottom w:val="single" w:sz="4" w:space="0" w:color="000000"/>
              <w:right w:val="single" w:sz="4" w:space="0" w:color="000000"/>
            </w:tcBorders>
            <w:shd w:val="clear" w:color="000000" w:fill="FFFFFF"/>
            <w:vAlign w:val="bottom"/>
            <w:hideMark/>
          </w:tcPr>
          <w:p w14:paraId="2CBA214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169,875</w:t>
            </w:r>
          </w:p>
        </w:tc>
        <w:tc>
          <w:tcPr>
            <w:tcW w:w="1334" w:type="dxa"/>
            <w:tcBorders>
              <w:top w:val="nil"/>
              <w:left w:val="nil"/>
              <w:bottom w:val="single" w:sz="4" w:space="0" w:color="000000"/>
              <w:right w:val="single" w:sz="4" w:space="0" w:color="000000"/>
            </w:tcBorders>
            <w:shd w:val="clear" w:color="000000" w:fill="FFFFFF"/>
            <w:vAlign w:val="bottom"/>
            <w:hideMark/>
          </w:tcPr>
          <w:p w14:paraId="7B9A814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42,73</w:t>
            </w:r>
          </w:p>
        </w:tc>
        <w:tc>
          <w:tcPr>
            <w:tcW w:w="1334" w:type="dxa"/>
            <w:tcBorders>
              <w:top w:val="nil"/>
              <w:left w:val="nil"/>
              <w:bottom w:val="single" w:sz="4" w:space="0" w:color="000000"/>
              <w:right w:val="single" w:sz="4" w:space="0" w:color="000000"/>
            </w:tcBorders>
            <w:shd w:val="clear" w:color="000000" w:fill="FFFFFF"/>
            <w:vAlign w:val="bottom"/>
            <w:hideMark/>
          </w:tcPr>
          <w:p w14:paraId="715E18E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25,72</w:t>
            </w:r>
          </w:p>
        </w:tc>
        <w:tc>
          <w:tcPr>
            <w:tcW w:w="1164" w:type="dxa"/>
            <w:tcBorders>
              <w:top w:val="nil"/>
              <w:left w:val="nil"/>
              <w:bottom w:val="single" w:sz="4" w:space="0" w:color="000000"/>
              <w:right w:val="single" w:sz="4" w:space="0" w:color="000000"/>
            </w:tcBorders>
            <w:shd w:val="clear" w:color="000000" w:fill="FFFFFF"/>
            <w:vAlign w:val="bottom"/>
            <w:hideMark/>
          </w:tcPr>
          <w:p w14:paraId="41EEDC1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992</w:t>
            </w:r>
          </w:p>
        </w:tc>
      </w:tr>
      <w:tr w:rsidR="007358A0" w:rsidRPr="007358A0" w14:paraId="736903F3" w14:textId="77777777" w:rsidTr="0017590D">
        <w:trPr>
          <w:trHeight w:val="288"/>
        </w:trPr>
        <w:tc>
          <w:tcPr>
            <w:tcW w:w="1913" w:type="dxa"/>
            <w:tcBorders>
              <w:top w:val="nil"/>
              <w:left w:val="single" w:sz="4" w:space="0" w:color="000000"/>
              <w:bottom w:val="single" w:sz="4" w:space="0" w:color="auto"/>
              <w:right w:val="single" w:sz="4" w:space="0" w:color="000000"/>
            </w:tcBorders>
            <w:shd w:val="clear" w:color="000000" w:fill="FFFFFF"/>
            <w:vAlign w:val="bottom"/>
            <w:hideMark/>
          </w:tcPr>
          <w:p w14:paraId="1F7A829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Туалет</w:t>
            </w:r>
          </w:p>
        </w:tc>
        <w:tc>
          <w:tcPr>
            <w:tcW w:w="1027" w:type="dxa"/>
            <w:tcBorders>
              <w:top w:val="nil"/>
              <w:left w:val="nil"/>
              <w:bottom w:val="single" w:sz="4" w:space="0" w:color="auto"/>
              <w:right w:val="single" w:sz="4" w:space="0" w:color="000000"/>
            </w:tcBorders>
            <w:shd w:val="clear" w:color="000000" w:fill="FFFFFF"/>
            <w:vAlign w:val="bottom"/>
            <w:hideMark/>
          </w:tcPr>
          <w:p w14:paraId="39F0B6A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0,001</w:t>
            </w:r>
          </w:p>
        </w:tc>
        <w:tc>
          <w:tcPr>
            <w:tcW w:w="976" w:type="dxa"/>
            <w:tcBorders>
              <w:top w:val="nil"/>
              <w:left w:val="nil"/>
              <w:bottom w:val="single" w:sz="4" w:space="0" w:color="auto"/>
              <w:right w:val="single" w:sz="4" w:space="0" w:color="000000"/>
            </w:tcBorders>
            <w:shd w:val="clear" w:color="000000" w:fill="FFFFFF"/>
            <w:vAlign w:val="bottom"/>
            <w:hideMark/>
          </w:tcPr>
          <w:p w14:paraId="629B9EF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w:t>
            </w:r>
          </w:p>
        </w:tc>
        <w:tc>
          <w:tcPr>
            <w:tcW w:w="1188" w:type="dxa"/>
            <w:tcBorders>
              <w:top w:val="nil"/>
              <w:left w:val="nil"/>
              <w:bottom w:val="single" w:sz="4" w:space="0" w:color="auto"/>
              <w:right w:val="single" w:sz="4" w:space="0" w:color="000000"/>
            </w:tcBorders>
            <w:shd w:val="clear" w:color="000000" w:fill="FFFFFF"/>
            <w:vAlign w:val="bottom"/>
            <w:hideMark/>
          </w:tcPr>
          <w:p w14:paraId="072E97C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0,024</w:t>
            </w:r>
          </w:p>
        </w:tc>
        <w:tc>
          <w:tcPr>
            <w:tcW w:w="1456" w:type="dxa"/>
            <w:tcBorders>
              <w:top w:val="nil"/>
              <w:left w:val="nil"/>
              <w:bottom w:val="single" w:sz="4" w:space="0" w:color="auto"/>
              <w:right w:val="single" w:sz="4" w:space="0" w:color="000000"/>
            </w:tcBorders>
            <w:shd w:val="clear" w:color="000000" w:fill="FFFFFF"/>
            <w:vAlign w:val="bottom"/>
            <w:hideMark/>
          </w:tcPr>
          <w:p w14:paraId="2181F85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17,02</w:t>
            </w:r>
          </w:p>
        </w:tc>
        <w:tc>
          <w:tcPr>
            <w:tcW w:w="1314" w:type="dxa"/>
            <w:tcBorders>
              <w:top w:val="nil"/>
              <w:left w:val="nil"/>
              <w:bottom w:val="single" w:sz="4" w:space="0" w:color="auto"/>
              <w:right w:val="single" w:sz="4" w:space="0" w:color="000000"/>
            </w:tcBorders>
            <w:shd w:val="clear" w:color="000000" w:fill="FFFFFF"/>
            <w:vAlign w:val="bottom"/>
            <w:hideMark/>
          </w:tcPr>
          <w:p w14:paraId="1221519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186,89</w:t>
            </w:r>
          </w:p>
        </w:tc>
        <w:tc>
          <w:tcPr>
            <w:tcW w:w="1334" w:type="dxa"/>
            <w:tcBorders>
              <w:top w:val="nil"/>
              <w:left w:val="nil"/>
              <w:bottom w:val="single" w:sz="4" w:space="0" w:color="auto"/>
              <w:right w:val="single" w:sz="4" w:space="0" w:color="000000"/>
            </w:tcBorders>
            <w:shd w:val="clear" w:color="000000" w:fill="FFFFFF"/>
            <w:vAlign w:val="bottom"/>
            <w:hideMark/>
          </w:tcPr>
          <w:p w14:paraId="2344C15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169,875</w:t>
            </w:r>
          </w:p>
        </w:tc>
        <w:tc>
          <w:tcPr>
            <w:tcW w:w="1334" w:type="dxa"/>
            <w:tcBorders>
              <w:top w:val="nil"/>
              <w:left w:val="nil"/>
              <w:bottom w:val="single" w:sz="4" w:space="0" w:color="auto"/>
              <w:right w:val="single" w:sz="4" w:space="0" w:color="000000"/>
            </w:tcBorders>
            <w:shd w:val="clear" w:color="000000" w:fill="FFFFFF"/>
            <w:vAlign w:val="bottom"/>
            <w:hideMark/>
          </w:tcPr>
          <w:p w14:paraId="1FBAD1A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43,32</w:t>
            </w:r>
          </w:p>
        </w:tc>
        <w:tc>
          <w:tcPr>
            <w:tcW w:w="1334" w:type="dxa"/>
            <w:tcBorders>
              <w:top w:val="nil"/>
              <w:left w:val="nil"/>
              <w:bottom w:val="single" w:sz="4" w:space="0" w:color="auto"/>
              <w:right w:val="single" w:sz="4" w:space="0" w:color="000000"/>
            </w:tcBorders>
            <w:shd w:val="clear" w:color="000000" w:fill="FFFFFF"/>
            <w:vAlign w:val="bottom"/>
            <w:hideMark/>
          </w:tcPr>
          <w:p w14:paraId="5D097E0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26,31</w:t>
            </w:r>
          </w:p>
        </w:tc>
        <w:tc>
          <w:tcPr>
            <w:tcW w:w="1164" w:type="dxa"/>
            <w:tcBorders>
              <w:top w:val="nil"/>
              <w:left w:val="nil"/>
              <w:bottom w:val="single" w:sz="4" w:space="0" w:color="auto"/>
              <w:right w:val="single" w:sz="4" w:space="0" w:color="000000"/>
            </w:tcBorders>
            <w:shd w:val="clear" w:color="000000" w:fill="FFFFFF"/>
            <w:vAlign w:val="bottom"/>
            <w:hideMark/>
          </w:tcPr>
          <w:p w14:paraId="5033EF1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1038</w:t>
            </w:r>
          </w:p>
        </w:tc>
      </w:tr>
      <w:tr w:rsidR="007358A0" w:rsidRPr="007358A0" w14:paraId="2282C91D" w14:textId="77777777" w:rsidTr="0017590D">
        <w:trPr>
          <w:trHeight w:val="288"/>
        </w:trPr>
        <w:tc>
          <w:tcPr>
            <w:tcW w:w="19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EC9680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lastRenderedPageBreak/>
              <w:t>Отряд3.4</w:t>
            </w:r>
          </w:p>
        </w:tc>
        <w:tc>
          <w:tcPr>
            <w:tcW w:w="102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A7C96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0,039</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2E6427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6,191</w:t>
            </w:r>
          </w:p>
        </w:tc>
        <w:tc>
          <w:tcPr>
            <w:tcW w:w="118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691BFF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1,559</w:t>
            </w:r>
          </w:p>
        </w:tc>
        <w:tc>
          <w:tcPr>
            <w:tcW w:w="14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07DC7D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16,55</w:t>
            </w:r>
          </w:p>
        </w:tc>
        <w:tc>
          <w:tcPr>
            <w:tcW w:w="13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469230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186,66</w:t>
            </w:r>
          </w:p>
        </w:tc>
        <w:tc>
          <w:tcPr>
            <w:tcW w:w="133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072ABA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170,107</w:t>
            </w:r>
          </w:p>
        </w:tc>
        <w:tc>
          <w:tcPr>
            <w:tcW w:w="133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A2FE35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43,24</w:t>
            </w:r>
          </w:p>
        </w:tc>
        <w:tc>
          <w:tcPr>
            <w:tcW w:w="133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A31208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26,69</w:t>
            </w:r>
          </w:p>
        </w:tc>
        <w:tc>
          <w:tcPr>
            <w:tcW w:w="116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9B9A88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869</w:t>
            </w:r>
          </w:p>
        </w:tc>
      </w:tr>
      <w:tr w:rsidR="007358A0" w:rsidRPr="007358A0" w14:paraId="125CC577" w14:textId="77777777" w:rsidTr="0017590D">
        <w:trPr>
          <w:trHeight w:val="288"/>
        </w:trPr>
        <w:tc>
          <w:tcPr>
            <w:tcW w:w="1913" w:type="dxa"/>
            <w:tcBorders>
              <w:top w:val="single" w:sz="4" w:space="0" w:color="auto"/>
              <w:left w:val="single" w:sz="4" w:space="0" w:color="000000"/>
              <w:bottom w:val="single" w:sz="4" w:space="0" w:color="000000"/>
              <w:right w:val="single" w:sz="4" w:space="0" w:color="000000"/>
            </w:tcBorders>
            <w:shd w:val="clear" w:color="000000" w:fill="FFFFFF"/>
            <w:vAlign w:val="bottom"/>
            <w:hideMark/>
          </w:tcPr>
          <w:p w14:paraId="0E6A2C5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Отряд1.2</w:t>
            </w:r>
          </w:p>
        </w:tc>
        <w:tc>
          <w:tcPr>
            <w:tcW w:w="1027" w:type="dxa"/>
            <w:tcBorders>
              <w:top w:val="single" w:sz="4" w:space="0" w:color="auto"/>
              <w:left w:val="nil"/>
              <w:bottom w:val="single" w:sz="4" w:space="0" w:color="000000"/>
              <w:right w:val="single" w:sz="4" w:space="0" w:color="000000"/>
            </w:tcBorders>
            <w:shd w:val="clear" w:color="000000" w:fill="FFFFFF"/>
            <w:vAlign w:val="bottom"/>
            <w:hideMark/>
          </w:tcPr>
          <w:p w14:paraId="1A34A28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0,131</w:t>
            </w:r>
          </w:p>
        </w:tc>
        <w:tc>
          <w:tcPr>
            <w:tcW w:w="976" w:type="dxa"/>
            <w:tcBorders>
              <w:top w:val="single" w:sz="4" w:space="0" w:color="auto"/>
              <w:left w:val="nil"/>
              <w:bottom w:val="single" w:sz="4" w:space="0" w:color="000000"/>
              <w:right w:val="single" w:sz="4" w:space="0" w:color="000000"/>
            </w:tcBorders>
            <w:shd w:val="clear" w:color="000000" w:fill="FFFFFF"/>
            <w:vAlign w:val="bottom"/>
            <w:hideMark/>
          </w:tcPr>
          <w:p w14:paraId="704D195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11,345</w:t>
            </w:r>
          </w:p>
        </w:tc>
        <w:tc>
          <w:tcPr>
            <w:tcW w:w="1188" w:type="dxa"/>
            <w:tcBorders>
              <w:top w:val="single" w:sz="4" w:space="0" w:color="auto"/>
              <w:left w:val="nil"/>
              <w:bottom w:val="single" w:sz="4" w:space="0" w:color="000000"/>
              <w:right w:val="single" w:sz="4" w:space="0" w:color="000000"/>
            </w:tcBorders>
            <w:shd w:val="clear" w:color="000000" w:fill="FFFFFF"/>
            <w:vAlign w:val="bottom"/>
            <w:hideMark/>
          </w:tcPr>
          <w:p w14:paraId="58D142A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5,223</w:t>
            </w:r>
          </w:p>
        </w:tc>
        <w:tc>
          <w:tcPr>
            <w:tcW w:w="1456" w:type="dxa"/>
            <w:tcBorders>
              <w:top w:val="single" w:sz="4" w:space="0" w:color="auto"/>
              <w:left w:val="nil"/>
              <w:bottom w:val="single" w:sz="4" w:space="0" w:color="000000"/>
              <w:right w:val="single" w:sz="4" w:space="0" w:color="000000"/>
            </w:tcBorders>
            <w:shd w:val="clear" w:color="000000" w:fill="FFFFFF"/>
            <w:vAlign w:val="bottom"/>
            <w:hideMark/>
          </w:tcPr>
          <w:p w14:paraId="6EF778E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16,48</w:t>
            </w:r>
          </w:p>
        </w:tc>
        <w:tc>
          <w:tcPr>
            <w:tcW w:w="1314" w:type="dxa"/>
            <w:tcBorders>
              <w:top w:val="single" w:sz="4" w:space="0" w:color="auto"/>
              <w:left w:val="nil"/>
              <w:bottom w:val="single" w:sz="4" w:space="0" w:color="000000"/>
              <w:right w:val="single" w:sz="4" w:space="0" w:color="000000"/>
            </w:tcBorders>
            <w:shd w:val="clear" w:color="000000" w:fill="FFFFFF"/>
            <w:vAlign w:val="bottom"/>
            <w:hideMark/>
          </w:tcPr>
          <w:p w14:paraId="26E62D8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186,62</w:t>
            </w:r>
          </w:p>
        </w:tc>
        <w:tc>
          <w:tcPr>
            <w:tcW w:w="1334" w:type="dxa"/>
            <w:tcBorders>
              <w:top w:val="single" w:sz="4" w:space="0" w:color="auto"/>
              <w:left w:val="nil"/>
              <w:bottom w:val="single" w:sz="4" w:space="0" w:color="000000"/>
              <w:right w:val="single" w:sz="4" w:space="0" w:color="000000"/>
            </w:tcBorders>
            <w:shd w:val="clear" w:color="000000" w:fill="FFFFFF"/>
            <w:vAlign w:val="bottom"/>
            <w:hideMark/>
          </w:tcPr>
          <w:p w14:paraId="676C83C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170,143</w:t>
            </w:r>
          </w:p>
        </w:tc>
        <w:tc>
          <w:tcPr>
            <w:tcW w:w="1334" w:type="dxa"/>
            <w:tcBorders>
              <w:top w:val="single" w:sz="4" w:space="0" w:color="auto"/>
              <w:left w:val="nil"/>
              <w:bottom w:val="single" w:sz="4" w:space="0" w:color="000000"/>
              <w:right w:val="single" w:sz="4" w:space="0" w:color="000000"/>
            </w:tcBorders>
            <w:shd w:val="clear" w:color="000000" w:fill="FFFFFF"/>
            <w:vAlign w:val="bottom"/>
            <w:hideMark/>
          </w:tcPr>
          <w:p w14:paraId="49095CC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43,28</w:t>
            </w:r>
          </w:p>
        </w:tc>
        <w:tc>
          <w:tcPr>
            <w:tcW w:w="1334" w:type="dxa"/>
            <w:tcBorders>
              <w:top w:val="single" w:sz="4" w:space="0" w:color="auto"/>
              <w:left w:val="nil"/>
              <w:bottom w:val="single" w:sz="4" w:space="0" w:color="000000"/>
              <w:right w:val="single" w:sz="4" w:space="0" w:color="000000"/>
            </w:tcBorders>
            <w:shd w:val="clear" w:color="000000" w:fill="FFFFFF"/>
            <w:vAlign w:val="bottom"/>
            <w:hideMark/>
          </w:tcPr>
          <w:p w14:paraId="07397AE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26,8</w:t>
            </w:r>
          </w:p>
        </w:tc>
        <w:tc>
          <w:tcPr>
            <w:tcW w:w="1164" w:type="dxa"/>
            <w:tcBorders>
              <w:top w:val="single" w:sz="4" w:space="0" w:color="auto"/>
              <w:left w:val="nil"/>
              <w:bottom w:val="single" w:sz="4" w:space="0" w:color="000000"/>
              <w:right w:val="single" w:sz="4" w:space="0" w:color="000000"/>
            </w:tcBorders>
            <w:shd w:val="clear" w:color="000000" w:fill="FFFFFF"/>
            <w:vAlign w:val="bottom"/>
            <w:hideMark/>
          </w:tcPr>
          <w:p w14:paraId="432C379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895</w:t>
            </w:r>
          </w:p>
        </w:tc>
      </w:tr>
      <w:tr w:rsidR="007358A0" w:rsidRPr="007358A0" w14:paraId="3BC41BA0"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C102F8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СкладЭМО</w:t>
            </w:r>
          </w:p>
        </w:tc>
        <w:tc>
          <w:tcPr>
            <w:tcW w:w="1027" w:type="dxa"/>
            <w:tcBorders>
              <w:top w:val="nil"/>
              <w:left w:val="nil"/>
              <w:bottom w:val="single" w:sz="4" w:space="0" w:color="000000"/>
              <w:right w:val="single" w:sz="4" w:space="0" w:color="000000"/>
            </w:tcBorders>
            <w:shd w:val="clear" w:color="000000" w:fill="FFFFFF"/>
            <w:vAlign w:val="bottom"/>
            <w:hideMark/>
          </w:tcPr>
          <w:p w14:paraId="63FB80C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0,006</w:t>
            </w:r>
          </w:p>
        </w:tc>
        <w:tc>
          <w:tcPr>
            <w:tcW w:w="976" w:type="dxa"/>
            <w:tcBorders>
              <w:top w:val="nil"/>
              <w:left w:val="nil"/>
              <w:bottom w:val="single" w:sz="4" w:space="0" w:color="000000"/>
              <w:right w:val="single" w:sz="4" w:space="0" w:color="000000"/>
            </w:tcBorders>
            <w:shd w:val="clear" w:color="000000" w:fill="FFFFFF"/>
            <w:vAlign w:val="bottom"/>
            <w:hideMark/>
          </w:tcPr>
          <w:p w14:paraId="4288BB2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5,271</w:t>
            </w:r>
          </w:p>
        </w:tc>
        <w:tc>
          <w:tcPr>
            <w:tcW w:w="1188" w:type="dxa"/>
            <w:tcBorders>
              <w:top w:val="nil"/>
              <w:left w:val="nil"/>
              <w:bottom w:val="single" w:sz="4" w:space="0" w:color="000000"/>
              <w:right w:val="single" w:sz="4" w:space="0" w:color="000000"/>
            </w:tcBorders>
            <w:shd w:val="clear" w:color="000000" w:fill="FFFFFF"/>
            <w:vAlign w:val="bottom"/>
            <w:hideMark/>
          </w:tcPr>
          <w:p w14:paraId="12814F2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0,251</w:t>
            </w:r>
          </w:p>
        </w:tc>
        <w:tc>
          <w:tcPr>
            <w:tcW w:w="1456" w:type="dxa"/>
            <w:tcBorders>
              <w:top w:val="nil"/>
              <w:left w:val="nil"/>
              <w:bottom w:val="single" w:sz="4" w:space="0" w:color="000000"/>
              <w:right w:val="single" w:sz="4" w:space="0" w:color="000000"/>
            </w:tcBorders>
            <w:shd w:val="clear" w:color="000000" w:fill="FFFFFF"/>
            <w:vAlign w:val="bottom"/>
            <w:hideMark/>
          </w:tcPr>
          <w:p w14:paraId="05C5EED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16,35</w:t>
            </w:r>
          </w:p>
        </w:tc>
        <w:tc>
          <w:tcPr>
            <w:tcW w:w="1314" w:type="dxa"/>
            <w:tcBorders>
              <w:top w:val="nil"/>
              <w:left w:val="nil"/>
              <w:bottom w:val="single" w:sz="4" w:space="0" w:color="000000"/>
              <w:right w:val="single" w:sz="4" w:space="0" w:color="000000"/>
            </w:tcBorders>
            <w:shd w:val="clear" w:color="000000" w:fill="FFFFFF"/>
            <w:vAlign w:val="bottom"/>
            <w:hideMark/>
          </w:tcPr>
          <w:p w14:paraId="1568BB5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186,56</w:t>
            </w:r>
          </w:p>
        </w:tc>
        <w:tc>
          <w:tcPr>
            <w:tcW w:w="1334" w:type="dxa"/>
            <w:tcBorders>
              <w:top w:val="nil"/>
              <w:left w:val="nil"/>
              <w:bottom w:val="single" w:sz="4" w:space="0" w:color="000000"/>
              <w:right w:val="single" w:sz="4" w:space="0" w:color="000000"/>
            </w:tcBorders>
            <w:shd w:val="clear" w:color="000000" w:fill="FFFFFF"/>
            <w:vAlign w:val="bottom"/>
            <w:hideMark/>
          </w:tcPr>
          <w:p w14:paraId="6DE807D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170,205</w:t>
            </w:r>
          </w:p>
        </w:tc>
        <w:tc>
          <w:tcPr>
            <w:tcW w:w="1334" w:type="dxa"/>
            <w:tcBorders>
              <w:top w:val="nil"/>
              <w:left w:val="nil"/>
              <w:bottom w:val="single" w:sz="4" w:space="0" w:color="000000"/>
              <w:right w:val="single" w:sz="4" w:space="0" w:color="000000"/>
            </w:tcBorders>
            <w:shd w:val="clear" w:color="000000" w:fill="FFFFFF"/>
            <w:vAlign w:val="bottom"/>
            <w:hideMark/>
          </w:tcPr>
          <w:p w14:paraId="7982B4E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43,2</w:t>
            </w:r>
          </w:p>
        </w:tc>
        <w:tc>
          <w:tcPr>
            <w:tcW w:w="1334" w:type="dxa"/>
            <w:tcBorders>
              <w:top w:val="nil"/>
              <w:left w:val="nil"/>
              <w:bottom w:val="single" w:sz="4" w:space="0" w:color="000000"/>
              <w:right w:val="single" w:sz="4" w:space="0" w:color="000000"/>
            </w:tcBorders>
            <w:shd w:val="clear" w:color="000000" w:fill="FFFFFF"/>
            <w:vAlign w:val="bottom"/>
            <w:hideMark/>
          </w:tcPr>
          <w:p w14:paraId="2661DE8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26,85</w:t>
            </w:r>
          </w:p>
        </w:tc>
        <w:tc>
          <w:tcPr>
            <w:tcW w:w="1164" w:type="dxa"/>
            <w:tcBorders>
              <w:top w:val="nil"/>
              <w:left w:val="nil"/>
              <w:bottom w:val="single" w:sz="4" w:space="0" w:color="000000"/>
              <w:right w:val="single" w:sz="4" w:space="0" w:color="000000"/>
            </w:tcBorders>
            <w:shd w:val="clear" w:color="000000" w:fill="FFFFFF"/>
            <w:vAlign w:val="bottom"/>
            <w:hideMark/>
          </w:tcPr>
          <w:p w14:paraId="13A1A85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865</w:t>
            </w:r>
          </w:p>
        </w:tc>
      </w:tr>
      <w:tr w:rsidR="007358A0" w:rsidRPr="007358A0" w14:paraId="386B791A"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6D6492E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Цех2 швейный</w:t>
            </w:r>
          </w:p>
        </w:tc>
        <w:tc>
          <w:tcPr>
            <w:tcW w:w="1027" w:type="dxa"/>
            <w:tcBorders>
              <w:top w:val="nil"/>
              <w:left w:val="nil"/>
              <w:bottom w:val="single" w:sz="4" w:space="0" w:color="000000"/>
              <w:right w:val="single" w:sz="4" w:space="0" w:color="000000"/>
            </w:tcBorders>
            <w:shd w:val="clear" w:color="000000" w:fill="FFFFFF"/>
            <w:vAlign w:val="bottom"/>
            <w:hideMark/>
          </w:tcPr>
          <w:p w14:paraId="46658B1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0,157</w:t>
            </w:r>
          </w:p>
        </w:tc>
        <w:tc>
          <w:tcPr>
            <w:tcW w:w="976" w:type="dxa"/>
            <w:tcBorders>
              <w:top w:val="nil"/>
              <w:left w:val="nil"/>
              <w:bottom w:val="single" w:sz="4" w:space="0" w:color="000000"/>
              <w:right w:val="single" w:sz="4" w:space="0" w:color="000000"/>
            </w:tcBorders>
            <w:shd w:val="clear" w:color="000000" w:fill="FFFFFF"/>
            <w:vAlign w:val="bottom"/>
            <w:hideMark/>
          </w:tcPr>
          <w:p w14:paraId="4095573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12,833</w:t>
            </w:r>
          </w:p>
        </w:tc>
        <w:tc>
          <w:tcPr>
            <w:tcW w:w="1188" w:type="dxa"/>
            <w:tcBorders>
              <w:top w:val="nil"/>
              <w:left w:val="nil"/>
              <w:bottom w:val="single" w:sz="4" w:space="0" w:color="000000"/>
              <w:right w:val="single" w:sz="4" w:space="0" w:color="000000"/>
            </w:tcBorders>
            <w:shd w:val="clear" w:color="000000" w:fill="FFFFFF"/>
            <w:vAlign w:val="bottom"/>
            <w:hideMark/>
          </w:tcPr>
          <w:p w14:paraId="3C3F570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6,266</w:t>
            </w:r>
          </w:p>
        </w:tc>
        <w:tc>
          <w:tcPr>
            <w:tcW w:w="1456" w:type="dxa"/>
            <w:tcBorders>
              <w:top w:val="nil"/>
              <w:left w:val="nil"/>
              <w:bottom w:val="single" w:sz="4" w:space="0" w:color="000000"/>
              <w:right w:val="single" w:sz="4" w:space="0" w:color="000000"/>
            </w:tcBorders>
            <w:shd w:val="clear" w:color="000000" w:fill="FFFFFF"/>
            <w:vAlign w:val="bottom"/>
            <w:hideMark/>
          </w:tcPr>
          <w:p w14:paraId="64FAB26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14,49</w:t>
            </w:r>
          </w:p>
        </w:tc>
        <w:tc>
          <w:tcPr>
            <w:tcW w:w="1314" w:type="dxa"/>
            <w:tcBorders>
              <w:top w:val="nil"/>
              <w:left w:val="nil"/>
              <w:bottom w:val="single" w:sz="4" w:space="0" w:color="000000"/>
              <w:right w:val="single" w:sz="4" w:space="0" w:color="000000"/>
            </w:tcBorders>
            <w:shd w:val="clear" w:color="000000" w:fill="FFFFFF"/>
            <w:vAlign w:val="bottom"/>
            <w:hideMark/>
          </w:tcPr>
          <w:p w14:paraId="009A49B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185,62</w:t>
            </w:r>
          </w:p>
        </w:tc>
        <w:tc>
          <w:tcPr>
            <w:tcW w:w="1334" w:type="dxa"/>
            <w:tcBorders>
              <w:top w:val="nil"/>
              <w:left w:val="nil"/>
              <w:bottom w:val="single" w:sz="4" w:space="0" w:color="000000"/>
              <w:right w:val="single" w:sz="4" w:space="0" w:color="000000"/>
            </w:tcBorders>
            <w:shd w:val="clear" w:color="000000" w:fill="FFFFFF"/>
            <w:vAlign w:val="bottom"/>
            <w:hideMark/>
          </w:tcPr>
          <w:p w14:paraId="3A0A015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171,137</w:t>
            </w:r>
          </w:p>
        </w:tc>
        <w:tc>
          <w:tcPr>
            <w:tcW w:w="1334" w:type="dxa"/>
            <w:tcBorders>
              <w:top w:val="nil"/>
              <w:left w:val="nil"/>
              <w:bottom w:val="single" w:sz="4" w:space="0" w:color="000000"/>
              <w:right w:val="single" w:sz="4" w:space="0" w:color="000000"/>
            </w:tcBorders>
            <w:shd w:val="clear" w:color="000000" w:fill="FFFFFF"/>
            <w:vAlign w:val="bottom"/>
            <w:hideMark/>
          </w:tcPr>
          <w:p w14:paraId="2CE1372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42,28</w:t>
            </w:r>
          </w:p>
        </w:tc>
        <w:tc>
          <w:tcPr>
            <w:tcW w:w="1334" w:type="dxa"/>
            <w:tcBorders>
              <w:top w:val="nil"/>
              <w:left w:val="nil"/>
              <w:bottom w:val="single" w:sz="4" w:space="0" w:color="000000"/>
              <w:right w:val="single" w:sz="4" w:space="0" w:color="000000"/>
            </w:tcBorders>
            <w:shd w:val="clear" w:color="000000" w:fill="FFFFFF"/>
            <w:vAlign w:val="bottom"/>
            <w:hideMark/>
          </w:tcPr>
          <w:p w14:paraId="570C9C7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27,8</w:t>
            </w:r>
          </w:p>
        </w:tc>
        <w:tc>
          <w:tcPr>
            <w:tcW w:w="1164" w:type="dxa"/>
            <w:tcBorders>
              <w:top w:val="nil"/>
              <w:left w:val="nil"/>
              <w:bottom w:val="single" w:sz="4" w:space="0" w:color="000000"/>
              <w:right w:val="single" w:sz="4" w:space="0" w:color="000000"/>
            </w:tcBorders>
            <w:shd w:val="clear" w:color="000000" w:fill="FFFFFF"/>
            <w:vAlign w:val="bottom"/>
            <w:hideMark/>
          </w:tcPr>
          <w:p w14:paraId="19DC6DC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906</w:t>
            </w:r>
          </w:p>
        </w:tc>
      </w:tr>
      <w:tr w:rsidR="007358A0" w:rsidRPr="007358A0" w14:paraId="32663E70"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0E11BB2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Цех1 Закройный</w:t>
            </w:r>
          </w:p>
        </w:tc>
        <w:tc>
          <w:tcPr>
            <w:tcW w:w="1027" w:type="dxa"/>
            <w:tcBorders>
              <w:top w:val="nil"/>
              <w:left w:val="nil"/>
              <w:bottom w:val="single" w:sz="4" w:space="0" w:color="000000"/>
              <w:right w:val="single" w:sz="4" w:space="0" w:color="000000"/>
            </w:tcBorders>
            <w:shd w:val="clear" w:color="000000" w:fill="FFFFFF"/>
            <w:vAlign w:val="bottom"/>
            <w:hideMark/>
          </w:tcPr>
          <w:p w14:paraId="59469A4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0,046</w:t>
            </w:r>
          </w:p>
        </w:tc>
        <w:tc>
          <w:tcPr>
            <w:tcW w:w="976" w:type="dxa"/>
            <w:tcBorders>
              <w:top w:val="nil"/>
              <w:left w:val="nil"/>
              <w:bottom w:val="single" w:sz="4" w:space="0" w:color="000000"/>
              <w:right w:val="single" w:sz="4" w:space="0" w:color="000000"/>
            </w:tcBorders>
            <w:shd w:val="clear" w:color="000000" w:fill="FFFFFF"/>
            <w:vAlign w:val="bottom"/>
            <w:hideMark/>
          </w:tcPr>
          <w:p w14:paraId="049A0D2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6,909</w:t>
            </w:r>
          </w:p>
        </w:tc>
        <w:tc>
          <w:tcPr>
            <w:tcW w:w="1188" w:type="dxa"/>
            <w:tcBorders>
              <w:top w:val="nil"/>
              <w:left w:val="nil"/>
              <w:bottom w:val="single" w:sz="4" w:space="0" w:color="000000"/>
              <w:right w:val="single" w:sz="4" w:space="0" w:color="000000"/>
            </w:tcBorders>
            <w:shd w:val="clear" w:color="000000" w:fill="FFFFFF"/>
            <w:vAlign w:val="bottom"/>
            <w:hideMark/>
          </w:tcPr>
          <w:p w14:paraId="24F69BA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1,852</w:t>
            </w:r>
          </w:p>
        </w:tc>
        <w:tc>
          <w:tcPr>
            <w:tcW w:w="1456" w:type="dxa"/>
            <w:tcBorders>
              <w:top w:val="nil"/>
              <w:left w:val="nil"/>
              <w:bottom w:val="single" w:sz="4" w:space="0" w:color="000000"/>
              <w:right w:val="single" w:sz="4" w:space="0" w:color="000000"/>
            </w:tcBorders>
            <w:shd w:val="clear" w:color="000000" w:fill="FFFFFF"/>
            <w:vAlign w:val="bottom"/>
            <w:hideMark/>
          </w:tcPr>
          <w:p w14:paraId="23BF433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15,07</w:t>
            </w:r>
          </w:p>
        </w:tc>
        <w:tc>
          <w:tcPr>
            <w:tcW w:w="1314" w:type="dxa"/>
            <w:tcBorders>
              <w:top w:val="nil"/>
              <w:left w:val="nil"/>
              <w:bottom w:val="single" w:sz="4" w:space="0" w:color="000000"/>
              <w:right w:val="single" w:sz="4" w:space="0" w:color="000000"/>
            </w:tcBorders>
            <w:shd w:val="clear" w:color="000000" w:fill="FFFFFF"/>
            <w:vAlign w:val="bottom"/>
            <w:hideMark/>
          </w:tcPr>
          <w:p w14:paraId="7B8383F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185,92</w:t>
            </w:r>
          </w:p>
        </w:tc>
        <w:tc>
          <w:tcPr>
            <w:tcW w:w="1334" w:type="dxa"/>
            <w:tcBorders>
              <w:top w:val="nil"/>
              <w:left w:val="nil"/>
              <w:bottom w:val="single" w:sz="4" w:space="0" w:color="000000"/>
              <w:right w:val="single" w:sz="4" w:space="0" w:color="000000"/>
            </w:tcBorders>
            <w:shd w:val="clear" w:color="000000" w:fill="FFFFFF"/>
            <w:vAlign w:val="bottom"/>
            <w:hideMark/>
          </w:tcPr>
          <w:p w14:paraId="7F6B019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170,846</w:t>
            </w:r>
          </w:p>
        </w:tc>
        <w:tc>
          <w:tcPr>
            <w:tcW w:w="1334" w:type="dxa"/>
            <w:tcBorders>
              <w:top w:val="nil"/>
              <w:left w:val="nil"/>
              <w:bottom w:val="single" w:sz="4" w:space="0" w:color="000000"/>
              <w:right w:val="single" w:sz="4" w:space="0" w:color="000000"/>
            </w:tcBorders>
            <w:shd w:val="clear" w:color="000000" w:fill="FFFFFF"/>
            <w:vAlign w:val="bottom"/>
            <w:hideMark/>
          </w:tcPr>
          <w:p w14:paraId="4728A36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42,9</w:t>
            </w:r>
          </w:p>
        </w:tc>
        <w:tc>
          <w:tcPr>
            <w:tcW w:w="1334" w:type="dxa"/>
            <w:tcBorders>
              <w:top w:val="nil"/>
              <w:left w:val="nil"/>
              <w:bottom w:val="single" w:sz="4" w:space="0" w:color="000000"/>
              <w:right w:val="single" w:sz="4" w:space="0" w:color="000000"/>
            </w:tcBorders>
            <w:shd w:val="clear" w:color="000000" w:fill="FFFFFF"/>
            <w:vAlign w:val="bottom"/>
            <w:hideMark/>
          </w:tcPr>
          <w:p w14:paraId="7D1133A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27,83</w:t>
            </w:r>
          </w:p>
        </w:tc>
        <w:tc>
          <w:tcPr>
            <w:tcW w:w="1164" w:type="dxa"/>
            <w:tcBorders>
              <w:top w:val="nil"/>
              <w:left w:val="nil"/>
              <w:bottom w:val="single" w:sz="4" w:space="0" w:color="000000"/>
              <w:right w:val="single" w:sz="4" w:space="0" w:color="000000"/>
            </w:tcBorders>
            <w:shd w:val="clear" w:color="000000" w:fill="FFFFFF"/>
            <w:vAlign w:val="bottom"/>
            <w:hideMark/>
          </w:tcPr>
          <w:p w14:paraId="17F879D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896</w:t>
            </w:r>
          </w:p>
        </w:tc>
      </w:tr>
      <w:tr w:rsidR="007358A0" w:rsidRPr="007358A0" w14:paraId="12712B22"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17761DA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Штаб(охрана)</w:t>
            </w:r>
          </w:p>
        </w:tc>
        <w:tc>
          <w:tcPr>
            <w:tcW w:w="1027" w:type="dxa"/>
            <w:tcBorders>
              <w:top w:val="nil"/>
              <w:left w:val="nil"/>
              <w:bottom w:val="single" w:sz="4" w:space="0" w:color="000000"/>
              <w:right w:val="single" w:sz="4" w:space="0" w:color="000000"/>
            </w:tcBorders>
            <w:shd w:val="clear" w:color="000000" w:fill="FFFFFF"/>
            <w:vAlign w:val="bottom"/>
            <w:hideMark/>
          </w:tcPr>
          <w:p w14:paraId="295CC77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0,051</w:t>
            </w:r>
          </w:p>
        </w:tc>
        <w:tc>
          <w:tcPr>
            <w:tcW w:w="976" w:type="dxa"/>
            <w:tcBorders>
              <w:top w:val="nil"/>
              <w:left w:val="nil"/>
              <w:bottom w:val="single" w:sz="4" w:space="0" w:color="000000"/>
              <w:right w:val="single" w:sz="4" w:space="0" w:color="000000"/>
            </w:tcBorders>
            <w:shd w:val="clear" w:color="000000" w:fill="FFFFFF"/>
            <w:vAlign w:val="bottom"/>
            <w:hideMark/>
          </w:tcPr>
          <w:p w14:paraId="675D0FB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6,976</w:t>
            </w:r>
          </w:p>
        </w:tc>
        <w:tc>
          <w:tcPr>
            <w:tcW w:w="1188" w:type="dxa"/>
            <w:tcBorders>
              <w:top w:val="nil"/>
              <w:left w:val="nil"/>
              <w:bottom w:val="single" w:sz="4" w:space="0" w:color="000000"/>
              <w:right w:val="single" w:sz="4" w:space="0" w:color="000000"/>
            </w:tcBorders>
            <w:shd w:val="clear" w:color="000000" w:fill="FFFFFF"/>
            <w:vAlign w:val="bottom"/>
            <w:hideMark/>
          </w:tcPr>
          <w:p w14:paraId="783110D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2,026</w:t>
            </w:r>
          </w:p>
        </w:tc>
        <w:tc>
          <w:tcPr>
            <w:tcW w:w="1456" w:type="dxa"/>
            <w:tcBorders>
              <w:top w:val="nil"/>
              <w:left w:val="nil"/>
              <w:bottom w:val="single" w:sz="4" w:space="0" w:color="000000"/>
              <w:right w:val="single" w:sz="4" w:space="0" w:color="000000"/>
            </w:tcBorders>
            <w:shd w:val="clear" w:color="000000" w:fill="FFFFFF"/>
            <w:vAlign w:val="bottom"/>
            <w:hideMark/>
          </w:tcPr>
          <w:p w14:paraId="0D5FB96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17,34</w:t>
            </w:r>
          </w:p>
        </w:tc>
        <w:tc>
          <w:tcPr>
            <w:tcW w:w="1314" w:type="dxa"/>
            <w:tcBorders>
              <w:top w:val="nil"/>
              <w:left w:val="nil"/>
              <w:bottom w:val="single" w:sz="4" w:space="0" w:color="000000"/>
              <w:right w:val="single" w:sz="4" w:space="0" w:color="000000"/>
            </w:tcBorders>
            <w:shd w:val="clear" w:color="000000" w:fill="FFFFFF"/>
            <w:vAlign w:val="bottom"/>
            <w:hideMark/>
          </w:tcPr>
          <w:p w14:paraId="2C58B8B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187,06</w:t>
            </w:r>
          </w:p>
        </w:tc>
        <w:tc>
          <w:tcPr>
            <w:tcW w:w="1334" w:type="dxa"/>
            <w:tcBorders>
              <w:top w:val="nil"/>
              <w:left w:val="nil"/>
              <w:bottom w:val="single" w:sz="4" w:space="0" w:color="000000"/>
              <w:right w:val="single" w:sz="4" w:space="0" w:color="000000"/>
            </w:tcBorders>
            <w:shd w:val="clear" w:color="000000" w:fill="FFFFFF"/>
            <w:vAlign w:val="bottom"/>
            <w:hideMark/>
          </w:tcPr>
          <w:p w14:paraId="62B296C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169,711</w:t>
            </w:r>
          </w:p>
        </w:tc>
        <w:tc>
          <w:tcPr>
            <w:tcW w:w="1334" w:type="dxa"/>
            <w:tcBorders>
              <w:top w:val="nil"/>
              <w:left w:val="nil"/>
              <w:bottom w:val="single" w:sz="4" w:space="0" w:color="000000"/>
              <w:right w:val="single" w:sz="4" w:space="0" w:color="000000"/>
            </w:tcBorders>
            <w:shd w:val="clear" w:color="000000" w:fill="FFFFFF"/>
            <w:vAlign w:val="bottom"/>
            <w:hideMark/>
          </w:tcPr>
          <w:p w14:paraId="784F0B6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43,71</w:t>
            </w:r>
          </w:p>
        </w:tc>
        <w:tc>
          <w:tcPr>
            <w:tcW w:w="1334" w:type="dxa"/>
            <w:tcBorders>
              <w:top w:val="nil"/>
              <w:left w:val="nil"/>
              <w:bottom w:val="single" w:sz="4" w:space="0" w:color="000000"/>
              <w:right w:val="single" w:sz="4" w:space="0" w:color="000000"/>
            </w:tcBorders>
            <w:shd w:val="clear" w:color="000000" w:fill="FFFFFF"/>
            <w:vAlign w:val="bottom"/>
            <w:hideMark/>
          </w:tcPr>
          <w:p w14:paraId="0B75A10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26,36</w:t>
            </w:r>
          </w:p>
        </w:tc>
        <w:tc>
          <w:tcPr>
            <w:tcW w:w="1164" w:type="dxa"/>
            <w:tcBorders>
              <w:top w:val="nil"/>
              <w:left w:val="nil"/>
              <w:bottom w:val="single" w:sz="4" w:space="0" w:color="000000"/>
              <w:right w:val="single" w:sz="4" w:space="0" w:color="000000"/>
            </w:tcBorders>
            <w:shd w:val="clear" w:color="000000" w:fill="FFFFFF"/>
            <w:vAlign w:val="bottom"/>
            <w:hideMark/>
          </w:tcPr>
          <w:p w14:paraId="3AB0246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710</w:t>
            </w:r>
          </w:p>
        </w:tc>
      </w:tr>
      <w:tr w:rsidR="007358A0" w:rsidRPr="007358A0" w14:paraId="3B3A959F"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1A90752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Общежитие 3</w:t>
            </w:r>
          </w:p>
        </w:tc>
        <w:tc>
          <w:tcPr>
            <w:tcW w:w="1027" w:type="dxa"/>
            <w:tcBorders>
              <w:top w:val="nil"/>
              <w:left w:val="nil"/>
              <w:bottom w:val="single" w:sz="4" w:space="0" w:color="000000"/>
              <w:right w:val="single" w:sz="4" w:space="0" w:color="000000"/>
            </w:tcBorders>
            <w:shd w:val="clear" w:color="000000" w:fill="FFFFFF"/>
            <w:vAlign w:val="bottom"/>
            <w:hideMark/>
          </w:tcPr>
          <w:p w14:paraId="32EBC6D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0,073</w:t>
            </w:r>
          </w:p>
        </w:tc>
        <w:tc>
          <w:tcPr>
            <w:tcW w:w="976" w:type="dxa"/>
            <w:tcBorders>
              <w:top w:val="nil"/>
              <w:left w:val="nil"/>
              <w:bottom w:val="single" w:sz="4" w:space="0" w:color="000000"/>
              <w:right w:val="single" w:sz="4" w:space="0" w:color="000000"/>
            </w:tcBorders>
            <w:shd w:val="clear" w:color="000000" w:fill="FFFFFF"/>
            <w:vAlign w:val="bottom"/>
            <w:hideMark/>
          </w:tcPr>
          <w:p w14:paraId="1A38063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8,518</w:t>
            </w:r>
          </w:p>
        </w:tc>
        <w:tc>
          <w:tcPr>
            <w:tcW w:w="1188" w:type="dxa"/>
            <w:tcBorders>
              <w:top w:val="nil"/>
              <w:left w:val="nil"/>
              <w:bottom w:val="single" w:sz="4" w:space="0" w:color="000000"/>
              <w:right w:val="single" w:sz="4" w:space="0" w:color="000000"/>
            </w:tcBorders>
            <w:shd w:val="clear" w:color="000000" w:fill="FFFFFF"/>
            <w:vAlign w:val="bottom"/>
            <w:hideMark/>
          </w:tcPr>
          <w:p w14:paraId="72542DB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2,922</w:t>
            </w:r>
          </w:p>
        </w:tc>
        <w:tc>
          <w:tcPr>
            <w:tcW w:w="1456" w:type="dxa"/>
            <w:tcBorders>
              <w:top w:val="nil"/>
              <w:left w:val="nil"/>
              <w:bottom w:val="single" w:sz="4" w:space="0" w:color="000000"/>
              <w:right w:val="single" w:sz="4" w:space="0" w:color="000000"/>
            </w:tcBorders>
            <w:shd w:val="clear" w:color="000000" w:fill="FFFFFF"/>
            <w:vAlign w:val="bottom"/>
            <w:hideMark/>
          </w:tcPr>
          <w:p w14:paraId="226AEAB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16,23</w:t>
            </w:r>
          </w:p>
        </w:tc>
        <w:tc>
          <w:tcPr>
            <w:tcW w:w="1314" w:type="dxa"/>
            <w:tcBorders>
              <w:top w:val="nil"/>
              <w:left w:val="nil"/>
              <w:bottom w:val="single" w:sz="4" w:space="0" w:color="000000"/>
              <w:right w:val="single" w:sz="4" w:space="0" w:color="000000"/>
            </w:tcBorders>
            <w:shd w:val="clear" w:color="000000" w:fill="FFFFFF"/>
            <w:vAlign w:val="bottom"/>
            <w:hideMark/>
          </w:tcPr>
          <w:p w14:paraId="7ABA9C6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186,5</w:t>
            </w:r>
          </w:p>
        </w:tc>
        <w:tc>
          <w:tcPr>
            <w:tcW w:w="1334" w:type="dxa"/>
            <w:tcBorders>
              <w:top w:val="nil"/>
              <w:left w:val="nil"/>
              <w:bottom w:val="single" w:sz="4" w:space="0" w:color="000000"/>
              <w:right w:val="single" w:sz="4" w:space="0" w:color="000000"/>
            </w:tcBorders>
            <w:shd w:val="clear" w:color="000000" w:fill="FFFFFF"/>
            <w:vAlign w:val="bottom"/>
            <w:hideMark/>
          </w:tcPr>
          <w:p w14:paraId="64102C2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170,268</w:t>
            </w:r>
          </w:p>
        </w:tc>
        <w:tc>
          <w:tcPr>
            <w:tcW w:w="1334" w:type="dxa"/>
            <w:tcBorders>
              <w:top w:val="nil"/>
              <w:left w:val="nil"/>
              <w:bottom w:val="single" w:sz="4" w:space="0" w:color="000000"/>
              <w:right w:val="single" w:sz="4" w:space="0" w:color="000000"/>
            </w:tcBorders>
            <w:shd w:val="clear" w:color="000000" w:fill="FFFFFF"/>
            <w:vAlign w:val="bottom"/>
            <w:hideMark/>
          </w:tcPr>
          <w:p w14:paraId="5B79FE1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44,03</w:t>
            </w:r>
          </w:p>
        </w:tc>
        <w:tc>
          <w:tcPr>
            <w:tcW w:w="1334" w:type="dxa"/>
            <w:tcBorders>
              <w:top w:val="nil"/>
              <w:left w:val="nil"/>
              <w:bottom w:val="single" w:sz="4" w:space="0" w:color="000000"/>
              <w:right w:val="single" w:sz="4" w:space="0" w:color="000000"/>
            </w:tcBorders>
            <w:shd w:val="clear" w:color="000000" w:fill="FFFFFF"/>
            <w:vAlign w:val="bottom"/>
            <w:hideMark/>
          </w:tcPr>
          <w:p w14:paraId="7215040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27,8</w:t>
            </w:r>
          </w:p>
        </w:tc>
        <w:tc>
          <w:tcPr>
            <w:tcW w:w="1164" w:type="dxa"/>
            <w:tcBorders>
              <w:top w:val="nil"/>
              <w:left w:val="nil"/>
              <w:bottom w:val="single" w:sz="4" w:space="0" w:color="000000"/>
              <w:right w:val="single" w:sz="4" w:space="0" w:color="000000"/>
            </w:tcBorders>
            <w:shd w:val="clear" w:color="000000" w:fill="FFFFFF"/>
            <w:vAlign w:val="bottom"/>
            <w:hideMark/>
          </w:tcPr>
          <w:p w14:paraId="2B496F2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810</w:t>
            </w:r>
          </w:p>
        </w:tc>
      </w:tr>
      <w:tr w:rsidR="007358A0" w:rsidRPr="007358A0" w14:paraId="22BA20F8"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18AB5C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Общежитие 2</w:t>
            </w:r>
          </w:p>
        </w:tc>
        <w:tc>
          <w:tcPr>
            <w:tcW w:w="1027" w:type="dxa"/>
            <w:tcBorders>
              <w:top w:val="nil"/>
              <w:left w:val="nil"/>
              <w:bottom w:val="single" w:sz="4" w:space="0" w:color="000000"/>
              <w:right w:val="single" w:sz="4" w:space="0" w:color="000000"/>
            </w:tcBorders>
            <w:shd w:val="clear" w:color="000000" w:fill="FFFFFF"/>
            <w:vAlign w:val="bottom"/>
            <w:hideMark/>
          </w:tcPr>
          <w:p w14:paraId="516D466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0,125</w:t>
            </w:r>
          </w:p>
        </w:tc>
        <w:tc>
          <w:tcPr>
            <w:tcW w:w="976" w:type="dxa"/>
            <w:tcBorders>
              <w:top w:val="nil"/>
              <w:left w:val="nil"/>
              <w:bottom w:val="single" w:sz="4" w:space="0" w:color="000000"/>
              <w:right w:val="single" w:sz="4" w:space="0" w:color="000000"/>
            </w:tcBorders>
            <w:shd w:val="clear" w:color="000000" w:fill="FFFFFF"/>
            <w:vAlign w:val="bottom"/>
            <w:hideMark/>
          </w:tcPr>
          <w:p w14:paraId="68338BF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11,155</w:t>
            </w:r>
          </w:p>
        </w:tc>
        <w:tc>
          <w:tcPr>
            <w:tcW w:w="1188" w:type="dxa"/>
            <w:tcBorders>
              <w:top w:val="nil"/>
              <w:left w:val="nil"/>
              <w:bottom w:val="single" w:sz="4" w:space="0" w:color="000000"/>
              <w:right w:val="single" w:sz="4" w:space="0" w:color="000000"/>
            </w:tcBorders>
            <w:shd w:val="clear" w:color="000000" w:fill="FFFFFF"/>
            <w:vAlign w:val="bottom"/>
            <w:hideMark/>
          </w:tcPr>
          <w:p w14:paraId="1C8DE17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5,001</w:t>
            </w:r>
          </w:p>
        </w:tc>
        <w:tc>
          <w:tcPr>
            <w:tcW w:w="1456" w:type="dxa"/>
            <w:tcBorders>
              <w:top w:val="nil"/>
              <w:left w:val="nil"/>
              <w:bottom w:val="single" w:sz="4" w:space="0" w:color="000000"/>
              <w:right w:val="single" w:sz="4" w:space="0" w:color="000000"/>
            </w:tcBorders>
            <w:shd w:val="clear" w:color="000000" w:fill="FFFFFF"/>
            <w:vAlign w:val="bottom"/>
            <w:hideMark/>
          </w:tcPr>
          <w:p w14:paraId="0A10794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16,16</w:t>
            </w:r>
          </w:p>
        </w:tc>
        <w:tc>
          <w:tcPr>
            <w:tcW w:w="1314" w:type="dxa"/>
            <w:tcBorders>
              <w:top w:val="nil"/>
              <w:left w:val="nil"/>
              <w:bottom w:val="single" w:sz="4" w:space="0" w:color="000000"/>
              <w:right w:val="single" w:sz="4" w:space="0" w:color="000000"/>
            </w:tcBorders>
            <w:shd w:val="clear" w:color="000000" w:fill="FFFFFF"/>
            <w:vAlign w:val="bottom"/>
            <w:hideMark/>
          </w:tcPr>
          <w:p w14:paraId="3509CF8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186,46</w:t>
            </w:r>
          </w:p>
        </w:tc>
        <w:tc>
          <w:tcPr>
            <w:tcW w:w="1334" w:type="dxa"/>
            <w:tcBorders>
              <w:top w:val="nil"/>
              <w:left w:val="nil"/>
              <w:bottom w:val="single" w:sz="4" w:space="0" w:color="000000"/>
              <w:right w:val="single" w:sz="4" w:space="0" w:color="000000"/>
            </w:tcBorders>
            <w:shd w:val="clear" w:color="000000" w:fill="FFFFFF"/>
            <w:vAlign w:val="bottom"/>
            <w:hideMark/>
          </w:tcPr>
          <w:p w14:paraId="546BE22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170,302</w:t>
            </w:r>
          </w:p>
        </w:tc>
        <w:tc>
          <w:tcPr>
            <w:tcW w:w="1334" w:type="dxa"/>
            <w:tcBorders>
              <w:top w:val="nil"/>
              <w:left w:val="nil"/>
              <w:bottom w:val="single" w:sz="4" w:space="0" w:color="000000"/>
              <w:right w:val="single" w:sz="4" w:space="0" w:color="000000"/>
            </w:tcBorders>
            <w:shd w:val="clear" w:color="000000" w:fill="FFFFFF"/>
            <w:vAlign w:val="bottom"/>
            <w:hideMark/>
          </w:tcPr>
          <w:p w14:paraId="49D0107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43,27</w:t>
            </w:r>
          </w:p>
        </w:tc>
        <w:tc>
          <w:tcPr>
            <w:tcW w:w="1334" w:type="dxa"/>
            <w:tcBorders>
              <w:top w:val="nil"/>
              <w:left w:val="nil"/>
              <w:bottom w:val="single" w:sz="4" w:space="0" w:color="000000"/>
              <w:right w:val="single" w:sz="4" w:space="0" w:color="000000"/>
            </w:tcBorders>
            <w:shd w:val="clear" w:color="000000" w:fill="FFFFFF"/>
            <w:vAlign w:val="bottom"/>
            <w:hideMark/>
          </w:tcPr>
          <w:p w14:paraId="4E15843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27,11</w:t>
            </w:r>
          </w:p>
        </w:tc>
        <w:tc>
          <w:tcPr>
            <w:tcW w:w="1164" w:type="dxa"/>
            <w:tcBorders>
              <w:top w:val="nil"/>
              <w:left w:val="nil"/>
              <w:bottom w:val="single" w:sz="4" w:space="0" w:color="000000"/>
              <w:right w:val="single" w:sz="4" w:space="0" w:color="000000"/>
            </w:tcBorders>
            <w:shd w:val="clear" w:color="000000" w:fill="FFFFFF"/>
            <w:vAlign w:val="bottom"/>
            <w:hideMark/>
          </w:tcPr>
          <w:p w14:paraId="2A7D4483"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784</w:t>
            </w:r>
          </w:p>
        </w:tc>
      </w:tr>
      <w:tr w:rsidR="007358A0" w:rsidRPr="007358A0" w14:paraId="497316F0"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98F999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Общежитие 1</w:t>
            </w:r>
          </w:p>
        </w:tc>
        <w:tc>
          <w:tcPr>
            <w:tcW w:w="1027" w:type="dxa"/>
            <w:tcBorders>
              <w:top w:val="nil"/>
              <w:left w:val="nil"/>
              <w:bottom w:val="single" w:sz="4" w:space="0" w:color="000000"/>
              <w:right w:val="single" w:sz="4" w:space="0" w:color="000000"/>
            </w:tcBorders>
            <w:shd w:val="clear" w:color="000000" w:fill="FFFFFF"/>
            <w:vAlign w:val="bottom"/>
            <w:hideMark/>
          </w:tcPr>
          <w:p w14:paraId="75042B57"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0,103</w:t>
            </w:r>
          </w:p>
        </w:tc>
        <w:tc>
          <w:tcPr>
            <w:tcW w:w="976" w:type="dxa"/>
            <w:tcBorders>
              <w:top w:val="nil"/>
              <w:left w:val="nil"/>
              <w:bottom w:val="single" w:sz="4" w:space="0" w:color="000000"/>
              <w:right w:val="single" w:sz="4" w:space="0" w:color="000000"/>
            </w:tcBorders>
            <w:shd w:val="clear" w:color="000000" w:fill="FFFFFF"/>
            <w:vAlign w:val="bottom"/>
            <w:hideMark/>
          </w:tcPr>
          <w:p w14:paraId="3BFFA19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10,109</w:t>
            </w:r>
          </w:p>
        </w:tc>
        <w:tc>
          <w:tcPr>
            <w:tcW w:w="1188" w:type="dxa"/>
            <w:tcBorders>
              <w:top w:val="nil"/>
              <w:left w:val="nil"/>
              <w:bottom w:val="single" w:sz="4" w:space="0" w:color="000000"/>
              <w:right w:val="single" w:sz="4" w:space="0" w:color="000000"/>
            </w:tcBorders>
            <w:shd w:val="clear" w:color="000000" w:fill="FFFFFF"/>
            <w:vAlign w:val="bottom"/>
            <w:hideMark/>
          </w:tcPr>
          <w:p w14:paraId="58E7EB5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4,129</w:t>
            </w:r>
          </w:p>
        </w:tc>
        <w:tc>
          <w:tcPr>
            <w:tcW w:w="1456" w:type="dxa"/>
            <w:tcBorders>
              <w:top w:val="nil"/>
              <w:left w:val="nil"/>
              <w:bottom w:val="single" w:sz="4" w:space="0" w:color="000000"/>
              <w:right w:val="single" w:sz="4" w:space="0" w:color="000000"/>
            </w:tcBorders>
            <w:shd w:val="clear" w:color="000000" w:fill="FFFFFF"/>
            <w:vAlign w:val="bottom"/>
            <w:hideMark/>
          </w:tcPr>
          <w:p w14:paraId="543D14C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16,33</w:t>
            </w:r>
          </w:p>
        </w:tc>
        <w:tc>
          <w:tcPr>
            <w:tcW w:w="1314" w:type="dxa"/>
            <w:tcBorders>
              <w:top w:val="nil"/>
              <w:left w:val="nil"/>
              <w:bottom w:val="single" w:sz="4" w:space="0" w:color="000000"/>
              <w:right w:val="single" w:sz="4" w:space="0" w:color="000000"/>
            </w:tcBorders>
            <w:shd w:val="clear" w:color="000000" w:fill="FFFFFF"/>
            <w:vAlign w:val="bottom"/>
            <w:hideMark/>
          </w:tcPr>
          <w:p w14:paraId="4652961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186,55</w:t>
            </w:r>
          </w:p>
        </w:tc>
        <w:tc>
          <w:tcPr>
            <w:tcW w:w="1334" w:type="dxa"/>
            <w:tcBorders>
              <w:top w:val="nil"/>
              <w:left w:val="nil"/>
              <w:bottom w:val="single" w:sz="4" w:space="0" w:color="000000"/>
              <w:right w:val="single" w:sz="4" w:space="0" w:color="000000"/>
            </w:tcBorders>
            <w:shd w:val="clear" w:color="000000" w:fill="FFFFFF"/>
            <w:vAlign w:val="bottom"/>
            <w:hideMark/>
          </w:tcPr>
          <w:p w14:paraId="6953F57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170,216</w:t>
            </w:r>
          </w:p>
        </w:tc>
        <w:tc>
          <w:tcPr>
            <w:tcW w:w="1334" w:type="dxa"/>
            <w:tcBorders>
              <w:top w:val="nil"/>
              <w:left w:val="nil"/>
              <w:bottom w:val="single" w:sz="4" w:space="0" w:color="000000"/>
              <w:right w:val="single" w:sz="4" w:space="0" w:color="000000"/>
            </w:tcBorders>
            <w:shd w:val="clear" w:color="000000" w:fill="FFFFFF"/>
            <w:vAlign w:val="bottom"/>
            <w:hideMark/>
          </w:tcPr>
          <w:p w14:paraId="54FD00FE"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42,62</w:t>
            </w:r>
          </w:p>
        </w:tc>
        <w:tc>
          <w:tcPr>
            <w:tcW w:w="1334" w:type="dxa"/>
            <w:tcBorders>
              <w:top w:val="nil"/>
              <w:left w:val="nil"/>
              <w:bottom w:val="single" w:sz="4" w:space="0" w:color="000000"/>
              <w:right w:val="single" w:sz="4" w:space="0" w:color="000000"/>
            </w:tcBorders>
            <w:shd w:val="clear" w:color="000000" w:fill="FFFFFF"/>
            <w:vAlign w:val="bottom"/>
            <w:hideMark/>
          </w:tcPr>
          <w:p w14:paraId="091BE88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26,29</w:t>
            </w:r>
          </w:p>
        </w:tc>
        <w:tc>
          <w:tcPr>
            <w:tcW w:w="1164" w:type="dxa"/>
            <w:tcBorders>
              <w:top w:val="nil"/>
              <w:left w:val="nil"/>
              <w:bottom w:val="single" w:sz="4" w:space="0" w:color="000000"/>
              <w:right w:val="single" w:sz="4" w:space="0" w:color="000000"/>
            </w:tcBorders>
            <w:shd w:val="clear" w:color="000000" w:fill="FFFFFF"/>
            <w:vAlign w:val="bottom"/>
            <w:hideMark/>
          </w:tcPr>
          <w:p w14:paraId="0EB4CEED"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760</w:t>
            </w:r>
          </w:p>
        </w:tc>
      </w:tr>
      <w:tr w:rsidR="007358A0" w:rsidRPr="007358A0" w14:paraId="50AA7741" w14:textId="77777777" w:rsidTr="007358A0">
        <w:trPr>
          <w:trHeight w:val="540"/>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5F43E1E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Ул.Комсомольская,15</w:t>
            </w:r>
          </w:p>
        </w:tc>
        <w:tc>
          <w:tcPr>
            <w:tcW w:w="1027" w:type="dxa"/>
            <w:tcBorders>
              <w:top w:val="nil"/>
              <w:left w:val="nil"/>
              <w:bottom w:val="single" w:sz="4" w:space="0" w:color="000000"/>
              <w:right w:val="single" w:sz="4" w:space="0" w:color="000000"/>
            </w:tcBorders>
            <w:shd w:val="clear" w:color="000000" w:fill="FFFFFF"/>
            <w:vAlign w:val="bottom"/>
            <w:hideMark/>
          </w:tcPr>
          <w:p w14:paraId="4A3E70A0"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0,039</w:t>
            </w:r>
          </w:p>
        </w:tc>
        <w:tc>
          <w:tcPr>
            <w:tcW w:w="976" w:type="dxa"/>
            <w:tcBorders>
              <w:top w:val="nil"/>
              <w:left w:val="nil"/>
              <w:bottom w:val="single" w:sz="4" w:space="0" w:color="000000"/>
              <w:right w:val="single" w:sz="4" w:space="0" w:color="000000"/>
            </w:tcBorders>
            <w:shd w:val="clear" w:color="000000" w:fill="FFFFFF"/>
            <w:vAlign w:val="bottom"/>
            <w:hideMark/>
          </w:tcPr>
          <w:p w14:paraId="587380D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5,871</w:t>
            </w:r>
          </w:p>
        </w:tc>
        <w:tc>
          <w:tcPr>
            <w:tcW w:w="1188" w:type="dxa"/>
            <w:tcBorders>
              <w:top w:val="nil"/>
              <w:left w:val="nil"/>
              <w:bottom w:val="single" w:sz="4" w:space="0" w:color="000000"/>
              <w:right w:val="single" w:sz="4" w:space="0" w:color="000000"/>
            </w:tcBorders>
            <w:shd w:val="clear" w:color="000000" w:fill="FFFFFF"/>
            <w:vAlign w:val="bottom"/>
            <w:hideMark/>
          </w:tcPr>
          <w:p w14:paraId="6221B1D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1,56</w:t>
            </w:r>
          </w:p>
        </w:tc>
        <w:tc>
          <w:tcPr>
            <w:tcW w:w="1456" w:type="dxa"/>
            <w:tcBorders>
              <w:top w:val="nil"/>
              <w:left w:val="nil"/>
              <w:bottom w:val="single" w:sz="4" w:space="0" w:color="000000"/>
              <w:right w:val="single" w:sz="4" w:space="0" w:color="000000"/>
            </w:tcBorders>
            <w:shd w:val="clear" w:color="000000" w:fill="FFFFFF"/>
            <w:vAlign w:val="bottom"/>
            <w:hideMark/>
          </w:tcPr>
          <w:p w14:paraId="41B02566"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20,49</w:t>
            </w:r>
          </w:p>
        </w:tc>
        <w:tc>
          <w:tcPr>
            <w:tcW w:w="1314" w:type="dxa"/>
            <w:tcBorders>
              <w:top w:val="nil"/>
              <w:left w:val="nil"/>
              <w:bottom w:val="single" w:sz="4" w:space="0" w:color="000000"/>
              <w:right w:val="single" w:sz="4" w:space="0" w:color="000000"/>
            </w:tcBorders>
            <w:shd w:val="clear" w:color="000000" w:fill="FFFFFF"/>
            <w:vAlign w:val="bottom"/>
            <w:hideMark/>
          </w:tcPr>
          <w:p w14:paraId="1D979EE9"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188,64</w:t>
            </w:r>
          </w:p>
        </w:tc>
        <w:tc>
          <w:tcPr>
            <w:tcW w:w="1334" w:type="dxa"/>
            <w:tcBorders>
              <w:top w:val="nil"/>
              <w:left w:val="nil"/>
              <w:bottom w:val="single" w:sz="4" w:space="0" w:color="000000"/>
              <w:right w:val="single" w:sz="4" w:space="0" w:color="000000"/>
            </w:tcBorders>
            <w:shd w:val="clear" w:color="000000" w:fill="FFFFFF"/>
            <w:vAlign w:val="bottom"/>
            <w:hideMark/>
          </w:tcPr>
          <w:p w14:paraId="5CB816D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168,144</w:t>
            </w:r>
          </w:p>
        </w:tc>
        <w:tc>
          <w:tcPr>
            <w:tcW w:w="1334" w:type="dxa"/>
            <w:tcBorders>
              <w:top w:val="nil"/>
              <w:left w:val="nil"/>
              <w:bottom w:val="single" w:sz="4" w:space="0" w:color="000000"/>
              <w:right w:val="single" w:sz="4" w:space="0" w:color="000000"/>
            </w:tcBorders>
            <w:shd w:val="clear" w:color="000000" w:fill="FFFFFF"/>
            <w:vAlign w:val="bottom"/>
            <w:hideMark/>
          </w:tcPr>
          <w:p w14:paraId="1D518A9B"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41,19</w:t>
            </w:r>
          </w:p>
        </w:tc>
        <w:tc>
          <w:tcPr>
            <w:tcW w:w="1334" w:type="dxa"/>
            <w:tcBorders>
              <w:top w:val="nil"/>
              <w:left w:val="nil"/>
              <w:bottom w:val="single" w:sz="4" w:space="0" w:color="000000"/>
              <w:right w:val="single" w:sz="4" w:space="0" w:color="000000"/>
            </w:tcBorders>
            <w:shd w:val="clear" w:color="000000" w:fill="FFFFFF"/>
            <w:vAlign w:val="bottom"/>
            <w:hideMark/>
          </w:tcPr>
          <w:p w14:paraId="5C3F14E1"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20,69</w:t>
            </w:r>
          </w:p>
        </w:tc>
        <w:tc>
          <w:tcPr>
            <w:tcW w:w="1164" w:type="dxa"/>
            <w:tcBorders>
              <w:top w:val="nil"/>
              <w:left w:val="nil"/>
              <w:bottom w:val="single" w:sz="4" w:space="0" w:color="000000"/>
              <w:right w:val="single" w:sz="4" w:space="0" w:color="000000"/>
            </w:tcBorders>
            <w:shd w:val="clear" w:color="000000" w:fill="FFFFFF"/>
            <w:vAlign w:val="bottom"/>
            <w:hideMark/>
          </w:tcPr>
          <w:p w14:paraId="7B10DAE5"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349</w:t>
            </w:r>
          </w:p>
        </w:tc>
      </w:tr>
      <w:tr w:rsidR="007358A0" w:rsidRPr="007358A0" w14:paraId="409D8BBD" w14:textId="77777777" w:rsidTr="007358A0">
        <w:trPr>
          <w:trHeight w:val="288"/>
        </w:trPr>
        <w:tc>
          <w:tcPr>
            <w:tcW w:w="1913" w:type="dxa"/>
            <w:tcBorders>
              <w:top w:val="nil"/>
              <w:left w:val="single" w:sz="4" w:space="0" w:color="000000"/>
              <w:bottom w:val="single" w:sz="4" w:space="0" w:color="000000"/>
              <w:right w:val="single" w:sz="4" w:space="0" w:color="000000"/>
            </w:tcBorders>
            <w:shd w:val="clear" w:color="000000" w:fill="FFFFFF"/>
            <w:vAlign w:val="bottom"/>
            <w:hideMark/>
          </w:tcPr>
          <w:p w14:paraId="36ADE06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Детский сад</w:t>
            </w:r>
          </w:p>
        </w:tc>
        <w:tc>
          <w:tcPr>
            <w:tcW w:w="1027" w:type="dxa"/>
            <w:tcBorders>
              <w:top w:val="nil"/>
              <w:left w:val="nil"/>
              <w:bottom w:val="single" w:sz="4" w:space="0" w:color="000000"/>
              <w:right w:val="single" w:sz="4" w:space="0" w:color="000000"/>
            </w:tcBorders>
            <w:shd w:val="clear" w:color="000000" w:fill="FFFFFF"/>
            <w:vAlign w:val="bottom"/>
            <w:hideMark/>
          </w:tcPr>
          <w:p w14:paraId="478625C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0,051</w:t>
            </w:r>
          </w:p>
        </w:tc>
        <w:tc>
          <w:tcPr>
            <w:tcW w:w="976" w:type="dxa"/>
            <w:tcBorders>
              <w:top w:val="nil"/>
              <w:left w:val="nil"/>
              <w:bottom w:val="single" w:sz="4" w:space="0" w:color="000000"/>
              <w:right w:val="single" w:sz="4" w:space="0" w:color="000000"/>
            </w:tcBorders>
            <w:shd w:val="clear" w:color="000000" w:fill="FFFFFF"/>
            <w:vAlign w:val="bottom"/>
            <w:hideMark/>
          </w:tcPr>
          <w:p w14:paraId="00635D9F"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6,875</w:t>
            </w:r>
          </w:p>
        </w:tc>
        <w:tc>
          <w:tcPr>
            <w:tcW w:w="1188" w:type="dxa"/>
            <w:tcBorders>
              <w:top w:val="nil"/>
              <w:left w:val="nil"/>
              <w:bottom w:val="single" w:sz="4" w:space="0" w:color="000000"/>
              <w:right w:val="single" w:sz="4" w:space="0" w:color="000000"/>
            </w:tcBorders>
            <w:shd w:val="clear" w:color="000000" w:fill="FFFFFF"/>
            <w:vAlign w:val="bottom"/>
            <w:hideMark/>
          </w:tcPr>
          <w:p w14:paraId="7F0B3D9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2,03</w:t>
            </w:r>
          </w:p>
        </w:tc>
        <w:tc>
          <w:tcPr>
            <w:tcW w:w="1456" w:type="dxa"/>
            <w:tcBorders>
              <w:top w:val="nil"/>
              <w:left w:val="nil"/>
              <w:bottom w:val="single" w:sz="4" w:space="0" w:color="000000"/>
              <w:right w:val="single" w:sz="4" w:space="0" w:color="000000"/>
            </w:tcBorders>
            <w:shd w:val="clear" w:color="000000" w:fill="FFFFFF"/>
            <w:vAlign w:val="bottom"/>
            <w:hideMark/>
          </w:tcPr>
          <w:p w14:paraId="6D464608"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18,46</w:t>
            </w:r>
          </w:p>
        </w:tc>
        <w:tc>
          <w:tcPr>
            <w:tcW w:w="1314" w:type="dxa"/>
            <w:tcBorders>
              <w:top w:val="nil"/>
              <w:left w:val="nil"/>
              <w:bottom w:val="single" w:sz="4" w:space="0" w:color="000000"/>
              <w:right w:val="single" w:sz="4" w:space="0" w:color="000000"/>
            </w:tcBorders>
            <w:shd w:val="clear" w:color="000000" w:fill="FFFFFF"/>
            <w:vAlign w:val="bottom"/>
            <w:hideMark/>
          </w:tcPr>
          <w:p w14:paraId="3BF9A574"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187,62</w:t>
            </w:r>
          </w:p>
        </w:tc>
        <w:tc>
          <w:tcPr>
            <w:tcW w:w="1334" w:type="dxa"/>
            <w:tcBorders>
              <w:top w:val="nil"/>
              <w:left w:val="nil"/>
              <w:bottom w:val="single" w:sz="4" w:space="0" w:color="000000"/>
              <w:right w:val="single" w:sz="4" w:space="0" w:color="000000"/>
            </w:tcBorders>
            <w:shd w:val="clear" w:color="000000" w:fill="FFFFFF"/>
            <w:vAlign w:val="bottom"/>
            <w:hideMark/>
          </w:tcPr>
          <w:p w14:paraId="734D396A"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169,156</w:t>
            </w:r>
          </w:p>
        </w:tc>
        <w:tc>
          <w:tcPr>
            <w:tcW w:w="1334" w:type="dxa"/>
            <w:tcBorders>
              <w:top w:val="nil"/>
              <w:left w:val="nil"/>
              <w:bottom w:val="single" w:sz="4" w:space="0" w:color="000000"/>
              <w:right w:val="single" w:sz="4" w:space="0" w:color="000000"/>
            </w:tcBorders>
            <w:shd w:val="clear" w:color="000000" w:fill="FFFFFF"/>
            <w:vAlign w:val="bottom"/>
            <w:hideMark/>
          </w:tcPr>
          <w:p w14:paraId="74A09562"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41,47</w:t>
            </w:r>
          </w:p>
        </w:tc>
        <w:tc>
          <w:tcPr>
            <w:tcW w:w="1334" w:type="dxa"/>
            <w:tcBorders>
              <w:top w:val="nil"/>
              <w:left w:val="nil"/>
              <w:bottom w:val="single" w:sz="4" w:space="0" w:color="000000"/>
              <w:right w:val="single" w:sz="4" w:space="0" w:color="000000"/>
            </w:tcBorders>
            <w:shd w:val="clear" w:color="000000" w:fill="FFFFFF"/>
            <w:vAlign w:val="bottom"/>
            <w:hideMark/>
          </w:tcPr>
          <w:p w14:paraId="4F8FD6C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23,01</w:t>
            </w:r>
          </w:p>
        </w:tc>
        <w:tc>
          <w:tcPr>
            <w:tcW w:w="1164" w:type="dxa"/>
            <w:tcBorders>
              <w:top w:val="nil"/>
              <w:left w:val="nil"/>
              <w:bottom w:val="single" w:sz="4" w:space="0" w:color="000000"/>
              <w:right w:val="single" w:sz="4" w:space="0" w:color="000000"/>
            </w:tcBorders>
            <w:shd w:val="clear" w:color="000000" w:fill="FFFFFF"/>
            <w:vAlign w:val="bottom"/>
            <w:hideMark/>
          </w:tcPr>
          <w:p w14:paraId="5C30363C" w14:textId="77777777" w:rsidR="007358A0" w:rsidRPr="007358A0" w:rsidRDefault="007358A0" w:rsidP="007358A0">
            <w:pPr>
              <w:spacing w:after="0" w:line="240" w:lineRule="auto"/>
              <w:jc w:val="center"/>
              <w:rPr>
                <w:rFonts w:ascii="Times New Roman" w:hAnsi="Times New Roman"/>
                <w:color w:val="000000"/>
                <w:sz w:val="20"/>
                <w:szCs w:val="20"/>
                <w:lang w:val="ru-RU" w:eastAsia="ru-RU"/>
              </w:rPr>
            </w:pPr>
            <w:r w:rsidRPr="007358A0">
              <w:rPr>
                <w:rFonts w:ascii="Times New Roman" w:hAnsi="Times New Roman"/>
                <w:color w:val="000000"/>
                <w:sz w:val="20"/>
                <w:szCs w:val="20"/>
                <w:lang w:val="ru-RU" w:eastAsia="ru-RU"/>
              </w:rPr>
              <w:t>543</w:t>
            </w:r>
          </w:p>
        </w:tc>
      </w:tr>
    </w:tbl>
    <w:p w14:paraId="60AE8ACF" w14:textId="77777777" w:rsidR="00AE60D0" w:rsidRDefault="00AE60D0" w:rsidP="009713A8">
      <w:pPr>
        <w:tabs>
          <w:tab w:val="left" w:pos="2550"/>
        </w:tabs>
        <w:rPr>
          <w:rFonts w:ascii="Times New Roman" w:hAnsi="Times New Roman"/>
          <w:sz w:val="24"/>
          <w:szCs w:val="24"/>
          <w:highlight w:val="yellow"/>
          <w:lang w:val="ru-RU"/>
        </w:rPr>
      </w:pPr>
    </w:p>
    <w:p w14:paraId="23102142" w14:textId="77777777" w:rsidR="000D5506" w:rsidRDefault="000D5506" w:rsidP="009713A8">
      <w:pPr>
        <w:tabs>
          <w:tab w:val="left" w:pos="2550"/>
        </w:tabs>
        <w:rPr>
          <w:rFonts w:ascii="Times New Roman" w:hAnsi="Times New Roman"/>
          <w:sz w:val="24"/>
          <w:szCs w:val="24"/>
          <w:highlight w:val="yellow"/>
          <w:lang w:val="ru-RU"/>
        </w:rPr>
      </w:pPr>
    </w:p>
    <w:p w14:paraId="3CD8B6B2" w14:textId="77777777" w:rsidR="0027270F" w:rsidRDefault="0027270F" w:rsidP="009713A8">
      <w:pPr>
        <w:tabs>
          <w:tab w:val="left" w:pos="2550"/>
        </w:tabs>
        <w:rPr>
          <w:rFonts w:ascii="Times New Roman" w:hAnsi="Times New Roman"/>
          <w:sz w:val="24"/>
          <w:szCs w:val="24"/>
          <w:highlight w:val="yellow"/>
          <w:lang w:val="ru-RU"/>
        </w:rPr>
        <w:sectPr w:rsidR="0027270F" w:rsidSect="000D5506">
          <w:pgSz w:w="16838" w:h="11906" w:orient="landscape"/>
          <w:pgMar w:top="851" w:right="1134" w:bottom="1134" w:left="1134" w:header="709" w:footer="709" w:gutter="0"/>
          <w:cols w:space="708"/>
          <w:docGrid w:linePitch="360"/>
        </w:sectPr>
      </w:pPr>
    </w:p>
    <w:p w14:paraId="60E59CB5" w14:textId="77777777" w:rsidR="00686CA7" w:rsidRPr="00015B6F" w:rsidRDefault="00686CA7" w:rsidP="000C18B8">
      <w:pPr>
        <w:pStyle w:val="1"/>
        <w:jc w:val="both"/>
        <w:rPr>
          <w:szCs w:val="24"/>
          <w:lang w:val="ru-RU"/>
        </w:rPr>
      </w:pPr>
      <w:bookmarkStart w:id="93" w:name="_Toc65592544"/>
      <w:r w:rsidRPr="00015B6F">
        <w:rPr>
          <w:szCs w:val="26"/>
          <w:lang w:val="ru-RU"/>
        </w:rPr>
        <w:lastRenderedPageBreak/>
        <w:t xml:space="preserve">4. </w:t>
      </w:r>
      <w:r w:rsidRPr="00015B6F">
        <w:rPr>
          <w:lang w:val="ru-RU"/>
        </w:rPr>
        <w:t>Перспективные балансы тепловой мощности источников тепловой энергии и тепловой нагрузки</w:t>
      </w:r>
      <w:bookmarkEnd w:id="93"/>
    </w:p>
    <w:p w14:paraId="63B9C7FC" w14:textId="77777777" w:rsidR="00686CA7" w:rsidRPr="00015B6F" w:rsidRDefault="00686CA7" w:rsidP="00686CA7">
      <w:pPr>
        <w:pStyle w:val="1"/>
        <w:rPr>
          <w:szCs w:val="24"/>
          <w:lang w:val="ru-RU"/>
        </w:rPr>
      </w:pPr>
      <w:bookmarkStart w:id="94" w:name="_Toc65592545"/>
      <w:r w:rsidRPr="00015B6F">
        <w:rPr>
          <w:szCs w:val="24"/>
          <w:lang w:val="ru-RU"/>
        </w:rPr>
        <w:t>4.1 Общие положения</w:t>
      </w:r>
      <w:bookmarkEnd w:id="94"/>
    </w:p>
    <w:p w14:paraId="6939EE87" w14:textId="77777777" w:rsidR="00686CA7" w:rsidRPr="00015B6F"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6E80A508" w14:textId="77777777" w:rsidR="00686CA7" w:rsidRPr="00015B6F" w:rsidRDefault="00686CA7" w:rsidP="00321418">
      <w:pPr>
        <w:widowControl w:val="0"/>
        <w:overflowPunct w:val="0"/>
        <w:autoSpaceDE w:val="0"/>
        <w:autoSpaceDN w:val="0"/>
        <w:adjustRightInd w:val="0"/>
        <w:spacing w:after="0" w:line="229" w:lineRule="auto"/>
        <w:ind w:right="-2" w:firstLine="720"/>
        <w:jc w:val="both"/>
        <w:rPr>
          <w:rFonts w:ascii="Times New Roman" w:hAnsi="Times New Roman"/>
          <w:sz w:val="24"/>
          <w:szCs w:val="24"/>
          <w:lang w:val="ru-RU"/>
        </w:rPr>
      </w:pPr>
      <w:r w:rsidRPr="00015B6F">
        <w:rPr>
          <w:rFonts w:ascii="Times New Roman" w:hAnsi="Times New Roman"/>
          <w:sz w:val="24"/>
          <w:szCs w:val="24"/>
          <w:lang w:val="ru-RU"/>
        </w:rPr>
        <w:t>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источника тепловой энергии и тепловой нагрузки потребителей составлен вариант развития системы теплоснабжения.</w:t>
      </w:r>
    </w:p>
    <w:p w14:paraId="584804A3" w14:textId="77777777" w:rsidR="00686CA7" w:rsidRPr="00015B6F" w:rsidRDefault="00686CA7" w:rsidP="00321418">
      <w:pPr>
        <w:widowControl w:val="0"/>
        <w:overflowPunct w:val="0"/>
        <w:autoSpaceDE w:val="0"/>
        <w:autoSpaceDN w:val="0"/>
        <w:adjustRightInd w:val="0"/>
        <w:spacing w:after="0" w:line="229" w:lineRule="auto"/>
        <w:ind w:right="-2" w:firstLine="708"/>
        <w:jc w:val="both"/>
        <w:rPr>
          <w:rFonts w:ascii="Times New Roman" w:hAnsi="Times New Roman"/>
          <w:sz w:val="24"/>
          <w:szCs w:val="24"/>
          <w:lang w:val="ru-RU"/>
        </w:rPr>
      </w:pPr>
      <w:r w:rsidRPr="00015B6F">
        <w:rPr>
          <w:rFonts w:ascii="Times New Roman" w:hAnsi="Times New Roman"/>
          <w:sz w:val="24"/>
          <w:szCs w:val="24"/>
          <w:lang w:val="ru-RU"/>
        </w:rPr>
        <w:t>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 сложившихся (установленных по утвержденным картам гидравлических режимов тепловых сетей).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установленная зона действия источника тепловой энергии, были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14:paraId="5DE6CE3C" w14:textId="77777777" w:rsidR="00686CA7" w:rsidRPr="006D6FEC" w:rsidRDefault="00686CA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A82B8A6" w14:textId="3FADA49F" w:rsidR="00686CA7" w:rsidRPr="00673D34" w:rsidRDefault="00686CA7" w:rsidP="0027604B">
      <w:pPr>
        <w:pStyle w:val="1"/>
        <w:jc w:val="both"/>
        <w:rPr>
          <w:szCs w:val="24"/>
          <w:lang w:val="ru-RU"/>
        </w:rPr>
      </w:pPr>
      <w:bookmarkStart w:id="95" w:name="_Toc65592546"/>
      <w:r w:rsidRPr="00015B6F">
        <w:rPr>
          <w:bCs w:val="0"/>
          <w:szCs w:val="24"/>
          <w:lang w:val="ru-RU"/>
        </w:rPr>
        <w:t xml:space="preserve">4.2. </w:t>
      </w:r>
      <w:r w:rsidR="00673D34" w:rsidRPr="00673D34">
        <w:rPr>
          <w:bCs w:val="0"/>
          <w:szCs w:val="24"/>
          <w:lang w:val="ru-RU"/>
        </w:rPr>
        <w:t>Баланс располагаемой тепловой мощности и присоединенной теплово</w:t>
      </w:r>
      <w:r w:rsidR="00527A82">
        <w:rPr>
          <w:bCs w:val="0"/>
          <w:szCs w:val="24"/>
          <w:lang w:val="ru-RU"/>
        </w:rPr>
        <w:t>й нагрузки на перспективу до 2050</w:t>
      </w:r>
      <w:r w:rsidR="00673D34" w:rsidRPr="00673D34">
        <w:rPr>
          <w:bCs w:val="0"/>
          <w:szCs w:val="24"/>
          <w:lang w:val="ru-RU"/>
        </w:rPr>
        <w:t xml:space="preserve"> г. с выделением этапов в 20</w:t>
      </w:r>
      <w:r w:rsidR="0096513E">
        <w:rPr>
          <w:bCs w:val="0"/>
          <w:szCs w:val="24"/>
          <w:lang w:val="ru-RU"/>
        </w:rPr>
        <w:t>21</w:t>
      </w:r>
      <w:r w:rsidR="00673D34" w:rsidRPr="00673D34">
        <w:rPr>
          <w:bCs w:val="0"/>
          <w:szCs w:val="24"/>
          <w:lang w:val="ru-RU"/>
        </w:rPr>
        <w:t>-202</w:t>
      </w:r>
      <w:r w:rsidR="0096513E">
        <w:rPr>
          <w:bCs w:val="0"/>
          <w:szCs w:val="24"/>
          <w:lang w:val="ru-RU"/>
        </w:rPr>
        <w:t>5</w:t>
      </w:r>
      <w:r w:rsidR="00673D34" w:rsidRPr="00673D34">
        <w:rPr>
          <w:bCs w:val="0"/>
          <w:szCs w:val="24"/>
          <w:lang w:val="ru-RU"/>
        </w:rPr>
        <w:t xml:space="preserve"> г.г., 202</w:t>
      </w:r>
      <w:r w:rsidR="0096513E">
        <w:rPr>
          <w:bCs w:val="0"/>
          <w:szCs w:val="24"/>
          <w:lang w:val="ru-RU"/>
        </w:rPr>
        <w:t>6-2030</w:t>
      </w:r>
      <w:r w:rsidR="00673D34" w:rsidRPr="00673D34">
        <w:rPr>
          <w:bCs w:val="0"/>
          <w:szCs w:val="24"/>
          <w:lang w:val="ru-RU"/>
        </w:rPr>
        <w:t xml:space="preserve"> г.г., 20</w:t>
      </w:r>
      <w:r w:rsidR="0096513E">
        <w:rPr>
          <w:bCs w:val="0"/>
          <w:szCs w:val="24"/>
          <w:lang w:val="ru-RU"/>
        </w:rPr>
        <w:t>31</w:t>
      </w:r>
      <w:r w:rsidR="00673D34" w:rsidRPr="00673D34">
        <w:rPr>
          <w:bCs w:val="0"/>
          <w:szCs w:val="24"/>
          <w:lang w:val="ru-RU"/>
        </w:rPr>
        <w:t>-203</w:t>
      </w:r>
      <w:r w:rsidR="0096513E">
        <w:rPr>
          <w:bCs w:val="0"/>
          <w:szCs w:val="24"/>
          <w:lang w:val="ru-RU"/>
        </w:rPr>
        <w:t>5</w:t>
      </w:r>
      <w:r w:rsidR="00673D34" w:rsidRPr="00673D34">
        <w:rPr>
          <w:bCs w:val="0"/>
          <w:szCs w:val="24"/>
          <w:lang w:val="ru-RU"/>
        </w:rPr>
        <w:t xml:space="preserve"> г.г., 203</w:t>
      </w:r>
      <w:r w:rsidR="0096513E">
        <w:rPr>
          <w:bCs w:val="0"/>
          <w:szCs w:val="24"/>
          <w:lang w:val="ru-RU"/>
        </w:rPr>
        <w:t>6-2040</w:t>
      </w:r>
      <w:r w:rsidR="00673D34" w:rsidRPr="00673D34">
        <w:rPr>
          <w:bCs w:val="0"/>
          <w:szCs w:val="24"/>
          <w:lang w:val="ru-RU"/>
        </w:rPr>
        <w:t xml:space="preserve"> г.г., 20</w:t>
      </w:r>
      <w:r w:rsidR="0096513E">
        <w:rPr>
          <w:bCs w:val="0"/>
          <w:szCs w:val="24"/>
          <w:lang w:val="ru-RU"/>
        </w:rPr>
        <w:t>41</w:t>
      </w:r>
      <w:r w:rsidR="00673D34" w:rsidRPr="00673D34">
        <w:rPr>
          <w:bCs w:val="0"/>
          <w:szCs w:val="24"/>
          <w:lang w:val="ru-RU"/>
        </w:rPr>
        <w:t>-204</w:t>
      </w:r>
      <w:r w:rsidR="0096513E">
        <w:rPr>
          <w:bCs w:val="0"/>
          <w:szCs w:val="24"/>
          <w:lang w:val="ru-RU"/>
        </w:rPr>
        <w:t>5</w:t>
      </w:r>
      <w:r w:rsidR="00673D34" w:rsidRPr="00673D34">
        <w:rPr>
          <w:bCs w:val="0"/>
          <w:szCs w:val="24"/>
          <w:lang w:val="ru-RU"/>
        </w:rPr>
        <w:t xml:space="preserve"> г.г.,</w:t>
      </w:r>
      <w:r w:rsidR="002B49CC" w:rsidRPr="002B49CC">
        <w:rPr>
          <w:rFonts w:ascii="Calibri" w:eastAsia="Times New Roman" w:hAnsi="Calibri" w:cs="Times New Roman"/>
          <w:b w:val="0"/>
          <w:sz w:val="22"/>
          <w:szCs w:val="24"/>
          <w:lang w:val="ru-RU"/>
        </w:rPr>
        <w:t xml:space="preserve"> </w:t>
      </w:r>
      <w:r w:rsidR="002B49CC" w:rsidRPr="002B49CC">
        <w:rPr>
          <w:bCs w:val="0"/>
          <w:szCs w:val="24"/>
          <w:lang w:val="ru-RU"/>
        </w:rPr>
        <w:t>204</w:t>
      </w:r>
      <w:r w:rsidR="0096513E">
        <w:rPr>
          <w:bCs w:val="0"/>
          <w:szCs w:val="24"/>
          <w:lang w:val="ru-RU"/>
        </w:rPr>
        <w:t>6-2050</w:t>
      </w:r>
      <w:r w:rsidR="002B49CC">
        <w:rPr>
          <w:bCs w:val="0"/>
          <w:szCs w:val="24"/>
          <w:lang w:val="ru-RU"/>
        </w:rPr>
        <w:t xml:space="preserve"> г.г., </w:t>
      </w:r>
      <w:r w:rsidR="00673D34" w:rsidRPr="00673D34">
        <w:rPr>
          <w:bCs w:val="0"/>
          <w:szCs w:val="24"/>
          <w:lang w:val="ru-RU"/>
        </w:rPr>
        <w:t>при развитии систем теплоснабжения.</w:t>
      </w:r>
      <w:bookmarkEnd w:id="95"/>
    </w:p>
    <w:p w14:paraId="03F2A4E1" w14:textId="2C7F130E" w:rsidR="00686CA7" w:rsidRPr="00015B6F" w:rsidRDefault="00686CA7" w:rsidP="0027604B">
      <w:pPr>
        <w:pStyle w:val="1"/>
        <w:jc w:val="both"/>
        <w:rPr>
          <w:szCs w:val="24"/>
          <w:lang w:val="ru-RU"/>
        </w:rPr>
      </w:pPr>
      <w:bookmarkStart w:id="96" w:name="_Toc65592547"/>
      <w:r w:rsidRPr="00015B6F">
        <w:rPr>
          <w:bCs w:val="0"/>
          <w:szCs w:val="24"/>
          <w:lang w:val="ru-RU"/>
        </w:rPr>
        <w:t>4.2.1 Баланс располагаемой тепловой мощности по состоянию на 202</w:t>
      </w:r>
      <w:r w:rsidR="0096513E">
        <w:rPr>
          <w:bCs w:val="0"/>
          <w:szCs w:val="24"/>
          <w:lang w:val="ru-RU"/>
        </w:rPr>
        <w:t>5</w:t>
      </w:r>
      <w:r w:rsidRPr="00015B6F">
        <w:rPr>
          <w:bCs w:val="0"/>
          <w:szCs w:val="24"/>
          <w:lang w:val="ru-RU"/>
        </w:rPr>
        <w:t xml:space="preserve"> г.</w:t>
      </w:r>
      <w:bookmarkEnd w:id="96"/>
    </w:p>
    <w:p w14:paraId="0EAC06DC" w14:textId="77777777" w:rsidR="00686CA7" w:rsidRPr="006D6FEC" w:rsidRDefault="00686CA7" w:rsidP="00686CA7">
      <w:pPr>
        <w:widowControl w:val="0"/>
        <w:autoSpaceDE w:val="0"/>
        <w:autoSpaceDN w:val="0"/>
        <w:adjustRightInd w:val="0"/>
        <w:spacing w:after="0" w:line="329" w:lineRule="exact"/>
        <w:rPr>
          <w:rFonts w:ascii="Times New Roman" w:hAnsi="Times New Roman"/>
          <w:sz w:val="24"/>
          <w:szCs w:val="24"/>
          <w:highlight w:val="yellow"/>
          <w:lang w:val="ru-RU"/>
        </w:rPr>
      </w:pPr>
    </w:p>
    <w:p w14:paraId="788FE575" w14:textId="19DC6A7A" w:rsidR="00015B6F" w:rsidRPr="00015B6F" w:rsidRDefault="00015B6F" w:rsidP="00015B6F">
      <w:pPr>
        <w:widowControl w:val="0"/>
        <w:overflowPunct w:val="0"/>
        <w:autoSpaceDE w:val="0"/>
        <w:autoSpaceDN w:val="0"/>
        <w:adjustRightInd w:val="0"/>
        <w:spacing w:after="0" w:line="227" w:lineRule="auto"/>
        <w:ind w:right="-1" w:firstLine="708"/>
        <w:jc w:val="both"/>
        <w:rPr>
          <w:rFonts w:ascii="Times New Roman" w:hAnsi="Times New Roman"/>
          <w:sz w:val="24"/>
          <w:szCs w:val="24"/>
          <w:lang w:val="ru-RU"/>
        </w:rPr>
      </w:pPr>
      <w:r w:rsidRPr="00015B6F">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энергоисточников определено, что для наиболее эффективного обеспечения тепловых нагрузок </w:t>
      </w:r>
      <w:r w:rsidRPr="00015B6F">
        <w:rPr>
          <w:rFonts w:ascii="Times New Roman" w:hAnsi="Times New Roman"/>
          <w:sz w:val="24"/>
          <w:lang w:val="ru-RU"/>
        </w:rPr>
        <w:t xml:space="preserve">предлагается провести мероприятия по </w:t>
      </w:r>
      <w:r w:rsidR="007354D1">
        <w:rPr>
          <w:rFonts w:ascii="Times New Roman" w:hAnsi="Times New Roman"/>
          <w:sz w:val="24"/>
          <w:lang w:val="ru-RU"/>
        </w:rPr>
        <w:t>строительству новых</w:t>
      </w:r>
      <w:r w:rsidRPr="00015B6F">
        <w:rPr>
          <w:rFonts w:ascii="Times New Roman" w:hAnsi="Times New Roman"/>
          <w:sz w:val="24"/>
          <w:lang w:val="ru-RU"/>
        </w:rPr>
        <w:t xml:space="preserve"> котельн</w:t>
      </w:r>
      <w:r w:rsidR="007354D1">
        <w:rPr>
          <w:rFonts w:ascii="Times New Roman" w:hAnsi="Times New Roman"/>
          <w:sz w:val="24"/>
          <w:lang w:val="ru-RU"/>
        </w:rPr>
        <w:t>ых</w:t>
      </w:r>
      <w:r w:rsidRPr="00015B6F">
        <w:rPr>
          <w:rFonts w:ascii="Times New Roman" w:hAnsi="Times New Roman"/>
          <w:sz w:val="24"/>
          <w:lang w:val="ru-RU"/>
        </w:rPr>
        <w:t xml:space="preserve"> </w:t>
      </w:r>
      <w:r w:rsidR="00EB476F">
        <w:rPr>
          <w:rFonts w:ascii="Times New Roman" w:hAnsi="Times New Roman"/>
          <w:sz w:val="24"/>
          <w:lang w:val="ru-RU"/>
        </w:rPr>
        <w:t>№1, г. п. Явас</w:t>
      </w:r>
      <w:r w:rsidR="00673D34">
        <w:rPr>
          <w:rFonts w:ascii="Times New Roman" w:hAnsi="Times New Roman"/>
          <w:sz w:val="24"/>
          <w:lang w:val="ru-RU"/>
        </w:rPr>
        <w:t xml:space="preserve"> </w:t>
      </w:r>
      <w:r w:rsidR="007354D1" w:rsidRPr="00015B6F">
        <w:rPr>
          <w:rFonts w:ascii="Times New Roman" w:hAnsi="Times New Roman"/>
          <w:sz w:val="24"/>
          <w:lang w:val="ru-RU"/>
        </w:rPr>
        <w:t>(</w:t>
      </w:r>
      <w:r w:rsidR="007354D1">
        <w:rPr>
          <w:rFonts w:ascii="Times New Roman" w:hAnsi="Times New Roman"/>
          <w:sz w:val="24"/>
          <w:lang w:val="ru-RU"/>
        </w:rPr>
        <w:t xml:space="preserve">мощностью </w:t>
      </w:r>
      <w:r w:rsidR="0075318F">
        <w:rPr>
          <w:rFonts w:ascii="Times New Roman" w:hAnsi="Times New Roman"/>
          <w:sz w:val="24"/>
          <w:lang w:val="ru-RU"/>
        </w:rPr>
        <w:t>7</w:t>
      </w:r>
      <w:r w:rsidR="005A08DC">
        <w:rPr>
          <w:rFonts w:ascii="Times New Roman" w:hAnsi="Times New Roman"/>
          <w:sz w:val="24"/>
          <w:lang w:val="ru-RU"/>
        </w:rPr>
        <w:t xml:space="preserve"> МВт</w:t>
      </w:r>
      <w:r w:rsidR="00AB6832">
        <w:rPr>
          <w:rFonts w:ascii="Times New Roman" w:hAnsi="Times New Roman"/>
          <w:sz w:val="24"/>
          <w:lang w:val="ru-RU"/>
        </w:rPr>
        <w:t>), №</w:t>
      </w:r>
      <w:r w:rsidR="00EB476F">
        <w:rPr>
          <w:rFonts w:ascii="Times New Roman" w:hAnsi="Times New Roman"/>
          <w:sz w:val="24"/>
          <w:lang w:val="ru-RU"/>
        </w:rPr>
        <w:t>2, г. п. Явас</w:t>
      </w:r>
      <w:r w:rsidR="00673D34">
        <w:rPr>
          <w:rFonts w:ascii="Times New Roman" w:hAnsi="Times New Roman"/>
          <w:sz w:val="24"/>
          <w:lang w:val="ru-RU"/>
        </w:rPr>
        <w:t xml:space="preserve"> </w:t>
      </w:r>
      <w:r w:rsidRPr="00015B6F">
        <w:rPr>
          <w:rFonts w:ascii="Times New Roman" w:hAnsi="Times New Roman"/>
          <w:sz w:val="24"/>
          <w:lang w:val="ru-RU"/>
        </w:rPr>
        <w:t>(</w:t>
      </w:r>
      <w:r w:rsidR="007354D1">
        <w:rPr>
          <w:rFonts w:ascii="Times New Roman" w:hAnsi="Times New Roman"/>
          <w:sz w:val="24"/>
          <w:lang w:val="ru-RU"/>
        </w:rPr>
        <w:t xml:space="preserve">мощностью </w:t>
      </w:r>
      <w:r w:rsidR="0054116E">
        <w:rPr>
          <w:rFonts w:ascii="Times New Roman" w:hAnsi="Times New Roman"/>
          <w:sz w:val="24"/>
          <w:lang w:val="ru-RU"/>
        </w:rPr>
        <w:t>4</w:t>
      </w:r>
      <w:r w:rsidR="005A08DC">
        <w:rPr>
          <w:rFonts w:ascii="Times New Roman" w:hAnsi="Times New Roman"/>
          <w:sz w:val="24"/>
          <w:lang w:val="ru-RU"/>
        </w:rPr>
        <w:t xml:space="preserve"> </w:t>
      </w:r>
      <w:r w:rsidR="0054116E">
        <w:rPr>
          <w:rFonts w:ascii="Times New Roman" w:hAnsi="Times New Roman"/>
          <w:sz w:val="24"/>
          <w:lang w:val="ru-RU"/>
        </w:rPr>
        <w:t>МВт</w:t>
      </w:r>
      <w:r w:rsidR="00452C92">
        <w:rPr>
          <w:rFonts w:ascii="Times New Roman" w:hAnsi="Times New Roman"/>
          <w:sz w:val="24"/>
          <w:lang w:val="ru-RU"/>
        </w:rPr>
        <w:t xml:space="preserve">), №3, п. Озерный (мощностью </w:t>
      </w:r>
      <w:r w:rsidR="005A08DC">
        <w:rPr>
          <w:rFonts w:ascii="Times New Roman" w:hAnsi="Times New Roman"/>
          <w:sz w:val="24"/>
          <w:lang w:val="ru-RU"/>
        </w:rPr>
        <w:t xml:space="preserve">1,5 </w:t>
      </w:r>
      <w:r w:rsidR="0054116E">
        <w:rPr>
          <w:rFonts w:ascii="Times New Roman" w:hAnsi="Times New Roman"/>
          <w:sz w:val="24"/>
          <w:lang w:val="ru-RU"/>
        </w:rPr>
        <w:t>МВт</w:t>
      </w:r>
      <w:r w:rsidR="00E2343A">
        <w:rPr>
          <w:rFonts w:ascii="Times New Roman" w:hAnsi="Times New Roman"/>
          <w:sz w:val="24"/>
          <w:lang w:val="ru-RU"/>
        </w:rPr>
        <w:t>, 12</w:t>
      </w:r>
      <w:r w:rsidR="005A08DC">
        <w:rPr>
          <w:rFonts w:ascii="Times New Roman" w:hAnsi="Times New Roman"/>
          <w:sz w:val="24"/>
          <w:lang w:val="ru-RU"/>
        </w:rPr>
        <w:t>0 кВт, 80 кВт</w:t>
      </w:r>
      <w:r w:rsidR="00452C92">
        <w:rPr>
          <w:rFonts w:ascii="Times New Roman" w:hAnsi="Times New Roman"/>
          <w:sz w:val="24"/>
          <w:lang w:val="ru-RU"/>
        </w:rPr>
        <w:t xml:space="preserve">), №4, п. Парца (мощностью </w:t>
      </w:r>
      <w:r w:rsidR="00045F24">
        <w:rPr>
          <w:rFonts w:ascii="Times New Roman" w:hAnsi="Times New Roman"/>
          <w:sz w:val="24"/>
          <w:lang w:val="ru-RU"/>
        </w:rPr>
        <w:t xml:space="preserve">2,5 </w:t>
      </w:r>
      <w:r w:rsidR="0054116E">
        <w:rPr>
          <w:rFonts w:ascii="Times New Roman" w:hAnsi="Times New Roman"/>
          <w:sz w:val="24"/>
          <w:lang w:val="ru-RU"/>
        </w:rPr>
        <w:t>МВт</w:t>
      </w:r>
      <w:r w:rsidR="00F2561B">
        <w:rPr>
          <w:rFonts w:ascii="Times New Roman" w:hAnsi="Times New Roman"/>
          <w:sz w:val="24"/>
          <w:lang w:val="ru-RU"/>
        </w:rPr>
        <w:t>)</w:t>
      </w:r>
      <w:r w:rsidR="0075318F">
        <w:rPr>
          <w:rFonts w:ascii="Times New Roman" w:hAnsi="Times New Roman"/>
          <w:sz w:val="24"/>
          <w:lang w:val="ru-RU"/>
        </w:rPr>
        <w:t>, дата ввода в эксплуатацию 1 сен</w:t>
      </w:r>
      <w:r w:rsidR="00F2561B">
        <w:rPr>
          <w:rFonts w:ascii="Times New Roman" w:hAnsi="Times New Roman"/>
          <w:sz w:val="24"/>
          <w:lang w:val="ru-RU"/>
        </w:rPr>
        <w:t>тября 2022 г.</w:t>
      </w:r>
    </w:p>
    <w:p w14:paraId="4362BAE8" w14:textId="7EB538FC" w:rsidR="00015B6F" w:rsidRPr="00015B6F" w:rsidRDefault="00015B6F" w:rsidP="00015B6F">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045F24">
        <w:rPr>
          <w:rFonts w:ascii="Times New Roman" w:hAnsi="Times New Roman"/>
          <w:sz w:val="24"/>
          <w:szCs w:val="24"/>
          <w:lang w:val="ru-RU"/>
        </w:rPr>
        <w:t>21</w:t>
      </w:r>
      <w:r w:rsidRPr="00015B6F">
        <w:rPr>
          <w:rFonts w:ascii="Times New Roman" w:hAnsi="Times New Roman"/>
          <w:sz w:val="24"/>
          <w:szCs w:val="24"/>
          <w:lang w:val="ru-RU"/>
        </w:rPr>
        <w:t xml:space="preserve"> г. по 202</w:t>
      </w:r>
      <w:r w:rsidR="00045F24">
        <w:rPr>
          <w:rFonts w:ascii="Times New Roman" w:hAnsi="Times New Roman"/>
          <w:sz w:val="24"/>
          <w:szCs w:val="24"/>
          <w:lang w:val="ru-RU"/>
        </w:rPr>
        <w:t>5</w:t>
      </w:r>
      <w:r w:rsidRPr="00015B6F">
        <w:rPr>
          <w:rFonts w:ascii="Times New Roman" w:hAnsi="Times New Roman"/>
          <w:sz w:val="24"/>
          <w:szCs w:val="24"/>
          <w:lang w:val="ru-RU"/>
        </w:rPr>
        <w:t xml:space="preserve"> г. включи</w:t>
      </w:r>
      <w:r w:rsidR="00045F24">
        <w:rPr>
          <w:rFonts w:ascii="Times New Roman" w:hAnsi="Times New Roman"/>
          <w:sz w:val="24"/>
          <w:szCs w:val="24"/>
          <w:lang w:val="ru-RU"/>
        </w:rPr>
        <w:t>тельно в зоне действия котельных</w:t>
      </w:r>
      <w:r w:rsidRPr="00015B6F">
        <w:rPr>
          <w:rFonts w:ascii="Times New Roman" w:hAnsi="Times New Roman"/>
          <w:sz w:val="24"/>
          <w:szCs w:val="24"/>
          <w:lang w:val="ru-RU"/>
        </w:rPr>
        <w:t>, задействованных в схеме теплоснабжения по рассматриваемом</w:t>
      </w:r>
      <w:r>
        <w:rPr>
          <w:rFonts w:ascii="Times New Roman" w:hAnsi="Times New Roman"/>
          <w:sz w:val="24"/>
          <w:szCs w:val="24"/>
          <w:lang w:val="ru-RU"/>
        </w:rPr>
        <w:t>у варианту приведены в таблице 4</w:t>
      </w:r>
      <w:r w:rsidRPr="00015B6F">
        <w:rPr>
          <w:rFonts w:ascii="Times New Roman" w:hAnsi="Times New Roman"/>
          <w:sz w:val="24"/>
          <w:szCs w:val="24"/>
          <w:lang w:val="ru-RU"/>
        </w:rPr>
        <w:t>.1.</w:t>
      </w:r>
    </w:p>
    <w:p w14:paraId="3DA9246F" w14:textId="77777777" w:rsidR="00015B6F" w:rsidRP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1CE77B1C" w14:textId="4A3DE71A" w:rsidR="00015B6F" w:rsidRDefault="00015B6F"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r w:rsidRPr="008E27ED">
        <w:rPr>
          <w:rFonts w:ascii="Times New Roman" w:hAnsi="Times New Roman"/>
          <w:sz w:val="24"/>
          <w:szCs w:val="24"/>
          <w:lang w:val="ru-RU"/>
        </w:rPr>
        <w:t>Таблица 4.1. – Прогнозируемые к 202</w:t>
      </w:r>
      <w:r w:rsidR="004B3AEB">
        <w:rPr>
          <w:rFonts w:ascii="Times New Roman" w:hAnsi="Times New Roman"/>
          <w:sz w:val="24"/>
          <w:szCs w:val="24"/>
          <w:lang w:val="ru-RU"/>
        </w:rPr>
        <w:t>5</w:t>
      </w:r>
      <w:r w:rsidRPr="008E27ED">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776AB144" w14:textId="77777777" w:rsidR="00214F2D" w:rsidRPr="00015B6F" w:rsidRDefault="00214F2D"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p>
    <w:tbl>
      <w:tblPr>
        <w:tblStyle w:val="a5"/>
        <w:tblW w:w="10309" w:type="dxa"/>
        <w:jc w:val="center"/>
        <w:tblLayout w:type="fixed"/>
        <w:tblLook w:val="04A0" w:firstRow="1" w:lastRow="0" w:firstColumn="1" w:lastColumn="0" w:noHBand="0" w:noVBand="1"/>
      </w:tblPr>
      <w:tblGrid>
        <w:gridCol w:w="1806"/>
        <w:gridCol w:w="1523"/>
        <w:gridCol w:w="1259"/>
        <w:gridCol w:w="1259"/>
        <w:gridCol w:w="1259"/>
        <w:gridCol w:w="1082"/>
        <w:gridCol w:w="1032"/>
        <w:gridCol w:w="1089"/>
      </w:tblGrid>
      <w:tr w:rsidR="004B3AEB" w:rsidRPr="007B54E2" w14:paraId="2DD51D3A" w14:textId="77777777" w:rsidTr="00131F88">
        <w:trPr>
          <w:trHeight w:val="1629"/>
          <w:jc w:val="center"/>
        </w:trPr>
        <w:tc>
          <w:tcPr>
            <w:tcW w:w="1806" w:type="dxa"/>
            <w:vAlign w:val="center"/>
          </w:tcPr>
          <w:p w14:paraId="531F8493" w14:textId="77777777" w:rsidR="004B3AEB" w:rsidRPr="00D62DC0" w:rsidRDefault="004B3AEB" w:rsidP="004B3AEB">
            <w:pPr>
              <w:widowControl w:val="0"/>
              <w:autoSpaceDE w:val="0"/>
              <w:autoSpaceDN w:val="0"/>
              <w:adjustRightInd w:val="0"/>
              <w:jc w:val="center"/>
              <w:rPr>
                <w:rFonts w:ascii="Times New Roman" w:hAnsi="Times New Roman"/>
                <w:sz w:val="20"/>
                <w:szCs w:val="20"/>
              </w:rPr>
            </w:pPr>
            <w:r w:rsidRPr="00D62DC0">
              <w:rPr>
                <w:rFonts w:ascii="Times New Roman" w:hAnsi="Times New Roman"/>
                <w:sz w:val="20"/>
                <w:szCs w:val="20"/>
              </w:rPr>
              <w:t>Источник</w:t>
            </w:r>
          </w:p>
        </w:tc>
        <w:tc>
          <w:tcPr>
            <w:tcW w:w="1523" w:type="dxa"/>
            <w:vAlign w:val="center"/>
          </w:tcPr>
          <w:p w14:paraId="7B2DD371" w14:textId="5E42F808" w:rsidR="004B3AEB" w:rsidRPr="0054116E" w:rsidRDefault="004B3AEB" w:rsidP="004B3AEB">
            <w:pPr>
              <w:widowControl w:val="0"/>
              <w:autoSpaceDE w:val="0"/>
              <w:autoSpaceDN w:val="0"/>
              <w:adjustRightInd w:val="0"/>
              <w:jc w:val="center"/>
              <w:rPr>
                <w:rFonts w:ascii="Times New Roman" w:hAnsi="Times New Roman"/>
                <w:sz w:val="20"/>
                <w:szCs w:val="20"/>
                <w:lang w:val="ru-RU"/>
              </w:rPr>
            </w:pPr>
            <w:r w:rsidRPr="0054116E">
              <w:rPr>
                <w:rFonts w:ascii="Times New Roman" w:hAnsi="Times New Roman"/>
                <w:sz w:val="20"/>
                <w:szCs w:val="24"/>
                <w:lang w:val="ru-RU"/>
              </w:rPr>
              <w:t>Располагаемая мощность</w:t>
            </w:r>
            <w:r>
              <w:rPr>
                <w:rFonts w:ascii="Times New Roman" w:hAnsi="Times New Roman"/>
                <w:sz w:val="20"/>
                <w:szCs w:val="24"/>
                <w:lang w:val="ru-RU"/>
              </w:rPr>
              <w:t xml:space="preserve"> (Гкал/ч)</w:t>
            </w:r>
            <w:r>
              <w:rPr>
                <w:rFonts w:ascii="Times New Roman" w:hAnsi="Times New Roman"/>
                <w:sz w:val="20"/>
                <w:szCs w:val="20"/>
                <w:lang w:val="ru-RU"/>
              </w:rPr>
              <w:t xml:space="preserve"> на 2020</w:t>
            </w:r>
            <w:r w:rsidRPr="0054116E">
              <w:rPr>
                <w:rFonts w:ascii="Times New Roman" w:hAnsi="Times New Roman"/>
                <w:sz w:val="20"/>
                <w:szCs w:val="20"/>
                <w:lang w:val="ru-RU"/>
              </w:rPr>
              <w:t xml:space="preserve"> </w:t>
            </w:r>
            <w:r>
              <w:rPr>
                <w:rFonts w:ascii="Times New Roman" w:hAnsi="Times New Roman"/>
                <w:sz w:val="20"/>
                <w:szCs w:val="20"/>
                <w:lang w:val="ru-RU"/>
              </w:rPr>
              <w:t>– 2025 г.</w:t>
            </w:r>
            <w:r w:rsidRPr="0054116E">
              <w:rPr>
                <w:rFonts w:ascii="Times New Roman" w:hAnsi="Times New Roman"/>
                <w:sz w:val="20"/>
                <w:szCs w:val="20"/>
                <w:lang w:val="ru-RU"/>
              </w:rPr>
              <w:t>г.</w:t>
            </w:r>
          </w:p>
        </w:tc>
        <w:tc>
          <w:tcPr>
            <w:tcW w:w="1259" w:type="dxa"/>
            <w:vAlign w:val="center"/>
          </w:tcPr>
          <w:p w14:paraId="2815804D" w14:textId="52533B7F" w:rsidR="004B3AEB" w:rsidRPr="00015B6F" w:rsidRDefault="004B3AEB" w:rsidP="004B3AE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20</w:t>
            </w:r>
            <w:r w:rsidRPr="00015B6F">
              <w:rPr>
                <w:rFonts w:ascii="Times New Roman" w:hAnsi="Times New Roman"/>
                <w:sz w:val="20"/>
                <w:szCs w:val="20"/>
                <w:lang w:val="ru-RU"/>
              </w:rPr>
              <w:t xml:space="preserve"> г.</w:t>
            </w:r>
          </w:p>
        </w:tc>
        <w:tc>
          <w:tcPr>
            <w:tcW w:w="1259" w:type="dxa"/>
            <w:vAlign w:val="center"/>
          </w:tcPr>
          <w:p w14:paraId="5BE7D353" w14:textId="4D79C875" w:rsidR="004B3AEB" w:rsidRPr="00015B6F" w:rsidRDefault="004B3AEB" w:rsidP="004B3AE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21</w:t>
            </w:r>
            <w:r w:rsidRPr="00015B6F">
              <w:rPr>
                <w:rFonts w:ascii="Times New Roman" w:hAnsi="Times New Roman"/>
                <w:sz w:val="20"/>
                <w:szCs w:val="20"/>
                <w:lang w:val="ru-RU"/>
              </w:rPr>
              <w:t xml:space="preserve"> г.</w:t>
            </w:r>
          </w:p>
        </w:tc>
        <w:tc>
          <w:tcPr>
            <w:tcW w:w="1259" w:type="dxa"/>
            <w:vAlign w:val="center"/>
          </w:tcPr>
          <w:p w14:paraId="67A310AF" w14:textId="6B0CF9A0" w:rsidR="004B3AEB" w:rsidRPr="00015B6F" w:rsidRDefault="004B3AEB" w:rsidP="004B3AE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22</w:t>
            </w:r>
            <w:r w:rsidRPr="00015B6F">
              <w:rPr>
                <w:rFonts w:ascii="Times New Roman" w:hAnsi="Times New Roman"/>
                <w:sz w:val="20"/>
                <w:szCs w:val="20"/>
                <w:lang w:val="ru-RU"/>
              </w:rPr>
              <w:t xml:space="preserve"> г.</w:t>
            </w:r>
          </w:p>
        </w:tc>
        <w:tc>
          <w:tcPr>
            <w:tcW w:w="1082" w:type="dxa"/>
            <w:vAlign w:val="center"/>
          </w:tcPr>
          <w:p w14:paraId="75C3FB3D" w14:textId="5858ECEC" w:rsidR="004B3AEB" w:rsidRPr="00015B6F" w:rsidRDefault="004B3AEB" w:rsidP="004B3AE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23</w:t>
            </w:r>
            <w:r w:rsidRPr="00015B6F">
              <w:rPr>
                <w:rFonts w:ascii="Times New Roman" w:hAnsi="Times New Roman"/>
                <w:sz w:val="20"/>
                <w:szCs w:val="20"/>
                <w:lang w:val="ru-RU"/>
              </w:rPr>
              <w:t xml:space="preserve"> г.</w:t>
            </w:r>
          </w:p>
        </w:tc>
        <w:tc>
          <w:tcPr>
            <w:tcW w:w="1032" w:type="dxa"/>
            <w:vAlign w:val="center"/>
          </w:tcPr>
          <w:p w14:paraId="7A8A420D" w14:textId="3E4B0424" w:rsidR="004B3AEB" w:rsidRPr="00015B6F" w:rsidRDefault="004B3AEB" w:rsidP="004B3AE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202</w:t>
            </w:r>
            <w:r>
              <w:rPr>
                <w:rFonts w:ascii="Times New Roman" w:hAnsi="Times New Roman"/>
                <w:sz w:val="20"/>
                <w:szCs w:val="20"/>
                <w:lang w:val="ru-RU"/>
              </w:rPr>
              <w:t>4</w:t>
            </w:r>
            <w:r w:rsidRPr="00015B6F">
              <w:rPr>
                <w:rFonts w:ascii="Times New Roman" w:hAnsi="Times New Roman"/>
                <w:sz w:val="20"/>
                <w:szCs w:val="20"/>
                <w:lang w:val="ru-RU"/>
              </w:rPr>
              <w:t xml:space="preserve"> г.</w:t>
            </w:r>
          </w:p>
        </w:tc>
        <w:tc>
          <w:tcPr>
            <w:tcW w:w="1089" w:type="dxa"/>
            <w:vAlign w:val="center"/>
          </w:tcPr>
          <w:p w14:paraId="2514E655" w14:textId="0BB304A6" w:rsidR="004B3AEB" w:rsidRPr="00015B6F" w:rsidRDefault="004B3AEB" w:rsidP="004B3AE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202</w:t>
            </w:r>
            <w:r>
              <w:rPr>
                <w:rFonts w:ascii="Times New Roman" w:hAnsi="Times New Roman"/>
                <w:sz w:val="20"/>
                <w:szCs w:val="20"/>
                <w:lang w:val="ru-RU"/>
              </w:rPr>
              <w:t>5</w:t>
            </w:r>
            <w:r w:rsidRPr="00015B6F">
              <w:rPr>
                <w:rFonts w:ascii="Times New Roman" w:hAnsi="Times New Roman"/>
                <w:sz w:val="20"/>
                <w:szCs w:val="20"/>
                <w:lang w:val="ru-RU"/>
              </w:rPr>
              <w:t xml:space="preserve"> г.</w:t>
            </w:r>
          </w:p>
        </w:tc>
      </w:tr>
      <w:tr w:rsidR="004D582B" w:rsidRPr="007B54E2" w14:paraId="1810DC47" w14:textId="77777777" w:rsidTr="0096512F">
        <w:trPr>
          <w:trHeight w:val="244"/>
          <w:jc w:val="center"/>
        </w:trPr>
        <w:tc>
          <w:tcPr>
            <w:tcW w:w="10309" w:type="dxa"/>
            <w:gridSpan w:val="8"/>
          </w:tcPr>
          <w:p w14:paraId="63CF0572" w14:textId="0EED1E51" w:rsidR="004D582B" w:rsidRPr="00015B6F" w:rsidRDefault="004D582B" w:rsidP="003F05C4">
            <w:pPr>
              <w:jc w:val="center"/>
              <w:rPr>
                <w:rFonts w:ascii="Times New Roman" w:hAnsi="Times New Roman"/>
                <w:sz w:val="20"/>
                <w:szCs w:val="24"/>
                <w:lang w:val="ru-RU"/>
              </w:rPr>
            </w:pPr>
            <w:r w:rsidRPr="00015B6F">
              <w:rPr>
                <w:rFonts w:ascii="Times New Roman" w:hAnsi="Times New Roman"/>
                <w:szCs w:val="24"/>
                <w:lang w:val="ru-RU"/>
              </w:rPr>
              <w:t xml:space="preserve">Характеристика теплосети </w:t>
            </w:r>
            <w:r w:rsidR="00311324">
              <w:rPr>
                <w:rFonts w:ascii="Times New Roman" w:hAnsi="Times New Roman"/>
                <w:szCs w:val="24"/>
                <w:lang w:val="ru-RU"/>
              </w:rPr>
              <w:t>МП Зубово-Полянского муниципального района «ТС»</w:t>
            </w:r>
          </w:p>
        </w:tc>
      </w:tr>
      <w:tr w:rsidR="004D582B" w:rsidRPr="00D62DC0" w14:paraId="049BE0CD" w14:textId="77777777" w:rsidTr="00131F88">
        <w:trPr>
          <w:trHeight w:val="660"/>
          <w:jc w:val="center"/>
        </w:trPr>
        <w:tc>
          <w:tcPr>
            <w:tcW w:w="1806" w:type="dxa"/>
            <w:vAlign w:val="center"/>
          </w:tcPr>
          <w:p w14:paraId="59DF5EEA" w14:textId="77777777" w:rsidR="004D582B" w:rsidRDefault="004D582B" w:rsidP="008E27ED">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Котельная №1, п.</w:t>
            </w:r>
          </w:p>
          <w:p w14:paraId="69493004" w14:textId="77777777" w:rsidR="004D582B" w:rsidRPr="00015B6F" w:rsidRDefault="004D582B" w:rsidP="00673D34">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4"/>
                <w:lang w:val="ru-RU"/>
              </w:rPr>
              <w:t xml:space="preserve"> Явас</w:t>
            </w:r>
          </w:p>
        </w:tc>
        <w:tc>
          <w:tcPr>
            <w:tcW w:w="1523" w:type="dxa"/>
            <w:vAlign w:val="center"/>
          </w:tcPr>
          <w:p w14:paraId="37C3F0B5" w14:textId="502C8D9E" w:rsidR="004D582B" w:rsidRPr="00011820" w:rsidRDefault="004C5016" w:rsidP="008E27ED">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17,2</w:t>
            </w:r>
          </w:p>
        </w:tc>
        <w:tc>
          <w:tcPr>
            <w:tcW w:w="1259" w:type="dxa"/>
            <w:vAlign w:val="center"/>
          </w:tcPr>
          <w:p w14:paraId="72F60EC4" w14:textId="1F18D016" w:rsidR="004D582B" w:rsidRPr="004F2C4F" w:rsidRDefault="00881CC6" w:rsidP="004D582B">
            <w:pPr>
              <w:jc w:val="center"/>
              <w:rPr>
                <w:rFonts w:ascii="Times New Roman" w:hAnsi="Times New Roman"/>
                <w:sz w:val="20"/>
                <w:szCs w:val="24"/>
                <w:lang w:val="ru-RU"/>
              </w:rPr>
            </w:pPr>
            <w:r>
              <w:rPr>
                <w:rFonts w:ascii="Times New Roman" w:hAnsi="Times New Roman"/>
                <w:sz w:val="20"/>
                <w:szCs w:val="24"/>
                <w:lang w:val="ru-RU"/>
              </w:rPr>
              <w:t>5,572</w:t>
            </w:r>
          </w:p>
        </w:tc>
        <w:tc>
          <w:tcPr>
            <w:tcW w:w="1259" w:type="dxa"/>
            <w:vAlign w:val="center"/>
          </w:tcPr>
          <w:p w14:paraId="64A16C30" w14:textId="107D6FED" w:rsidR="004D582B" w:rsidRPr="00881CC6" w:rsidRDefault="007D1174" w:rsidP="008E27ED">
            <w:pPr>
              <w:pStyle w:val="a6"/>
              <w:ind w:left="0"/>
              <w:jc w:val="center"/>
              <w:rPr>
                <w:rFonts w:ascii="Times New Roman" w:hAnsi="Times New Roman"/>
                <w:sz w:val="20"/>
                <w:lang w:val="ru-RU"/>
              </w:rPr>
            </w:pPr>
            <w:r>
              <w:rPr>
                <w:rFonts w:ascii="Times New Roman" w:hAnsi="Times New Roman"/>
                <w:sz w:val="20"/>
                <w:szCs w:val="24"/>
                <w:lang w:val="ru-RU"/>
              </w:rPr>
              <w:t>5,572</w:t>
            </w:r>
          </w:p>
        </w:tc>
        <w:tc>
          <w:tcPr>
            <w:tcW w:w="1259" w:type="dxa"/>
            <w:vAlign w:val="center"/>
          </w:tcPr>
          <w:p w14:paraId="1FC0585D" w14:textId="77777777" w:rsidR="004D582B" w:rsidRPr="004D2081" w:rsidRDefault="004D2081" w:rsidP="008E27ED">
            <w:pPr>
              <w:jc w:val="center"/>
              <w:rPr>
                <w:rFonts w:ascii="Times New Roman" w:hAnsi="Times New Roman"/>
                <w:sz w:val="20"/>
                <w:szCs w:val="24"/>
                <w:lang w:val="ru-RU"/>
              </w:rPr>
            </w:pPr>
            <w:r>
              <w:rPr>
                <w:rFonts w:ascii="Times New Roman" w:hAnsi="Times New Roman"/>
                <w:sz w:val="20"/>
                <w:szCs w:val="24"/>
                <w:lang w:val="ru-RU"/>
              </w:rPr>
              <w:t>-</w:t>
            </w:r>
          </w:p>
        </w:tc>
        <w:tc>
          <w:tcPr>
            <w:tcW w:w="1082" w:type="dxa"/>
            <w:vAlign w:val="center"/>
          </w:tcPr>
          <w:p w14:paraId="310AA2FB" w14:textId="77777777" w:rsidR="004D582B" w:rsidRPr="00131F88" w:rsidRDefault="00131F88" w:rsidP="008E27ED">
            <w:pPr>
              <w:jc w:val="center"/>
              <w:rPr>
                <w:rFonts w:ascii="Times New Roman" w:hAnsi="Times New Roman"/>
                <w:sz w:val="20"/>
                <w:szCs w:val="24"/>
                <w:lang w:val="ru-RU"/>
              </w:rPr>
            </w:pPr>
            <w:r>
              <w:rPr>
                <w:rFonts w:ascii="Times New Roman" w:hAnsi="Times New Roman"/>
                <w:sz w:val="20"/>
                <w:szCs w:val="24"/>
                <w:lang w:val="ru-RU"/>
              </w:rPr>
              <w:t>-</w:t>
            </w:r>
          </w:p>
        </w:tc>
        <w:tc>
          <w:tcPr>
            <w:tcW w:w="1032" w:type="dxa"/>
            <w:vAlign w:val="center"/>
          </w:tcPr>
          <w:p w14:paraId="001B3DB2" w14:textId="77777777" w:rsidR="004D582B" w:rsidRPr="00131F88" w:rsidRDefault="00131F88" w:rsidP="008E27ED">
            <w:pPr>
              <w:jc w:val="center"/>
              <w:rPr>
                <w:rFonts w:ascii="Times New Roman" w:hAnsi="Times New Roman"/>
                <w:sz w:val="20"/>
                <w:szCs w:val="24"/>
                <w:lang w:val="ru-RU"/>
              </w:rPr>
            </w:pPr>
            <w:r>
              <w:rPr>
                <w:rFonts w:ascii="Times New Roman" w:hAnsi="Times New Roman"/>
                <w:sz w:val="20"/>
                <w:szCs w:val="24"/>
                <w:lang w:val="ru-RU"/>
              </w:rPr>
              <w:t>-</w:t>
            </w:r>
          </w:p>
        </w:tc>
        <w:tc>
          <w:tcPr>
            <w:tcW w:w="1089" w:type="dxa"/>
            <w:vAlign w:val="center"/>
          </w:tcPr>
          <w:p w14:paraId="301A8638" w14:textId="77777777" w:rsidR="004D582B" w:rsidRPr="00131F88" w:rsidRDefault="00131F88" w:rsidP="008E27ED">
            <w:pPr>
              <w:jc w:val="center"/>
              <w:rPr>
                <w:rFonts w:ascii="Times New Roman" w:hAnsi="Times New Roman"/>
                <w:sz w:val="20"/>
                <w:szCs w:val="24"/>
                <w:lang w:val="ru-RU"/>
              </w:rPr>
            </w:pPr>
            <w:r>
              <w:rPr>
                <w:rFonts w:ascii="Times New Roman" w:hAnsi="Times New Roman"/>
                <w:sz w:val="20"/>
                <w:szCs w:val="24"/>
                <w:lang w:val="ru-RU"/>
              </w:rPr>
              <w:t>-</w:t>
            </w:r>
          </w:p>
        </w:tc>
      </w:tr>
      <w:tr w:rsidR="002969CF" w:rsidRPr="004C5016" w14:paraId="36946E27" w14:textId="77777777" w:rsidTr="002969CF">
        <w:trPr>
          <w:trHeight w:val="545"/>
          <w:jc w:val="center"/>
        </w:trPr>
        <w:tc>
          <w:tcPr>
            <w:tcW w:w="1806" w:type="dxa"/>
          </w:tcPr>
          <w:p w14:paraId="7F707AE5" w14:textId="1F96B813" w:rsidR="002969CF" w:rsidRPr="005038D8" w:rsidRDefault="002969CF" w:rsidP="002969CF">
            <w:pPr>
              <w:widowControl w:val="0"/>
              <w:autoSpaceDE w:val="0"/>
              <w:autoSpaceDN w:val="0"/>
              <w:adjustRightInd w:val="0"/>
              <w:jc w:val="center"/>
              <w:rPr>
                <w:rFonts w:ascii="Times New Roman" w:hAnsi="Times New Roman"/>
                <w:sz w:val="20"/>
                <w:szCs w:val="24"/>
                <w:lang w:val="ru-RU"/>
              </w:rPr>
            </w:pPr>
            <w:r w:rsidRPr="002F2224">
              <w:rPr>
                <w:rFonts w:ascii="Times New Roman" w:hAnsi="Times New Roman"/>
                <w:sz w:val="20"/>
                <w:szCs w:val="24"/>
                <w:lang w:val="ru-RU"/>
              </w:rPr>
              <w:t>Котельная №1, г. п. Явас (новое строительство</w:t>
            </w:r>
            <w:r>
              <w:rPr>
                <w:rFonts w:ascii="Times New Roman" w:hAnsi="Times New Roman"/>
                <w:sz w:val="20"/>
                <w:szCs w:val="24"/>
                <w:lang w:val="ru-RU"/>
              </w:rPr>
              <w:t xml:space="preserve"> 7 МВт</w:t>
            </w:r>
            <w:r w:rsidRPr="002F2224">
              <w:rPr>
                <w:rFonts w:ascii="Times New Roman" w:hAnsi="Times New Roman"/>
                <w:sz w:val="20"/>
                <w:szCs w:val="24"/>
                <w:lang w:val="ru-RU"/>
              </w:rPr>
              <w:t>)</w:t>
            </w:r>
          </w:p>
        </w:tc>
        <w:tc>
          <w:tcPr>
            <w:tcW w:w="1523" w:type="dxa"/>
            <w:vAlign w:val="center"/>
          </w:tcPr>
          <w:p w14:paraId="19279C6E" w14:textId="312B37F4" w:rsidR="002969CF" w:rsidRDefault="002969CF" w:rsidP="002969CF">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c>
          <w:tcPr>
            <w:tcW w:w="1259" w:type="dxa"/>
            <w:vAlign w:val="center"/>
          </w:tcPr>
          <w:p w14:paraId="1FA8D78B" w14:textId="4586B9C5" w:rsidR="002969CF" w:rsidRPr="00131F88" w:rsidRDefault="002969CF" w:rsidP="002969CF">
            <w:pPr>
              <w:pStyle w:val="a6"/>
              <w:ind w:left="0"/>
              <w:jc w:val="center"/>
              <w:rPr>
                <w:rFonts w:ascii="Times New Roman" w:hAnsi="Times New Roman"/>
                <w:sz w:val="20"/>
                <w:szCs w:val="20"/>
                <w:lang w:val="ru-RU"/>
              </w:rPr>
            </w:pPr>
            <w:r>
              <w:rPr>
                <w:rFonts w:ascii="Times New Roman" w:hAnsi="Times New Roman"/>
                <w:sz w:val="20"/>
                <w:szCs w:val="20"/>
                <w:lang w:val="ru-RU"/>
              </w:rPr>
              <w:t>-</w:t>
            </w:r>
          </w:p>
        </w:tc>
        <w:tc>
          <w:tcPr>
            <w:tcW w:w="1259" w:type="dxa"/>
            <w:vAlign w:val="center"/>
          </w:tcPr>
          <w:p w14:paraId="2B61B016" w14:textId="4809BAE3" w:rsidR="002969CF" w:rsidRDefault="002969CF" w:rsidP="002969CF">
            <w:pPr>
              <w:pStyle w:val="a6"/>
              <w:ind w:left="0"/>
              <w:jc w:val="center"/>
              <w:rPr>
                <w:rFonts w:ascii="Times New Roman" w:hAnsi="Times New Roman"/>
                <w:sz w:val="20"/>
                <w:szCs w:val="20"/>
                <w:lang w:val="ru-RU"/>
              </w:rPr>
            </w:pPr>
            <w:r>
              <w:rPr>
                <w:rFonts w:ascii="Times New Roman" w:hAnsi="Times New Roman"/>
                <w:sz w:val="20"/>
                <w:szCs w:val="20"/>
                <w:lang w:val="ru-RU"/>
              </w:rPr>
              <w:t>-</w:t>
            </w:r>
          </w:p>
        </w:tc>
        <w:tc>
          <w:tcPr>
            <w:tcW w:w="1259" w:type="dxa"/>
            <w:vAlign w:val="center"/>
          </w:tcPr>
          <w:p w14:paraId="5DAD057F" w14:textId="6F862DED" w:rsidR="002969CF" w:rsidRPr="00131F88" w:rsidRDefault="002969CF" w:rsidP="002969CF">
            <w:pPr>
              <w:pStyle w:val="a6"/>
              <w:ind w:left="0"/>
              <w:jc w:val="center"/>
              <w:rPr>
                <w:rFonts w:ascii="Times New Roman" w:hAnsi="Times New Roman"/>
                <w:sz w:val="20"/>
                <w:szCs w:val="20"/>
                <w:lang w:val="ru-RU"/>
              </w:rPr>
            </w:pPr>
            <w:r w:rsidRPr="00104D2C">
              <w:rPr>
                <w:rFonts w:ascii="Times New Roman" w:hAnsi="Times New Roman"/>
                <w:sz w:val="20"/>
                <w:szCs w:val="24"/>
                <w:lang w:val="ru-RU"/>
              </w:rPr>
              <w:t>5,572</w:t>
            </w:r>
          </w:p>
        </w:tc>
        <w:tc>
          <w:tcPr>
            <w:tcW w:w="1082" w:type="dxa"/>
            <w:vAlign w:val="center"/>
          </w:tcPr>
          <w:p w14:paraId="51B8BA3E" w14:textId="5EDA87A3" w:rsidR="002969CF" w:rsidRPr="00131F88" w:rsidRDefault="002969CF" w:rsidP="002969CF">
            <w:pPr>
              <w:pStyle w:val="a6"/>
              <w:ind w:left="0"/>
              <w:jc w:val="center"/>
              <w:rPr>
                <w:rFonts w:ascii="Times New Roman" w:hAnsi="Times New Roman"/>
                <w:sz w:val="20"/>
                <w:szCs w:val="20"/>
                <w:lang w:val="ru-RU"/>
              </w:rPr>
            </w:pPr>
            <w:r w:rsidRPr="00104D2C">
              <w:rPr>
                <w:rFonts w:ascii="Times New Roman" w:hAnsi="Times New Roman"/>
                <w:sz w:val="20"/>
                <w:szCs w:val="24"/>
                <w:lang w:val="ru-RU"/>
              </w:rPr>
              <w:t>5,572</w:t>
            </w:r>
          </w:p>
        </w:tc>
        <w:tc>
          <w:tcPr>
            <w:tcW w:w="1032" w:type="dxa"/>
            <w:vAlign w:val="center"/>
          </w:tcPr>
          <w:p w14:paraId="36CDC5F3" w14:textId="09628940" w:rsidR="002969CF" w:rsidRPr="00131F88" w:rsidRDefault="002969CF" w:rsidP="002969CF">
            <w:pPr>
              <w:pStyle w:val="a6"/>
              <w:ind w:left="0"/>
              <w:jc w:val="center"/>
              <w:rPr>
                <w:rFonts w:ascii="Times New Roman" w:hAnsi="Times New Roman"/>
                <w:sz w:val="20"/>
                <w:szCs w:val="20"/>
                <w:lang w:val="ru-RU"/>
              </w:rPr>
            </w:pPr>
            <w:r w:rsidRPr="00104D2C">
              <w:rPr>
                <w:rFonts w:ascii="Times New Roman" w:hAnsi="Times New Roman"/>
                <w:sz w:val="20"/>
                <w:szCs w:val="24"/>
                <w:lang w:val="ru-RU"/>
              </w:rPr>
              <w:t>5,572</w:t>
            </w:r>
          </w:p>
        </w:tc>
        <w:tc>
          <w:tcPr>
            <w:tcW w:w="1089" w:type="dxa"/>
            <w:vAlign w:val="center"/>
          </w:tcPr>
          <w:p w14:paraId="0F2FC48F" w14:textId="1835B36D" w:rsidR="002969CF" w:rsidRPr="00131F88" w:rsidRDefault="002969CF" w:rsidP="002969CF">
            <w:pPr>
              <w:pStyle w:val="a6"/>
              <w:ind w:left="0"/>
              <w:jc w:val="center"/>
              <w:rPr>
                <w:rFonts w:ascii="Times New Roman" w:hAnsi="Times New Roman"/>
                <w:sz w:val="20"/>
                <w:szCs w:val="20"/>
                <w:lang w:val="ru-RU"/>
              </w:rPr>
            </w:pPr>
            <w:r w:rsidRPr="00104D2C">
              <w:rPr>
                <w:rFonts w:ascii="Times New Roman" w:hAnsi="Times New Roman"/>
                <w:sz w:val="20"/>
                <w:szCs w:val="24"/>
                <w:lang w:val="ru-RU"/>
              </w:rPr>
              <w:t>5,572</w:t>
            </w:r>
          </w:p>
        </w:tc>
      </w:tr>
      <w:tr w:rsidR="004D582B" w:rsidRPr="007B54E2" w14:paraId="5EE4C436" w14:textId="77777777" w:rsidTr="0096512F">
        <w:trPr>
          <w:trHeight w:val="345"/>
          <w:jc w:val="center"/>
        </w:trPr>
        <w:tc>
          <w:tcPr>
            <w:tcW w:w="10309" w:type="dxa"/>
            <w:gridSpan w:val="8"/>
          </w:tcPr>
          <w:p w14:paraId="173B6469" w14:textId="77777777" w:rsidR="00E2343A" w:rsidRDefault="00E2343A" w:rsidP="008E27ED">
            <w:pPr>
              <w:pStyle w:val="a6"/>
              <w:ind w:left="0"/>
              <w:jc w:val="center"/>
              <w:rPr>
                <w:rFonts w:ascii="Times New Roman" w:hAnsi="Times New Roman"/>
                <w:sz w:val="20"/>
                <w:szCs w:val="24"/>
                <w:lang w:val="ru-RU"/>
              </w:rPr>
            </w:pPr>
          </w:p>
          <w:p w14:paraId="4FFDCFB9" w14:textId="77777777" w:rsidR="00E2343A" w:rsidRDefault="00E2343A" w:rsidP="008E27ED">
            <w:pPr>
              <w:pStyle w:val="a6"/>
              <w:ind w:left="0"/>
              <w:jc w:val="center"/>
              <w:rPr>
                <w:rFonts w:ascii="Times New Roman" w:hAnsi="Times New Roman"/>
                <w:sz w:val="20"/>
                <w:szCs w:val="24"/>
                <w:lang w:val="ru-RU"/>
              </w:rPr>
            </w:pPr>
          </w:p>
          <w:p w14:paraId="54D103BF" w14:textId="77777777" w:rsidR="00E2343A" w:rsidRDefault="00E2343A" w:rsidP="008E27ED">
            <w:pPr>
              <w:pStyle w:val="a6"/>
              <w:ind w:left="0"/>
              <w:jc w:val="center"/>
              <w:rPr>
                <w:rFonts w:ascii="Times New Roman" w:hAnsi="Times New Roman"/>
                <w:sz w:val="20"/>
                <w:szCs w:val="24"/>
                <w:lang w:val="ru-RU"/>
              </w:rPr>
            </w:pPr>
          </w:p>
          <w:p w14:paraId="502228AC" w14:textId="77777777" w:rsidR="00E2343A" w:rsidRDefault="00E2343A" w:rsidP="008E27ED">
            <w:pPr>
              <w:pStyle w:val="a6"/>
              <w:ind w:left="0"/>
              <w:jc w:val="center"/>
              <w:rPr>
                <w:rFonts w:ascii="Times New Roman" w:hAnsi="Times New Roman"/>
                <w:sz w:val="20"/>
                <w:szCs w:val="24"/>
                <w:lang w:val="ru-RU"/>
              </w:rPr>
            </w:pPr>
          </w:p>
          <w:p w14:paraId="7597E2CD" w14:textId="4E28E61F" w:rsidR="004D582B" w:rsidRPr="0027270F" w:rsidRDefault="004D582B" w:rsidP="008E27ED">
            <w:pPr>
              <w:pStyle w:val="a6"/>
              <w:ind w:left="0"/>
              <w:jc w:val="center"/>
              <w:rPr>
                <w:rFonts w:ascii="Times New Roman" w:hAnsi="Times New Roman"/>
                <w:sz w:val="20"/>
                <w:szCs w:val="24"/>
                <w:lang w:val="ru-RU"/>
              </w:rPr>
            </w:pPr>
            <w:r w:rsidRPr="0027270F">
              <w:rPr>
                <w:rFonts w:ascii="Times New Roman" w:hAnsi="Times New Roman"/>
                <w:sz w:val="20"/>
                <w:szCs w:val="24"/>
                <w:lang w:val="ru-RU"/>
              </w:rPr>
              <w:lastRenderedPageBreak/>
              <w:t xml:space="preserve">Характеристика теплосети </w:t>
            </w:r>
            <w:r w:rsidR="00311324">
              <w:rPr>
                <w:rFonts w:ascii="Times New Roman" w:hAnsi="Times New Roman"/>
                <w:szCs w:val="24"/>
                <w:lang w:val="ru-RU"/>
              </w:rPr>
              <w:t>МП Зубово-Полянского муниципального района «ТС»</w:t>
            </w:r>
          </w:p>
        </w:tc>
      </w:tr>
      <w:tr w:rsidR="00131F88" w:rsidRPr="0027270F" w14:paraId="6677D373" w14:textId="77777777" w:rsidTr="00131F88">
        <w:trPr>
          <w:trHeight w:val="671"/>
          <w:jc w:val="center"/>
        </w:trPr>
        <w:tc>
          <w:tcPr>
            <w:tcW w:w="1806" w:type="dxa"/>
            <w:vAlign w:val="center"/>
          </w:tcPr>
          <w:p w14:paraId="094841A2" w14:textId="77777777" w:rsidR="00131F88"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lastRenderedPageBreak/>
              <w:t xml:space="preserve">Котельная </w:t>
            </w:r>
          </w:p>
          <w:p w14:paraId="340A9A8D" w14:textId="77777777" w:rsidR="00131F88" w:rsidRPr="0027270F"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 г. п. Явас</w:t>
            </w:r>
          </w:p>
        </w:tc>
        <w:tc>
          <w:tcPr>
            <w:tcW w:w="1523" w:type="dxa"/>
            <w:vAlign w:val="center"/>
          </w:tcPr>
          <w:p w14:paraId="15D7DDA1" w14:textId="77777777" w:rsidR="00131F88" w:rsidRPr="0027270F" w:rsidRDefault="00D4002C" w:rsidP="00131F88">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c>
          <w:tcPr>
            <w:tcW w:w="1259" w:type="dxa"/>
            <w:vAlign w:val="center"/>
          </w:tcPr>
          <w:p w14:paraId="155E2B21" w14:textId="097A0B1E" w:rsidR="00131F88" w:rsidRPr="0027270F" w:rsidRDefault="00CD5EFC" w:rsidP="00131F88">
            <w:pPr>
              <w:pStyle w:val="a6"/>
              <w:ind w:left="0"/>
              <w:jc w:val="center"/>
              <w:rPr>
                <w:rFonts w:ascii="Times New Roman" w:hAnsi="Times New Roman"/>
                <w:sz w:val="20"/>
                <w:szCs w:val="24"/>
                <w:lang w:val="ru-RU"/>
              </w:rPr>
            </w:pPr>
            <w:r>
              <w:rPr>
                <w:rFonts w:ascii="Times New Roman" w:hAnsi="Times New Roman"/>
                <w:sz w:val="20"/>
                <w:szCs w:val="24"/>
                <w:lang w:val="ru-RU"/>
              </w:rPr>
              <w:t>3,032</w:t>
            </w:r>
          </w:p>
        </w:tc>
        <w:tc>
          <w:tcPr>
            <w:tcW w:w="1259" w:type="dxa"/>
            <w:vAlign w:val="center"/>
          </w:tcPr>
          <w:p w14:paraId="58A948F5" w14:textId="2163DC28" w:rsidR="00131F88" w:rsidRPr="00131F88" w:rsidRDefault="00D95FA2" w:rsidP="00131F88">
            <w:pPr>
              <w:jc w:val="center"/>
              <w:rPr>
                <w:rFonts w:ascii="Times New Roman" w:hAnsi="Times New Roman"/>
                <w:sz w:val="20"/>
                <w:szCs w:val="24"/>
                <w:lang w:val="ru-RU"/>
              </w:rPr>
            </w:pPr>
            <w:r>
              <w:rPr>
                <w:rFonts w:ascii="Times New Roman" w:hAnsi="Times New Roman"/>
                <w:sz w:val="20"/>
                <w:szCs w:val="24"/>
                <w:lang w:val="ru-RU"/>
              </w:rPr>
              <w:t>3,032</w:t>
            </w:r>
          </w:p>
        </w:tc>
        <w:tc>
          <w:tcPr>
            <w:tcW w:w="1259" w:type="dxa"/>
            <w:vAlign w:val="center"/>
          </w:tcPr>
          <w:p w14:paraId="7160D324" w14:textId="26925674" w:rsidR="00131F88" w:rsidRPr="0027270F" w:rsidRDefault="00701D96" w:rsidP="00131F88">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82" w:type="dxa"/>
            <w:vAlign w:val="center"/>
          </w:tcPr>
          <w:p w14:paraId="2A90FAC0"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w:t>
            </w:r>
          </w:p>
        </w:tc>
        <w:tc>
          <w:tcPr>
            <w:tcW w:w="1032" w:type="dxa"/>
            <w:vAlign w:val="center"/>
          </w:tcPr>
          <w:p w14:paraId="16F0562B"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w:t>
            </w:r>
          </w:p>
        </w:tc>
        <w:tc>
          <w:tcPr>
            <w:tcW w:w="1089" w:type="dxa"/>
            <w:vAlign w:val="center"/>
          </w:tcPr>
          <w:p w14:paraId="1D266EDD"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w:t>
            </w:r>
          </w:p>
        </w:tc>
      </w:tr>
      <w:tr w:rsidR="00CD5EFC" w:rsidRPr="0027270F" w14:paraId="7A748FC6" w14:textId="77777777" w:rsidTr="00CD5EFC">
        <w:trPr>
          <w:trHeight w:val="544"/>
          <w:jc w:val="center"/>
        </w:trPr>
        <w:tc>
          <w:tcPr>
            <w:tcW w:w="1806" w:type="dxa"/>
            <w:vAlign w:val="center"/>
          </w:tcPr>
          <w:p w14:paraId="1DF7C157" w14:textId="77777777" w:rsidR="00CD5EFC" w:rsidRDefault="00CD5EFC" w:rsidP="00CD5EFC">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Котельная </w:t>
            </w:r>
          </w:p>
          <w:p w14:paraId="44C0E2EC" w14:textId="7B6CB65A" w:rsidR="00CD5EFC" w:rsidRDefault="00CD5EFC" w:rsidP="00CD5EFC">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 г. п. Явас (новое строительство 4 МВт</w:t>
            </w:r>
            <w:r w:rsidRPr="002F2224">
              <w:rPr>
                <w:rFonts w:ascii="Times New Roman" w:hAnsi="Times New Roman"/>
                <w:sz w:val="20"/>
                <w:szCs w:val="24"/>
                <w:lang w:val="ru-RU"/>
              </w:rPr>
              <w:t>)</w:t>
            </w:r>
          </w:p>
        </w:tc>
        <w:tc>
          <w:tcPr>
            <w:tcW w:w="1523" w:type="dxa"/>
            <w:vAlign w:val="center"/>
          </w:tcPr>
          <w:p w14:paraId="36CE5A0B" w14:textId="77777777" w:rsidR="00CD5EFC" w:rsidRDefault="00CD5EFC" w:rsidP="00CD5EFC">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c>
          <w:tcPr>
            <w:tcW w:w="1259" w:type="dxa"/>
            <w:vAlign w:val="center"/>
          </w:tcPr>
          <w:p w14:paraId="25611776" w14:textId="77777777" w:rsidR="00CD5EFC" w:rsidRPr="00131F88" w:rsidRDefault="00CD5EFC" w:rsidP="00CD5EFC">
            <w:pPr>
              <w:pStyle w:val="a6"/>
              <w:ind w:left="0"/>
              <w:jc w:val="center"/>
              <w:rPr>
                <w:rFonts w:ascii="Times New Roman" w:hAnsi="Times New Roman"/>
                <w:sz w:val="20"/>
                <w:szCs w:val="20"/>
                <w:lang w:val="ru-RU"/>
              </w:rPr>
            </w:pPr>
            <w:r w:rsidRPr="00131F88">
              <w:rPr>
                <w:rFonts w:ascii="Times New Roman" w:hAnsi="Times New Roman"/>
                <w:sz w:val="20"/>
                <w:szCs w:val="20"/>
                <w:lang w:val="ru-RU"/>
              </w:rPr>
              <w:t>-</w:t>
            </w:r>
          </w:p>
        </w:tc>
        <w:tc>
          <w:tcPr>
            <w:tcW w:w="1259" w:type="dxa"/>
            <w:vAlign w:val="center"/>
          </w:tcPr>
          <w:p w14:paraId="18CDDDF0" w14:textId="77777777" w:rsidR="00CD5EFC" w:rsidRPr="00131F88" w:rsidRDefault="00CD5EFC" w:rsidP="00CD5EFC">
            <w:pPr>
              <w:pStyle w:val="a6"/>
              <w:ind w:left="0"/>
              <w:jc w:val="center"/>
              <w:rPr>
                <w:rFonts w:ascii="Times New Roman" w:hAnsi="Times New Roman"/>
                <w:sz w:val="20"/>
                <w:szCs w:val="20"/>
                <w:lang w:val="ru-RU"/>
              </w:rPr>
            </w:pPr>
            <w:r w:rsidRPr="00131F88">
              <w:rPr>
                <w:rFonts w:ascii="Times New Roman" w:hAnsi="Times New Roman"/>
                <w:sz w:val="20"/>
                <w:szCs w:val="20"/>
                <w:lang w:val="ru-RU"/>
              </w:rPr>
              <w:t>-</w:t>
            </w:r>
          </w:p>
        </w:tc>
        <w:tc>
          <w:tcPr>
            <w:tcW w:w="1259" w:type="dxa"/>
            <w:vAlign w:val="center"/>
          </w:tcPr>
          <w:p w14:paraId="2CC81263" w14:textId="7C6224DB" w:rsidR="00CD5EFC" w:rsidRPr="00131F88" w:rsidRDefault="00CD5EFC" w:rsidP="00CD5EFC">
            <w:pPr>
              <w:pStyle w:val="a6"/>
              <w:ind w:left="0"/>
              <w:jc w:val="center"/>
              <w:rPr>
                <w:rFonts w:ascii="Times New Roman" w:hAnsi="Times New Roman"/>
                <w:sz w:val="20"/>
                <w:szCs w:val="20"/>
                <w:lang w:val="ru-RU"/>
              </w:rPr>
            </w:pPr>
            <w:r>
              <w:rPr>
                <w:rFonts w:ascii="Times New Roman" w:hAnsi="Times New Roman"/>
                <w:sz w:val="20"/>
                <w:szCs w:val="20"/>
                <w:lang w:val="ru-RU"/>
              </w:rPr>
              <w:t>3,032</w:t>
            </w:r>
          </w:p>
        </w:tc>
        <w:tc>
          <w:tcPr>
            <w:tcW w:w="1082" w:type="dxa"/>
            <w:vAlign w:val="center"/>
          </w:tcPr>
          <w:p w14:paraId="12761D69" w14:textId="2368FA68" w:rsidR="00CD5EFC" w:rsidRPr="00131F88" w:rsidRDefault="00CD5EFC" w:rsidP="00CD5EFC">
            <w:pPr>
              <w:pStyle w:val="a6"/>
              <w:ind w:left="0"/>
              <w:jc w:val="center"/>
              <w:rPr>
                <w:rFonts w:ascii="Times New Roman" w:hAnsi="Times New Roman"/>
                <w:sz w:val="20"/>
                <w:szCs w:val="20"/>
                <w:lang w:val="ru-RU"/>
              </w:rPr>
            </w:pPr>
            <w:r w:rsidRPr="0047632B">
              <w:rPr>
                <w:rFonts w:ascii="Times New Roman" w:hAnsi="Times New Roman"/>
                <w:sz w:val="20"/>
                <w:szCs w:val="20"/>
                <w:lang w:val="ru-RU"/>
              </w:rPr>
              <w:t>3,032</w:t>
            </w:r>
          </w:p>
        </w:tc>
        <w:tc>
          <w:tcPr>
            <w:tcW w:w="1032" w:type="dxa"/>
            <w:vAlign w:val="center"/>
          </w:tcPr>
          <w:p w14:paraId="5852F685" w14:textId="7C2B9965" w:rsidR="00CD5EFC" w:rsidRPr="00131F88" w:rsidRDefault="00CD5EFC" w:rsidP="00CD5EFC">
            <w:pPr>
              <w:pStyle w:val="a6"/>
              <w:ind w:left="0"/>
              <w:jc w:val="center"/>
              <w:rPr>
                <w:rFonts w:ascii="Times New Roman" w:hAnsi="Times New Roman"/>
                <w:sz w:val="20"/>
                <w:szCs w:val="20"/>
                <w:lang w:val="ru-RU"/>
              </w:rPr>
            </w:pPr>
            <w:r w:rsidRPr="0047632B">
              <w:rPr>
                <w:rFonts w:ascii="Times New Roman" w:hAnsi="Times New Roman"/>
                <w:sz w:val="20"/>
                <w:szCs w:val="20"/>
                <w:lang w:val="ru-RU"/>
              </w:rPr>
              <w:t>3,032</w:t>
            </w:r>
          </w:p>
        </w:tc>
        <w:tc>
          <w:tcPr>
            <w:tcW w:w="1089" w:type="dxa"/>
            <w:vAlign w:val="center"/>
          </w:tcPr>
          <w:p w14:paraId="01C8410F" w14:textId="74959587" w:rsidR="00CD5EFC" w:rsidRPr="00131F88" w:rsidRDefault="00CD5EFC" w:rsidP="00CD5EFC">
            <w:pPr>
              <w:pStyle w:val="a6"/>
              <w:ind w:left="0"/>
              <w:jc w:val="center"/>
              <w:rPr>
                <w:rFonts w:ascii="Times New Roman" w:hAnsi="Times New Roman"/>
                <w:sz w:val="20"/>
                <w:szCs w:val="20"/>
                <w:lang w:val="ru-RU"/>
              </w:rPr>
            </w:pPr>
            <w:r w:rsidRPr="0047632B">
              <w:rPr>
                <w:rFonts w:ascii="Times New Roman" w:hAnsi="Times New Roman"/>
                <w:sz w:val="20"/>
                <w:szCs w:val="20"/>
                <w:lang w:val="ru-RU"/>
              </w:rPr>
              <w:t>3,032</w:t>
            </w:r>
          </w:p>
        </w:tc>
      </w:tr>
      <w:tr w:rsidR="00131F88" w:rsidRPr="007B54E2" w14:paraId="2FE1CA41" w14:textId="77777777" w:rsidTr="0096512F">
        <w:trPr>
          <w:trHeight w:val="335"/>
          <w:jc w:val="center"/>
        </w:trPr>
        <w:tc>
          <w:tcPr>
            <w:tcW w:w="10309" w:type="dxa"/>
            <w:gridSpan w:val="8"/>
          </w:tcPr>
          <w:p w14:paraId="64BC8907" w14:textId="341665C6" w:rsidR="00131F88" w:rsidRDefault="00131F88" w:rsidP="00131F88">
            <w:pPr>
              <w:pStyle w:val="a6"/>
              <w:ind w:left="0"/>
              <w:jc w:val="center"/>
              <w:rPr>
                <w:rFonts w:ascii="Times New Roman" w:hAnsi="Times New Roman"/>
                <w:sz w:val="20"/>
                <w:szCs w:val="24"/>
                <w:lang w:val="ru-RU"/>
              </w:rPr>
            </w:pPr>
            <w:r w:rsidRPr="004D582B">
              <w:rPr>
                <w:rFonts w:ascii="Times New Roman" w:hAnsi="Times New Roman"/>
                <w:sz w:val="20"/>
                <w:szCs w:val="24"/>
                <w:lang w:val="ru-RU"/>
              </w:rPr>
              <w:t xml:space="preserve">Характеристика теплосети </w:t>
            </w:r>
            <w:r w:rsidR="00311324">
              <w:rPr>
                <w:rFonts w:ascii="Times New Roman" w:hAnsi="Times New Roman"/>
                <w:sz w:val="20"/>
                <w:szCs w:val="24"/>
                <w:lang w:val="ru-RU"/>
              </w:rPr>
              <w:t>МП Зубово-Полянского муниципального района «ТС»</w:t>
            </w:r>
          </w:p>
        </w:tc>
      </w:tr>
      <w:tr w:rsidR="00CD5EFC" w:rsidRPr="004D582B" w14:paraId="0222A78C" w14:textId="77777777" w:rsidTr="00131F88">
        <w:trPr>
          <w:trHeight w:val="544"/>
          <w:jc w:val="center"/>
        </w:trPr>
        <w:tc>
          <w:tcPr>
            <w:tcW w:w="1806" w:type="dxa"/>
            <w:vAlign w:val="center"/>
          </w:tcPr>
          <w:p w14:paraId="0418EAFF" w14:textId="77777777" w:rsidR="00CD5EFC" w:rsidRDefault="00CD5EFC" w:rsidP="00CD5EFC">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rPr>
              <w:t>Котельная №3, п.Озерный</w:t>
            </w:r>
          </w:p>
        </w:tc>
        <w:tc>
          <w:tcPr>
            <w:tcW w:w="1523" w:type="dxa"/>
            <w:vAlign w:val="center"/>
          </w:tcPr>
          <w:p w14:paraId="4AFBE1C6" w14:textId="77777777" w:rsidR="00CD5EFC" w:rsidRDefault="00CD5EFC" w:rsidP="00CD5EFC">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c>
          <w:tcPr>
            <w:tcW w:w="1259" w:type="dxa"/>
            <w:vAlign w:val="center"/>
          </w:tcPr>
          <w:p w14:paraId="3C11380E" w14:textId="6B236D5F" w:rsidR="00CD5EFC" w:rsidRPr="0027270F" w:rsidRDefault="001B776A" w:rsidP="00CD5EFC">
            <w:pPr>
              <w:pStyle w:val="a6"/>
              <w:ind w:left="0"/>
              <w:jc w:val="center"/>
              <w:rPr>
                <w:rFonts w:ascii="Times New Roman" w:hAnsi="Times New Roman"/>
                <w:sz w:val="20"/>
                <w:szCs w:val="24"/>
                <w:lang w:val="ru-RU"/>
              </w:rPr>
            </w:pPr>
            <w:r>
              <w:rPr>
                <w:rFonts w:ascii="Times New Roman" w:hAnsi="Times New Roman"/>
                <w:sz w:val="20"/>
                <w:szCs w:val="24"/>
                <w:lang w:val="ru-RU"/>
              </w:rPr>
              <w:t>1,28</w:t>
            </w:r>
            <w:r w:rsidR="00CD5EFC">
              <w:rPr>
                <w:rFonts w:ascii="Times New Roman" w:hAnsi="Times New Roman"/>
                <w:sz w:val="20"/>
                <w:szCs w:val="24"/>
                <w:lang w:val="ru-RU"/>
              </w:rPr>
              <w:t>7</w:t>
            </w:r>
          </w:p>
        </w:tc>
        <w:tc>
          <w:tcPr>
            <w:tcW w:w="1259" w:type="dxa"/>
            <w:vAlign w:val="center"/>
          </w:tcPr>
          <w:p w14:paraId="7BA043BB" w14:textId="0C0744AC" w:rsidR="00CD5EFC" w:rsidRPr="00004A56" w:rsidRDefault="00D95FA2" w:rsidP="00CD5EFC">
            <w:pPr>
              <w:jc w:val="center"/>
              <w:rPr>
                <w:rFonts w:ascii="Times New Roman" w:hAnsi="Times New Roman"/>
                <w:sz w:val="20"/>
                <w:szCs w:val="24"/>
              </w:rPr>
            </w:pPr>
            <w:r>
              <w:rPr>
                <w:rFonts w:ascii="Times New Roman" w:hAnsi="Times New Roman"/>
                <w:sz w:val="20"/>
                <w:szCs w:val="24"/>
                <w:lang w:val="ru-RU"/>
              </w:rPr>
              <w:t>1,287</w:t>
            </w:r>
          </w:p>
        </w:tc>
        <w:tc>
          <w:tcPr>
            <w:tcW w:w="1259" w:type="dxa"/>
            <w:vAlign w:val="center"/>
          </w:tcPr>
          <w:p w14:paraId="4E53442F" w14:textId="3B20B296" w:rsidR="00CD5EFC" w:rsidRDefault="00CD5EFC" w:rsidP="00CD5EFC">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82" w:type="dxa"/>
            <w:vAlign w:val="center"/>
          </w:tcPr>
          <w:p w14:paraId="6B6BA49A" w14:textId="706FED52" w:rsidR="00CD5EFC" w:rsidRDefault="00CD5EFC" w:rsidP="00CD5EFC">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32" w:type="dxa"/>
            <w:vAlign w:val="center"/>
          </w:tcPr>
          <w:p w14:paraId="1B968682" w14:textId="10F051E9" w:rsidR="00CD5EFC" w:rsidRDefault="00CD5EFC" w:rsidP="00CD5EFC">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89" w:type="dxa"/>
            <w:vAlign w:val="center"/>
          </w:tcPr>
          <w:p w14:paraId="78B2E5B1" w14:textId="6E831981" w:rsidR="00CD5EFC" w:rsidRDefault="00CD5EFC" w:rsidP="00CD5EFC">
            <w:pPr>
              <w:pStyle w:val="a6"/>
              <w:ind w:left="0"/>
              <w:jc w:val="center"/>
              <w:rPr>
                <w:rFonts w:ascii="Times New Roman" w:hAnsi="Times New Roman"/>
                <w:sz w:val="20"/>
                <w:szCs w:val="24"/>
                <w:lang w:val="ru-RU"/>
              </w:rPr>
            </w:pPr>
            <w:r>
              <w:rPr>
                <w:rFonts w:ascii="Times New Roman" w:hAnsi="Times New Roman"/>
                <w:sz w:val="20"/>
                <w:szCs w:val="24"/>
                <w:lang w:val="ru-RU"/>
              </w:rPr>
              <w:t>-</w:t>
            </w:r>
          </w:p>
        </w:tc>
      </w:tr>
      <w:tr w:rsidR="00251AB1" w:rsidRPr="006F3A9E" w14:paraId="34FBC34E" w14:textId="77777777" w:rsidTr="00251AB1">
        <w:trPr>
          <w:trHeight w:val="544"/>
          <w:jc w:val="center"/>
        </w:trPr>
        <w:tc>
          <w:tcPr>
            <w:tcW w:w="1806" w:type="dxa"/>
            <w:vAlign w:val="center"/>
          </w:tcPr>
          <w:p w14:paraId="06825D3C" w14:textId="47644478" w:rsidR="00251AB1" w:rsidRPr="006F3A9E" w:rsidRDefault="00251AB1" w:rsidP="00251AB1">
            <w:pPr>
              <w:widowControl w:val="0"/>
              <w:autoSpaceDE w:val="0"/>
              <w:autoSpaceDN w:val="0"/>
              <w:adjustRightInd w:val="0"/>
              <w:jc w:val="center"/>
              <w:rPr>
                <w:rFonts w:ascii="Times New Roman" w:hAnsi="Times New Roman"/>
                <w:sz w:val="20"/>
                <w:szCs w:val="24"/>
                <w:lang w:val="ru-RU"/>
              </w:rPr>
            </w:pPr>
            <w:r w:rsidRPr="006F3A9E">
              <w:rPr>
                <w:rFonts w:ascii="Times New Roman" w:hAnsi="Times New Roman"/>
                <w:sz w:val="20"/>
                <w:szCs w:val="24"/>
                <w:lang w:val="ru-RU"/>
              </w:rPr>
              <w:t>Котельная №3, п.Озерный</w:t>
            </w:r>
            <w:r>
              <w:rPr>
                <w:rFonts w:ascii="Times New Roman" w:hAnsi="Times New Roman"/>
                <w:sz w:val="20"/>
                <w:szCs w:val="24"/>
                <w:lang w:val="ru-RU"/>
              </w:rPr>
              <w:t xml:space="preserve"> (новое строительство 1,5 МВт </w:t>
            </w:r>
            <w:r w:rsidRPr="004C0CC7">
              <w:rPr>
                <w:rFonts w:ascii="Times New Roman" w:hAnsi="Times New Roman"/>
                <w:sz w:val="20"/>
                <w:szCs w:val="24"/>
                <w:lang w:val="ru-RU"/>
              </w:rPr>
              <w:t>на нужды УФСИН (вблизи зоны)</w:t>
            </w:r>
            <w:r w:rsidRPr="002F2224">
              <w:rPr>
                <w:rFonts w:ascii="Times New Roman" w:hAnsi="Times New Roman"/>
                <w:sz w:val="20"/>
                <w:szCs w:val="24"/>
                <w:lang w:val="ru-RU"/>
              </w:rPr>
              <w:t>)</w:t>
            </w:r>
          </w:p>
        </w:tc>
        <w:tc>
          <w:tcPr>
            <w:tcW w:w="1523" w:type="dxa"/>
            <w:vAlign w:val="center"/>
          </w:tcPr>
          <w:p w14:paraId="523F8331" w14:textId="1E9A8E85" w:rsidR="00251AB1" w:rsidRDefault="00251AB1" w:rsidP="00251AB1">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1,29</w:t>
            </w:r>
          </w:p>
        </w:tc>
        <w:tc>
          <w:tcPr>
            <w:tcW w:w="1259" w:type="dxa"/>
            <w:vAlign w:val="center"/>
          </w:tcPr>
          <w:p w14:paraId="6998C8B4" w14:textId="77777777" w:rsidR="00251AB1" w:rsidRDefault="00251AB1" w:rsidP="00251AB1">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2558911C" w14:textId="77777777" w:rsidR="00251AB1" w:rsidRDefault="00251AB1" w:rsidP="00251AB1">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259" w:type="dxa"/>
            <w:vAlign w:val="center"/>
          </w:tcPr>
          <w:p w14:paraId="5B9DA545" w14:textId="6A485CBA" w:rsidR="00251AB1" w:rsidRPr="00011820" w:rsidRDefault="00251AB1" w:rsidP="00251AB1">
            <w:pPr>
              <w:pStyle w:val="a6"/>
              <w:ind w:left="0"/>
              <w:jc w:val="center"/>
              <w:rPr>
                <w:rFonts w:ascii="Times New Roman" w:hAnsi="Times New Roman"/>
                <w:sz w:val="20"/>
                <w:szCs w:val="24"/>
                <w:lang w:val="ru-RU"/>
              </w:rPr>
            </w:pPr>
            <w:r>
              <w:rPr>
                <w:rFonts w:ascii="Times New Roman" w:hAnsi="Times New Roman"/>
                <w:sz w:val="20"/>
                <w:szCs w:val="24"/>
                <w:lang w:val="ru-RU"/>
              </w:rPr>
              <w:t>1,110</w:t>
            </w:r>
          </w:p>
        </w:tc>
        <w:tc>
          <w:tcPr>
            <w:tcW w:w="1082" w:type="dxa"/>
            <w:vAlign w:val="center"/>
          </w:tcPr>
          <w:p w14:paraId="537B4E9D" w14:textId="485E6B4B" w:rsidR="00251AB1" w:rsidRPr="006F3A9E" w:rsidRDefault="00251AB1" w:rsidP="00251AB1">
            <w:pPr>
              <w:pStyle w:val="a6"/>
              <w:ind w:left="0"/>
              <w:jc w:val="center"/>
              <w:rPr>
                <w:rFonts w:ascii="Times New Roman" w:hAnsi="Times New Roman"/>
                <w:sz w:val="20"/>
                <w:szCs w:val="24"/>
                <w:lang w:val="ru-RU"/>
              </w:rPr>
            </w:pPr>
            <w:r w:rsidRPr="00CC6288">
              <w:rPr>
                <w:rFonts w:ascii="Times New Roman" w:hAnsi="Times New Roman"/>
                <w:sz w:val="20"/>
                <w:szCs w:val="24"/>
                <w:lang w:val="ru-RU"/>
              </w:rPr>
              <w:t>1,110</w:t>
            </w:r>
          </w:p>
        </w:tc>
        <w:tc>
          <w:tcPr>
            <w:tcW w:w="1032" w:type="dxa"/>
            <w:vAlign w:val="center"/>
          </w:tcPr>
          <w:p w14:paraId="22E92E1C" w14:textId="630AD3C6" w:rsidR="00251AB1" w:rsidRPr="006F3A9E" w:rsidRDefault="00251AB1" w:rsidP="00251AB1">
            <w:pPr>
              <w:pStyle w:val="a6"/>
              <w:ind w:left="0"/>
              <w:jc w:val="center"/>
              <w:rPr>
                <w:rFonts w:ascii="Times New Roman" w:hAnsi="Times New Roman"/>
                <w:sz w:val="20"/>
                <w:szCs w:val="24"/>
                <w:lang w:val="ru-RU"/>
              </w:rPr>
            </w:pPr>
            <w:r w:rsidRPr="00CC6288">
              <w:rPr>
                <w:rFonts w:ascii="Times New Roman" w:hAnsi="Times New Roman"/>
                <w:sz w:val="20"/>
                <w:szCs w:val="24"/>
                <w:lang w:val="ru-RU"/>
              </w:rPr>
              <w:t>1,110</w:t>
            </w:r>
          </w:p>
        </w:tc>
        <w:tc>
          <w:tcPr>
            <w:tcW w:w="1089" w:type="dxa"/>
            <w:vAlign w:val="center"/>
          </w:tcPr>
          <w:p w14:paraId="5923297F" w14:textId="7A225665" w:rsidR="00251AB1" w:rsidRPr="006F3A9E" w:rsidRDefault="00251AB1" w:rsidP="00251AB1">
            <w:pPr>
              <w:pStyle w:val="a6"/>
              <w:ind w:left="0"/>
              <w:jc w:val="center"/>
              <w:rPr>
                <w:rFonts w:ascii="Times New Roman" w:hAnsi="Times New Roman"/>
                <w:sz w:val="20"/>
                <w:szCs w:val="24"/>
                <w:lang w:val="ru-RU"/>
              </w:rPr>
            </w:pPr>
            <w:r w:rsidRPr="00CC6288">
              <w:rPr>
                <w:rFonts w:ascii="Times New Roman" w:hAnsi="Times New Roman"/>
                <w:sz w:val="20"/>
                <w:szCs w:val="24"/>
                <w:lang w:val="ru-RU"/>
              </w:rPr>
              <w:t>1,110</w:t>
            </w:r>
          </w:p>
        </w:tc>
      </w:tr>
      <w:tr w:rsidR="0044360E" w:rsidRPr="006F3A9E" w14:paraId="54F1B43A" w14:textId="77777777" w:rsidTr="0044360E">
        <w:trPr>
          <w:trHeight w:val="544"/>
          <w:jc w:val="center"/>
        </w:trPr>
        <w:tc>
          <w:tcPr>
            <w:tcW w:w="1806" w:type="dxa"/>
          </w:tcPr>
          <w:p w14:paraId="03C84515" w14:textId="5AEA28EC" w:rsidR="0044360E" w:rsidRPr="006F3A9E" w:rsidRDefault="0044360E" w:rsidP="0044360E">
            <w:pPr>
              <w:widowControl w:val="0"/>
              <w:autoSpaceDE w:val="0"/>
              <w:autoSpaceDN w:val="0"/>
              <w:adjustRightInd w:val="0"/>
              <w:jc w:val="center"/>
              <w:rPr>
                <w:rFonts w:ascii="Times New Roman" w:hAnsi="Times New Roman"/>
                <w:sz w:val="20"/>
                <w:szCs w:val="24"/>
                <w:lang w:val="ru-RU"/>
              </w:rPr>
            </w:pPr>
            <w:r w:rsidRPr="001B1A69">
              <w:rPr>
                <w:rFonts w:ascii="Times New Roman" w:hAnsi="Times New Roman"/>
                <w:sz w:val="20"/>
                <w:szCs w:val="24"/>
                <w:lang w:val="ru-RU"/>
              </w:rPr>
              <w:t xml:space="preserve">Котельная №3, п.Озерный (новое строительство </w:t>
            </w:r>
            <w:r>
              <w:rPr>
                <w:rFonts w:ascii="Times New Roman" w:hAnsi="Times New Roman"/>
                <w:sz w:val="20"/>
                <w:szCs w:val="24"/>
                <w:lang w:val="ru-RU"/>
              </w:rPr>
              <w:t>120</w:t>
            </w:r>
            <w:r w:rsidRPr="001B1A69">
              <w:rPr>
                <w:rFonts w:ascii="Times New Roman" w:hAnsi="Times New Roman"/>
                <w:sz w:val="20"/>
                <w:szCs w:val="24"/>
                <w:lang w:val="ru-RU"/>
              </w:rPr>
              <w:t xml:space="preserve"> </w:t>
            </w:r>
            <w:r>
              <w:rPr>
                <w:rFonts w:ascii="Times New Roman" w:hAnsi="Times New Roman"/>
                <w:sz w:val="20"/>
                <w:szCs w:val="24"/>
                <w:lang w:val="ru-RU"/>
              </w:rPr>
              <w:t>к</w:t>
            </w:r>
            <w:r w:rsidRPr="001B1A69">
              <w:rPr>
                <w:rFonts w:ascii="Times New Roman" w:hAnsi="Times New Roman"/>
                <w:sz w:val="20"/>
                <w:szCs w:val="24"/>
                <w:lang w:val="ru-RU"/>
              </w:rPr>
              <w:t>Вт</w:t>
            </w:r>
            <w:r>
              <w:rPr>
                <w:rFonts w:ascii="Times New Roman" w:hAnsi="Times New Roman"/>
                <w:sz w:val="20"/>
                <w:szCs w:val="24"/>
                <w:lang w:val="ru-RU"/>
              </w:rPr>
              <w:t xml:space="preserve"> </w:t>
            </w:r>
            <w:r w:rsidRPr="00623746">
              <w:rPr>
                <w:rFonts w:ascii="Times New Roman" w:hAnsi="Times New Roman"/>
                <w:sz w:val="20"/>
                <w:szCs w:val="24"/>
                <w:lang w:val="ru-RU"/>
              </w:rPr>
              <w:t>на нужды Детского сада</w:t>
            </w:r>
            <w:r w:rsidRPr="001B1A69">
              <w:rPr>
                <w:rFonts w:ascii="Times New Roman" w:hAnsi="Times New Roman"/>
                <w:sz w:val="20"/>
                <w:szCs w:val="24"/>
                <w:lang w:val="ru-RU"/>
              </w:rPr>
              <w:t>)</w:t>
            </w:r>
          </w:p>
        </w:tc>
        <w:tc>
          <w:tcPr>
            <w:tcW w:w="1523" w:type="dxa"/>
            <w:vAlign w:val="center"/>
          </w:tcPr>
          <w:p w14:paraId="350ED906" w14:textId="1C6ABAD7" w:rsidR="0044360E" w:rsidRDefault="0031602E" w:rsidP="0044360E">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0,103</w:t>
            </w:r>
          </w:p>
        </w:tc>
        <w:tc>
          <w:tcPr>
            <w:tcW w:w="1259" w:type="dxa"/>
            <w:vAlign w:val="center"/>
          </w:tcPr>
          <w:p w14:paraId="15A87CF8" w14:textId="02CFD6C3" w:rsidR="0044360E" w:rsidRPr="00131F88" w:rsidRDefault="0044360E" w:rsidP="0044360E">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7BCEFC00" w14:textId="07429AEF" w:rsidR="0044360E" w:rsidRDefault="0044360E" w:rsidP="0044360E">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4EA677E5" w14:textId="4C6FB589" w:rsidR="0044360E" w:rsidRPr="006C2BF4" w:rsidRDefault="0044360E" w:rsidP="00423AF9">
            <w:pPr>
              <w:pStyle w:val="a6"/>
              <w:ind w:left="0"/>
              <w:jc w:val="center"/>
              <w:rPr>
                <w:rFonts w:ascii="Times New Roman" w:hAnsi="Times New Roman"/>
                <w:sz w:val="20"/>
                <w:szCs w:val="24"/>
                <w:lang w:val="ru-RU"/>
              </w:rPr>
            </w:pPr>
            <w:r w:rsidRPr="006C2BF4">
              <w:rPr>
                <w:rFonts w:ascii="Times New Roman" w:hAnsi="Times New Roman"/>
                <w:sz w:val="20"/>
                <w:szCs w:val="24"/>
                <w:lang w:val="ru-RU"/>
              </w:rPr>
              <w:t>0,</w:t>
            </w:r>
            <w:r w:rsidR="00423AF9">
              <w:rPr>
                <w:rFonts w:ascii="Times New Roman" w:hAnsi="Times New Roman"/>
                <w:sz w:val="20"/>
                <w:szCs w:val="24"/>
                <w:lang w:val="ru-RU"/>
              </w:rPr>
              <w:t>095</w:t>
            </w:r>
          </w:p>
        </w:tc>
        <w:tc>
          <w:tcPr>
            <w:tcW w:w="1082" w:type="dxa"/>
            <w:vAlign w:val="center"/>
          </w:tcPr>
          <w:p w14:paraId="63527B9C" w14:textId="10617366" w:rsidR="0044360E" w:rsidRPr="006C2BF4" w:rsidRDefault="00423AF9" w:rsidP="0044360E">
            <w:pPr>
              <w:pStyle w:val="a6"/>
              <w:ind w:left="0"/>
              <w:jc w:val="center"/>
              <w:rPr>
                <w:rFonts w:ascii="Times New Roman" w:hAnsi="Times New Roman"/>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c>
          <w:tcPr>
            <w:tcW w:w="1032" w:type="dxa"/>
            <w:vAlign w:val="center"/>
          </w:tcPr>
          <w:p w14:paraId="6E5CED54" w14:textId="3E89ABCC" w:rsidR="0044360E" w:rsidRPr="006C2BF4" w:rsidRDefault="00423AF9" w:rsidP="0044360E">
            <w:pPr>
              <w:pStyle w:val="a6"/>
              <w:ind w:left="0"/>
              <w:jc w:val="center"/>
              <w:rPr>
                <w:rFonts w:ascii="Times New Roman" w:hAnsi="Times New Roman"/>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c>
          <w:tcPr>
            <w:tcW w:w="1089" w:type="dxa"/>
            <w:vAlign w:val="center"/>
          </w:tcPr>
          <w:p w14:paraId="7E09B1AA" w14:textId="7A2C1FC3" w:rsidR="0044360E" w:rsidRPr="006C2BF4" w:rsidRDefault="00423AF9" w:rsidP="0044360E">
            <w:pPr>
              <w:pStyle w:val="a6"/>
              <w:ind w:left="0"/>
              <w:jc w:val="center"/>
              <w:rPr>
                <w:rFonts w:ascii="Times New Roman" w:hAnsi="Times New Roman"/>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r>
      <w:tr w:rsidR="001B776A" w:rsidRPr="006F3A9E" w14:paraId="26B52768" w14:textId="77777777" w:rsidTr="00D8713F">
        <w:trPr>
          <w:trHeight w:val="544"/>
          <w:jc w:val="center"/>
        </w:trPr>
        <w:tc>
          <w:tcPr>
            <w:tcW w:w="1806" w:type="dxa"/>
          </w:tcPr>
          <w:p w14:paraId="0A93FDEA" w14:textId="6C93B6EA" w:rsidR="001B776A" w:rsidRPr="006F3A9E" w:rsidRDefault="001B776A" w:rsidP="001B776A">
            <w:pPr>
              <w:widowControl w:val="0"/>
              <w:autoSpaceDE w:val="0"/>
              <w:autoSpaceDN w:val="0"/>
              <w:adjustRightInd w:val="0"/>
              <w:jc w:val="center"/>
              <w:rPr>
                <w:rFonts w:ascii="Times New Roman" w:hAnsi="Times New Roman"/>
                <w:sz w:val="20"/>
                <w:szCs w:val="24"/>
                <w:lang w:val="ru-RU"/>
              </w:rPr>
            </w:pPr>
            <w:r w:rsidRPr="001B1A69">
              <w:rPr>
                <w:rFonts w:ascii="Times New Roman" w:hAnsi="Times New Roman"/>
                <w:sz w:val="20"/>
                <w:szCs w:val="24"/>
                <w:lang w:val="ru-RU"/>
              </w:rPr>
              <w:t xml:space="preserve">Котельная №3, п.Озерный (новое строительство </w:t>
            </w:r>
            <w:r>
              <w:rPr>
                <w:rFonts w:ascii="Times New Roman" w:hAnsi="Times New Roman"/>
                <w:sz w:val="20"/>
                <w:szCs w:val="24"/>
                <w:lang w:val="ru-RU"/>
              </w:rPr>
              <w:t>80</w:t>
            </w:r>
            <w:r w:rsidRPr="001B1A69">
              <w:rPr>
                <w:rFonts w:ascii="Times New Roman" w:hAnsi="Times New Roman"/>
                <w:sz w:val="20"/>
                <w:szCs w:val="24"/>
                <w:lang w:val="ru-RU"/>
              </w:rPr>
              <w:t xml:space="preserve"> </w:t>
            </w:r>
            <w:r>
              <w:rPr>
                <w:rFonts w:ascii="Times New Roman" w:hAnsi="Times New Roman"/>
                <w:sz w:val="20"/>
                <w:szCs w:val="24"/>
                <w:lang w:val="ru-RU"/>
              </w:rPr>
              <w:t>к</w:t>
            </w:r>
            <w:r w:rsidRPr="001B1A69">
              <w:rPr>
                <w:rFonts w:ascii="Times New Roman" w:hAnsi="Times New Roman"/>
                <w:sz w:val="20"/>
                <w:szCs w:val="24"/>
                <w:lang w:val="ru-RU"/>
              </w:rPr>
              <w:t>Вт</w:t>
            </w:r>
            <w:r w:rsidR="00623746">
              <w:rPr>
                <w:rFonts w:ascii="Times New Roman" w:hAnsi="Times New Roman"/>
                <w:sz w:val="20"/>
                <w:szCs w:val="24"/>
                <w:lang w:val="ru-RU"/>
              </w:rPr>
              <w:t xml:space="preserve"> </w:t>
            </w:r>
            <w:r w:rsidR="00623746" w:rsidRPr="00623746">
              <w:rPr>
                <w:rFonts w:ascii="Times New Roman" w:hAnsi="Times New Roman"/>
                <w:sz w:val="20"/>
                <w:szCs w:val="24"/>
                <w:lang w:val="ru-RU"/>
              </w:rPr>
              <w:t>на нужды Общежития</w:t>
            </w:r>
            <w:r w:rsidRPr="001B1A69">
              <w:rPr>
                <w:rFonts w:ascii="Times New Roman" w:hAnsi="Times New Roman"/>
                <w:sz w:val="20"/>
                <w:szCs w:val="24"/>
                <w:lang w:val="ru-RU"/>
              </w:rPr>
              <w:t>)</w:t>
            </w:r>
          </w:p>
        </w:tc>
        <w:tc>
          <w:tcPr>
            <w:tcW w:w="1523" w:type="dxa"/>
            <w:vAlign w:val="center"/>
          </w:tcPr>
          <w:p w14:paraId="6A80C1DD" w14:textId="557A150A" w:rsidR="001B776A" w:rsidRDefault="001B776A" w:rsidP="001B776A">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0,068</w:t>
            </w:r>
          </w:p>
        </w:tc>
        <w:tc>
          <w:tcPr>
            <w:tcW w:w="1259" w:type="dxa"/>
            <w:vAlign w:val="center"/>
          </w:tcPr>
          <w:p w14:paraId="689A1C8A" w14:textId="7A6EA824" w:rsidR="001B776A" w:rsidRPr="00131F88" w:rsidRDefault="001B776A" w:rsidP="001B776A">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7B45D17E" w14:textId="213E87FC" w:rsidR="001B776A" w:rsidRDefault="001B776A" w:rsidP="001B776A">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4082B62D" w14:textId="6F033359" w:rsidR="001B776A" w:rsidRPr="006F3A9E"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0,052</w:t>
            </w:r>
          </w:p>
        </w:tc>
        <w:tc>
          <w:tcPr>
            <w:tcW w:w="1082" w:type="dxa"/>
            <w:vAlign w:val="center"/>
          </w:tcPr>
          <w:p w14:paraId="7193A94C" w14:textId="265571F2" w:rsidR="001B776A" w:rsidRPr="006F3A9E"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0,052</w:t>
            </w:r>
          </w:p>
        </w:tc>
        <w:tc>
          <w:tcPr>
            <w:tcW w:w="1032" w:type="dxa"/>
            <w:vAlign w:val="center"/>
          </w:tcPr>
          <w:p w14:paraId="48D2B75A" w14:textId="3E993069" w:rsidR="001B776A" w:rsidRPr="006F3A9E"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0,052</w:t>
            </w:r>
          </w:p>
        </w:tc>
        <w:tc>
          <w:tcPr>
            <w:tcW w:w="1089" w:type="dxa"/>
            <w:vAlign w:val="center"/>
          </w:tcPr>
          <w:p w14:paraId="56D0E384" w14:textId="43970D21" w:rsidR="001B776A" w:rsidRPr="006F3A9E"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0,052</w:t>
            </w:r>
          </w:p>
        </w:tc>
      </w:tr>
      <w:tr w:rsidR="00131F88" w:rsidRPr="007B54E2" w14:paraId="0C761486" w14:textId="77777777" w:rsidTr="0096512F">
        <w:trPr>
          <w:trHeight w:val="259"/>
          <w:jc w:val="center"/>
        </w:trPr>
        <w:tc>
          <w:tcPr>
            <w:tcW w:w="10309" w:type="dxa"/>
            <w:gridSpan w:val="8"/>
          </w:tcPr>
          <w:p w14:paraId="39805CD4" w14:textId="0F05DD55" w:rsidR="00131F88" w:rsidRDefault="00131F88" w:rsidP="00131F88">
            <w:pPr>
              <w:pStyle w:val="a6"/>
              <w:ind w:left="0"/>
              <w:jc w:val="center"/>
              <w:rPr>
                <w:rFonts w:ascii="Times New Roman" w:hAnsi="Times New Roman"/>
                <w:sz w:val="20"/>
                <w:szCs w:val="24"/>
                <w:lang w:val="ru-RU"/>
              </w:rPr>
            </w:pPr>
            <w:r w:rsidRPr="0027270F">
              <w:rPr>
                <w:rFonts w:ascii="Times New Roman" w:hAnsi="Times New Roman"/>
                <w:sz w:val="20"/>
                <w:szCs w:val="24"/>
                <w:lang w:val="ru-RU"/>
              </w:rPr>
              <w:t xml:space="preserve">Характеристика теплосети </w:t>
            </w:r>
            <w:r w:rsidR="00311324">
              <w:rPr>
                <w:rFonts w:ascii="Times New Roman" w:hAnsi="Times New Roman"/>
                <w:szCs w:val="24"/>
                <w:lang w:val="ru-RU"/>
              </w:rPr>
              <w:t>МП Зубово-Полянского муниципального района «ТС»</w:t>
            </w:r>
          </w:p>
        </w:tc>
      </w:tr>
      <w:tr w:rsidR="001B776A" w:rsidRPr="004D582B" w14:paraId="4DF0C2E2" w14:textId="77777777" w:rsidTr="00131F88">
        <w:trPr>
          <w:trHeight w:val="544"/>
          <w:jc w:val="center"/>
        </w:trPr>
        <w:tc>
          <w:tcPr>
            <w:tcW w:w="1806" w:type="dxa"/>
            <w:vAlign w:val="center"/>
          </w:tcPr>
          <w:p w14:paraId="28FE148D" w14:textId="77777777" w:rsidR="001B776A" w:rsidRPr="0074003B" w:rsidRDefault="001B776A" w:rsidP="001B776A">
            <w:pPr>
              <w:widowControl w:val="0"/>
              <w:autoSpaceDE w:val="0"/>
              <w:autoSpaceDN w:val="0"/>
              <w:adjustRightInd w:val="0"/>
              <w:jc w:val="center"/>
              <w:rPr>
                <w:rFonts w:ascii="Times New Roman" w:hAnsi="Times New Roman"/>
                <w:sz w:val="20"/>
                <w:szCs w:val="24"/>
                <w:lang w:val="ru-RU"/>
              </w:rPr>
            </w:pPr>
            <w:r w:rsidRPr="006F3A9E">
              <w:rPr>
                <w:rFonts w:ascii="Times New Roman" w:hAnsi="Times New Roman"/>
                <w:sz w:val="20"/>
                <w:szCs w:val="24"/>
                <w:lang w:val="ru-RU"/>
              </w:rPr>
              <w:t>Котельная №</w:t>
            </w:r>
            <w:r>
              <w:rPr>
                <w:rFonts w:ascii="Times New Roman" w:hAnsi="Times New Roman"/>
                <w:sz w:val="20"/>
                <w:szCs w:val="24"/>
                <w:lang w:val="ru-RU"/>
              </w:rPr>
              <w:t>4</w:t>
            </w:r>
            <w:r w:rsidRPr="006F3A9E">
              <w:rPr>
                <w:rFonts w:ascii="Times New Roman" w:hAnsi="Times New Roman"/>
                <w:sz w:val="20"/>
                <w:szCs w:val="24"/>
                <w:lang w:val="ru-RU"/>
              </w:rPr>
              <w:t>, п.</w:t>
            </w:r>
            <w:r>
              <w:rPr>
                <w:rFonts w:ascii="Times New Roman" w:hAnsi="Times New Roman"/>
                <w:sz w:val="20"/>
                <w:szCs w:val="24"/>
                <w:lang w:val="ru-RU"/>
              </w:rPr>
              <w:t>Парца</w:t>
            </w:r>
          </w:p>
        </w:tc>
        <w:tc>
          <w:tcPr>
            <w:tcW w:w="1523" w:type="dxa"/>
            <w:vAlign w:val="center"/>
          </w:tcPr>
          <w:p w14:paraId="36671DB8" w14:textId="07631920" w:rsidR="001B776A" w:rsidRDefault="001B776A" w:rsidP="001B776A">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6,88</w:t>
            </w:r>
          </w:p>
        </w:tc>
        <w:tc>
          <w:tcPr>
            <w:tcW w:w="1259" w:type="dxa"/>
            <w:vAlign w:val="center"/>
          </w:tcPr>
          <w:p w14:paraId="2CEBF409" w14:textId="5A8DE59B" w:rsidR="001B776A" w:rsidRPr="0027270F"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2,145</w:t>
            </w:r>
          </w:p>
        </w:tc>
        <w:tc>
          <w:tcPr>
            <w:tcW w:w="1259" w:type="dxa"/>
            <w:vAlign w:val="center"/>
          </w:tcPr>
          <w:p w14:paraId="72FDCF17" w14:textId="3133CD25" w:rsidR="001B776A" w:rsidRPr="00D4002C" w:rsidRDefault="00D95FA2" w:rsidP="001B776A">
            <w:pPr>
              <w:jc w:val="center"/>
              <w:rPr>
                <w:rFonts w:ascii="Times New Roman" w:hAnsi="Times New Roman"/>
                <w:sz w:val="20"/>
                <w:szCs w:val="24"/>
                <w:lang w:val="ru-RU"/>
              </w:rPr>
            </w:pPr>
            <w:r>
              <w:rPr>
                <w:rFonts w:ascii="Times New Roman" w:hAnsi="Times New Roman"/>
                <w:sz w:val="20"/>
                <w:szCs w:val="24"/>
                <w:lang w:val="ru-RU"/>
              </w:rPr>
              <w:t>2,145</w:t>
            </w:r>
          </w:p>
        </w:tc>
        <w:tc>
          <w:tcPr>
            <w:tcW w:w="1259" w:type="dxa"/>
            <w:vAlign w:val="center"/>
          </w:tcPr>
          <w:p w14:paraId="0DFE8CAF" w14:textId="304D5EE3" w:rsidR="001B776A"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82" w:type="dxa"/>
            <w:vAlign w:val="center"/>
          </w:tcPr>
          <w:p w14:paraId="7967DBA1" w14:textId="233DFEE9" w:rsidR="001B776A"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32" w:type="dxa"/>
            <w:vAlign w:val="center"/>
          </w:tcPr>
          <w:p w14:paraId="2061A953" w14:textId="1C68FF52" w:rsidR="001B776A"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089" w:type="dxa"/>
            <w:vAlign w:val="center"/>
          </w:tcPr>
          <w:p w14:paraId="5DA9961D" w14:textId="0317BBFE" w:rsidR="001B776A" w:rsidRDefault="001B776A" w:rsidP="001B776A">
            <w:pPr>
              <w:pStyle w:val="a6"/>
              <w:ind w:left="0"/>
              <w:jc w:val="center"/>
              <w:rPr>
                <w:rFonts w:ascii="Times New Roman" w:hAnsi="Times New Roman"/>
                <w:sz w:val="20"/>
                <w:szCs w:val="24"/>
                <w:lang w:val="ru-RU"/>
              </w:rPr>
            </w:pPr>
            <w:r>
              <w:rPr>
                <w:rFonts w:ascii="Times New Roman" w:hAnsi="Times New Roman"/>
                <w:sz w:val="20"/>
                <w:szCs w:val="24"/>
                <w:lang w:val="ru-RU"/>
              </w:rPr>
              <w:t>-</w:t>
            </w:r>
          </w:p>
        </w:tc>
      </w:tr>
      <w:tr w:rsidR="00B85077" w:rsidRPr="004D582B" w14:paraId="538BFD23" w14:textId="77777777" w:rsidTr="00B85077">
        <w:trPr>
          <w:trHeight w:val="544"/>
          <w:jc w:val="center"/>
        </w:trPr>
        <w:tc>
          <w:tcPr>
            <w:tcW w:w="1806" w:type="dxa"/>
            <w:vAlign w:val="center"/>
          </w:tcPr>
          <w:p w14:paraId="2871249B" w14:textId="44E9F0F9" w:rsidR="00B85077" w:rsidRDefault="00B85077" w:rsidP="00B85077">
            <w:pPr>
              <w:widowControl w:val="0"/>
              <w:autoSpaceDE w:val="0"/>
              <w:autoSpaceDN w:val="0"/>
              <w:adjustRightInd w:val="0"/>
              <w:jc w:val="center"/>
              <w:rPr>
                <w:rFonts w:ascii="Times New Roman" w:hAnsi="Times New Roman"/>
                <w:sz w:val="20"/>
                <w:szCs w:val="24"/>
                <w:lang w:val="ru-RU"/>
              </w:rPr>
            </w:pPr>
            <w:r w:rsidRPr="006F3A9E">
              <w:rPr>
                <w:rFonts w:ascii="Times New Roman" w:hAnsi="Times New Roman"/>
                <w:sz w:val="20"/>
                <w:szCs w:val="24"/>
                <w:lang w:val="ru-RU"/>
              </w:rPr>
              <w:t>Котельная №</w:t>
            </w:r>
            <w:r>
              <w:rPr>
                <w:rFonts w:ascii="Times New Roman" w:hAnsi="Times New Roman"/>
                <w:sz w:val="20"/>
                <w:szCs w:val="24"/>
                <w:lang w:val="ru-RU"/>
              </w:rPr>
              <w:t>4</w:t>
            </w:r>
            <w:r w:rsidRPr="006F3A9E">
              <w:rPr>
                <w:rFonts w:ascii="Times New Roman" w:hAnsi="Times New Roman"/>
                <w:sz w:val="20"/>
                <w:szCs w:val="24"/>
                <w:lang w:val="ru-RU"/>
              </w:rPr>
              <w:t>, п.</w:t>
            </w:r>
            <w:r>
              <w:rPr>
                <w:rFonts w:ascii="Times New Roman" w:hAnsi="Times New Roman"/>
                <w:sz w:val="20"/>
                <w:szCs w:val="24"/>
                <w:lang w:val="ru-RU"/>
              </w:rPr>
              <w:t>Парца (новое строительство 2,5 МВт</w:t>
            </w:r>
            <w:r w:rsidR="007047A1">
              <w:rPr>
                <w:rFonts w:ascii="Times New Roman" w:hAnsi="Times New Roman"/>
                <w:sz w:val="20"/>
                <w:szCs w:val="24"/>
                <w:lang w:val="ru-RU"/>
              </w:rPr>
              <w:t xml:space="preserve"> </w:t>
            </w:r>
            <w:r w:rsidR="007047A1" w:rsidRPr="007047A1">
              <w:rPr>
                <w:rFonts w:ascii="Times New Roman" w:hAnsi="Times New Roman"/>
                <w:sz w:val="20"/>
                <w:szCs w:val="24"/>
                <w:lang w:val="ru-RU"/>
              </w:rPr>
              <w:t>на нужды УФСИН (вблизи зоны)</w:t>
            </w:r>
            <w:r w:rsidRPr="002F2224">
              <w:rPr>
                <w:rFonts w:ascii="Times New Roman" w:hAnsi="Times New Roman"/>
                <w:sz w:val="20"/>
                <w:szCs w:val="24"/>
                <w:lang w:val="ru-RU"/>
              </w:rPr>
              <w:t>)</w:t>
            </w:r>
          </w:p>
        </w:tc>
        <w:tc>
          <w:tcPr>
            <w:tcW w:w="1523" w:type="dxa"/>
            <w:vAlign w:val="center"/>
          </w:tcPr>
          <w:p w14:paraId="1796133F" w14:textId="503E928F" w:rsidR="00B85077" w:rsidRDefault="00B85077" w:rsidP="00B85077">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2,15</w:t>
            </w:r>
          </w:p>
        </w:tc>
        <w:tc>
          <w:tcPr>
            <w:tcW w:w="1259" w:type="dxa"/>
            <w:vAlign w:val="center"/>
          </w:tcPr>
          <w:p w14:paraId="736D0F8E" w14:textId="77777777" w:rsidR="00B85077" w:rsidRDefault="00B85077" w:rsidP="00B85077">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39FAB937" w14:textId="77777777" w:rsidR="00B85077" w:rsidRDefault="00B85077" w:rsidP="00B85077">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259" w:type="dxa"/>
            <w:vAlign w:val="center"/>
          </w:tcPr>
          <w:p w14:paraId="3A8D6783" w14:textId="4BCFD6B9" w:rsidR="00B85077" w:rsidRPr="00011820" w:rsidRDefault="00B85077" w:rsidP="00B85077">
            <w:pPr>
              <w:pStyle w:val="a6"/>
              <w:ind w:left="0"/>
              <w:jc w:val="center"/>
              <w:rPr>
                <w:rFonts w:ascii="Times New Roman" w:hAnsi="Times New Roman"/>
                <w:sz w:val="20"/>
                <w:szCs w:val="24"/>
                <w:lang w:val="ru-RU"/>
              </w:rPr>
            </w:pPr>
            <w:r>
              <w:rPr>
                <w:rFonts w:ascii="Times New Roman" w:hAnsi="Times New Roman"/>
                <w:sz w:val="20"/>
                <w:szCs w:val="24"/>
                <w:lang w:val="ru-RU"/>
              </w:rPr>
              <w:t>2,062</w:t>
            </w:r>
          </w:p>
        </w:tc>
        <w:tc>
          <w:tcPr>
            <w:tcW w:w="1082" w:type="dxa"/>
            <w:vAlign w:val="center"/>
          </w:tcPr>
          <w:p w14:paraId="00D50946" w14:textId="11916B39" w:rsidR="00B85077" w:rsidRDefault="00B85077" w:rsidP="00B85077">
            <w:pPr>
              <w:pStyle w:val="a6"/>
              <w:ind w:left="0"/>
              <w:jc w:val="center"/>
              <w:rPr>
                <w:rFonts w:ascii="Times New Roman" w:hAnsi="Times New Roman"/>
                <w:sz w:val="20"/>
                <w:szCs w:val="24"/>
              </w:rPr>
            </w:pPr>
            <w:r w:rsidRPr="003829BF">
              <w:rPr>
                <w:rFonts w:ascii="Times New Roman" w:hAnsi="Times New Roman"/>
                <w:sz w:val="20"/>
                <w:szCs w:val="24"/>
                <w:lang w:val="ru-RU"/>
              </w:rPr>
              <w:t>2,062</w:t>
            </w:r>
          </w:p>
        </w:tc>
        <w:tc>
          <w:tcPr>
            <w:tcW w:w="1032" w:type="dxa"/>
            <w:vAlign w:val="center"/>
          </w:tcPr>
          <w:p w14:paraId="081E288C" w14:textId="1439F09D" w:rsidR="00B85077" w:rsidRDefault="00B85077" w:rsidP="00B85077">
            <w:pPr>
              <w:pStyle w:val="a6"/>
              <w:ind w:left="0"/>
              <w:jc w:val="center"/>
              <w:rPr>
                <w:rFonts w:ascii="Times New Roman" w:hAnsi="Times New Roman"/>
                <w:sz w:val="20"/>
                <w:szCs w:val="24"/>
              </w:rPr>
            </w:pPr>
            <w:r w:rsidRPr="003829BF">
              <w:rPr>
                <w:rFonts w:ascii="Times New Roman" w:hAnsi="Times New Roman"/>
                <w:sz w:val="20"/>
                <w:szCs w:val="24"/>
                <w:lang w:val="ru-RU"/>
              </w:rPr>
              <w:t>2,062</w:t>
            </w:r>
          </w:p>
        </w:tc>
        <w:tc>
          <w:tcPr>
            <w:tcW w:w="1089" w:type="dxa"/>
            <w:vAlign w:val="center"/>
          </w:tcPr>
          <w:p w14:paraId="70C869B3" w14:textId="0FA4347D" w:rsidR="00B85077" w:rsidRDefault="00B85077" w:rsidP="00B85077">
            <w:pPr>
              <w:pStyle w:val="a6"/>
              <w:ind w:left="0"/>
              <w:jc w:val="center"/>
              <w:rPr>
                <w:rFonts w:ascii="Times New Roman" w:hAnsi="Times New Roman"/>
                <w:sz w:val="20"/>
                <w:szCs w:val="24"/>
              </w:rPr>
            </w:pPr>
            <w:r w:rsidRPr="003829BF">
              <w:rPr>
                <w:rFonts w:ascii="Times New Roman" w:hAnsi="Times New Roman"/>
                <w:sz w:val="20"/>
                <w:szCs w:val="24"/>
                <w:lang w:val="ru-RU"/>
              </w:rPr>
              <w:t>2,062</w:t>
            </w:r>
          </w:p>
        </w:tc>
      </w:tr>
    </w:tbl>
    <w:p w14:paraId="3C7B08BF" w14:textId="77777777" w:rsidR="00015B6F" w:rsidRPr="0027270F" w:rsidRDefault="00015B6F"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p w14:paraId="570B69D7" w14:textId="3E651697" w:rsidR="00015B6F" w:rsidRPr="00667BA5" w:rsidRDefault="00015B6F" w:rsidP="00015B6F">
      <w:pPr>
        <w:widowControl w:val="0"/>
        <w:overflowPunct w:val="0"/>
        <w:autoSpaceDE w:val="0"/>
        <w:autoSpaceDN w:val="0"/>
        <w:adjustRightInd w:val="0"/>
        <w:spacing w:after="0" w:line="214" w:lineRule="auto"/>
        <w:ind w:right="-1" w:firstLine="708"/>
        <w:jc w:val="both"/>
        <w:rPr>
          <w:rFonts w:ascii="Times New Roman" w:hAnsi="Times New Roman"/>
          <w:sz w:val="24"/>
          <w:szCs w:val="24"/>
          <w:lang w:val="ru-RU"/>
        </w:rPr>
      </w:pPr>
      <w:r>
        <w:rPr>
          <w:rFonts w:ascii="Times New Roman" w:hAnsi="Times New Roman"/>
          <w:sz w:val="24"/>
          <w:szCs w:val="24"/>
          <w:lang w:val="ru-RU"/>
        </w:rPr>
        <w:t>Из таблицы 4</w:t>
      </w:r>
      <w:r w:rsidRPr="00015B6F">
        <w:rPr>
          <w:rFonts w:ascii="Times New Roman" w:hAnsi="Times New Roman"/>
          <w:sz w:val="24"/>
          <w:szCs w:val="24"/>
          <w:lang w:val="ru-RU"/>
        </w:rPr>
        <w:t>.1</w:t>
      </w:r>
      <w:r w:rsidR="00D26B56">
        <w:rPr>
          <w:rFonts w:ascii="Times New Roman" w:hAnsi="Times New Roman"/>
          <w:sz w:val="24"/>
          <w:szCs w:val="24"/>
          <w:lang w:val="ru-RU"/>
        </w:rPr>
        <w:t>.</w:t>
      </w:r>
      <w:r w:rsidR="005F233A">
        <w:rPr>
          <w:rFonts w:ascii="Times New Roman" w:hAnsi="Times New Roman"/>
          <w:sz w:val="24"/>
          <w:szCs w:val="24"/>
          <w:lang w:val="ru-RU"/>
        </w:rPr>
        <w:t xml:space="preserve"> следует, что за пять лет с 2021</w:t>
      </w:r>
      <w:r w:rsidRPr="00015B6F">
        <w:rPr>
          <w:rFonts w:ascii="Times New Roman" w:hAnsi="Times New Roman"/>
          <w:sz w:val="24"/>
          <w:szCs w:val="24"/>
          <w:lang w:val="ru-RU"/>
        </w:rPr>
        <w:t xml:space="preserve"> по 202</w:t>
      </w:r>
      <w:r w:rsidR="00D26B56">
        <w:rPr>
          <w:rFonts w:ascii="Times New Roman" w:hAnsi="Times New Roman"/>
          <w:sz w:val="24"/>
          <w:szCs w:val="24"/>
          <w:lang w:val="ru-RU"/>
        </w:rPr>
        <w:t>5</w:t>
      </w:r>
      <w:r w:rsidRPr="00015B6F">
        <w:rPr>
          <w:rFonts w:ascii="Times New Roman" w:hAnsi="Times New Roman"/>
          <w:sz w:val="24"/>
          <w:szCs w:val="24"/>
          <w:lang w:val="ru-RU"/>
        </w:rPr>
        <w:t xml:space="preserve"> г. </w:t>
      </w:r>
      <w:r w:rsidR="001A3B04">
        <w:rPr>
          <w:rFonts w:ascii="Times New Roman" w:hAnsi="Times New Roman"/>
          <w:sz w:val="24"/>
          <w:szCs w:val="24"/>
          <w:lang w:val="ru-RU"/>
        </w:rPr>
        <w:t>у</w:t>
      </w:r>
      <w:r w:rsidR="001A3B04" w:rsidRPr="001A3B04">
        <w:rPr>
          <w:rFonts w:ascii="Times New Roman" w:hAnsi="Times New Roman"/>
          <w:sz w:val="24"/>
          <w:szCs w:val="24"/>
          <w:lang w:val="ru-RU"/>
        </w:rPr>
        <w:t>меньшится</w:t>
      </w:r>
      <w:r w:rsidR="001A3B04">
        <w:rPr>
          <w:rFonts w:ascii="Times New Roman" w:hAnsi="Times New Roman"/>
          <w:sz w:val="24"/>
          <w:szCs w:val="24"/>
          <w:lang w:val="ru-RU"/>
        </w:rPr>
        <w:t xml:space="preserve"> тепловая нагрузка</w:t>
      </w:r>
      <w:r w:rsidR="0042734B">
        <w:rPr>
          <w:rFonts w:ascii="Times New Roman" w:hAnsi="Times New Roman"/>
          <w:sz w:val="24"/>
          <w:szCs w:val="24"/>
          <w:lang w:val="ru-RU"/>
        </w:rPr>
        <w:t xml:space="preserve"> по котельным</w:t>
      </w:r>
      <w:r w:rsidR="0042734B" w:rsidRPr="0042734B">
        <w:rPr>
          <w:rFonts w:ascii="Times New Roman" w:hAnsi="Times New Roman"/>
          <w:sz w:val="24"/>
          <w:szCs w:val="24"/>
          <w:lang w:val="ru-RU"/>
        </w:rPr>
        <w:t>:</w:t>
      </w:r>
      <w:r w:rsidR="00B7356A" w:rsidRPr="00B7356A">
        <w:rPr>
          <w:rFonts w:ascii="Times New Roman" w:hAnsi="Times New Roman"/>
          <w:sz w:val="24"/>
          <w:szCs w:val="24"/>
          <w:lang w:val="ru-RU"/>
        </w:rPr>
        <w:t xml:space="preserve"> </w:t>
      </w:r>
      <w:r w:rsidR="0042734B">
        <w:rPr>
          <w:rFonts w:ascii="Times New Roman" w:hAnsi="Times New Roman"/>
          <w:sz w:val="24"/>
          <w:szCs w:val="24"/>
          <w:lang w:val="ru-RU"/>
        </w:rPr>
        <w:t>к</w:t>
      </w:r>
      <w:r w:rsidR="0042734B" w:rsidRPr="0042734B">
        <w:rPr>
          <w:rFonts w:ascii="Times New Roman" w:hAnsi="Times New Roman"/>
          <w:sz w:val="24"/>
          <w:szCs w:val="24"/>
          <w:lang w:val="ru-RU"/>
        </w:rPr>
        <w:t xml:space="preserve">отельная №3, п.Озерный и </w:t>
      </w:r>
      <w:r w:rsidR="0042734B">
        <w:rPr>
          <w:rFonts w:ascii="Times New Roman" w:hAnsi="Times New Roman"/>
          <w:sz w:val="24"/>
          <w:szCs w:val="24"/>
          <w:lang w:val="ru-RU"/>
        </w:rPr>
        <w:t>к</w:t>
      </w:r>
      <w:r w:rsidR="0042734B" w:rsidRPr="0042734B">
        <w:rPr>
          <w:rFonts w:ascii="Times New Roman" w:hAnsi="Times New Roman"/>
          <w:sz w:val="24"/>
          <w:szCs w:val="24"/>
          <w:lang w:val="ru-RU"/>
        </w:rPr>
        <w:t xml:space="preserve">отельная №4, п.Парца </w:t>
      </w:r>
      <w:r w:rsidR="00311324">
        <w:rPr>
          <w:rFonts w:ascii="Times New Roman" w:hAnsi="Times New Roman"/>
          <w:sz w:val="24"/>
          <w:szCs w:val="24"/>
          <w:lang w:val="ru-RU"/>
        </w:rPr>
        <w:t>МП Зубово-Полянского муниципального района «ТС»</w:t>
      </w:r>
      <w:r w:rsidR="00B7356A" w:rsidRPr="00B7356A">
        <w:rPr>
          <w:rFonts w:ascii="Times New Roman" w:hAnsi="Times New Roman"/>
          <w:iCs/>
          <w:szCs w:val="24"/>
          <w:lang w:val="ru-RU"/>
        </w:rPr>
        <w:t xml:space="preserve"> </w:t>
      </w:r>
      <w:r w:rsidR="0074003B">
        <w:rPr>
          <w:rFonts w:ascii="Times New Roman" w:hAnsi="Times New Roman"/>
          <w:sz w:val="24"/>
          <w:szCs w:val="24"/>
          <w:lang w:val="ru-RU"/>
        </w:rPr>
        <w:t>Явасского городского поселения</w:t>
      </w:r>
      <w:r w:rsidR="00B7356A" w:rsidRPr="00B7356A">
        <w:rPr>
          <w:rFonts w:ascii="Times New Roman" w:hAnsi="Times New Roman"/>
          <w:sz w:val="24"/>
          <w:szCs w:val="24"/>
          <w:lang w:val="ru-RU"/>
        </w:rPr>
        <w:t>.</w:t>
      </w:r>
      <w:r w:rsidR="000159FA">
        <w:rPr>
          <w:rFonts w:ascii="Times New Roman" w:hAnsi="Times New Roman"/>
          <w:sz w:val="24"/>
          <w:szCs w:val="24"/>
          <w:lang w:val="ru-RU"/>
        </w:rPr>
        <w:t xml:space="preserve"> </w:t>
      </w:r>
      <w:r w:rsidR="00E41439" w:rsidRPr="00E41439">
        <w:rPr>
          <w:rFonts w:ascii="Times New Roman" w:hAnsi="Times New Roman"/>
          <w:sz w:val="24"/>
          <w:szCs w:val="24"/>
          <w:lang w:val="ru-RU"/>
        </w:rPr>
        <w:t xml:space="preserve">Уменьшение </w:t>
      </w:r>
      <w:r w:rsidR="00216E25" w:rsidRPr="00216E25">
        <w:rPr>
          <w:rFonts w:ascii="Times New Roman" w:hAnsi="Times New Roman"/>
          <w:sz w:val="24"/>
          <w:szCs w:val="24"/>
          <w:lang w:val="ru-RU"/>
        </w:rPr>
        <w:t xml:space="preserve">тепловой </w:t>
      </w:r>
      <w:r w:rsidR="00E41439" w:rsidRPr="00E41439">
        <w:rPr>
          <w:rFonts w:ascii="Times New Roman" w:hAnsi="Times New Roman"/>
          <w:sz w:val="24"/>
          <w:szCs w:val="24"/>
          <w:lang w:val="ru-RU"/>
        </w:rPr>
        <w:t xml:space="preserve">нагрузки </w:t>
      </w:r>
      <w:r w:rsidR="00216E25" w:rsidRPr="00216E25">
        <w:rPr>
          <w:rFonts w:ascii="Times New Roman" w:hAnsi="Times New Roman"/>
          <w:sz w:val="24"/>
          <w:szCs w:val="24"/>
          <w:lang w:val="ru-RU"/>
        </w:rPr>
        <w:t xml:space="preserve">произойдёт за счет </w:t>
      </w:r>
      <w:r w:rsidR="00216E25">
        <w:rPr>
          <w:rFonts w:ascii="Times New Roman" w:hAnsi="Times New Roman"/>
          <w:sz w:val="24"/>
          <w:szCs w:val="24"/>
          <w:lang w:val="ru-RU"/>
        </w:rPr>
        <w:t>п</w:t>
      </w:r>
      <w:r w:rsidR="00216E25" w:rsidRPr="00216E25">
        <w:rPr>
          <w:rFonts w:ascii="Times New Roman" w:hAnsi="Times New Roman"/>
          <w:sz w:val="24"/>
          <w:szCs w:val="24"/>
          <w:lang w:val="ru-RU"/>
        </w:rPr>
        <w:t xml:space="preserve">еревода населения на индивидуальное отопление, так как подключение к центральному отоплению является экономически нецелесообразным и приводит к завышенным потерям в тепловых сетях. </w:t>
      </w:r>
      <w:r w:rsidRPr="00015B6F">
        <w:rPr>
          <w:rFonts w:ascii="Times New Roman" w:hAnsi="Times New Roman"/>
          <w:sz w:val="24"/>
          <w:szCs w:val="24"/>
          <w:lang w:val="ru-RU"/>
        </w:rPr>
        <w:t>Балансы располагаемой тепловой мощности и присоединенной тепловой нагрузки по состоянию на 202</w:t>
      </w:r>
      <w:r w:rsidR="0096512F">
        <w:rPr>
          <w:rFonts w:ascii="Times New Roman" w:hAnsi="Times New Roman"/>
          <w:sz w:val="24"/>
          <w:szCs w:val="24"/>
          <w:lang w:val="ru-RU"/>
        </w:rPr>
        <w:t>5</w:t>
      </w:r>
      <w:r w:rsidRPr="00015B6F">
        <w:rPr>
          <w:rFonts w:ascii="Times New Roman" w:hAnsi="Times New Roman"/>
          <w:sz w:val="24"/>
          <w:szCs w:val="24"/>
          <w:lang w:val="ru-RU"/>
        </w:rPr>
        <w:t xml:space="preserve"> г. представлены в табл.  4</w:t>
      </w:r>
      <w:r w:rsidRPr="00667BA5">
        <w:rPr>
          <w:rFonts w:ascii="Times New Roman" w:hAnsi="Times New Roman"/>
          <w:sz w:val="24"/>
          <w:szCs w:val="24"/>
          <w:lang w:val="ru-RU"/>
        </w:rPr>
        <w:t>.2.</w:t>
      </w:r>
    </w:p>
    <w:p w14:paraId="6BE850DE" w14:textId="77777777" w:rsidR="00015B6F" w:rsidRPr="00667BA5" w:rsidRDefault="00015B6F" w:rsidP="00015B6F">
      <w:pPr>
        <w:widowControl w:val="0"/>
        <w:overflowPunct w:val="0"/>
        <w:autoSpaceDE w:val="0"/>
        <w:autoSpaceDN w:val="0"/>
        <w:adjustRightInd w:val="0"/>
        <w:spacing w:after="0" w:line="214" w:lineRule="auto"/>
        <w:ind w:right="-1" w:firstLine="708"/>
        <w:jc w:val="both"/>
        <w:rPr>
          <w:rFonts w:ascii="Times New Roman" w:hAnsi="Times New Roman"/>
          <w:sz w:val="24"/>
          <w:szCs w:val="24"/>
          <w:highlight w:val="yellow"/>
          <w:lang w:val="ru-RU"/>
        </w:rPr>
      </w:pPr>
    </w:p>
    <w:p w14:paraId="2BB0EE39" w14:textId="77777777" w:rsidR="0096512F" w:rsidRDefault="0096512F"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5C1F5229" w14:textId="77777777" w:rsidR="0096512F" w:rsidRDefault="0096512F"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5AC4F039" w14:textId="77777777" w:rsidR="0096512F" w:rsidRDefault="0096512F"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349E122B" w14:textId="77777777" w:rsidR="0096512F" w:rsidRDefault="0096512F"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5FA4632F" w14:textId="77777777" w:rsidR="0096512F" w:rsidRDefault="0096512F"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1AF21775" w14:textId="73876266" w:rsidR="0096512F" w:rsidRDefault="0096512F"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2BD6CF67" w14:textId="2270322D"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4541C050" w14:textId="46BA0844"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69DBF3BD" w14:textId="224EC694"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4324F29C" w14:textId="3070FA91"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79495DE5" w14:textId="69F3E6FB"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4CF122D8" w14:textId="3C3FA871"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712DC340" w14:textId="659C5C82"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3A95D359" w14:textId="625C8393"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72892818" w14:textId="77777777" w:rsidR="003374F7" w:rsidRDefault="003374F7" w:rsidP="00015B6F">
      <w:pPr>
        <w:widowControl w:val="0"/>
        <w:overflowPunct w:val="0"/>
        <w:autoSpaceDE w:val="0"/>
        <w:autoSpaceDN w:val="0"/>
        <w:adjustRightInd w:val="0"/>
        <w:spacing w:after="0" w:line="214" w:lineRule="auto"/>
        <w:ind w:right="140"/>
        <w:jc w:val="center"/>
        <w:rPr>
          <w:rFonts w:ascii="Times New Roman" w:hAnsi="Times New Roman"/>
          <w:sz w:val="24"/>
          <w:szCs w:val="24"/>
          <w:lang w:val="ru-RU"/>
        </w:rPr>
      </w:pPr>
    </w:p>
    <w:p w14:paraId="10582B87" w14:textId="5E5C14A7" w:rsidR="0096512F" w:rsidRDefault="0096512F" w:rsidP="007047A1">
      <w:pPr>
        <w:widowControl w:val="0"/>
        <w:overflowPunct w:val="0"/>
        <w:autoSpaceDE w:val="0"/>
        <w:autoSpaceDN w:val="0"/>
        <w:adjustRightInd w:val="0"/>
        <w:spacing w:after="0" w:line="214" w:lineRule="auto"/>
        <w:ind w:right="140"/>
        <w:rPr>
          <w:rFonts w:ascii="Times New Roman" w:hAnsi="Times New Roman"/>
          <w:sz w:val="24"/>
          <w:szCs w:val="24"/>
          <w:lang w:val="ru-RU"/>
        </w:rPr>
      </w:pPr>
    </w:p>
    <w:p w14:paraId="0D913C56" w14:textId="77777777" w:rsidR="007047A1" w:rsidRDefault="007047A1" w:rsidP="007047A1">
      <w:pPr>
        <w:widowControl w:val="0"/>
        <w:overflowPunct w:val="0"/>
        <w:autoSpaceDE w:val="0"/>
        <w:autoSpaceDN w:val="0"/>
        <w:adjustRightInd w:val="0"/>
        <w:spacing w:after="0" w:line="214" w:lineRule="auto"/>
        <w:ind w:right="140"/>
        <w:rPr>
          <w:rFonts w:ascii="Times New Roman" w:hAnsi="Times New Roman"/>
          <w:sz w:val="24"/>
          <w:szCs w:val="24"/>
          <w:lang w:val="ru-RU"/>
        </w:rPr>
      </w:pPr>
    </w:p>
    <w:p w14:paraId="4A7346D7" w14:textId="489ED4D8" w:rsidR="00015B6F" w:rsidRDefault="00015B6F" w:rsidP="00015B6F">
      <w:pPr>
        <w:widowControl w:val="0"/>
        <w:overflowPunct w:val="0"/>
        <w:autoSpaceDE w:val="0"/>
        <w:autoSpaceDN w:val="0"/>
        <w:adjustRightInd w:val="0"/>
        <w:spacing w:after="0" w:line="214" w:lineRule="auto"/>
        <w:ind w:right="140"/>
        <w:jc w:val="center"/>
        <w:rPr>
          <w:rFonts w:ascii="Times New Roman" w:hAnsi="Times New Roman"/>
          <w:bCs/>
          <w:sz w:val="24"/>
          <w:lang w:val="ru-RU"/>
        </w:rPr>
      </w:pPr>
      <w:r w:rsidRPr="00015B6F">
        <w:rPr>
          <w:rFonts w:ascii="Times New Roman" w:hAnsi="Times New Roman"/>
          <w:sz w:val="24"/>
          <w:szCs w:val="24"/>
          <w:lang w:val="ru-RU"/>
        </w:rPr>
        <w:t xml:space="preserve">Рисунок 4.1. - </w:t>
      </w:r>
      <w:r w:rsidR="0096512F">
        <w:rPr>
          <w:rFonts w:ascii="Times New Roman" w:hAnsi="Times New Roman"/>
          <w:bCs/>
          <w:sz w:val="24"/>
          <w:lang w:val="ru-RU"/>
        </w:rPr>
        <w:t>Прогнозируемые к 2025</w:t>
      </w:r>
      <w:r w:rsidRPr="00015B6F">
        <w:rPr>
          <w:rFonts w:ascii="Times New Roman" w:hAnsi="Times New Roman"/>
          <w:bCs/>
          <w:sz w:val="24"/>
          <w:lang w:val="ru-RU"/>
        </w:rPr>
        <w:t xml:space="preserve"> г. приросты тепловых нагрузок в зонах действия энергоисточников.</w:t>
      </w:r>
    </w:p>
    <w:p w14:paraId="4371790D" w14:textId="77777777" w:rsidR="005422F2" w:rsidRPr="00015B6F" w:rsidRDefault="005422F2" w:rsidP="00015B6F">
      <w:pPr>
        <w:widowControl w:val="0"/>
        <w:overflowPunct w:val="0"/>
        <w:autoSpaceDE w:val="0"/>
        <w:autoSpaceDN w:val="0"/>
        <w:adjustRightInd w:val="0"/>
        <w:spacing w:after="0" w:line="214" w:lineRule="auto"/>
        <w:ind w:right="140"/>
        <w:jc w:val="center"/>
        <w:rPr>
          <w:rFonts w:ascii="Times New Roman" w:hAnsi="Times New Roman"/>
          <w:bCs/>
          <w:sz w:val="24"/>
          <w:lang w:val="ru-RU"/>
        </w:rPr>
      </w:pPr>
    </w:p>
    <w:p w14:paraId="3BA7628C" w14:textId="26E13584" w:rsidR="00E869BB" w:rsidRDefault="00C837B3" w:rsidP="0096512F">
      <w:pPr>
        <w:widowControl w:val="0"/>
        <w:overflowPunct w:val="0"/>
        <w:autoSpaceDE w:val="0"/>
        <w:autoSpaceDN w:val="0"/>
        <w:adjustRightInd w:val="0"/>
        <w:spacing w:after="0" w:line="214" w:lineRule="auto"/>
        <w:ind w:right="140"/>
        <w:jc w:val="center"/>
        <w:rPr>
          <w:rFonts w:ascii="Times New Roman" w:hAnsi="Times New Roman"/>
          <w:bCs/>
          <w:sz w:val="24"/>
          <w:lang w:val="ru-RU"/>
        </w:rPr>
      </w:pPr>
      <w:r w:rsidRPr="00C837B3">
        <w:rPr>
          <w:rFonts w:ascii="Times New Roman" w:hAnsi="Times New Roman"/>
          <w:bCs/>
          <w:noProof/>
          <w:sz w:val="24"/>
          <w:lang w:val="ru-RU" w:eastAsia="ru-RU"/>
        </w:rPr>
        <w:drawing>
          <wp:inline distT="0" distB="0" distL="0" distR="0" wp14:anchorId="776CD324" wp14:editId="221FF9A7">
            <wp:extent cx="6477000" cy="33147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F7C5CB8" w14:textId="77777777" w:rsidR="00E869BB" w:rsidRPr="00015B6F"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00FDB9BE" w14:textId="7ACFA0E1" w:rsid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w:t>
      </w:r>
      <w:r w:rsidRPr="00015B6F">
        <w:rPr>
          <w:rFonts w:ascii="Times New Roman" w:hAnsi="Times New Roman"/>
          <w:sz w:val="24"/>
          <w:szCs w:val="24"/>
          <w:lang w:val="ru-RU"/>
        </w:rPr>
        <w:t>.2. – Балансы располагаемой тепловой мощности и присоеди</w:t>
      </w:r>
      <w:r w:rsidR="00C837B3">
        <w:rPr>
          <w:rFonts w:ascii="Times New Roman" w:hAnsi="Times New Roman"/>
          <w:sz w:val="24"/>
          <w:szCs w:val="24"/>
          <w:lang w:val="ru-RU"/>
        </w:rPr>
        <w:t>ненной тепловой нагрузки на 202</w:t>
      </w:r>
      <w:r w:rsidR="005714E8">
        <w:rPr>
          <w:rFonts w:ascii="Times New Roman" w:hAnsi="Times New Roman"/>
          <w:sz w:val="24"/>
          <w:szCs w:val="24"/>
          <w:lang w:val="ru-RU"/>
        </w:rPr>
        <w:t>5</w:t>
      </w:r>
      <w:r w:rsidRPr="00015B6F">
        <w:rPr>
          <w:rFonts w:ascii="Times New Roman" w:hAnsi="Times New Roman"/>
          <w:sz w:val="24"/>
          <w:szCs w:val="24"/>
          <w:lang w:val="ru-RU"/>
        </w:rPr>
        <w:t xml:space="preserve"> г. при развитии систем теплоснабжения (Гкал/ч)</w:t>
      </w:r>
    </w:p>
    <w:tbl>
      <w:tblPr>
        <w:tblStyle w:val="28"/>
        <w:tblW w:w="10203" w:type="dxa"/>
        <w:tblLayout w:type="fixed"/>
        <w:tblLook w:val="04A0" w:firstRow="1" w:lastRow="0" w:firstColumn="1" w:lastColumn="0" w:noHBand="0" w:noVBand="1"/>
      </w:tblPr>
      <w:tblGrid>
        <w:gridCol w:w="1594"/>
        <w:gridCol w:w="1468"/>
        <w:gridCol w:w="452"/>
        <w:gridCol w:w="454"/>
        <w:gridCol w:w="452"/>
        <w:gridCol w:w="459"/>
        <w:gridCol w:w="474"/>
        <w:gridCol w:w="567"/>
        <w:gridCol w:w="1559"/>
        <w:gridCol w:w="1418"/>
        <w:gridCol w:w="1306"/>
      </w:tblGrid>
      <w:tr w:rsidR="00E869BB" w:rsidRPr="00C837B3" w14:paraId="14F04B11" w14:textId="77777777" w:rsidTr="00FC50B0">
        <w:trPr>
          <w:trHeight w:val="776"/>
        </w:trPr>
        <w:tc>
          <w:tcPr>
            <w:tcW w:w="1594" w:type="dxa"/>
            <w:vMerge w:val="restart"/>
            <w:vAlign w:val="center"/>
          </w:tcPr>
          <w:p w14:paraId="20CB58A9"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Источник</w:t>
            </w:r>
          </w:p>
        </w:tc>
        <w:tc>
          <w:tcPr>
            <w:tcW w:w="1468" w:type="dxa"/>
            <w:vMerge w:val="restart"/>
            <w:vAlign w:val="center"/>
          </w:tcPr>
          <w:p w14:paraId="34150C6F" w14:textId="175BCA89"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Располагаемая мощнос</w:t>
            </w:r>
            <w:r>
              <w:rPr>
                <w:rFonts w:ascii="Times New Roman" w:eastAsiaTheme="minorHAnsi" w:hAnsi="Times New Roman" w:cstheme="minorBidi"/>
                <w:sz w:val="20"/>
                <w:szCs w:val="24"/>
                <w:lang w:val="ru-RU"/>
              </w:rPr>
              <w:t>ть</w:t>
            </w:r>
            <w:r w:rsidR="00F63152">
              <w:rPr>
                <w:rFonts w:ascii="Times New Roman" w:eastAsiaTheme="minorHAnsi" w:hAnsi="Times New Roman" w:cstheme="minorBidi"/>
                <w:sz w:val="20"/>
                <w:szCs w:val="24"/>
                <w:lang w:val="ru-RU"/>
              </w:rPr>
              <w:t>,</w:t>
            </w:r>
            <w:r>
              <w:rPr>
                <w:rFonts w:ascii="Times New Roman" w:eastAsiaTheme="minorHAnsi" w:hAnsi="Times New Roman" w:cstheme="minorBidi"/>
                <w:sz w:val="20"/>
                <w:szCs w:val="24"/>
                <w:lang w:val="ru-RU"/>
              </w:rPr>
              <w:t xml:space="preserve"> </w:t>
            </w:r>
            <w:r w:rsidR="00F63152" w:rsidRPr="00F63152">
              <w:rPr>
                <w:rFonts w:ascii="Times New Roman" w:eastAsiaTheme="minorHAnsi" w:hAnsi="Times New Roman" w:cstheme="minorBidi"/>
                <w:sz w:val="20"/>
                <w:szCs w:val="24"/>
                <w:lang w:val="ru-RU"/>
              </w:rPr>
              <w:t>Гкал/ч</w:t>
            </w:r>
            <w:r w:rsidR="00575BA3">
              <w:rPr>
                <w:rFonts w:ascii="Times New Roman" w:eastAsiaTheme="minorHAnsi" w:hAnsi="Times New Roman" w:cstheme="minorBidi"/>
                <w:sz w:val="20"/>
                <w:szCs w:val="24"/>
                <w:lang w:val="ru-RU"/>
              </w:rPr>
              <w:t xml:space="preserve"> </w:t>
            </w:r>
            <w:r w:rsidR="005714E8">
              <w:rPr>
                <w:rFonts w:ascii="Times New Roman" w:eastAsiaTheme="minorHAnsi" w:hAnsi="Times New Roman" w:cstheme="minorBidi"/>
                <w:sz w:val="20"/>
                <w:szCs w:val="24"/>
                <w:lang w:val="ru-RU"/>
              </w:rPr>
              <w:t>на 2020-2025</w:t>
            </w:r>
            <w:r w:rsidR="00575BA3">
              <w:rPr>
                <w:rFonts w:ascii="Times New Roman" w:eastAsiaTheme="minorHAnsi" w:hAnsi="Times New Roman" w:cstheme="minorBidi"/>
                <w:sz w:val="20"/>
                <w:szCs w:val="24"/>
                <w:lang w:val="ru-RU"/>
              </w:rPr>
              <w:t xml:space="preserve"> г.</w:t>
            </w:r>
            <w:r w:rsidRPr="00C837B3">
              <w:rPr>
                <w:rFonts w:ascii="Times New Roman" w:eastAsiaTheme="minorHAnsi" w:hAnsi="Times New Roman" w:cstheme="minorBidi"/>
                <w:sz w:val="20"/>
                <w:szCs w:val="24"/>
                <w:lang w:val="ru-RU"/>
              </w:rPr>
              <w:t xml:space="preserve"> г.</w:t>
            </w:r>
          </w:p>
        </w:tc>
        <w:tc>
          <w:tcPr>
            <w:tcW w:w="2858" w:type="dxa"/>
            <w:gridSpan w:val="6"/>
            <w:vAlign w:val="center"/>
          </w:tcPr>
          <w:p w14:paraId="268AD6C7"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Расчетная тепловая нагрузка, Гкал/ч</w:t>
            </w:r>
          </w:p>
        </w:tc>
        <w:tc>
          <w:tcPr>
            <w:tcW w:w="1559" w:type="dxa"/>
            <w:vMerge w:val="restart"/>
            <w:vAlign w:val="center"/>
          </w:tcPr>
          <w:p w14:paraId="375E6753"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Собственные нужды источника, Гкал/ч</w:t>
            </w:r>
          </w:p>
        </w:tc>
        <w:tc>
          <w:tcPr>
            <w:tcW w:w="1418" w:type="dxa"/>
            <w:vMerge w:val="restart"/>
            <w:vAlign w:val="center"/>
          </w:tcPr>
          <w:p w14:paraId="3BAEA0E0"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Потери в тепловых сетях наиболее холодного месяца, Гкал/ч</w:t>
            </w:r>
          </w:p>
        </w:tc>
        <w:tc>
          <w:tcPr>
            <w:tcW w:w="1306" w:type="dxa"/>
            <w:vMerge w:val="restart"/>
            <w:vAlign w:val="center"/>
          </w:tcPr>
          <w:p w14:paraId="355E78B5"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Резерв (+)</w:t>
            </w:r>
          </w:p>
          <w:p w14:paraId="04498E9A"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Дефицит (-)</w:t>
            </w:r>
          </w:p>
        </w:tc>
      </w:tr>
      <w:tr w:rsidR="005714E8" w:rsidRPr="00C837B3" w14:paraId="6B4C031F" w14:textId="77777777" w:rsidTr="00FC50B0">
        <w:trPr>
          <w:cantSplit/>
          <w:trHeight w:val="1618"/>
        </w:trPr>
        <w:tc>
          <w:tcPr>
            <w:tcW w:w="1594" w:type="dxa"/>
            <w:vMerge/>
            <w:vAlign w:val="center"/>
          </w:tcPr>
          <w:p w14:paraId="617C8997" w14:textId="77777777" w:rsidR="005714E8" w:rsidRPr="00C837B3" w:rsidRDefault="005714E8" w:rsidP="005714E8">
            <w:pPr>
              <w:widowControl w:val="0"/>
              <w:autoSpaceDE w:val="0"/>
              <w:autoSpaceDN w:val="0"/>
              <w:adjustRightInd w:val="0"/>
              <w:jc w:val="center"/>
              <w:rPr>
                <w:rFonts w:ascii="Times New Roman" w:eastAsiaTheme="minorHAnsi" w:hAnsi="Times New Roman" w:cstheme="minorBidi"/>
                <w:sz w:val="20"/>
                <w:szCs w:val="24"/>
                <w:lang w:val="ru-RU"/>
              </w:rPr>
            </w:pPr>
          </w:p>
        </w:tc>
        <w:tc>
          <w:tcPr>
            <w:tcW w:w="1468" w:type="dxa"/>
            <w:vMerge/>
            <w:vAlign w:val="center"/>
          </w:tcPr>
          <w:p w14:paraId="01B74B76" w14:textId="77777777" w:rsidR="005714E8" w:rsidRPr="00C837B3" w:rsidRDefault="005714E8" w:rsidP="005714E8">
            <w:pPr>
              <w:widowControl w:val="0"/>
              <w:autoSpaceDE w:val="0"/>
              <w:autoSpaceDN w:val="0"/>
              <w:adjustRightInd w:val="0"/>
              <w:jc w:val="center"/>
              <w:rPr>
                <w:rFonts w:ascii="Times New Roman" w:eastAsiaTheme="minorHAnsi" w:hAnsi="Times New Roman" w:cstheme="minorBidi"/>
                <w:sz w:val="20"/>
                <w:szCs w:val="24"/>
                <w:lang w:val="ru-RU"/>
              </w:rPr>
            </w:pPr>
          </w:p>
        </w:tc>
        <w:tc>
          <w:tcPr>
            <w:tcW w:w="452" w:type="dxa"/>
            <w:textDirection w:val="btLr"/>
            <w:vAlign w:val="center"/>
          </w:tcPr>
          <w:p w14:paraId="6FD6AD07" w14:textId="706A3907" w:rsidR="005714E8" w:rsidRPr="00C837B3" w:rsidRDefault="005714E8" w:rsidP="005714E8">
            <w:pPr>
              <w:widowControl w:val="0"/>
              <w:autoSpaceDE w:val="0"/>
              <w:autoSpaceDN w:val="0"/>
              <w:adjustRightInd w:val="0"/>
              <w:ind w:left="113" w:right="113"/>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2020</w:t>
            </w:r>
            <w:r w:rsidRPr="00C837B3">
              <w:rPr>
                <w:rFonts w:ascii="Times New Roman" w:eastAsiaTheme="minorHAnsi" w:hAnsi="Times New Roman" w:cstheme="minorBidi"/>
                <w:sz w:val="20"/>
                <w:szCs w:val="24"/>
                <w:lang w:val="ru-RU"/>
              </w:rPr>
              <w:t xml:space="preserve"> г.</w:t>
            </w:r>
          </w:p>
        </w:tc>
        <w:tc>
          <w:tcPr>
            <w:tcW w:w="454" w:type="dxa"/>
            <w:textDirection w:val="btLr"/>
            <w:vAlign w:val="center"/>
          </w:tcPr>
          <w:p w14:paraId="19B8EA79" w14:textId="3A28DDE9" w:rsidR="005714E8" w:rsidRPr="00C837B3" w:rsidRDefault="005714E8" w:rsidP="005714E8">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1</w:t>
            </w:r>
            <w:r w:rsidRPr="00C837B3">
              <w:rPr>
                <w:rFonts w:ascii="Times New Roman" w:eastAsiaTheme="minorHAnsi" w:hAnsi="Times New Roman" w:cstheme="minorBidi"/>
                <w:sz w:val="20"/>
                <w:szCs w:val="24"/>
                <w:lang w:val="ru-RU"/>
              </w:rPr>
              <w:t xml:space="preserve"> г.</w:t>
            </w:r>
          </w:p>
        </w:tc>
        <w:tc>
          <w:tcPr>
            <w:tcW w:w="452" w:type="dxa"/>
            <w:textDirection w:val="btLr"/>
            <w:vAlign w:val="center"/>
          </w:tcPr>
          <w:p w14:paraId="6607D0FD" w14:textId="4C656D7C" w:rsidR="005714E8" w:rsidRPr="00C837B3" w:rsidRDefault="005714E8" w:rsidP="005714E8">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2</w:t>
            </w:r>
            <w:r w:rsidRPr="00C837B3">
              <w:rPr>
                <w:rFonts w:ascii="Times New Roman" w:eastAsiaTheme="minorHAnsi" w:hAnsi="Times New Roman" w:cstheme="minorBidi"/>
                <w:sz w:val="20"/>
                <w:szCs w:val="24"/>
                <w:lang w:val="ru-RU"/>
              </w:rPr>
              <w:t xml:space="preserve"> г.</w:t>
            </w:r>
          </w:p>
        </w:tc>
        <w:tc>
          <w:tcPr>
            <w:tcW w:w="459" w:type="dxa"/>
            <w:textDirection w:val="btLr"/>
            <w:vAlign w:val="center"/>
          </w:tcPr>
          <w:p w14:paraId="54E95A1E" w14:textId="4F208B9D" w:rsidR="005714E8" w:rsidRPr="00C837B3" w:rsidRDefault="005714E8" w:rsidP="005714E8">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3</w:t>
            </w:r>
            <w:r w:rsidRPr="00C837B3">
              <w:rPr>
                <w:rFonts w:ascii="Times New Roman" w:eastAsiaTheme="minorHAnsi" w:hAnsi="Times New Roman" w:cstheme="minorBidi"/>
                <w:sz w:val="20"/>
                <w:szCs w:val="24"/>
                <w:lang w:val="ru-RU"/>
              </w:rPr>
              <w:t xml:space="preserve"> г.</w:t>
            </w:r>
          </w:p>
        </w:tc>
        <w:tc>
          <w:tcPr>
            <w:tcW w:w="474" w:type="dxa"/>
            <w:textDirection w:val="btLr"/>
            <w:vAlign w:val="center"/>
          </w:tcPr>
          <w:p w14:paraId="1733136F" w14:textId="38085A9C" w:rsidR="005714E8" w:rsidRPr="00C837B3" w:rsidRDefault="005714E8" w:rsidP="005714E8">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4</w:t>
            </w:r>
            <w:r w:rsidRPr="00C837B3">
              <w:rPr>
                <w:rFonts w:ascii="Times New Roman" w:eastAsiaTheme="minorHAnsi" w:hAnsi="Times New Roman" w:cstheme="minorBidi"/>
                <w:sz w:val="20"/>
                <w:szCs w:val="24"/>
                <w:lang w:val="ru-RU"/>
              </w:rPr>
              <w:t xml:space="preserve"> г.</w:t>
            </w:r>
          </w:p>
        </w:tc>
        <w:tc>
          <w:tcPr>
            <w:tcW w:w="567" w:type="dxa"/>
            <w:textDirection w:val="btLr"/>
            <w:vAlign w:val="center"/>
          </w:tcPr>
          <w:p w14:paraId="1D7D3755" w14:textId="1C721FC8" w:rsidR="005714E8" w:rsidRPr="00C837B3" w:rsidRDefault="005714E8" w:rsidP="005714E8">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5</w:t>
            </w:r>
            <w:r w:rsidRPr="00C837B3">
              <w:rPr>
                <w:rFonts w:ascii="Times New Roman" w:eastAsiaTheme="minorHAnsi" w:hAnsi="Times New Roman" w:cstheme="minorBidi"/>
                <w:sz w:val="20"/>
                <w:szCs w:val="24"/>
                <w:lang w:val="ru-RU"/>
              </w:rPr>
              <w:t xml:space="preserve"> г.</w:t>
            </w:r>
          </w:p>
        </w:tc>
        <w:tc>
          <w:tcPr>
            <w:tcW w:w="1559" w:type="dxa"/>
            <w:vMerge/>
            <w:vAlign w:val="center"/>
          </w:tcPr>
          <w:p w14:paraId="67C07F95" w14:textId="77777777" w:rsidR="005714E8" w:rsidRPr="00C837B3" w:rsidRDefault="005714E8" w:rsidP="005714E8">
            <w:pPr>
              <w:widowControl w:val="0"/>
              <w:autoSpaceDE w:val="0"/>
              <w:autoSpaceDN w:val="0"/>
              <w:adjustRightInd w:val="0"/>
              <w:jc w:val="center"/>
              <w:rPr>
                <w:rFonts w:ascii="Times New Roman" w:eastAsiaTheme="minorHAnsi" w:hAnsi="Times New Roman" w:cstheme="minorBidi"/>
                <w:sz w:val="20"/>
                <w:szCs w:val="24"/>
                <w:lang w:val="ru-RU"/>
              </w:rPr>
            </w:pPr>
          </w:p>
        </w:tc>
        <w:tc>
          <w:tcPr>
            <w:tcW w:w="1418" w:type="dxa"/>
            <w:vMerge/>
            <w:vAlign w:val="center"/>
          </w:tcPr>
          <w:p w14:paraId="5EEB70D0" w14:textId="77777777" w:rsidR="005714E8" w:rsidRPr="00C837B3" w:rsidRDefault="005714E8" w:rsidP="005714E8">
            <w:pPr>
              <w:widowControl w:val="0"/>
              <w:autoSpaceDE w:val="0"/>
              <w:autoSpaceDN w:val="0"/>
              <w:adjustRightInd w:val="0"/>
              <w:jc w:val="center"/>
              <w:rPr>
                <w:rFonts w:ascii="Times New Roman" w:eastAsiaTheme="minorHAnsi" w:hAnsi="Times New Roman" w:cstheme="minorBidi"/>
                <w:sz w:val="20"/>
                <w:szCs w:val="24"/>
                <w:lang w:val="ru-RU"/>
              </w:rPr>
            </w:pPr>
          </w:p>
        </w:tc>
        <w:tc>
          <w:tcPr>
            <w:tcW w:w="1306" w:type="dxa"/>
            <w:vMerge/>
            <w:vAlign w:val="center"/>
          </w:tcPr>
          <w:p w14:paraId="0953B4CE" w14:textId="77777777" w:rsidR="005714E8" w:rsidRPr="00C837B3" w:rsidRDefault="005714E8" w:rsidP="005714E8">
            <w:pPr>
              <w:widowControl w:val="0"/>
              <w:autoSpaceDE w:val="0"/>
              <w:autoSpaceDN w:val="0"/>
              <w:adjustRightInd w:val="0"/>
              <w:jc w:val="center"/>
              <w:rPr>
                <w:rFonts w:ascii="Times New Roman" w:eastAsiaTheme="minorHAnsi" w:hAnsi="Times New Roman" w:cstheme="minorBidi"/>
                <w:sz w:val="20"/>
                <w:szCs w:val="24"/>
                <w:lang w:val="ru-RU"/>
              </w:rPr>
            </w:pPr>
          </w:p>
        </w:tc>
      </w:tr>
      <w:tr w:rsidR="00E869BB" w:rsidRPr="00C837B3" w14:paraId="2C7E2D8C" w14:textId="77777777" w:rsidTr="00FC50B0">
        <w:trPr>
          <w:cantSplit/>
          <w:trHeight w:val="1209"/>
        </w:trPr>
        <w:tc>
          <w:tcPr>
            <w:tcW w:w="1594" w:type="dxa"/>
            <w:vAlign w:val="center"/>
          </w:tcPr>
          <w:p w14:paraId="5E20B69E"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Котельная</w:t>
            </w:r>
            <w:r>
              <w:rPr>
                <w:rFonts w:ascii="Times New Roman" w:eastAsiaTheme="minorHAnsi" w:hAnsi="Times New Roman" w:cstheme="minorBidi"/>
                <w:sz w:val="20"/>
                <w:szCs w:val="24"/>
                <w:lang w:val="ru-RU"/>
              </w:rPr>
              <w:t xml:space="preserve"> №1,</w:t>
            </w:r>
          </w:p>
          <w:p w14:paraId="280ABD11"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г.п.Явас</w:t>
            </w:r>
          </w:p>
          <w:p w14:paraId="3F03FDB5"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Ул. Дзержинского</w:t>
            </w:r>
          </w:p>
        </w:tc>
        <w:tc>
          <w:tcPr>
            <w:tcW w:w="1468" w:type="dxa"/>
            <w:vAlign w:val="center"/>
          </w:tcPr>
          <w:p w14:paraId="1728DC01" w14:textId="50CFF1AE" w:rsidR="00E869BB" w:rsidRPr="00C837B3" w:rsidRDefault="005714E8" w:rsidP="00E869BB">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17,2</w:t>
            </w:r>
          </w:p>
        </w:tc>
        <w:tc>
          <w:tcPr>
            <w:tcW w:w="452" w:type="dxa"/>
            <w:textDirection w:val="btLr"/>
            <w:vAlign w:val="center"/>
          </w:tcPr>
          <w:p w14:paraId="158CBE46" w14:textId="127D6554" w:rsidR="00E869BB" w:rsidRPr="00C837B3" w:rsidRDefault="00A45032" w:rsidP="00E869BB">
            <w:pPr>
              <w:ind w:left="113" w:right="113"/>
              <w:contextualSpacing/>
              <w:jc w:val="center"/>
              <w:rPr>
                <w:rFonts w:ascii="Times New Roman" w:eastAsiaTheme="minorHAnsi" w:hAnsi="Times New Roman" w:cstheme="minorBidi"/>
                <w:sz w:val="20"/>
                <w:lang w:val="ru-RU"/>
              </w:rPr>
            </w:pPr>
            <w:r>
              <w:rPr>
                <w:rFonts w:ascii="Times New Roman" w:eastAsiaTheme="minorHAnsi" w:hAnsi="Times New Roman" w:cstheme="minorBidi"/>
                <w:sz w:val="20"/>
                <w:szCs w:val="24"/>
                <w:lang w:val="ru-RU"/>
              </w:rPr>
              <w:t>5,572</w:t>
            </w:r>
          </w:p>
        </w:tc>
        <w:tc>
          <w:tcPr>
            <w:tcW w:w="454" w:type="dxa"/>
            <w:textDirection w:val="btLr"/>
            <w:vAlign w:val="center"/>
          </w:tcPr>
          <w:p w14:paraId="536C47D7" w14:textId="49021382" w:rsidR="00E869BB" w:rsidRPr="00C837B3" w:rsidRDefault="00953E70" w:rsidP="00E869BB">
            <w:pPr>
              <w:ind w:left="113" w:right="113"/>
              <w:contextualSpacing/>
              <w:jc w:val="center"/>
              <w:rPr>
                <w:rFonts w:ascii="Times New Roman" w:eastAsiaTheme="minorHAnsi" w:hAnsi="Times New Roman" w:cstheme="minorBidi"/>
                <w:sz w:val="20"/>
                <w:lang w:val="ru-RU"/>
              </w:rPr>
            </w:pPr>
            <w:r>
              <w:rPr>
                <w:rFonts w:ascii="Times New Roman" w:eastAsiaTheme="minorHAnsi" w:hAnsi="Times New Roman" w:cstheme="minorBidi"/>
                <w:sz w:val="20"/>
                <w:szCs w:val="24"/>
                <w:lang w:val="ru-RU"/>
              </w:rPr>
              <w:t>5,572</w:t>
            </w:r>
          </w:p>
        </w:tc>
        <w:tc>
          <w:tcPr>
            <w:tcW w:w="452" w:type="dxa"/>
            <w:textDirection w:val="btLr"/>
            <w:vAlign w:val="center"/>
          </w:tcPr>
          <w:p w14:paraId="7C0CD6B9"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459" w:type="dxa"/>
            <w:textDirection w:val="btLr"/>
            <w:vAlign w:val="center"/>
          </w:tcPr>
          <w:p w14:paraId="13966C53"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474" w:type="dxa"/>
            <w:textDirection w:val="btLr"/>
            <w:vAlign w:val="center"/>
          </w:tcPr>
          <w:p w14:paraId="0CC65C09"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567" w:type="dxa"/>
            <w:textDirection w:val="btLr"/>
            <w:vAlign w:val="center"/>
          </w:tcPr>
          <w:p w14:paraId="30C57B5E"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1559" w:type="dxa"/>
            <w:vAlign w:val="center"/>
          </w:tcPr>
          <w:p w14:paraId="231AA489" w14:textId="75186260" w:rsidR="00E869BB" w:rsidRPr="00C837B3" w:rsidRDefault="00A45032" w:rsidP="00B7682F">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0,120</w:t>
            </w:r>
          </w:p>
        </w:tc>
        <w:tc>
          <w:tcPr>
            <w:tcW w:w="1418" w:type="dxa"/>
            <w:vAlign w:val="center"/>
          </w:tcPr>
          <w:p w14:paraId="5026D803" w14:textId="2CC4E79A" w:rsidR="00E869BB" w:rsidRPr="00C837B3" w:rsidRDefault="00A45032" w:rsidP="0074587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1,290</w:t>
            </w:r>
          </w:p>
        </w:tc>
        <w:tc>
          <w:tcPr>
            <w:tcW w:w="1306" w:type="dxa"/>
            <w:vAlign w:val="center"/>
          </w:tcPr>
          <w:p w14:paraId="7D39C66D" w14:textId="2C80F3FF" w:rsidR="00E869BB" w:rsidRPr="00C837B3" w:rsidRDefault="00A45032" w:rsidP="00374A3E">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10,218</w:t>
            </w:r>
          </w:p>
        </w:tc>
      </w:tr>
      <w:tr w:rsidR="007047A1" w:rsidRPr="0023787D" w14:paraId="1326252D" w14:textId="77777777" w:rsidTr="001800AE">
        <w:trPr>
          <w:cantSplit/>
          <w:trHeight w:val="1126"/>
        </w:trPr>
        <w:tc>
          <w:tcPr>
            <w:tcW w:w="1594" w:type="dxa"/>
          </w:tcPr>
          <w:p w14:paraId="34F6B2EC" w14:textId="78305627" w:rsidR="007047A1" w:rsidRPr="00C837B3" w:rsidRDefault="007047A1" w:rsidP="007047A1">
            <w:pPr>
              <w:widowControl w:val="0"/>
              <w:autoSpaceDE w:val="0"/>
              <w:autoSpaceDN w:val="0"/>
              <w:adjustRightInd w:val="0"/>
              <w:jc w:val="center"/>
              <w:rPr>
                <w:rFonts w:ascii="Times New Roman" w:eastAsiaTheme="minorHAnsi" w:hAnsi="Times New Roman" w:cstheme="minorBidi"/>
                <w:sz w:val="20"/>
                <w:szCs w:val="24"/>
                <w:lang w:val="ru-RU"/>
              </w:rPr>
            </w:pPr>
            <w:r w:rsidRPr="002F2224">
              <w:rPr>
                <w:rFonts w:ascii="Times New Roman" w:hAnsi="Times New Roman"/>
                <w:sz w:val="20"/>
                <w:szCs w:val="24"/>
                <w:lang w:val="ru-RU"/>
              </w:rPr>
              <w:t>Котельная №1, г. п. Явас (новое строительство</w:t>
            </w:r>
            <w:r w:rsidR="00DF05F0">
              <w:rPr>
                <w:rFonts w:ascii="Times New Roman" w:hAnsi="Times New Roman"/>
                <w:sz w:val="20"/>
                <w:szCs w:val="24"/>
                <w:lang w:val="ru-RU"/>
              </w:rPr>
              <w:t xml:space="preserve"> 7</w:t>
            </w:r>
            <w:r>
              <w:rPr>
                <w:rFonts w:ascii="Times New Roman" w:hAnsi="Times New Roman"/>
                <w:sz w:val="20"/>
                <w:szCs w:val="24"/>
                <w:lang w:val="ru-RU"/>
              </w:rPr>
              <w:t xml:space="preserve"> МВт</w:t>
            </w:r>
            <w:r w:rsidRPr="002F2224">
              <w:rPr>
                <w:rFonts w:ascii="Times New Roman" w:hAnsi="Times New Roman"/>
                <w:sz w:val="20"/>
                <w:szCs w:val="24"/>
                <w:lang w:val="ru-RU"/>
              </w:rPr>
              <w:t>)</w:t>
            </w:r>
          </w:p>
        </w:tc>
        <w:tc>
          <w:tcPr>
            <w:tcW w:w="1468" w:type="dxa"/>
            <w:vAlign w:val="center"/>
          </w:tcPr>
          <w:p w14:paraId="773ACF71" w14:textId="36EB2CC9" w:rsidR="007047A1" w:rsidRDefault="00DF05F0" w:rsidP="00DF05F0">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hAnsi="Times New Roman"/>
                <w:sz w:val="20"/>
                <w:szCs w:val="20"/>
                <w:lang w:val="ru-RU"/>
              </w:rPr>
              <w:t>6,02</w:t>
            </w:r>
          </w:p>
        </w:tc>
        <w:tc>
          <w:tcPr>
            <w:tcW w:w="452" w:type="dxa"/>
            <w:textDirection w:val="btLr"/>
            <w:vAlign w:val="center"/>
          </w:tcPr>
          <w:p w14:paraId="26350C60" w14:textId="48E03761" w:rsidR="007047A1" w:rsidRPr="00C837B3" w:rsidRDefault="007047A1" w:rsidP="007047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4" w:type="dxa"/>
            <w:textDirection w:val="btLr"/>
            <w:vAlign w:val="center"/>
          </w:tcPr>
          <w:p w14:paraId="5C288F1F" w14:textId="233D78BB" w:rsidR="007047A1" w:rsidRPr="004D2081" w:rsidRDefault="00953E70" w:rsidP="007047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2" w:type="dxa"/>
            <w:textDirection w:val="btLr"/>
          </w:tcPr>
          <w:p w14:paraId="1B0786B5" w14:textId="54C6CAFC" w:rsidR="007047A1" w:rsidRDefault="00DF05F0" w:rsidP="007047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5,572</w:t>
            </w:r>
          </w:p>
        </w:tc>
        <w:tc>
          <w:tcPr>
            <w:tcW w:w="459" w:type="dxa"/>
            <w:textDirection w:val="btLr"/>
          </w:tcPr>
          <w:p w14:paraId="0AC79D8E" w14:textId="65E6CAA5" w:rsidR="007047A1" w:rsidRDefault="00DF05F0" w:rsidP="007047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5,572</w:t>
            </w:r>
          </w:p>
        </w:tc>
        <w:tc>
          <w:tcPr>
            <w:tcW w:w="474" w:type="dxa"/>
            <w:textDirection w:val="btLr"/>
          </w:tcPr>
          <w:p w14:paraId="26F41539" w14:textId="1B6CB3D1" w:rsidR="007047A1" w:rsidRDefault="00DF05F0" w:rsidP="007047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5,572</w:t>
            </w:r>
          </w:p>
        </w:tc>
        <w:tc>
          <w:tcPr>
            <w:tcW w:w="567" w:type="dxa"/>
            <w:textDirection w:val="btLr"/>
          </w:tcPr>
          <w:p w14:paraId="7CDEEDDE" w14:textId="78A6675D" w:rsidR="007047A1" w:rsidRDefault="00DF05F0" w:rsidP="007047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5,572</w:t>
            </w:r>
          </w:p>
        </w:tc>
        <w:tc>
          <w:tcPr>
            <w:tcW w:w="1559" w:type="dxa"/>
            <w:vAlign w:val="center"/>
          </w:tcPr>
          <w:p w14:paraId="0F584667" w14:textId="44C2EF5D" w:rsidR="007047A1" w:rsidRDefault="00DF05F0" w:rsidP="007047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0,060</w:t>
            </w:r>
          </w:p>
        </w:tc>
        <w:tc>
          <w:tcPr>
            <w:tcW w:w="1418" w:type="dxa"/>
            <w:vAlign w:val="center"/>
          </w:tcPr>
          <w:p w14:paraId="48918E7F" w14:textId="1DFD14CD" w:rsidR="007047A1" w:rsidRDefault="001C2A0B" w:rsidP="007047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0,385</w:t>
            </w:r>
          </w:p>
        </w:tc>
        <w:tc>
          <w:tcPr>
            <w:tcW w:w="1306" w:type="dxa"/>
            <w:vAlign w:val="center"/>
          </w:tcPr>
          <w:p w14:paraId="13147701" w14:textId="52EBB48B" w:rsidR="007047A1" w:rsidRDefault="001C2A0B" w:rsidP="007047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0,003</w:t>
            </w:r>
          </w:p>
        </w:tc>
      </w:tr>
      <w:tr w:rsidR="0023787D" w:rsidRPr="00673D34" w14:paraId="14E04788" w14:textId="77777777" w:rsidTr="00FC50B0">
        <w:trPr>
          <w:cantSplit/>
          <w:trHeight w:val="984"/>
        </w:trPr>
        <w:tc>
          <w:tcPr>
            <w:tcW w:w="1594" w:type="dxa"/>
            <w:vAlign w:val="center"/>
          </w:tcPr>
          <w:p w14:paraId="145ADB3F" w14:textId="77777777"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Котельная </w:t>
            </w:r>
          </w:p>
          <w:p w14:paraId="7C99BB87" w14:textId="77777777" w:rsidR="0023787D" w:rsidRPr="00C837B3"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 №2, г. п. Явас ул. Чернореченская</w:t>
            </w:r>
          </w:p>
        </w:tc>
        <w:tc>
          <w:tcPr>
            <w:tcW w:w="1468" w:type="dxa"/>
            <w:vAlign w:val="center"/>
          </w:tcPr>
          <w:p w14:paraId="30BC25DD" w14:textId="77777777" w:rsidR="0023787D" w:rsidRPr="00C837B3" w:rsidRDefault="0023787D" w:rsidP="0023787D">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6,02</w:t>
            </w:r>
          </w:p>
        </w:tc>
        <w:tc>
          <w:tcPr>
            <w:tcW w:w="452" w:type="dxa"/>
            <w:textDirection w:val="btLr"/>
            <w:vAlign w:val="center"/>
          </w:tcPr>
          <w:p w14:paraId="3D055C3D" w14:textId="38001F98" w:rsidR="0023787D" w:rsidRPr="00C837B3" w:rsidRDefault="00C77637"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3,032</w:t>
            </w:r>
          </w:p>
        </w:tc>
        <w:tc>
          <w:tcPr>
            <w:tcW w:w="454" w:type="dxa"/>
            <w:textDirection w:val="btLr"/>
            <w:vAlign w:val="center"/>
          </w:tcPr>
          <w:p w14:paraId="11B0588B" w14:textId="44BB1841" w:rsidR="0023787D" w:rsidRPr="00C837B3" w:rsidRDefault="00953E70"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3,032</w:t>
            </w:r>
          </w:p>
        </w:tc>
        <w:tc>
          <w:tcPr>
            <w:tcW w:w="452" w:type="dxa"/>
            <w:textDirection w:val="btLr"/>
            <w:vAlign w:val="center"/>
          </w:tcPr>
          <w:p w14:paraId="354191CE" w14:textId="77777777" w:rsidR="0023787D" w:rsidRPr="00C837B3" w:rsidRDefault="0023787D" w:rsidP="0023787D">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59" w:type="dxa"/>
            <w:textDirection w:val="btLr"/>
            <w:vAlign w:val="center"/>
          </w:tcPr>
          <w:p w14:paraId="2F83665A" w14:textId="77777777" w:rsidR="0023787D" w:rsidRPr="00C837B3" w:rsidRDefault="0023787D" w:rsidP="0023787D">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74" w:type="dxa"/>
            <w:textDirection w:val="btLr"/>
            <w:vAlign w:val="center"/>
          </w:tcPr>
          <w:p w14:paraId="5EFA4E5B" w14:textId="77777777" w:rsidR="0023787D" w:rsidRPr="00C837B3" w:rsidRDefault="0023787D" w:rsidP="0023787D">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567" w:type="dxa"/>
            <w:textDirection w:val="btLr"/>
            <w:vAlign w:val="center"/>
          </w:tcPr>
          <w:p w14:paraId="439CD3B9" w14:textId="77777777" w:rsidR="0023787D" w:rsidRPr="00C837B3" w:rsidRDefault="0023787D" w:rsidP="0023787D">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1559" w:type="dxa"/>
            <w:vAlign w:val="center"/>
          </w:tcPr>
          <w:p w14:paraId="727331CD" w14:textId="29E5E989" w:rsidR="0023787D" w:rsidRPr="00C837B3"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C77637">
              <w:rPr>
                <w:rFonts w:ascii="Times New Roman" w:eastAsiaTheme="minorHAnsi" w:hAnsi="Times New Roman" w:cstheme="minorBidi"/>
                <w:sz w:val="20"/>
                <w:szCs w:val="24"/>
                <w:lang w:val="ru-RU"/>
              </w:rPr>
              <w:t>3</w:t>
            </w:r>
            <w:r>
              <w:rPr>
                <w:rFonts w:ascii="Times New Roman" w:eastAsiaTheme="minorHAnsi" w:hAnsi="Times New Roman" w:cstheme="minorBidi"/>
                <w:sz w:val="20"/>
                <w:szCs w:val="24"/>
                <w:lang w:val="ru-RU"/>
              </w:rPr>
              <w:t>2</w:t>
            </w:r>
          </w:p>
        </w:tc>
        <w:tc>
          <w:tcPr>
            <w:tcW w:w="1418" w:type="dxa"/>
            <w:vAlign w:val="center"/>
          </w:tcPr>
          <w:p w14:paraId="484A7E42" w14:textId="2CE88FF7" w:rsidR="0023787D" w:rsidRPr="00C837B3" w:rsidRDefault="00C77637"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0,219</w:t>
            </w:r>
          </w:p>
        </w:tc>
        <w:tc>
          <w:tcPr>
            <w:tcW w:w="1306" w:type="dxa"/>
            <w:vAlign w:val="center"/>
          </w:tcPr>
          <w:p w14:paraId="6CDA7C52" w14:textId="0395AA08" w:rsidR="0023787D" w:rsidRPr="00C837B3" w:rsidRDefault="004557C2"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2,737</w:t>
            </w:r>
          </w:p>
        </w:tc>
      </w:tr>
      <w:tr w:rsidR="00F85EA1" w:rsidRPr="00181925" w14:paraId="0EB00D43" w14:textId="77777777" w:rsidTr="00F85EA1">
        <w:trPr>
          <w:cantSplit/>
          <w:trHeight w:val="1618"/>
        </w:trPr>
        <w:tc>
          <w:tcPr>
            <w:tcW w:w="1594" w:type="dxa"/>
            <w:vAlign w:val="center"/>
          </w:tcPr>
          <w:p w14:paraId="7B24FC0D" w14:textId="77777777" w:rsidR="00F85EA1" w:rsidRDefault="00F85EA1" w:rsidP="00F85E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lastRenderedPageBreak/>
              <w:t xml:space="preserve">Котельная </w:t>
            </w:r>
          </w:p>
          <w:p w14:paraId="54E68225" w14:textId="2ED2A68F" w:rsidR="00F85EA1" w:rsidRDefault="00F85EA1" w:rsidP="00F85E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 №2, г. п. Явас ул. Чернореченская (новое строительство</w:t>
            </w:r>
            <w:r w:rsidR="00837E47">
              <w:rPr>
                <w:rFonts w:ascii="Times New Roman" w:hAnsi="Times New Roman"/>
                <w:sz w:val="20"/>
                <w:szCs w:val="24"/>
                <w:lang w:val="ru-RU"/>
              </w:rPr>
              <w:t xml:space="preserve"> 4 МВт</w:t>
            </w:r>
            <w:r w:rsidR="00837E47" w:rsidRPr="002F2224">
              <w:rPr>
                <w:rFonts w:ascii="Times New Roman" w:hAnsi="Times New Roman"/>
                <w:sz w:val="20"/>
                <w:szCs w:val="24"/>
                <w:lang w:val="ru-RU"/>
              </w:rPr>
              <w:t>)</w:t>
            </w:r>
          </w:p>
        </w:tc>
        <w:tc>
          <w:tcPr>
            <w:tcW w:w="1468" w:type="dxa"/>
            <w:vAlign w:val="center"/>
          </w:tcPr>
          <w:p w14:paraId="2A1BB65C" w14:textId="77777777" w:rsidR="00F85EA1" w:rsidRDefault="00F85EA1" w:rsidP="00F85EA1">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3,44</w:t>
            </w:r>
          </w:p>
        </w:tc>
        <w:tc>
          <w:tcPr>
            <w:tcW w:w="452" w:type="dxa"/>
            <w:textDirection w:val="btLr"/>
            <w:vAlign w:val="center"/>
          </w:tcPr>
          <w:p w14:paraId="042FB700" w14:textId="77777777" w:rsidR="00F85EA1" w:rsidRDefault="00F85EA1" w:rsidP="00F85EA1">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54" w:type="dxa"/>
            <w:textDirection w:val="btLr"/>
            <w:vAlign w:val="center"/>
          </w:tcPr>
          <w:p w14:paraId="358C2ABB" w14:textId="77777777" w:rsidR="00F85EA1" w:rsidRDefault="00F85EA1" w:rsidP="00F85EA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2" w:type="dxa"/>
            <w:textDirection w:val="btLr"/>
          </w:tcPr>
          <w:p w14:paraId="5D501675" w14:textId="7CD4C89F" w:rsidR="00F85EA1" w:rsidRDefault="00F85EA1" w:rsidP="00F85EA1">
            <w:pPr>
              <w:ind w:left="113" w:right="113"/>
              <w:contextualSpacing/>
              <w:jc w:val="center"/>
              <w:rPr>
                <w:rFonts w:ascii="Times New Roman" w:eastAsiaTheme="minorHAnsi" w:hAnsi="Times New Roman" w:cstheme="minorBidi"/>
                <w:sz w:val="20"/>
                <w:szCs w:val="24"/>
                <w:lang w:val="ru-RU"/>
              </w:rPr>
            </w:pPr>
            <w:r w:rsidRPr="00A075ED">
              <w:rPr>
                <w:rFonts w:ascii="Times New Roman" w:eastAsiaTheme="minorHAnsi" w:hAnsi="Times New Roman" w:cstheme="minorBidi"/>
                <w:sz w:val="20"/>
                <w:szCs w:val="24"/>
                <w:lang w:val="ru-RU"/>
              </w:rPr>
              <w:t>3,032</w:t>
            </w:r>
          </w:p>
        </w:tc>
        <w:tc>
          <w:tcPr>
            <w:tcW w:w="459" w:type="dxa"/>
            <w:textDirection w:val="btLr"/>
          </w:tcPr>
          <w:p w14:paraId="647A6E21" w14:textId="3E226C92" w:rsidR="00F85EA1" w:rsidRDefault="00F85EA1" w:rsidP="00F85EA1">
            <w:pPr>
              <w:ind w:left="113" w:right="113"/>
              <w:contextualSpacing/>
              <w:jc w:val="center"/>
              <w:rPr>
                <w:rFonts w:ascii="Times New Roman" w:eastAsiaTheme="minorHAnsi" w:hAnsi="Times New Roman" w:cstheme="minorBidi"/>
                <w:sz w:val="20"/>
                <w:szCs w:val="24"/>
                <w:lang w:val="ru-RU"/>
              </w:rPr>
            </w:pPr>
            <w:r w:rsidRPr="00A075ED">
              <w:rPr>
                <w:rFonts w:ascii="Times New Roman" w:eastAsiaTheme="minorHAnsi" w:hAnsi="Times New Roman" w:cstheme="minorBidi"/>
                <w:sz w:val="20"/>
                <w:szCs w:val="24"/>
                <w:lang w:val="ru-RU"/>
              </w:rPr>
              <w:t>3,032</w:t>
            </w:r>
          </w:p>
        </w:tc>
        <w:tc>
          <w:tcPr>
            <w:tcW w:w="474" w:type="dxa"/>
            <w:textDirection w:val="btLr"/>
          </w:tcPr>
          <w:p w14:paraId="47DFC9D8" w14:textId="621FEA75" w:rsidR="00F85EA1" w:rsidRDefault="00F85EA1" w:rsidP="00F85EA1">
            <w:pPr>
              <w:ind w:left="113" w:right="113"/>
              <w:contextualSpacing/>
              <w:jc w:val="center"/>
              <w:rPr>
                <w:rFonts w:ascii="Times New Roman" w:eastAsiaTheme="minorHAnsi" w:hAnsi="Times New Roman" w:cstheme="minorBidi"/>
                <w:sz w:val="20"/>
                <w:szCs w:val="24"/>
                <w:lang w:val="ru-RU"/>
              </w:rPr>
            </w:pPr>
            <w:r w:rsidRPr="00A075ED">
              <w:rPr>
                <w:rFonts w:ascii="Times New Roman" w:eastAsiaTheme="minorHAnsi" w:hAnsi="Times New Roman" w:cstheme="minorBidi"/>
                <w:sz w:val="20"/>
                <w:szCs w:val="24"/>
                <w:lang w:val="ru-RU"/>
              </w:rPr>
              <w:t>3,032</w:t>
            </w:r>
          </w:p>
        </w:tc>
        <w:tc>
          <w:tcPr>
            <w:tcW w:w="567" w:type="dxa"/>
            <w:textDirection w:val="btLr"/>
          </w:tcPr>
          <w:p w14:paraId="6F4F45D9" w14:textId="2912EF0C" w:rsidR="00F85EA1" w:rsidRDefault="00F85EA1" w:rsidP="00F85EA1">
            <w:pPr>
              <w:ind w:left="113" w:right="113"/>
              <w:contextualSpacing/>
              <w:jc w:val="center"/>
              <w:rPr>
                <w:rFonts w:ascii="Times New Roman" w:eastAsiaTheme="minorHAnsi" w:hAnsi="Times New Roman" w:cstheme="minorBidi"/>
                <w:sz w:val="20"/>
                <w:szCs w:val="24"/>
                <w:lang w:val="ru-RU"/>
              </w:rPr>
            </w:pPr>
            <w:r w:rsidRPr="00A075ED">
              <w:rPr>
                <w:rFonts w:ascii="Times New Roman" w:eastAsiaTheme="minorHAnsi" w:hAnsi="Times New Roman" w:cstheme="minorBidi"/>
                <w:sz w:val="20"/>
                <w:szCs w:val="24"/>
                <w:lang w:val="ru-RU"/>
              </w:rPr>
              <w:t>3,032</w:t>
            </w:r>
          </w:p>
        </w:tc>
        <w:tc>
          <w:tcPr>
            <w:tcW w:w="1559" w:type="dxa"/>
            <w:vAlign w:val="center"/>
          </w:tcPr>
          <w:p w14:paraId="4F3782A1" w14:textId="4DE86AE1" w:rsidR="00F85EA1" w:rsidRDefault="00665EED" w:rsidP="00F85E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0,030</w:t>
            </w:r>
          </w:p>
        </w:tc>
        <w:tc>
          <w:tcPr>
            <w:tcW w:w="1418" w:type="dxa"/>
            <w:vAlign w:val="center"/>
          </w:tcPr>
          <w:p w14:paraId="1F9B2A70" w14:textId="7C3B1F7B" w:rsidR="00F85EA1" w:rsidRDefault="0054688E" w:rsidP="00F85E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0,181</w:t>
            </w:r>
          </w:p>
        </w:tc>
        <w:tc>
          <w:tcPr>
            <w:tcW w:w="1306" w:type="dxa"/>
            <w:vAlign w:val="center"/>
          </w:tcPr>
          <w:p w14:paraId="1EB7DD43" w14:textId="01A574BE" w:rsidR="00F85EA1" w:rsidRDefault="0054688E" w:rsidP="00F85EA1">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0,19</w:t>
            </w:r>
            <w:r w:rsidR="00522CAD">
              <w:rPr>
                <w:rFonts w:ascii="Times New Roman" w:eastAsiaTheme="minorHAnsi" w:hAnsi="Times New Roman" w:cstheme="minorBidi"/>
                <w:sz w:val="20"/>
                <w:szCs w:val="24"/>
                <w:lang w:val="ru-RU"/>
              </w:rPr>
              <w:t>7</w:t>
            </w:r>
          </w:p>
        </w:tc>
      </w:tr>
      <w:tr w:rsidR="0023787D" w:rsidRPr="00181925" w14:paraId="616F6611" w14:textId="77777777" w:rsidTr="00FC50B0">
        <w:trPr>
          <w:cantSplit/>
          <w:trHeight w:val="877"/>
        </w:trPr>
        <w:tc>
          <w:tcPr>
            <w:tcW w:w="1594" w:type="dxa"/>
            <w:vAlign w:val="center"/>
          </w:tcPr>
          <w:p w14:paraId="12F9867B" w14:textId="77777777"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sidRPr="00E869BB">
              <w:rPr>
                <w:rFonts w:ascii="Times New Roman" w:hAnsi="Times New Roman"/>
                <w:sz w:val="20"/>
                <w:szCs w:val="24"/>
                <w:lang w:val="ru-RU" w:eastAsia="ru-RU"/>
              </w:rPr>
              <w:t>Котельная №3, п.Озерный</w:t>
            </w:r>
          </w:p>
        </w:tc>
        <w:tc>
          <w:tcPr>
            <w:tcW w:w="1468" w:type="dxa"/>
            <w:tcBorders>
              <w:top w:val="single" w:sz="8" w:space="0" w:color="auto"/>
              <w:left w:val="single" w:sz="8" w:space="0" w:color="auto"/>
              <w:bottom w:val="single" w:sz="8" w:space="0" w:color="auto"/>
              <w:right w:val="single" w:sz="8" w:space="0" w:color="auto"/>
            </w:tcBorders>
            <w:vAlign w:val="center"/>
          </w:tcPr>
          <w:p w14:paraId="09A8C692" w14:textId="77777777" w:rsidR="0023787D" w:rsidRPr="00011820" w:rsidRDefault="0023787D" w:rsidP="0023787D">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3,44</w:t>
            </w:r>
          </w:p>
        </w:tc>
        <w:tc>
          <w:tcPr>
            <w:tcW w:w="452" w:type="dxa"/>
            <w:textDirection w:val="btLr"/>
            <w:vAlign w:val="center"/>
          </w:tcPr>
          <w:p w14:paraId="2AD6971F" w14:textId="77777777" w:rsidR="0023787D" w:rsidRPr="00C837B3"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454" w:type="dxa"/>
            <w:textDirection w:val="btLr"/>
            <w:vAlign w:val="center"/>
          </w:tcPr>
          <w:p w14:paraId="05705010" w14:textId="3177401E"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452" w:type="dxa"/>
            <w:textDirection w:val="btLr"/>
            <w:vAlign w:val="center"/>
          </w:tcPr>
          <w:p w14:paraId="40BC3A72"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9" w:type="dxa"/>
            <w:textDirection w:val="btLr"/>
            <w:vAlign w:val="center"/>
          </w:tcPr>
          <w:p w14:paraId="101B0FF1"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74" w:type="dxa"/>
            <w:textDirection w:val="btLr"/>
            <w:vAlign w:val="center"/>
          </w:tcPr>
          <w:p w14:paraId="793F52EF"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567" w:type="dxa"/>
            <w:textDirection w:val="btLr"/>
            <w:vAlign w:val="center"/>
          </w:tcPr>
          <w:p w14:paraId="0D5D987B"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1559" w:type="dxa"/>
            <w:vAlign w:val="center"/>
          </w:tcPr>
          <w:p w14:paraId="5AAF71AF" w14:textId="77777777"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0,024</w:t>
            </w:r>
          </w:p>
        </w:tc>
        <w:tc>
          <w:tcPr>
            <w:tcW w:w="1418" w:type="dxa"/>
            <w:vAlign w:val="center"/>
          </w:tcPr>
          <w:p w14:paraId="17A93FF6" w14:textId="77777777"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0,073</w:t>
            </w:r>
          </w:p>
        </w:tc>
        <w:tc>
          <w:tcPr>
            <w:tcW w:w="1306" w:type="dxa"/>
            <w:vAlign w:val="center"/>
          </w:tcPr>
          <w:p w14:paraId="53077DBC" w14:textId="77777777"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2,076</w:t>
            </w:r>
          </w:p>
        </w:tc>
      </w:tr>
      <w:tr w:rsidR="00F22825" w:rsidRPr="0023787D" w14:paraId="199AE79D" w14:textId="77777777" w:rsidTr="00D8713F">
        <w:trPr>
          <w:cantSplit/>
          <w:trHeight w:val="877"/>
        </w:trPr>
        <w:tc>
          <w:tcPr>
            <w:tcW w:w="1594" w:type="dxa"/>
            <w:vAlign w:val="center"/>
          </w:tcPr>
          <w:p w14:paraId="05FB536E" w14:textId="224A2B6A" w:rsidR="00F22825" w:rsidRPr="00E869BB" w:rsidRDefault="00C71CB5" w:rsidP="00F22825">
            <w:pPr>
              <w:widowControl w:val="0"/>
              <w:autoSpaceDE w:val="0"/>
              <w:autoSpaceDN w:val="0"/>
              <w:adjustRightInd w:val="0"/>
              <w:jc w:val="center"/>
              <w:rPr>
                <w:rFonts w:ascii="Times New Roman" w:hAnsi="Times New Roman"/>
                <w:sz w:val="20"/>
                <w:szCs w:val="24"/>
                <w:lang w:val="ru-RU" w:eastAsia="ru-RU"/>
              </w:rPr>
            </w:pPr>
            <w:r w:rsidRPr="006F3A9E">
              <w:rPr>
                <w:rFonts w:ascii="Times New Roman" w:hAnsi="Times New Roman"/>
                <w:sz w:val="20"/>
                <w:szCs w:val="24"/>
                <w:lang w:val="ru-RU"/>
              </w:rPr>
              <w:t>Котельная №3, п.Озерный</w:t>
            </w:r>
            <w:r>
              <w:rPr>
                <w:rFonts w:ascii="Times New Roman" w:hAnsi="Times New Roman"/>
                <w:sz w:val="20"/>
                <w:szCs w:val="24"/>
                <w:lang w:val="ru-RU"/>
              </w:rPr>
              <w:t xml:space="preserve"> (новое строительство 1,5 МВт </w:t>
            </w:r>
            <w:r w:rsidRPr="004C0CC7">
              <w:rPr>
                <w:rFonts w:ascii="Times New Roman" w:hAnsi="Times New Roman"/>
                <w:sz w:val="20"/>
                <w:szCs w:val="24"/>
                <w:lang w:val="ru-RU"/>
              </w:rPr>
              <w:t>на нужды УФСИН (вблизи зоны)</w:t>
            </w:r>
            <w:r w:rsidRPr="002F2224">
              <w:rPr>
                <w:rFonts w:ascii="Times New Roman" w:hAnsi="Times New Roman"/>
                <w:sz w:val="20"/>
                <w:szCs w:val="24"/>
                <w:lang w:val="ru-RU"/>
              </w:rPr>
              <w:t>)</w:t>
            </w:r>
          </w:p>
        </w:tc>
        <w:tc>
          <w:tcPr>
            <w:tcW w:w="1468" w:type="dxa"/>
            <w:tcBorders>
              <w:top w:val="single" w:sz="8" w:space="0" w:color="auto"/>
              <w:left w:val="single" w:sz="8" w:space="0" w:color="auto"/>
              <w:bottom w:val="single" w:sz="8" w:space="0" w:color="auto"/>
              <w:right w:val="single" w:sz="8" w:space="0" w:color="auto"/>
            </w:tcBorders>
            <w:vAlign w:val="center"/>
          </w:tcPr>
          <w:p w14:paraId="15BC57B7" w14:textId="66E4CD0D" w:rsidR="00F22825" w:rsidRPr="0023787D" w:rsidRDefault="00F22825" w:rsidP="00F2282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1,29</w:t>
            </w:r>
          </w:p>
        </w:tc>
        <w:tc>
          <w:tcPr>
            <w:tcW w:w="452" w:type="dxa"/>
            <w:textDirection w:val="btLr"/>
            <w:vAlign w:val="center"/>
          </w:tcPr>
          <w:p w14:paraId="757DCD27" w14:textId="7D78E774" w:rsidR="00F22825" w:rsidRDefault="00F22825"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4" w:type="dxa"/>
            <w:textDirection w:val="btLr"/>
            <w:vAlign w:val="center"/>
          </w:tcPr>
          <w:p w14:paraId="76343F46" w14:textId="307FFF41" w:rsidR="00F22825" w:rsidRDefault="00953E70"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2" w:type="dxa"/>
            <w:textDirection w:val="btLr"/>
            <w:vAlign w:val="center"/>
          </w:tcPr>
          <w:p w14:paraId="4D6C4A74" w14:textId="34A4878A" w:rsidR="00F22825" w:rsidRDefault="001E43D1"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1,110</w:t>
            </w:r>
          </w:p>
        </w:tc>
        <w:tc>
          <w:tcPr>
            <w:tcW w:w="459" w:type="dxa"/>
            <w:textDirection w:val="btLr"/>
            <w:vAlign w:val="center"/>
          </w:tcPr>
          <w:p w14:paraId="4E711EE1" w14:textId="379042AF" w:rsidR="00F22825" w:rsidRDefault="001E43D1"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1,110</w:t>
            </w:r>
          </w:p>
        </w:tc>
        <w:tc>
          <w:tcPr>
            <w:tcW w:w="474" w:type="dxa"/>
            <w:textDirection w:val="btLr"/>
            <w:vAlign w:val="center"/>
          </w:tcPr>
          <w:p w14:paraId="64BA764D" w14:textId="3903B317" w:rsidR="00F22825" w:rsidRDefault="00F22825" w:rsidP="001E43D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w:t>
            </w:r>
            <w:r w:rsidR="001E43D1">
              <w:rPr>
                <w:rFonts w:ascii="Times New Roman" w:eastAsiaTheme="minorHAnsi" w:hAnsi="Times New Roman" w:cstheme="minorBidi"/>
                <w:sz w:val="20"/>
                <w:szCs w:val="24"/>
                <w:lang w:val="ru-RU"/>
              </w:rPr>
              <w:t>110</w:t>
            </w:r>
          </w:p>
        </w:tc>
        <w:tc>
          <w:tcPr>
            <w:tcW w:w="567" w:type="dxa"/>
            <w:textDirection w:val="btLr"/>
            <w:vAlign w:val="center"/>
          </w:tcPr>
          <w:p w14:paraId="60595CA2" w14:textId="08694477" w:rsidR="00F22825" w:rsidRDefault="00F22825" w:rsidP="001E43D1">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w:t>
            </w:r>
            <w:r w:rsidR="001E43D1">
              <w:rPr>
                <w:rFonts w:ascii="Times New Roman" w:eastAsiaTheme="minorHAnsi" w:hAnsi="Times New Roman" w:cstheme="minorBidi"/>
                <w:sz w:val="20"/>
                <w:szCs w:val="24"/>
                <w:lang w:val="ru-RU"/>
              </w:rPr>
              <w:t>110</w:t>
            </w:r>
          </w:p>
        </w:tc>
        <w:tc>
          <w:tcPr>
            <w:tcW w:w="1559" w:type="dxa"/>
            <w:vAlign w:val="center"/>
          </w:tcPr>
          <w:p w14:paraId="5F43ABEF" w14:textId="7D6640DB" w:rsidR="00F22825" w:rsidRDefault="00686157" w:rsidP="00F22825">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0,011</w:t>
            </w:r>
          </w:p>
        </w:tc>
        <w:tc>
          <w:tcPr>
            <w:tcW w:w="1418" w:type="dxa"/>
            <w:vAlign w:val="center"/>
          </w:tcPr>
          <w:p w14:paraId="4227DE0B" w14:textId="3E8682F1" w:rsidR="00F22825" w:rsidRDefault="00686157" w:rsidP="00F22825">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0,036</w:t>
            </w:r>
          </w:p>
        </w:tc>
        <w:tc>
          <w:tcPr>
            <w:tcW w:w="1306" w:type="dxa"/>
            <w:vAlign w:val="center"/>
          </w:tcPr>
          <w:p w14:paraId="0E7E2D42" w14:textId="0DE5F165" w:rsidR="00F22825" w:rsidRDefault="003D71E3" w:rsidP="00F22825">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0,133</w:t>
            </w:r>
          </w:p>
        </w:tc>
      </w:tr>
      <w:tr w:rsidR="00F22825" w:rsidRPr="0023787D" w14:paraId="3AAF8A9E" w14:textId="77777777" w:rsidTr="00FC50B0">
        <w:trPr>
          <w:cantSplit/>
          <w:trHeight w:val="877"/>
        </w:trPr>
        <w:tc>
          <w:tcPr>
            <w:tcW w:w="1594" w:type="dxa"/>
          </w:tcPr>
          <w:p w14:paraId="71D81435" w14:textId="41BB61BA" w:rsidR="00F22825" w:rsidRPr="00E869BB" w:rsidRDefault="00F22825" w:rsidP="00F22825">
            <w:pPr>
              <w:widowControl w:val="0"/>
              <w:autoSpaceDE w:val="0"/>
              <w:autoSpaceDN w:val="0"/>
              <w:adjustRightInd w:val="0"/>
              <w:jc w:val="center"/>
              <w:rPr>
                <w:rFonts w:ascii="Times New Roman" w:hAnsi="Times New Roman"/>
                <w:sz w:val="20"/>
                <w:szCs w:val="24"/>
                <w:lang w:val="ru-RU" w:eastAsia="ru-RU"/>
              </w:rPr>
            </w:pPr>
            <w:r w:rsidRPr="001B1A69">
              <w:rPr>
                <w:rFonts w:ascii="Times New Roman" w:hAnsi="Times New Roman"/>
                <w:sz w:val="20"/>
                <w:szCs w:val="24"/>
                <w:lang w:val="ru-RU"/>
              </w:rPr>
              <w:t xml:space="preserve">Котельная №3, п.Озерный (новое строительство </w:t>
            </w:r>
            <w:r w:rsidR="0044360E">
              <w:rPr>
                <w:rFonts w:ascii="Times New Roman" w:hAnsi="Times New Roman"/>
                <w:sz w:val="20"/>
                <w:szCs w:val="24"/>
                <w:lang w:val="ru-RU"/>
              </w:rPr>
              <w:t>12</w:t>
            </w:r>
            <w:r>
              <w:rPr>
                <w:rFonts w:ascii="Times New Roman" w:hAnsi="Times New Roman"/>
                <w:sz w:val="20"/>
                <w:szCs w:val="24"/>
                <w:lang w:val="ru-RU"/>
              </w:rPr>
              <w:t>0</w:t>
            </w:r>
            <w:r w:rsidRPr="001B1A69">
              <w:rPr>
                <w:rFonts w:ascii="Times New Roman" w:hAnsi="Times New Roman"/>
                <w:sz w:val="20"/>
                <w:szCs w:val="24"/>
                <w:lang w:val="ru-RU"/>
              </w:rPr>
              <w:t xml:space="preserve"> </w:t>
            </w:r>
            <w:r>
              <w:rPr>
                <w:rFonts w:ascii="Times New Roman" w:hAnsi="Times New Roman"/>
                <w:sz w:val="20"/>
                <w:szCs w:val="24"/>
                <w:lang w:val="ru-RU"/>
              </w:rPr>
              <w:t>к</w:t>
            </w:r>
            <w:r w:rsidRPr="001B1A69">
              <w:rPr>
                <w:rFonts w:ascii="Times New Roman" w:hAnsi="Times New Roman"/>
                <w:sz w:val="20"/>
                <w:szCs w:val="24"/>
                <w:lang w:val="ru-RU"/>
              </w:rPr>
              <w:t>Вт</w:t>
            </w:r>
            <w:r>
              <w:rPr>
                <w:rFonts w:ascii="Times New Roman" w:hAnsi="Times New Roman"/>
                <w:sz w:val="20"/>
                <w:szCs w:val="24"/>
                <w:lang w:val="ru-RU"/>
              </w:rPr>
              <w:t xml:space="preserve"> </w:t>
            </w:r>
            <w:r w:rsidRPr="00623746">
              <w:rPr>
                <w:rFonts w:ascii="Times New Roman" w:hAnsi="Times New Roman"/>
                <w:sz w:val="20"/>
                <w:szCs w:val="24"/>
                <w:lang w:val="ru-RU"/>
              </w:rPr>
              <w:t>на нужды Детского сада</w:t>
            </w:r>
            <w:r w:rsidRPr="001B1A69">
              <w:rPr>
                <w:rFonts w:ascii="Times New Roman" w:hAnsi="Times New Roman"/>
                <w:sz w:val="20"/>
                <w:szCs w:val="24"/>
                <w:lang w:val="ru-RU"/>
              </w:rPr>
              <w:t>)</w:t>
            </w:r>
          </w:p>
        </w:tc>
        <w:tc>
          <w:tcPr>
            <w:tcW w:w="1468" w:type="dxa"/>
            <w:tcBorders>
              <w:top w:val="single" w:sz="8" w:space="0" w:color="auto"/>
              <w:left w:val="single" w:sz="8" w:space="0" w:color="auto"/>
              <w:bottom w:val="single" w:sz="8" w:space="0" w:color="auto"/>
              <w:right w:val="single" w:sz="8" w:space="0" w:color="auto"/>
            </w:tcBorders>
            <w:vAlign w:val="center"/>
          </w:tcPr>
          <w:p w14:paraId="098C1850" w14:textId="21E148CC" w:rsidR="00F22825" w:rsidRPr="00153296" w:rsidRDefault="00E3598D" w:rsidP="00F22825">
            <w:pPr>
              <w:widowControl w:val="0"/>
              <w:autoSpaceDE w:val="0"/>
              <w:autoSpaceDN w:val="0"/>
              <w:adjustRightInd w:val="0"/>
              <w:jc w:val="center"/>
              <w:rPr>
                <w:rFonts w:ascii="Times New Roman" w:hAnsi="Times New Roman"/>
                <w:sz w:val="20"/>
                <w:szCs w:val="20"/>
                <w:lang w:val="ru-RU"/>
              </w:rPr>
            </w:pPr>
            <w:r w:rsidRPr="00153296">
              <w:rPr>
                <w:rFonts w:ascii="Times New Roman" w:hAnsi="Times New Roman"/>
                <w:sz w:val="20"/>
                <w:szCs w:val="20"/>
                <w:lang w:val="ru-RU"/>
              </w:rPr>
              <w:t>0,103</w:t>
            </w:r>
          </w:p>
        </w:tc>
        <w:tc>
          <w:tcPr>
            <w:tcW w:w="452" w:type="dxa"/>
            <w:textDirection w:val="btLr"/>
            <w:vAlign w:val="center"/>
          </w:tcPr>
          <w:p w14:paraId="5E8D6DA2" w14:textId="3DDB8ADE" w:rsidR="00F22825" w:rsidRPr="00153296" w:rsidRDefault="00F22825" w:rsidP="00F22825">
            <w:pPr>
              <w:ind w:left="113" w:right="113"/>
              <w:contextualSpacing/>
              <w:jc w:val="center"/>
              <w:rPr>
                <w:rFonts w:ascii="Times New Roman" w:eastAsiaTheme="minorHAnsi" w:hAnsi="Times New Roman" w:cstheme="minorBidi"/>
                <w:sz w:val="20"/>
                <w:szCs w:val="24"/>
                <w:lang w:val="ru-RU"/>
              </w:rPr>
            </w:pPr>
            <w:r w:rsidRPr="00153296">
              <w:rPr>
                <w:rFonts w:ascii="Times New Roman" w:eastAsiaTheme="minorHAnsi" w:hAnsi="Times New Roman" w:cstheme="minorBidi"/>
                <w:sz w:val="20"/>
                <w:szCs w:val="24"/>
                <w:lang w:val="ru-RU"/>
              </w:rPr>
              <w:t>-</w:t>
            </w:r>
          </w:p>
        </w:tc>
        <w:tc>
          <w:tcPr>
            <w:tcW w:w="454" w:type="dxa"/>
            <w:textDirection w:val="btLr"/>
            <w:vAlign w:val="center"/>
          </w:tcPr>
          <w:p w14:paraId="72B3BF02" w14:textId="6EC7E64C" w:rsidR="00F22825" w:rsidRPr="00153296" w:rsidRDefault="00953E70" w:rsidP="00F22825">
            <w:pPr>
              <w:ind w:left="113" w:right="113"/>
              <w:contextualSpacing/>
              <w:jc w:val="center"/>
              <w:rPr>
                <w:rFonts w:ascii="Times New Roman" w:eastAsiaTheme="minorHAnsi" w:hAnsi="Times New Roman" w:cstheme="minorBidi"/>
                <w:sz w:val="20"/>
                <w:szCs w:val="24"/>
                <w:lang w:val="ru-RU"/>
              </w:rPr>
            </w:pPr>
            <w:r w:rsidRPr="00153296">
              <w:rPr>
                <w:rFonts w:ascii="Times New Roman" w:eastAsiaTheme="minorHAnsi" w:hAnsi="Times New Roman" w:cstheme="minorBidi"/>
                <w:sz w:val="20"/>
                <w:szCs w:val="24"/>
                <w:lang w:val="ru-RU"/>
              </w:rPr>
              <w:t>-</w:t>
            </w:r>
          </w:p>
        </w:tc>
        <w:tc>
          <w:tcPr>
            <w:tcW w:w="452" w:type="dxa"/>
            <w:textDirection w:val="btLr"/>
            <w:vAlign w:val="center"/>
          </w:tcPr>
          <w:p w14:paraId="74B3A3CA" w14:textId="67120E68" w:rsidR="00F22825" w:rsidRPr="00153296" w:rsidRDefault="00423AF9" w:rsidP="00423AF9">
            <w:pPr>
              <w:ind w:left="113" w:right="113"/>
              <w:contextualSpacing/>
              <w:jc w:val="center"/>
              <w:rPr>
                <w:rFonts w:ascii="Times New Roman" w:eastAsiaTheme="minorHAnsi" w:hAnsi="Times New Roman" w:cstheme="minorBidi"/>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c>
          <w:tcPr>
            <w:tcW w:w="459" w:type="dxa"/>
            <w:textDirection w:val="btLr"/>
            <w:vAlign w:val="center"/>
          </w:tcPr>
          <w:p w14:paraId="2A9F6429" w14:textId="5F5CEAEA" w:rsidR="00F22825" w:rsidRPr="00153296" w:rsidRDefault="00423AF9" w:rsidP="00F22825">
            <w:pPr>
              <w:ind w:left="113" w:right="113"/>
              <w:contextualSpacing/>
              <w:jc w:val="center"/>
              <w:rPr>
                <w:rFonts w:ascii="Times New Roman" w:eastAsiaTheme="minorHAnsi" w:hAnsi="Times New Roman" w:cstheme="minorBidi"/>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c>
          <w:tcPr>
            <w:tcW w:w="474" w:type="dxa"/>
            <w:textDirection w:val="btLr"/>
            <w:vAlign w:val="center"/>
          </w:tcPr>
          <w:p w14:paraId="3FD24266" w14:textId="532824D5" w:rsidR="00F22825" w:rsidRPr="00153296" w:rsidRDefault="00423AF9" w:rsidP="00F22825">
            <w:pPr>
              <w:ind w:left="113" w:right="113"/>
              <w:contextualSpacing/>
              <w:jc w:val="center"/>
              <w:rPr>
                <w:rFonts w:ascii="Times New Roman" w:eastAsiaTheme="minorHAnsi" w:hAnsi="Times New Roman" w:cstheme="minorBidi"/>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c>
          <w:tcPr>
            <w:tcW w:w="567" w:type="dxa"/>
            <w:textDirection w:val="btLr"/>
            <w:vAlign w:val="center"/>
          </w:tcPr>
          <w:p w14:paraId="004A242A" w14:textId="5425A708" w:rsidR="00F22825" w:rsidRPr="00153296" w:rsidRDefault="00423AF9" w:rsidP="00F22825">
            <w:pPr>
              <w:ind w:left="113" w:right="113"/>
              <w:contextualSpacing/>
              <w:jc w:val="center"/>
              <w:rPr>
                <w:rFonts w:ascii="Times New Roman" w:eastAsiaTheme="minorHAnsi" w:hAnsi="Times New Roman" w:cstheme="minorBidi"/>
                <w:sz w:val="20"/>
                <w:szCs w:val="24"/>
                <w:lang w:val="ru-RU"/>
              </w:rPr>
            </w:pPr>
            <w:r w:rsidRPr="006C2BF4">
              <w:rPr>
                <w:rFonts w:ascii="Times New Roman" w:hAnsi="Times New Roman"/>
                <w:sz w:val="20"/>
                <w:szCs w:val="24"/>
                <w:lang w:val="ru-RU"/>
              </w:rPr>
              <w:t>0,</w:t>
            </w:r>
            <w:r>
              <w:rPr>
                <w:rFonts w:ascii="Times New Roman" w:hAnsi="Times New Roman"/>
                <w:sz w:val="20"/>
                <w:szCs w:val="24"/>
                <w:lang w:val="ru-RU"/>
              </w:rPr>
              <w:t>095</w:t>
            </w:r>
          </w:p>
        </w:tc>
        <w:tc>
          <w:tcPr>
            <w:tcW w:w="1559" w:type="dxa"/>
            <w:vAlign w:val="center"/>
          </w:tcPr>
          <w:p w14:paraId="375A2252" w14:textId="1A7F11D3" w:rsidR="00F22825" w:rsidRPr="00153296" w:rsidRDefault="003A0015" w:rsidP="00F22825">
            <w:pPr>
              <w:widowControl w:val="0"/>
              <w:autoSpaceDE w:val="0"/>
              <w:autoSpaceDN w:val="0"/>
              <w:adjustRightInd w:val="0"/>
              <w:jc w:val="center"/>
              <w:rPr>
                <w:rFonts w:ascii="Times New Roman" w:eastAsiaTheme="minorHAnsi" w:hAnsi="Times New Roman" w:cstheme="minorBidi"/>
                <w:sz w:val="20"/>
                <w:szCs w:val="24"/>
                <w:lang w:val="ru-RU"/>
              </w:rPr>
            </w:pPr>
            <w:r w:rsidRPr="00153296">
              <w:rPr>
                <w:rFonts w:ascii="Times New Roman" w:eastAsiaTheme="minorHAnsi" w:hAnsi="Times New Roman" w:cstheme="minorBidi"/>
                <w:sz w:val="20"/>
                <w:szCs w:val="24"/>
                <w:lang w:val="ru-RU"/>
              </w:rPr>
              <w:t>0,0002</w:t>
            </w:r>
          </w:p>
        </w:tc>
        <w:tc>
          <w:tcPr>
            <w:tcW w:w="1418" w:type="dxa"/>
            <w:vAlign w:val="center"/>
          </w:tcPr>
          <w:p w14:paraId="17E36D13" w14:textId="6B51BDCF" w:rsidR="00F22825" w:rsidRPr="00153296" w:rsidRDefault="003A0015" w:rsidP="00F22825">
            <w:pPr>
              <w:widowControl w:val="0"/>
              <w:autoSpaceDE w:val="0"/>
              <w:autoSpaceDN w:val="0"/>
              <w:adjustRightInd w:val="0"/>
              <w:jc w:val="center"/>
              <w:rPr>
                <w:rFonts w:ascii="Times New Roman" w:eastAsiaTheme="minorHAnsi" w:hAnsi="Times New Roman" w:cstheme="minorBidi"/>
                <w:sz w:val="20"/>
                <w:szCs w:val="24"/>
                <w:lang w:val="ru-RU"/>
              </w:rPr>
            </w:pPr>
            <w:r w:rsidRPr="00153296">
              <w:rPr>
                <w:rFonts w:ascii="Times New Roman" w:eastAsiaTheme="minorHAnsi" w:hAnsi="Times New Roman" w:cstheme="minorBidi"/>
                <w:sz w:val="20"/>
                <w:szCs w:val="24"/>
                <w:lang w:val="ru-RU"/>
              </w:rPr>
              <w:t>0,0008</w:t>
            </w:r>
          </w:p>
        </w:tc>
        <w:tc>
          <w:tcPr>
            <w:tcW w:w="1306" w:type="dxa"/>
            <w:vAlign w:val="center"/>
          </w:tcPr>
          <w:p w14:paraId="0ADC2622" w14:textId="68EDD180" w:rsidR="00F22825" w:rsidRPr="00423AF9" w:rsidRDefault="006C2533" w:rsidP="00423AF9">
            <w:pPr>
              <w:widowControl w:val="0"/>
              <w:autoSpaceDE w:val="0"/>
              <w:autoSpaceDN w:val="0"/>
              <w:adjustRightInd w:val="0"/>
              <w:jc w:val="center"/>
              <w:rPr>
                <w:rFonts w:ascii="Times New Roman" w:eastAsiaTheme="minorHAnsi" w:hAnsi="Times New Roman" w:cstheme="minorBidi"/>
                <w:sz w:val="20"/>
                <w:szCs w:val="24"/>
                <w:lang w:val="ru-RU"/>
              </w:rPr>
            </w:pPr>
            <w:r w:rsidRPr="00153296">
              <w:rPr>
                <w:rFonts w:ascii="Times New Roman" w:eastAsiaTheme="minorHAnsi" w:hAnsi="Times New Roman" w:cstheme="minorBidi"/>
                <w:sz w:val="20"/>
                <w:szCs w:val="24"/>
                <w:lang w:val="ru-RU"/>
              </w:rPr>
              <w:t>0,0</w:t>
            </w:r>
            <w:r w:rsidR="003A0015" w:rsidRPr="00153296">
              <w:rPr>
                <w:rFonts w:ascii="Times New Roman" w:eastAsiaTheme="minorHAnsi" w:hAnsi="Times New Roman" w:cstheme="minorBidi"/>
                <w:sz w:val="20"/>
                <w:szCs w:val="24"/>
              </w:rPr>
              <w:t>0</w:t>
            </w:r>
            <w:r w:rsidR="00423AF9">
              <w:rPr>
                <w:rFonts w:ascii="Times New Roman" w:eastAsiaTheme="minorHAnsi" w:hAnsi="Times New Roman" w:cstheme="minorBidi"/>
                <w:sz w:val="20"/>
                <w:szCs w:val="24"/>
                <w:lang w:val="ru-RU"/>
              </w:rPr>
              <w:t>7</w:t>
            </w:r>
          </w:p>
        </w:tc>
      </w:tr>
      <w:tr w:rsidR="00F22825" w:rsidRPr="00181925" w14:paraId="6EDCBEDD" w14:textId="77777777" w:rsidTr="00D8713F">
        <w:trPr>
          <w:cantSplit/>
          <w:trHeight w:val="1118"/>
        </w:trPr>
        <w:tc>
          <w:tcPr>
            <w:tcW w:w="1594" w:type="dxa"/>
          </w:tcPr>
          <w:p w14:paraId="09AB930A" w14:textId="4213B8F0" w:rsidR="00F22825" w:rsidRDefault="00F22825" w:rsidP="00F22825">
            <w:pPr>
              <w:widowControl w:val="0"/>
              <w:autoSpaceDE w:val="0"/>
              <w:autoSpaceDN w:val="0"/>
              <w:adjustRightInd w:val="0"/>
              <w:jc w:val="center"/>
              <w:rPr>
                <w:rFonts w:ascii="Times New Roman" w:eastAsiaTheme="minorHAnsi" w:hAnsi="Times New Roman" w:cstheme="minorBidi"/>
                <w:sz w:val="20"/>
                <w:szCs w:val="24"/>
                <w:lang w:val="ru-RU"/>
              </w:rPr>
            </w:pPr>
            <w:r w:rsidRPr="001B1A69">
              <w:rPr>
                <w:rFonts w:ascii="Times New Roman" w:hAnsi="Times New Roman"/>
                <w:sz w:val="20"/>
                <w:szCs w:val="24"/>
                <w:lang w:val="ru-RU"/>
              </w:rPr>
              <w:t xml:space="preserve">Котельная №3, п.Озерный (новое строительство </w:t>
            </w:r>
            <w:r>
              <w:rPr>
                <w:rFonts w:ascii="Times New Roman" w:hAnsi="Times New Roman"/>
                <w:sz w:val="20"/>
                <w:szCs w:val="24"/>
                <w:lang w:val="ru-RU"/>
              </w:rPr>
              <w:t>80</w:t>
            </w:r>
            <w:r w:rsidRPr="001B1A69">
              <w:rPr>
                <w:rFonts w:ascii="Times New Roman" w:hAnsi="Times New Roman"/>
                <w:sz w:val="20"/>
                <w:szCs w:val="24"/>
                <w:lang w:val="ru-RU"/>
              </w:rPr>
              <w:t xml:space="preserve"> </w:t>
            </w:r>
            <w:r>
              <w:rPr>
                <w:rFonts w:ascii="Times New Roman" w:hAnsi="Times New Roman"/>
                <w:sz w:val="20"/>
                <w:szCs w:val="24"/>
                <w:lang w:val="ru-RU"/>
              </w:rPr>
              <w:t>к</w:t>
            </w:r>
            <w:r w:rsidRPr="001B1A69">
              <w:rPr>
                <w:rFonts w:ascii="Times New Roman" w:hAnsi="Times New Roman"/>
                <w:sz w:val="20"/>
                <w:szCs w:val="24"/>
                <w:lang w:val="ru-RU"/>
              </w:rPr>
              <w:t>Вт</w:t>
            </w:r>
            <w:r>
              <w:rPr>
                <w:rFonts w:ascii="Times New Roman" w:hAnsi="Times New Roman"/>
                <w:sz w:val="20"/>
                <w:szCs w:val="24"/>
                <w:lang w:val="ru-RU"/>
              </w:rPr>
              <w:t xml:space="preserve"> </w:t>
            </w:r>
            <w:r w:rsidRPr="00623746">
              <w:rPr>
                <w:rFonts w:ascii="Times New Roman" w:hAnsi="Times New Roman"/>
                <w:sz w:val="20"/>
                <w:szCs w:val="24"/>
                <w:lang w:val="ru-RU"/>
              </w:rPr>
              <w:t>на нужды Общежития</w:t>
            </w:r>
            <w:r w:rsidRPr="001B1A69">
              <w:rPr>
                <w:rFonts w:ascii="Times New Roman" w:hAnsi="Times New Roman"/>
                <w:sz w:val="20"/>
                <w:szCs w:val="24"/>
                <w:lang w:val="ru-RU"/>
              </w:rPr>
              <w:t>)</w:t>
            </w:r>
          </w:p>
        </w:tc>
        <w:tc>
          <w:tcPr>
            <w:tcW w:w="1468" w:type="dxa"/>
            <w:tcBorders>
              <w:top w:val="single" w:sz="8" w:space="0" w:color="auto"/>
              <w:left w:val="single" w:sz="8" w:space="0" w:color="auto"/>
              <w:bottom w:val="single" w:sz="8" w:space="0" w:color="auto"/>
              <w:right w:val="single" w:sz="8" w:space="0" w:color="auto"/>
            </w:tcBorders>
            <w:vAlign w:val="center"/>
          </w:tcPr>
          <w:p w14:paraId="16349996" w14:textId="759E86A1" w:rsidR="00F22825" w:rsidRDefault="00F22825" w:rsidP="00F22825">
            <w:pPr>
              <w:widowControl w:val="0"/>
              <w:autoSpaceDE w:val="0"/>
              <w:autoSpaceDN w:val="0"/>
              <w:adjustRightInd w:val="0"/>
              <w:jc w:val="center"/>
              <w:rPr>
                <w:rFonts w:ascii="Times New Roman" w:hAnsi="Times New Roman"/>
                <w:sz w:val="20"/>
                <w:szCs w:val="20"/>
              </w:rPr>
            </w:pPr>
            <w:r>
              <w:rPr>
                <w:rFonts w:ascii="Times New Roman" w:hAnsi="Times New Roman"/>
                <w:sz w:val="20"/>
                <w:szCs w:val="20"/>
                <w:lang w:val="ru-RU"/>
              </w:rPr>
              <w:t>0,068</w:t>
            </w:r>
          </w:p>
        </w:tc>
        <w:tc>
          <w:tcPr>
            <w:tcW w:w="452" w:type="dxa"/>
            <w:textDirection w:val="btLr"/>
            <w:vAlign w:val="center"/>
          </w:tcPr>
          <w:p w14:paraId="7AF4D6BF" w14:textId="77777777" w:rsidR="00F22825" w:rsidRPr="00C837B3" w:rsidRDefault="00F22825"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4" w:type="dxa"/>
            <w:textDirection w:val="btLr"/>
            <w:vAlign w:val="center"/>
          </w:tcPr>
          <w:p w14:paraId="1DDF53A0" w14:textId="01A947D4" w:rsidR="00F22825" w:rsidRDefault="00953E70"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2" w:type="dxa"/>
            <w:textDirection w:val="btLr"/>
            <w:vAlign w:val="center"/>
          </w:tcPr>
          <w:p w14:paraId="1B97ECE1" w14:textId="5FF2262D" w:rsidR="00F22825" w:rsidRDefault="00F22825"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0,052</w:t>
            </w:r>
          </w:p>
        </w:tc>
        <w:tc>
          <w:tcPr>
            <w:tcW w:w="459" w:type="dxa"/>
            <w:textDirection w:val="btLr"/>
            <w:vAlign w:val="center"/>
          </w:tcPr>
          <w:p w14:paraId="2E673FB8" w14:textId="7268C8D0" w:rsidR="00F22825" w:rsidRDefault="00F22825"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0,052</w:t>
            </w:r>
          </w:p>
        </w:tc>
        <w:tc>
          <w:tcPr>
            <w:tcW w:w="474" w:type="dxa"/>
            <w:textDirection w:val="btLr"/>
            <w:vAlign w:val="center"/>
          </w:tcPr>
          <w:p w14:paraId="4A04305D" w14:textId="07EE71F9" w:rsidR="00F22825" w:rsidRDefault="00F22825"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0,052</w:t>
            </w:r>
          </w:p>
        </w:tc>
        <w:tc>
          <w:tcPr>
            <w:tcW w:w="567" w:type="dxa"/>
            <w:textDirection w:val="btLr"/>
            <w:vAlign w:val="center"/>
          </w:tcPr>
          <w:p w14:paraId="1DC0344F" w14:textId="09109F49" w:rsidR="00F22825" w:rsidRDefault="00F22825" w:rsidP="00F22825">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0,052</w:t>
            </w:r>
          </w:p>
        </w:tc>
        <w:tc>
          <w:tcPr>
            <w:tcW w:w="1559" w:type="dxa"/>
            <w:vAlign w:val="center"/>
          </w:tcPr>
          <w:p w14:paraId="71A369FA" w14:textId="4BDD936F" w:rsidR="00F22825" w:rsidRDefault="004A692D" w:rsidP="00F22825">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0,001</w:t>
            </w:r>
          </w:p>
        </w:tc>
        <w:tc>
          <w:tcPr>
            <w:tcW w:w="1418" w:type="dxa"/>
            <w:vAlign w:val="center"/>
          </w:tcPr>
          <w:p w14:paraId="25258D44" w14:textId="535CBDA5" w:rsidR="00F22825" w:rsidRDefault="004A692D" w:rsidP="00F22825">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0,004</w:t>
            </w:r>
          </w:p>
        </w:tc>
        <w:tc>
          <w:tcPr>
            <w:tcW w:w="1306" w:type="dxa"/>
            <w:vAlign w:val="center"/>
          </w:tcPr>
          <w:p w14:paraId="2CA91D7B" w14:textId="1E6202CA" w:rsidR="00F22825" w:rsidRDefault="00FC79F8" w:rsidP="00F22825">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0,011</w:t>
            </w:r>
          </w:p>
        </w:tc>
      </w:tr>
      <w:tr w:rsidR="0023787D" w:rsidRPr="00181925" w14:paraId="75D92007" w14:textId="77777777" w:rsidTr="00FC50B0">
        <w:trPr>
          <w:cantSplit/>
          <w:trHeight w:val="978"/>
        </w:trPr>
        <w:tc>
          <w:tcPr>
            <w:tcW w:w="1594" w:type="dxa"/>
            <w:vAlign w:val="center"/>
          </w:tcPr>
          <w:p w14:paraId="2593138E" w14:textId="77777777"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sidRPr="00E869BB">
              <w:rPr>
                <w:rFonts w:ascii="Times New Roman" w:hAnsi="Times New Roman"/>
                <w:sz w:val="20"/>
                <w:szCs w:val="24"/>
                <w:lang w:val="ru-RU" w:eastAsia="ru-RU"/>
              </w:rPr>
              <w:t>Котельная №4, п. Парца</w:t>
            </w:r>
          </w:p>
        </w:tc>
        <w:tc>
          <w:tcPr>
            <w:tcW w:w="1468" w:type="dxa"/>
            <w:tcBorders>
              <w:top w:val="single" w:sz="8" w:space="0" w:color="auto"/>
              <w:left w:val="single" w:sz="8" w:space="0" w:color="auto"/>
              <w:bottom w:val="single" w:sz="8" w:space="0" w:color="auto"/>
              <w:right w:val="single" w:sz="8" w:space="0" w:color="auto"/>
            </w:tcBorders>
            <w:vAlign w:val="center"/>
          </w:tcPr>
          <w:p w14:paraId="1661FE63" w14:textId="7F1089AC" w:rsidR="0023787D" w:rsidRPr="00575BA3" w:rsidRDefault="0023787D" w:rsidP="0023787D">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6,88</w:t>
            </w:r>
          </w:p>
        </w:tc>
        <w:tc>
          <w:tcPr>
            <w:tcW w:w="452" w:type="dxa"/>
            <w:tcBorders>
              <w:top w:val="single" w:sz="8" w:space="0" w:color="auto"/>
              <w:left w:val="single" w:sz="8" w:space="0" w:color="auto"/>
              <w:bottom w:val="single" w:sz="8" w:space="0" w:color="auto"/>
              <w:right w:val="single" w:sz="8" w:space="0" w:color="auto"/>
            </w:tcBorders>
            <w:textDirection w:val="btLr"/>
            <w:vAlign w:val="center"/>
          </w:tcPr>
          <w:p w14:paraId="4868E099" w14:textId="4C0442DA" w:rsidR="0023787D" w:rsidRPr="00575BA3" w:rsidRDefault="0023787D" w:rsidP="0023787D">
            <w:pPr>
              <w:tabs>
                <w:tab w:val="left" w:pos="-320"/>
              </w:tabs>
              <w:ind w:right="113"/>
              <w:contextualSpacing/>
              <w:jc w:val="center"/>
              <w:rPr>
                <w:rFonts w:ascii="Times New Roman" w:hAnsi="Times New Roman"/>
                <w:sz w:val="20"/>
                <w:highlight w:val="yellow"/>
                <w:lang w:val="ru-RU"/>
              </w:rPr>
            </w:pPr>
            <w:r>
              <w:rPr>
                <w:rFonts w:ascii="Times New Roman" w:hAnsi="Times New Roman"/>
                <w:sz w:val="20"/>
                <w:szCs w:val="24"/>
              </w:rPr>
              <w:t>2,1</w:t>
            </w:r>
            <w:r w:rsidR="00F22825">
              <w:rPr>
                <w:rFonts w:ascii="Times New Roman" w:hAnsi="Times New Roman"/>
                <w:sz w:val="20"/>
                <w:szCs w:val="24"/>
                <w:lang w:val="ru-RU"/>
              </w:rPr>
              <w:t>4</w:t>
            </w:r>
            <w:r>
              <w:rPr>
                <w:rFonts w:ascii="Times New Roman" w:hAnsi="Times New Roman"/>
                <w:sz w:val="20"/>
                <w:szCs w:val="24"/>
                <w:lang w:val="ru-RU"/>
              </w:rPr>
              <w:t>5</w:t>
            </w:r>
          </w:p>
        </w:tc>
        <w:tc>
          <w:tcPr>
            <w:tcW w:w="454" w:type="dxa"/>
            <w:tcBorders>
              <w:top w:val="single" w:sz="8" w:space="0" w:color="auto"/>
              <w:left w:val="single" w:sz="8" w:space="0" w:color="auto"/>
              <w:bottom w:val="single" w:sz="8" w:space="0" w:color="auto"/>
              <w:right w:val="single" w:sz="8" w:space="0" w:color="auto"/>
            </w:tcBorders>
            <w:textDirection w:val="btLr"/>
            <w:vAlign w:val="center"/>
          </w:tcPr>
          <w:p w14:paraId="7A7D361B" w14:textId="6009AE20" w:rsidR="0023787D" w:rsidRPr="00CD6322" w:rsidRDefault="00BA1473" w:rsidP="0023787D">
            <w:pPr>
              <w:tabs>
                <w:tab w:val="left" w:pos="-320"/>
              </w:tabs>
              <w:ind w:right="113"/>
              <w:contextualSpacing/>
              <w:jc w:val="center"/>
              <w:rPr>
                <w:rFonts w:ascii="Times New Roman" w:hAnsi="Times New Roman"/>
                <w:sz w:val="20"/>
                <w:lang w:val="ru-RU"/>
              </w:rPr>
            </w:pPr>
            <w:r>
              <w:rPr>
                <w:rFonts w:ascii="Times New Roman" w:hAnsi="Times New Roman"/>
                <w:sz w:val="20"/>
                <w:szCs w:val="24"/>
              </w:rPr>
              <w:t>2,1</w:t>
            </w:r>
            <w:r>
              <w:rPr>
                <w:rFonts w:ascii="Times New Roman" w:hAnsi="Times New Roman"/>
                <w:sz w:val="20"/>
                <w:szCs w:val="24"/>
                <w:lang w:val="ru-RU"/>
              </w:rPr>
              <w:t>45</w:t>
            </w:r>
          </w:p>
        </w:tc>
        <w:tc>
          <w:tcPr>
            <w:tcW w:w="452" w:type="dxa"/>
            <w:textDirection w:val="btLr"/>
            <w:vAlign w:val="center"/>
          </w:tcPr>
          <w:p w14:paraId="3091928F"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9" w:type="dxa"/>
            <w:textDirection w:val="btLr"/>
            <w:vAlign w:val="center"/>
          </w:tcPr>
          <w:p w14:paraId="5BB04F64"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74" w:type="dxa"/>
            <w:textDirection w:val="btLr"/>
            <w:vAlign w:val="center"/>
          </w:tcPr>
          <w:p w14:paraId="15E28832"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567" w:type="dxa"/>
            <w:textDirection w:val="btLr"/>
            <w:vAlign w:val="center"/>
          </w:tcPr>
          <w:p w14:paraId="2E8FA9FA" w14:textId="77777777" w:rsidR="0023787D" w:rsidRDefault="0023787D" w:rsidP="0023787D">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1559" w:type="dxa"/>
            <w:vAlign w:val="center"/>
          </w:tcPr>
          <w:p w14:paraId="58789E0E" w14:textId="33240F86"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F22825">
              <w:rPr>
                <w:rFonts w:ascii="Times New Roman" w:eastAsiaTheme="minorHAnsi" w:hAnsi="Times New Roman" w:cstheme="minorBidi"/>
                <w:sz w:val="20"/>
                <w:szCs w:val="24"/>
                <w:lang w:val="ru-RU"/>
              </w:rPr>
              <w:t>21</w:t>
            </w:r>
          </w:p>
        </w:tc>
        <w:tc>
          <w:tcPr>
            <w:tcW w:w="1418" w:type="dxa"/>
            <w:vAlign w:val="center"/>
          </w:tcPr>
          <w:p w14:paraId="26546ECE" w14:textId="2A2E4AD5" w:rsidR="0023787D" w:rsidRDefault="00F22825"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0,231</w:t>
            </w:r>
          </w:p>
        </w:tc>
        <w:tc>
          <w:tcPr>
            <w:tcW w:w="1306" w:type="dxa"/>
            <w:vAlign w:val="center"/>
          </w:tcPr>
          <w:p w14:paraId="102BA802" w14:textId="503EE709" w:rsidR="0023787D" w:rsidRDefault="0023787D" w:rsidP="0023787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4,</w:t>
            </w:r>
            <w:r w:rsidR="00F22825">
              <w:rPr>
                <w:rFonts w:ascii="Times New Roman" w:eastAsiaTheme="minorHAnsi" w:hAnsi="Times New Roman" w:cstheme="minorBidi"/>
                <w:sz w:val="20"/>
                <w:szCs w:val="24"/>
                <w:lang w:val="ru-RU"/>
              </w:rPr>
              <w:t>48</w:t>
            </w:r>
          </w:p>
        </w:tc>
      </w:tr>
      <w:tr w:rsidR="00B26F1A" w:rsidRPr="00181925" w14:paraId="33AF9497" w14:textId="77777777" w:rsidTr="00B26F1A">
        <w:trPr>
          <w:cantSplit/>
          <w:trHeight w:val="1134"/>
        </w:trPr>
        <w:tc>
          <w:tcPr>
            <w:tcW w:w="1594" w:type="dxa"/>
            <w:vAlign w:val="center"/>
          </w:tcPr>
          <w:p w14:paraId="25AE9B70" w14:textId="3799DBF4" w:rsidR="00B26F1A" w:rsidRDefault="00C71CB5" w:rsidP="00B26F1A">
            <w:pPr>
              <w:widowControl w:val="0"/>
              <w:autoSpaceDE w:val="0"/>
              <w:autoSpaceDN w:val="0"/>
              <w:adjustRightInd w:val="0"/>
              <w:jc w:val="center"/>
              <w:rPr>
                <w:rFonts w:ascii="Times New Roman" w:eastAsiaTheme="minorHAnsi" w:hAnsi="Times New Roman" w:cstheme="minorBidi"/>
                <w:sz w:val="20"/>
                <w:szCs w:val="24"/>
                <w:lang w:val="ru-RU"/>
              </w:rPr>
            </w:pPr>
            <w:r w:rsidRPr="006F3A9E">
              <w:rPr>
                <w:rFonts w:ascii="Times New Roman" w:hAnsi="Times New Roman"/>
                <w:sz w:val="20"/>
                <w:szCs w:val="24"/>
                <w:lang w:val="ru-RU"/>
              </w:rPr>
              <w:t>Котельная №</w:t>
            </w:r>
            <w:r>
              <w:rPr>
                <w:rFonts w:ascii="Times New Roman" w:hAnsi="Times New Roman"/>
                <w:sz w:val="20"/>
                <w:szCs w:val="24"/>
                <w:lang w:val="ru-RU"/>
              </w:rPr>
              <w:t>4</w:t>
            </w:r>
            <w:r w:rsidRPr="006F3A9E">
              <w:rPr>
                <w:rFonts w:ascii="Times New Roman" w:hAnsi="Times New Roman"/>
                <w:sz w:val="20"/>
                <w:szCs w:val="24"/>
                <w:lang w:val="ru-RU"/>
              </w:rPr>
              <w:t>, п.</w:t>
            </w:r>
            <w:r>
              <w:rPr>
                <w:rFonts w:ascii="Times New Roman" w:hAnsi="Times New Roman"/>
                <w:sz w:val="20"/>
                <w:szCs w:val="24"/>
                <w:lang w:val="ru-RU"/>
              </w:rPr>
              <w:t xml:space="preserve">Парца (новое строительство 2,5 МВт </w:t>
            </w:r>
            <w:r w:rsidRPr="007047A1">
              <w:rPr>
                <w:rFonts w:ascii="Times New Roman" w:hAnsi="Times New Roman"/>
                <w:sz w:val="20"/>
                <w:szCs w:val="24"/>
                <w:lang w:val="ru-RU"/>
              </w:rPr>
              <w:t>на нужды УФСИН (вблизи зоны)</w:t>
            </w:r>
            <w:r w:rsidRPr="002F2224">
              <w:rPr>
                <w:rFonts w:ascii="Times New Roman" w:hAnsi="Times New Roman"/>
                <w:sz w:val="20"/>
                <w:szCs w:val="24"/>
                <w:lang w:val="ru-RU"/>
              </w:rPr>
              <w:t>)</w:t>
            </w:r>
          </w:p>
        </w:tc>
        <w:tc>
          <w:tcPr>
            <w:tcW w:w="1468" w:type="dxa"/>
            <w:tcBorders>
              <w:top w:val="single" w:sz="8" w:space="0" w:color="auto"/>
              <w:left w:val="single" w:sz="8" w:space="0" w:color="auto"/>
              <w:bottom w:val="single" w:sz="8" w:space="0" w:color="auto"/>
              <w:right w:val="single" w:sz="8" w:space="0" w:color="auto"/>
            </w:tcBorders>
            <w:vAlign w:val="center"/>
          </w:tcPr>
          <w:p w14:paraId="368DEAEF" w14:textId="1A68C603" w:rsidR="00B26F1A" w:rsidRDefault="00B26F1A" w:rsidP="00B26F1A">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2,15</w:t>
            </w:r>
          </w:p>
        </w:tc>
        <w:tc>
          <w:tcPr>
            <w:tcW w:w="452" w:type="dxa"/>
            <w:tcBorders>
              <w:top w:val="single" w:sz="8" w:space="0" w:color="auto"/>
              <w:left w:val="single" w:sz="8" w:space="0" w:color="auto"/>
              <w:bottom w:val="single" w:sz="8" w:space="0" w:color="auto"/>
              <w:right w:val="single" w:sz="8" w:space="0" w:color="auto"/>
            </w:tcBorders>
            <w:textDirection w:val="btLr"/>
            <w:vAlign w:val="center"/>
          </w:tcPr>
          <w:p w14:paraId="7D7AA518" w14:textId="77777777" w:rsidR="00B26F1A" w:rsidRPr="00C837B3" w:rsidRDefault="00B26F1A" w:rsidP="00B26F1A">
            <w:pPr>
              <w:tabs>
                <w:tab w:val="left" w:pos="-320"/>
              </w:tabs>
              <w:ind w:right="113"/>
              <w:contextualSpacing/>
              <w:jc w:val="center"/>
              <w:rPr>
                <w:rFonts w:ascii="Times New Roman" w:hAnsi="Times New Roman"/>
                <w:sz w:val="20"/>
              </w:rPr>
            </w:pPr>
            <w:r>
              <w:rPr>
                <w:rFonts w:ascii="Times New Roman" w:hAnsi="Times New Roman"/>
                <w:sz w:val="20"/>
                <w:szCs w:val="24"/>
              </w:rPr>
              <w:t>-</w:t>
            </w:r>
          </w:p>
        </w:tc>
        <w:tc>
          <w:tcPr>
            <w:tcW w:w="454" w:type="dxa"/>
            <w:tcBorders>
              <w:top w:val="single" w:sz="8" w:space="0" w:color="auto"/>
              <w:left w:val="single" w:sz="8" w:space="0" w:color="auto"/>
              <w:bottom w:val="single" w:sz="8" w:space="0" w:color="auto"/>
              <w:right w:val="single" w:sz="8" w:space="0" w:color="auto"/>
            </w:tcBorders>
            <w:textDirection w:val="btLr"/>
            <w:vAlign w:val="center"/>
          </w:tcPr>
          <w:p w14:paraId="651C747D" w14:textId="7260FE11" w:rsidR="00B26F1A" w:rsidRPr="00575BA3" w:rsidRDefault="00BA1473" w:rsidP="00B26F1A">
            <w:pPr>
              <w:tabs>
                <w:tab w:val="left" w:pos="-320"/>
              </w:tabs>
              <w:ind w:right="113"/>
              <w:contextualSpacing/>
              <w:jc w:val="center"/>
              <w:rPr>
                <w:rFonts w:ascii="Times New Roman" w:hAnsi="Times New Roman"/>
                <w:sz w:val="20"/>
                <w:lang w:val="ru-RU"/>
              </w:rPr>
            </w:pPr>
            <w:r>
              <w:rPr>
                <w:rFonts w:ascii="Times New Roman" w:hAnsi="Times New Roman"/>
                <w:sz w:val="20"/>
                <w:szCs w:val="24"/>
                <w:lang w:val="ru-RU"/>
              </w:rPr>
              <w:t>-</w:t>
            </w:r>
          </w:p>
        </w:tc>
        <w:tc>
          <w:tcPr>
            <w:tcW w:w="452" w:type="dxa"/>
            <w:textDirection w:val="btLr"/>
            <w:vAlign w:val="center"/>
          </w:tcPr>
          <w:p w14:paraId="0FADD979" w14:textId="68E80EF8" w:rsidR="00B26F1A" w:rsidRPr="00575BA3" w:rsidRDefault="00B26F1A" w:rsidP="00B26F1A">
            <w:pPr>
              <w:ind w:left="113" w:right="113"/>
              <w:contextualSpacing/>
              <w:jc w:val="center"/>
              <w:rPr>
                <w:rFonts w:ascii="Times New Roman" w:eastAsiaTheme="minorHAnsi" w:hAnsi="Times New Roman" w:cstheme="minorBidi"/>
                <w:sz w:val="20"/>
                <w:szCs w:val="24"/>
                <w:lang w:val="ru-RU"/>
              </w:rPr>
            </w:pPr>
            <w:r>
              <w:rPr>
                <w:rFonts w:ascii="Times New Roman" w:hAnsi="Times New Roman"/>
                <w:sz w:val="20"/>
                <w:szCs w:val="24"/>
              </w:rPr>
              <w:t>2,062</w:t>
            </w:r>
          </w:p>
        </w:tc>
        <w:tc>
          <w:tcPr>
            <w:tcW w:w="459" w:type="dxa"/>
            <w:textDirection w:val="btLr"/>
          </w:tcPr>
          <w:p w14:paraId="1B7CA650" w14:textId="74A67BB6" w:rsidR="00B26F1A" w:rsidRDefault="00B26F1A" w:rsidP="00B26F1A">
            <w:pPr>
              <w:ind w:left="113" w:right="113"/>
              <w:contextualSpacing/>
              <w:jc w:val="center"/>
              <w:rPr>
                <w:rFonts w:ascii="Times New Roman" w:eastAsiaTheme="minorHAnsi" w:hAnsi="Times New Roman" w:cstheme="minorBidi"/>
                <w:sz w:val="20"/>
                <w:szCs w:val="24"/>
                <w:lang w:val="ru-RU"/>
              </w:rPr>
            </w:pPr>
            <w:r w:rsidRPr="00E14C8E">
              <w:rPr>
                <w:rFonts w:ascii="Times New Roman" w:hAnsi="Times New Roman"/>
                <w:sz w:val="20"/>
                <w:szCs w:val="24"/>
              </w:rPr>
              <w:t>2,062</w:t>
            </w:r>
          </w:p>
        </w:tc>
        <w:tc>
          <w:tcPr>
            <w:tcW w:w="474" w:type="dxa"/>
            <w:textDirection w:val="btLr"/>
          </w:tcPr>
          <w:p w14:paraId="18051D1D" w14:textId="346561FD" w:rsidR="00B26F1A" w:rsidRDefault="00B26F1A" w:rsidP="00B26F1A">
            <w:pPr>
              <w:ind w:left="113" w:right="113"/>
              <w:contextualSpacing/>
              <w:jc w:val="center"/>
              <w:rPr>
                <w:rFonts w:ascii="Times New Roman" w:eastAsiaTheme="minorHAnsi" w:hAnsi="Times New Roman" w:cstheme="minorBidi"/>
                <w:sz w:val="20"/>
                <w:szCs w:val="24"/>
                <w:lang w:val="ru-RU"/>
              </w:rPr>
            </w:pPr>
            <w:r w:rsidRPr="00E14C8E">
              <w:rPr>
                <w:rFonts w:ascii="Times New Roman" w:hAnsi="Times New Roman"/>
                <w:sz w:val="20"/>
                <w:szCs w:val="24"/>
              </w:rPr>
              <w:t>2,062</w:t>
            </w:r>
          </w:p>
        </w:tc>
        <w:tc>
          <w:tcPr>
            <w:tcW w:w="567" w:type="dxa"/>
            <w:textDirection w:val="btLr"/>
          </w:tcPr>
          <w:p w14:paraId="173A910B" w14:textId="5D4A5F62" w:rsidR="00B26F1A" w:rsidRDefault="00B26F1A" w:rsidP="00B26F1A">
            <w:pPr>
              <w:ind w:left="113" w:right="113"/>
              <w:contextualSpacing/>
              <w:jc w:val="center"/>
              <w:rPr>
                <w:rFonts w:ascii="Times New Roman" w:eastAsiaTheme="minorHAnsi" w:hAnsi="Times New Roman" w:cstheme="minorBidi"/>
                <w:sz w:val="20"/>
                <w:szCs w:val="24"/>
                <w:lang w:val="ru-RU"/>
              </w:rPr>
            </w:pPr>
            <w:r w:rsidRPr="00E14C8E">
              <w:rPr>
                <w:rFonts w:ascii="Times New Roman" w:hAnsi="Times New Roman"/>
                <w:sz w:val="20"/>
                <w:szCs w:val="24"/>
              </w:rPr>
              <w:t>2,062</w:t>
            </w:r>
          </w:p>
        </w:tc>
        <w:tc>
          <w:tcPr>
            <w:tcW w:w="1559" w:type="dxa"/>
            <w:vAlign w:val="center"/>
          </w:tcPr>
          <w:p w14:paraId="3CDB0C9E" w14:textId="3B6658DD" w:rsidR="00B26F1A" w:rsidRDefault="005C3677" w:rsidP="00B26F1A">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0,021</w:t>
            </w:r>
          </w:p>
        </w:tc>
        <w:tc>
          <w:tcPr>
            <w:tcW w:w="1418" w:type="dxa"/>
            <w:vAlign w:val="center"/>
          </w:tcPr>
          <w:p w14:paraId="3A7FD706" w14:textId="7920DAF7" w:rsidR="00B26F1A" w:rsidRDefault="005C3677" w:rsidP="00B26F1A">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0,062</w:t>
            </w:r>
          </w:p>
        </w:tc>
        <w:tc>
          <w:tcPr>
            <w:tcW w:w="1306" w:type="dxa"/>
            <w:vAlign w:val="center"/>
          </w:tcPr>
          <w:p w14:paraId="5568E1E9" w14:textId="2651D892" w:rsidR="00B26F1A" w:rsidRDefault="005E3537" w:rsidP="00B26F1A">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0,005</w:t>
            </w:r>
          </w:p>
        </w:tc>
      </w:tr>
    </w:tbl>
    <w:p w14:paraId="71E442BD" w14:textId="77777777" w:rsidR="00686CA7" w:rsidRPr="006D6FEC" w:rsidRDefault="00686CA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CE13D5A" w14:textId="444D1021" w:rsidR="007343B5" w:rsidRPr="007343B5" w:rsidRDefault="007343B5" w:rsidP="00616F93">
      <w:pPr>
        <w:ind w:firstLine="708"/>
        <w:jc w:val="both"/>
        <w:rPr>
          <w:rFonts w:ascii="Times New Roman" w:eastAsiaTheme="majorEastAsia" w:hAnsi="Times New Roman" w:cstheme="majorBidi"/>
          <w:bCs/>
          <w:sz w:val="24"/>
          <w:szCs w:val="24"/>
          <w:lang w:val="ru-RU"/>
        </w:rPr>
      </w:pPr>
      <w:r w:rsidRPr="007343B5">
        <w:rPr>
          <w:rFonts w:ascii="Times New Roman" w:eastAsiaTheme="majorEastAsia" w:hAnsi="Times New Roman" w:cstheme="majorBidi"/>
          <w:bCs/>
          <w:sz w:val="24"/>
          <w:szCs w:val="24"/>
          <w:lang w:val="ru-RU"/>
        </w:rPr>
        <w:t>Анализ таблицы 4.2 показывает, что к 202</w:t>
      </w:r>
      <w:r w:rsidR="005714E8">
        <w:rPr>
          <w:rFonts w:ascii="Times New Roman" w:eastAsiaTheme="majorEastAsia" w:hAnsi="Times New Roman" w:cstheme="majorBidi"/>
          <w:bCs/>
          <w:sz w:val="24"/>
          <w:szCs w:val="24"/>
          <w:lang w:val="ru-RU"/>
        </w:rPr>
        <w:t>5</w:t>
      </w:r>
      <w:r w:rsidRPr="007343B5">
        <w:rPr>
          <w:rFonts w:ascii="Times New Roman" w:eastAsiaTheme="majorEastAsia" w:hAnsi="Times New Roman" w:cstheme="majorBidi"/>
          <w:bCs/>
          <w:sz w:val="24"/>
          <w:szCs w:val="24"/>
          <w:lang w:val="ru-RU"/>
        </w:rPr>
        <w:t xml:space="preserve"> </w:t>
      </w:r>
      <w:r w:rsidR="00CD78BE" w:rsidRPr="007343B5">
        <w:rPr>
          <w:rFonts w:ascii="Times New Roman" w:eastAsiaTheme="majorEastAsia" w:hAnsi="Times New Roman" w:cstheme="majorBidi"/>
          <w:bCs/>
          <w:sz w:val="24"/>
          <w:szCs w:val="24"/>
          <w:lang w:val="ru-RU"/>
        </w:rPr>
        <w:t>г</w:t>
      </w:r>
      <w:r w:rsidR="00CD78BE" w:rsidRPr="00B7356A">
        <w:rPr>
          <w:rFonts w:ascii="Times New Roman" w:hAnsi="Times New Roman"/>
          <w:sz w:val="24"/>
          <w:szCs w:val="24"/>
          <w:lang w:val="ru-RU"/>
        </w:rPr>
        <w:t>.</w:t>
      </w:r>
      <w:r w:rsidR="00CD78BE" w:rsidRPr="00015B6F">
        <w:rPr>
          <w:rFonts w:ascii="Times New Roman" w:hAnsi="Times New Roman"/>
          <w:sz w:val="24"/>
          <w:szCs w:val="24"/>
          <w:lang w:val="ru-RU"/>
        </w:rPr>
        <w:t xml:space="preserve"> </w:t>
      </w:r>
      <w:r w:rsidR="00CD78BE">
        <w:rPr>
          <w:rFonts w:ascii="Times New Roman" w:hAnsi="Times New Roman"/>
          <w:sz w:val="24"/>
          <w:szCs w:val="24"/>
          <w:lang w:val="ru-RU"/>
        </w:rPr>
        <w:t>прирст тепловой нагрузки</w:t>
      </w:r>
      <w:r w:rsidR="00CD78BE" w:rsidRPr="00B7356A">
        <w:rPr>
          <w:rFonts w:ascii="Times New Roman" w:hAnsi="Times New Roman"/>
          <w:sz w:val="24"/>
          <w:szCs w:val="24"/>
          <w:lang w:val="ru-RU"/>
        </w:rPr>
        <w:t xml:space="preserve"> на котельные </w:t>
      </w:r>
      <w:r w:rsidR="00311324">
        <w:rPr>
          <w:rFonts w:ascii="Times New Roman" w:hAnsi="Times New Roman"/>
          <w:szCs w:val="24"/>
          <w:lang w:val="ru-RU"/>
        </w:rPr>
        <w:t>МП Зубово-Полянского муниципального района «ТС»</w:t>
      </w:r>
      <w:r w:rsidR="00CD78BE" w:rsidRPr="00B7356A">
        <w:rPr>
          <w:rFonts w:ascii="Times New Roman" w:hAnsi="Times New Roman"/>
          <w:iCs/>
          <w:szCs w:val="24"/>
          <w:lang w:val="ru-RU"/>
        </w:rPr>
        <w:t xml:space="preserve"> </w:t>
      </w:r>
      <w:r w:rsidR="0074587B">
        <w:rPr>
          <w:rFonts w:ascii="Times New Roman" w:hAnsi="Times New Roman"/>
          <w:sz w:val="24"/>
          <w:szCs w:val="24"/>
          <w:lang w:val="ru-RU"/>
        </w:rPr>
        <w:t>г</w:t>
      </w:r>
      <w:r w:rsidR="00CD78BE" w:rsidRPr="00B7356A">
        <w:rPr>
          <w:rFonts w:ascii="Times New Roman" w:hAnsi="Times New Roman"/>
          <w:sz w:val="24"/>
          <w:szCs w:val="24"/>
          <w:lang w:val="ru-RU"/>
        </w:rPr>
        <w:t xml:space="preserve">п.Явас </w:t>
      </w:r>
      <w:r w:rsidR="00CD78BE">
        <w:rPr>
          <w:rFonts w:ascii="Times New Roman" w:hAnsi="Times New Roman"/>
          <w:sz w:val="24"/>
          <w:szCs w:val="24"/>
          <w:lang w:val="ru-RU"/>
        </w:rPr>
        <w:t>не ожидается</w:t>
      </w:r>
      <w:r w:rsidR="00CD78BE" w:rsidRPr="00B7356A">
        <w:rPr>
          <w:rFonts w:ascii="Times New Roman" w:hAnsi="Times New Roman"/>
          <w:sz w:val="24"/>
          <w:szCs w:val="24"/>
          <w:lang w:val="ru-RU"/>
        </w:rPr>
        <w:t>.</w:t>
      </w:r>
    </w:p>
    <w:p w14:paraId="47FB86BA" w14:textId="01533B9B" w:rsidR="00E6580B" w:rsidRPr="006D6FEC" w:rsidRDefault="00E6580B" w:rsidP="00C56345">
      <w:pPr>
        <w:pStyle w:val="1"/>
        <w:rPr>
          <w:szCs w:val="24"/>
          <w:highlight w:val="yellow"/>
          <w:lang w:val="ru-RU"/>
        </w:rPr>
      </w:pPr>
      <w:bookmarkStart w:id="97" w:name="_Toc65592548"/>
      <w:r w:rsidRPr="00015B6F">
        <w:rPr>
          <w:szCs w:val="24"/>
          <w:lang w:val="ru-RU"/>
        </w:rPr>
        <w:t>4.2.2. Баланс располагаемой тепловой мощности по состоянию на 202</w:t>
      </w:r>
      <w:r w:rsidR="00054468">
        <w:rPr>
          <w:szCs w:val="24"/>
          <w:lang w:val="ru-RU"/>
        </w:rPr>
        <w:t>6-2030</w:t>
      </w:r>
      <w:r w:rsidRPr="00015B6F">
        <w:rPr>
          <w:szCs w:val="24"/>
          <w:lang w:val="ru-RU"/>
        </w:rPr>
        <w:t xml:space="preserve"> г.г.</w:t>
      </w:r>
      <w:bookmarkEnd w:id="97"/>
    </w:p>
    <w:p w14:paraId="176C7007" w14:textId="77777777" w:rsidR="00E6580B" w:rsidRPr="006D6FEC" w:rsidRDefault="00E6580B" w:rsidP="00E6580B">
      <w:pPr>
        <w:widowControl w:val="0"/>
        <w:autoSpaceDE w:val="0"/>
        <w:autoSpaceDN w:val="0"/>
        <w:adjustRightInd w:val="0"/>
        <w:spacing w:after="0" w:line="329" w:lineRule="exact"/>
        <w:rPr>
          <w:rFonts w:ascii="Times New Roman" w:hAnsi="Times New Roman"/>
          <w:sz w:val="24"/>
          <w:szCs w:val="24"/>
          <w:highlight w:val="yellow"/>
          <w:lang w:val="ru-RU"/>
        </w:rPr>
      </w:pPr>
    </w:p>
    <w:p w14:paraId="361289F2" w14:textId="77777777" w:rsidR="00015B6F" w:rsidRPr="00015B6F" w:rsidRDefault="00015B6F" w:rsidP="00015B6F">
      <w:pPr>
        <w:widowControl w:val="0"/>
        <w:overflowPunct w:val="0"/>
        <w:autoSpaceDE w:val="0"/>
        <w:autoSpaceDN w:val="0"/>
        <w:adjustRightInd w:val="0"/>
        <w:spacing w:after="0" w:line="227" w:lineRule="auto"/>
        <w:ind w:right="-1" w:firstLine="708"/>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sidR="00641665">
        <w:rPr>
          <w:rFonts w:ascii="Times New Roman" w:hAnsi="Times New Roman"/>
          <w:sz w:val="24"/>
          <w:szCs w:val="24"/>
          <w:lang w:val="ru-RU"/>
        </w:rPr>
        <w:t>ых</w:t>
      </w:r>
      <w:r w:rsidRPr="00015B6F">
        <w:rPr>
          <w:rFonts w:ascii="Times New Roman" w:hAnsi="Times New Roman"/>
          <w:sz w:val="24"/>
          <w:szCs w:val="24"/>
          <w:lang w:val="ru-RU"/>
        </w:rPr>
        <w:t xml:space="preserve">. </w:t>
      </w:r>
    </w:p>
    <w:p w14:paraId="0042D4BF" w14:textId="68D1CF0B" w:rsidR="006B785A" w:rsidRDefault="00015B6F" w:rsidP="00282CDF">
      <w:pPr>
        <w:widowControl w:val="0"/>
        <w:autoSpaceDE w:val="0"/>
        <w:autoSpaceDN w:val="0"/>
        <w:adjustRightInd w:val="0"/>
        <w:spacing w:after="0" w:line="240" w:lineRule="auto"/>
        <w:ind w:right="-144"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202</w:t>
      </w:r>
      <w:r w:rsidR="00054468">
        <w:rPr>
          <w:rFonts w:ascii="Times New Roman" w:hAnsi="Times New Roman"/>
          <w:sz w:val="24"/>
          <w:szCs w:val="24"/>
          <w:lang w:val="ru-RU"/>
        </w:rPr>
        <w:t>6 г. по 2030</w:t>
      </w:r>
      <w:r w:rsidRPr="00015B6F">
        <w:rPr>
          <w:rFonts w:ascii="Times New Roman" w:hAnsi="Times New Roman"/>
          <w:sz w:val="24"/>
          <w:szCs w:val="24"/>
          <w:lang w:val="ru-RU"/>
        </w:rPr>
        <w:t xml:space="preserve"> г. включи</w:t>
      </w:r>
      <w:r w:rsidR="00A6101E">
        <w:rPr>
          <w:rFonts w:ascii="Times New Roman" w:hAnsi="Times New Roman"/>
          <w:sz w:val="24"/>
          <w:szCs w:val="24"/>
          <w:lang w:val="ru-RU"/>
        </w:rPr>
        <w:t>тельно в зоне действия котельных</w:t>
      </w:r>
      <w:r w:rsidRPr="00015B6F">
        <w:rPr>
          <w:rFonts w:ascii="Times New Roman" w:hAnsi="Times New Roman"/>
          <w:sz w:val="24"/>
          <w:szCs w:val="24"/>
          <w:lang w:val="ru-RU"/>
        </w:rPr>
        <w:t>, задействован</w:t>
      </w:r>
      <w:r w:rsidR="00A6101E">
        <w:rPr>
          <w:rFonts w:ascii="Times New Roman" w:hAnsi="Times New Roman"/>
          <w:sz w:val="24"/>
          <w:szCs w:val="24"/>
          <w:lang w:val="ru-RU"/>
        </w:rPr>
        <w:t>ых</w:t>
      </w:r>
      <w:r w:rsidRPr="00015B6F">
        <w:rPr>
          <w:rFonts w:ascii="Times New Roman" w:hAnsi="Times New Roman"/>
          <w:sz w:val="24"/>
          <w:szCs w:val="24"/>
          <w:lang w:val="ru-RU"/>
        </w:rPr>
        <w:t xml:space="preserve"> в схеме теплоснабжения по рассматриваемому</w:t>
      </w:r>
      <w:r w:rsidR="00282CDF">
        <w:rPr>
          <w:rFonts w:ascii="Times New Roman" w:hAnsi="Times New Roman"/>
          <w:sz w:val="24"/>
          <w:szCs w:val="24"/>
          <w:lang w:val="ru-RU"/>
        </w:rPr>
        <w:t xml:space="preserve"> </w:t>
      </w:r>
      <w:r w:rsidRPr="00015B6F">
        <w:rPr>
          <w:rFonts w:ascii="Times New Roman" w:hAnsi="Times New Roman"/>
          <w:sz w:val="24"/>
          <w:szCs w:val="24"/>
          <w:lang w:val="ru-RU"/>
        </w:rPr>
        <w:t xml:space="preserve">варианту приведены в таблице </w:t>
      </w:r>
      <w:r>
        <w:rPr>
          <w:rFonts w:ascii="Times New Roman" w:hAnsi="Times New Roman"/>
          <w:sz w:val="24"/>
          <w:szCs w:val="24"/>
          <w:lang w:val="ru-RU"/>
        </w:rPr>
        <w:t>4</w:t>
      </w:r>
      <w:r w:rsidRPr="00015B6F">
        <w:rPr>
          <w:rFonts w:ascii="Times New Roman" w:hAnsi="Times New Roman"/>
          <w:sz w:val="24"/>
          <w:szCs w:val="24"/>
          <w:lang w:val="ru-RU"/>
        </w:rPr>
        <w:t>.3.</w:t>
      </w:r>
    </w:p>
    <w:p w14:paraId="5150B9DB" w14:textId="77777777" w:rsidR="00282CDF" w:rsidRDefault="00282CDF" w:rsidP="00282CDF">
      <w:pPr>
        <w:widowControl w:val="0"/>
        <w:autoSpaceDE w:val="0"/>
        <w:autoSpaceDN w:val="0"/>
        <w:adjustRightInd w:val="0"/>
        <w:spacing w:after="0" w:line="240" w:lineRule="auto"/>
        <w:ind w:right="-144" w:firstLine="709"/>
        <w:jc w:val="both"/>
        <w:rPr>
          <w:rFonts w:ascii="Times New Roman" w:hAnsi="Times New Roman"/>
          <w:sz w:val="24"/>
          <w:szCs w:val="24"/>
          <w:lang w:val="ru-RU"/>
        </w:rPr>
      </w:pPr>
    </w:p>
    <w:p w14:paraId="0C3911F0" w14:textId="77777777" w:rsidR="00153296" w:rsidRDefault="00153296"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38CA64FA" w14:textId="77777777" w:rsidR="00153296" w:rsidRDefault="00153296"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72D277B6" w14:textId="77777777" w:rsidR="00153296" w:rsidRDefault="00153296"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03231E16" w14:textId="77777777" w:rsidR="00153296" w:rsidRDefault="00153296"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276233A5" w14:textId="77777777" w:rsidR="00153296" w:rsidRDefault="00153296"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20F6E9D7" w14:textId="36F9C75E" w:rsid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lastRenderedPageBreak/>
        <w:t>Таблица 4</w:t>
      </w:r>
      <w:r w:rsidR="00827A2B">
        <w:rPr>
          <w:rFonts w:ascii="Times New Roman" w:hAnsi="Times New Roman"/>
          <w:sz w:val="24"/>
          <w:szCs w:val="24"/>
          <w:lang w:val="ru-RU"/>
        </w:rPr>
        <w:t>.3. – Прогнозируемые к 2030</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3B75AA6F" w14:textId="77777777" w:rsidR="00C837B3" w:rsidRPr="00015B6F" w:rsidRDefault="00C837B3"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C837B3" w:rsidRPr="007B54E2" w14:paraId="3C5D89A5" w14:textId="77777777" w:rsidTr="0023712B">
        <w:tc>
          <w:tcPr>
            <w:tcW w:w="4928" w:type="dxa"/>
            <w:shd w:val="clear" w:color="auto" w:fill="auto"/>
            <w:vAlign w:val="center"/>
          </w:tcPr>
          <w:p w14:paraId="2C18292F" w14:textId="77777777" w:rsidR="00C837B3" w:rsidRPr="00F518C0" w:rsidRDefault="00C837B3" w:rsidP="00590D92">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shd w:val="clear" w:color="auto" w:fill="auto"/>
            <w:vAlign w:val="center"/>
          </w:tcPr>
          <w:p w14:paraId="35F0C724" w14:textId="70C6AB9B" w:rsidR="00C837B3" w:rsidRPr="00F518C0" w:rsidRDefault="00C837B3" w:rsidP="00B2708B">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w:t>
            </w:r>
            <w:r w:rsidR="00F63152" w:rsidRPr="00F518C0">
              <w:rPr>
                <w:rFonts w:ascii="Times New Roman" w:hAnsi="Times New Roman"/>
                <w:sz w:val="20"/>
                <w:szCs w:val="20"/>
                <w:lang w:val="ru-RU"/>
              </w:rPr>
              <w:t>, Гкал/ч</w:t>
            </w:r>
            <w:r w:rsidR="00B34DC1">
              <w:rPr>
                <w:rFonts w:ascii="Times New Roman" w:hAnsi="Times New Roman"/>
                <w:sz w:val="20"/>
                <w:szCs w:val="20"/>
                <w:lang w:val="ru-RU"/>
              </w:rPr>
              <w:t xml:space="preserve"> на 2030</w:t>
            </w:r>
            <w:r w:rsidRPr="00F518C0">
              <w:rPr>
                <w:rFonts w:ascii="Times New Roman" w:hAnsi="Times New Roman"/>
                <w:sz w:val="20"/>
                <w:szCs w:val="20"/>
                <w:lang w:val="ru-RU"/>
              </w:rPr>
              <w:t xml:space="preserve"> г.</w:t>
            </w:r>
          </w:p>
        </w:tc>
        <w:tc>
          <w:tcPr>
            <w:tcW w:w="2535" w:type="dxa"/>
            <w:shd w:val="clear" w:color="auto" w:fill="auto"/>
            <w:vAlign w:val="center"/>
          </w:tcPr>
          <w:p w14:paraId="71148C76" w14:textId="5C2403CA" w:rsidR="00C837B3" w:rsidRPr="00F518C0" w:rsidRDefault="00C837B3" w:rsidP="00B2708B">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Тепловая на</w:t>
            </w:r>
            <w:r w:rsidR="00B34DC1">
              <w:rPr>
                <w:rFonts w:ascii="Times New Roman" w:hAnsi="Times New Roman"/>
                <w:sz w:val="20"/>
                <w:szCs w:val="20"/>
                <w:lang w:val="ru-RU"/>
              </w:rPr>
              <w:t>грузка, Гкал/ч на 2030</w:t>
            </w:r>
            <w:r w:rsidRPr="00F518C0">
              <w:rPr>
                <w:rFonts w:ascii="Times New Roman" w:hAnsi="Times New Roman"/>
                <w:sz w:val="20"/>
                <w:szCs w:val="20"/>
                <w:lang w:val="ru-RU"/>
              </w:rPr>
              <w:t xml:space="preserve"> г.</w:t>
            </w:r>
          </w:p>
        </w:tc>
      </w:tr>
      <w:tr w:rsidR="00827A2B" w:rsidRPr="00673D34" w14:paraId="02453BC8" w14:textId="77777777" w:rsidTr="0023712B">
        <w:tc>
          <w:tcPr>
            <w:tcW w:w="4928" w:type="dxa"/>
            <w:shd w:val="clear" w:color="auto" w:fill="auto"/>
            <w:vAlign w:val="center"/>
          </w:tcPr>
          <w:p w14:paraId="487D3FBE" w14:textId="7F9A78B7" w:rsidR="00827A2B" w:rsidRPr="00F518C0" w:rsidRDefault="00827A2B"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sidR="00350DE6">
              <w:rPr>
                <w:rFonts w:ascii="Times New Roman" w:hAnsi="Times New Roman"/>
                <w:sz w:val="20"/>
                <w:szCs w:val="20"/>
                <w:lang w:val="ru-RU"/>
              </w:rPr>
              <w:t xml:space="preserve">Явас №1 </w:t>
            </w:r>
            <w:r w:rsidR="00A64FE8">
              <w:rPr>
                <w:rFonts w:ascii="Times New Roman" w:hAnsi="Times New Roman"/>
                <w:sz w:val="20"/>
                <w:szCs w:val="20"/>
                <w:lang w:val="ru-RU"/>
              </w:rPr>
              <w:t>7</w:t>
            </w:r>
            <w:r>
              <w:rPr>
                <w:rFonts w:ascii="Times New Roman" w:hAnsi="Times New Roman"/>
                <w:sz w:val="20"/>
                <w:szCs w:val="20"/>
                <w:lang w:val="ru-RU"/>
              </w:rPr>
              <w:t xml:space="preserve"> МВт</w:t>
            </w:r>
          </w:p>
        </w:tc>
        <w:tc>
          <w:tcPr>
            <w:tcW w:w="2674" w:type="dxa"/>
            <w:shd w:val="clear" w:color="auto" w:fill="auto"/>
            <w:vAlign w:val="center"/>
          </w:tcPr>
          <w:p w14:paraId="080329F4" w14:textId="0C35843B" w:rsidR="00827A2B" w:rsidRPr="00F518C0" w:rsidRDefault="00321EBB"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6,02</w:t>
            </w:r>
          </w:p>
        </w:tc>
        <w:tc>
          <w:tcPr>
            <w:tcW w:w="2535" w:type="dxa"/>
            <w:shd w:val="clear" w:color="auto" w:fill="auto"/>
            <w:vAlign w:val="center"/>
          </w:tcPr>
          <w:p w14:paraId="7C6D2584" w14:textId="2F4A33F0" w:rsidR="00827A2B" w:rsidRPr="00F518C0" w:rsidRDefault="00321EBB"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5,572</w:t>
            </w:r>
          </w:p>
        </w:tc>
      </w:tr>
      <w:tr w:rsidR="00827A2B" w:rsidRPr="00673D34" w14:paraId="3FDF9AF9" w14:textId="77777777" w:rsidTr="0023712B">
        <w:tc>
          <w:tcPr>
            <w:tcW w:w="4928" w:type="dxa"/>
            <w:shd w:val="clear" w:color="auto" w:fill="auto"/>
            <w:vAlign w:val="center"/>
          </w:tcPr>
          <w:p w14:paraId="351320D4" w14:textId="29A2186E" w:rsidR="00827A2B" w:rsidRPr="00F518C0" w:rsidRDefault="00837E47" w:rsidP="004A72CF">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sidR="00350DE6">
              <w:rPr>
                <w:rFonts w:ascii="Times New Roman" w:hAnsi="Times New Roman"/>
                <w:sz w:val="20"/>
                <w:szCs w:val="20"/>
                <w:lang w:val="ru-RU"/>
              </w:rPr>
              <w:t xml:space="preserve">Явас №2 </w:t>
            </w:r>
            <w:r>
              <w:rPr>
                <w:rFonts w:ascii="Times New Roman" w:hAnsi="Times New Roman"/>
                <w:sz w:val="20"/>
                <w:szCs w:val="20"/>
                <w:lang w:val="ru-RU"/>
              </w:rPr>
              <w:t>4 МВт</w:t>
            </w:r>
          </w:p>
        </w:tc>
        <w:tc>
          <w:tcPr>
            <w:tcW w:w="2674" w:type="dxa"/>
            <w:shd w:val="clear" w:color="auto" w:fill="auto"/>
            <w:vAlign w:val="center"/>
          </w:tcPr>
          <w:p w14:paraId="39DF2F33" w14:textId="18C76382" w:rsidR="00827A2B" w:rsidRPr="00F518C0" w:rsidRDefault="00B34DC1"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3,44</w:t>
            </w:r>
          </w:p>
        </w:tc>
        <w:tc>
          <w:tcPr>
            <w:tcW w:w="2535" w:type="dxa"/>
            <w:shd w:val="clear" w:color="auto" w:fill="auto"/>
            <w:vAlign w:val="center"/>
          </w:tcPr>
          <w:p w14:paraId="42227B43" w14:textId="3E4EA743" w:rsidR="00827A2B" w:rsidRPr="00F518C0" w:rsidRDefault="00596101"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3,032</w:t>
            </w:r>
          </w:p>
        </w:tc>
      </w:tr>
      <w:tr w:rsidR="00827A2B" w:rsidRPr="00673D34" w14:paraId="48E58CFC" w14:textId="77777777" w:rsidTr="0023712B">
        <w:tc>
          <w:tcPr>
            <w:tcW w:w="4928" w:type="dxa"/>
            <w:shd w:val="clear" w:color="auto" w:fill="auto"/>
            <w:vAlign w:val="center"/>
          </w:tcPr>
          <w:p w14:paraId="22D9B0BC" w14:textId="16688127" w:rsidR="00827A2B" w:rsidRPr="00885DA5" w:rsidRDefault="00CC2167" w:rsidP="00CC2167">
            <w:pPr>
              <w:widowControl w:val="0"/>
              <w:overflowPunct w:val="0"/>
              <w:autoSpaceDE w:val="0"/>
              <w:autoSpaceDN w:val="0"/>
              <w:adjustRightInd w:val="0"/>
              <w:spacing w:line="214" w:lineRule="auto"/>
              <w:ind w:right="140"/>
              <w:jc w:val="both"/>
              <w:rPr>
                <w:rFonts w:ascii="Times New Roman" w:hAnsi="Times New Roman"/>
                <w:sz w:val="20"/>
                <w:szCs w:val="20"/>
                <w:lang w:val="ru-RU"/>
              </w:rPr>
            </w:pPr>
            <w:r>
              <w:rPr>
                <w:rFonts w:ascii="Times New Roman" w:hAnsi="Times New Roman"/>
                <w:sz w:val="20"/>
                <w:szCs w:val="20"/>
                <w:lang w:val="ru-RU"/>
              </w:rPr>
              <w:t xml:space="preserve">              Котельная </w:t>
            </w:r>
            <w:r w:rsidR="00837E47">
              <w:rPr>
                <w:rFonts w:ascii="Times New Roman" w:hAnsi="Times New Roman"/>
                <w:sz w:val="20"/>
                <w:szCs w:val="20"/>
                <w:lang w:val="ru-RU"/>
              </w:rPr>
              <w:t>1,5 МВт</w:t>
            </w:r>
            <w:r w:rsidR="00885DA5">
              <w:rPr>
                <w:rFonts w:ascii="Times New Roman" w:hAnsi="Times New Roman"/>
                <w:sz w:val="20"/>
                <w:szCs w:val="20"/>
                <w:lang w:val="ru-RU"/>
              </w:rPr>
              <w:t xml:space="preserve"> </w:t>
            </w:r>
            <w:r w:rsidR="00885DA5"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145DE1D5" w14:textId="6827FA6B" w:rsidR="00827A2B" w:rsidRPr="00F518C0" w:rsidRDefault="00B34DC1"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1,29</w:t>
            </w:r>
          </w:p>
        </w:tc>
        <w:tc>
          <w:tcPr>
            <w:tcW w:w="2535" w:type="dxa"/>
            <w:shd w:val="clear" w:color="auto" w:fill="auto"/>
            <w:vAlign w:val="center"/>
          </w:tcPr>
          <w:p w14:paraId="70AD716E" w14:textId="3D0F7639" w:rsidR="00827A2B" w:rsidRPr="00F518C0" w:rsidRDefault="00321EBB"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1,110</w:t>
            </w:r>
          </w:p>
        </w:tc>
      </w:tr>
      <w:tr w:rsidR="00837E47" w:rsidRPr="00837E47" w14:paraId="00CCB837" w14:textId="77777777" w:rsidTr="004102B1">
        <w:tc>
          <w:tcPr>
            <w:tcW w:w="4928" w:type="dxa"/>
            <w:shd w:val="clear" w:color="auto" w:fill="auto"/>
          </w:tcPr>
          <w:p w14:paraId="295E7B7C" w14:textId="6CEAE7BA" w:rsidR="00837E47" w:rsidRPr="00F518C0" w:rsidRDefault="00CC2167" w:rsidP="00837E47">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sidR="006C2533">
              <w:rPr>
                <w:rFonts w:ascii="Times New Roman" w:hAnsi="Times New Roman"/>
                <w:sz w:val="20"/>
                <w:szCs w:val="20"/>
                <w:lang w:val="ru-RU"/>
              </w:rPr>
              <w:t>12</w:t>
            </w:r>
            <w:r w:rsidR="00837E47" w:rsidRPr="005929F3">
              <w:rPr>
                <w:rFonts w:ascii="Times New Roman" w:hAnsi="Times New Roman"/>
                <w:sz w:val="20"/>
                <w:szCs w:val="20"/>
                <w:lang w:val="ru-RU"/>
              </w:rPr>
              <w:t>0 кВт</w:t>
            </w:r>
            <w:r w:rsidR="00837E47">
              <w:rPr>
                <w:rFonts w:ascii="Times New Roman" w:hAnsi="Times New Roman"/>
                <w:sz w:val="20"/>
                <w:szCs w:val="20"/>
                <w:lang w:val="ru-RU"/>
              </w:rPr>
              <w:t xml:space="preserve"> для нужд Детского сада</w:t>
            </w:r>
          </w:p>
        </w:tc>
        <w:tc>
          <w:tcPr>
            <w:tcW w:w="2674" w:type="dxa"/>
            <w:shd w:val="clear" w:color="auto" w:fill="auto"/>
            <w:vAlign w:val="center"/>
          </w:tcPr>
          <w:p w14:paraId="28B41904" w14:textId="5CFA6DD7" w:rsidR="00837E47" w:rsidRPr="00F518C0" w:rsidRDefault="006C2533" w:rsidP="00837E47">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w:t>
            </w:r>
            <w:r w:rsidR="00153296">
              <w:rPr>
                <w:rFonts w:ascii="Times New Roman" w:hAnsi="Times New Roman"/>
                <w:sz w:val="20"/>
                <w:szCs w:val="20"/>
                <w:lang w:val="ru-RU"/>
              </w:rPr>
              <w:t>,103</w:t>
            </w:r>
          </w:p>
        </w:tc>
        <w:tc>
          <w:tcPr>
            <w:tcW w:w="2535" w:type="dxa"/>
            <w:shd w:val="clear" w:color="auto" w:fill="auto"/>
            <w:vAlign w:val="center"/>
          </w:tcPr>
          <w:p w14:paraId="2030878C" w14:textId="4F723FDD" w:rsidR="00837E47" w:rsidRPr="00F518C0" w:rsidRDefault="00423AF9" w:rsidP="00423AF9">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0,095</w:t>
            </w:r>
          </w:p>
        </w:tc>
      </w:tr>
      <w:tr w:rsidR="00837E47" w:rsidRPr="00837E47" w14:paraId="2A146597" w14:textId="77777777" w:rsidTr="004102B1">
        <w:tc>
          <w:tcPr>
            <w:tcW w:w="4928" w:type="dxa"/>
            <w:shd w:val="clear" w:color="auto" w:fill="auto"/>
          </w:tcPr>
          <w:p w14:paraId="48C3CBDB" w14:textId="4AB0A61E" w:rsidR="00837E47" w:rsidRPr="00F518C0" w:rsidRDefault="00CC2167" w:rsidP="00837E47">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w:t>
            </w:r>
            <w:r w:rsidR="00837E47">
              <w:rPr>
                <w:rFonts w:ascii="Times New Roman" w:hAnsi="Times New Roman"/>
                <w:sz w:val="20"/>
                <w:szCs w:val="20"/>
                <w:lang w:val="ru-RU"/>
              </w:rPr>
              <w:t>8</w:t>
            </w:r>
            <w:r w:rsidR="00837E47" w:rsidRPr="005929F3">
              <w:rPr>
                <w:rFonts w:ascii="Times New Roman" w:hAnsi="Times New Roman"/>
                <w:sz w:val="20"/>
                <w:szCs w:val="20"/>
                <w:lang w:val="ru-RU"/>
              </w:rPr>
              <w:t>0 кВт</w:t>
            </w:r>
            <w:r w:rsidR="00837E47">
              <w:rPr>
                <w:rFonts w:ascii="Times New Roman" w:hAnsi="Times New Roman"/>
                <w:sz w:val="20"/>
                <w:szCs w:val="20"/>
                <w:lang w:val="ru-RU"/>
              </w:rPr>
              <w:t xml:space="preserve"> для нужд Общежития</w:t>
            </w:r>
          </w:p>
        </w:tc>
        <w:tc>
          <w:tcPr>
            <w:tcW w:w="2674" w:type="dxa"/>
            <w:shd w:val="clear" w:color="auto" w:fill="auto"/>
            <w:vAlign w:val="center"/>
          </w:tcPr>
          <w:p w14:paraId="1A705B0B" w14:textId="2EAE5E26" w:rsidR="00837E47" w:rsidRPr="00F518C0" w:rsidRDefault="00B34DC1" w:rsidP="00837E47">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0,068</w:t>
            </w:r>
          </w:p>
        </w:tc>
        <w:tc>
          <w:tcPr>
            <w:tcW w:w="2535" w:type="dxa"/>
            <w:shd w:val="clear" w:color="auto" w:fill="auto"/>
            <w:vAlign w:val="center"/>
          </w:tcPr>
          <w:p w14:paraId="636162B3" w14:textId="44A34DA6" w:rsidR="00837E47" w:rsidRPr="00F518C0" w:rsidRDefault="00596101" w:rsidP="00837E47">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0,052</w:t>
            </w:r>
          </w:p>
        </w:tc>
      </w:tr>
      <w:tr w:rsidR="00827A2B" w:rsidRPr="00837E47" w14:paraId="5BC14919" w14:textId="77777777" w:rsidTr="0023712B">
        <w:tc>
          <w:tcPr>
            <w:tcW w:w="4928" w:type="dxa"/>
            <w:shd w:val="clear" w:color="auto" w:fill="auto"/>
            <w:vAlign w:val="center"/>
          </w:tcPr>
          <w:p w14:paraId="6B8A0F4B" w14:textId="56E2673D" w:rsidR="00827A2B" w:rsidRPr="00885DA5" w:rsidRDefault="00CC2167"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sidR="00461F7B">
              <w:rPr>
                <w:rFonts w:ascii="Times New Roman" w:hAnsi="Times New Roman"/>
                <w:sz w:val="20"/>
                <w:szCs w:val="20"/>
                <w:lang w:val="ru-RU"/>
              </w:rPr>
              <w:t>2,5 МВт</w:t>
            </w:r>
            <w:r w:rsidR="00885DA5">
              <w:rPr>
                <w:rFonts w:ascii="Times New Roman" w:hAnsi="Times New Roman"/>
                <w:sz w:val="20"/>
                <w:szCs w:val="20"/>
                <w:lang w:val="ru-RU"/>
              </w:rPr>
              <w:t xml:space="preserve"> </w:t>
            </w:r>
            <w:r w:rsidR="00885DA5"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2A79AE5A" w14:textId="126785F0" w:rsidR="00827A2B" w:rsidRPr="00F518C0" w:rsidRDefault="00B34DC1"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2,15</w:t>
            </w:r>
          </w:p>
        </w:tc>
        <w:tc>
          <w:tcPr>
            <w:tcW w:w="2535" w:type="dxa"/>
            <w:shd w:val="clear" w:color="auto" w:fill="auto"/>
            <w:vAlign w:val="center"/>
          </w:tcPr>
          <w:p w14:paraId="19228126" w14:textId="13DAA9A6" w:rsidR="00827A2B" w:rsidRPr="00F518C0" w:rsidRDefault="00596101" w:rsidP="00827A2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2,062</w:t>
            </w:r>
          </w:p>
        </w:tc>
      </w:tr>
    </w:tbl>
    <w:p w14:paraId="00490FF0" w14:textId="77777777" w:rsidR="00C837B3" w:rsidRPr="00673D34" w:rsidRDefault="00C837B3"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p w14:paraId="0DF516A0" w14:textId="0A0E3457" w:rsidR="00015B6F" w:rsidRPr="00015B6F" w:rsidRDefault="00015B6F" w:rsidP="00015B6F">
      <w:pPr>
        <w:widowControl w:val="0"/>
        <w:overflowPunct w:val="0"/>
        <w:autoSpaceDE w:val="0"/>
        <w:autoSpaceDN w:val="0"/>
        <w:adjustRightInd w:val="0"/>
        <w:spacing w:after="0" w:line="214" w:lineRule="auto"/>
        <w:ind w:right="-1" w:firstLine="708"/>
        <w:jc w:val="both"/>
        <w:rPr>
          <w:rFonts w:ascii="Times New Roman" w:hAnsi="Times New Roman"/>
          <w:sz w:val="24"/>
          <w:szCs w:val="24"/>
          <w:lang w:val="ru-RU"/>
        </w:rPr>
      </w:pPr>
      <w:r w:rsidRPr="00015B6F">
        <w:rPr>
          <w:rFonts w:ascii="Times New Roman" w:hAnsi="Times New Roman"/>
          <w:sz w:val="24"/>
          <w:szCs w:val="24"/>
          <w:lang w:val="ru-RU"/>
        </w:rPr>
        <w:t xml:space="preserve">Из таблицы </w:t>
      </w:r>
      <w:r>
        <w:rPr>
          <w:rFonts w:ascii="Times New Roman" w:hAnsi="Times New Roman"/>
          <w:sz w:val="24"/>
          <w:szCs w:val="24"/>
          <w:lang w:val="ru-RU"/>
        </w:rPr>
        <w:t>4</w:t>
      </w:r>
      <w:r w:rsidRPr="00015B6F">
        <w:rPr>
          <w:rFonts w:ascii="Times New Roman" w:hAnsi="Times New Roman"/>
          <w:sz w:val="24"/>
          <w:szCs w:val="24"/>
          <w:lang w:val="ru-RU"/>
        </w:rPr>
        <w:t>.3. следует, что прирост тепловой нагрузки не ожидается. Балансы располагаемой тепловой мощности и присоединенной тепловой нагрузки по состоянию н</w:t>
      </w:r>
      <w:r w:rsidR="00596101">
        <w:rPr>
          <w:rFonts w:ascii="Times New Roman" w:hAnsi="Times New Roman"/>
          <w:sz w:val="24"/>
          <w:szCs w:val="24"/>
          <w:lang w:val="ru-RU"/>
        </w:rPr>
        <w:t>а 2030</w:t>
      </w:r>
      <w:r>
        <w:rPr>
          <w:rFonts w:ascii="Times New Roman" w:hAnsi="Times New Roman"/>
          <w:sz w:val="24"/>
          <w:szCs w:val="24"/>
          <w:lang w:val="ru-RU"/>
        </w:rPr>
        <w:t xml:space="preserve"> г. представлены в табл. 4</w:t>
      </w:r>
      <w:r w:rsidRPr="00015B6F">
        <w:rPr>
          <w:rFonts w:ascii="Times New Roman" w:hAnsi="Times New Roman"/>
          <w:sz w:val="24"/>
          <w:szCs w:val="24"/>
          <w:lang w:val="ru-RU"/>
        </w:rPr>
        <w:t>.4.</w:t>
      </w:r>
    </w:p>
    <w:p w14:paraId="0E71A097" w14:textId="77777777" w:rsidR="00282CDF" w:rsidRDefault="00282CDF"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p>
    <w:p w14:paraId="382A85FF" w14:textId="0A57446D" w:rsidR="00015B6F" w:rsidRPr="00015B6F" w:rsidRDefault="00015B6F"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r>
        <w:rPr>
          <w:rFonts w:ascii="Times New Roman" w:hAnsi="Times New Roman"/>
          <w:sz w:val="24"/>
          <w:szCs w:val="24"/>
          <w:lang w:val="ru-RU"/>
        </w:rPr>
        <w:t>Таблица 4</w:t>
      </w:r>
      <w:r w:rsidRPr="00015B6F">
        <w:rPr>
          <w:rFonts w:ascii="Times New Roman" w:hAnsi="Times New Roman"/>
          <w:sz w:val="24"/>
          <w:szCs w:val="24"/>
          <w:lang w:val="ru-RU"/>
        </w:rPr>
        <w:t>.4. – Балансы располагаемой тепловой мощности и присоед</w:t>
      </w:r>
      <w:r w:rsidR="00596101">
        <w:rPr>
          <w:rFonts w:ascii="Times New Roman" w:hAnsi="Times New Roman"/>
          <w:sz w:val="24"/>
          <w:szCs w:val="24"/>
          <w:lang w:val="ru-RU"/>
        </w:rPr>
        <w:t>иненной тепловой нагрузки на 2030</w:t>
      </w:r>
      <w:r w:rsidRPr="00015B6F">
        <w:rPr>
          <w:rFonts w:ascii="Times New Roman" w:hAnsi="Times New Roman"/>
          <w:sz w:val="24"/>
          <w:szCs w:val="24"/>
          <w:lang w:val="ru-RU"/>
        </w:rPr>
        <w:t xml:space="preserve"> г. при развитии систем теплоснабжения (Гкал/ч)</w:t>
      </w:r>
    </w:p>
    <w:p w14:paraId="52635C10" w14:textId="77777777" w:rsidR="00015B6F" w:rsidRPr="00015B6F" w:rsidRDefault="00015B6F"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Style w:val="34"/>
        <w:tblW w:w="10346" w:type="dxa"/>
        <w:tblLook w:val="04A0" w:firstRow="1" w:lastRow="0" w:firstColumn="1" w:lastColumn="0" w:noHBand="0" w:noVBand="1"/>
      </w:tblPr>
      <w:tblGrid>
        <w:gridCol w:w="2729"/>
        <w:gridCol w:w="1784"/>
        <w:gridCol w:w="1406"/>
        <w:gridCol w:w="1419"/>
        <w:gridCol w:w="1634"/>
        <w:gridCol w:w="1374"/>
      </w:tblGrid>
      <w:tr w:rsidR="00A913F2" w:rsidRPr="0053529D" w14:paraId="14C5D23C" w14:textId="77777777" w:rsidTr="00D6526F">
        <w:trPr>
          <w:trHeight w:val="1291"/>
        </w:trPr>
        <w:tc>
          <w:tcPr>
            <w:tcW w:w="2729" w:type="dxa"/>
            <w:vAlign w:val="center"/>
          </w:tcPr>
          <w:p w14:paraId="48CFA85B"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Источник</w:t>
            </w:r>
          </w:p>
        </w:tc>
        <w:tc>
          <w:tcPr>
            <w:tcW w:w="1784" w:type="dxa"/>
            <w:vAlign w:val="center"/>
          </w:tcPr>
          <w:p w14:paraId="617A7D07" w14:textId="578A2118" w:rsidR="00A913F2" w:rsidRPr="00F518C0" w:rsidRDefault="00A913F2" w:rsidP="00D00431">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Располагаемая мощность</w:t>
            </w:r>
            <w:r w:rsidR="00F63152" w:rsidRPr="00F518C0">
              <w:rPr>
                <w:rFonts w:ascii="Times New Roman" w:eastAsiaTheme="minorHAnsi" w:hAnsi="Times New Roman"/>
                <w:sz w:val="20"/>
                <w:szCs w:val="20"/>
                <w:lang w:val="ru-RU"/>
              </w:rPr>
              <w:t>,</w:t>
            </w:r>
            <w:r w:rsidRPr="00F518C0">
              <w:rPr>
                <w:rFonts w:ascii="Times New Roman" w:eastAsiaTheme="minorHAnsi" w:hAnsi="Times New Roman"/>
                <w:sz w:val="20"/>
                <w:szCs w:val="20"/>
                <w:lang w:val="ru-RU"/>
              </w:rPr>
              <w:t xml:space="preserve"> </w:t>
            </w:r>
            <w:r w:rsidR="00F63152" w:rsidRPr="00F518C0">
              <w:rPr>
                <w:rFonts w:ascii="Times New Roman" w:eastAsiaTheme="minorHAnsi" w:hAnsi="Times New Roman"/>
                <w:sz w:val="20"/>
                <w:szCs w:val="20"/>
                <w:lang w:val="ru-RU"/>
              </w:rPr>
              <w:t xml:space="preserve">Гкал/ч </w:t>
            </w:r>
            <w:r w:rsidR="009F01F1">
              <w:rPr>
                <w:rFonts w:ascii="Times New Roman" w:eastAsiaTheme="minorHAnsi" w:hAnsi="Times New Roman"/>
                <w:sz w:val="20"/>
                <w:szCs w:val="20"/>
                <w:lang w:val="ru-RU"/>
              </w:rPr>
              <w:t>на 2030</w:t>
            </w:r>
            <w:r w:rsidRPr="00F518C0">
              <w:rPr>
                <w:rFonts w:ascii="Times New Roman" w:eastAsiaTheme="minorHAnsi" w:hAnsi="Times New Roman"/>
                <w:sz w:val="20"/>
                <w:szCs w:val="20"/>
                <w:lang w:val="ru-RU"/>
              </w:rPr>
              <w:t xml:space="preserve"> г.</w:t>
            </w:r>
          </w:p>
        </w:tc>
        <w:tc>
          <w:tcPr>
            <w:tcW w:w="1406" w:type="dxa"/>
            <w:vAlign w:val="center"/>
          </w:tcPr>
          <w:p w14:paraId="331B6ACF" w14:textId="7E0306A6" w:rsidR="00A913F2" w:rsidRPr="00F518C0" w:rsidRDefault="00A913F2" w:rsidP="00D00431">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Расчетная тепловая нагрузка</w:t>
            </w:r>
            <w:r w:rsidR="00F63152" w:rsidRPr="00F518C0">
              <w:rPr>
                <w:rFonts w:ascii="Times New Roman" w:eastAsiaTheme="minorHAnsi" w:hAnsi="Times New Roman"/>
                <w:sz w:val="20"/>
                <w:szCs w:val="20"/>
                <w:lang w:val="ru-RU"/>
              </w:rPr>
              <w:t>, Гкал/ч</w:t>
            </w:r>
            <w:r w:rsidR="009F01F1">
              <w:rPr>
                <w:rFonts w:ascii="Times New Roman" w:eastAsiaTheme="minorHAnsi" w:hAnsi="Times New Roman"/>
                <w:sz w:val="20"/>
                <w:szCs w:val="20"/>
                <w:lang w:val="ru-RU"/>
              </w:rPr>
              <w:t xml:space="preserve"> на 2030</w:t>
            </w:r>
            <w:r w:rsidR="00F63152" w:rsidRPr="00F518C0">
              <w:rPr>
                <w:rFonts w:ascii="Times New Roman" w:eastAsiaTheme="minorHAnsi" w:hAnsi="Times New Roman"/>
                <w:sz w:val="20"/>
                <w:szCs w:val="20"/>
                <w:lang w:val="ru-RU"/>
              </w:rPr>
              <w:t xml:space="preserve"> г.</w:t>
            </w:r>
          </w:p>
        </w:tc>
        <w:tc>
          <w:tcPr>
            <w:tcW w:w="1419" w:type="dxa"/>
            <w:vAlign w:val="center"/>
          </w:tcPr>
          <w:p w14:paraId="3DDD44F1"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Собственные нужды источника, Гкал/ч</w:t>
            </w:r>
          </w:p>
        </w:tc>
        <w:tc>
          <w:tcPr>
            <w:tcW w:w="1634" w:type="dxa"/>
            <w:vAlign w:val="center"/>
          </w:tcPr>
          <w:p w14:paraId="6CAA9ECD"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Потери в тепловых сетях наиболее холодного месяца, Гкал/ч</w:t>
            </w:r>
          </w:p>
        </w:tc>
        <w:tc>
          <w:tcPr>
            <w:tcW w:w="1374" w:type="dxa"/>
            <w:vAlign w:val="center"/>
          </w:tcPr>
          <w:p w14:paraId="689B02B9"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Резерв (+)</w:t>
            </w:r>
          </w:p>
          <w:p w14:paraId="1DC474E9"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Дефицит (-)</w:t>
            </w:r>
          </w:p>
        </w:tc>
      </w:tr>
      <w:tr w:rsidR="00321EBB" w:rsidRPr="00B2708B" w14:paraId="5F165BE8" w14:textId="77777777" w:rsidTr="00D6526F">
        <w:trPr>
          <w:trHeight w:val="275"/>
        </w:trPr>
        <w:tc>
          <w:tcPr>
            <w:tcW w:w="2729" w:type="dxa"/>
            <w:shd w:val="clear" w:color="auto" w:fill="auto"/>
            <w:vAlign w:val="center"/>
          </w:tcPr>
          <w:p w14:paraId="120DD9FE" w14:textId="26EA3DE3" w:rsidR="00321EBB" w:rsidRPr="00F518C0" w:rsidRDefault="00321EBB" w:rsidP="00321EBB">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1784" w:type="dxa"/>
            <w:shd w:val="clear" w:color="auto" w:fill="auto"/>
            <w:vAlign w:val="center"/>
          </w:tcPr>
          <w:p w14:paraId="38709707" w14:textId="7D8A7B9C" w:rsidR="00321EBB" w:rsidRPr="00F518C0" w:rsidRDefault="00321EBB" w:rsidP="00321EBB">
            <w:pPr>
              <w:contextualSpacing/>
              <w:jc w:val="center"/>
              <w:rPr>
                <w:rFonts w:ascii="Times New Roman" w:eastAsiaTheme="minorHAnsi" w:hAnsi="Times New Roman"/>
                <w:sz w:val="20"/>
                <w:szCs w:val="20"/>
                <w:lang w:val="ru-RU"/>
              </w:rPr>
            </w:pPr>
            <w:r>
              <w:rPr>
                <w:rFonts w:ascii="Times New Roman" w:hAnsi="Times New Roman"/>
                <w:sz w:val="20"/>
                <w:szCs w:val="20"/>
                <w:lang w:val="ru-RU"/>
              </w:rPr>
              <w:t>6,02</w:t>
            </w:r>
          </w:p>
        </w:tc>
        <w:tc>
          <w:tcPr>
            <w:tcW w:w="1406" w:type="dxa"/>
            <w:shd w:val="clear" w:color="auto" w:fill="auto"/>
            <w:vAlign w:val="center"/>
          </w:tcPr>
          <w:p w14:paraId="525EB265" w14:textId="7073FE9A" w:rsidR="00321EBB" w:rsidRPr="00F518C0" w:rsidRDefault="00321EBB" w:rsidP="00321EBB">
            <w:pPr>
              <w:contextualSpacing/>
              <w:jc w:val="center"/>
              <w:rPr>
                <w:rFonts w:ascii="Times New Roman" w:eastAsiaTheme="minorHAnsi" w:hAnsi="Times New Roman"/>
                <w:sz w:val="20"/>
                <w:szCs w:val="20"/>
                <w:lang w:val="ru-RU"/>
              </w:rPr>
            </w:pPr>
            <w:r>
              <w:rPr>
                <w:rFonts w:ascii="Times New Roman" w:hAnsi="Times New Roman"/>
                <w:sz w:val="20"/>
                <w:szCs w:val="20"/>
                <w:lang w:val="ru-RU"/>
              </w:rPr>
              <w:t>5,572</w:t>
            </w:r>
          </w:p>
        </w:tc>
        <w:tc>
          <w:tcPr>
            <w:tcW w:w="1419" w:type="dxa"/>
            <w:vAlign w:val="center"/>
          </w:tcPr>
          <w:p w14:paraId="15EEB824" w14:textId="06DA910B" w:rsidR="00321EBB" w:rsidRPr="00F518C0" w:rsidRDefault="00C40AE3" w:rsidP="00321EBB">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w:t>
            </w:r>
          </w:p>
        </w:tc>
        <w:tc>
          <w:tcPr>
            <w:tcW w:w="1634" w:type="dxa"/>
            <w:vAlign w:val="center"/>
          </w:tcPr>
          <w:p w14:paraId="021B02B1" w14:textId="4984A1BF" w:rsidR="00321EBB" w:rsidRPr="00F518C0" w:rsidRDefault="00C40AE3" w:rsidP="00321EBB">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0,385</w:t>
            </w:r>
          </w:p>
        </w:tc>
        <w:tc>
          <w:tcPr>
            <w:tcW w:w="1374" w:type="dxa"/>
            <w:vAlign w:val="center"/>
          </w:tcPr>
          <w:p w14:paraId="6142E9F6" w14:textId="2B1D801C" w:rsidR="00321EBB" w:rsidRPr="00F518C0" w:rsidRDefault="003C42B3" w:rsidP="00321EBB">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0,003</w:t>
            </w:r>
          </w:p>
        </w:tc>
      </w:tr>
      <w:tr w:rsidR="0067516D" w:rsidRPr="00B2708B" w14:paraId="125DD47C" w14:textId="77777777" w:rsidTr="00D6526F">
        <w:trPr>
          <w:trHeight w:val="124"/>
        </w:trPr>
        <w:tc>
          <w:tcPr>
            <w:tcW w:w="2729" w:type="dxa"/>
            <w:shd w:val="clear" w:color="auto" w:fill="auto"/>
            <w:vAlign w:val="center"/>
          </w:tcPr>
          <w:p w14:paraId="77D0C671" w14:textId="65BB62B3" w:rsidR="0067516D" w:rsidRPr="00F518C0" w:rsidRDefault="0067516D" w:rsidP="0067516D">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1784" w:type="dxa"/>
            <w:shd w:val="clear" w:color="auto" w:fill="auto"/>
            <w:vAlign w:val="center"/>
          </w:tcPr>
          <w:p w14:paraId="1F59E439" w14:textId="1DAF02BE" w:rsidR="0067516D" w:rsidRPr="00F518C0" w:rsidRDefault="0067516D" w:rsidP="0067516D">
            <w:pPr>
              <w:contextualSpacing/>
              <w:jc w:val="center"/>
              <w:rPr>
                <w:rFonts w:ascii="Times New Roman" w:eastAsiaTheme="minorHAnsi" w:hAnsi="Times New Roman"/>
                <w:sz w:val="20"/>
                <w:szCs w:val="20"/>
                <w:lang w:val="ru-RU"/>
              </w:rPr>
            </w:pPr>
            <w:r>
              <w:rPr>
                <w:rFonts w:ascii="Times New Roman" w:hAnsi="Times New Roman"/>
                <w:sz w:val="20"/>
                <w:szCs w:val="20"/>
                <w:lang w:val="ru-RU"/>
              </w:rPr>
              <w:t>3,44</w:t>
            </w:r>
          </w:p>
        </w:tc>
        <w:tc>
          <w:tcPr>
            <w:tcW w:w="1406" w:type="dxa"/>
            <w:shd w:val="clear" w:color="auto" w:fill="auto"/>
            <w:vAlign w:val="center"/>
          </w:tcPr>
          <w:p w14:paraId="56952C42" w14:textId="4B68D79C" w:rsidR="0067516D" w:rsidRPr="00F518C0" w:rsidRDefault="0067516D" w:rsidP="0067516D">
            <w:pPr>
              <w:contextualSpacing/>
              <w:jc w:val="center"/>
              <w:rPr>
                <w:rFonts w:ascii="Times New Roman" w:eastAsiaTheme="minorHAnsi" w:hAnsi="Times New Roman"/>
                <w:sz w:val="20"/>
                <w:szCs w:val="20"/>
                <w:lang w:val="ru-RU"/>
              </w:rPr>
            </w:pPr>
            <w:r>
              <w:rPr>
                <w:rFonts w:ascii="Times New Roman" w:hAnsi="Times New Roman"/>
                <w:sz w:val="20"/>
                <w:szCs w:val="20"/>
                <w:lang w:val="ru-RU"/>
              </w:rPr>
              <w:t>3,032</w:t>
            </w:r>
          </w:p>
        </w:tc>
        <w:tc>
          <w:tcPr>
            <w:tcW w:w="1419" w:type="dxa"/>
            <w:vAlign w:val="center"/>
          </w:tcPr>
          <w:p w14:paraId="33CFB9BE" w14:textId="018EEA7F" w:rsidR="0067516D" w:rsidRPr="00F518C0" w:rsidRDefault="0067516D" w:rsidP="0067516D">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w:t>
            </w:r>
          </w:p>
        </w:tc>
        <w:tc>
          <w:tcPr>
            <w:tcW w:w="1634" w:type="dxa"/>
            <w:vAlign w:val="center"/>
          </w:tcPr>
          <w:p w14:paraId="431578BA" w14:textId="5608F9C7" w:rsidR="0067516D" w:rsidRPr="00F518C0" w:rsidRDefault="003C42B3" w:rsidP="0067516D">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w:t>
            </w:r>
            <w:r w:rsidR="0067516D">
              <w:rPr>
                <w:rFonts w:ascii="Times New Roman" w:eastAsiaTheme="minorHAnsi" w:hAnsi="Times New Roman"/>
                <w:sz w:val="20"/>
                <w:szCs w:val="20"/>
                <w:lang w:val="ru-RU"/>
              </w:rPr>
              <w:t>1</w:t>
            </w:r>
            <w:r>
              <w:rPr>
                <w:rFonts w:ascii="Times New Roman" w:eastAsiaTheme="minorHAnsi" w:hAnsi="Times New Roman"/>
                <w:sz w:val="20"/>
                <w:szCs w:val="20"/>
                <w:lang w:val="ru-RU"/>
              </w:rPr>
              <w:t>81</w:t>
            </w:r>
          </w:p>
        </w:tc>
        <w:tc>
          <w:tcPr>
            <w:tcW w:w="1374" w:type="dxa"/>
            <w:vAlign w:val="center"/>
          </w:tcPr>
          <w:p w14:paraId="29C55515" w14:textId="55734778" w:rsidR="0067516D" w:rsidRPr="00F518C0" w:rsidRDefault="003C42B3" w:rsidP="0067516D">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0,19</w:t>
            </w:r>
            <w:r w:rsidR="0067516D">
              <w:rPr>
                <w:rFonts w:ascii="Times New Roman" w:eastAsiaTheme="minorHAnsi" w:hAnsi="Times New Roman"/>
                <w:sz w:val="20"/>
                <w:szCs w:val="20"/>
                <w:lang w:val="ru-RU"/>
              </w:rPr>
              <w:t>7</w:t>
            </w:r>
          </w:p>
        </w:tc>
      </w:tr>
      <w:tr w:rsidR="00CE07A6" w:rsidRPr="00B2708B" w14:paraId="109CB302" w14:textId="77777777" w:rsidTr="00D6526F">
        <w:trPr>
          <w:trHeight w:val="124"/>
        </w:trPr>
        <w:tc>
          <w:tcPr>
            <w:tcW w:w="2729" w:type="dxa"/>
            <w:shd w:val="clear" w:color="auto" w:fill="auto"/>
            <w:vAlign w:val="center"/>
          </w:tcPr>
          <w:p w14:paraId="76C4D4B5" w14:textId="7B417779" w:rsidR="00CE07A6" w:rsidRPr="00F518C0" w:rsidRDefault="00CE07A6"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1784" w:type="dxa"/>
            <w:shd w:val="clear" w:color="auto" w:fill="auto"/>
            <w:vAlign w:val="center"/>
          </w:tcPr>
          <w:p w14:paraId="78210FF2" w14:textId="5E08EA9E" w:rsidR="00CE07A6" w:rsidRPr="00F518C0" w:rsidRDefault="00CE07A6"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1,29</w:t>
            </w:r>
          </w:p>
        </w:tc>
        <w:tc>
          <w:tcPr>
            <w:tcW w:w="1406" w:type="dxa"/>
            <w:shd w:val="clear" w:color="auto" w:fill="auto"/>
            <w:vAlign w:val="center"/>
          </w:tcPr>
          <w:p w14:paraId="276DC235" w14:textId="1A162E44" w:rsidR="00CE07A6" w:rsidRPr="00F518C0" w:rsidRDefault="00E15EFD"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1,110</w:t>
            </w:r>
          </w:p>
        </w:tc>
        <w:tc>
          <w:tcPr>
            <w:tcW w:w="1419" w:type="dxa"/>
            <w:vAlign w:val="center"/>
          </w:tcPr>
          <w:p w14:paraId="38C03881" w14:textId="4A5A348F" w:rsidR="00CE07A6" w:rsidRPr="00F518C0" w:rsidRDefault="00CE07A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c>
          <w:tcPr>
            <w:tcW w:w="1634" w:type="dxa"/>
            <w:vAlign w:val="center"/>
          </w:tcPr>
          <w:p w14:paraId="4144911E" w14:textId="0FF90092" w:rsidR="00CE07A6" w:rsidRPr="00F518C0" w:rsidRDefault="00CE07A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0,036</w:t>
            </w:r>
          </w:p>
        </w:tc>
        <w:tc>
          <w:tcPr>
            <w:tcW w:w="1374" w:type="dxa"/>
            <w:vAlign w:val="center"/>
          </w:tcPr>
          <w:p w14:paraId="7E800715" w14:textId="14096FFB" w:rsidR="00CE07A6" w:rsidRPr="00F518C0" w:rsidRDefault="003D71E3"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0,133</w:t>
            </w:r>
          </w:p>
        </w:tc>
      </w:tr>
      <w:tr w:rsidR="00CE07A6" w:rsidRPr="00596101" w14:paraId="19A5E086" w14:textId="77777777" w:rsidTr="00D6526F">
        <w:trPr>
          <w:trHeight w:val="124"/>
        </w:trPr>
        <w:tc>
          <w:tcPr>
            <w:tcW w:w="2729" w:type="dxa"/>
            <w:shd w:val="clear" w:color="auto" w:fill="auto"/>
          </w:tcPr>
          <w:p w14:paraId="668C094C" w14:textId="3703B4E6" w:rsidR="00CE07A6" w:rsidRPr="00F518C0" w:rsidRDefault="00CE07A6" w:rsidP="00CE07A6">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sidR="006C2533">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1784" w:type="dxa"/>
            <w:shd w:val="clear" w:color="auto" w:fill="auto"/>
            <w:vAlign w:val="center"/>
          </w:tcPr>
          <w:p w14:paraId="254DA3F1" w14:textId="660C8B91" w:rsidR="00CE07A6" w:rsidRPr="00F518C0" w:rsidRDefault="006C2533"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0</w:t>
            </w:r>
            <w:r w:rsidR="00153296">
              <w:rPr>
                <w:rFonts w:ascii="Times New Roman" w:hAnsi="Times New Roman"/>
                <w:sz w:val="20"/>
                <w:szCs w:val="20"/>
                <w:lang w:val="ru-RU"/>
              </w:rPr>
              <w:t>,103</w:t>
            </w:r>
          </w:p>
        </w:tc>
        <w:tc>
          <w:tcPr>
            <w:tcW w:w="1406" w:type="dxa"/>
            <w:shd w:val="clear" w:color="auto" w:fill="auto"/>
            <w:vAlign w:val="center"/>
          </w:tcPr>
          <w:p w14:paraId="2E972DA4" w14:textId="4AD1BF15" w:rsidR="00CE07A6" w:rsidRPr="00F518C0" w:rsidRDefault="006C2533" w:rsidP="00423AF9">
            <w:pPr>
              <w:contextualSpacing/>
              <w:jc w:val="center"/>
              <w:rPr>
                <w:rFonts w:ascii="Times New Roman" w:eastAsiaTheme="minorHAnsi" w:hAnsi="Times New Roman"/>
                <w:sz w:val="20"/>
                <w:szCs w:val="20"/>
                <w:lang w:val="ru-RU"/>
              </w:rPr>
            </w:pPr>
            <w:r>
              <w:rPr>
                <w:rFonts w:ascii="Times New Roman" w:hAnsi="Times New Roman"/>
                <w:sz w:val="20"/>
                <w:szCs w:val="20"/>
                <w:lang w:val="ru-RU"/>
              </w:rPr>
              <w:t>0,</w:t>
            </w:r>
            <w:r w:rsidR="00423AF9">
              <w:rPr>
                <w:rFonts w:ascii="Times New Roman" w:hAnsi="Times New Roman"/>
                <w:sz w:val="20"/>
                <w:szCs w:val="20"/>
                <w:lang w:val="ru-RU"/>
              </w:rPr>
              <w:t>095</w:t>
            </w:r>
          </w:p>
        </w:tc>
        <w:tc>
          <w:tcPr>
            <w:tcW w:w="1419" w:type="dxa"/>
            <w:vAlign w:val="center"/>
          </w:tcPr>
          <w:p w14:paraId="78BEC54A" w14:textId="1652273D" w:rsidR="00CE07A6" w:rsidRPr="00F518C0" w:rsidRDefault="0015329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0,0002</w:t>
            </w:r>
          </w:p>
        </w:tc>
        <w:tc>
          <w:tcPr>
            <w:tcW w:w="1634" w:type="dxa"/>
            <w:vAlign w:val="center"/>
          </w:tcPr>
          <w:p w14:paraId="49A3AA7C" w14:textId="3756F026" w:rsidR="00CE07A6" w:rsidRPr="00F518C0" w:rsidRDefault="0015329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0,0008</w:t>
            </w:r>
          </w:p>
        </w:tc>
        <w:tc>
          <w:tcPr>
            <w:tcW w:w="1374" w:type="dxa"/>
            <w:vAlign w:val="center"/>
          </w:tcPr>
          <w:p w14:paraId="26D0219A" w14:textId="066FB43E" w:rsidR="00CE07A6" w:rsidRPr="00423AF9" w:rsidRDefault="00153296" w:rsidP="00423AF9">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rPr>
              <w:t>0,00</w:t>
            </w:r>
            <w:r w:rsidR="00423AF9">
              <w:rPr>
                <w:rFonts w:ascii="Times New Roman" w:eastAsiaTheme="minorHAnsi" w:hAnsi="Times New Roman"/>
                <w:sz w:val="20"/>
                <w:szCs w:val="20"/>
                <w:lang w:val="ru-RU"/>
              </w:rPr>
              <w:t>7</w:t>
            </w:r>
          </w:p>
        </w:tc>
      </w:tr>
      <w:tr w:rsidR="00CE07A6" w:rsidRPr="00596101" w14:paraId="121CEC6F" w14:textId="77777777" w:rsidTr="00D6526F">
        <w:trPr>
          <w:trHeight w:val="124"/>
        </w:trPr>
        <w:tc>
          <w:tcPr>
            <w:tcW w:w="2729" w:type="dxa"/>
            <w:shd w:val="clear" w:color="auto" w:fill="auto"/>
          </w:tcPr>
          <w:p w14:paraId="0BA3246A" w14:textId="31748F3D" w:rsidR="00CE07A6" w:rsidRPr="00F518C0" w:rsidRDefault="00CE07A6" w:rsidP="00CE07A6">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1784" w:type="dxa"/>
            <w:shd w:val="clear" w:color="auto" w:fill="auto"/>
            <w:vAlign w:val="center"/>
          </w:tcPr>
          <w:p w14:paraId="0CB89EAC" w14:textId="679EC75C" w:rsidR="00CE07A6" w:rsidRPr="00F518C0" w:rsidRDefault="00CE07A6"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0,068</w:t>
            </w:r>
          </w:p>
        </w:tc>
        <w:tc>
          <w:tcPr>
            <w:tcW w:w="1406" w:type="dxa"/>
            <w:shd w:val="clear" w:color="auto" w:fill="auto"/>
            <w:vAlign w:val="center"/>
          </w:tcPr>
          <w:p w14:paraId="21ABEDC0" w14:textId="3CC2DD38" w:rsidR="00CE07A6" w:rsidRPr="00F518C0" w:rsidRDefault="00CE07A6"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0,052</w:t>
            </w:r>
          </w:p>
        </w:tc>
        <w:tc>
          <w:tcPr>
            <w:tcW w:w="1419" w:type="dxa"/>
            <w:vAlign w:val="center"/>
          </w:tcPr>
          <w:p w14:paraId="5BCC9A3E" w14:textId="59172DB3" w:rsidR="00CE07A6" w:rsidRPr="00F518C0" w:rsidRDefault="00CE07A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0,001</w:t>
            </w:r>
          </w:p>
        </w:tc>
        <w:tc>
          <w:tcPr>
            <w:tcW w:w="1634" w:type="dxa"/>
            <w:vAlign w:val="center"/>
          </w:tcPr>
          <w:p w14:paraId="53461EE7" w14:textId="48529E4F" w:rsidR="00CE07A6" w:rsidRPr="00F518C0" w:rsidRDefault="00CE07A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0,004</w:t>
            </w:r>
          </w:p>
        </w:tc>
        <w:tc>
          <w:tcPr>
            <w:tcW w:w="1374" w:type="dxa"/>
            <w:vAlign w:val="center"/>
          </w:tcPr>
          <w:p w14:paraId="441C70B7" w14:textId="4DB3C5B1" w:rsidR="00CE07A6" w:rsidRPr="00F518C0" w:rsidRDefault="00CE07A6"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r>
      <w:tr w:rsidR="00CE07A6" w:rsidRPr="00B2708B" w14:paraId="557217BF" w14:textId="77777777" w:rsidTr="00D6526F">
        <w:trPr>
          <w:trHeight w:val="124"/>
        </w:trPr>
        <w:tc>
          <w:tcPr>
            <w:tcW w:w="2729" w:type="dxa"/>
            <w:shd w:val="clear" w:color="auto" w:fill="auto"/>
            <w:vAlign w:val="center"/>
          </w:tcPr>
          <w:p w14:paraId="7AA70A87" w14:textId="4451D2A9" w:rsidR="00CE07A6" w:rsidRPr="00F518C0" w:rsidRDefault="00CE07A6" w:rsidP="00CE07A6">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1784" w:type="dxa"/>
            <w:shd w:val="clear" w:color="auto" w:fill="auto"/>
            <w:vAlign w:val="center"/>
          </w:tcPr>
          <w:p w14:paraId="754BE3B0" w14:textId="5152F740" w:rsidR="00CE07A6" w:rsidRPr="00F518C0" w:rsidRDefault="00CE07A6"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2,15</w:t>
            </w:r>
          </w:p>
        </w:tc>
        <w:tc>
          <w:tcPr>
            <w:tcW w:w="1406" w:type="dxa"/>
            <w:shd w:val="clear" w:color="auto" w:fill="auto"/>
            <w:vAlign w:val="center"/>
          </w:tcPr>
          <w:p w14:paraId="7B6AC082" w14:textId="1AAD8DC7" w:rsidR="00CE07A6" w:rsidRPr="00F518C0" w:rsidRDefault="00CE07A6" w:rsidP="00CE07A6">
            <w:pPr>
              <w:contextualSpacing/>
              <w:jc w:val="center"/>
              <w:rPr>
                <w:rFonts w:ascii="Times New Roman" w:eastAsiaTheme="minorHAnsi" w:hAnsi="Times New Roman"/>
                <w:sz w:val="20"/>
                <w:szCs w:val="20"/>
                <w:lang w:val="ru-RU"/>
              </w:rPr>
            </w:pPr>
            <w:r>
              <w:rPr>
                <w:rFonts w:ascii="Times New Roman" w:hAnsi="Times New Roman"/>
                <w:sz w:val="20"/>
                <w:szCs w:val="20"/>
                <w:lang w:val="ru-RU"/>
              </w:rPr>
              <w:t>2,062</w:t>
            </w:r>
          </w:p>
        </w:tc>
        <w:tc>
          <w:tcPr>
            <w:tcW w:w="1419" w:type="dxa"/>
            <w:vAlign w:val="center"/>
          </w:tcPr>
          <w:p w14:paraId="496838E2" w14:textId="4C81DF7C" w:rsidR="00CE07A6" w:rsidRPr="00F518C0" w:rsidRDefault="00E15EFD"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0,021</w:t>
            </w:r>
          </w:p>
        </w:tc>
        <w:tc>
          <w:tcPr>
            <w:tcW w:w="1634" w:type="dxa"/>
            <w:vAlign w:val="center"/>
          </w:tcPr>
          <w:p w14:paraId="3E5B011B" w14:textId="577038CE" w:rsidR="00CE07A6" w:rsidRPr="00F518C0" w:rsidRDefault="00E15EFD"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0,062</w:t>
            </w:r>
          </w:p>
        </w:tc>
        <w:tc>
          <w:tcPr>
            <w:tcW w:w="1374" w:type="dxa"/>
            <w:vAlign w:val="center"/>
          </w:tcPr>
          <w:p w14:paraId="44463BD4" w14:textId="1EF03D24" w:rsidR="00CE07A6" w:rsidRPr="00F518C0" w:rsidRDefault="00E15EFD" w:rsidP="00CE07A6">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0,005</w:t>
            </w:r>
          </w:p>
        </w:tc>
      </w:tr>
    </w:tbl>
    <w:p w14:paraId="75C83495" w14:textId="77777777" w:rsidR="00A913F2" w:rsidRPr="001B131E" w:rsidRDefault="00A913F2" w:rsidP="00015B6F">
      <w:pPr>
        <w:widowControl w:val="0"/>
        <w:overflowPunct w:val="0"/>
        <w:autoSpaceDE w:val="0"/>
        <w:autoSpaceDN w:val="0"/>
        <w:adjustRightInd w:val="0"/>
        <w:spacing w:after="0" w:line="229" w:lineRule="auto"/>
        <w:ind w:right="140" w:firstLine="720"/>
        <w:jc w:val="both"/>
        <w:rPr>
          <w:rFonts w:ascii="Times New Roman" w:hAnsi="Times New Roman"/>
          <w:sz w:val="24"/>
          <w:szCs w:val="24"/>
        </w:rPr>
      </w:pPr>
    </w:p>
    <w:p w14:paraId="1C963D81" w14:textId="2438BFD4" w:rsidR="00015B6F" w:rsidRPr="00015B6F" w:rsidRDefault="00015B6F" w:rsidP="00015B6F">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Pr>
          <w:rFonts w:ascii="Times New Roman" w:hAnsi="Times New Roman"/>
          <w:sz w:val="24"/>
          <w:szCs w:val="24"/>
          <w:lang w:val="ru-RU"/>
        </w:rPr>
        <w:t>Анализ таблицы 4</w:t>
      </w:r>
      <w:r w:rsidR="00AF6504">
        <w:rPr>
          <w:rFonts w:ascii="Times New Roman" w:hAnsi="Times New Roman"/>
          <w:sz w:val="24"/>
          <w:szCs w:val="24"/>
          <w:lang w:val="ru-RU"/>
        </w:rPr>
        <w:t>.4. показывает, что к 2030</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4AC23DA0" w14:textId="77777777" w:rsidR="00C56345" w:rsidRPr="006D6FEC" w:rsidRDefault="00C56345" w:rsidP="003E1629">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67DDE480" w14:textId="77777777" w:rsidR="0045039F" w:rsidRDefault="0045039F" w:rsidP="00C56345">
      <w:pPr>
        <w:pStyle w:val="1"/>
        <w:rPr>
          <w:szCs w:val="24"/>
          <w:lang w:val="ru-RU"/>
        </w:rPr>
      </w:pPr>
    </w:p>
    <w:p w14:paraId="18C31312" w14:textId="5BD7261C" w:rsidR="00C56345" w:rsidRPr="00015B6F" w:rsidRDefault="00C56345" w:rsidP="00C56345">
      <w:pPr>
        <w:pStyle w:val="1"/>
        <w:rPr>
          <w:szCs w:val="24"/>
          <w:lang w:val="ru-RU"/>
        </w:rPr>
      </w:pPr>
      <w:bookmarkStart w:id="98" w:name="_Toc65592549"/>
      <w:r w:rsidRPr="00015B6F">
        <w:rPr>
          <w:szCs w:val="24"/>
          <w:lang w:val="ru-RU"/>
        </w:rPr>
        <w:t>4.2.3. Баланс располагаемой тепловой мощности по состоянию на 20</w:t>
      </w:r>
      <w:r w:rsidR="00AF6504">
        <w:rPr>
          <w:szCs w:val="24"/>
          <w:lang w:val="ru-RU"/>
        </w:rPr>
        <w:t>31</w:t>
      </w:r>
      <w:r w:rsidRPr="00015B6F">
        <w:rPr>
          <w:szCs w:val="24"/>
          <w:lang w:val="ru-RU"/>
        </w:rPr>
        <w:t>-203</w:t>
      </w:r>
      <w:r w:rsidR="00AF6504">
        <w:rPr>
          <w:szCs w:val="24"/>
          <w:lang w:val="ru-RU"/>
        </w:rPr>
        <w:t>5</w:t>
      </w:r>
      <w:r w:rsidRPr="00015B6F">
        <w:rPr>
          <w:szCs w:val="24"/>
          <w:lang w:val="ru-RU"/>
        </w:rPr>
        <w:t xml:space="preserve"> г.г.</w:t>
      </w:r>
      <w:bookmarkEnd w:id="98"/>
    </w:p>
    <w:p w14:paraId="0EBF5B41" w14:textId="77777777" w:rsidR="00C56345" w:rsidRPr="006D6FEC" w:rsidRDefault="00C56345" w:rsidP="00C56345">
      <w:pPr>
        <w:widowControl w:val="0"/>
        <w:autoSpaceDE w:val="0"/>
        <w:autoSpaceDN w:val="0"/>
        <w:adjustRightInd w:val="0"/>
        <w:spacing w:after="0" w:line="329" w:lineRule="exact"/>
        <w:ind w:firstLine="709"/>
        <w:rPr>
          <w:rFonts w:ascii="Times New Roman" w:hAnsi="Times New Roman"/>
          <w:sz w:val="24"/>
          <w:szCs w:val="24"/>
          <w:highlight w:val="yellow"/>
          <w:lang w:val="ru-RU"/>
        </w:rPr>
      </w:pPr>
    </w:p>
    <w:p w14:paraId="5E1C8B8D" w14:textId="77777777" w:rsidR="00015B6F" w:rsidRPr="00015B6F" w:rsidRDefault="00015B6F" w:rsidP="00015B6F">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sidR="0044072E">
        <w:rPr>
          <w:rFonts w:ascii="Times New Roman" w:hAnsi="Times New Roman"/>
          <w:sz w:val="24"/>
          <w:szCs w:val="24"/>
          <w:lang w:val="ru-RU"/>
        </w:rPr>
        <w:t>ых</w:t>
      </w:r>
      <w:r w:rsidRPr="00015B6F">
        <w:rPr>
          <w:rFonts w:ascii="Times New Roman" w:hAnsi="Times New Roman"/>
          <w:sz w:val="24"/>
          <w:szCs w:val="24"/>
          <w:lang w:val="ru-RU"/>
        </w:rPr>
        <w:t xml:space="preserve">.  </w:t>
      </w:r>
    </w:p>
    <w:p w14:paraId="3905B35B" w14:textId="7AA1E895" w:rsidR="00AF6504" w:rsidRDefault="00015B6F" w:rsidP="00345D58">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AF6504">
        <w:rPr>
          <w:rFonts w:ascii="Times New Roman" w:hAnsi="Times New Roman"/>
          <w:sz w:val="24"/>
          <w:szCs w:val="24"/>
          <w:lang w:val="ru-RU"/>
        </w:rPr>
        <w:t>31</w:t>
      </w:r>
      <w:r w:rsidRPr="00015B6F">
        <w:rPr>
          <w:rFonts w:ascii="Times New Roman" w:hAnsi="Times New Roman"/>
          <w:sz w:val="24"/>
          <w:szCs w:val="24"/>
          <w:lang w:val="ru-RU"/>
        </w:rPr>
        <w:t xml:space="preserve"> г. по 20</w:t>
      </w:r>
      <w:r w:rsidR="00FC0EAF">
        <w:rPr>
          <w:rFonts w:ascii="Times New Roman" w:hAnsi="Times New Roman"/>
          <w:sz w:val="24"/>
          <w:szCs w:val="24"/>
          <w:lang w:val="ru-RU"/>
        </w:rPr>
        <w:t>3</w:t>
      </w:r>
      <w:r w:rsidR="00AF6504">
        <w:rPr>
          <w:rFonts w:ascii="Times New Roman" w:hAnsi="Times New Roman"/>
          <w:sz w:val="24"/>
          <w:szCs w:val="24"/>
          <w:lang w:val="ru-RU"/>
        </w:rPr>
        <w:t>5</w:t>
      </w:r>
      <w:r w:rsidRPr="00015B6F">
        <w:rPr>
          <w:rFonts w:ascii="Times New Roman" w:hAnsi="Times New Roman"/>
          <w:sz w:val="24"/>
          <w:szCs w:val="24"/>
          <w:lang w:val="ru-RU"/>
        </w:rPr>
        <w:t xml:space="preserve"> г. включи</w:t>
      </w:r>
      <w:r w:rsidR="00A6101E">
        <w:rPr>
          <w:rFonts w:ascii="Times New Roman" w:hAnsi="Times New Roman"/>
          <w:sz w:val="24"/>
          <w:szCs w:val="24"/>
          <w:lang w:val="ru-RU"/>
        </w:rPr>
        <w:t>тельно в зоне действия котельных</w:t>
      </w:r>
      <w:r w:rsidRPr="00015B6F">
        <w:rPr>
          <w:rFonts w:ascii="Times New Roman" w:hAnsi="Times New Roman"/>
          <w:sz w:val="24"/>
          <w:szCs w:val="24"/>
          <w:lang w:val="ru-RU"/>
        </w:rPr>
        <w:t>, задействован</w:t>
      </w:r>
      <w:r w:rsidR="00A6101E">
        <w:rPr>
          <w:rFonts w:ascii="Times New Roman" w:hAnsi="Times New Roman"/>
          <w:sz w:val="24"/>
          <w:szCs w:val="24"/>
          <w:lang w:val="ru-RU"/>
        </w:rPr>
        <w:t>ых</w:t>
      </w:r>
      <w:r w:rsidRPr="00015B6F">
        <w:rPr>
          <w:rFonts w:ascii="Times New Roman" w:hAnsi="Times New Roman"/>
          <w:sz w:val="24"/>
          <w:szCs w:val="24"/>
          <w:lang w:val="ru-RU"/>
        </w:rPr>
        <w:t xml:space="preserve"> в схеме теплоснабжения по рассматриваемом</w:t>
      </w:r>
      <w:r>
        <w:rPr>
          <w:rFonts w:ascii="Times New Roman" w:hAnsi="Times New Roman"/>
          <w:sz w:val="24"/>
          <w:szCs w:val="24"/>
          <w:lang w:val="ru-RU"/>
        </w:rPr>
        <w:t>у варианту приведены в таблице 4</w:t>
      </w:r>
      <w:r w:rsidR="00404553">
        <w:rPr>
          <w:rFonts w:ascii="Times New Roman" w:hAnsi="Times New Roman"/>
          <w:sz w:val="24"/>
          <w:szCs w:val="24"/>
          <w:lang w:val="ru-RU"/>
        </w:rPr>
        <w:t>.5.</w:t>
      </w:r>
    </w:p>
    <w:p w14:paraId="3820343E" w14:textId="77777777" w:rsidR="00AF6504" w:rsidRDefault="00AF6504"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105EA313" w14:textId="581DB86D" w:rsidR="00D7466D"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 Таблица </w:t>
      </w:r>
      <w:r>
        <w:rPr>
          <w:rFonts w:ascii="Times New Roman" w:hAnsi="Times New Roman"/>
          <w:sz w:val="24"/>
          <w:szCs w:val="24"/>
          <w:lang w:val="ru-RU"/>
        </w:rPr>
        <w:t>4</w:t>
      </w:r>
      <w:r w:rsidR="00D7466D">
        <w:rPr>
          <w:rFonts w:ascii="Times New Roman" w:hAnsi="Times New Roman"/>
          <w:sz w:val="24"/>
          <w:szCs w:val="24"/>
          <w:lang w:val="ru-RU"/>
        </w:rPr>
        <w:t>.5. – Прогнозируемые к 203</w:t>
      </w:r>
      <w:r w:rsidR="00AF6504">
        <w:rPr>
          <w:rFonts w:ascii="Times New Roman" w:hAnsi="Times New Roman"/>
          <w:sz w:val="24"/>
          <w:szCs w:val="24"/>
          <w:lang w:val="ru-RU"/>
        </w:rPr>
        <w:t>5</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19A2D9EF" w14:textId="77777777" w:rsidR="00D7466D" w:rsidRPr="00015B6F" w:rsidRDefault="00D7466D"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CC656A" w:rsidRPr="007B54E2" w14:paraId="21E61BB0" w14:textId="77777777" w:rsidTr="000F2A3C">
        <w:tc>
          <w:tcPr>
            <w:tcW w:w="4928" w:type="dxa"/>
            <w:shd w:val="clear" w:color="auto" w:fill="auto"/>
            <w:vAlign w:val="center"/>
          </w:tcPr>
          <w:p w14:paraId="7EF21B19" w14:textId="77777777" w:rsidR="00CC656A" w:rsidRPr="00F518C0" w:rsidRDefault="00CC656A"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shd w:val="clear" w:color="auto" w:fill="auto"/>
            <w:vAlign w:val="center"/>
          </w:tcPr>
          <w:p w14:paraId="29068C7D" w14:textId="3AB50223" w:rsidR="00CC656A" w:rsidRPr="00F518C0" w:rsidRDefault="00CC656A"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 Гкал/ч</w:t>
            </w:r>
            <w:r>
              <w:rPr>
                <w:rFonts w:ascii="Times New Roman" w:hAnsi="Times New Roman"/>
                <w:sz w:val="20"/>
                <w:szCs w:val="20"/>
                <w:lang w:val="ru-RU"/>
              </w:rPr>
              <w:t xml:space="preserve"> на 2035</w:t>
            </w:r>
            <w:r w:rsidRPr="00F518C0">
              <w:rPr>
                <w:rFonts w:ascii="Times New Roman" w:hAnsi="Times New Roman"/>
                <w:sz w:val="20"/>
                <w:szCs w:val="20"/>
                <w:lang w:val="ru-RU"/>
              </w:rPr>
              <w:t xml:space="preserve"> г.</w:t>
            </w:r>
          </w:p>
        </w:tc>
        <w:tc>
          <w:tcPr>
            <w:tcW w:w="2535" w:type="dxa"/>
            <w:shd w:val="clear" w:color="auto" w:fill="auto"/>
            <w:vAlign w:val="center"/>
          </w:tcPr>
          <w:p w14:paraId="7B485B5E" w14:textId="590742FA" w:rsidR="00CC656A" w:rsidRPr="00F518C0" w:rsidRDefault="00CC656A"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Тепловая на</w:t>
            </w:r>
            <w:r>
              <w:rPr>
                <w:rFonts w:ascii="Times New Roman" w:hAnsi="Times New Roman"/>
                <w:sz w:val="20"/>
                <w:szCs w:val="20"/>
                <w:lang w:val="ru-RU"/>
              </w:rPr>
              <w:t>грузка, Гкал/ч на 2035</w:t>
            </w:r>
            <w:r w:rsidRPr="00F518C0">
              <w:rPr>
                <w:rFonts w:ascii="Times New Roman" w:hAnsi="Times New Roman"/>
                <w:sz w:val="20"/>
                <w:szCs w:val="20"/>
                <w:lang w:val="ru-RU"/>
              </w:rPr>
              <w:t xml:space="preserve"> г.</w:t>
            </w:r>
          </w:p>
        </w:tc>
      </w:tr>
      <w:tr w:rsidR="00CC656A" w:rsidRPr="00673D34" w14:paraId="5E0C1D0E" w14:textId="77777777" w:rsidTr="000F2A3C">
        <w:tc>
          <w:tcPr>
            <w:tcW w:w="4928" w:type="dxa"/>
            <w:shd w:val="clear" w:color="auto" w:fill="auto"/>
            <w:vAlign w:val="center"/>
          </w:tcPr>
          <w:p w14:paraId="13C0F034"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2674" w:type="dxa"/>
            <w:shd w:val="clear" w:color="auto" w:fill="auto"/>
            <w:vAlign w:val="center"/>
          </w:tcPr>
          <w:p w14:paraId="6BCBB662"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6,02</w:t>
            </w:r>
          </w:p>
        </w:tc>
        <w:tc>
          <w:tcPr>
            <w:tcW w:w="2535" w:type="dxa"/>
            <w:shd w:val="clear" w:color="auto" w:fill="auto"/>
            <w:vAlign w:val="center"/>
          </w:tcPr>
          <w:p w14:paraId="0120AFFD"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5,572</w:t>
            </w:r>
          </w:p>
        </w:tc>
      </w:tr>
      <w:tr w:rsidR="00CC656A" w:rsidRPr="00673D34" w14:paraId="0F9BE099" w14:textId="77777777" w:rsidTr="000F2A3C">
        <w:tc>
          <w:tcPr>
            <w:tcW w:w="4928" w:type="dxa"/>
            <w:shd w:val="clear" w:color="auto" w:fill="auto"/>
            <w:vAlign w:val="center"/>
          </w:tcPr>
          <w:p w14:paraId="11C37902"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2674" w:type="dxa"/>
            <w:shd w:val="clear" w:color="auto" w:fill="auto"/>
            <w:vAlign w:val="center"/>
          </w:tcPr>
          <w:p w14:paraId="1305F548"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3,44</w:t>
            </w:r>
          </w:p>
        </w:tc>
        <w:tc>
          <w:tcPr>
            <w:tcW w:w="2535" w:type="dxa"/>
            <w:shd w:val="clear" w:color="auto" w:fill="auto"/>
            <w:vAlign w:val="center"/>
          </w:tcPr>
          <w:p w14:paraId="669F7D6E"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3,032</w:t>
            </w:r>
          </w:p>
        </w:tc>
      </w:tr>
      <w:tr w:rsidR="00CC656A" w:rsidRPr="00673D34" w14:paraId="2DBAFA7B" w14:textId="77777777" w:rsidTr="000F2A3C">
        <w:tc>
          <w:tcPr>
            <w:tcW w:w="4928" w:type="dxa"/>
            <w:shd w:val="clear" w:color="auto" w:fill="auto"/>
            <w:vAlign w:val="center"/>
          </w:tcPr>
          <w:p w14:paraId="6A03F5D1" w14:textId="77777777" w:rsidR="00CC656A" w:rsidRPr="00885DA5" w:rsidRDefault="00CC656A" w:rsidP="000F2A3C">
            <w:pPr>
              <w:widowControl w:val="0"/>
              <w:overflowPunct w:val="0"/>
              <w:autoSpaceDE w:val="0"/>
              <w:autoSpaceDN w:val="0"/>
              <w:adjustRightInd w:val="0"/>
              <w:spacing w:line="214" w:lineRule="auto"/>
              <w:ind w:right="140"/>
              <w:jc w:val="both"/>
              <w:rPr>
                <w:rFonts w:ascii="Times New Roman"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 xml:space="preserve">на нужды УФСИН </w:t>
            </w:r>
            <w:r w:rsidRPr="00885DA5">
              <w:rPr>
                <w:rFonts w:ascii="Times New Roman" w:hAnsi="Times New Roman"/>
                <w:sz w:val="20"/>
                <w:szCs w:val="20"/>
                <w:lang w:val="ru-RU"/>
              </w:rPr>
              <w:lastRenderedPageBreak/>
              <w:t>(вблизи зоны)</w:t>
            </w:r>
          </w:p>
        </w:tc>
        <w:tc>
          <w:tcPr>
            <w:tcW w:w="2674" w:type="dxa"/>
            <w:shd w:val="clear" w:color="auto" w:fill="auto"/>
            <w:vAlign w:val="center"/>
          </w:tcPr>
          <w:p w14:paraId="34FA4185"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lastRenderedPageBreak/>
              <w:t>1,29</w:t>
            </w:r>
          </w:p>
        </w:tc>
        <w:tc>
          <w:tcPr>
            <w:tcW w:w="2535" w:type="dxa"/>
            <w:shd w:val="clear" w:color="auto" w:fill="auto"/>
            <w:vAlign w:val="center"/>
          </w:tcPr>
          <w:p w14:paraId="7FB0690C"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1,110</w:t>
            </w:r>
          </w:p>
        </w:tc>
      </w:tr>
      <w:tr w:rsidR="006C2533" w:rsidRPr="00837E47" w14:paraId="4286F251" w14:textId="77777777" w:rsidTr="000F2A3C">
        <w:tc>
          <w:tcPr>
            <w:tcW w:w="4928" w:type="dxa"/>
            <w:shd w:val="clear" w:color="auto" w:fill="auto"/>
          </w:tcPr>
          <w:p w14:paraId="792803BE" w14:textId="49E586A0" w:rsidR="006C2533" w:rsidRPr="00F518C0" w:rsidRDefault="006C2533" w:rsidP="006C253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2674" w:type="dxa"/>
            <w:shd w:val="clear" w:color="auto" w:fill="auto"/>
            <w:vAlign w:val="center"/>
          </w:tcPr>
          <w:p w14:paraId="0F247FAB" w14:textId="4BEF486F" w:rsidR="006C2533" w:rsidRPr="00F518C0" w:rsidRDefault="00153296" w:rsidP="006C253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0,103</w:t>
            </w:r>
          </w:p>
        </w:tc>
        <w:tc>
          <w:tcPr>
            <w:tcW w:w="2535" w:type="dxa"/>
            <w:shd w:val="clear" w:color="auto" w:fill="auto"/>
            <w:vAlign w:val="center"/>
          </w:tcPr>
          <w:p w14:paraId="06428F7A" w14:textId="7E230949" w:rsidR="006C2533" w:rsidRPr="00F518C0" w:rsidRDefault="006C2533" w:rsidP="00423AF9">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w:t>
            </w:r>
            <w:r w:rsidR="00423AF9">
              <w:rPr>
                <w:rFonts w:ascii="Times New Roman" w:hAnsi="Times New Roman"/>
                <w:sz w:val="20"/>
                <w:szCs w:val="20"/>
                <w:lang w:val="ru-RU"/>
              </w:rPr>
              <w:t>095</w:t>
            </w:r>
          </w:p>
        </w:tc>
      </w:tr>
      <w:tr w:rsidR="00CC656A" w:rsidRPr="00837E47" w14:paraId="5198E196" w14:textId="77777777" w:rsidTr="000F2A3C">
        <w:tc>
          <w:tcPr>
            <w:tcW w:w="4928" w:type="dxa"/>
            <w:shd w:val="clear" w:color="auto" w:fill="auto"/>
          </w:tcPr>
          <w:p w14:paraId="4E0AF3B4"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2674" w:type="dxa"/>
            <w:shd w:val="clear" w:color="auto" w:fill="auto"/>
            <w:vAlign w:val="center"/>
          </w:tcPr>
          <w:p w14:paraId="153417E9"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0,068</w:t>
            </w:r>
          </w:p>
        </w:tc>
        <w:tc>
          <w:tcPr>
            <w:tcW w:w="2535" w:type="dxa"/>
            <w:shd w:val="clear" w:color="auto" w:fill="auto"/>
            <w:vAlign w:val="center"/>
          </w:tcPr>
          <w:p w14:paraId="0A85FF1E"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0,052</w:t>
            </w:r>
          </w:p>
        </w:tc>
      </w:tr>
      <w:tr w:rsidR="00CC656A" w:rsidRPr="00837E47" w14:paraId="505D4338" w14:textId="77777777" w:rsidTr="000F2A3C">
        <w:tc>
          <w:tcPr>
            <w:tcW w:w="4928" w:type="dxa"/>
            <w:shd w:val="clear" w:color="auto" w:fill="auto"/>
            <w:vAlign w:val="center"/>
          </w:tcPr>
          <w:p w14:paraId="71132077" w14:textId="77777777" w:rsidR="00CC656A" w:rsidRPr="00885DA5"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05D1616E"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2,15</w:t>
            </w:r>
          </w:p>
        </w:tc>
        <w:tc>
          <w:tcPr>
            <w:tcW w:w="2535" w:type="dxa"/>
            <w:shd w:val="clear" w:color="auto" w:fill="auto"/>
            <w:vAlign w:val="center"/>
          </w:tcPr>
          <w:p w14:paraId="4C937787" w14:textId="77777777" w:rsidR="00CC656A" w:rsidRPr="00F518C0" w:rsidRDefault="00CC656A"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2,062</w:t>
            </w:r>
          </w:p>
        </w:tc>
      </w:tr>
    </w:tbl>
    <w:p w14:paraId="0B0D62EF" w14:textId="77777777" w:rsidR="00D7466D" w:rsidRPr="00064545" w:rsidRDefault="00D7466D" w:rsidP="00D7466D">
      <w:pPr>
        <w:widowControl w:val="0"/>
        <w:autoSpaceDE w:val="0"/>
        <w:autoSpaceDN w:val="0"/>
        <w:adjustRightInd w:val="0"/>
        <w:spacing w:after="0" w:line="240" w:lineRule="auto"/>
        <w:rPr>
          <w:rFonts w:ascii="Times New Roman" w:hAnsi="Times New Roman"/>
          <w:sz w:val="24"/>
          <w:szCs w:val="24"/>
        </w:rPr>
      </w:pPr>
    </w:p>
    <w:p w14:paraId="264A3299" w14:textId="4B22C48C" w:rsidR="00CC656A" w:rsidRDefault="00015B6F" w:rsidP="00153296">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w:t>
      </w:r>
      <w:r w:rsidRPr="00015B6F">
        <w:rPr>
          <w:rFonts w:ascii="Times New Roman" w:hAnsi="Times New Roman"/>
          <w:sz w:val="24"/>
          <w:szCs w:val="24"/>
          <w:lang w:val="ru-RU"/>
        </w:rPr>
        <w:t>.5. следует, что прирост тепловой нагрузки не ожидается. Балансы располагаемой тепловой мощности и присоединенной тепловой нагрузки по состоянию на 203</w:t>
      </w:r>
      <w:r w:rsidR="00AF6504">
        <w:rPr>
          <w:rFonts w:ascii="Times New Roman" w:hAnsi="Times New Roman"/>
          <w:sz w:val="24"/>
          <w:szCs w:val="24"/>
          <w:lang w:val="ru-RU"/>
        </w:rPr>
        <w:t>5</w:t>
      </w:r>
      <w:r w:rsidR="00153296">
        <w:rPr>
          <w:rFonts w:ascii="Times New Roman" w:hAnsi="Times New Roman"/>
          <w:sz w:val="24"/>
          <w:szCs w:val="24"/>
          <w:lang w:val="ru-RU"/>
        </w:rPr>
        <w:t xml:space="preserve"> г. представлены в табл. 4.6.</w:t>
      </w:r>
    </w:p>
    <w:p w14:paraId="5A4BC783" w14:textId="77777777" w:rsidR="002A6A5D" w:rsidRDefault="002A6A5D"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63FED910" w14:textId="5137873B" w:rsid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w:t>
      </w:r>
      <w:r w:rsidRPr="00015B6F">
        <w:rPr>
          <w:rFonts w:ascii="Times New Roman" w:hAnsi="Times New Roman"/>
          <w:sz w:val="24"/>
          <w:szCs w:val="24"/>
          <w:lang w:val="ru-RU"/>
        </w:rPr>
        <w:t>.6. – Балансы располагаемой тепловой мощности и присоединенной тепловой нагрузки на 203</w:t>
      </w:r>
      <w:r w:rsidR="00B41FAC">
        <w:rPr>
          <w:rFonts w:ascii="Times New Roman" w:hAnsi="Times New Roman"/>
          <w:sz w:val="24"/>
          <w:szCs w:val="24"/>
          <w:lang w:val="ru-RU"/>
        </w:rPr>
        <w:t>5</w:t>
      </w:r>
      <w:r w:rsidRPr="00015B6F">
        <w:rPr>
          <w:rFonts w:ascii="Times New Roman" w:hAnsi="Times New Roman"/>
          <w:sz w:val="24"/>
          <w:szCs w:val="24"/>
          <w:lang w:val="ru-RU"/>
        </w:rPr>
        <w:t xml:space="preserve"> г. при развитии систем теплоснабжения (Гкал/ч) </w:t>
      </w:r>
    </w:p>
    <w:p w14:paraId="42DA2609" w14:textId="77777777" w:rsidR="00404553" w:rsidRPr="00015B6F" w:rsidRDefault="00404553"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34"/>
        <w:tblW w:w="10346" w:type="dxa"/>
        <w:tblLook w:val="04A0" w:firstRow="1" w:lastRow="0" w:firstColumn="1" w:lastColumn="0" w:noHBand="0" w:noVBand="1"/>
      </w:tblPr>
      <w:tblGrid>
        <w:gridCol w:w="2729"/>
        <w:gridCol w:w="1784"/>
        <w:gridCol w:w="1406"/>
        <w:gridCol w:w="1419"/>
        <w:gridCol w:w="1634"/>
        <w:gridCol w:w="1374"/>
      </w:tblGrid>
      <w:tr w:rsidR="00730689" w:rsidRPr="0053529D" w14:paraId="0F7C93F8" w14:textId="77777777" w:rsidTr="00D6526F">
        <w:trPr>
          <w:trHeight w:val="1291"/>
        </w:trPr>
        <w:tc>
          <w:tcPr>
            <w:tcW w:w="2729" w:type="dxa"/>
            <w:vAlign w:val="center"/>
          </w:tcPr>
          <w:p w14:paraId="74B1E883"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Источник</w:t>
            </w:r>
          </w:p>
        </w:tc>
        <w:tc>
          <w:tcPr>
            <w:tcW w:w="1784" w:type="dxa"/>
            <w:vAlign w:val="center"/>
          </w:tcPr>
          <w:p w14:paraId="6831EA51" w14:textId="12023252"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 xml:space="preserve">Располагаемая мощность, Гкал/ч </w:t>
            </w:r>
            <w:r>
              <w:rPr>
                <w:rFonts w:ascii="Times New Roman" w:eastAsiaTheme="minorHAnsi" w:hAnsi="Times New Roman"/>
                <w:sz w:val="20"/>
                <w:szCs w:val="20"/>
                <w:lang w:val="ru-RU"/>
              </w:rPr>
              <w:t>на 2035</w:t>
            </w:r>
            <w:r w:rsidRPr="00F518C0">
              <w:rPr>
                <w:rFonts w:ascii="Times New Roman" w:eastAsiaTheme="minorHAnsi" w:hAnsi="Times New Roman"/>
                <w:sz w:val="20"/>
                <w:szCs w:val="20"/>
                <w:lang w:val="ru-RU"/>
              </w:rPr>
              <w:t xml:space="preserve"> г.</w:t>
            </w:r>
          </w:p>
        </w:tc>
        <w:tc>
          <w:tcPr>
            <w:tcW w:w="1406" w:type="dxa"/>
            <w:vAlign w:val="center"/>
          </w:tcPr>
          <w:p w14:paraId="5DF701A9" w14:textId="79F55A4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Расчетная тепловая нагрузка, Гкал/ч</w:t>
            </w:r>
            <w:r>
              <w:rPr>
                <w:rFonts w:ascii="Times New Roman" w:eastAsiaTheme="minorHAnsi" w:hAnsi="Times New Roman"/>
                <w:sz w:val="20"/>
                <w:szCs w:val="20"/>
                <w:lang w:val="ru-RU"/>
              </w:rPr>
              <w:t xml:space="preserve"> на 2035</w:t>
            </w:r>
            <w:r w:rsidRPr="00F518C0">
              <w:rPr>
                <w:rFonts w:ascii="Times New Roman" w:eastAsiaTheme="minorHAnsi" w:hAnsi="Times New Roman"/>
                <w:sz w:val="20"/>
                <w:szCs w:val="20"/>
                <w:lang w:val="ru-RU"/>
              </w:rPr>
              <w:t xml:space="preserve"> г.</w:t>
            </w:r>
          </w:p>
        </w:tc>
        <w:tc>
          <w:tcPr>
            <w:tcW w:w="1419" w:type="dxa"/>
            <w:vAlign w:val="center"/>
          </w:tcPr>
          <w:p w14:paraId="6807A13C"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Собственные нужды источника, Гкал/ч</w:t>
            </w:r>
          </w:p>
        </w:tc>
        <w:tc>
          <w:tcPr>
            <w:tcW w:w="1634" w:type="dxa"/>
            <w:vAlign w:val="center"/>
          </w:tcPr>
          <w:p w14:paraId="07C169C5"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Потери в тепловых сетях наиболее холодного месяца, Гкал/ч</w:t>
            </w:r>
          </w:p>
        </w:tc>
        <w:tc>
          <w:tcPr>
            <w:tcW w:w="1374" w:type="dxa"/>
            <w:vAlign w:val="center"/>
          </w:tcPr>
          <w:p w14:paraId="22035E6B"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Резерв (+)</w:t>
            </w:r>
          </w:p>
          <w:p w14:paraId="7649FD05"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Дефицит (-)</w:t>
            </w:r>
          </w:p>
        </w:tc>
      </w:tr>
      <w:tr w:rsidR="00730689" w:rsidRPr="00B2708B" w14:paraId="78C746E1" w14:textId="77777777" w:rsidTr="00D6526F">
        <w:trPr>
          <w:trHeight w:val="275"/>
        </w:trPr>
        <w:tc>
          <w:tcPr>
            <w:tcW w:w="2729" w:type="dxa"/>
            <w:shd w:val="clear" w:color="auto" w:fill="auto"/>
            <w:vAlign w:val="center"/>
          </w:tcPr>
          <w:p w14:paraId="39453AFB"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1784" w:type="dxa"/>
            <w:shd w:val="clear" w:color="auto" w:fill="auto"/>
            <w:vAlign w:val="center"/>
          </w:tcPr>
          <w:p w14:paraId="2FF47744"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6,02</w:t>
            </w:r>
          </w:p>
        </w:tc>
        <w:tc>
          <w:tcPr>
            <w:tcW w:w="1406" w:type="dxa"/>
            <w:shd w:val="clear" w:color="auto" w:fill="auto"/>
            <w:vAlign w:val="center"/>
          </w:tcPr>
          <w:p w14:paraId="50903B80"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5,572</w:t>
            </w:r>
          </w:p>
        </w:tc>
        <w:tc>
          <w:tcPr>
            <w:tcW w:w="1419" w:type="dxa"/>
            <w:vAlign w:val="center"/>
          </w:tcPr>
          <w:p w14:paraId="4847887F"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w:t>
            </w:r>
          </w:p>
        </w:tc>
        <w:tc>
          <w:tcPr>
            <w:tcW w:w="1634" w:type="dxa"/>
            <w:vAlign w:val="center"/>
          </w:tcPr>
          <w:p w14:paraId="7B4C58A9"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0,385</w:t>
            </w:r>
          </w:p>
        </w:tc>
        <w:tc>
          <w:tcPr>
            <w:tcW w:w="1374" w:type="dxa"/>
            <w:vAlign w:val="center"/>
          </w:tcPr>
          <w:p w14:paraId="3AF23425"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0,003</w:t>
            </w:r>
          </w:p>
        </w:tc>
      </w:tr>
      <w:tr w:rsidR="00730689" w:rsidRPr="00B2708B" w14:paraId="1CBD5097" w14:textId="77777777" w:rsidTr="00D6526F">
        <w:trPr>
          <w:trHeight w:val="124"/>
        </w:trPr>
        <w:tc>
          <w:tcPr>
            <w:tcW w:w="2729" w:type="dxa"/>
            <w:shd w:val="clear" w:color="auto" w:fill="auto"/>
            <w:vAlign w:val="center"/>
          </w:tcPr>
          <w:p w14:paraId="0FF724F8"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1784" w:type="dxa"/>
            <w:shd w:val="clear" w:color="auto" w:fill="auto"/>
            <w:vAlign w:val="center"/>
          </w:tcPr>
          <w:p w14:paraId="1752020E"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3,44</w:t>
            </w:r>
          </w:p>
        </w:tc>
        <w:tc>
          <w:tcPr>
            <w:tcW w:w="1406" w:type="dxa"/>
            <w:shd w:val="clear" w:color="auto" w:fill="auto"/>
            <w:vAlign w:val="center"/>
          </w:tcPr>
          <w:p w14:paraId="4025A342"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3,032</w:t>
            </w:r>
          </w:p>
        </w:tc>
        <w:tc>
          <w:tcPr>
            <w:tcW w:w="1419" w:type="dxa"/>
            <w:vAlign w:val="center"/>
          </w:tcPr>
          <w:p w14:paraId="7EF50273"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w:t>
            </w:r>
          </w:p>
        </w:tc>
        <w:tc>
          <w:tcPr>
            <w:tcW w:w="1634" w:type="dxa"/>
            <w:vAlign w:val="center"/>
          </w:tcPr>
          <w:p w14:paraId="186BF010"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0,181</w:t>
            </w:r>
          </w:p>
        </w:tc>
        <w:tc>
          <w:tcPr>
            <w:tcW w:w="1374" w:type="dxa"/>
            <w:vAlign w:val="center"/>
          </w:tcPr>
          <w:p w14:paraId="7FE55A12"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0,197</w:t>
            </w:r>
          </w:p>
        </w:tc>
      </w:tr>
      <w:tr w:rsidR="00730689" w:rsidRPr="00B2708B" w14:paraId="0B40DEFD" w14:textId="77777777" w:rsidTr="00D6526F">
        <w:trPr>
          <w:trHeight w:val="124"/>
        </w:trPr>
        <w:tc>
          <w:tcPr>
            <w:tcW w:w="2729" w:type="dxa"/>
            <w:shd w:val="clear" w:color="auto" w:fill="auto"/>
            <w:vAlign w:val="center"/>
          </w:tcPr>
          <w:p w14:paraId="25C961A3"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1784" w:type="dxa"/>
            <w:shd w:val="clear" w:color="auto" w:fill="auto"/>
            <w:vAlign w:val="center"/>
          </w:tcPr>
          <w:p w14:paraId="39B36735"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1,29</w:t>
            </w:r>
          </w:p>
        </w:tc>
        <w:tc>
          <w:tcPr>
            <w:tcW w:w="1406" w:type="dxa"/>
            <w:shd w:val="clear" w:color="auto" w:fill="auto"/>
            <w:vAlign w:val="center"/>
          </w:tcPr>
          <w:p w14:paraId="328B308D"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1,110</w:t>
            </w:r>
          </w:p>
        </w:tc>
        <w:tc>
          <w:tcPr>
            <w:tcW w:w="1419" w:type="dxa"/>
            <w:vAlign w:val="center"/>
          </w:tcPr>
          <w:p w14:paraId="20D251F7"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c>
          <w:tcPr>
            <w:tcW w:w="1634" w:type="dxa"/>
            <w:vAlign w:val="center"/>
          </w:tcPr>
          <w:p w14:paraId="3F9F21CF"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0,036</w:t>
            </w:r>
          </w:p>
        </w:tc>
        <w:tc>
          <w:tcPr>
            <w:tcW w:w="1374" w:type="dxa"/>
            <w:vAlign w:val="center"/>
          </w:tcPr>
          <w:p w14:paraId="56E0DB10"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0,133</w:t>
            </w:r>
          </w:p>
        </w:tc>
      </w:tr>
      <w:tr w:rsidR="00153296" w:rsidRPr="00596101" w14:paraId="43DFEB57" w14:textId="77777777" w:rsidTr="00153296">
        <w:trPr>
          <w:trHeight w:val="124"/>
        </w:trPr>
        <w:tc>
          <w:tcPr>
            <w:tcW w:w="2729" w:type="dxa"/>
            <w:shd w:val="clear" w:color="auto" w:fill="auto"/>
          </w:tcPr>
          <w:p w14:paraId="52B75225" w14:textId="732D7563" w:rsidR="00153296" w:rsidRPr="00F518C0" w:rsidRDefault="00153296" w:rsidP="00153296">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1784" w:type="dxa"/>
            <w:shd w:val="clear" w:color="auto" w:fill="auto"/>
            <w:vAlign w:val="center"/>
          </w:tcPr>
          <w:p w14:paraId="5DD74528" w14:textId="7CE9563C" w:rsidR="00153296" w:rsidRPr="00153296" w:rsidRDefault="00153296" w:rsidP="00153296">
            <w:pPr>
              <w:contextualSpacing/>
              <w:jc w:val="center"/>
              <w:rPr>
                <w:rFonts w:ascii="Times New Roman" w:hAnsi="Times New Roman"/>
                <w:sz w:val="20"/>
                <w:szCs w:val="20"/>
                <w:lang w:val="ru-RU"/>
              </w:rPr>
            </w:pPr>
            <w:r w:rsidRPr="00153296">
              <w:rPr>
                <w:rFonts w:ascii="Times New Roman" w:hAnsi="Times New Roman"/>
                <w:sz w:val="20"/>
                <w:szCs w:val="20"/>
                <w:lang w:val="ru-RU"/>
              </w:rPr>
              <w:t>0,103</w:t>
            </w:r>
          </w:p>
        </w:tc>
        <w:tc>
          <w:tcPr>
            <w:tcW w:w="1406" w:type="dxa"/>
            <w:shd w:val="clear" w:color="auto" w:fill="auto"/>
            <w:vAlign w:val="center"/>
          </w:tcPr>
          <w:p w14:paraId="26850911" w14:textId="05644425" w:rsidR="00153296" w:rsidRPr="00153296" w:rsidRDefault="00153296" w:rsidP="00423AF9">
            <w:pPr>
              <w:contextualSpacing/>
              <w:jc w:val="center"/>
              <w:rPr>
                <w:rFonts w:ascii="Times New Roman" w:hAnsi="Times New Roman"/>
                <w:sz w:val="20"/>
                <w:szCs w:val="20"/>
                <w:lang w:val="ru-RU"/>
              </w:rPr>
            </w:pPr>
            <w:r w:rsidRPr="00153296">
              <w:rPr>
                <w:rFonts w:ascii="Times New Roman" w:hAnsi="Times New Roman"/>
                <w:sz w:val="20"/>
                <w:szCs w:val="20"/>
                <w:lang w:val="ru-RU"/>
              </w:rPr>
              <w:t>0,</w:t>
            </w:r>
            <w:r w:rsidR="00423AF9">
              <w:rPr>
                <w:rFonts w:ascii="Times New Roman" w:hAnsi="Times New Roman"/>
                <w:sz w:val="20"/>
                <w:szCs w:val="20"/>
                <w:lang w:val="ru-RU"/>
              </w:rPr>
              <w:t>095</w:t>
            </w:r>
          </w:p>
        </w:tc>
        <w:tc>
          <w:tcPr>
            <w:tcW w:w="1419" w:type="dxa"/>
            <w:vAlign w:val="center"/>
          </w:tcPr>
          <w:p w14:paraId="58B99C7A" w14:textId="41293780" w:rsidR="00153296" w:rsidRPr="00153296" w:rsidRDefault="00153296" w:rsidP="00153296">
            <w:pPr>
              <w:contextualSpacing/>
              <w:jc w:val="center"/>
              <w:rPr>
                <w:rFonts w:ascii="Times New Roman" w:hAnsi="Times New Roman"/>
                <w:sz w:val="20"/>
                <w:szCs w:val="20"/>
                <w:lang w:val="ru-RU"/>
              </w:rPr>
            </w:pPr>
            <w:r w:rsidRPr="00153296">
              <w:rPr>
                <w:rFonts w:ascii="Times New Roman" w:hAnsi="Times New Roman"/>
                <w:sz w:val="20"/>
                <w:szCs w:val="20"/>
                <w:lang w:val="ru-RU"/>
              </w:rPr>
              <w:t>0,0002</w:t>
            </w:r>
          </w:p>
        </w:tc>
        <w:tc>
          <w:tcPr>
            <w:tcW w:w="1634" w:type="dxa"/>
            <w:vAlign w:val="center"/>
          </w:tcPr>
          <w:p w14:paraId="63B4E336" w14:textId="564B9921" w:rsidR="00153296" w:rsidRPr="00153296" w:rsidRDefault="00153296" w:rsidP="00153296">
            <w:pPr>
              <w:contextualSpacing/>
              <w:jc w:val="center"/>
              <w:rPr>
                <w:rFonts w:ascii="Times New Roman" w:hAnsi="Times New Roman"/>
                <w:sz w:val="20"/>
                <w:szCs w:val="20"/>
                <w:lang w:val="ru-RU"/>
              </w:rPr>
            </w:pPr>
            <w:r w:rsidRPr="00153296">
              <w:rPr>
                <w:rFonts w:ascii="Times New Roman" w:hAnsi="Times New Roman"/>
                <w:sz w:val="20"/>
                <w:szCs w:val="20"/>
                <w:lang w:val="ru-RU"/>
              </w:rPr>
              <w:t>0,0008</w:t>
            </w:r>
          </w:p>
        </w:tc>
        <w:tc>
          <w:tcPr>
            <w:tcW w:w="1374" w:type="dxa"/>
            <w:vAlign w:val="center"/>
          </w:tcPr>
          <w:p w14:paraId="2D7D883A" w14:textId="77043EFD" w:rsidR="00153296" w:rsidRPr="00153296" w:rsidRDefault="00423AF9" w:rsidP="00153296">
            <w:pPr>
              <w:contextualSpacing/>
              <w:jc w:val="center"/>
              <w:rPr>
                <w:rFonts w:ascii="Times New Roman" w:hAnsi="Times New Roman"/>
                <w:sz w:val="20"/>
                <w:szCs w:val="20"/>
                <w:lang w:val="ru-RU"/>
              </w:rPr>
            </w:pPr>
            <w:r>
              <w:rPr>
                <w:rFonts w:ascii="Times New Roman" w:hAnsi="Times New Roman"/>
                <w:sz w:val="20"/>
                <w:szCs w:val="20"/>
                <w:lang w:val="ru-RU"/>
              </w:rPr>
              <w:t>0,007</w:t>
            </w:r>
          </w:p>
        </w:tc>
      </w:tr>
      <w:tr w:rsidR="00730689" w:rsidRPr="00596101" w14:paraId="055EC301" w14:textId="77777777" w:rsidTr="00D6526F">
        <w:trPr>
          <w:trHeight w:val="124"/>
        </w:trPr>
        <w:tc>
          <w:tcPr>
            <w:tcW w:w="2729" w:type="dxa"/>
            <w:shd w:val="clear" w:color="auto" w:fill="auto"/>
          </w:tcPr>
          <w:p w14:paraId="00545362"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1784" w:type="dxa"/>
            <w:shd w:val="clear" w:color="auto" w:fill="auto"/>
            <w:vAlign w:val="center"/>
          </w:tcPr>
          <w:p w14:paraId="3E0F83DC"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0,068</w:t>
            </w:r>
          </w:p>
        </w:tc>
        <w:tc>
          <w:tcPr>
            <w:tcW w:w="1406" w:type="dxa"/>
            <w:shd w:val="clear" w:color="auto" w:fill="auto"/>
            <w:vAlign w:val="center"/>
          </w:tcPr>
          <w:p w14:paraId="74425DAC"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0,052</w:t>
            </w:r>
          </w:p>
        </w:tc>
        <w:tc>
          <w:tcPr>
            <w:tcW w:w="1419" w:type="dxa"/>
            <w:vAlign w:val="center"/>
          </w:tcPr>
          <w:p w14:paraId="3110740A"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0,001</w:t>
            </w:r>
          </w:p>
        </w:tc>
        <w:tc>
          <w:tcPr>
            <w:tcW w:w="1634" w:type="dxa"/>
            <w:vAlign w:val="center"/>
          </w:tcPr>
          <w:p w14:paraId="5F40747B"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0,004</w:t>
            </w:r>
          </w:p>
        </w:tc>
        <w:tc>
          <w:tcPr>
            <w:tcW w:w="1374" w:type="dxa"/>
            <w:vAlign w:val="center"/>
          </w:tcPr>
          <w:p w14:paraId="46C16C26"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r>
      <w:tr w:rsidR="00730689" w:rsidRPr="00B2708B" w14:paraId="10E5A228" w14:textId="77777777" w:rsidTr="00D6526F">
        <w:trPr>
          <w:trHeight w:val="124"/>
        </w:trPr>
        <w:tc>
          <w:tcPr>
            <w:tcW w:w="2729" w:type="dxa"/>
            <w:shd w:val="clear" w:color="auto" w:fill="auto"/>
            <w:vAlign w:val="center"/>
          </w:tcPr>
          <w:p w14:paraId="1F6B9EA2"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1784" w:type="dxa"/>
            <w:shd w:val="clear" w:color="auto" w:fill="auto"/>
            <w:vAlign w:val="center"/>
          </w:tcPr>
          <w:p w14:paraId="7EB17933"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2,15</w:t>
            </w:r>
          </w:p>
        </w:tc>
        <w:tc>
          <w:tcPr>
            <w:tcW w:w="1406" w:type="dxa"/>
            <w:shd w:val="clear" w:color="auto" w:fill="auto"/>
            <w:vAlign w:val="center"/>
          </w:tcPr>
          <w:p w14:paraId="79839D40"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2,062</w:t>
            </w:r>
          </w:p>
        </w:tc>
        <w:tc>
          <w:tcPr>
            <w:tcW w:w="1419" w:type="dxa"/>
            <w:vAlign w:val="center"/>
          </w:tcPr>
          <w:p w14:paraId="493486AD"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0,021</w:t>
            </w:r>
          </w:p>
        </w:tc>
        <w:tc>
          <w:tcPr>
            <w:tcW w:w="1634" w:type="dxa"/>
            <w:vAlign w:val="center"/>
          </w:tcPr>
          <w:p w14:paraId="7F1F805F"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0,062</w:t>
            </w:r>
          </w:p>
        </w:tc>
        <w:tc>
          <w:tcPr>
            <w:tcW w:w="1374" w:type="dxa"/>
            <w:vAlign w:val="center"/>
          </w:tcPr>
          <w:p w14:paraId="768CC16E"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0,005</w:t>
            </w:r>
          </w:p>
        </w:tc>
      </w:tr>
    </w:tbl>
    <w:p w14:paraId="373C7F76" w14:textId="77777777" w:rsidR="00015B6F" w:rsidRPr="00F518C0" w:rsidRDefault="00015B6F" w:rsidP="00015B6F">
      <w:pPr>
        <w:widowControl w:val="0"/>
        <w:overflowPunct w:val="0"/>
        <w:autoSpaceDE w:val="0"/>
        <w:autoSpaceDN w:val="0"/>
        <w:adjustRightInd w:val="0"/>
        <w:spacing w:after="0" w:line="214" w:lineRule="auto"/>
        <w:ind w:right="140"/>
        <w:jc w:val="both"/>
        <w:rPr>
          <w:rFonts w:ascii="Times New Roman" w:hAnsi="Times New Roman"/>
          <w:sz w:val="20"/>
          <w:szCs w:val="20"/>
        </w:rPr>
      </w:pPr>
    </w:p>
    <w:p w14:paraId="26F2A304" w14:textId="0CB3795E" w:rsidR="00015B6F" w:rsidRPr="00015B6F" w:rsidRDefault="00015B6F" w:rsidP="00015B6F">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.6. показывает, что к 203</w:t>
      </w:r>
      <w:r w:rsidR="00B41FAC">
        <w:rPr>
          <w:rFonts w:ascii="Times New Roman" w:hAnsi="Times New Roman"/>
          <w:sz w:val="24"/>
          <w:szCs w:val="24"/>
          <w:lang w:val="ru-RU"/>
        </w:rPr>
        <w:t>5</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45649F6D" w14:textId="77777777" w:rsidR="00C56345" w:rsidRDefault="00C56345" w:rsidP="00C56345">
      <w:pPr>
        <w:widowControl w:val="0"/>
        <w:autoSpaceDE w:val="0"/>
        <w:autoSpaceDN w:val="0"/>
        <w:adjustRightInd w:val="0"/>
        <w:spacing w:after="0" w:line="240" w:lineRule="auto"/>
        <w:ind w:firstLine="709"/>
        <w:jc w:val="both"/>
        <w:rPr>
          <w:rFonts w:ascii="Times New Roman" w:hAnsi="Times New Roman"/>
          <w:sz w:val="24"/>
          <w:szCs w:val="24"/>
          <w:highlight w:val="yellow"/>
          <w:lang w:val="ru-RU"/>
        </w:rPr>
      </w:pPr>
    </w:p>
    <w:p w14:paraId="404503AC" w14:textId="400E33ED" w:rsidR="0021725C" w:rsidRDefault="0021725C" w:rsidP="0021725C">
      <w:pPr>
        <w:pStyle w:val="1"/>
        <w:rPr>
          <w:szCs w:val="24"/>
          <w:lang w:val="ru-RU"/>
        </w:rPr>
      </w:pPr>
      <w:bookmarkStart w:id="99" w:name="_Toc65592550"/>
      <w:r w:rsidRPr="00015B6F">
        <w:rPr>
          <w:szCs w:val="24"/>
          <w:lang w:val="ru-RU"/>
        </w:rPr>
        <w:t>4.2.</w:t>
      </w:r>
      <w:r>
        <w:rPr>
          <w:szCs w:val="24"/>
          <w:lang w:val="ru-RU"/>
        </w:rPr>
        <w:t>4</w:t>
      </w:r>
      <w:r w:rsidRPr="00015B6F">
        <w:rPr>
          <w:szCs w:val="24"/>
          <w:lang w:val="ru-RU"/>
        </w:rPr>
        <w:t>. Баланс располагаемой тепловой мощности по состоянию на 20</w:t>
      </w:r>
      <w:r>
        <w:rPr>
          <w:szCs w:val="24"/>
          <w:lang w:val="ru-RU"/>
        </w:rPr>
        <w:t>3</w:t>
      </w:r>
      <w:r w:rsidR="00B41FAC">
        <w:rPr>
          <w:szCs w:val="24"/>
          <w:lang w:val="ru-RU"/>
        </w:rPr>
        <w:t>6-2040</w:t>
      </w:r>
      <w:r w:rsidRPr="00015B6F">
        <w:rPr>
          <w:szCs w:val="24"/>
          <w:lang w:val="ru-RU"/>
        </w:rPr>
        <w:t xml:space="preserve"> г.г.</w:t>
      </w:r>
      <w:bookmarkEnd w:id="99"/>
    </w:p>
    <w:p w14:paraId="32AAA69E" w14:textId="77777777" w:rsidR="0021725C" w:rsidRPr="00015B6F" w:rsidRDefault="0021725C" w:rsidP="0021725C">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Pr>
          <w:rFonts w:ascii="Times New Roman" w:hAnsi="Times New Roman"/>
          <w:sz w:val="24"/>
          <w:szCs w:val="24"/>
          <w:lang w:val="ru-RU"/>
        </w:rPr>
        <w:t>ых</w:t>
      </w:r>
      <w:r w:rsidRPr="00015B6F">
        <w:rPr>
          <w:rFonts w:ascii="Times New Roman" w:hAnsi="Times New Roman"/>
          <w:sz w:val="24"/>
          <w:szCs w:val="24"/>
          <w:lang w:val="ru-RU"/>
        </w:rPr>
        <w:t xml:space="preserve">.  </w:t>
      </w:r>
    </w:p>
    <w:p w14:paraId="57C6B9AA" w14:textId="3DD7414E" w:rsidR="0021725C" w:rsidRPr="00015B6F" w:rsidRDefault="0021725C" w:rsidP="0021725C">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Pr>
          <w:rFonts w:ascii="Times New Roman" w:hAnsi="Times New Roman"/>
          <w:sz w:val="24"/>
          <w:szCs w:val="24"/>
          <w:lang w:val="ru-RU"/>
        </w:rPr>
        <w:t>3</w:t>
      </w:r>
      <w:r w:rsidR="00A6101E">
        <w:rPr>
          <w:rFonts w:ascii="Times New Roman" w:hAnsi="Times New Roman"/>
          <w:sz w:val="24"/>
          <w:szCs w:val="24"/>
          <w:lang w:val="ru-RU"/>
        </w:rPr>
        <w:t>6</w:t>
      </w:r>
      <w:r w:rsidRPr="00015B6F">
        <w:rPr>
          <w:rFonts w:ascii="Times New Roman" w:hAnsi="Times New Roman"/>
          <w:sz w:val="24"/>
          <w:szCs w:val="24"/>
          <w:lang w:val="ru-RU"/>
        </w:rPr>
        <w:t xml:space="preserve"> г. по 20</w:t>
      </w:r>
      <w:r w:rsidR="00A6101E">
        <w:rPr>
          <w:rFonts w:ascii="Times New Roman" w:hAnsi="Times New Roman"/>
          <w:sz w:val="24"/>
          <w:szCs w:val="24"/>
          <w:lang w:val="ru-RU"/>
        </w:rPr>
        <w:t>40</w:t>
      </w:r>
      <w:r w:rsidRPr="00015B6F">
        <w:rPr>
          <w:rFonts w:ascii="Times New Roman" w:hAnsi="Times New Roman"/>
          <w:sz w:val="24"/>
          <w:szCs w:val="24"/>
          <w:lang w:val="ru-RU"/>
        </w:rPr>
        <w:t xml:space="preserve"> г. включ</w:t>
      </w:r>
      <w:r w:rsidR="00A6101E">
        <w:rPr>
          <w:rFonts w:ascii="Times New Roman" w:hAnsi="Times New Roman"/>
          <w:sz w:val="24"/>
          <w:szCs w:val="24"/>
          <w:lang w:val="ru-RU"/>
        </w:rPr>
        <w:t>ительно в зоне действия котельных, задействованнных</w:t>
      </w:r>
      <w:r w:rsidRPr="00015B6F">
        <w:rPr>
          <w:rFonts w:ascii="Times New Roman" w:hAnsi="Times New Roman"/>
          <w:sz w:val="24"/>
          <w:szCs w:val="24"/>
          <w:lang w:val="ru-RU"/>
        </w:rPr>
        <w:t xml:space="preserve"> в схеме теплоснабжения по рассматриваемом</w:t>
      </w:r>
      <w:r>
        <w:rPr>
          <w:rFonts w:ascii="Times New Roman" w:hAnsi="Times New Roman"/>
          <w:sz w:val="24"/>
          <w:szCs w:val="24"/>
          <w:lang w:val="ru-RU"/>
        </w:rPr>
        <w:t>у варианту приведены в таблице 4.6</w:t>
      </w:r>
      <w:r w:rsidRPr="00015B6F">
        <w:rPr>
          <w:rFonts w:ascii="Times New Roman" w:hAnsi="Times New Roman"/>
          <w:sz w:val="24"/>
          <w:szCs w:val="24"/>
          <w:lang w:val="ru-RU"/>
        </w:rPr>
        <w:t>.</w:t>
      </w:r>
    </w:p>
    <w:p w14:paraId="7DCD866C" w14:textId="77777777" w:rsidR="0021725C" w:rsidRPr="00015B6F" w:rsidRDefault="0021725C" w:rsidP="0021725C">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0AACB01" w14:textId="38CC3B4B" w:rsidR="0021725C"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 Таблица </w:t>
      </w:r>
      <w:r w:rsidR="00A6101E">
        <w:rPr>
          <w:rFonts w:ascii="Times New Roman" w:hAnsi="Times New Roman"/>
          <w:sz w:val="24"/>
          <w:szCs w:val="24"/>
          <w:lang w:val="ru-RU"/>
        </w:rPr>
        <w:t>4.6. – Прогнозируемые к 2040</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433AC340" w14:textId="77777777" w:rsidR="0021725C" w:rsidRPr="00015B6F"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730689" w:rsidRPr="007B54E2" w14:paraId="16A2D51C" w14:textId="77777777" w:rsidTr="000F2A3C">
        <w:tc>
          <w:tcPr>
            <w:tcW w:w="4928" w:type="dxa"/>
            <w:shd w:val="clear" w:color="auto" w:fill="auto"/>
            <w:vAlign w:val="center"/>
          </w:tcPr>
          <w:p w14:paraId="3CF5A28C" w14:textId="77777777" w:rsidR="00730689" w:rsidRPr="00F518C0" w:rsidRDefault="00730689"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shd w:val="clear" w:color="auto" w:fill="auto"/>
            <w:vAlign w:val="center"/>
          </w:tcPr>
          <w:p w14:paraId="3669AF99" w14:textId="106EDB8B" w:rsidR="00730689" w:rsidRPr="00F518C0" w:rsidRDefault="00730689"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 Гкал/ч</w:t>
            </w:r>
            <w:r>
              <w:rPr>
                <w:rFonts w:ascii="Times New Roman" w:hAnsi="Times New Roman"/>
                <w:sz w:val="20"/>
                <w:szCs w:val="20"/>
                <w:lang w:val="ru-RU"/>
              </w:rPr>
              <w:t xml:space="preserve"> на 2040</w:t>
            </w:r>
            <w:r w:rsidRPr="00F518C0">
              <w:rPr>
                <w:rFonts w:ascii="Times New Roman" w:hAnsi="Times New Roman"/>
                <w:sz w:val="20"/>
                <w:szCs w:val="20"/>
                <w:lang w:val="ru-RU"/>
              </w:rPr>
              <w:t xml:space="preserve"> г.</w:t>
            </w:r>
          </w:p>
        </w:tc>
        <w:tc>
          <w:tcPr>
            <w:tcW w:w="2535" w:type="dxa"/>
            <w:shd w:val="clear" w:color="auto" w:fill="auto"/>
            <w:vAlign w:val="center"/>
          </w:tcPr>
          <w:p w14:paraId="0F825927" w14:textId="416A06E8" w:rsidR="00730689" w:rsidRPr="00F518C0" w:rsidRDefault="00730689"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Тепловая на</w:t>
            </w:r>
            <w:r>
              <w:rPr>
                <w:rFonts w:ascii="Times New Roman" w:hAnsi="Times New Roman"/>
                <w:sz w:val="20"/>
                <w:szCs w:val="20"/>
                <w:lang w:val="ru-RU"/>
              </w:rPr>
              <w:t>грузка, Гкал/ч на 2040</w:t>
            </w:r>
            <w:r w:rsidRPr="00F518C0">
              <w:rPr>
                <w:rFonts w:ascii="Times New Roman" w:hAnsi="Times New Roman"/>
                <w:sz w:val="20"/>
                <w:szCs w:val="20"/>
                <w:lang w:val="ru-RU"/>
              </w:rPr>
              <w:t xml:space="preserve"> г.</w:t>
            </w:r>
          </w:p>
        </w:tc>
      </w:tr>
      <w:tr w:rsidR="00730689" w:rsidRPr="00673D34" w14:paraId="06116974" w14:textId="77777777" w:rsidTr="000F2A3C">
        <w:tc>
          <w:tcPr>
            <w:tcW w:w="4928" w:type="dxa"/>
            <w:shd w:val="clear" w:color="auto" w:fill="auto"/>
            <w:vAlign w:val="center"/>
          </w:tcPr>
          <w:p w14:paraId="7FD63F87"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2674" w:type="dxa"/>
            <w:shd w:val="clear" w:color="auto" w:fill="auto"/>
            <w:vAlign w:val="center"/>
          </w:tcPr>
          <w:p w14:paraId="59500C43"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6,02</w:t>
            </w:r>
          </w:p>
        </w:tc>
        <w:tc>
          <w:tcPr>
            <w:tcW w:w="2535" w:type="dxa"/>
            <w:shd w:val="clear" w:color="auto" w:fill="auto"/>
            <w:vAlign w:val="center"/>
          </w:tcPr>
          <w:p w14:paraId="6EF347AB"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5,572</w:t>
            </w:r>
          </w:p>
        </w:tc>
      </w:tr>
      <w:tr w:rsidR="00730689" w:rsidRPr="00673D34" w14:paraId="537EEAA4" w14:textId="77777777" w:rsidTr="000F2A3C">
        <w:tc>
          <w:tcPr>
            <w:tcW w:w="4928" w:type="dxa"/>
            <w:shd w:val="clear" w:color="auto" w:fill="auto"/>
            <w:vAlign w:val="center"/>
          </w:tcPr>
          <w:p w14:paraId="65074435"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2674" w:type="dxa"/>
            <w:shd w:val="clear" w:color="auto" w:fill="auto"/>
            <w:vAlign w:val="center"/>
          </w:tcPr>
          <w:p w14:paraId="62D08084"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3,44</w:t>
            </w:r>
          </w:p>
        </w:tc>
        <w:tc>
          <w:tcPr>
            <w:tcW w:w="2535" w:type="dxa"/>
            <w:shd w:val="clear" w:color="auto" w:fill="auto"/>
            <w:vAlign w:val="center"/>
          </w:tcPr>
          <w:p w14:paraId="73DF2AEE"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3,032</w:t>
            </w:r>
          </w:p>
        </w:tc>
      </w:tr>
      <w:tr w:rsidR="00730689" w:rsidRPr="00673D34" w14:paraId="03753487" w14:textId="77777777" w:rsidTr="000F2A3C">
        <w:tc>
          <w:tcPr>
            <w:tcW w:w="4928" w:type="dxa"/>
            <w:shd w:val="clear" w:color="auto" w:fill="auto"/>
            <w:vAlign w:val="center"/>
          </w:tcPr>
          <w:p w14:paraId="46FC6AEC" w14:textId="77777777" w:rsidR="00730689" w:rsidRPr="00885DA5" w:rsidRDefault="00730689" w:rsidP="000F2A3C">
            <w:pPr>
              <w:widowControl w:val="0"/>
              <w:overflowPunct w:val="0"/>
              <w:autoSpaceDE w:val="0"/>
              <w:autoSpaceDN w:val="0"/>
              <w:adjustRightInd w:val="0"/>
              <w:spacing w:line="214" w:lineRule="auto"/>
              <w:ind w:right="140"/>
              <w:jc w:val="both"/>
              <w:rPr>
                <w:rFonts w:ascii="Times New Roman"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5C9EB54D"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1,29</w:t>
            </w:r>
          </w:p>
        </w:tc>
        <w:tc>
          <w:tcPr>
            <w:tcW w:w="2535" w:type="dxa"/>
            <w:shd w:val="clear" w:color="auto" w:fill="auto"/>
            <w:vAlign w:val="center"/>
          </w:tcPr>
          <w:p w14:paraId="4F9E3572"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1,110</w:t>
            </w:r>
          </w:p>
        </w:tc>
      </w:tr>
      <w:tr w:rsidR="006C2533" w:rsidRPr="00837E47" w14:paraId="53DACECC" w14:textId="77777777" w:rsidTr="000F2A3C">
        <w:tc>
          <w:tcPr>
            <w:tcW w:w="4928" w:type="dxa"/>
            <w:shd w:val="clear" w:color="auto" w:fill="auto"/>
          </w:tcPr>
          <w:p w14:paraId="426CD7EA" w14:textId="6310984E" w:rsidR="006C2533" w:rsidRPr="00F518C0" w:rsidRDefault="006C2533" w:rsidP="006C253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2674" w:type="dxa"/>
            <w:shd w:val="clear" w:color="auto" w:fill="auto"/>
            <w:vAlign w:val="center"/>
          </w:tcPr>
          <w:p w14:paraId="64A400AD" w14:textId="08C803A1" w:rsidR="006C2533" w:rsidRPr="00F518C0" w:rsidRDefault="006C2533" w:rsidP="006C253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w:t>
            </w:r>
            <w:r w:rsidR="0071136D">
              <w:rPr>
                <w:rFonts w:ascii="Times New Roman" w:hAnsi="Times New Roman"/>
                <w:sz w:val="20"/>
                <w:szCs w:val="20"/>
                <w:lang w:val="ru-RU"/>
              </w:rPr>
              <w:t>,103</w:t>
            </w:r>
          </w:p>
        </w:tc>
        <w:tc>
          <w:tcPr>
            <w:tcW w:w="2535" w:type="dxa"/>
            <w:shd w:val="clear" w:color="auto" w:fill="auto"/>
            <w:vAlign w:val="center"/>
          </w:tcPr>
          <w:p w14:paraId="02BAD06E" w14:textId="15152A15" w:rsidR="006C2533" w:rsidRPr="00F518C0" w:rsidRDefault="006C2533" w:rsidP="00423AF9">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w:t>
            </w:r>
            <w:r w:rsidR="00423AF9">
              <w:rPr>
                <w:rFonts w:ascii="Times New Roman" w:hAnsi="Times New Roman"/>
                <w:sz w:val="20"/>
                <w:szCs w:val="20"/>
                <w:lang w:val="ru-RU"/>
              </w:rPr>
              <w:t>095</w:t>
            </w:r>
          </w:p>
        </w:tc>
      </w:tr>
      <w:tr w:rsidR="00730689" w:rsidRPr="00837E47" w14:paraId="4C2E1C36" w14:textId="77777777" w:rsidTr="000F2A3C">
        <w:tc>
          <w:tcPr>
            <w:tcW w:w="4928" w:type="dxa"/>
            <w:shd w:val="clear" w:color="auto" w:fill="auto"/>
          </w:tcPr>
          <w:p w14:paraId="0C3C42DA"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2674" w:type="dxa"/>
            <w:shd w:val="clear" w:color="auto" w:fill="auto"/>
            <w:vAlign w:val="center"/>
          </w:tcPr>
          <w:p w14:paraId="7EDD6E66"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0,068</w:t>
            </w:r>
          </w:p>
        </w:tc>
        <w:tc>
          <w:tcPr>
            <w:tcW w:w="2535" w:type="dxa"/>
            <w:shd w:val="clear" w:color="auto" w:fill="auto"/>
            <w:vAlign w:val="center"/>
          </w:tcPr>
          <w:p w14:paraId="0FE12AA8"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0,052</w:t>
            </w:r>
          </w:p>
        </w:tc>
      </w:tr>
      <w:tr w:rsidR="00730689" w:rsidRPr="00837E47" w14:paraId="765A1DD5" w14:textId="77777777" w:rsidTr="000F2A3C">
        <w:tc>
          <w:tcPr>
            <w:tcW w:w="4928" w:type="dxa"/>
            <w:shd w:val="clear" w:color="auto" w:fill="auto"/>
            <w:vAlign w:val="center"/>
          </w:tcPr>
          <w:p w14:paraId="1FFD31C4" w14:textId="77777777" w:rsidR="00730689" w:rsidRPr="00885DA5"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4F6AE021"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2,15</w:t>
            </w:r>
          </w:p>
        </w:tc>
        <w:tc>
          <w:tcPr>
            <w:tcW w:w="2535" w:type="dxa"/>
            <w:shd w:val="clear" w:color="auto" w:fill="auto"/>
            <w:vAlign w:val="center"/>
          </w:tcPr>
          <w:p w14:paraId="5225271B" w14:textId="77777777" w:rsidR="00730689" w:rsidRPr="00F518C0" w:rsidRDefault="00730689"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2,062</w:t>
            </w:r>
          </w:p>
        </w:tc>
      </w:tr>
    </w:tbl>
    <w:p w14:paraId="54E1D58A" w14:textId="2962D1C5" w:rsidR="0021725C" w:rsidRPr="00A6101E" w:rsidRDefault="0021725C" w:rsidP="0021725C">
      <w:pPr>
        <w:widowControl w:val="0"/>
        <w:autoSpaceDE w:val="0"/>
        <w:autoSpaceDN w:val="0"/>
        <w:adjustRightInd w:val="0"/>
        <w:spacing w:after="0" w:line="240" w:lineRule="auto"/>
        <w:rPr>
          <w:rFonts w:ascii="Times New Roman" w:hAnsi="Times New Roman"/>
          <w:sz w:val="24"/>
          <w:szCs w:val="24"/>
          <w:lang w:val="ru-RU"/>
        </w:rPr>
      </w:pPr>
    </w:p>
    <w:p w14:paraId="76C9E645" w14:textId="3D051C0F" w:rsidR="0021725C" w:rsidRPr="00015B6F" w:rsidRDefault="0021725C" w:rsidP="0021725C">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w:t>
      </w:r>
      <w:r w:rsidR="00424ECF">
        <w:rPr>
          <w:rFonts w:ascii="Times New Roman" w:hAnsi="Times New Roman"/>
          <w:sz w:val="24"/>
          <w:szCs w:val="24"/>
          <w:lang w:val="ru-RU"/>
        </w:rPr>
        <w:t>.6</w:t>
      </w:r>
      <w:r w:rsidRPr="00015B6F">
        <w:rPr>
          <w:rFonts w:ascii="Times New Roman" w:hAnsi="Times New Roman"/>
          <w:sz w:val="24"/>
          <w:szCs w:val="24"/>
          <w:lang w:val="ru-RU"/>
        </w:rPr>
        <w:t>. следует, что прирост тепловой нагрузки не ожидается. Балансы располагаемой тепловой мощности и присоединенной тепло</w:t>
      </w:r>
      <w:r w:rsidR="00965D87">
        <w:rPr>
          <w:rFonts w:ascii="Times New Roman" w:hAnsi="Times New Roman"/>
          <w:sz w:val="24"/>
          <w:szCs w:val="24"/>
          <w:lang w:val="ru-RU"/>
        </w:rPr>
        <w:t>вой нагрузки по состоянию на 2040</w:t>
      </w:r>
      <w:r w:rsidR="00424ECF">
        <w:rPr>
          <w:rFonts w:ascii="Times New Roman" w:hAnsi="Times New Roman"/>
          <w:sz w:val="24"/>
          <w:szCs w:val="24"/>
          <w:lang w:val="ru-RU"/>
        </w:rPr>
        <w:t xml:space="preserve"> г. представлены в табл. 4.7</w:t>
      </w:r>
      <w:r w:rsidRPr="00015B6F">
        <w:rPr>
          <w:rFonts w:ascii="Times New Roman" w:hAnsi="Times New Roman"/>
          <w:sz w:val="24"/>
          <w:szCs w:val="24"/>
          <w:lang w:val="ru-RU"/>
        </w:rPr>
        <w:t>.</w:t>
      </w:r>
    </w:p>
    <w:p w14:paraId="55F797EA" w14:textId="09EAB3C7" w:rsidR="007F1E92" w:rsidRDefault="007F1E92"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583C6976" w14:textId="49D6F165" w:rsidR="0021725C" w:rsidRPr="00015B6F"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lastRenderedPageBreak/>
        <w:t>Таблица 4</w:t>
      </w:r>
      <w:r w:rsidR="00424ECF">
        <w:rPr>
          <w:rFonts w:ascii="Times New Roman" w:hAnsi="Times New Roman"/>
          <w:sz w:val="24"/>
          <w:szCs w:val="24"/>
          <w:lang w:val="ru-RU"/>
        </w:rPr>
        <w:t>.7</w:t>
      </w:r>
      <w:r w:rsidRPr="00015B6F">
        <w:rPr>
          <w:rFonts w:ascii="Times New Roman" w:hAnsi="Times New Roman"/>
          <w:sz w:val="24"/>
          <w:szCs w:val="24"/>
          <w:lang w:val="ru-RU"/>
        </w:rPr>
        <w:t>. – Балансы располагаемой тепловой мощности и присоед</w:t>
      </w:r>
      <w:r w:rsidR="00965D87">
        <w:rPr>
          <w:rFonts w:ascii="Times New Roman" w:hAnsi="Times New Roman"/>
          <w:sz w:val="24"/>
          <w:szCs w:val="24"/>
          <w:lang w:val="ru-RU"/>
        </w:rPr>
        <w:t>иненной тепловой нагрузки на 2040</w:t>
      </w:r>
      <w:r w:rsidRPr="00015B6F">
        <w:rPr>
          <w:rFonts w:ascii="Times New Roman" w:hAnsi="Times New Roman"/>
          <w:sz w:val="24"/>
          <w:szCs w:val="24"/>
          <w:lang w:val="ru-RU"/>
        </w:rPr>
        <w:t xml:space="preserve"> г. при развитии систем теплоснабжения (Гкал/ч) </w:t>
      </w:r>
    </w:p>
    <w:tbl>
      <w:tblPr>
        <w:tblStyle w:val="34"/>
        <w:tblW w:w="10346" w:type="dxa"/>
        <w:tblLook w:val="04A0" w:firstRow="1" w:lastRow="0" w:firstColumn="1" w:lastColumn="0" w:noHBand="0" w:noVBand="1"/>
      </w:tblPr>
      <w:tblGrid>
        <w:gridCol w:w="2725"/>
        <w:gridCol w:w="1783"/>
        <w:gridCol w:w="1405"/>
        <w:gridCol w:w="1348"/>
        <w:gridCol w:w="1712"/>
        <w:gridCol w:w="1373"/>
      </w:tblGrid>
      <w:tr w:rsidR="00730689" w:rsidRPr="0053529D" w14:paraId="41DA14E9" w14:textId="77777777" w:rsidTr="00593A6B">
        <w:trPr>
          <w:trHeight w:val="1291"/>
        </w:trPr>
        <w:tc>
          <w:tcPr>
            <w:tcW w:w="2725" w:type="dxa"/>
            <w:vAlign w:val="center"/>
          </w:tcPr>
          <w:p w14:paraId="543B30EE"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Источник</w:t>
            </w:r>
          </w:p>
        </w:tc>
        <w:tc>
          <w:tcPr>
            <w:tcW w:w="1783" w:type="dxa"/>
            <w:vAlign w:val="center"/>
          </w:tcPr>
          <w:p w14:paraId="7DD0EDB4" w14:textId="0E2896C6"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 xml:space="preserve">Располагаемая мощность, Гкал/ч </w:t>
            </w:r>
            <w:r>
              <w:rPr>
                <w:rFonts w:ascii="Times New Roman" w:eastAsiaTheme="minorHAnsi" w:hAnsi="Times New Roman"/>
                <w:sz w:val="20"/>
                <w:szCs w:val="20"/>
                <w:lang w:val="ru-RU"/>
              </w:rPr>
              <w:t>на 2040</w:t>
            </w:r>
            <w:r w:rsidRPr="00F518C0">
              <w:rPr>
                <w:rFonts w:ascii="Times New Roman" w:eastAsiaTheme="minorHAnsi" w:hAnsi="Times New Roman"/>
                <w:sz w:val="20"/>
                <w:szCs w:val="20"/>
                <w:lang w:val="ru-RU"/>
              </w:rPr>
              <w:t xml:space="preserve"> г.</w:t>
            </w:r>
          </w:p>
        </w:tc>
        <w:tc>
          <w:tcPr>
            <w:tcW w:w="1405" w:type="dxa"/>
            <w:vAlign w:val="center"/>
          </w:tcPr>
          <w:p w14:paraId="533C0B06" w14:textId="51473848"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Расчетная тепловая нагрузка, Гкал/ч</w:t>
            </w:r>
            <w:r>
              <w:rPr>
                <w:rFonts w:ascii="Times New Roman" w:eastAsiaTheme="minorHAnsi" w:hAnsi="Times New Roman"/>
                <w:sz w:val="20"/>
                <w:szCs w:val="20"/>
                <w:lang w:val="ru-RU"/>
              </w:rPr>
              <w:t xml:space="preserve"> на 2040</w:t>
            </w:r>
            <w:r w:rsidRPr="00F518C0">
              <w:rPr>
                <w:rFonts w:ascii="Times New Roman" w:eastAsiaTheme="minorHAnsi" w:hAnsi="Times New Roman"/>
                <w:sz w:val="20"/>
                <w:szCs w:val="20"/>
                <w:lang w:val="ru-RU"/>
              </w:rPr>
              <w:t xml:space="preserve"> г.</w:t>
            </w:r>
          </w:p>
        </w:tc>
        <w:tc>
          <w:tcPr>
            <w:tcW w:w="1348" w:type="dxa"/>
            <w:vAlign w:val="center"/>
          </w:tcPr>
          <w:p w14:paraId="417FD01A"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Собственные нужды источника, Гкал/ч</w:t>
            </w:r>
          </w:p>
        </w:tc>
        <w:tc>
          <w:tcPr>
            <w:tcW w:w="1712" w:type="dxa"/>
            <w:vAlign w:val="center"/>
          </w:tcPr>
          <w:p w14:paraId="5F5F5700"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Потери в тепловых сетях наиболее холодного месяца, Гкал/ч</w:t>
            </w:r>
          </w:p>
        </w:tc>
        <w:tc>
          <w:tcPr>
            <w:tcW w:w="1373" w:type="dxa"/>
            <w:vAlign w:val="center"/>
          </w:tcPr>
          <w:p w14:paraId="679987DE"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Резерв (+)</w:t>
            </w:r>
          </w:p>
          <w:p w14:paraId="07FE4CEF" w14:textId="77777777" w:rsidR="00730689" w:rsidRPr="00F518C0" w:rsidRDefault="00730689"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Дефицит (-)</w:t>
            </w:r>
          </w:p>
        </w:tc>
      </w:tr>
      <w:tr w:rsidR="00730689" w:rsidRPr="00B2708B" w14:paraId="7AFDEA68" w14:textId="77777777" w:rsidTr="00593A6B">
        <w:trPr>
          <w:trHeight w:val="275"/>
        </w:trPr>
        <w:tc>
          <w:tcPr>
            <w:tcW w:w="2725" w:type="dxa"/>
            <w:shd w:val="clear" w:color="auto" w:fill="auto"/>
            <w:vAlign w:val="center"/>
          </w:tcPr>
          <w:p w14:paraId="66610F4D"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1783" w:type="dxa"/>
            <w:shd w:val="clear" w:color="auto" w:fill="auto"/>
            <w:vAlign w:val="center"/>
          </w:tcPr>
          <w:p w14:paraId="3494E2F3"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6,02</w:t>
            </w:r>
          </w:p>
        </w:tc>
        <w:tc>
          <w:tcPr>
            <w:tcW w:w="1405" w:type="dxa"/>
            <w:shd w:val="clear" w:color="auto" w:fill="auto"/>
            <w:vAlign w:val="center"/>
          </w:tcPr>
          <w:p w14:paraId="4ED36648"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5,572</w:t>
            </w:r>
          </w:p>
        </w:tc>
        <w:tc>
          <w:tcPr>
            <w:tcW w:w="1348" w:type="dxa"/>
            <w:vAlign w:val="center"/>
          </w:tcPr>
          <w:p w14:paraId="1F07C87A"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w:t>
            </w:r>
          </w:p>
        </w:tc>
        <w:tc>
          <w:tcPr>
            <w:tcW w:w="1712" w:type="dxa"/>
            <w:vAlign w:val="center"/>
          </w:tcPr>
          <w:p w14:paraId="08A2AE84"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0,385</w:t>
            </w:r>
          </w:p>
        </w:tc>
        <w:tc>
          <w:tcPr>
            <w:tcW w:w="1373" w:type="dxa"/>
            <w:vAlign w:val="center"/>
          </w:tcPr>
          <w:p w14:paraId="640DA849"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0,003</w:t>
            </w:r>
          </w:p>
        </w:tc>
      </w:tr>
      <w:tr w:rsidR="00730689" w:rsidRPr="00B2708B" w14:paraId="1C5BCD0C" w14:textId="77777777" w:rsidTr="00593A6B">
        <w:trPr>
          <w:trHeight w:val="124"/>
        </w:trPr>
        <w:tc>
          <w:tcPr>
            <w:tcW w:w="2725" w:type="dxa"/>
            <w:shd w:val="clear" w:color="auto" w:fill="auto"/>
            <w:vAlign w:val="center"/>
          </w:tcPr>
          <w:p w14:paraId="7A169B94"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1783" w:type="dxa"/>
            <w:shd w:val="clear" w:color="auto" w:fill="auto"/>
            <w:vAlign w:val="center"/>
          </w:tcPr>
          <w:p w14:paraId="505B6A16"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3,44</w:t>
            </w:r>
          </w:p>
        </w:tc>
        <w:tc>
          <w:tcPr>
            <w:tcW w:w="1405" w:type="dxa"/>
            <w:shd w:val="clear" w:color="auto" w:fill="auto"/>
            <w:vAlign w:val="center"/>
          </w:tcPr>
          <w:p w14:paraId="5E01A86E"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3,032</w:t>
            </w:r>
          </w:p>
        </w:tc>
        <w:tc>
          <w:tcPr>
            <w:tcW w:w="1348" w:type="dxa"/>
            <w:vAlign w:val="center"/>
          </w:tcPr>
          <w:p w14:paraId="00A76705"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w:t>
            </w:r>
          </w:p>
        </w:tc>
        <w:tc>
          <w:tcPr>
            <w:tcW w:w="1712" w:type="dxa"/>
            <w:vAlign w:val="center"/>
          </w:tcPr>
          <w:p w14:paraId="3127E33D"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0,181</w:t>
            </w:r>
          </w:p>
        </w:tc>
        <w:tc>
          <w:tcPr>
            <w:tcW w:w="1373" w:type="dxa"/>
            <w:vAlign w:val="center"/>
          </w:tcPr>
          <w:p w14:paraId="62456C62"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0,197</w:t>
            </w:r>
          </w:p>
        </w:tc>
      </w:tr>
      <w:tr w:rsidR="00730689" w:rsidRPr="00B2708B" w14:paraId="1126AE73" w14:textId="77777777" w:rsidTr="00593A6B">
        <w:trPr>
          <w:trHeight w:val="124"/>
        </w:trPr>
        <w:tc>
          <w:tcPr>
            <w:tcW w:w="2725" w:type="dxa"/>
            <w:shd w:val="clear" w:color="auto" w:fill="auto"/>
            <w:vAlign w:val="center"/>
          </w:tcPr>
          <w:p w14:paraId="08D614A3"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1783" w:type="dxa"/>
            <w:shd w:val="clear" w:color="auto" w:fill="auto"/>
            <w:vAlign w:val="center"/>
          </w:tcPr>
          <w:p w14:paraId="17E26B70"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1,29</w:t>
            </w:r>
          </w:p>
        </w:tc>
        <w:tc>
          <w:tcPr>
            <w:tcW w:w="1405" w:type="dxa"/>
            <w:shd w:val="clear" w:color="auto" w:fill="auto"/>
            <w:vAlign w:val="center"/>
          </w:tcPr>
          <w:p w14:paraId="64406055"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1,110</w:t>
            </w:r>
          </w:p>
        </w:tc>
        <w:tc>
          <w:tcPr>
            <w:tcW w:w="1348" w:type="dxa"/>
            <w:vAlign w:val="center"/>
          </w:tcPr>
          <w:p w14:paraId="14BC8302"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c>
          <w:tcPr>
            <w:tcW w:w="1712" w:type="dxa"/>
            <w:vAlign w:val="center"/>
          </w:tcPr>
          <w:p w14:paraId="1EFAAD4F"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0,036</w:t>
            </w:r>
          </w:p>
        </w:tc>
        <w:tc>
          <w:tcPr>
            <w:tcW w:w="1373" w:type="dxa"/>
            <w:vAlign w:val="center"/>
          </w:tcPr>
          <w:p w14:paraId="11D7716A"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0,133</w:t>
            </w:r>
          </w:p>
        </w:tc>
      </w:tr>
      <w:tr w:rsidR="00593A6B" w:rsidRPr="00596101" w14:paraId="64C5A950" w14:textId="77777777" w:rsidTr="00593A6B">
        <w:trPr>
          <w:trHeight w:val="124"/>
        </w:trPr>
        <w:tc>
          <w:tcPr>
            <w:tcW w:w="2725" w:type="dxa"/>
            <w:shd w:val="clear" w:color="auto" w:fill="auto"/>
          </w:tcPr>
          <w:p w14:paraId="13FF3B6F" w14:textId="19A007BE" w:rsidR="00593A6B" w:rsidRPr="00F518C0" w:rsidRDefault="00593A6B" w:rsidP="00593A6B">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1783" w:type="dxa"/>
            <w:shd w:val="clear" w:color="auto" w:fill="auto"/>
            <w:vAlign w:val="center"/>
          </w:tcPr>
          <w:p w14:paraId="4197DA01" w14:textId="7497C06A" w:rsidR="00593A6B" w:rsidRPr="0071136D" w:rsidRDefault="0071136D" w:rsidP="00593A6B">
            <w:pPr>
              <w:contextualSpacing/>
              <w:jc w:val="center"/>
              <w:rPr>
                <w:rFonts w:ascii="Times New Roman" w:eastAsiaTheme="minorHAnsi" w:hAnsi="Times New Roman"/>
                <w:sz w:val="20"/>
                <w:szCs w:val="20"/>
                <w:lang w:val="ru-RU"/>
              </w:rPr>
            </w:pPr>
            <w:r w:rsidRPr="0071136D">
              <w:rPr>
                <w:rFonts w:ascii="Times New Roman" w:hAnsi="Times New Roman"/>
                <w:sz w:val="20"/>
                <w:szCs w:val="20"/>
                <w:lang w:val="ru-RU"/>
              </w:rPr>
              <w:t>0,103</w:t>
            </w:r>
          </w:p>
        </w:tc>
        <w:tc>
          <w:tcPr>
            <w:tcW w:w="1405" w:type="dxa"/>
            <w:shd w:val="clear" w:color="auto" w:fill="auto"/>
            <w:vAlign w:val="center"/>
          </w:tcPr>
          <w:p w14:paraId="7993398B" w14:textId="03973943" w:rsidR="00593A6B" w:rsidRPr="0071136D" w:rsidRDefault="00593A6B" w:rsidP="00423AF9">
            <w:pPr>
              <w:contextualSpacing/>
              <w:jc w:val="center"/>
              <w:rPr>
                <w:rFonts w:ascii="Times New Roman" w:eastAsiaTheme="minorHAnsi" w:hAnsi="Times New Roman"/>
                <w:sz w:val="20"/>
                <w:szCs w:val="20"/>
                <w:lang w:val="ru-RU"/>
              </w:rPr>
            </w:pPr>
            <w:r w:rsidRPr="0071136D">
              <w:rPr>
                <w:rFonts w:ascii="Times New Roman" w:hAnsi="Times New Roman"/>
                <w:sz w:val="20"/>
                <w:szCs w:val="20"/>
                <w:lang w:val="ru-RU"/>
              </w:rPr>
              <w:t>0,</w:t>
            </w:r>
            <w:r w:rsidR="00423AF9">
              <w:rPr>
                <w:rFonts w:ascii="Times New Roman" w:hAnsi="Times New Roman"/>
                <w:sz w:val="20"/>
                <w:szCs w:val="20"/>
                <w:lang w:val="ru-RU"/>
              </w:rPr>
              <w:t>095</w:t>
            </w:r>
          </w:p>
        </w:tc>
        <w:tc>
          <w:tcPr>
            <w:tcW w:w="1348" w:type="dxa"/>
            <w:vAlign w:val="center"/>
          </w:tcPr>
          <w:p w14:paraId="201379E4" w14:textId="7AFFB0BF" w:rsidR="00593A6B" w:rsidRPr="0071136D" w:rsidRDefault="0071136D" w:rsidP="00593A6B">
            <w:pPr>
              <w:contextualSpacing/>
              <w:jc w:val="center"/>
              <w:rPr>
                <w:rFonts w:ascii="Times New Roman" w:eastAsiaTheme="minorHAnsi" w:hAnsi="Times New Roman"/>
                <w:sz w:val="20"/>
                <w:szCs w:val="20"/>
                <w:lang w:val="ru-RU"/>
              </w:rPr>
            </w:pPr>
            <w:r w:rsidRPr="0071136D">
              <w:rPr>
                <w:rFonts w:ascii="Times New Roman" w:eastAsiaTheme="minorHAnsi" w:hAnsi="Times New Roman"/>
                <w:sz w:val="20"/>
                <w:szCs w:val="20"/>
                <w:lang w:val="ru-RU"/>
              </w:rPr>
              <w:t>0,0002</w:t>
            </w:r>
          </w:p>
        </w:tc>
        <w:tc>
          <w:tcPr>
            <w:tcW w:w="1712" w:type="dxa"/>
            <w:vAlign w:val="center"/>
          </w:tcPr>
          <w:p w14:paraId="2637E4FD" w14:textId="654D1254" w:rsidR="00593A6B" w:rsidRPr="0071136D" w:rsidRDefault="0071136D" w:rsidP="00593A6B">
            <w:pPr>
              <w:contextualSpacing/>
              <w:jc w:val="center"/>
              <w:rPr>
                <w:rFonts w:ascii="Times New Roman" w:eastAsiaTheme="minorHAnsi" w:hAnsi="Times New Roman"/>
                <w:sz w:val="20"/>
                <w:szCs w:val="20"/>
                <w:lang w:val="ru-RU"/>
              </w:rPr>
            </w:pPr>
            <w:r w:rsidRPr="0071136D">
              <w:rPr>
                <w:rFonts w:ascii="Times New Roman" w:eastAsiaTheme="minorHAnsi" w:hAnsi="Times New Roman"/>
                <w:sz w:val="20"/>
                <w:szCs w:val="20"/>
                <w:lang w:val="ru-RU"/>
              </w:rPr>
              <w:t>0,0008</w:t>
            </w:r>
          </w:p>
        </w:tc>
        <w:tc>
          <w:tcPr>
            <w:tcW w:w="1373" w:type="dxa"/>
            <w:vAlign w:val="center"/>
          </w:tcPr>
          <w:p w14:paraId="49588A7D" w14:textId="5430BE9A" w:rsidR="00593A6B" w:rsidRPr="0071136D" w:rsidRDefault="0071136D" w:rsidP="00423AF9">
            <w:pPr>
              <w:contextualSpacing/>
              <w:jc w:val="center"/>
              <w:rPr>
                <w:rFonts w:ascii="Times New Roman" w:eastAsiaTheme="minorHAnsi" w:hAnsi="Times New Roman"/>
                <w:sz w:val="20"/>
                <w:szCs w:val="20"/>
                <w:lang w:val="ru-RU"/>
              </w:rPr>
            </w:pPr>
            <w:r w:rsidRPr="0071136D">
              <w:rPr>
                <w:rFonts w:ascii="Times New Roman" w:eastAsiaTheme="minorHAnsi" w:hAnsi="Times New Roman"/>
                <w:sz w:val="20"/>
                <w:szCs w:val="20"/>
                <w:lang w:val="ru-RU"/>
              </w:rPr>
              <w:t>0,00</w:t>
            </w:r>
            <w:r w:rsidR="00423AF9">
              <w:rPr>
                <w:rFonts w:ascii="Times New Roman" w:eastAsiaTheme="minorHAnsi" w:hAnsi="Times New Roman"/>
                <w:sz w:val="20"/>
                <w:szCs w:val="20"/>
                <w:lang w:val="ru-RU"/>
              </w:rPr>
              <w:t>7</w:t>
            </w:r>
          </w:p>
        </w:tc>
      </w:tr>
      <w:tr w:rsidR="00730689" w:rsidRPr="00596101" w14:paraId="785151F5" w14:textId="77777777" w:rsidTr="00593A6B">
        <w:trPr>
          <w:trHeight w:val="124"/>
        </w:trPr>
        <w:tc>
          <w:tcPr>
            <w:tcW w:w="2725" w:type="dxa"/>
            <w:shd w:val="clear" w:color="auto" w:fill="auto"/>
          </w:tcPr>
          <w:p w14:paraId="0DFD3BFB"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1783" w:type="dxa"/>
            <w:shd w:val="clear" w:color="auto" w:fill="auto"/>
            <w:vAlign w:val="center"/>
          </w:tcPr>
          <w:p w14:paraId="46F2BE76"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0,068</w:t>
            </w:r>
          </w:p>
        </w:tc>
        <w:tc>
          <w:tcPr>
            <w:tcW w:w="1405" w:type="dxa"/>
            <w:shd w:val="clear" w:color="auto" w:fill="auto"/>
            <w:vAlign w:val="center"/>
          </w:tcPr>
          <w:p w14:paraId="69818A22"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0,052</w:t>
            </w:r>
          </w:p>
        </w:tc>
        <w:tc>
          <w:tcPr>
            <w:tcW w:w="1348" w:type="dxa"/>
            <w:vAlign w:val="center"/>
          </w:tcPr>
          <w:p w14:paraId="299D2F51"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0,001</w:t>
            </w:r>
          </w:p>
        </w:tc>
        <w:tc>
          <w:tcPr>
            <w:tcW w:w="1712" w:type="dxa"/>
            <w:vAlign w:val="center"/>
          </w:tcPr>
          <w:p w14:paraId="0E2CFEA9"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0,004</w:t>
            </w:r>
          </w:p>
        </w:tc>
        <w:tc>
          <w:tcPr>
            <w:tcW w:w="1373" w:type="dxa"/>
            <w:vAlign w:val="center"/>
          </w:tcPr>
          <w:p w14:paraId="6F3250C4"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r>
      <w:tr w:rsidR="00730689" w:rsidRPr="00B2708B" w14:paraId="397EB560" w14:textId="77777777" w:rsidTr="00593A6B">
        <w:trPr>
          <w:trHeight w:val="124"/>
        </w:trPr>
        <w:tc>
          <w:tcPr>
            <w:tcW w:w="2725" w:type="dxa"/>
            <w:shd w:val="clear" w:color="auto" w:fill="auto"/>
            <w:vAlign w:val="center"/>
          </w:tcPr>
          <w:p w14:paraId="62C20D6D" w14:textId="77777777" w:rsidR="00730689" w:rsidRPr="00F518C0" w:rsidRDefault="00730689"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1783" w:type="dxa"/>
            <w:shd w:val="clear" w:color="auto" w:fill="auto"/>
            <w:vAlign w:val="center"/>
          </w:tcPr>
          <w:p w14:paraId="4989FE51"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2,15</w:t>
            </w:r>
          </w:p>
        </w:tc>
        <w:tc>
          <w:tcPr>
            <w:tcW w:w="1405" w:type="dxa"/>
            <w:shd w:val="clear" w:color="auto" w:fill="auto"/>
            <w:vAlign w:val="center"/>
          </w:tcPr>
          <w:p w14:paraId="4DEE3C98"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2,062</w:t>
            </w:r>
          </w:p>
        </w:tc>
        <w:tc>
          <w:tcPr>
            <w:tcW w:w="1348" w:type="dxa"/>
            <w:vAlign w:val="center"/>
          </w:tcPr>
          <w:p w14:paraId="479784E3"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0,021</w:t>
            </w:r>
          </w:p>
        </w:tc>
        <w:tc>
          <w:tcPr>
            <w:tcW w:w="1712" w:type="dxa"/>
            <w:vAlign w:val="center"/>
          </w:tcPr>
          <w:p w14:paraId="1AD1C0FF"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0,062</w:t>
            </w:r>
          </w:p>
        </w:tc>
        <w:tc>
          <w:tcPr>
            <w:tcW w:w="1373" w:type="dxa"/>
            <w:vAlign w:val="center"/>
          </w:tcPr>
          <w:p w14:paraId="7BE5C9E1" w14:textId="77777777" w:rsidR="00730689" w:rsidRPr="00F518C0" w:rsidRDefault="00730689"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0,005</w:t>
            </w:r>
          </w:p>
        </w:tc>
      </w:tr>
    </w:tbl>
    <w:p w14:paraId="7B9C70DE" w14:textId="77777777" w:rsidR="0021725C" w:rsidRPr="00064545"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rPr>
      </w:pPr>
    </w:p>
    <w:p w14:paraId="3BA2F9A6" w14:textId="3273EFC0" w:rsidR="0021725C" w:rsidRPr="00015B6F" w:rsidRDefault="0021725C" w:rsidP="0021725C">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w:t>
      </w:r>
      <w:r w:rsidR="00424ECF">
        <w:rPr>
          <w:rFonts w:ascii="Times New Roman" w:hAnsi="Times New Roman"/>
          <w:sz w:val="24"/>
          <w:szCs w:val="24"/>
          <w:lang w:val="ru-RU"/>
        </w:rPr>
        <w:t>7</w:t>
      </w:r>
      <w:r w:rsidR="00965D87">
        <w:rPr>
          <w:rFonts w:ascii="Times New Roman" w:hAnsi="Times New Roman"/>
          <w:sz w:val="24"/>
          <w:szCs w:val="24"/>
          <w:lang w:val="ru-RU"/>
        </w:rPr>
        <w:t>. показывает, что к 2040</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765018AA" w14:textId="77777777" w:rsidR="0021725C" w:rsidRDefault="0021725C" w:rsidP="0021725C">
      <w:pPr>
        <w:widowControl w:val="0"/>
        <w:autoSpaceDE w:val="0"/>
        <w:autoSpaceDN w:val="0"/>
        <w:adjustRightInd w:val="0"/>
        <w:spacing w:after="0" w:line="240" w:lineRule="auto"/>
        <w:ind w:firstLine="709"/>
        <w:jc w:val="both"/>
        <w:rPr>
          <w:rFonts w:ascii="Times New Roman" w:hAnsi="Times New Roman"/>
          <w:sz w:val="24"/>
          <w:szCs w:val="24"/>
          <w:highlight w:val="yellow"/>
          <w:lang w:val="ru-RU"/>
        </w:rPr>
      </w:pPr>
    </w:p>
    <w:p w14:paraId="79CF16E8" w14:textId="5F9BD895" w:rsidR="00424ECF" w:rsidRDefault="00424ECF" w:rsidP="00424ECF">
      <w:pPr>
        <w:pStyle w:val="1"/>
        <w:rPr>
          <w:szCs w:val="24"/>
          <w:lang w:val="ru-RU"/>
        </w:rPr>
      </w:pPr>
      <w:bookmarkStart w:id="100" w:name="_Toc65592551"/>
      <w:r w:rsidRPr="00015B6F">
        <w:rPr>
          <w:szCs w:val="24"/>
          <w:lang w:val="ru-RU"/>
        </w:rPr>
        <w:t>4.2.</w:t>
      </w:r>
      <w:r>
        <w:rPr>
          <w:szCs w:val="24"/>
          <w:lang w:val="ru-RU"/>
        </w:rPr>
        <w:t>5</w:t>
      </w:r>
      <w:r w:rsidRPr="00015B6F">
        <w:rPr>
          <w:szCs w:val="24"/>
          <w:lang w:val="ru-RU"/>
        </w:rPr>
        <w:t>. Баланс располагаемой тепловой мощности по состоянию на 20</w:t>
      </w:r>
      <w:r w:rsidR="00965D87">
        <w:rPr>
          <w:szCs w:val="24"/>
          <w:lang w:val="ru-RU"/>
        </w:rPr>
        <w:t>41</w:t>
      </w:r>
      <w:r w:rsidRPr="00015B6F">
        <w:rPr>
          <w:szCs w:val="24"/>
          <w:lang w:val="ru-RU"/>
        </w:rPr>
        <w:t>-20</w:t>
      </w:r>
      <w:r>
        <w:rPr>
          <w:szCs w:val="24"/>
          <w:lang w:val="ru-RU"/>
        </w:rPr>
        <w:t>4</w:t>
      </w:r>
      <w:r w:rsidR="00965D87">
        <w:rPr>
          <w:szCs w:val="24"/>
          <w:lang w:val="ru-RU"/>
        </w:rPr>
        <w:t>5</w:t>
      </w:r>
      <w:r w:rsidRPr="00015B6F">
        <w:rPr>
          <w:szCs w:val="24"/>
          <w:lang w:val="ru-RU"/>
        </w:rPr>
        <w:t xml:space="preserve"> г.г.</w:t>
      </w:r>
      <w:bookmarkEnd w:id="100"/>
    </w:p>
    <w:p w14:paraId="18AECAE1" w14:textId="77777777" w:rsidR="00424ECF" w:rsidRPr="00015B6F" w:rsidRDefault="00424ECF" w:rsidP="00424ECF">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Pr>
          <w:rFonts w:ascii="Times New Roman" w:hAnsi="Times New Roman"/>
          <w:sz w:val="24"/>
          <w:szCs w:val="24"/>
          <w:lang w:val="ru-RU"/>
        </w:rPr>
        <w:t>ых</w:t>
      </w:r>
      <w:r w:rsidRPr="00015B6F">
        <w:rPr>
          <w:rFonts w:ascii="Times New Roman" w:hAnsi="Times New Roman"/>
          <w:sz w:val="24"/>
          <w:szCs w:val="24"/>
          <w:lang w:val="ru-RU"/>
        </w:rPr>
        <w:t xml:space="preserve">.  </w:t>
      </w:r>
    </w:p>
    <w:p w14:paraId="04A9D250" w14:textId="27B10CF4" w:rsidR="00424ECF" w:rsidRPr="00015B6F" w:rsidRDefault="00424ECF" w:rsidP="00424ECF">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965D87">
        <w:rPr>
          <w:rFonts w:ascii="Times New Roman" w:hAnsi="Times New Roman"/>
          <w:sz w:val="24"/>
          <w:szCs w:val="24"/>
          <w:lang w:val="ru-RU"/>
        </w:rPr>
        <w:t>41</w:t>
      </w:r>
      <w:r w:rsidRPr="00015B6F">
        <w:rPr>
          <w:rFonts w:ascii="Times New Roman" w:hAnsi="Times New Roman"/>
          <w:sz w:val="24"/>
          <w:szCs w:val="24"/>
          <w:lang w:val="ru-RU"/>
        </w:rPr>
        <w:t xml:space="preserve"> г. по 20</w:t>
      </w:r>
      <w:r>
        <w:rPr>
          <w:rFonts w:ascii="Times New Roman" w:hAnsi="Times New Roman"/>
          <w:sz w:val="24"/>
          <w:szCs w:val="24"/>
          <w:lang w:val="ru-RU"/>
        </w:rPr>
        <w:t>4</w:t>
      </w:r>
      <w:r w:rsidR="00965D87">
        <w:rPr>
          <w:rFonts w:ascii="Times New Roman" w:hAnsi="Times New Roman"/>
          <w:sz w:val="24"/>
          <w:szCs w:val="24"/>
          <w:lang w:val="ru-RU"/>
        </w:rPr>
        <w:t>5</w:t>
      </w:r>
      <w:r w:rsidRPr="00015B6F">
        <w:rPr>
          <w:rFonts w:ascii="Times New Roman" w:hAnsi="Times New Roman"/>
          <w:sz w:val="24"/>
          <w:szCs w:val="24"/>
          <w:lang w:val="ru-RU"/>
        </w:rPr>
        <w:t xml:space="preserve"> г. включи</w:t>
      </w:r>
      <w:r w:rsidR="00965D87">
        <w:rPr>
          <w:rFonts w:ascii="Times New Roman" w:hAnsi="Times New Roman"/>
          <w:sz w:val="24"/>
          <w:szCs w:val="24"/>
          <w:lang w:val="ru-RU"/>
        </w:rPr>
        <w:t>тельно в зоне действия котельных, задействованых</w:t>
      </w:r>
      <w:r w:rsidRPr="00015B6F">
        <w:rPr>
          <w:rFonts w:ascii="Times New Roman" w:hAnsi="Times New Roman"/>
          <w:sz w:val="24"/>
          <w:szCs w:val="24"/>
          <w:lang w:val="ru-RU"/>
        </w:rPr>
        <w:t xml:space="preserve"> в схеме теплоснабжения по рассматриваемом</w:t>
      </w:r>
      <w:r>
        <w:rPr>
          <w:rFonts w:ascii="Times New Roman" w:hAnsi="Times New Roman"/>
          <w:sz w:val="24"/>
          <w:szCs w:val="24"/>
          <w:lang w:val="ru-RU"/>
        </w:rPr>
        <w:t>у варианту приведены в таблице 4.8</w:t>
      </w:r>
      <w:r w:rsidRPr="00015B6F">
        <w:rPr>
          <w:rFonts w:ascii="Times New Roman" w:hAnsi="Times New Roman"/>
          <w:sz w:val="24"/>
          <w:szCs w:val="24"/>
          <w:lang w:val="ru-RU"/>
        </w:rPr>
        <w:t>.</w:t>
      </w:r>
    </w:p>
    <w:p w14:paraId="7308A3CE" w14:textId="00D123B5" w:rsidR="004A72CF" w:rsidRDefault="004A72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5565689F" w14:textId="5D8FDC70" w:rsidR="00424ECF"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Таблица </w:t>
      </w:r>
      <w:r>
        <w:rPr>
          <w:rFonts w:ascii="Times New Roman" w:hAnsi="Times New Roman"/>
          <w:sz w:val="24"/>
          <w:szCs w:val="24"/>
          <w:lang w:val="ru-RU"/>
        </w:rPr>
        <w:t>4.8. – Прогнозируемые к 204</w:t>
      </w:r>
      <w:r w:rsidR="0038094D">
        <w:rPr>
          <w:rFonts w:ascii="Times New Roman" w:hAnsi="Times New Roman"/>
          <w:sz w:val="24"/>
          <w:szCs w:val="24"/>
          <w:lang w:val="ru-RU"/>
        </w:rPr>
        <w:t>5</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2E6B8377" w14:textId="77777777" w:rsidR="00424ECF" w:rsidRPr="00015B6F"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D6526F" w:rsidRPr="007B54E2" w14:paraId="317C1387" w14:textId="77777777" w:rsidTr="000F2A3C">
        <w:tc>
          <w:tcPr>
            <w:tcW w:w="4928" w:type="dxa"/>
            <w:shd w:val="clear" w:color="auto" w:fill="auto"/>
            <w:vAlign w:val="center"/>
          </w:tcPr>
          <w:p w14:paraId="4B5A5A4B" w14:textId="77777777" w:rsidR="00D6526F" w:rsidRPr="00F518C0" w:rsidRDefault="00D6526F"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shd w:val="clear" w:color="auto" w:fill="auto"/>
            <w:vAlign w:val="center"/>
          </w:tcPr>
          <w:p w14:paraId="6446CFAD" w14:textId="27B9C9D4" w:rsidR="00D6526F" w:rsidRPr="00F518C0" w:rsidRDefault="00D6526F"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 Гкал/ч</w:t>
            </w:r>
            <w:r>
              <w:rPr>
                <w:rFonts w:ascii="Times New Roman" w:hAnsi="Times New Roman"/>
                <w:sz w:val="20"/>
                <w:szCs w:val="20"/>
                <w:lang w:val="ru-RU"/>
              </w:rPr>
              <w:t xml:space="preserve"> на 2045</w:t>
            </w:r>
            <w:r w:rsidRPr="00F518C0">
              <w:rPr>
                <w:rFonts w:ascii="Times New Roman" w:hAnsi="Times New Roman"/>
                <w:sz w:val="20"/>
                <w:szCs w:val="20"/>
                <w:lang w:val="ru-RU"/>
              </w:rPr>
              <w:t xml:space="preserve"> г.</w:t>
            </w:r>
          </w:p>
        </w:tc>
        <w:tc>
          <w:tcPr>
            <w:tcW w:w="2535" w:type="dxa"/>
            <w:shd w:val="clear" w:color="auto" w:fill="auto"/>
            <w:vAlign w:val="center"/>
          </w:tcPr>
          <w:p w14:paraId="0B9A1749" w14:textId="605DA2CE" w:rsidR="00D6526F" w:rsidRPr="00F518C0" w:rsidRDefault="00D6526F"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Тепловая на</w:t>
            </w:r>
            <w:r>
              <w:rPr>
                <w:rFonts w:ascii="Times New Roman" w:hAnsi="Times New Roman"/>
                <w:sz w:val="20"/>
                <w:szCs w:val="20"/>
                <w:lang w:val="ru-RU"/>
              </w:rPr>
              <w:t>грузка, Гкал/ч на 2045</w:t>
            </w:r>
            <w:r w:rsidRPr="00F518C0">
              <w:rPr>
                <w:rFonts w:ascii="Times New Roman" w:hAnsi="Times New Roman"/>
                <w:sz w:val="20"/>
                <w:szCs w:val="20"/>
                <w:lang w:val="ru-RU"/>
              </w:rPr>
              <w:t xml:space="preserve"> г.</w:t>
            </w:r>
          </w:p>
        </w:tc>
      </w:tr>
      <w:tr w:rsidR="00D6526F" w:rsidRPr="00673D34" w14:paraId="49AEA6EC" w14:textId="77777777" w:rsidTr="000F2A3C">
        <w:tc>
          <w:tcPr>
            <w:tcW w:w="4928" w:type="dxa"/>
            <w:shd w:val="clear" w:color="auto" w:fill="auto"/>
            <w:vAlign w:val="center"/>
          </w:tcPr>
          <w:p w14:paraId="0005EAE1"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2674" w:type="dxa"/>
            <w:shd w:val="clear" w:color="auto" w:fill="auto"/>
            <w:vAlign w:val="center"/>
          </w:tcPr>
          <w:p w14:paraId="7E105C20"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6,02</w:t>
            </w:r>
          </w:p>
        </w:tc>
        <w:tc>
          <w:tcPr>
            <w:tcW w:w="2535" w:type="dxa"/>
            <w:shd w:val="clear" w:color="auto" w:fill="auto"/>
            <w:vAlign w:val="center"/>
          </w:tcPr>
          <w:p w14:paraId="54AB4624"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5,572</w:t>
            </w:r>
          </w:p>
        </w:tc>
      </w:tr>
      <w:tr w:rsidR="00D6526F" w:rsidRPr="00673D34" w14:paraId="181EBA09" w14:textId="77777777" w:rsidTr="000F2A3C">
        <w:tc>
          <w:tcPr>
            <w:tcW w:w="4928" w:type="dxa"/>
            <w:shd w:val="clear" w:color="auto" w:fill="auto"/>
            <w:vAlign w:val="center"/>
          </w:tcPr>
          <w:p w14:paraId="4C468F63"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2674" w:type="dxa"/>
            <w:shd w:val="clear" w:color="auto" w:fill="auto"/>
            <w:vAlign w:val="center"/>
          </w:tcPr>
          <w:p w14:paraId="49F7B922"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3,44</w:t>
            </w:r>
          </w:p>
        </w:tc>
        <w:tc>
          <w:tcPr>
            <w:tcW w:w="2535" w:type="dxa"/>
            <w:shd w:val="clear" w:color="auto" w:fill="auto"/>
            <w:vAlign w:val="center"/>
          </w:tcPr>
          <w:p w14:paraId="3F8623F8"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3,032</w:t>
            </w:r>
          </w:p>
        </w:tc>
      </w:tr>
      <w:tr w:rsidR="00D6526F" w:rsidRPr="00673D34" w14:paraId="1C79DC57" w14:textId="77777777" w:rsidTr="000F2A3C">
        <w:tc>
          <w:tcPr>
            <w:tcW w:w="4928" w:type="dxa"/>
            <w:shd w:val="clear" w:color="auto" w:fill="auto"/>
            <w:vAlign w:val="center"/>
          </w:tcPr>
          <w:p w14:paraId="6DD3B60C" w14:textId="77777777" w:rsidR="00D6526F" w:rsidRPr="00885DA5" w:rsidRDefault="00D6526F" w:rsidP="000F2A3C">
            <w:pPr>
              <w:widowControl w:val="0"/>
              <w:overflowPunct w:val="0"/>
              <w:autoSpaceDE w:val="0"/>
              <w:autoSpaceDN w:val="0"/>
              <w:adjustRightInd w:val="0"/>
              <w:spacing w:line="214" w:lineRule="auto"/>
              <w:ind w:right="140"/>
              <w:jc w:val="both"/>
              <w:rPr>
                <w:rFonts w:ascii="Times New Roman"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6DFBCED6"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1,29</w:t>
            </w:r>
          </w:p>
        </w:tc>
        <w:tc>
          <w:tcPr>
            <w:tcW w:w="2535" w:type="dxa"/>
            <w:shd w:val="clear" w:color="auto" w:fill="auto"/>
            <w:vAlign w:val="center"/>
          </w:tcPr>
          <w:p w14:paraId="703AD7E8"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1,110</w:t>
            </w:r>
          </w:p>
        </w:tc>
      </w:tr>
      <w:tr w:rsidR="00593A6B" w:rsidRPr="00837E47" w14:paraId="2327A1A4" w14:textId="77777777" w:rsidTr="000F2A3C">
        <w:tc>
          <w:tcPr>
            <w:tcW w:w="4928" w:type="dxa"/>
            <w:shd w:val="clear" w:color="auto" w:fill="auto"/>
          </w:tcPr>
          <w:p w14:paraId="0A06AF3B" w14:textId="51CFA270" w:rsidR="00593A6B" w:rsidRPr="00F518C0" w:rsidRDefault="00593A6B" w:rsidP="00593A6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2674" w:type="dxa"/>
            <w:shd w:val="clear" w:color="auto" w:fill="auto"/>
            <w:vAlign w:val="center"/>
          </w:tcPr>
          <w:p w14:paraId="3D7D11B2" w14:textId="405B6587" w:rsidR="00593A6B" w:rsidRPr="0071136D" w:rsidRDefault="0071136D" w:rsidP="00593A6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71136D">
              <w:rPr>
                <w:rFonts w:ascii="Times New Roman" w:hAnsi="Times New Roman"/>
                <w:sz w:val="20"/>
                <w:szCs w:val="20"/>
                <w:lang w:val="ru-RU"/>
              </w:rPr>
              <w:t>0,103</w:t>
            </w:r>
          </w:p>
        </w:tc>
        <w:tc>
          <w:tcPr>
            <w:tcW w:w="2535" w:type="dxa"/>
            <w:shd w:val="clear" w:color="auto" w:fill="auto"/>
            <w:vAlign w:val="center"/>
          </w:tcPr>
          <w:p w14:paraId="021CBA67" w14:textId="2CDD0904" w:rsidR="00593A6B" w:rsidRPr="0071136D" w:rsidRDefault="00593A6B" w:rsidP="00423AF9">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71136D">
              <w:rPr>
                <w:rFonts w:ascii="Times New Roman" w:hAnsi="Times New Roman"/>
                <w:sz w:val="20"/>
                <w:szCs w:val="20"/>
                <w:lang w:val="ru-RU"/>
              </w:rPr>
              <w:t>0,</w:t>
            </w:r>
            <w:r w:rsidR="00423AF9">
              <w:rPr>
                <w:rFonts w:ascii="Times New Roman" w:hAnsi="Times New Roman"/>
                <w:sz w:val="20"/>
                <w:szCs w:val="20"/>
                <w:lang w:val="ru-RU"/>
              </w:rPr>
              <w:t>095</w:t>
            </w:r>
          </w:p>
        </w:tc>
      </w:tr>
      <w:tr w:rsidR="00D6526F" w:rsidRPr="00837E47" w14:paraId="6B9FE767" w14:textId="77777777" w:rsidTr="000F2A3C">
        <w:tc>
          <w:tcPr>
            <w:tcW w:w="4928" w:type="dxa"/>
            <w:shd w:val="clear" w:color="auto" w:fill="auto"/>
          </w:tcPr>
          <w:p w14:paraId="4270C81A"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2674" w:type="dxa"/>
            <w:shd w:val="clear" w:color="auto" w:fill="auto"/>
            <w:vAlign w:val="center"/>
          </w:tcPr>
          <w:p w14:paraId="7BB96EC6"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0,068</w:t>
            </w:r>
          </w:p>
        </w:tc>
        <w:tc>
          <w:tcPr>
            <w:tcW w:w="2535" w:type="dxa"/>
            <w:shd w:val="clear" w:color="auto" w:fill="auto"/>
            <w:vAlign w:val="center"/>
          </w:tcPr>
          <w:p w14:paraId="13DBA043"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0,052</w:t>
            </w:r>
          </w:p>
        </w:tc>
      </w:tr>
      <w:tr w:rsidR="00D6526F" w:rsidRPr="00837E47" w14:paraId="37B2E036" w14:textId="77777777" w:rsidTr="000F2A3C">
        <w:tc>
          <w:tcPr>
            <w:tcW w:w="4928" w:type="dxa"/>
            <w:shd w:val="clear" w:color="auto" w:fill="auto"/>
            <w:vAlign w:val="center"/>
          </w:tcPr>
          <w:p w14:paraId="707D5C0B" w14:textId="77777777" w:rsidR="00D6526F" w:rsidRPr="00885DA5"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1440F521"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2,15</w:t>
            </w:r>
          </w:p>
        </w:tc>
        <w:tc>
          <w:tcPr>
            <w:tcW w:w="2535" w:type="dxa"/>
            <w:shd w:val="clear" w:color="auto" w:fill="auto"/>
            <w:vAlign w:val="center"/>
          </w:tcPr>
          <w:p w14:paraId="1B08B275" w14:textId="77777777" w:rsidR="00D6526F" w:rsidRPr="00F518C0" w:rsidRDefault="00D6526F"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2,062</w:t>
            </w:r>
          </w:p>
        </w:tc>
      </w:tr>
    </w:tbl>
    <w:p w14:paraId="5DEC038C" w14:textId="77777777" w:rsidR="00424ECF" w:rsidRPr="00064545" w:rsidRDefault="00424ECF" w:rsidP="00424ECF">
      <w:pPr>
        <w:widowControl w:val="0"/>
        <w:autoSpaceDE w:val="0"/>
        <w:autoSpaceDN w:val="0"/>
        <w:adjustRightInd w:val="0"/>
        <w:spacing w:after="0" w:line="240" w:lineRule="auto"/>
        <w:rPr>
          <w:rFonts w:ascii="Times New Roman" w:hAnsi="Times New Roman"/>
          <w:sz w:val="24"/>
          <w:szCs w:val="24"/>
        </w:rPr>
      </w:pPr>
    </w:p>
    <w:p w14:paraId="5DD2AAAA" w14:textId="3A65E972" w:rsidR="002A6A5D" w:rsidRDefault="00424ECF" w:rsidP="002A6A5D">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4.8</w:t>
      </w:r>
      <w:r w:rsidRPr="00015B6F">
        <w:rPr>
          <w:rFonts w:ascii="Times New Roman" w:hAnsi="Times New Roman"/>
          <w:sz w:val="24"/>
          <w:szCs w:val="24"/>
          <w:lang w:val="ru-RU"/>
        </w:rPr>
        <w:t>. следует, что прирост тепловой нагрузки не ожидается. Балансы располагаемой тепловой мощности и присоединенной тепловой нагрузки по состоянию на 20</w:t>
      </w:r>
      <w:r w:rsidR="0038094D">
        <w:rPr>
          <w:rFonts w:ascii="Times New Roman" w:hAnsi="Times New Roman"/>
          <w:sz w:val="24"/>
          <w:szCs w:val="24"/>
          <w:lang w:val="ru-RU"/>
        </w:rPr>
        <w:t>45</w:t>
      </w:r>
      <w:r>
        <w:rPr>
          <w:rFonts w:ascii="Times New Roman" w:hAnsi="Times New Roman"/>
          <w:sz w:val="24"/>
          <w:szCs w:val="24"/>
          <w:lang w:val="ru-RU"/>
        </w:rPr>
        <w:t xml:space="preserve"> г. представлены в табл. 4.9</w:t>
      </w:r>
      <w:r w:rsidR="00404553">
        <w:rPr>
          <w:rFonts w:ascii="Times New Roman" w:hAnsi="Times New Roman"/>
          <w:sz w:val="24"/>
          <w:szCs w:val="24"/>
          <w:lang w:val="ru-RU"/>
        </w:rPr>
        <w:t>.</w:t>
      </w:r>
    </w:p>
    <w:p w14:paraId="2F9C0DBD" w14:textId="77777777" w:rsidR="00D6526F" w:rsidRDefault="00D6526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207A0B93" w14:textId="78069556" w:rsidR="00424ECF" w:rsidRPr="00015B6F"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4.9</w:t>
      </w:r>
      <w:r w:rsidRPr="00015B6F">
        <w:rPr>
          <w:rFonts w:ascii="Times New Roman" w:hAnsi="Times New Roman"/>
          <w:sz w:val="24"/>
          <w:szCs w:val="24"/>
          <w:lang w:val="ru-RU"/>
        </w:rPr>
        <w:t>. – Балансы располагаемой тепловой мощности и присоединенной тепловой нагрузки на 20</w:t>
      </w:r>
      <w:r>
        <w:rPr>
          <w:rFonts w:ascii="Times New Roman" w:hAnsi="Times New Roman"/>
          <w:sz w:val="24"/>
          <w:szCs w:val="24"/>
          <w:lang w:val="ru-RU"/>
        </w:rPr>
        <w:t>4</w:t>
      </w:r>
      <w:r w:rsidR="0038094D">
        <w:rPr>
          <w:rFonts w:ascii="Times New Roman" w:hAnsi="Times New Roman"/>
          <w:sz w:val="24"/>
          <w:szCs w:val="24"/>
          <w:lang w:val="ru-RU"/>
        </w:rPr>
        <w:t>5</w:t>
      </w:r>
      <w:r w:rsidRPr="00015B6F">
        <w:rPr>
          <w:rFonts w:ascii="Times New Roman" w:hAnsi="Times New Roman"/>
          <w:sz w:val="24"/>
          <w:szCs w:val="24"/>
          <w:lang w:val="ru-RU"/>
        </w:rPr>
        <w:t xml:space="preserve"> г. при развитии систем теплоснабжения (Гкал/ч) </w:t>
      </w:r>
    </w:p>
    <w:tbl>
      <w:tblPr>
        <w:tblStyle w:val="34"/>
        <w:tblW w:w="10346" w:type="dxa"/>
        <w:tblLook w:val="04A0" w:firstRow="1" w:lastRow="0" w:firstColumn="1" w:lastColumn="0" w:noHBand="0" w:noVBand="1"/>
      </w:tblPr>
      <w:tblGrid>
        <w:gridCol w:w="2725"/>
        <w:gridCol w:w="1490"/>
        <w:gridCol w:w="1698"/>
        <w:gridCol w:w="1348"/>
        <w:gridCol w:w="1712"/>
        <w:gridCol w:w="1373"/>
      </w:tblGrid>
      <w:tr w:rsidR="00D6526F" w:rsidRPr="0053529D" w14:paraId="1075008B" w14:textId="77777777" w:rsidTr="00D6526F">
        <w:trPr>
          <w:trHeight w:val="1291"/>
        </w:trPr>
        <w:tc>
          <w:tcPr>
            <w:tcW w:w="2725" w:type="dxa"/>
            <w:vAlign w:val="center"/>
          </w:tcPr>
          <w:p w14:paraId="6F3D7583" w14:textId="77777777"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Источник</w:t>
            </w:r>
          </w:p>
        </w:tc>
        <w:tc>
          <w:tcPr>
            <w:tcW w:w="1490" w:type="dxa"/>
            <w:vAlign w:val="center"/>
          </w:tcPr>
          <w:p w14:paraId="23D2130F" w14:textId="6D34E3A1"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 xml:space="preserve">Располагаемая мощность, Гкал/ч </w:t>
            </w:r>
            <w:r w:rsidR="00254994">
              <w:rPr>
                <w:rFonts w:ascii="Times New Roman" w:eastAsiaTheme="minorHAnsi" w:hAnsi="Times New Roman"/>
                <w:sz w:val="20"/>
                <w:szCs w:val="20"/>
                <w:lang w:val="ru-RU"/>
              </w:rPr>
              <w:t>на 2045</w:t>
            </w:r>
            <w:r w:rsidRPr="00F518C0">
              <w:rPr>
                <w:rFonts w:ascii="Times New Roman" w:eastAsiaTheme="minorHAnsi" w:hAnsi="Times New Roman"/>
                <w:sz w:val="20"/>
                <w:szCs w:val="20"/>
                <w:lang w:val="ru-RU"/>
              </w:rPr>
              <w:t xml:space="preserve"> г.</w:t>
            </w:r>
          </w:p>
        </w:tc>
        <w:tc>
          <w:tcPr>
            <w:tcW w:w="1698" w:type="dxa"/>
            <w:vAlign w:val="center"/>
          </w:tcPr>
          <w:p w14:paraId="4D31F2A7" w14:textId="492C27F0"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Расчетная тепловая нагрузка, Гкал/ч</w:t>
            </w:r>
            <w:r w:rsidR="00254994">
              <w:rPr>
                <w:rFonts w:ascii="Times New Roman" w:eastAsiaTheme="minorHAnsi" w:hAnsi="Times New Roman"/>
                <w:sz w:val="20"/>
                <w:szCs w:val="20"/>
                <w:lang w:val="ru-RU"/>
              </w:rPr>
              <w:t xml:space="preserve"> на 2045</w:t>
            </w:r>
            <w:r w:rsidRPr="00F518C0">
              <w:rPr>
                <w:rFonts w:ascii="Times New Roman" w:eastAsiaTheme="minorHAnsi" w:hAnsi="Times New Roman"/>
                <w:sz w:val="20"/>
                <w:szCs w:val="20"/>
                <w:lang w:val="ru-RU"/>
              </w:rPr>
              <w:t xml:space="preserve"> г.</w:t>
            </w:r>
          </w:p>
        </w:tc>
        <w:tc>
          <w:tcPr>
            <w:tcW w:w="1348" w:type="dxa"/>
            <w:vAlign w:val="center"/>
          </w:tcPr>
          <w:p w14:paraId="1036C018" w14:textId="77777777"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Собственные нужды источника, Гкал/ч</w:t>
            </w:r>
          </w:p>
        </w:tc>
        <w:tc>
          <w:tcPr>
            <w:tcW w:w="1712" w:type="dxa"/>
            <w:vAlign w:val="center"/>
          </w:tcPr>
          <w:p w14:paraId="1F7420E1" w14:textId="77777777"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Потери в тепловых сетях наиболее холодного месяца, Гкал/ч</w:t>
            </w:r>
          </w:p>
        </w:tc>
        <w:tc>
          <w:tcPr>
            <w:tcW w:w="1373" w:type="dxa"/>
            <w:vAlign w:val="center"/>
          </w:tcPr>
          <w:p w14:paraId="451E0824" w14:textId="77777777"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Резерв (+)</w:t>
            </w:r>
          </w:p>
          <w:p w14:paraId="2C2B33F5" w14:textId="77777777" w:rsidR="00D6526F" w:rsidRPr="00F518C0" w:rsidRDefault="00D6526F"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Дефицит (-)</w:t>
            </w:r>
          </w:p>
        </w:tc>
      </w:tr>
      <w:tr w:rsidR="00D6526F" w:rsidRPr="00B2708B" w14:paraId="371D65C7" w14:textId="77777777" w:rsidTr="00D6526F">
        <w:trPr>
          <w:trHeight w:val="275"/>
        </w:trPr>
        <w:tc>
          <w:tcPr>
            <w:tcW w:w="2725" w:type="dxa"/>
            <w:shd w:val="clear" w:color="auto" w:fill="auto"/>
            <w:vAlign w:val="center"/>
          </w:tcPr>
          <w:p w14:paraId="73A2935C" w14:textId="77777777" w:rsidR="00D6526F" w:rsidRPr="00F518C0" w:rsidRDefault="00D6526F"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1490" w:type="dxa"/>
            <w:shd w:val="clear" w:color="auto" w:fill="auto"/>
            <w:vAlign w:val="center"/>
          </w:tcPr>
          <w:p w14:paraId="3EFC1979"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6,02</w:t>
            </w:r>
          </w:p>
        </w:tc>
        <w:tc>
          <w:tcPr>
            <w:tcW w:w="1698" w:type="dxa"/>
            <w:shd w:val="clear" w:color="auto" w:fill="auto"/>
            <w:vAlign w:val="center"/>
          </w:tcPr>
          <w:p w14:paraId="686A03E8"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5,572</w:t>
            </w:r>
          </w:p>
        </w:tc>
        <w:tc>
          <w:tcPr>
            <w:tcW w:w="1348" w:type="dxa"/>
            <w:vAlign w:val="center"/>
          </w:tcPr>
          <w:p w14:paraId="4624CA06"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w:t>
            </w:r>
          </w:p>
        </w:tc>
        <w:tc>
          <w:tcPr>
            <w:tcW w:w="1712" w:type="dxa"/>
            <w:vAlign w:val="center"/>
          </w:tcPr>
          <w:p w14:paraId="0C6733DB"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0,385</w:t>
            </w:r>
          </w:p>
        </w:tc>
        <w:tc>
          <w:tcPr>
            <w:tcW w:w="1373" w:type="dxa"/>
            <w:vAlign w:val="center"/>
          </w:tcPr>
          <w:p w14:paraId="6E3D0CB5"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0,003</w:t>
            </w:r>
          </w:p>
        </w:tc>
      </w:tr>
      <w:tr w:rsidR="00D6526F" w:rsidRPr="00B2708B" w14:paraId="6E527128" w14:textId="77777777" w:rsidTr="00D6526F">
        <w:trPr>
          <w:trHeight w:val="124"/>
        </w:trPr>
        <w:tc>
          <w:tcPr>
            <w:tcW w:w="2725" w:type="dxa"/>
            <w:shd w:val="clear" w:color="auto" w:fill="auto"/>
            <w:vAlign w:val="center"/>
          </w:tcPr>
          <w:p w14:paraId="7DD65E07" w14:textId="77777777" w:rsidR="00D6526F" w:rsidRPr="00F518C0" w:rsidRDefault="00D6526F"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1490" w:type="dxa"/>
            <w:shd w:val="clear" w:color="auto" w:fill="auto"/>
            <w:vAlign w:val="center"/>
          </w:tcPr>
          <w:p w14:paraId="23E23179"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3,44</w:t>
            </w:r>
          </w:p>
        </w:tc>
        <w:tc>
          <w:tcPr>
            <w:tcW w:w="1698" w:type="dxa"/>
            <w:shd w:val="clear" w:color="auto" w:fill="auto"/>
            <w:vAlign w:val="center"/>
          </w:tcPr>
          <w:p w14:paraId="3790BD68"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3,032</w:t>
            </w:r>
          </w:p>
        </w:tc>
        <w:tc>
          <w:tcPr>
            <w:tcW w:w="1348" w:type="dxa"/>
            <w:vAlign w:val="center"/>
          </w:tcPr>
          <w:p w14:paraId="46BF1F70"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w:t>
            </w:r>
          </w:p>
        </w:tc>
        <w:tc>
          <w:tcPr>
            <w:tcW w:w="1712" w:type="dxa"/>
            <w:vAlign w:val="center"/>
          </w:tcPr>
          <w:p w14:paraId="2D25F1AB"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0,181</w:t>
            </w:r>
          </w:p>
        </w:tc>
        <w:tc>
          <w:tcPr>
            <w:tcW w:w="1373" w:type="dxa"/>
            <w:vAlign w:val="center"/>
          </w:tcPr>
          <w:p w14:paraId="23B4E8C4"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0,197</w:t>
            </w:r>
          </w:p>
        </w:tc>
      </w:tr>
      <w:tr w:rsidR="00D6526F" w:rsidRPr="00B2708B" w14:paraId="137C31AA" w14:textId="77777777" w:rsidTr="00D6526F">
        <w:trPr>
          <w:trHeight w:val="124"/>
        </w:trPr>
        <w:tc>
          <w:tcPr>
            <w:tcW w:w="2725" w:type="dxa"/>
            <w:shd w:val="clear" w:color="auto" w:fill="auto"/>
            <w:vAlign w:val="center"/>
          </w:tcPr>
          <w:p w14:paraId="6BCBF015"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 xml:space="preserve">на </w:t>
            </w:r>
            <w:r w:rsidRPr="00885DA5">
              <w:rPr>
                <w:rFonts w:ascii="Times New Roman" w:hAnsi="Times New Roman"/>
                <w:sz w:val="20"/>
                <w:szCs w:val="20"/>
                <w:lang w:val="ru-RU"/>
              </w:rPr>
              <w:lastRenderedPageBreak/>
              <w:t>нужды УФСИН (вблизи зоны)</w:t>
            </w:r>
          </w:p>
        </w:tc>
        <w:tc>
          <w:tcPr>
            <w:tcW w:w="1490" w:type="dxa"/>
            <w:shd w:val="clear" w:color="auto" w:fill="auto"/>
            <w:vAlign w:val="center"/>
          </w:tcPr>
          <w:p w14:paraId="09C64CD8"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lastRenderedPageBreak/>
              <w:t>1,29</w:t>
            </w:r>
          </w:p>
        </w:tc>
        <w:tc>
          <w:tcPr>
            <w:tcW w:w="1698" w:type="dxa"/>
            <w:shd w:val="clear" w:color="auto" w:fill="auto"/>
            <w:vAlign w:val="center"/>
          </w:tcPr>
          <w:p w14:paraId="177EADA6"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1,110</w:t>
            </w:r>
          </w:p>
        </w:tc>
        <w:tc>
          <w:tcPr>
            <w:tcW w:w="1348" w:type="dxa"/>
            <w:vAlign w:val="center"/>
          </w:tcPr>
          <w:p w14:paraId="71D86F1A"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c>
          <w:tcPr>
            <w:tcW w:w="1712" w:type="dxa"/>
            <w:vAlign w:val="center"/>
          </w:tcPr>
          <w:p w14:paraId="172B2252"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0,036</w:t>
            </w:r>
          </w:p>
        </w:tc>
        <w:tc>
          <w:tcPr>
            <w:tcW w:w="1373" w:type="dxa"/>
            <w:vAlign w:val="center"/>
          </w:tcPr>
          <w:p w14:paraId="6CD07097"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0,133</w:t>
            </w:r>
          </w:p>
        </w:tc>
      </w:tr>
      <w:tr w:rsidR="00593A6B" w:rsidRPr="00596101" w14:paraId="63FE6DDB" w14:textId="77777777" w:rsidTr="00D6526F">
        <w:trPr>
          <w:trHeight w:val="124"/>
        </w:trPr>
        <w:tc>
          <w:tcPr>
            <w:tcW w:w="2725" w:type="dxa"/>
            <w:shd w:val="clear" w:color="auto" w:fill="auto"/>
          </w:tcPr>
          <w:p w14:paraId="1E8A1450" w14:textId="2EFEB4AA" w:rsidR="00593A6B" w:rsidRPr="00F518C0" w:rsidRDefault="00593A6B" w:rsidP="00593A6B">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1490" w:type="dxa"/>
            <w:shd w:val="clear" w:color="auto" w:fill="auto"/>
            <w:vAlign w:val="center"/>
          </w:tcPr>
          <w:p w14:paraId="3239F477" w14:textId="64EBEE18" w:rsidR="00593A6B" w:rsidRPr="0071136D" w:rsidRDefault="0071136D" w:rsidP="00593A6B">
            <w:pPr>
              <w:contextualSpacing/>
              <w:jc w:val="center"/>
              <w:rPr>
                <w:rFonts w:ascii="Times New Roman" w:eastAsiaTheme="minorHAnsi" w:hAnsi="Times New Roman"/>
                <w:sz w:val="20"/>
                <w:szCs w:val="20"/>
                <w:lang w:val="ru-RU"/>
              </w:rPr>
            </w:pPr>
            <w:r w:rsidRPr="0071136D">
              <w:rPr>
                <w:rFonts w:ascii="Times New Roman" w:hAnsi="Times New Roman"/>
                <w:sz w:val="20"/>
                <w:szCs w:val="20"/>
                <w:lang w:val="ru-RU"/>
              </w:rPr>
              <w:t>0,103</w:t>
            </w:r>
          </w:p>
        </w:tc>
        <w:tc>
          <w:tcPr>
            <w:tcW w:w="1698" w:type="dxa"/>
            <w:shd w:val="clear" w:color="auto" w:fill="auto"/>
            <w:vAlign w:val="center"/>
          </w:tcPr>
          <w:p w14:paraId="746443EE" w14:textId="6EE3F91E" w:rsidR="00593A6B" w:rsidRPr="0071136D" w:rsidRDefault="00593A6B" w:rsidP="00423AF9">
            <w:pPr>
              <w:contextualSpacing/>
              <w:jc w:val="center"/>
              <w:rPr>
                <w:rFonts w:ascii="Times New Roman" w:eastAsiaTheme="minorHAnsi" w:hAnsi="Times New Roman"/>
                <w:sz w:val="20"/>
                <w:szCs w:val="20"/>
                <w:lang w:val="ru-RU"/>
              </w:rPr>
            </w:pPr>
            <w:r w:rsidRPr="0071136D">
              <w:rPr>
                <w:rFonts w:ascii="Times New Roman" w:hAnsi="Times New Roman"/>
                <w:sz w:val="20"/>
                <w:szCs w:val="20"/>
                <w:lang w:val="ru-RU"/>
              </w:rPr>
              <w:t>0,</w:t>
            </w:r>
            <w:r w:rsidR="00423AF9">
              <w:rPr>
                <w:rFonts w:ascii="Times New Roman" w:hAnsi="Times New Roman"/>
                <w:sz w:val="20"/>
                <w:szCs w:val="20"/>
                <w:lang w:val="ru-RU"/>
              </w:rPr>
              <w:t>095</w:t>
            </w:r>
          </w:p>
        </w:tc>
        <w:tc>
          <w:tcPr>
            <w:tcW w:w="1348" w:type="dxa"/>
            <w:vAlign w:val="center"/>
          </w:tcPr>
          <w:p w14:paraId="458F0556" w14:textId="0006A558" w:rsidR="00593A6B" w:rsidRPr="0071136D" w:rsidRDefault="0071136D" w:rsidP="00593A6B">
            <w:pPr>
              <w:contextualSpacing/>
              <w:jc w:val="center"/>
              <w:rPr>
                <w:rFonts w:ascii="Times New Roman" w:eastAsiaTheme="minorHAnsi" w:hAnsi="Times New Roman"/>
                <w:sz w:val="20"/>
                <w:szCs w:val="20"/>
                <w:lang w:val="ru-RU"/>
              </w:rPr>
            </w:pPr>
            <w:r w:rsidRPr="0071136D">
              <w:rPr>
                <w:rFonts w:ascii="Times New Roman" w:eastAsiaTheme="minorHAnsi" w:hAnsi="Times New Roman"/>
                <w:sz w:val="20"/>
                <w:szCs w:val="20"/>
                <w:lang w:val="ru-RU"/>
              </w:rPr>
              <w:t>0,0002</w:t>
            </w:r>
          </w:p>
        </w:tc>
        <w:tc>
          <w:tcPr>
            <w:tcW w:w="1712" w:type="dxa"/>
            <w:vAlign w:val="center"/>
          </w:tcPr>
          <w:p w14:paraId="1ACC8218" w14:textId="461821B3" w:rsidR="00593A6B" w:rsidRPr="0071136D" w:rsidRDefault="0071136D" w:rsidP="00593A6B">
            <w:pPr>
              <w:contextualSpacing/>
              <w:jc w:val="center"/>
              <w:rPr>
                <w:rFonts w:ascii="Times New Roman" w:eastAsiaTheme="minorHAnsi" w:hAnsi="Times New Roman"/>
                <w:sz w:val="20"/>
                <w:szCs w:val="20"/>
                <w:lang w:val="ru-RU"/>
              </w:rPr>
            </w:pPr>
            <w:r w:rsidRPr="0071136D">
              <w:rPr>
                <w:rFonts w:ascii="Times New Roman" w:eastAsiaTheme="minorHAnsi" w:hAnsi="Times New Roman"/>
                <w:sz w:val="20"/>
                <w:szCs w:val="20"/>
                <w:lang w:val="ru-RU"/>
              </w:rPr>
              <w:t>0,0008</w:t>
            </w:r>
          </w:p>
        </w:tc>
        <w:tc>
          <w:tcPr>
            <w:tcW w:w="1373" w:type="dxa"/>
            <w:vAlign w:val="center"/>
          </w:tcPr>
          <w:p w14:paraId="32A7A1FE" w14:textId="3BFC7CC0" w:rsidR="00593A6B" w:rsidRPr="0071136D" w:rsidRDefault="0071136D" w:rsidP="00423AF9">
            <w:pPr>
              <w:contextualSpacing/>
              <w:jc w:val="center"/>
              <w:rPr>
                <w:rFonts w:ascii="Times New Roman" w:eastAsiaTheme="minorHAnsi" w:hAnsi="Times New Roman"/>
                <w:sz w:val="20"/>
                <w:szCs w:val="20"/>
                <w:lang w:val="ru-RU"/>
              </w:rPr>
            </w:pPr>
            <w:r w:rsidRPr="0071136D">
              <w:rPr>
                <w:rFonts w:ascii="Times New Roman" w:eastAsiaTheme="minorHAnsi" w:hAnsi="Times New Roman"/>
                <w:sz w:val="20"/>
                <w:szCs w:val="20"/>
                <w:lang w:val="ru-RU"/>
              </w:rPr>
              <w:t>0,00</w:t>
            </w:r>
            <w:r w:rsidR="00423AF9">
              <w:rPr>
                <w:rFonts w:ascii="Times New Roman" w:eastAsiaTheme="minorHAnsi" w:hAnsi="Times New Roman"/>
                <w:sz w:val="20"/>
                <w:szCs w:val="20"/>
                <w:lang w:val="ru-RU"/>
              </w:rPr>
              <w:t>7</w:t>
            </w:r>
          </w:p>
        </w:tc>
      </w:tr>
      <w:tr w:rsidR="00D6526F" w:rsidRPr="00596101" w14:paraId="2D3C0145" w14:textId="77777777" w:rsidTr="00D6526F">
        <w:trPr>
          <w:trHeight w:val="124"/>
        </w:trPr>
        <w:tc>
          <w:tcPr>
            <w:tcW w:w="2725" w:type="dxa"/>
            <w:shd w:val="clear" w:color="auto" w:fill="auto"/>
          </w:tcPr>
          <w:p w14:paraId="32C94992" w14:textId="77777777" w:rsidR="00D6526F" w:rsidRPr="00F518C0" w:rsidRDefault="00D6526F"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1490" w:type="dxa"/>
            <w:shd w:val="clear" w:color="auto" w:fill="auto"/>
            <w:vAlign w:val="center"/>
          </w:tcPr>
          <w:p w14:paraId="6F1825CD"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0,068</w:t>
            </w:r>
          </w:p>
        </w:tc>
        <w:tc>
          <w:tcPr>
            <w:tcW w:w="1698" w:type="dxa"/>
            <w:shd w:val="clear" w:color="auto" w:fill="auto"/>
            <w:vAlign w:val="center"/>
          </w:tcPr>
          <w:p w14:paraId="0C6F196B"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0,052</w:t>
            </w:r>
          </w:p>
        </w:tc>
        <w:tc>
          <w:tcPr>
            <w:tcW w:w="1348" w:type="dxa"/>
            <w:vAlign w:val="center"/>
          </w:tcPr>
          <w:p w14:paraId="1D2EDFBC"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0,001</w:t>
            </w:r>
          </w:p>
        </w:tc>
        <w:tc>
          <w:tcPr>
            <w:tcW w:w="1712" w:type="dxa"/>
            <w:vAlign w:val="center"/>
          </w:tcPr>
          <w:p w14:paraId="2A49FC2D"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0,004</w:t>
            </w:r>
          </w:p>
        </w:tc>
        <w:tc>
          <w:tcPr>
            <w:tcW w:w="1373" w:type="dxa"/>
            <w:vAlign w:val="center"/>
          </w:tcPr>
          <w:p w14:paraId="735C0BC2"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r>
      <w:tr w:rsidR="00D6526F" w:rsidRPr="00B2708B" w14:paraId="28776389" w14:textId="77777777" w:rsidTr="00D6526F">
        <w:trPr>
          <w:trHeight w:val="124"/>
        </w:trPr>
        <w:tc>
          <w:tcPr>
            <w:tcW w:w="2725" w:type="dxa"/>
            <w:shd w:val="clear" w:color="auto" w:fill="auto"/>
            <w:vAlign w:val="center"/>
          </w:tcPr>
          <w:p w14:paraId="72098E34" w14:textId="77777777" w:rsidR="00D6526F" w:rsidRPr="00F518C0" w:rsidRDefault="00D6526F"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1490" w:type="dxa"/>
            <w:shd w:val="clear" w:color="auto" w:fill="auto"/>
            <w:vAlign w:val="center"/>
          </w:tcPr>
          <w:p w14:paraId="73A14E6F"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2,15</w:t>
            </w:r>
          </w:p>
        </w:tc>
        <w:tc>
          <w:tcPr>
            <w:tcW w:w="1698" w:type="dxa"/>
            <w:shd w:val="clear" w:color="auto" w:fill="auto"/>
            <w:vAlign w:val="center"/>
          </w:tcPr>
          <w:p w14:paraId="0E4AE7BF"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2,062</w:t>
            </w:r>
          </w:p>
        </w:tc>
        <w:tc>
          <w:tcPr>
            <w:tcW w:w="1348" w:type="dxa"/>
            <w:vAlign w:val="center"/>
          </w:tcPr>
          <w:p w14:paraId="6AA941C2"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0,021</w:t>
            </w:r>
          </w:p>
        </w:tc>
        <w:tc>
          <w:tcPr>
            <w:tcW w:w="1712" w:type="dxa"/>
            <w:vAlign w:val="center"/>
          </w:tcPr>
          <w:p w14:paraId="7A4C923B"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0,062</w:t>
            </w:r>
          </w:p>
        </w:tc>
        <w:tc>
          <w:tcPr>
            <w:tcW w:w="1373" w:type="dxa"/>
            <w:vAlign w:val="center"/>
          </w:tcPr>
          <w:p w14:paraId="6692CAB5" w14:textId="77777777" w:rsidR="00D6526F" w:rsidRPr="00F518C0" w:rsidRDefault="00D6526F"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0,005</w:t>
            </w:r>
          </w:p>
        </w:tc>
      </w:tr>
    </w:tbl>
    <w:p w14:paraId="2A01963F" w14:textId="77777777" w:rsidR="00424ECF" w:rsidRPr="00064545"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rPr>
      </w:pPr>
    </w:p>
    <w:p w14:paraId="19EDB9BE" w14:textId="59D2A735" w:rsidR="00424ECF" w:rsidRDefault="00424ECF" w:rsidP="00424ECF">
      <w:pPr>
        <w:widowControl w:val="0"/>
        <w:autoSpaceDE w:val="0"/>
        <w:autoSpaceDN w:val="0"/>
        <w:adjustRightInd w:val="0"/>
        <w:spacing w:after="0" w:line="240" w:lineRule="auto"/>
        <w:ind w:firstLine="709"/>
        <w:jc w:val="both"/>
        <w:rPr>
          <w:rFonts w:ascii="Times New Roman" w:hAnsi="Times New Roman"/>
          <w:sz w:val="24"/>
          <w:szCs w:val="23"/>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w:t>
      </w:r>
      <w:r>
        <w:rPr>
          <w:rFonts w:ascii="Times New Roman" w:hAnsi="Times New Roman"/>
          <w:sz w:val="24"/>
          <w:szCs w:val="24"/>
          <w:lang w:val="ru-RU"/>
        </w:rPr>
        <w:t>9</w:t>
      </w:r>
      <w:r w:rsidRPr="00015B6F">
        <w:rPr>
          <w:rFonts w:ascii="Times New Roman" w:hAnsi="Times New Roman"/>
          <w:sz w:val="24"/>
          <w:szCs w:val="24"/>
          <w:lang w:val="ru-RU"/>
        </w:rPr>
        <w:t>. показывает, что к 20</w:t>
      </w:r>
      <w:r>
        <w:rPr>
          <w:rFonts w:ascii="Times New Roman" w:hAnsi="Times New Roman"/>
          <w:sz w:val="24"/>
          <w:szCs w:val="24"/>
          <w:lang w:val="ru-RU"/>
        </w:rPr>
        <w:t>4</w:t>
      </w:r>
      <w:r w:rsidR="0038094D">
        <w:rPr>
          <w:rFonts w:ascii="Times New Roman" w:hAnsi="Times New Roman"/>
          <w:sz w:val="24"/>
          <w:szCs w:val="24"/>
          <w:lang w:val="ru-RU"/>
        </w:rPr>
        <w:t>5</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4FFB731B" w14:textId="77777777" w:rsidR="0047547A" w:rsidRDefault="0047547A" w:rsidP="00424ECF">
      <w:pPr>
        <w:widowControl w:val="0"/>
        <w:autoSpaceDE w:val="0"/>
        <w:autoSpaceDN w:val="0"/>
        <w:adjustRightInd w:val="0"/>
        <w:spacing w:after="0" w:line="240" w:lineRule="auto"/>
        <w:ind w:firstLine="709"/>
        <w:jc w:val="both"/>
        <w:rPr>
          <w:rFonts w:ascii="Times New Roman" w:hAnsi="Times New Roman"/>
          <w:sz w:val="24"/>
          <w:szCs w:val="23"/>
          <w:lang w:val="ru-RU"/>
        </w:rPr>
      </w:pPr>
    </w:p>
    <w:p w14:paraId="7C7BBEC7" w14:textId="196DFDBB" w:rsidR="0047547A" w:rsidRDefault="0047547A" w:rsidP="0047547A">
      <w:pPr>
        <w:pStyle w:val="1"/>
        <w:rPr>
          <w:szCs w:val="24"/>
          <w:lang w:val="ru-RU"/>
        </w:rPr>
      </w:pPr>
      <w:bookmarkStart w:id="101" w:name="_Toc65592552"/>
      <w:r w:rsidRPr="00015B6F">
        <w:rPr>
          <w:szCs w:val="24"/>
          <w:lang w:val="ru-RU"/>
        </w:rPr>
        <w:t>4.2.</w:t>
      </w:r>
      <w:r>
        <w:rPr>
          <w:szCs w:val="24"/>
          <w:lang w:val="ru-RU"/>
        </w:rPr>
        <w:t>6</w:t>
      </w:r>
      <w:r w:rsidRPr="00015B6F">
        <w:rPr>
          <w:szCs w:val="24"/>
          <w:lang w:val="ru-RU"/>
        </w:rPr>
        <w:t>. Баланс располагаемой тепловой мощности по состоянию на 20</w:t>
      </w:r>
      <w:r w:rsidR="004102B1">
        <w:rPr>
          <w:szCs w:val="24"/>
          <w:lang w:val="ru-RU"/>
        </w:rPr>
        <w:t>46</w:t>
      </w:r>
      <w:r w:rsidRPr="00015B6F">
        <w:rPr>
          <w:szCs w:val="24"/>
          <w:lang w:val="ru-RU"/>
        </w:rPr>
        <w:t>-20</w:t>
      </w:r>
      <w:r w:rsidR="004102B1">
        <w:rPr>
          <w:szCs w:val="24"/>
          <w:lang w:val="ru-RU"/>
        </w:rPr>
        <w:t>50</w:t>
      </w:r>
      <w:r w:rsidRPr="00015B6F">
        <w:rPr>
          <w:szCs w:val="24"/>
          <w:lang w:val="ru-RU"/>
        </w:rPr>
        <w:t xml:space="preserve"> г.г.</w:t>
      </w:r>
      <w:bookmarkEnd w:id="101"/>
    </w:p>
    <w:p w14:paraId="3252CEAE" w14:textId="77777777" w:rsidR="0047547A" w:rsidRPr="00015B6F" w:rsidRDefault="0047547A" w:rsidP="0047547A">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Pr>
          <w:rFonts w:ascii="Times New Roman" w:hAnsi="Times New Roman"/>
          <w:sz w:val="24"/>
          <w:szCs w:val="24"/>
          <w:lang w:val="ru-RU"/>
        </w:rPr>
        <w:t>ых</w:t>
      </w:r>
      <w:r w:rsidRPr="00015B6F">
        <w:rPr>
          <w:rFonts w:ascii="Times New Roman" w:hAnsi="Times New Roman"/>
          <w:sz w:val="24"/>
          <w:szCs w:val="24"/>
          <w:lang w:val="ru-RU"/>
        </w:rPr>
        <w:t xml:space="preserve">.  </w:t>
      </w:r>
    </w:p>
    <w:p w14:paraId="24A9E328" w14:textId="30F01888" w:rsidR="004A72CF" w:rsidRDefault="0047547A" w:rsidP="00CE07A6">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4102B1">
        <w:rPr>
          <w:rFonts w:ascii="Times New Roman" w:hAnsi="Times New Roman"/>
          <w:sz w:val="24"/>
          <w:szCs w:val="24"/>
          <w:lang w:val="ru-RU"/>
        </w:rPr>
        <w:t>46</w:t>
      </w:r>
      <w:r w:rsidRPr="00015B6F">
        <w:rPr>
          <w:rFonts w:ascii="Times New Roman" w:hAnsi="Times New Roman"/>
          <w:sz w:val="24"/>
          <w:szCs w:val="24"/>
          <w:lang w:val="ru-RU"/>
        </w:rPr>
        <w:t xml:space="preserve"> г. по 20</w:t>
      </w:r>
      <w:r w:rsidR="004102B1">
        <w:rPr>
          <w:rFonts w:ascii="Times New Roman" w:hAnsi="Times New Roman"/>
          <w:sz w:val="24"/>
          <w:szCs w:val="24"/>
          <w:lang w:val="ru-RU"/>
        </w:rPr>
        <w:t>50</w:t>
      </w:r>
      <w:r w:rsidRPr="00015B6F">
        <w:rPr>
          <w:rFonts w:ascii="Times New Roman" w:hAnsi="Times New Roman"/>
          <w:sz w:val="24"/>
          <w:szCs w:val="24"/>
          <w:lang w:val="ru-RU"/>
        </w:rPr>
        <w:t xml:space="preserve"> г. включи</w:t>
      </w:r>
      <w:r w:rsidR="004102B1">
        <w:rPr>
          <w:rFonts w:ascii="Times New Roman" w:hAnsi="Times New Roman"/>
          <w:sz w:val="24"/>
          <w:szCs w:val="24"/>
          <w:lang w:val="ru-RU"/>
        </w:rPr>
        <w:t>тельно в зоне действия котельных, задействованных</w:t>
      </w:r>
      <w:r w:rsidRPr="00015B6F">
        <w:rPr>
          <w:rFonts w:ascii="Times New Roman" w:hAnsi="Times New Roman"/>
          <w:sz w:val="24"/>
          <w:szCs w:val="24"/>
          <w:lang w:val="ru-RU"/>
        </w:rPr>
        <w:t xml:space="preserve"> в схеме теплоснабжения по рассматриваемом</w:t>
      </w:r>
      <w:r>
        <w:rPr>
          <w:rFonts w:ascii="Times New Roman" w:hAnsi="Times New Roman"/>
          <w:sz w:val="24"/>
          <w:szCs w:val="24"/>
          <w:lang w:val="ru-RU"/>
        </w:rPr>
        <w:t>у варианту приведены в таблице 4.10</w:t>
      </w:r>
      <w:r w:rsidR="00CE07A6">
        <w:rPr>
          <w:rFonts w:ascii="Times New Roman" w:hAnsi="Times New Roman"/>
          <w:sz w:val="24"/>
          <w:szCs w:val="24"/>
          <w:lang w:val="ru-RU"/>
        </w:rPr>
        <w:t>.</w:t>
      </w:r>
    </w:p>
    <w:p w14:paraId="39E0FB7D" w14:textId="77777777" w:rsidR="004A72CF" w:rsidRDefault="004A72CF"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3F8EA385" w14:textId="5E31DC65" w:rsidR="0047547A"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Таблица </w:t>
      </w:r>
      <w:r w:rsidR="004102B1">
        <w:rPr>
          <w:rFonts w:ascii="Times New Roman" w:hAnsi="Times New Roman"/>
          <w:sz w:val="24"/>
          <w:szCs w:val="24"/>
          <w:lang w:val="ru-RU"/>
        </w:rPr>
        <w:t>4.10. – Прогнозируемые к 2050</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5E23F20B" w14:textId="77777777" w:rsidR="0047547A" w:rsidRPr="00015B6F"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3A25A7" w:rsidRPr="007B54E2" w14:paraId="14A20FBF" w14:textId="77777777" w:rsidTr="000F2A3C">
        <w:tc>
          <w:tcPr>
            <w:tcW w:w="4928" w:type="dxa"/>
            <w:shd w:val="clear" w:color="auto" w:fill="auto"/>
            <w:vAlign w:val="center"/>
          </w:tcPr>
          <w:p w14:paraId="67EF956E" w14:textId="77777777" w:rsidR="003A25A7" w:rsidRPr="00F518C0" w:rsidRDefault="003A25A7"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shd w:val="clear" w:color="auto" w:fill="auto"/>
            <w:vAlign w:val="center"/>
          </w:tcPr>
          <w:p w14:paraId="6D448C27" w14:textId="614F0582" w:rsidR="003A25A7" w:rsidRPr="00F518C0" w:rsidRDefault="003A25A7"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 Гкал/ч</w:t>
            </w:r>
            <w:r>
              <w:rPr>
                <w:rFonts w:ascii="Times New Roman" w:hAnsi="Times New Roman"/>
                <w:sz w:val="20"/>
                <w:szCs w:val="20"/>
                <w:lang w:val="ru-RU"/>
              </w:rPr>
              <w:t xml:space="preserve"> на 2050</w:t>
            </w:r>
            <w:r w:rsidRPr="00F518C0">
              <w:rPr>
                <w:rFonts w:ascii="Times New Roman" w:hAnsi="Times New Roman"/>
                <w:sz w:val="20"/>
                <w:szCs w:val="20"/>
                <w:lang w:val="ru-RU"/>
              </w:rPr>
              <w:t xml:space="preserve"> г.</w:t>
            </w:r>
          </w:p>
        </w:tc>
        <w:tc>
          <w:tcPr>
            <w:tcW w:w="2535" w:type="dxa"/>
            <w:shd w:val="clear" w:color="auto" w:fill="auto"/>
            <w:vAlign w:val="center"/>
          </w:tcPr>
          <w:p w14:paraId="79C1A349" w14:textId="5AB439FC" w:rsidR="003A25A7" w:rsidRPr="00F518C0" w:rsidRDefault="003A25A7" w:rsidP="000F2A3C">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Тепловая на</w:t>
            </w:r>
            <w:r>
              <w:rPr>
                <w:rFonts w:ascii="Times New Roman" w:hAnsi="Times New Roman"/>
                <w:sz w:val="20"/>
                <w:szCs w:val="20"/>
                <w:lang w:val="ru-RU"/>
              </w:rPr>
              <w:t>грузка, Гкал/ч на 2050</w:t>
            </w:r>
            <w:r w:rsidRPr="00F518C0">
              <w:rPr>
                <w:rFonts w:ascii="Times New Roman" w:hAnsi="Times New Roman"/>
                <w:sz w:val="20"/>
                <w:szCs w:val="20"/>
                <w:lang w:val="ru-RU"/>
              </w:rPr>
              <w:t xml:space="preserve"> г.</w:t>
            </w:r>
          </w:p>
        </w:tc>
      </w:tr>
      <w:tr w:rsidR="003A25A7" w:rsidRPr="00673D34" w14:paraId="1C9145DC" w14:textId="77777777" w:rsidTr="000F2A3C">
        <w:tc>
          <w:tcPr>
            <w:tcW w:w="4928" w:type="dxa"/>
            <w:shd w:val="clear" w:color="auto" w:fill="auto"/>
            <w:vAlign w:val="center"/>
          </w:tcPr>
          <w:p w14:paraId="2842DF57"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2674" w:type="dxa"/>
            <w:shd w:val="clear" w:color="auto" w:fill="auto"/>
            <w:vAlign w:val="center"/>
          </w:tcPr>
          <w:p w14:paraId="287ED4FD"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6,02</w:t>
            </w:r>
          </w:p>
        </w:tc>
        <w:tc>
          <w:tcPr>
            <w:tcW w:w="2535" w:type="dxa"/>
            <w:shd w:val="clear" w:color="auto" w:fill="auto"/>
            <w:vAlign w:val="center"/>
          </w:tcPr>
          <w:p w14:paraId="24BDB339"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5,572</w:t>
            </w:r>
          </w:p>
        </w:tc>
      </w:tr>
      <w:tr w:rsidR="003A25A7" w:rsidRPr="00673D34" w14:paraId="46CB4577" w14:textId="77777777" w:rsidTr="000F2A3C">
        <w:tc>
          <w:tcPr>
            <w:tcW w:w="4928" w:type="dxa"/>
            <w:shd w:val="clear" w:color="auto" w:fill="auto"/>
            <w:vAlign w:val="center"/>
          </w:tcPr>
          <w:p w14:paraId="0C31CC96"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2674" w:type="dxa"/>
            <w:shd w:val="clear" w:color="auto" w:fill="auto"/>
            <w:vAlign w:val="center"/>
          </w:tcPr>
          <w:p w14:paraId="6D824ACA"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3,44</w:t>
            </w:r>
          </w:p>
        </w:tc>
        <w:tc>
          <w:tcPr>
            <w:tcW w:w="2535" w:type="dxa"/>
            <w:shd w:val="clear" w:color="auto" w:fill="auto"/>
            <w:vAlign w:val="center"/>
          </w:tcPr>
          <w:p w14:paraId="3A7C1F58"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3,032</w:t>
            </w:r>
          </w:p>
        </w:tc>
      </w:tr>
      <w:tr w:rsidR="003A25A7" w:rsidRPr="00673D34" w14:paraId="1805BA68" w14:textId="77777777" w:rsidTr="000F2A3C">
        <w:tc>
          <w:tcPr>
            <w:tcW w:w="4928" w:type="dxa"/>
            <w:shd w:val="clear" w:color="auto" w:fill="auto"/>
            <w:vAlign w:val="center"/>
          </w:tcPr>
          <w:p w14:paraId="7F34BF8B" w14:textId="77777777" w:rsidR="003A25A7" w:rsidRPr="00885DA5" w:rsidRDefault="003A25A7" w:rsidP="000F2A3C">
            <w:pPr>
              <w:widowControl w:val="0"/>
              <w:overflowPunct w:val="0"/>
              <w:autoSpaceDE w:val="0"/>
              <w:autoSpaceDN w:val="0"/>
              <w:adjustRightInd w:val="0"/>
              <w:spacing w:line="214" w:lineRule="auto"/>
              <w:ind w:right="140"/>
              <w:jc w:val="both"/>
              <w:rPr>
                <w:rFonts w:ascii="Times New Roman"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25A5251E"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1,29</w:t>
            </w:r>
          </w:p>
        </w:tc>
        <w:tc>
          <w:tcPr>
            <w:tcW w:w="2535" w:type="dxa"/>
            <w:shd w:val="clear" w:color="auto" w:fill="auto"/>
            <w:vAlign w:val="center"/>
          </w:tcPr>
          <w:p w14:paraId="4B8DBFD9"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1,110</w:t>
            </w:r>
          </w:p>
        </w:tc>
      </w:tr>
      <w:tr w:rsidR="00593A6B" w:rsidRPr="00837E47" w14:paraId="36820554" w14:textId="77777777" w:rsidTr="000F2A3C">
        <w:tc>
          <w:tcPr>
            <w:tcW w:w="4928" w:type="dxa"/>
            <w:shd w:val="clear" w:color="auto" w:fill="auto"/>
          </w:tcPr>
          <w:p w14:paraId="2ECCE1B4" w14:textId="22B27DBE" w:rsidR="00593A6B" w:rsidRPr="00F518C0" w:rsidRDefault="00593A6B" w:rsidP="00593A6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2674" w:type="dxa"/>
            <w:shd w:val="clear" w:color="auto" w:fill="auto"/>
            <w:vAlign w:val="center"/>
          </w:tcPr>
          <w:p w14:paraId="04FB7988" w14:textId="6FE5B6DF" w:rsidR="00593A6B" w:rsidRPr="0071136D" w:rsidRDefault="0071136D" w:rsidP="00593A6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71136D">
              <w:rPr>
                <w:rFonts w:ascii="Times New Roman" w:hAnsi="Times New Roman"/>
                <w:sz w:val="20"/>
                <w:szCs w:val="20"/>
                <w:lang w:val="ru-RU"/>
              </w:rPr>
              <w:t>0,103</w:t>
            </w:r>
          </w:p>
        </w:tc>
        <w:tc>
          <w:tcPr>
            <w:tcW w:w="2535" w:type="dxa"/>
            <w:shd w:val="clear" w:color="auto" w:fill="auto"/>
            <w:vAlign w:val="center"/>
          </w:tcPr>
          <w:p w14:paraId="3E72004B" w14:textId="3A26F0A4" w:rsidR="00593A6B" w:rsidRPr="0071136D" w:rsidRDefault="00593A6B" w:rsidP="00423AF9">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71136D">
              <w:rPr>
                <w:rFonts w:ascii="Times New Roman" w:hAnsi="Times New Roman"/>
                <w:sz w:val="20"/>
                <w:szCs w:val="20"/>
                <w:lang w:val="ru-RU"/>
              </w:rPr>
              <w:t>0,</w:t>
            </w:r>
            <w:r w:rsidR="00423AF9">
              <w:rPr>
                <w:rFonts w:ascii="Times New Roman" w:hAnsi="Times New Roman"/>
                <w:sz w:val="20"/>
                <w:szCs w:val="20"/>
                <w:lang w:val="ru-RU"/>
              </w:rPr>
              <w:t>095</w:t>
            </w:r>
          </w:p>
        </w:tc>
      </w:tr>
      <w:tr w:rsidR="003A25A7" w:rsidRPr="00837E47" w14:paraId="52AB9F35" w14:textId="77777777" w:rsidTr="000F2A3C">
        <w:tc>
          <w:tcPr>
            <w:tcW w:w="4928" w:type="dxa"/>
            <w:shd w:val="clear" w:color="auto" w:fill="auto"/>
          </w:tcPr>
          <w:p w14:paraId="35133751"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2674" w:type="dxa"/>
            <w:shd w:val="clear" w:color="auto" w:fill="auto"/>
            <w:vAlign w:val="center"/>
          </w:tcPr>
          <w:p w14:paraId="3D3DE310"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0,068</w:t>
            </w:r>
          </w:p>
        </w:tc>
        <w:tc>
          <w:tcPr>
            <w:tcW w:w="2535" w:type="dxa"/>
            <w:shd w:val="clear" w:color="auto" w:fill="auto"/>
            <w:vAlign w:val="center"/>
          </w:tcPr>
          <w:p w14:paraId="0A3C9EFA"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0,052</w:t>
            </w:r>
          </w:p>
        </w:tc>
      </w:tr>
      <w:tr w:rsidR="003A25A7" w:rsidRPr="00837E47" w14:paraId="1BFB1B2D" w14:textId="77777777" w:rsidTr="000F2A3C">
        <w:tc>
          <w:tcPr>
            <w:tcW w:w="4928" w:type="dxa"/>
            <w:shd w:val="clear" w:color="auto" w:fill="auto"/>
            <w:vAlign w:val="center"/>
          </w:tcPr>
          <w:p w14:paraId="1D078B8C" w14:textId="77777777" w:rsidR="003A25A7" w:rsidRPr="00885DA5"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2674" w:type="dxa"/>
            <w:shd w:val="clear" w:color="auto" w:fill="auto"/>
            <w:vAlign w:val="center"/>
          </w:tcPr>
          <w:p w14:paraId="458144CA"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2,15</w:t>
            </w:r>
          </w:p>
        </w:tc>
        <w:tc>
          <w:tcPr>
            <w:tcW w:w="2535" w:type="dxa"/>
            <w:shd w:val="clear" w:color="auto" w:fill="auto"/>
            <w:vAlign w:val="center"/>
          </w:tcPr>
          <w:p w14:paraId="0B38C570" w14:textId="77777777" w:rsidR="003A25A7" w:rsidRPr="00F518C0" w:rsidRDefault="003A25A7" w:rsidP="000F2A3C">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Pr>
                <w:rFonts w:ascii="Times New Roman" w:hAnsi="Times New Roman"/>
                <w:sz w:val="20"/>
                <w:szCs w:val="20"/>
                <w:lang w:val="ru-RU"/>
              </w:rPr>
              <w:t>2,062</w:t>
            </w:r>
          </w:p>
        </w:tc>
      </w:tr>
    </w:tbl>
    <w:p w14:paraId="669A3017" w14:textId="77777777" w:rsidR="0047547A" w:rsidRPr="00064545" w:rsidRDefault="0047547A" w:rsidP="0047547A">
      <w:pPr>
        <w:widowControl w:val="0"/>
        <w:autoSpaceDE w:val="0"/>
        <w:autoSpaceDN w:val="0"/>
        <w:adjustRightInd w:val="0"/>
        <w:spacing w:after="0" w:line="240" w:lineRule="auto"/>
        <w:rPr>
          <w:rFonts w:ascii="Times New Roman" w:hAnsi="Times New Roman"/>
          <w:sz w:val="24"/>
          <w:szCs w:val="24"/>
        </w:rPr>
      </w:pPr>
    </w:p>
    <w:p w14:paraId="623A9E52" w14:textId="0B9A38CC" w:rsidR="00161388" w:rsidRDefault="0047547A" w:rsidP="00222F63">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4.10</w:t>
      </w:r>
      <w:r w:rsidRPr="00015B6F">
        <w:rPr>
          <w:rFonts w:ascii="Times New Roman" w:hAnsi="Times New Roman"/>
          <w:sz w:val="24"/>
          <w:szCs w:val="24"/>
          <w:lang w:val="ru-RU"/>
        </w:rPr>
        <w:t>. следует, что прирост тепловой нагрузки не ожидается. Балансы располагаемой тепловой мощности и присоединенной тепловой нагрузки по состоянию на 20</w:t>
      </w:r>
      <w:r w:rsidR="00C3641B">
        <w:rPr>
          <w:rFonts w:ascii="Times New Roman" w:hAnsi="Times New Roman"/>
          <w:sz w:val="24"/>
          <w:szCs w:val="24"/>
          <w:lang w:val="ru-RU"/>
        </w:rPr>
        <w:t>50</w:t>
      </w:r>
      <w:r>
        <w:rPr>
          <w:rFonts w:ascii="Times New Roman" w:hAnsi="Times New Roman"/>
          <w:sz w:val="24"/>
          <w:szCs w:val="24"/>
          <w:lang w:val="ru-RU"/>
        </w:rPr>
        <w:t xml:space="preserve"> г. представлены в табл. 4.11</w:t>
      </w:r>
      <w:r w:rsidR="00161388">
        <w:rPr>
          <w:rFonts w:ascii="Times New Roman" w:hAnsi="Times New Roman"/>
          <w:sz w:val="24"/>
          <w:szCs w:val="24"/>
          <w:lang w:val="ru-RU"/>
        </w:rPr>
        <w:t>.</w:t>
      </w:r>
    </w:p>
    <w:p w14:paraId="706B6C51" w14:textId="77777777" w:rsidR="00161388" w:rsidRDefault="00161388"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0EE24239" w14:textId="1060E630" w:rsidR="0047547A" w:rsidRPr="00015B6F"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4.11</w:t>
      </w:r>
      <w:r w:rsidRPr="00015B6F">
        <w:rPr>
          <w:rFonts w:ascii="Times New Roman" w:hAnsi="Times New Roman"/>
          <w:sz w:val="24"/>
          <w:szCs w:val="24"/>
          <w:lang w:val="ru-RU"/>
        </w:rPr>
        <w:t>. – Балансы располагаемой тепловой мощности и присоединенной тепловой нагрузки на 20</w:t>
      </w:r>
      <w:r w:rsidR="007F2EC8">
        <w:rPr>
          <w:rFonts w:ascii="Times New Roman" w:hAnsi="Times New Roman"/>
          <w:sz w:val="24"/>
          <w:szCs w:val="24"/>
          <w:lang w:val="ru-RU"/>
        </w:rPr>
        <w:t>50</w:t>
      </w:r>
      <w:r w:rsidRPr="00015B6F">
        <w:rPr>
          <w:rFonts w:ascii="Times New Roman" w:hAnsi="Times New Roman"/>
          <w:sz w:val="24"/>
          <w:szCs w:val="24"/>
          <w:lang w:val="ru-RU"/>
        </w:rPr>
        <w:t xml:space="preserve"> г. при развитии систем теплоснабжения (Гкал/ч) </w:t>
      </w:r>
    </w:p>
    <w:tbl>
      <w:tblPr>
        <w:tblStyle w:val="34"/>
        <w:tblW w:w="10346" w:type="dxa"/>
        <w:tblLook w:val="04A0" w:firstRow="1" w:lastRow="0" w:firstColumn="1" w:lastColumn="0" w:noHBand="0" w:noVBand="1"/>
      </w:tblPr>
      <w:tblGrid>
        <w:gridCol w:w="2725"/>
        <w:gridCol w:w="1490"/>
        <w:gridCol w:w="1698"/>
        <w:gridCol w:w="1348"/>
        <w:gridCol w:w="1712"/>
        <w:gridCol w:w="1373"/>
      </w:tblGrid>
      <w:tr w:rsidR="003A25A7" w:rsidRPr="0053529D" w14:paraId="27291D37" w14:textId="77777777" w:rsidTr="000F2A3C">
        <w:trPr>
          <w:trHeight w:val="1291"/>
        </w:trPr>
        <w:tc>
          <w:tcPr>
            <w:tcW w:w="2725" w:type="dxa"/>
            <w:vAlign w:val="center"/>
          </w:tcPr>
          <w:p w14:paraId="3EFA047E" w14:textId="77777777"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Источник</w:t>
            </w:r>
          </w:p>
        </w:tc>
        <w:tc>
          <w:tcPr>
            <w:tcW w:w="1490" w:type="dxa"/>
            <w:vAlign w:val="center"/>
          </w:tcPr>
          <w:p w14:paraId="188B1F6E" w14:textId="2CD0043A"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 xml:space="preserve">Располагаемая мощность, Гкал/ч </w:t>
            </w:r>
            <w:r>
              <w:rPr>
                <w:rFonts w:ascii="Times New Roman" w:eastAsiaTheme="minorHAnsi" w:hAnsi="Times New Roman"/>
                <w:sz w:val="20"/>
                <w:szCs w:val="20"/>
                <w:lang w:val="ru-RU"/>
              </w:rPr>
              <w:t>на 2050</w:t>
            </w:r>
            <w:r w:rsidRPr="00F518C0">
              <w:rPr>
                <w:rFonts w:ascii="Times New Roman" w:eastAsiaTheme="minorHAnsi" w:hAnsi="Times New Roman"/>
                <w:sz w:val="20"/>
                <w:szCs w:val="20"/>
                <w:lang w:val="ru-RU"/>
              </w:rPr>
              <w:t xml:space="preserve"> г.</w:t>
            </w:r>
          </w:p>
        </w:tc>
        <w:tc>
          <w:tcPr>
            <w:tcW w:w="1698" w:type="dxa"/>
            <w:vAlign w:val="center"/>
          </w:tcPr>
          <w:p w14:paraId="2C4187A5" w14:textId="1E362D74"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Расчетная тепловая нагрузка, Гкал/ч</w:t>
            </w:r>
            <w:r>
              <w:rPr>
                <w:rFonts w:ascii="Times New Roman" w:eastAsiaTheme="minorHAnsi" w:hAnsi="Times New Roman"/>
                <w:sz w:val="20"/>
                <w:szCs w:val="20"/>
                <w:lang w:val="ru-RU"/>
              </w:rPr>
              <w:t xml:space="preserve"> на 2050</w:t>
            </w:r>
            <w:r w:rsidRPr="00F518C0">
              <w:rPr>
                <w:rFonts w:ascii="Times New Roman" w:eastAsiaTheme="minorHAnsi" w:hAnsi="Times New Roman"/>
                <w:sz w:val="20"/>
                <w:szCs w:val="20"/>
                <w:lang w:val="ru-RU"/>
              </w:rPr>
              <w:t xml:space="preserve"> г.</w:t>
            </w:r>
          </w:p>
        </w:tc>
        <w:tc>
          <w:tcPr>
            <w:tcW w:w="1348" w:type="dxa"/>
            <w:vAlign w:val="center"/>
          </w:tcPr>
          <w:p w14:paraId="68FD7FC2" w14:textId="77777777"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Собственные нужды источника, Гкал/ч</w:t>
            </w:r>
          </w:p>
        </w:tc>
        <w:tc>
          <w:tcPr>
            <w:tcW w:w="1712" w:type="dxa"/>
            <w:vAlign w:val="center"/>
          </w:tcPr>
          <w:p w14:paraId="601B25DE" w14:textId="77777777"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Потери в тепловых сетях наиболее холодного месяца, Гкал/ч</w:t>
            </w:r>
          </w:p>
        </w:tc>
        <w:tc>
          <w:tcPr>
            <w:tcW w:w="1373" w:type="dxa"/>
            <w:vAlign w:val="center"/>
          </w:tcPr>
          <w:p w14:paraId="0C88A12D" w14:textId="77777777"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Резерв (+)</w:t>
            </w:r>
          </w:p>
          <w:p w14:paraId="709BE18F" w14:textId="77777777" w:rsidR="003A25A7" w:rsidRPr="00F518C0" w:rsidRDefault="003A25A7" w:rsidP="000F2A3C">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Дефицит (-)</w:t>
            </w:r>
          </w:p>
        </w:tc>
      </w:tr>
      <w:tr w:rsidR="003A25A7" w:rsidRPr="00B2708B" w14:paraId="08D5BCF0" w14:textId="77777777" w:rsidTr="000F2A3C">
        <w:trPr>
          <w:trHeight w:val="275"/>
        </w:trPr>
        <w:tc>
          <w:tcPr>
            <w:tcW w:w="2725" w:type="dxa"/>
            <w:shd w:val="clear" w:color="auto" w:fill="auto"/>
            <w:vAlign w:val="center"/>
          </w:tcPr>
          <w:p w14:paraId="6F52A0F7" w14:textId="77777777" w:rsidR="003A25A7" w:rsidRPr="00F518C0" w:rsidRDefault="003A25A7"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№1 7 МВт</w:t>
            </w:r>
          </w:p>
        </w:tc>
        <w:tc>
          <w:tcPr>
            <w:tcW w:w="1490" w:type="dxa"/>
            <w:shd w:val="clear" w:color="auto" w:fill="auto"/>
            <w:vAlign w:val="center"/>
          </w:tcPr>
          <w:p w14:paraId="4FF629B4"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6,02</w:t>
            </w:r>
          </w:p>
        </w:tc>
        <w:tc>
          <w:tcPr>
            <w:tcW w:w="1698" w:type="dxa"/>
            <w:shd w:val="clear" w:color="auto" w:fill="auto"/>
            <w:vAlign w:val="center"/>
          </w:tcPr>
          <w:p w14:paraId="31AAAF8A"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5,572</w:t>
            </w:r>
          </w:p>
        </w:tc>
        <w:tc>
          <w:tcPr>
            <w:tcW w:w="1348" w:type="dxa"/>
            <w:vAlign w:val="center"/>
          </w:tcPr>
          <w:p w14:paraId="7C1D101B"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w:t>
            </w:r>
          </w:p>
        </w:tc>
        <w:tc>
          <w:tcPr>
            <w:tcW w:w="1712" w:type="dxa"/>
            <w:vAlign w:val="center"/>
          </w:tcPr>
          <w:p w14:paraId="01FFC6E3"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0,385</w:t>
            </w:r>
          </w:p>
        </w:tc>
        <w:tc>
          <w:tcPr>
            <w:tcW w:w="1373" w:type="dxa"/>
            <w:vAlign w:val="center"/>
          </w:tcPr>
          <w:p w14:paraId="4C7D954E"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0,003</w:t>
            </w:r>
          </w:p>
        </w:tc>
      </w:tr>
      <w:tr w:rsidR="003A25A7" w:rsidRPr="00B2708B" w14:paraId="54760B2E" w14:textId="77777777" w:rsidTr="000F2A3C">
        <w:trPr>
          <w:trHeight w:val="124"/>
        </w:trPr>
        <w:tc>
          <w:tcPr>
            <w:tcW w:w="2725" w:type="dxa"/>
            <w:shd w:val="clear" w:color="auto" w:fill="auto"/>
            <w:vAlign w:val="center"/>
          </w:tcPr>
          <w:p w14:paraId="0ABE0760" w14:textId="77777777" w:rsidR="003A25A7" w:rsidRPr="00F518C0" w:rsidRDefault="003A25A7"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Явас №2 4 МВт</w:t>
            </w:r>
          </w:p>
        </w:tc>
        <w:tc>
          <w:tcPr>
            <w:tcW w:w="1490" w:type="dxa"/>
            <w:shd w:val="clear" w:color="auto" w:fill="auto"/>
            <w:vAlign w:val="center"/>
          </w:tcPr>
          <w:p w14:paraId="372DAC97"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3,44</w:t>
            </w:r>
          </w:p>
        </w:tc>
        <w:tc>
          <w:tcPr>
            <w:tcW w:w="1698" w:type="dxa"/>
            <w:shd w:val="clear" w:color="auto" w:fill="auto"/>
            <w:vAlign w:val="center"/>
          </w:tcPr>
          <w:p w14:paraId="6E42F7F7"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3,032</w:t>
            </w:r>
          </w:p>
        </w:tc>
        <w:tc>
          <w:tcPr>
            <w:tcW w:w="1348" w:type="dxa"/>
            <w:vAlign w:val="center"/>
          </w:tcPr>
          <w:p w14:paraId="1A2FBA24"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w:t>
            </w:r>
          </w:p>
        </w:tc>
        <w:tc>
          <w:tcPr>
            <w:tcW w:w="1712" w:type="dxa"/>
            <w:vAlign w:val="center"/>
          </w:tcPr>
          <w:p w14:paraId="3404B0D9"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0,181</w:t>
            </w:r>
          </w:p>
        </w:tc>
        <w:tc>
          <w:tcPr>
            <w:tcW w:w="1373" w:type="dxa"/>
            <w:vAlign w:val="center"/>
          </w:tcPr>
          <w:p w14:paraId="33015065"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0,197</w:t>
            </w:r>
          </w:p>
        </w:tc>
      </w:tr>
      <w:tr w:rsidR="003A25A7" w:rsidRPr="00B2708B" w14:paraId="7A6303F1" w14:textId="77777777" w:rsidTr="000F2A3C">
        <w:trPr>
          <w:trHeight w:val="124"/>
        </w:trPr>
        <w:tc>
          <w:tcPr>
            <w:tcW w:w="2725" w:type="dxa"/>
            <w:shd w:val="clear" w:color="auto" w:fill="auto"/>
            <w:vAlign w:val="center"/>
          </w:tcPr>
          <w:p w14:paraId="4F97D168"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 xml:space="preserve">        Котельная 1,5 МВт </w:t>
            </w:r>
            <w:r w:rsidRPr="00885DA5">
              <w:rPr>
                <w:rFonts w:ascii="Times New Roman" w:hAnsi="Times New Roman"/>
                <w:sz w:val="20"/>
                <w:szCs w:val="20"/>
                <w:lang w:val="ru-RU"/>
              </w:rPr>
              <w:t>на нужды УФСИН (вблизи зоны)</w:t>
            </w:r>
          </w:p>
        </w:tc>
        <w:tc>
          <w:tcPr>
            <w:tcW w:w="1490" w:type="dxa"/>
            <w:shd w:val="clear" w:color="auto" w:fill="auto"/>
            <w:vAlign w:val="center"/>
          </w:tcPr>
          <w:p w14:paraId="0E4959A0"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1,29</w:t>
            </w:r>
          </w:p>
        </w:tc>
        <w:tc>
          <w:tcPr>
            <w:tcW w:w="1698" w:type="dxa"/>
            <w:shd w:val="clear" w:color="auto" w:fill="auto"/>
            <w:vAlign w:val="center"/>
          </w:tcPr>
          <w:p w14:paraId="2F00169C"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1,110</w:t>
            </w:r>
          </w:p>
        </w:tc>
        <w:tc>
          <w:tcPr>
            <w:tcW w:w="1348" w:type="dxa"/>
            <w:vAlign w:val="center"/>
          </w:tcPr>
          <w:p w14:paraId="31701D17"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c>
          <w:tcPr>
            <w:tcW w:w="1712" w:type="dxa"/>
            <w:vAlign w:val="center"/>
          </w:tcPr>
          <w:p w14:paraId="3518BA99"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0,036</w:t>
            </w:r>
          </w:p>
        </w:tc>
        <w:tc>
          <w:tcPr>
            <w:tcW w:w="1373" w:type="dxa"/>
            <w:vAlign w:val="center"/>
          </w:tcPr>
          <w:p w14:paraId="10BB3EC0"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0,133</w:t>
            </w:r>
          </w:p>
        </w:tc>
      </w:tr>
      <w:tr w:rsidR="00593A6B" w:rsidRPr="00596101" w14:paraId="075A3E1F" w14:textId="77777777" w:rsidTr="000F2A3C">
        <w:trPr>
          <w:trHeight w:val="124"/>
        </w:trPr>
        <w:tc>
          <w:tcPr>
            <w:tcW w:w="2725" w:type="dxa"/>
            <w:shd w:val="clear" w:color="auto" w:fill="auto"/>
          </w:tcPr>
          <w:p w14:paraId="439B3D98" w14:textId="3D3A8847" w:rsidR="00593A6B" w:rsidRPr="00F518C0" w:rsidRDefault="00593A6B" w:rsidP="00593A6B">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12</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Детского сада</w:t>
            </w:r>
          </w:p>
        </w:tc>
        <w:tc>
          <w:tcPr>
            <w:tcW w:w="1490" w:type="dxa"/>
            <w:shd w:val="clear" w:color="auto" w:fill="auto"/>
            <w:vAlign w:val="center"/>
          </w:tcPr>
          <w:p w14:paraId="3596D29A" w14:textId="27A69DBE" w:rsidR="00593A6B" w:rsidRPr="009A6F65" w:rsidRDefault="0071136D" w:rsidP="00593A6B">
            <w:pPr>
              <w:contextualSpacing/>
              <w:jc w:val="center"/>
              <w:rPr>
                <w:rFonts w:ascii="Times New Roman" w:eastAsiaTheme="minorHAnsi" w:hAnsi="Times New Roman"/>
                <w:sz w:val="20"/>
                <w:szCs w:val="20"/>
                <w:lang w:val="ru-RU"/>
              </w:rPr>
            </w:pPr>
            <w:r w:rsidRPr="009A6F65">
              <w:rPr>
                <w:rFonts w:ascii="Times New Roman" w:hAnsi="Times New Roman"/>
                <w:sz w:val="20"/>
                <w:szCs w:val="20"/>
                <w:lang w:val="ru-RU"/>
              </w:rPr>
              <w:t>0,103</w:t>
            </w:r>
          </w:p>
        </w:tc>
        <w:tc>
          <w:tcPr>
            <w:tcW w:w="1698" w:type="dxa"/>
            <w:shd w:val="clear" w:color="auto" w:fill="auto"/>
            <w:vAlign w:val="center"/>
          </w:tcPr>
          <w:p w14:paraId="761A2460" w14:textId="17BD2FCB" w:rsidR="00593A6B" w:rsidRPr="009A6F65" w:rsidRDefault="00593A6B" w:rsidP="00423AF9">
            <w:pPr>
              <w:contextualSpacing/>
              <w:jc w:val="center"/>
              <w:rPr>
                <w:rFonts w:ascii="Times New Roman" w:eastAsiaTheme="minorHAnsi" w:hAnsi="Times New Roman"/>
                <w:sz w:val="20"/>
                <w:szCs w:val="20"/>
                <w:lang w:val="ru-RU"/>
              </w:rPr>
            </w:pPr>
            <w:r w:rsidRPr="009A6F65">
              <w:rPr>
                <w:rFonts w:ascii="Times New Roman" w:hAnsi="Times New Roman"/>
                <w:sz w:val="20"/>
                <w:szCs w:val="20"/>
                <w:lang w:val="ru-RU"/>
              </w:rPr>
              <w:t>0,</w:t>
            </w:r>
            <w:r w:rsidR="00423AF9">
              <w:rPr>
                <w:rFonts w:ascii="Times New Roman" w:hAnsi="Times New Roman"/>
                <w:sz w:val="20"/>
                <w:szCs w:val="20"/>
                <w:lang w:val="ru-RU"/>
              </w:rPr>
              <w:t>095</w:t>
            </w:r>
          </w:p>
        </w:tc>
        <w:tc>
          <w:tcPr>
            <w:tcW w:w="1348" w:type="dxa"/>
            <w:vAlign w:val="center"/>
          </w:tcPr>
          <w:p w14:paraId="63F26D2F" w14:textId="1CA2EC55" w:rsidR="00593A6B" w:rsidRPr="009A6F65" w:rsidRDefault="0071136D" w:rsidP="00593A6B">
            <w:pPr>
              <w:contextualSpacing/>
              <w:jc w:val="center"/>
              <w:rPr>
                <w:rFonts w:ascii="Times New Roman" w:eastAsiaTheme="minorHAnsi" w:hAnsi="Times New Roman"/>
                <w:sz w:val="20"/>
                <w:szCs w:val="20"/>
                <w:lang w:val="ru-RU"/>
              </w:rPr>
            </w:pPr>
            <w:r w:rsidRPr="009A6F65">
              <w:rPr>
                <w:rFonts w:ascii="Times New Roman" w:eastAsiaTheme="minorHAnsi" w:hAnsi="Times New Roman"/>
                <w:sz w:val="20"/>
                <w:szCs w:val="20"/>
                <w:lang w:val="ru-RU"/>
              </w:rPr>
              <w:t>0,0002</w:t>
            </w:r>
          </w:p>
        </w:tc>
        <w:tc>
          <w:tcPr>
            <w:tcW w:w="1712" w:type="dxa"/>
            <w:vAlign w:val="center"/>
          </w:tcPr>
          <w:p w14:paraId="66539D15" w14:textId="14EADAD7" w:rsidR="00593A6B" w:rsidRPr="009A6F65" w:rsidRDefault="0071136D" w:rsidP="00593A6B">
            <w:pPr>
              <w:contextualSpacing/>
              <w:jc w:val="center"/>
              <w:rPr>
                <w:rFonts w:ascii="Times New Roman" w:eastAsiaTheme="minorHAnsi" w:hAnsi="Times New Roman"/>
                <w:sz w:val="20"/>
                <w:szCs w:val="20"/>
                <w:lang w:val="ru-RU"/>
              </w:rPr>
            </w:pPr>
            <w:r w:rsidRPr="009A6F65">
              <w:rPr>
                <w:rFonts w:ascii="Times New Roman" w:eastAsiaTheme="minorHAnsi" w:hAnsi="Times New Roman"/>
                <w:sz w:val="20"/>
                <w:szCs w:val="20"/>
                <w:lang w:val="ru-RU"/>
              </w:rPr>
              <w:t>0,0008</w:t>
            </w:r>
          </w:p>
        </w:tc>
        <w:tc>
          <w:tcPr>
            <w:tcW w:w="1373" w:type="dxa"/>
            <w:vAlign w:val="center"/>
          </w:tcPr>
          <w:p w14:paraId="30BE15E2" w14:textId="1BA3C61D" w:rsidR="00593A6B" w:rsidRPr="009A6F65" w:rsidRDefault="0071136D" w:rsidP="00423AF9">
            <w:pPr>
              <w:contextualSpacing/>
              <w:jc w:val="center"/>
              <w:rPr>
                <w:rFonts w:ascii="Times New Roman" w:eastAsiaTheme="minorHAnsi" w:hAnsi="Times New Roman"/>
                <w:sz w:val="20"/>
                <w:szCs w:val="20"/>
                <w:lang w:val="ru-RU"/>
              </w:rPr>
            </w:pPr>
            <w:r w:rsidRPr="009A6F65">
              <w:rPr>
                <w:rFonts w:ascii="Times New Roman" w:eastAsiaTheme="minorHAnsi" w:hAnsi="Times New Roman"/>
                <w:sz w:val="20"/>
                <w:szCs w:val="20"/>
                <w:lang w:val="ru-RU"/>
              </w:rPr>
              <w:t>0,00</w:t>
            </w:r>
            <w:r w:rsidR="00423AF9">
              <w:rPr>
                <w:rFonts w:ascii="Times New Roman" w:eastAsiaTheme="minorHAnsi" w:hAnsi="Times New Roman"/>
                <w:sz w:val="20"/>
                <w:szCs w:val="20"/>
                <w:lang w:val="ru-RU"/>
              </w:rPr>
              <w:t>7</w:t>
            </w:r>
          </w:p>
        </w:tc>
      </w:tr>
      <w:tr w:rsidR="003A25A7" w:rsidRPr="00596101" w14:paraId="6F6005C7" w14:textId="77777777" w:rsidTr="000F2A3C">
        <w:trPr>
          <w:trHeight w:val="124"/>
        </w:trPr>
        <w:tc>
          <w:tcPr>
            <w:tcW w:w="2725" w:type="dxa"/>
            <w:shd w:val="clear" w:color="auto" w:fill="auto"/>
          </w:tcPr>
          <w:p w14:paraId="2C0DD586" w14:textId="77777777" w:rsidR="003A25A7" w:rsidRPr="00F518C0" w:rsidRDefault="003A25A7"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 8</w:t>
            </w:r>
            <w:r w:rsidRPr="005929F3">
              <w:rPr>
                <w:rFonts w:ascii="Times New Roman" w:hAnsi="Times New Roman"/>
                <w:sz w:val="20"/>
                <w:szCs w:val="20"/>
                <w:lang w:val="ru-RU"/>
              </w:rPr>
              <w:t>0 кВт</w:t>
            </w:r>
            <w:r>
              <w:rPr>
                <w:rFonts w:ascii="Times New Roman" w:hAnsi="Times New Roman"/>
                <w:sz w:val="20"/>
                <w:szCs w:val="20"/>
                <w:lang w:val="ru-RU"/>
              </w:rPr>
              <w:t xml:space="preserve"> для нужд Общежития</w:t>
            </w:r>
          </w:p>
        </w:tc>
        <w:tc>
          <w:tcPr>
            <w:tcW w:w="1490" w:type="dxa"/>
            <w:shd w:val="clear" w:color="auto" w:fill="auto"/>
            <w:vAlign w:val="center"/>
          </w:tcPr>
          <w:p w14:paraId="29C53A3E"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0,068</w:t>
            </w:r>
          </w:p>
        </w:tc>
        <w:tc>
          <w:tcPr>
            <w:tcW w:w="1698" w:type="dxa"/>
            <w:shd w:val="clear" w:color="auto" w:fill="auto"/>
            <w:vAlign w:val="center"/>
          </w:tcPr>
          <w:p w14:paraId="0E5817B8"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0,052</w:t>
            </w:r>
          </w:p>
        </w:tc>
        <w:tc>
          <w:tcPr>
            <w:tcW w:w="1348" w:type="dxa"/>
            <w:vAlign w:val="center"/>
          </w:tcPr>
          <w:p w14:paraId="6492B459"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0,001</w:t>
            </w:r>
          </w:p>
        </w:tc>
        <w:tc>
          <w:tcPr>
            <w:tcW w:w="1712" w:type="dxa"/>
            <w:vAlign w:val="center"/>
          </w:tcPr>
          <w:p w14:paraId="6B1DB79C"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0,004</w:t>
            </w:r>
          </w:p>
        </w:tc>
        <w:tc>
          <w:tcPr>
            <w:tcW w:w="1373" w:type="dxa"/>
            <w:vAlign w:val="center"/>
          </w:tcPr>
          <w:p w14:paraId="6E19D07C"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0,011</w:t>
            </w:r>
          </w:p>
        </w:tc>
      </w:tr>
      <w:tr w:rsidR="003A25A7" w:rsidRPr="00B2708B" w14:paraId="26154B04" w14:textId="77777777" w:rsidTr="000F2A3C">
        <w:trPr>
          <w:trHeight w:val="124"/>
        </w:trPr>
        <w:tc>
          <w:tcPr>
            <w:tcW w:w="2725" w:type="dxa"/>
            <w:shd w:val="clear" w:color="auto" w:fill="auto"/>
            <w:vAlign w:val="center"/>
          </w:tcPr>
          <w:p w14:paraId="51CA9050" w14:textId="77777777" w:rsidR="003A25A7" w:rsidRPr="00F518C0" w:rsidRDefault="003A25A7" w:rsidP="000F2A3C">
            <w:pPr>
              <w:contextualSpacing/>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Pr>
                <w:rFonts w:ascii="Times New Roman" w:hAnsi="Times New Roman"/>
                <w:sz w:val="20"/>
                <w:szCs w:val="20"/>
                <w:lang w:val="ru-RU"/>
              </w:rPr>
              <w:t xml:space="preserve">2,5 МВт </w:t>
            </w:r>
            <w:r w:rsidRPr="00885DA5">
              <w:rPr>
                <w:rFonts w:ascii="Times New Roman" w:hAnsi="Times New Roman"/>
                <w:sz w:val="20"/>
                <w:szCs w:val="20"/>
                <w:lang w:val="ru-RU"/>
              </w:rPr>
              <w:t>на нужды УФСИН (вблизи зоны)</w:t>
            </w:r>
          </w:p>
        </w:tc>
        <w:tc>
          <w:tcPr>
            <w:tcW w:w="1490" w:type="dxa"/>
            <w:shd w:val="clear" w:color="auto" w:fill="auto"/>
            <w:vAlign w:val="center"/>
          </w:tcPr>
          <w:p w14:paraId="630F31FD"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2,15</w:t>
            </w:r>
          </w:p>
        </w:tc>
        <w:tc>
          <w:tcPr>
            <w:tcW w:w="1698" w:type="dxa"/>
            <w:shd w:val="clear" w:color="auto" w:fill="auto"/>
            <w:vAlign w:val="center"/>
          </w:tcPr>
          <w:p w14:paraId="58FDAA73"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hAnsi="Times New Roman"/>
                <w:sz w:val="20"/>
                <w:szCs w:val="20"/>
                <w:lang w:val="ru-RU"/>
              </w:rPr>
              <w:t>2,062</w:t>
            </w:r>
          </w:p>
        </w:tc>
        <w:tc>
          <w:tcPr>
            <w:tcW w:w="1348" w:type="dxa"/>
            <w:vAlign w:val="center"/>
          </w:tcPr>
          <w:p w14:paraId="1680DB11"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0,021</w:t>
            </w:r>
          </w:p>
        </w:tc>
        <w:tc>
          <w:tcPr>
            <w:tcW w:w="1712" w:type="dxa"/>
            <w:vAlign w:val="center"/>
          </w:tcPr>
          <w:p w14:paraId="6860D41F"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0,062</w:t>
            </w:r>
          </w:p>
        </w:tc>
        <w:tc>
          <w:tcPr>
            <w:tcW w:w="1373" w:type="dxa"/>
            <w:vAlign w:val="center"/>
          </w:tcPr>
          <w:p w14:paraId="65B684E6" w14:textId="77777777" w:rsidR="003A25A7" w:rsidRPr="00F518C0" w:rsidRDefault="003A25A7" w:rsidP="000F2A3C">
            <w:pPr>
              <w:contextualSpacing/>
              <w:jc w:val="center"/>
              <w:rPr>
                <w:rFonts w:ascii="Times New Roman" w:eastAsiaTheme="minorHAnsi" w:hAnsi="Times New Roman"/>
                <w:sz w:val="20"/>
                <w:szCs w:val="20"/>
                <w:lang w:val="ru-RU"/>
              </w:rPr>
            </w:pPr>
            <w:r>
              <w:rPr>
                <w:rFonts w:ascii="Times New Roman" w:eastAsiaTheme="minorHAnsi" w:hAnsi="Times New Roman"/>
                <w:sz w:val="20"/>
                <w:szCs w:val="20"/>
                <w:lang w:val="ru-RU"/>
              </w:rPr>
              <w:t>0,005</w:t>
            </w:r>
          </w:p>
        </w:tc>
      </w:tr>
    </w:tbl>
    <w:p w14:paraId="0F35BC1F" w14:textId="77777777" w:rsidR="0047547A" w:rsidRPr="00064545"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rPr>
      </w:pPr>
    </w:p>
    <w:p w14:paraId="1ECF01C7" w14:textId="62FC239D" w:rsidR="00DA60C1" w:rsidRPr="009A6F65" w:rsidRDefault="0047547A" w:rsidP="009A6F65">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w:t>
      </w:r>
      <w:r w:rsidR="00835CE5">
        <w:rPr>
          <w:rFonts w:ascii="Times New Roman" w:hAnsi="Times New Roman"/>
          <w:sz w:val="24"/>
          <w:szCs w:val="24"/>
          <w:lang w:val="ru-RU"/>
        </w:rPr>
        <w:t>11</w:t>
      </w:r>
      <w:r w:rsidRPr="00015B6F">
        <w:rPr>
          <w:rFonts w:ascii="Times New Roman" w:hAnsi="Times New Roman"/>
          <w:sz w:val="24"/>
          <w:szCs w:val="24"/>
          <w:lang w:val="ru-RU"/>
        </w:rPr>
        <w:t>. показывает, что к 20</w:t>
      </w:r>
      <w:r w:rsidR="009217F6">
        <w:rPr>
          <w:rFonts w:ascii="Times New Roman" w:hAnsi="Times New Roman"/>
          <w:sz w:val="24"/>
          <w:szCs w:val="24"/>
          <w:lang w:val="ru-RU"/>
        </w:rPr>
        <w:t>50</w:t>
      </w:r>
      <w:r w:rsidRPr="00015B6F">
        <w:rPr>
          <w:rFonts w:ascii="Times New Roman" w:hAnsi="Times New Roman"/>
          <w:sz w:val="24"/>
          <w:szCs w:val="24"/>
          <w:lang w:val="ru-RU"/>
        </w:rPr>
        <w:t xml:space="preserve"> г. суммарная расчетная присоединенная </w:t>
      </w:r>
      <w:r w:rsidRPr="00015B6F">
        <w:rPr>
          <w:rFonts w:ascii="Times New Roman" w:hAnsi="Times New Roman"/>
          <w:sz w:val="24"/>
          <w:szCs w:val="24"/>
          <w:lang w:val="ru-RU"/>
        </w:rPr>
        <w:lastRenderedPageBreak/>
        <w:t xml:space="preserve">тепловая нагрузка по источнику теплоснабжения </w:t>
      </w:r>
      <w:r w:rsidRPr="00015B6F">
        <w:rPr>
          <w:rFonts w:ascii="Times New Roman" w:hAnsi="Times New Roman"/>
          <w:sz w:val="24"/>
          <w:szCs w:val="23"/>
          <w:lang w:val="ru-RU"/>
        </w:rPr>
        <w:t>остается без изменения.</w:t>
      </w:r>
    </w:p>
    <w:p w14:paraId="5631AFEF" w14:textId="72941B98" w:rsidR="00DA60C1" w:rsidRDefault="00DA60C1" w:rsidP="00663852">
      <w:pPr>
        <w:widowControl w:val="0"/>
        <w:autoSpaceDE w:val="0"/>
        <w:autoSpaceDN w:val="0"/>
        <w:adjustRightInd w:val="0"/>
        <w:spacing w:after="0" w:line="240" w:lineRule="auto"/>
        <w:jc w:val="both"/>
        <w:rPr>
          <w:rFonts w:ascii="Times New Roman" w:hAnsi="Times New Roman"/>
          <w:sz w:val="24"/>
          <w:szCs w:val="24"/>
          <w:highlight w:val="yellow"/>
          <w:lang w:val="ru-RU"/>
        </w:rPr>
      </w:pPr>
    </w:p>
    <w:p w14:paraId="36F39C31" w14:textId="77777777" w:rsidR="00DA60C1" w:rsidRPr="006D6FEC" w:rsidRDefault="00DA60C1" w:rsidP="00663852">
      <w:pPr>
        <w:widowControl w:val="0"/>
        <w:autoSpaceDE w:val="0"/>
        <w:autoSpaceDN w:val="0"/>
        <w:adjustRightInd w:val="0"/>
        <w:spacing w:after="0" w:line="240" w:lineRule="auto"/>
        <w:jc w:val="both"/>
        <w:rPr>
          <w:rFonts w:ascii="Times New Roman" w:hAnsi="Times New Roman"/>
          <w:sz w:val="24"/>
          <w:szCs w:val="24"/>
          <w:highlight w:val="yellow"/>
          <w:lang w:val="ru-RU"/>
        </w:rPr>
      </w:pPr>
    </w:p>
    <w:p w14:paraId="1F762D2D" w14:textId="77777777" w:rsidR="00C56345" w:rsidRPr="00015B6F" w:rsidRDefault="00C56345" w:rsidP="000C18B8">
      <w:pPr>
        <w:pStyle w:val="1"/>
        <w:jc w:val="both"/>
        <w:rPr>
          <w:rFonts w:eastAsiaTheme="minorHAnsi"/>
          <w:color w:val="000000"/>
          <w:szCs w:val="23"/>
          <w:lang w:val="ru-RU"/>
        </w:rPr>
      </w:pPr>
      <w:bookmarkStart w:id="102" w:name="_Toc65592553"/>
      <w:r w:rsidRPr="00015B6F">
        <w:rPr>
          <w:rFonts w:eastAsiaTheme="minorHAnsi"/>
          <w:color w:val="000000"/>
          <w:szCs w:val="23"/>
          <w:lang w:val="ru-RU"/>
        </w:rPr>
        <w:t>4.2.</w:t>
      </w:r>
      <w:r w:rsidR="00424ECF">
        <w:rPr>
          <w:rFonts w:eastAsiaTheme="minorHAnsi"/>
          <w:color w:val="000000"/>
          <w:szCs w:val="23"/>
          <w:lang w:val="ru-RU"/>
        </w:rPr>
        <w:t>6</w:t>
      </w:r>
      <w:r w:rsidRPr="00015B6F">
        <w:rPr>
          <w:rFonts w:eastAsiaTheme="minorHAnsi"/>
          <w:color w:val="000000"/>
          <w:szCs w:val="23"/>
          <w:lang w:val="ru-RU"/>
        </w:rPr>
        <w:t>.  Выводы о резервах (дефицитах) тепловой мощности существующей системы теплоснабжения при обеспечении перспективной тепловой нагрузки</w:t>
      </w:r>
      <w:bookmarkEnd w:id="102"/>
      <w:r w:rsidRPr="00015B6F">
        <w:rPr>
          <w:rFonts w:eastAsiaTheme="minorHAnsi"/>
          <w:color w:val="000000"/>
          <w:szCs w:val="23"/>
          <w:lang w:val="ru-RU"/>
        </w:rPr>
        <w:t xml:space="preserve"> </w:t>
      </w:r>
    </w:p>
    <w:p w14:paraId="13AFCCED" w14:textId="77777777" w:rsidR="00C56345" w:rsidRPr="006D6FEC" w:rsidRDefault="00C56345" w:rsidP="00C56345">
      <w:pPr>
        <w:autoSpaceDE w:val="0"/>
        <w:autoSpaceDN w:val="0"/>
        <w:adjustRightInd w:val="0"/>
        <w:spacing w:after="0" w:line="240" w:lineRule="auto"/>
        <w:ind w:firstLine="709"/>
        <w:rPr>
          <w:rFonts w:ascii="Times New Roman" w:eastAsiaTheme="minorHAnsi" w:hAnsi="Times New Roman"/>
          <w:color w:val="000000"/>
          <w:sz w:val="24"/>
          <w:szCs w:val="23"/>
          <w:highlight w:val="yellow"/>
          <w:lang w:val="ru-RU"/>
        </w:rPr>
      </w:pPr>
    </w:p>
    <w:p w14:paraId="5622ED5C" w14:textId="1EDA594F" w:rsidR="0094524C" w:rsidRDefault="00015B6F" w:rsidP="007165E6">
      <w:pPr>
        <w:autoSpaceDE w:val="0"/>
        <w:autoSpaceDN w:val="0"/>
        <w:adjustRightInd w:val="0"/>
        <w:spacing w:after="0" w:line="240" w:lineRule="auto"/>
        <w:ind w:firstLine="709"/>
        <w:jc w:val="both"/>
        <w:rPr>
          <w:rFonts w:ascii="Times New Roman" w:hAnsi="Times New Roman"/>
          <w:color w:val="000000"/>
          <w:sz w:val="24"/>
          <w:szCs w:val="23"/>
          <w:lang w:val="ru-RU"/>
        </w:rPr>
      </w:pPr>
      <w:r w:rsidRPr="00015B6F">
        <w:rPr>
          <w:rFonts w:ascii="Times New Roman" w:hAnsi="Times New Roman"/>
          <w:color w:val="000000"/>
          <w:sz w:val="24"/>
          <w:szCs w:val="23"/>
          <w:lang w:val="ru-RU"/>
        </w:rPr>
        <w:t xml:space="preserve">Значения резервов (дефицит) тепловой мощности источников теплоснабжения </w:t>
      </w:r>
      <w:r w:rsidR="00655EF3">
        <w:rPr>
          <w:rFonts w:ascii="Times New Roman" w:hAnsi="Times New Roman"/>
          <w:color w:val="000000"/>
          <w:sz w:val="24"/>
          <w:szCs w:val="24"/>
          <w:lang w:val="ru-RU"/>
        </w:rPr>
        <w:t>Явасского городского поселения</w:t>
      </w:r>
      <w:r w:rsidRPr="00015B6F">
        <w:rPr>
          <w:rFonts w:ascii="Times New Roman" w:hAnsi="Times New Roman"/>
          <w:color w:val="000000"/>
          <w:sz w:val="24"/>
          <w:szCs w:val="24"/>
          <w:lang w:val="ru-RU"/>
        </w:rPr>
        <w:t xml:space="preserve"> </w:t>
      </w:r>
      <w:r w:rsidRPr="00015B6F">
        <w:rPr>
          <w:rFonts w:ascii="Times New Roman" w:hAnsi="Times New Roman"/>
          <w:color w:val="000000"/>
          <w:sz w:val="24"/>
          <w:szCs w:val="23"/>
          <w:lang w:val="ru-RU"/>
        </w:rPr>
        <w:t>для развития системы теплоснабжения, отдельно по периодам реализации схемы теплосн</w:t>
      </w:r>
      <w:r>
        <w:rPr>
          <w:rFonts w:ascii="Times New Roman" w:hAnsi="Times New Roman"/>
          <w:color w:val="000000"/>
          <w:sz w:val="24"/>
          <w:szCs w:val="23"/>
          <w:lang w:val="ru-RU"/>
        </w:rPr>
        <w:t>абжения представлены в таблице 4</w:t>
      </w:r>
      <w:r w:rsidR="00CE07A6">
        <w:rPr>
          <w:rFonts w:ascii="Times New Roman" w:hAnsi="Times New Roman"/>
          <w:color w:val="000000"/>
          <w:sz w:val="24"/>
          <w:szCs w:val="23"/>
          <w:lang w:val="ru-RU"/>
        </w:rPr>
        <w:t>.7.</w:t>
      </w:r>
    </w:p>
    <w:p w14:paraId="6D344238" w14:textId="77777777" w:rsidR="00CE07A6" w:rsidRDefault="00CE07A6" w:rsidP="00015B6F">
      <w:pPr>
        <w:widowControl w:val="0"/>
        <w:autoSpaceDE w:val="0"/>
        <w:autoSpaceDN w:val="0"/>
        <w:adjustRightInd w:val="0"/>
        <w:spacing w:after="0" w:line="240" w:lineRule="auto"/>
        <w:rPr>
          <w:rFonts w:ascii="Times New Roman" w:hAnsi="Times New Roman"/>
          <w:color w:val="000000"/>
          <w:sz w:val="24"/>
          <w:szCs w:val="23"/>
          <w:lang w:val="ru-RU"/>
        </w:rPr>
      </w:pPr>
    </w:p>
    <w:p w14:paraId="7B52CF65" w14:textId="5BABE9C6" w:rsidR="00015B6F" w:rsidRPr="00015B6F" w:rsidRDefault="00015B6F" w:rsidP="00015B6F">
      <w:pPr>
        <w:widowControl w:val="0"/>
        <w:autoSpaceDE w:val="0"/>
        <w:autoSpaceDN w:val="0"/>
        <w:adjustRightInd w:val="0"/>
        <w:spacing w:after="0" w:line="240" w:lineRule="auto"/>
        <w:rPr>
          <w:rFonts w:ascii="Times New Roman" w:hAnsi="Times New Roman"/>
          <w:color w:val="000000"/>
          <w:sz w:val="24"/>
          <w:szCs w:val="23"/>
          <w:lang w:val="ru-RU"/>
        </w:rPr>
      </w:pPr>
      <w:r>
        <w:rPr>
          <w:rFonts w:ascii="Times New Roman" w:hAnsi="Times New Roman"/>
          <w:color w:val="000000"/>
          <w:sz w:val="24"/>
          <w:szCs w:val="23"/>
          <w:lang w:val="ru-RU"/>
        </w:rPr>
        <w:t>Таблица 4</w:t>
      </w:r>
      <w:r w:rsidRPr="00015B6F">
        <w:rPr>
          <w:rFonts w:ascii="Times New Roman" w:hAnsi="Times New Roman"/>
          <w:color w:val="000000"/>
          <w:sz w:val="24"/>
          <w:szCs w:val="23"/>
          <w:lang w:val="ru-RU"/>
        </w:rPr>
        <w:t xml:space="preserve">.7. – Резервы тепловой мощности на теплоисточниках </w:t>
      </w:r>
      <w:r w:rsidR="00655EF3" w:rsidRPr="00655EF3">
        <w:rPr>
          <w:rFonts w:ascii="Times New Roman" w:hAnsi="Times New Roman"/>
          <w:color w:val="000000"/>
          <w:sz w:val="24"/>
          <w:szCs w:val="24"/>
          <w:lang w:val="ru-RU"/>
        </w:rPr>
        <w:t>Явасского городского поселения</w:t>
      </w:r>
    </w:p>
    <w:tbl>
      <w:tblPr>
        <w:tblStyle w:val="52"/>
        <w:tblW w:w="10973" w:type="dxa"/>
        <w:tblLook w:val="04A0" w:firstRow="1" w:lastRow="0" w:firstColumn="1" w:lastColumn="0" w:noHBand="0" w:noVBand="1"/>
      </w:tblPr>
      <w:tblGrid>
        <w:gridCol w:w="1694"/>
        <w:gridCol w:w="851"/>
        <w:gridCol w:w="824"/>
        <w:gridCol w:w="808"/>
        <w:gridCol w:w="808"/>
        <w:gridCol w:w="783"/>
        <w:gridCol w:w="885"/>
        <w:gridCol w:w="885"/>
        <w:gridCol w:w="894"/>
        <w:gridCol w:w="848"/>
        <w:gridCol w:w="842"/>
        <w:gridCol w:w="851"/>
      </w:tblGrid>
      <w:tr w:rsidR="00C72DF1" w:rsidRPr="007B54E2" w14:paraId="66B02B0B" w14:textId="77777777" w:rsidTr="00C72DF1">
        <w:trPr>
          <w:trHeight w:val="326"/>
        </w:trPr>
        <w:tc>
          <w:tcPr>
            <w:tcW w:w="1694" w:type="dxa"/>
            <w:vMerge w:val="restart"/>
            <w:shd w:val="clear" w:color="auto" w:fill="auto"/>
            <w:vAlign w:val="center"/>
          </w:tcPr>
          <w:p w14:paraId="32EB584B" w14:textId="77777777" w:rsidR="00C72DF1" w:rsidRPr="00404553" w:rsidRDefault="00C72DF1" w:rsidP="00C72D9A">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Наименование варианта развития источников </w:t>
            </w:r>
          </w:p>
        </w:tc>
        <w:tc>
          <w:tcPr>
            <w:tcW w:w="9279" w:type="dxa"/>
            <w:gridSpan w:val="11"/>
          </w:tcPr>
          <w:p w14:paraId="09A6FFCE" w14:textId="4747BDD4" w:rsidR="00C72DF1" w:rsidRPr="00404553" w:rsidRDefault="00C72DF1" w:rsidP="00C72D9A">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Резерв (+) Дефицит (-) тепловой мощности, Гкал/ч</w:t>
            </w:r>
          </w:p>
        </w:tc>
      </w:tr>
      <w:tr w:rsidR="00C72DF1" w:rsidRPr="00C72D9A" w14:paraId="74743C12" w14:textId="77777777" w:rsidTr="000C64EE">
        <w:trPr>
          <w:trHeight w:val="337"/>
        </w:trPr>
        <w:tc>
          <w:tcPr>
            <w:tcW w:w="1694" w:type="dxa"/>
            <w:vMerge/>
            <w:shd w:val="clear" w:color="auto" w:fill="auto"/>
            <w:vAlign w:val="center"/>
          </w:tcPr>
          <w:p w14:paraId="0F704175" w14:textId="77777777" w:rsidR="00C72DF1" w:rsidRPr="00404553" w:rsidRDefault="00C72DF1" w:rsidP="007F3AAD">
            <w:pPr>
              <w:autoSpaceDE w:val="0"/>
              <w:autoSpaceDN w:val="0"/>
              <w:adjustRightInd w:val="0"/>
              <w:jc w:val="center"/>
              <w:rPr>
                <w:rFonts w:ascii="Times New Roman" w:hAnsi="Times New Roman"/>
                <w:color w:val="000000"/>
                <w:sz w:val="20"/>
                <w:szCs w:val="20"/>
                <w:lang w:val="ru-RU" w:eastAsia="ru-RU"/>
              </w:rPr>
            </w:pPr>
          </w:p>
        </w:tc>
        <w:tc>
          <w:tcPr>
            <w:tcW w:w="851" w:type="dxa"/>
            <w:shd w:val="clear" w:color="auto" w:fill="auto"/>
            <w:vAlign w:val="center"/>
          </w:tcPr>
          <w:p w14:paraId="608BCDAA" w14:textId="2F5F575D"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2020 г.</w:t>
            </w:r>
          </w:p>
        </w:tc>
        <w:tc>
          <w:tcPr>
            <w:tcW w:w="824" w:type="dxa"/>
            <w:shd w:val="clear" w:color="auto" w:fill="auto"/>
            <w:vAlign w:val="center"/>
          </w:tcPr>
          <w:p w14:paraId="6E5DDA62" w14:textId="67541344"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2021 г.</w:t>
            </w:r>
          </w:p>
        </w:tc>
        <w:tc>
          <w:tcPr>
            <w:tcW w:w="808" w:type="dxa"/>
            <w:vAlign w:val="center"/>
          </w:tcPr>
          <w:p w14:paraId="051E622F" w14:textId="1F666F14"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2022 г.</w:t>
            </w:r>
          </w:p>
        </w:tc>
        <w:tc>
          <w:tcPr>
            <w:tcW w:w="808" w:type="dxa"/>
            <w:shd w:val="clear" w:color="auto" w:fill="auto"/>
            <w:vAlign w:val="center"/>
          </w:tcPr>
          <w:p w14:paraId="218FC376" w14:textId="0A269492"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2023 г.</w:t>
            </w:r>
          </w:p>
        </w:tc>
        <w:tc>
          <w:tcPr>
            <w:tcW w:w="783" w:type="dxa"/>
            <w:shd w:val="clear" w:color="auto" w:fill="auto"/>
            <w:vAlign w:val="center"/>
          </w:tcPr>
          <w:p w14:paraId="234A4209" w14:textId="06FD985F"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2024 г.</w:t>
            </w:r>
          </w:p>
        </w:tc>
        <w:tc>
          <w:tcPr>
            <w:tcW w:w="885" w:type="dxa"/>
            <w:shd w:val="clear" w:color="auto" w:fill="auto"/>
            <w:vAlign w:val="center"/>
          </w:tcPr>
          <w:p w14:paraId="72D427A3" w14:textId="5118CF6E"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 xml:space="preserve">2025 </w:t>
            </w:r>
            <w:r w:rsidRPr="00404553">
              <w:rPr>
                <w:rFonts w:ascii="Times New Roman" w:eastAsiaTheme="minorHAnsi" w:hAnsi="Times New Roman"/>
                <w:sz w:val="20"/>
                <w:szCs w:val="20"/>
                <w:lang w:val="ru-RU"/>
              </w:rPr>
              <w:t>г.</w:t>
            </w:r>
          </w:p>
        </w:tc>
        <w:tc>
          <w:tcPr>
            <w:tcW w:w="885" w:type="dxa"/>
            <w:shd w:val="clear" w:color="auto" w:fill="auto"/>
            <w:vAlign w:val="center"/>
          </w:tcPr>
          <w:p w14:paraId="50018649" w14:textId="450905A6"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2030</w:t>
            </w:r>
            <w:r w:rsidRPr="00404553">
              <w:rPr>
                <w:rFonts w:ascii="Times New Roman" w:eastAsiaTheme="minorHAnsi" w:hAnsi="Times New Roman"/>
                <w:sz w:val="20"/>
                <w:szCs w:val="20"/>
                <w:lang w:val="ru-RU"/>
              </w:rPr>
              <w:t xml:space="preserve"> г.</w:t>
            </w:r>
          </w:p>
        </w:tc>
        <w:tc>
          <w:tcPr>
            <w:tcW w:w="894" w:type="dxa"/>
            <w:shd w:val="clear" w:color="auto" w:fill="auto"/>
            <w:vAlign w:val="center"/>
          </w:tcPr>
          <w:p w14:paraId="658971EA" w14:textId="07B5A23E"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2035</w:t>
            </w:r>
            <w:r w:rsidRPr="00404553">
              <w:rPr>
                <w:rFonts w:ascii="Times New Roman" w:eastAsiaTheme="minorHAnsi" w:hAnsi="Times New Roman"/>
                <w:sz w:val="20"/>
                <w:szCs w:val="20"/>
                <w:lang w:val="ru-RU"/>
              </w:rPr>
              <w:t xml:space="preserve"> г.</w:t>
            </w:r>
          </w:p>
        </w:tc>
        <w:tc>
          <w:tcPr>
            <w:tcW w:w="848" w:type="dxa"/>
            <w:shd w:val="clear" w:color="auto" w:fill="auto"/>
            <w:vAlign w:val="center"/>
          </w:tcPr>
          <w:p w14:paraId="64E3FE37" w14:textId="38A2085C"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2040</w:t>
            </w:r>
            <w:r w:rsidRPr="00404553">
              <w:rPr>
                <w:rFonts w:ascii="Times New Roman" w:eastAsiaTheme="minorHAnsi" w:hAnsi="Times New Roman"/>
                <w:sz w:val="20"/>
                <w:szCs w:val="20"/>
                <w:lang w:val="ru-RU"/>
              </w:rPr>
              <w:t xml:space="preserve"> г.</w:t>
            </w:r>
          </w:p>
        </w:tc>
        <w:tc>
          <w:tcPr>
            <w:tcW w:w="842" w:type="dxa"/>
            <w:vAlign w:val="center"/>
          </w:tcPr>
          <w:p w14:paraId="199C6684" w14:textId="4221C882"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w:t>
            </w:r>
            <w:r>
              <w:rPr>
                <w:rFonts w:ascii="Times New Roman" w:eastAsiaTheme="minorHAnsi" w:hAnsi="Times New Roman"/>
                <w:sz w:val="20"/>
                <w:szCs w:val="20"/>
                <w:lang w:val="ru-RU"/>
              </w:rPr>
              <w:t xml:space="preserve">45 </w:t>
            </w:r>
            <w:r w:rsidRPr="00404553">
              <w:rPr>
                <w:rFonts w:ascii="Times New Roman" w:eastAsiaTheme="minorHAnsi" w:hAnsi="Times New Roman"/>
                <w:sz w:val="20"/>
                <w:szCs w:val="20"/>
                <w:lang w:val="ru-RU"/>
              </w:rPr>
              <w:t>г.</w:t>
            </w:r>
          </w:p>
        </w:tc>
        <w:tc>
          <w:tcPr>
            <w:tcW w:w="851" w:type="dxa"/>
            <w:vAlign w:val="center"/>
          </w:tcPr>
          <w:p w14:paraId="201583F6" w14:textId="5ABBE931" w:rsidR="00C72DF1" w:rsidRPr="00404553" w:rsidRDefault="00C72DF1" w:rsidP="007F3AAD">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w:t>
            </w:r>
            <w:r>
              <w:rPr>
                <w:rFonts w:ascii="Times New Roman" w:eastAsiaTheme="minorHAnsi" w:hAnsi="Times New Roman"/>
                <w:sz w:val="20"/>
                <w:szCs w:val="20"/>
                <w:lang w:val="ru-RU"/>
              </w:rPr>
              <w:t>50</w:t>
            </w:r>
            <w:r w:rsidRPr="00404553">
              <w:rPr>
                <w:rFonts w:ascii="Times New Roman" w:eastAsiaTheme="minorHAnsi" w:hAnsi="Times New Roman"/>
                <w:sz w:val="20"/>
                <w:szCs w:val="20"/>
                <w:lang w:val="ru-RU"/>
              </w:rPr>
              <w:t xml:space="preserve"> г.</w:t>
            </w:r>
          </w:p>
        </w:tc>
      </w:tr>
      <w:tr w:rsidR="00C72DF1" w:rsidRPr="00C72D9A" w14:paraId="753A4C69" w14:textId="77777777" w:rsidTr="000C64EE">
        <w:trPr>
          <w:trHeight w:val="326"/>
        </w:trPr>
        <w:tc>
          <w:tcPr>
            <w:tcW w:w="1694" w:type="dxa"/>
            <w:shd w:val="clear" w:color="auto" w:fill="auto"/>
            <w:vAlign w:val="center"/>
          </w:tcPr>
          <w:p w14:paraId="2A317839"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851" w:type="dxa"/>
            <w:shd w:val="clear" w:color="auto" w:fill="auto"/>
            <w:vAlign w:val="center"/>
          </w:tcPr>
          <w:p w14:paraId="46DDFBF2" w14:textId="07FCF561"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10,218</w:t>
            </w:r>
          </w:p>
        </w:tc>
        <w:tc>
          <w:tcPr>
            <w:tcW w:w="824" w:type="dxa"/>
            <w:shd w:val="clear" w:color="auto" w:fill="auto"/>
            <w:vAlign w:val="center"/>
          </w:tcPr>
          <w:p w14:paraId="4D175991" w14:textId="584E0FFC" w:rsidR="00C72DF1" w:rsidRPr="00404553" w:rsidRDefault="00C72DF1" w:rsidP="00C72DF1">
            <w:pPr>
              <w:jc w:val="center"/>
              <w:rPr>
                <w:rFonts w:ascii="Times New Roman" w:eastAsiaTheme="minorHAnsi" w:hAnsi="Times New Roman"/>
                <w:color w:val="000000"/>
                <w:sz w:val="20"/>
                <w:szCs w:val="20"/>
                <w:lang w:val="ru-RU"/>
              </w:rPr>
            </w:pPr>
            <w:r>
              <w:rPr>
                <w:rFonts w:ascii="Times New Roman" w:eastAsiaTheme="minorHAnsi" w:hAnsi="Times New Roman"/>
                <w:sz w:val="20"/>
                <w:szCs w:val="20"/>
                <w:lang w:val="ru-RU"/>
              </w:rPr>
              <w:t>10,218</w:t>
            </w:r>
          </w:p>
        </w:tc>
        <w:tc>
          <w:tcPr>
            <w:tcW w:w="808" w:type="dxa"/>
            <w:vAlign w:val="center"/>
          </w:tcPr>
          <w:p w14:paraId="71F8DC68" w14:textId="26058B0E" w:rsidR="00C72DF1" w:rsidRPr="00404553" w:rsidRDefault="00C72DF1" w:rsidP="00C72DF1">
            <w:pPr>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08" w:type="dxa"/>
            <w:shd w:val="clear" w:color="auto" w:fill="auto"/>
            <w:vAlign w:val="center"/>
          </w:tcPr>
          <w:p w14:paraId="13D3E3AC" w14:textId="79A960F0"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783" w:type="dxa"/>
            <w:shd w:val="clear" w:color="auto" w:fill="auto"/>
            <w:vAlign w:val="center"/>
          </w:tcPr>
          <w:p w14:paraId="42D208B6"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85" w:type="dxa"/>
            <w:shd w:val="clear" w:color="auto" w:fill="auto"/>
            <w:vAlign w:val="center"/>
          </w:tcPr>
          <w:p w14:paraId="0EA5160C"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85" w:type="dxa"/>
            <w:shd w:val="clear" w:color="auto" w:fill="auto"/>
            <w:vAlign w:val="center"/>
          </w:tcPr>
          <w:p w14:paraId="6E4B7B5C"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94" w:type="dxa"/>
            <w:shd w:val="clear" w:color="auto" w:fill="auto"/>
            <w:vAlign w:val="center"/>
          </w:tcPr>
          <w:p w14:paraId="60C870AE"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48" w:type="dxa"/>
            <w:shd w:val="clear" w:color="auto" w:fill="auto"/>
            <w:vAlign w:val="center"/>
          </w:tcPr>
          <w:p w14:paraId="0497B196"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42" w:type="dxa"/>
            <w:vAlign w:val="center"/>
          </w:tcPr>
          <w:p w14:paraId="4A8469F5"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51" w:type="dxa"/>
            <w:vAlign w:val="center"/>
          </w:tcPr>
          <w:p w14:paraId="54E1CB1F" w14:textId="77777777" w:rsidR="00C72DF1" w:rsidRPr="00404553" w:rsidRDefault="00C72DF1" w:rsidP="00C72DF1">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r>
      <w:tr w:rsidR="007F4470" w:rsidRPr="00655C30" w14:paraId="0EE2940D" w14:textId="77777777" w:rsidTr="007F4470">
        <w:trPr>
          <w:trHeight w:val="326"/>
        </w:trPr>
        <w:tc>
          <w:tcPr>
            <w:tcW w:w="1694" w:type="dxa"/>
            <w:shd w:val="clear" w:color="auto" w:fill="auto"/>
          </w:tcPr>
          <w:p w14:paraId="427B758A" w14:textId="4DF9870E"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sidRPr="002F2224">
              <w:rPr>
                <w:rFonts w:ascii="Times New Roman" w:hAnsi="Times New Roman"/>
                <w:sz w:val="20"/>
                <w:szCs w:val="24"/>
                <w:lang w:val="ru-RU"/>
              </w:rPr>
              <w:t>Котельная №1, г. п. Явас (новое строительство</w:t>
            </w:r>
            <w:r>
              <w:rPr>
                <w:rFonts w:ascii="Times New Roman" w:hAnsi="Times New Roman"/>
                <w:sz w:val="20"/>
                <w:szCs w:val="24"/>
                <w:lang w:val="ru-RU"/>
              </w:rPr>
              <w:t xml:space="preserve"> 7 МВт</w:t>
            </w:r>
            <w:r w:rsidRPr="002F2224">
              <w:rPr>
                <w:rFonts w:ascii="Times New Roman" w:hAnsi="Times New Roman"/>
                <w:sz w:val="20"/>
                <w:szCs w:val="24"/>
                <w:lang w:val="ru-RU"/>
              </w:rPr>
              <w:t>)</w:t>
            </w:r>
          </w:p>
        </w:tc>
        <w:tc>
          <w:tcPr>
            <w:tcW w:w="851" w:type="dxa"/>
            <w:shd w:val="clear" w:color="auto" w:fill="auto"/>
            <w:vAlign w:val="center"/>
          </w:tcPr>
          <w:p w14:paraId="1559144A" w14:textId="4506A475"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w:t>
            </w:r>
          </w:p>
        </w:tc>
        <w:tc>
          <w:tcPr>
            <w:tcW w:w="824" w:type="dxa"/>
            <w:shd w:val="clear" w:color="auto" w:fill="auto"/>
            <w:vAlign w:val="center"/>
          </w:tcPr>
          <w:p w14:paraId="156C169B" w14:textId="623B70DB" w:rsidR="007F4470" w:rsidRPr="00404553" w:rsidRDefault="007F4470" w:rsidP="007F4470">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08" w:type="dxa"/>
            <w:vAlign w:val="center"/>
          </w:tcPr>
          <w:p w14:paraId="643D48D1" w14:textId="36C263D5" w:rsidR="007F4470" w:rsidRPr="00F37957" w:rsidRDefault="007F4470" w:rsidP="007F4470">
            <w:pPr>
              <w:jc w:val="center"/>
              <w:rPr>
                <w:rFonts w:ascii="Times New Roman" w:eastAsiaTheme="minorHAnsi" w:hAnsi="Times New Roman"/>
                <w:color w:val="000000"/>
                <w:sz w:val="20"/>
                <w:szCs w:val="20"/>
                <w:lang w:val="ru-RU"/>
              </w:rPr>
            </w:pPr>
            <w:r>
              <w:rPr>
                <w:rFonts w:ascii="Times New Roman" w:eastAsiaTheme="minorHAnsi" w:hAnsi="Times New Roman"/>
                <w:color w:val="000000"/>
                <w:sz w:val="20"/>
                <w:szCs w:val="20"/>
                <w:lang w:val="ru-RU"/>
              </w:rPr>
              <w:t>0,003</w:t>
            </w:r>
          </w:p>
        </w:tc>
        <w:tc>
          <w:tcPr>
            <w:tcW w:w="808" w:type="dxa"/>
            <w:shd w:val="clear" w:color="auto" w:fill="auto"/>
            <w:vAlign w:val="center"/>
          </w:tcPr>
          <w:p w14:paraId="6EABE2DE" w14:textId="0BDD593E"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783" w:type="dxa"/>
            <w:shd w:val="clear" w:color="auto" w:fill="auto"/>
            <w:vAlign w:val="center"/>
          </w:tcPr>
          <w:p w14:paraId="532B3F15" w14:textId="572FC4D4"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885" w:type="dxa"/>
            <w:shd w:val="clear" w:color="auto" w:fill="auto"/>
            <w:vAlign w:val="center"/>
          </w:tcPr>
          <w:p w14:paraId="3D1FD9C7" w14:textId="0E8A678B"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885" w:type="dxa"/>
            <w:shd w:val="clear" w:color="auto" w:fill="auto"/>
            <w:vAlign w:val="center"/>
          </w:tcPr>
          <w:p w14:paraId="09F27645" w14:textId="63A13ACC"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894" w:type="dxa"/>
            <w:shd w:val="clear" w:color="auto" w:fill="auto"/>
            <w:vAlign w:val="center"/>
          </w:tcPr>
          <w:p w14:paraId="35AFF9C7" w14:textId="76AB7DA2"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848" w:type="dxa"/>
            <w:shd w:val="clear" w:color="auto" w:fill="auto"/>
            <w:vAlign w:val="center"/>
          </w:tcPr>
          <w:p w14:paraId="3B0E106C" w14:textId="073AC711"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842" w:type="dxa"/>
            <w:vAlign w:val="center"/>
          </w:tcPr>
          <w:p w14:paraId="2598E3DD" w14:textId="3D93E06B"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c>
          <w:tcPr>
            <w:tcW w:w="851" w:type="dxa"/>
            <w:vAlign w:val="center"/>
          </w:tcPr>
          <w:p w14:paraId="756A6CF3" w14:textId="63E68F33" w:rsidR="007F4470" w:rsidRPr="00404553" w:rsidRDefault="007F4470" w:rsidP="007F4470">
            <w:pPr>
              <w:jc w:val="center"/>
              <w:rPr>
                <w:rFonts w:ascii="Times New Roman" w:eastAsiaTheme="minorHAnsi" w:hAnsi="Times New Roman"/>
                <w:color w:val="000000"/>
                <w:sz w:val="20"/>
                <w:szCs w:val="20"/>
                <w:lang w:val="ru-RU"/>
              </w:rPr>
            </w:pPr>
            <w:r w:rsidRPr="002A5E69">
              <w:rPr>
                <w:rFonts w:ascii="Times New Roman" w:eastAsiaTheme="minorHAnsi" w:hAnsi="Times New Roman"/>
                <w:color w:val="000000"/>
                <w:sz w:val="20"/>
                <w:szCs w:val="20"/>
                <w:lang w:val="ru-RU"/>
              </w:rPr>
              <w:t>0,003</w:t>
            </w:r>
          </w:p>
        </w:tc>
      </w:tr>
      <w:tr w:rsidR="00C72DF1" w:rsidRPr="00C72D9A" w14:paraId="0A0DCEB7" w14:textId="77777777" w:rsidTr="000C64EE">
        <w:trPr>
          <w:trHeight w:val="326"/>
        </w:trPr>
        <w:tc>
          <w:tcPr>
            <w:tcW w:w="1694" w:type="dxa"/>
            <w:shd w:val="clear" w:color="auto" w:fill="auto"/>
            <w:vAlign w:val="center"/>
          </w:tcPr>
          <w:p w14:paraId="30CB8A44"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851" w:type="dxa"/>
            <w:shd w:val="clear" w:color="auto" w:fill="auto"/>
            <w:vAlign w:val="center"/>
          </w:tcPr>
          <w:p w14:paraId="0B84134C" w14:textId="36228401"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cstheme="minorBidi"/>
                <w:sz w:val="20"/>
                <w:szCs w:val="20"/>
                <w:lang w:val="ru-RU"/>
              </w:rPr>
              <w:t>2,737</w:t>
            </w:r>
          </w:p>
        </w:tc>
        <w:tc>
          <w:tcPr>
            <w:tcW w:w="824" w:type="dxa"/>
            <w:shd w:val="clear" w:color="auto" w:fill="auto"/>
            <w:vAlign w:val="center"/>
          </w:tcPr>
          <w:p w14:paraId="64E504C0" w14:textId="70C083B6"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cstheme="minorBidi"/>
                <w:sz w:val="20"/>
                <w:szCs w:val="20"/>
                <w:lang w:val="ru-RU"/>
              </w:rPr>
              <w:t>2,737</w:t>
            </w:r>
          </w:p>
        </w:tc>
        <w:tc>
          <w:tcPr>
            <w:tcW w:w="808" w:type="dxa"/>
            <w:vAlign w:val="center"/>
          </w:tcPr>
          <w:p w14:paraId="373B8591" w14:textId="50A66214" w:rsidR="00C72DF1" w:rsidRPr="00404553" w:rsidRDefault="00C72DF1" w:rsidP="00C72DF1">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08" w:type="dxa"/>
            <w:shd w:val="clear" w:color="auto" w:fill="auto"/>
            <w:vAlign w:val="center"/>
          </w:tcPr>
          <w:p w14:paraId="40F43827" w14:textId="1E1F70EA"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783" w:type="dxa"/>
            <w:shd w:val="clear" w:color="auto" w:fill="auto"/>
            <w:vAlign w:val="center"/>
          </w:tcPr>
          <w:p w14:paraId="741B1A6A"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4ED14413"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4D2D7893"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94" w:type="dxa"/>
            <w:shd w:val="clear" w:color="auto" w:fill="auto"/>
            <w:vAlign w:val="center"/>
          </w:tcPr>
          <w:p w14:paraId="647779EA"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48" w:type="dxa"/>
            <w:shd w:val="clear" w:color="auto" w:fill="auto"/>
            <w:vAlign w:val="center"/>
          </w:tcPr>
          <w:p w14:paraId="568CF008"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42" w:type="dxa"/>
            <w:vAlign w:val="center"/>
          </w:tcPr>
          <w:p w14:paraId="77E13D91"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51" w:type="dxa"/>
            <w:vAlign w:val="center"/>
          </w:tcPr>
          <w:p w14:paraId="1703DBA4"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r>
      <w:tr w:rsidR="007F4470" w:rsidRPr="00C72D9A" w14:paraId="2A27791C" w14:textId="77777777" w:rsidTr="007F4470">
        <w:trPr>
          <w:trHeight w:val="326"/>
        </w:trPr>
        <w:tc>
          <w:tcPr>
            <w:tcW w:w="1694" w:type="dxa"/>
            <w:shd w:val="clear" w:color="auto" w:fill="auto"/>
            <w:vAlign w:val="center"/>
          </w:tcPr>
          <w:p w14:paraId="4EBFF56E" w14:textId="77777777"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p>
          <w:p w14:paraId="35376A95" w14:textId="1D9610B6"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 г. п. Явас</w:t>
            </w:r>
            <w:r>
              <w:rPr>
                <w:rFonts w:ascii="Times New Roman" w:eastAsiaTheme="minorHAnsi" w:hAnsi="Times New Roman"/>
                <w:sz w:val="20"/>
                <w:szCs w:val="20"/>
                <w:lang w:val="ru-RU"/>
              </w:rPr>
              <w:t xml:space="preserve"> </w:t>
            </w:r>
            <w:r w:rsidRPr="00404553">
              <w:rPr>
                <w:rFonts w:ascii="Times New Roman" w:eastAsiaTheme="minorHAnsi" w:hAnsi="Times New Roman"/>
                <w:sz w:val="20"/>
                <w:szCs w:val="20"/>
                <w:lang w:val="ru-RU"/>
              </w:rPr>
              <w:t>(новое строительство</w:t>
            </w:r>
            <w:r>
              <w:rPr>
                <w:rFonts w:ascii="Times New Roman" w:eastAsiaTheme="minorHAnsi" w:hAnsi="Times New Roman"/>
                <w:sz w:val="20"/>
                <w:szCs w:val="20"/>
                <w:lang w:val="ru-RU"/>
              </w:rPr>
              <w:t xml:space="preserve"> 4 МВт</w:t>
            </w:r>
            <w:r w:rsidRPr="00404553">
              <w:rPr>
                <w:rFonts w:ascii="Times New Roman" w:eastAsiaTheme="minorHAnsi" w:hAnsi="Times New Roman"/>
                <w:sz w:val="20"/>
                <w:szCs w:val="20"/>
                <w:lang w:val="ru-RU"/>
              </w:rPr>
              <w:t>)</w:t>
            </w:r>
          </w:p>
        </w:tc>
        <w:tc>
          <w:tcPr>
            <w:tcW w:w="851" w:type="dxa"/>
            <w:shd w:val="clear" w:color="auto" w:fill="auto"/>
            <w:vAlign w:val="center"/>
          </w:tcPr>
          <w:p w14:paraId="2A00A601" w14:textId="77777777"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75ED3FF7" w14:textId="6E6A71A6" w:rsidR="007F4470" w:rsidRPr="00404553" w:rsidRDefault="007F4470" w:rsidP="007F4470">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08" w:type="dxa"/>
            <w:vAlign w:val="center"/>
          </w:tcPr>
          <w:p w14:paraId="23BCDD4E" w14:textId="10D23A05" w:rsidR="007F4470" w:rsidRPr="00501723" w:rsidRDefault="007F4470" w:rsidP="007F4470">
            <w:pPr>
              <w:jc w:val="center"/>
              <w:rPr>
                <w:rFonts w:ascii="Times New Roman" w:eastAsiaTheme="minorHAnsi" w:hAnsi="Times New Roman"/>
                <w:color w:val="000000"/>
                <w:sz w:val="20"/>
                <w:szCs w:val="20"/>
                <w:lang w:val="ru-RU"/>
              </w:rPr>
            </w:pPr>
            <w:r>
              <w:rPr>
                <w:rFonts w:ascii="Times New Roman" w:eastAsiaTheme="minorHAnsi" w:hAnsi="Times New Roman"/>
                <w:color w:val="000000"/>
                <w:sz w:val="20"/>
                <w:szCs w:val="20"/>
                <w:lang w:val="ru-RU"/>
              </w:rPr>
              <w:t>0,19</w:t>
            </w:r>
            <w:r w:rsidRPr="00501723">
              <w:rPr>
                <w:rFonts w:ascii="Times New Roman" w:eastAsiaTheme="minorHAnsi" w:hAnsi="Times New Roman"/>
                <w:color w:val="000000"/>
                <w:sz w:val="20"/>
                <w:szCs w:val="20"/>
                <w:lang w:val="ru-RU"/>
              </w:rPr>
              <w:t>7</w:t>
            </w:r>
          </w:p>
        </w:tc>
        <w:tc>
          <w:tcPr>
            <w:tcW w:w="808" w:type="dxa"/>
            <w:shd w:val="clear" w:color="auto" w:fill="auto"/>
            <w:vAlign w:val="center"/>
          </w:tcPr>
          <w:p w14:paraId="29BBCB23" w14:textId="4DD3F602"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783" w:type="dxa"/>
            <w:shd w:val="clear" w:color="auto" w:fill="auto"/>
            <w:vAlign w:val="center"/>
          </w:tcPr>
          <w:p w14:paraId="246CC07A" w14:textId="06BC87A6"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885" w:type="dxa"/>
            <w:shd w:val="clear" w:color="auto" w:fill="auto"/>
            <w:vAlign w:val="center"/>
          </w:tcPr>
          <w:p w14:paraId="7B20DC16" w14:textId="4108F129"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885" w:type="dxa"/>
            <w:shd w:val="clear" w:color="auto" w:fill="auto"/>
            <w:vAlign w:val="center"/>
          </w:tcPr>
          <w:p w14:paraId="36A83B0B" w14:textId="3C481660"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894" w:type="dxa"/>
            <w:shd w:val="clear" w:color="auto" w:fill="auto"/>
            <w:vAlign w:val="center"/>
          </w:tcPr>
          <w:p w14:paraId="6EEDE2FE" w14:textId="72FAD09C"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848" w:type="dxa"/>
            <w:shd w:val="clear" w:color="auto" w:fill="auto"/>
            <w:vAlign w:val="center"/>
          </w:tcPr>
          <w:p w14:paraId="372A2DD9" w14:textId="7FDAB66D"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842" w:type="dxa"/>
            <w:vAlign w:val="center"/>
          </w:tcPr>
          <w:p w14:paraId="682DB62C" w14:textId="74BEEED6"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c>
          <w:tcPr>
            <w:tcW w:w="851" w:type="dxa"/>
            <w:vAlign w:val="center"/>
          </w:tcPr>
          <w:p w14:paraId="3CB295BE" w14:textId="58BE6E63" w:rsidR="007F4470" w:rsidRPr="00404553" w:rsidRDefault="007F4470" w:rsidP="007F4470">
            <w:pPr>
              <w:jc w:val="center"/>
              <w:rPr>
                <w:rFonts w:ascii="Times New Roman" w:eastAsiaTheme="minorHAnsi" w:hAnsi="Times New Roman"/>
                <w:color w:val="000000"/>
                <w:sz w:val="20"/>
                <w:szCs w:val="20"/>
                <w:lang w:val="ru-RU"/>
              </w:rPr>
            </w:pPr>
            <w:r w:rsidRPr="00EB2030">
              <w:rPr>
                <w:rFonts w:ascii="Times New Roman" w:eastAsiaTheme="minorHAnsi" w:hAnsi="Times New Roman"/>
                <w:color w:val="000000"/>
                <w:sz w:val="20"/>
                <w:szCs w:val="20"/>
                <w:lang w:val="ru-RU"/>
              </w:rPr>
              <w:t>0,197</w:t>
            </w:r>
          </w:p>
        </w:tc>
      </w:tr>
      <w:tr w:rsidR="00C72DF1" w:rsidRPr="00C72D9A" w14:paraId="5CBCE142" w14:textId="77777777" w:rsidTr="000C64EE">
        <w:trPr>
          <w:trHeight w:val="326"/>
        </w:trPr>
        <w:tc>
          <w:tcPr>
            <w:tcW w:w="1694" w:type="dxa"/>
            <w:shd w:val="clear" w:color="auto" w:fill="auto"/>
            <w:vAlign w:val="center"/>
          </w:tcPr>
          <w:p w14:paraId="475DEDE7"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 Озерный</w:t>
            </w:r>
          </w:p>
        </w:tc>
        <w:tc>
          <w:tcPr>
            <w:tcW w:w="851" w:type="dxa"/>
            <w:shd w:val="clear" w:color="auto" w:fill="auto"/>
            <w:vAlign w:val="center"/>
          </w:tcPr>
          <w:p w14:paraId="797CA2BD"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2,076</w:t>
            </w:r>
          </w:p>
        </w:tc>
        <w:tc>
          <w:tcPr>
            <w:tcW w:w="824" w:type="dxa"/>
            <w:shd w:val="clear" w:color="auto" w:fill="auto"/>
            <w:vAlign w:val="center"/>
          </w:tcPr>
          <w:p w14:paraId="3D7C151C" w14:textId="774AD193"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sz w:val="20"/>
                <w:szCs w:val="20"/>
                <w:lang w:val="ru-RU"/>
              </w:rPr>
              <w:t>2,076</w:t>
            </w:r>
          </w:p>
        </w:tc>
        <w:tc>
          <w:tcPr>
            <w:tcW w:w="808" w:type="dxa"/>
            <w:vAlign w:val="center"/>
          </w:tcPr>
          <w:p w14:paraId="787C2790" w14:textId="0F33F96F"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08" w:type="dxa"/>
            <w:shd w:val="clear" w:color="auto" w:fill="auto"/>
            <w:vAlign w:val="center"/>
          </w:tcPr>
          <w:p w14:paraId="5C42B51A" w14:textId="1F82D042"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783" w:type="dxa"/>
            <w:shd w:val="clear" w:color="auto" w:fill="auto"/>
            <w:vAlign w:val="center"/>
          </w:tcPr>
          <w:p w14:paraId="062A8FCC"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29DB476C"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5C4FCA8E"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94" w:type="dxa"/>
            <w:shd w:val="clear" w:color="auto" w:fill="auto"/>
            <w:vAlign w:val="center"/>
          </w:tcPr>
          <w:p w14:paraId="7C1A9EFF"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8" w:type="dxa"/>
            <w:shd w:val="clear" w:color="auto" w:fill="auto"/>
            <w:vAlign w:val="center"/>
          </w:tcPr>
          <w:p w14:paraId="24528EAE"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2" w:type="dxa"/>
            <w:vAlign w:val="center"/>
          </w:tcPr>
          <w:p w14:paraId="0E386E60"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51" w:type="dxa"/>
            <w:vAlign w:val="center"/>
          </w:tcPr>
          <w:p w14:paraId="25EEFF17"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r>
      <w:tr w:rsidR="007F4470" w:rsidRPr="005A3215" w14:paraId="54AB436A" w14:textId="77777777" w:rsidTr="007F4470">
        <w:trPr>
          <w:trHeight w:val="326"/>
        </w:trPr>
        <w:tc>
          <w:tcPr>
            <w:tcW w:w="1694" w:type="dxa"/>
            <w:shd w:val="clear" w:color="auto" w:fill="auto"/>
            <w:vAlign w:val="center"/>
          </w:tcPr>
          <w:p w14:paraId="551A7AE4" w14:textId="29BF11AF"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sidRPr="006F3A9E">
              <w:rPr>
                <w:rFonts w:ascii="Times New Roman" w:hAnsi="Times New Roman"/>
                <w:sz w:val="20"/>
                <w:szCs w:val="24"/>
                <w:lang w:val="ru-RU"/>
              </w:rPr>
              <w:t>Котельная №3, п.Озерный</w:t>
            </w:r>
            <w:r>
              <w:rPr>
                <w:rFonts w:ascii="Times New Roman" w:hAnsi="Times New Roman"/>
                <w:sz w:val="20"/>
                <w:szCs w:val="24"/>
                <w:lang w:val="ru-RU"/>
              </w:rPr>
              <w:t xml:space="preserve"> (новое строительство 1,5 МВт </w:t>
            </w:r>
            <w:r w:rsidRPr="00863632">
              <w:rPr>
                <w:rFonts w:ascii="Times New Roman" w:hAnsi="Times New Roman"/>
                <w:sz w:val="20"/>
                <w:szCs w:val="24"/>
                <w:lang w:val="ru-RU"/>
              </w:rPr>
              <w:t>на нужды УФСИН (вблизи зоны)</w:t>
            </w:r>
            <w:r w:rsidRPr="002F2224">
              <w:rPr>
                <w:rFonts w:ascii="Times New Roman" w:hAnsi="Times New Roman"/>
                <w:sz w:val="20"/>
                <w:szCs w:val="24"/>
                <w:lang w:val="ru-RU"/>
              </w:rPr>
              <w:t>)</w:t>
            </w:r>
          </w:p>
        </w:tc>
        <w:tc>
          <w:tcPr>
            <w:tcW w:w="851" w:type="dxa"/>
            <w:shd w:val="clear" w:color="auto" w:fill="auto"/>
            <w:vAlign w:val="center"/>
          </w:tcPr>
          <w:p w14:paraId="73E95577" w14:textId="77777777" w:rsidR="007F4470" w:rsidRPr="00404553" w:rsidRDefault="007F4470" w:rsidP="007F447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5980B1DC" w14:textId="5789CBF3" w:rsidR="007F4470" w:rsidRPr="00404553" w:rsidRDefault="007F4470" w:rsidP="007F4470">
            <w:pPr>
              <w:jc w:val="center"/>
              <w:rPr>
                <w:rFonts w:ascii="Times New Roman" w:eastAsiaTheme="minorHAnsi" w:hAnsi="Times New Roman" w:cstheme="minorBidi"/>
                <w:sz w:val="20"/>
                <w:szCs w:val="20"/>
                <w:lang w:val="ru-RU"/>
              </w:rPr>
            </w:pPr>
            <w:r w:rsidRPr="00404553">
              <w:rPr>
                <w:rFonts w:ascii="Times New Roman" w:eastAsiaTheme="minorHAnsi" w:hAnsi="Times New Roman"/>
                <w:sz w:val="20"/>
                <w:szCs w:val="20"/>
                <w:lang w:val="ru-RU"/>
              </w:rPr>
              <w:t>-</w:t>
            </w:r>
          </w:p>
        </w:tc>
        <w:tc>
          <w:tcPr>
            <w:tcW w:w="808" w:type="dxa"/>
            <w:vAlign w:val="center"/>
          </w:tcPr>
          <w:p w14:paraId="7165C9D3" w14:textId="1264E230" w:rsidR="007F4470" w:rsidRDefault="007F4470" w:rsidP="007F4470">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0,133</w:t>
            </w:r>
          </w:p>
        </w:tc>
        <w:tc>
          <w:tcPr>
            <w:tcW w:w="808" w:type="dxa"/>
            <w:shd w:val="clear" w:color="auto" w:fill="auto"/>
            <w:vAlign w:val="center"/>
          </w:tcPr>
          <w:p w14:paraId="39343A09" w14:textId="39B1FF05"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783" w:type="dxa"/>
            <w:shd w:val="clear" w:color="auto" w:fill="auto"/>
            <w:vAlign w:val="center"/>
          </w:tcPr>
          <w:p w14:paraId="23A34170" w14:textId="6BBC8019"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885" w:type="dxa"/>
            <w:shd w:val="clear" w:color="auto" w:fill="auto"/>
            <w:vAlign w:val="center"/>
          </w:tcPr>
          <w:p w14:paraId="49123B2E" w14:textId="29505B96"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885" w:type="dxa"/>
            <w:shd w:val="clear" w:color="auto" w:fill="auto"/>
            <w:vAlign w:val="center"/>
          </w:tcPr>
          <w:p w14:paraId="5B753737" w14:textId="599454C1"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894" w:type="dxa"/>
            <w:shd w:val="clear" w:color="auto" w:fill="auto"/>
            <w:vAlign w:val="center"/>
          </w:tcPr>
          <w:p w14:paraId="3AD41B36" w14:textId="31383A40"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848" w:type="dxa"/>
            <w:shd w:val="clear" w:color="auto" w:fill="auto"/>
            <w:vAlign w:val="center"/>
          </w:tcPr>
          <w:p w14:paraId="7624C579" w14:textId="35C0F1D9"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842" w:type="dxa"/>
            <w:vAlign w:val="center"/>
          </w:tcPr>
          <w:p w14:paraId="7BB8B182" w14:textId="28540173"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c>
          <w:tcPr>
            <w:tcW w:w="851" w:type="dxa"/>
            <w:vAlign w:val="center"/>
          </w:tcPr>
          <w:p w14:paraId="777EC07C" w14:textId="54CBC3A7" w:rsidR="007F4470" w:rsidRPr="00404553" w:rsidRDefault="007F4470" w:rsidP="007F4470">
            <w:pPr>
              <w:jc w:val="center"/>
              <w:rPr>
                <w:rFonts w:ascii="Times New Roman" w:eastAsiaTheme="minorHAnsi" w:hAnsi="Times New Roman" w:cstheme="minorBidi"/>
                <w:sz w:val="20"/>
                <w:szCs w:val="20"/>
                <w:lang w:val="ru-RU"/>
              </w:rPr>
            </w:pPr>
            <w:r w:rsidRPr="0002257C">
              <w:rPr>
                <w:rFonts w:ascii="Times New Roman" w:eastAsiaTheme="minorHAnsi" w:hAnsi="Times New Roman" w:cstheme="minorBidi"/>
                <w:sz w:val="20"/>
                <w:szCs w:val="20"/>
                <w:lang w:val="ru-RU"/>
              </w:rPr>
              <w:t>0,133</w:t>
            </w:r>
          </w:p>
        </w:tc>
      </w:tr>
      <w:tr w:rsidR="009A6F65" w:rsidRPr="004E5B0B" w14:paraId="5F532668" w14:textId="77777777" w:rsidTr="009A6F65">
        <w:trPr>
          <w:trHeight w:val="326"/>
        </w:trPr>
        <w:tc>
          <w:tcPr>
            <w:tcW w:w="1694" w:type="dxa"/>
            <w:shd w:val="clear" w:color="auto" w:fill="auto"/>
          </w:tcPr>
          <w:p w14:paraId="06B0783E" w14:textId="664C5FCD" w:rsidR="009A6F65" w:rsidRPr="00404553" w:rsidRDefault="009A6F65" w:rsidP="009A6F65">
            <w:pPr>
              <w:widowControl w:val="0"/>
              <w:autoSpaceDE w:val="0"/>
              <w:autoSpaceDN w:val="0"/>
              <w:adjustRightInd w:val="0"/>
              <w:jc w:val="center"/>
              <w:rPr>
                <w:rFonts w:ascii="Times New Roman" w:eastAsiaTheme="minorHAnsi" w:hAnsi="Times New Roman"/>
                <w:sz w:val="20"/>
                <w:szCs w:val="20"/>
                <w:lang w:val="ru-RU"/>
              </w:rPr>
            </w:pPr>
            <w:r w:rsidRPr="001B1A69">
              <w:rPr>
                <w:rFonts w:ascii="Times New Roman" w:hAnsi="Times New Roman"/>
                <w:sz w:val="20"/>
                <w:szCs w:val="24"/>
                <w:lang w:val="ru-RU"/>
              </w:rPr>
              <w:t xml:space="preserve">Котельная №3, п.Озерный (новое строительство </w:t>
            </w:r>
            <w:r>
              <w:rPr>
                <w:rFonts w:ascii="Times New Roman" w:hAnsi="Times New Roman"/>
                <w:sz w:val="20"/>
                <w:szCs w:val="24"/>
                <w:lang w:val="ru-RU"/>
              </w:rPr>
              <w:t>120</w:t>
            </w:r>
            <w:r w:rsidRPr="001B1A69">
              <w:rPr>
                <w:rFonts w:ascii="Times New Roman" w:hAnsi="Times New Roman"/>
                <w:sz w:val="20"/>
                <w:szCs w:val="24"/>
                <w:lang w:val="ru-RU"/>
              </w:rPr>
              <w:t xml:space="preserve"> </w:t>
            </w:r>
            <w:r>
              <w:rPr>
                <w:rFonts w:ascii="Times New Roman" w:hAnsi="Times New Roman"/>
                <w:sz w:val="20"/>
                <w:szCs w:val="24"/>
                <w:lang w:val="ru-RU"/>
              </w:rPr>
              <w:t>к</w:t>
            </w:r>
            <w:r w:rsidRPr="001B1A69">
              <w:rPr>
                <w:rFonts w:ascii="Times New Roman" w:hAnsi="Times New Roman"/>
                <w:sz w:val="20"/>
                <w:szCs w:val="24"/>
                <w:lang w:val="ru-RU"/>
              </w:rPr>
              <w:t>Вт</w:t>
            </w:r>
            <w:r>
              <w:rPr>
                <w:rFonts w:ascii="Times New Roman" w:hAnsi="Times New Roman"/>
                <w:sz w:val="20"/>
                <w:szCs w:val="24"/>
                <w:lang w:val="ru-RU"/>
              </w:rPr>
              <w:t xml:space="preserve"> </w:t>
            </w:r>
            <w:r w:rsidRPr="00623746">
              <w:rPr>
                <w:rFonts w:ascii="Times New Roman" w:hAnsi="Times New Roman"/>
                <w:sz w:val="20"/>
                <w:szCs w:val="24"/>
                <w:lang w:val="ru-RU"/>
              </w:rPr>
              <w:t>на нужды Детского сада</w:t>
            </w:r>
            <w:r w:rsidRPr="001B1A69">
              <w:rPr>
                <w:rFonts w:ascii="Times New Roman" w:hAnsi="Times New Roman"/>
                <w:sz w:val="20"/>
                <w:szCs w:val="24"/>
                <w:lang w:val="ru-RU"/>
              </w:rPr>
              <w:t>)</w:t>
            </w:r>
          </w:p>
        </w:tc>
        <w:tc>
          <w:tcPr>
            <w:tcW w:w="851" w:type="dxa"/>
            <w:shd w:val="clear" w:color="auto" w:fill="auto"/>
            <w:vAlign w:val="center"/>
          </w:tcPr>
          <w:p w14:paraId="3B019CF8" w14:textId="273D969C" w:rsidR="009A6F65" w:rsidRPr="00404553" w:rsidRDefault="009A6F65" w:rsidP="009A6F65">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w:t>
            </w:r>
          </w:p>
        </w:tc>
        <w:tc>
          <w:tcPr>
            <w:tcW w:w="824" w:type="dxa"/>
            <w:shd w:val="clear" w:color="auto" w:fill="auto"/>
            <w:vAlign w:val="center"/>
          </w:tcPr>
          <w:p w14:paraId="47EFA3A5" w14:textId="6FAA9381" w:rsidR="009A6F65" w:rsidRPr="00404553" w:rsidRDefault="009A6F65" w:rsidP="009A6F65">
            <w:pPr>
              <w:jc w:val="center"/>
              <w:rPr>
                <w:rFonts w:ascii="Times New Roman" w:eastAsiaTheme="minorHAnsi" w:hAnsi="Times New Roman" w:cstheme="minorBidi"/>
                <w:sz w:val="20"/>
                <w:szCs w:val="20"/>
                <w:lang w:val="ru-RU"/>
              </w:rPr>
            </w:pPr>
            <w:r w:rsidRPr="00404553">
              <w:rPr>
                <w:rFonts w:ascii="Times New Roman" w:eastAsiaTheme="minorHAnsi" w:hAnsi="Times New Roman"/>
                <w:sz w:val="20"/>
                <w:szCs w:val="20"/>
                <w:lang w:val="ru-RU"/>
              </w:rPr>
              <w:t>-</w:t>
            </w:r>
          </w:p>
        </w:tc>
        <w:tc>
          <w:tcPr>
            <w:tcW w:w="808" w:type="dxa"/>
            <w:vAlign w:val="center"/>
          </w:tcPr>
          <w:p w14:paraId="3B24A88D" w14:textId="19EC9E45" w:rsidR="009A6F65" w:rsidRDefault="009A6F65" w:rsidP="00423AF9">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w:t>
            </w:r>
            <w:r w:rsidR="00423AF9">
              <w:rPr>
                <w:rFonts w:ascii="Times New Roman" w:eastAsiaTheme="minorHAnsi" w:hAnsi="Times New Roman" w:cstheme="minorBidi"/>
                <w:sz w:val="20"/>
                <w:szCs w:val="20"/>
                <w:lang w:val="ru-RU"/>
              </w:rPr>
              <w:t>7</w:t>
            </w:r>
          </w:p>
        </w:tc>
        <w:tc>
          <w:tcPr>
            <w:tcW w:w="808" w:type="dxa"/>
            <w:shd w:val="clear" w:color="auto" w:fill="auto"/>
            <w:vAlign w:val="center"/>
          </w:tcPr>
          <w:p w14:paraId="4F65CAB4" w14:textId="24F6B708"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783" w:type="dxa"/>
            <w:shd w:val="clear" w:color="auto" w:fill="auto"/>
            <w:vAlign w:val="center"/>
          </w:tcPr>
          <w:p w14:paraId="0F1E4C76" w14:textId="48D0DB18"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885" w:type="dxa"/>
            <w:shd w:val="clear" w:color="auto" w:fill="auto"/>
            <w:vAlign w:val="center"/>
          </w:tcPr>
          <w:p w14:paraId="18680204" w14:textId="5C2883CE"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885" w:type="dxa"/>
            <w:shd w:val="clear" w:color="auto" w:fill="auto"/>
            <w:vAlign w:val="center"/>
          </w:tcPr>
          <w:p w14:paraId="6922214D" w14:textId="47753832"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894" w:type="dxa"/>
            <w:shd w:val="clear" w:color="auto" w:fill="auto"/>
            <w:vAlign w:val="center"/>
          </w:tcPr>
          <w:p w14:paraId="5D647C9C" w14:textId="3D3289F2"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848" w:type="dxa"/>
            <w:shd w:val="clear" w:color="auto" w:fill="auto"/>
            <w:vAlign w:val="center"/>
          </w:tcPr>
          <w:p w14:paraId="730D4D40" w14:textId="09FA03E3"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842" w:type="dxa"/>
            <w:vAlign w:val="center"/>
          </w:tcPr>
          <w:p w14:paraId="6059959F" w14:textId="0A876878"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c>
          <w:tcPr>
            <w:tcW w:w="851" w:type="dxa"/>
            <w:vAlign w:val="center"/>
          </w:tcPr>
          <w:p w14:paraId="67CDDAE3" w14:textId="3CBE5500" w:rsidR="009A6F65" w:rsidRPr="00404553" w:rsidRDefault="00423AF9" w:rsidP="009A6F6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0,007</w:t>
            </w:r>
          </w:p>
        </w:tc>
      </w:tr>
      <w:tr w:rsidR="00C72DF1" w:rsidRPr="004E5B0B" w14:paraId="7D645A5A" w14:textId="77777777" w:rsidTr="000C64EE">
        <w:trPr>
          <w:trHeight w:val="326"/>
        </w:trPr>
        <w:tc>
          <w:tcPr>
            <w:tcW w:w="1694" w:type="dxa"/>
            <w:shd w:val="clear" w:color="auto" w:fill="auto"/>
          </w:tcPr>
          <w:p w14:paraId="69F9ADDB" w14:textId="3C2D147A"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1B1A69">
              <w:rPr>
                <w:rFonts w:ascii="Times New Roman" w:hAnsi="Times New Roman"/>
                <w:sz w:val="20"/>
                <w:szCs w:val="24"/>
                <w:lang w:val="ru-RU"/>
              </w:rPr>
              <w:t xml:space="preserve">Котельная №3, п.Озерный (новое строительство </w:t>
            </w:r>
            <w:r>
              <w:rPr>
                <w:rFonts w:ascii="Times New Roman" w:hAnsi="Times New Roman"/>
                <w:sz w:val="20"/>
                <w:szCs w:val="24"/>
                <w:lang w:val="ru-RU"/>
              </w:rPr>
              <w:t>80</w:t>
            </w:r>
            <w:r w:rsidRPr="001B1A69">
              <w:rPr>
                <w:rFonts w:ascii="Times New Roman" w:hAnsi="Times New Roman"/>
                <w:sz w:val="20"/>
                <w:szCs w:val="24"/>
                <w:lang w:val="ru-RU"/>
              </w:rPr>
              <w:t xml:space="preserve"> </w:t>
            </w:r>
            <w:r>
              <w:rPr>
                <w:rFonts w:ascii="Times New Roman" w:hAnsi="Times New Roman"/>
                <w:sz w:val="20"/>
                <w:szCs w:val="24"/>
                <w:lang w:val="ru-RU"/>
              </w:rPr>
              <w:t>к</w:t>
            </w:r>
            <w:r w:rsidRPr="001B1A69">
              <w:rPr>
                <w:rFonts w:ascii="Times New Roman" w:hAnsi="Times New Roman"/>
                <w:sz w:val="20"/>
                <w:szCs w:val="24"/>
                <w:lang w:val="ru-RU"/>
              </w:rPr>
              <w:t>Вт</w:t>
            </w:r>
            <w:r>
              <w:rPr>
                <w:rFonts w:ascii="Times New Roman" w:hAnsi="Times New Roman"/>
                <w:sz w:val="20"/>
                <w:szCs w:val="24"/>
                <w:lang w:val="ru-RU"/>
              </w:rPr>
              <w:t xml:space="preserve"> на нужды Общежития</w:t>
            </w:r>
            <w:r w:rsidRPr="001B1A69">
              <w:rPr>
                <w:rFonts w:ascii="Times New Roman" w:hAnsi="Times New Roman"/>
                <w:sz w:val="20"/>
                <w:szCs w:val="24"/>
                <w:lang w:val="ru-RU"/>
              </w:rPr>
              <w:t>)</w:t>
            </w:r>
          </w:p>
        </w:tc>
        <w:tc>
          <w:tcPr>
            <w:tcW w:w="851" w:type="dxa"/>
            <w:shd w:val="clear" w:color="auto" w:fill="auto"/>
            <w:vAlign w:val="center"/>
          </w:tcPr>
          <w:p w14:paraId="2A8FA525" w14:textId="4C9CA4BB"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Pr>
                <w:rFonts w:ascii="Times New Roman" w:eastAsiaTheme="minorHAnsi" w:hAnsi="Times New Roman"/>
                <w:sz w:val="20"/>
                <w:szCs w:val="20"/>
                <w:lang w:val="ru-RU"/>
              </w:rPr>
              <w:t>-</w:t>
            </w:r>
          </w:p>
        </w:tc>
        <w:tc>
          <w:tcPr>
            <w:tcW w:w="824" w:type="dxa"/>
            <w:shd w:val="clear" w:color="auto" w:fill="auto"/>
            <w:vAlign w:val="center"/>
          </w:tcPr>
          <w:p w14:paraId="63BF3636" w14:textId="342B581E"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sz w:val="20"/>
                <w:szCs w:val="20"/>
                <w:lang w:val="ru-RU"/>
              </w:rPr>
              <w:t>-</w:t>
            </w:r>
          </w:p>
        </w:tc>
        <w:tc>
          <w:tcPr>
            <w:tcW w:w="808" w:type="dxa"/>
            <w:vAlign w:val="center"/>
          </w:tcPr>
          <w:p w14:paraId="57C18245" w14:textId="15B6DAF7" w:rsidR="00C72DF1"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08" w:type="dxa"/>
            <w:shd w:val="clear" w:color="auto" w:fill="auto"/>
            <w:vAlign w:val="center"/>
          </w:tcPr>
          <w:p w14:paraId="398F912E" w14:textId="0862F79A"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783" w:type="dxa"/>
            <w:shd w:val="clear" w:color="auto" w:fill="auto"/>
            <w:vAlign w:val="center"/>
          </w:tcPr>
          <w:p w14:paraId="53C16A33" w14:textId="7C348AEC"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85" w:type="dxa"/>
            <w:shd w:val="clear" w:color="auto" w:fill="auto"/>
            <w:vAlign w:val="center"/>
          </w:tcPr>
          <w:p w14:paraId="3E141439" w14:textId="77F4E993"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85" w:type="dxa"/>
            <w:shd w:val="clear" w:color="auto" w:fill="auto"/>
            <w:vAlign w:val="center"/>
          </w:tcPr>
          <w:p w14:paraId="2358A58D" w14:textId="5CFA56EA"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94" w:type="dxa"/>
            <w:shd w:val="clear" w:color="auto" w:fill="auto"/>
            <w:vAlign w:val="center"/>
          </w:tcPr>
          <w:p w14:paraId="1AD3D9B5" w14:textId="458D3C77"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48" w:type="dxa"/>
            <w:shd w:val="clear" w:color="auto" w:fill="auto"/>
            <w:vAlign w:val="center"/>
          </w:tcPr>
          <w:p w14:paraId="4C53B32B" w14:textId="4F267637"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42" w:type="dxa"/>
            <w:vAlign w:val="center"/>
          </w:tcPr>
          <w:p w14:paraId="420D5E39" w14:textId="15BEFF95"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c>
          <w:tcPr>
            <w:tcW w:w="851" w:type="dxa"/>
            <w:vAlign w:val="center"/>
          </w:tcPr>
          <w:p w14:paraId="15E4963D" w14:textId="6D74BC99" w:rsidR="00C72DF1" w:rsidRPr="00404553" w:rsidRDefault="00C72DF1" w:rsidP="00C72DF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0,011</w:t>
            </w:r>
          </w:p>
        </w:tc>
      </w:tr>
      <w:tr w:rsidR="00C72DF1" w:rsidRPr="005A3215" w14:paraId="392BE29D" w14:textId="77777777" w:rsidTr="000C64EE">
        <w:trPr>
          <w:trHeight w:val="326"/>
        </w:trPr>
        <w:tc>
          <w:tcPr>
            <w:tcW w:w="1694" w:type="dxa"/>
            <w:shd w:val="clear" w:color="auto" w:fill="auto"/>
            <w:vAlign w:val="center"/>
          </w:tcPr>
          <w:p w14:paraId="494628C7" w14:textId="77777777"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851" w:type="dxa"/>
            <w:shd w:val="clear" w:color="auto" w:fill="auto"/>
            <w:vAlign w:val="center"/>
          </w:tcPr>
          <w:p w14:paraId="23972A05" w14:textId="4ADAAD7A" w:rsidR="00C72DF1" w:rsidRPr="00404553" w:rsidRDefault="00C72DF1" w:rsidP="00C72DF1">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4,4</w:t>
            </w:r>
            <w:r>
              <w:rPr>
                <w:rFonts w:ascii="Times New Roman" w:eastAsiaTheme="minorHAnsi" w:hAnsi="Times New Roman"/>
                <w:sz w:val="20"/>
                <w:szCs w:val="20"/>
                <w:lang w:val="ru-RU"/>
              </w:rPr>
              <w:t>8</w:t>
            </w:r>
          </w:p>
        </w:tc>
        <w:tc>
          <w:tcPr>
            <w:tcW w:w="824" w:type="dxa"/>
            <w:shd w:val="clear" w:color="auto" w:fill="auto"/>
            <w:vAlign w:val="center"/>
          </w:tcPr>
          <w:p w14:paraId="7933BF7B" w14:textId="2EEB7455"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sz w:val="20"/>
                <w:szCs w:val="20"/>
                <w:lang w:val="ru-RU"/>
              </w:rPr>
              <w:t>4,4</w:t>
            </w:r>
            <w:r>
              <w:rPr>
                <w:rFonts w:ascii="Times New Roman" w:eastAsiaTheme="minorHAnsi" w:hAnsi="Times New Roman"/>
                <w:sz w:val="20"/>
                <w:szCs w:val="20"/>
                <w:lang w:val="ru-RU"/>
              </w:rPr>
              <w:t>8</w:t>
            </w:r>
          </w:p>
        </w:tc>
        <w:tc>
          <w:tcPr>
            <w:tcW w:w="808" w:type="dxa"/>
            <w:vAlign w:val="center"/>
          </w:tcPr>
          <w:p w14:paraId="2814DBE4" w14:textId="22FB0229"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08" w:type="dxa"/>
            <w:shd w:val="clear" w:color="auto" w:fill="auto"/>
            <w:vAlign w:val="center"/>
          </w:tcPr>
          <w:p w14:paraId="5145BE54" w14:textId="35AF7B2A"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783" w:type="dxa"/>
            <w:shd w:val="clear" w:color="auto" w:fill="auto"/>
            <w:vAlign w:val="center"/>
          </w:tcPr>
          <w:p w14:paraId="7BA3850A"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4B33B962"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1A5BBC0C"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94" w:type="dxa"/>
            <w:shd w:val="clear" w:color="auto" w:fill="auto"/>
            <w:vAlign w:val="center"/>
          </w:tcPr>
          <w:p w14:paraId="4C49CADC"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8" w:type="dxa"/>
            <w:shd w:val="clear" w:color="auto" w:fill="auto"/>
            <w:vAlign w:val="center"/>
          </w:tcPr>
          <w:p w14:paraId="45F84418"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2" w:type="dxa"/>
            <w:vAlign w:val="center"/>
          </w:tcPr>
          <w:p w14:paraId="60593551"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51" w:type="dxa"/>
            <w:vAlign w:val="center"/>
          </w:tcPr>
          <w:p w14:paraId="595F5425" w14:textId="77777777" w:rsidR="00C72DF1" w:rsidRPr="00404553" w:rsidRDefault="00C72DF1" w:rsidP="00C72DF1">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r>
      <w:tr w:rsidR="00B50A82" w:rsidRPr="005A3215" w14:paraId="1A1A162E" w14:textId="77777777" w:rsidTr="00B50A82">
        <w:trPr>
          <w:trHeight w:val="326"/>
        </w:trPr>
        <w:tc>
          <w:tcPr>
            <w:tcW w:w="1694" w:type="dxa"/>
            <w:shd w:val="clear" w:color="auto" w:fill="auto"/>
            <w:vAlign w:val="center"/>
          </w:tcPr>
          <w:p w14:paraId="63A16C56" w14:textId="4709507D" w:rsidR="00B50A82" w:rsidRPr="00404553" w:rsidRDefault="00B50A82" w:rsidP="00B50A82">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 (новое строительство</w:t>
            </w:r>
            <w:r>
              <w:rPr>
                <w:rFonts w:ascii="Times New Roman" w:eastAsiaTheme="minorHAnsi" w:hAnsi="Times New Roman"/>
                <w:sz w:val="20"/>
                <w:szCs w:val="20"/>
                <w:lang w:val="ru-RU"/>
              </w:rPr>
              <w:t xml:space="preserve"> 2,5 МВт </w:t>
            </w:r>
            <w:r w:rsidRPr="00863632">
              <w:rPr>
                <w:rFonts w:ascii="Times New Roman" w:eastAsiaTheme="minorHAnsi" w:hAnsi="Times New Roman"/>
                <w:sz w:val="20"/>
                <w:szCs w:val="20"/>
                <w:lang w:val="ru-RU"/>
              </w:rPr>
              <w:t>на нужды УФСИН (вблизи зоны)</w:t>
            </w:r>
            <w:r w:rsidRPr="00404553">
              <w:rPr>
                <w:rFonts w:ascii="Times New Roman" w:eastAsiaTheme="minorHAnsi" w:hAnsi="Times New Roman"/>
                <w:sz w:val="20"/>
                <w:szCs w:val="20"/>
                <w:lang w:val="ru-RU"/>
              </w:rPr>
              <w:t>)</w:t>
            </w:r>
          </w:p>
        </w:tc>
        <w:tc>
          <w:tcPr>
            <w:tcW w:w="851" w:type="dxa"/>
            <w:shd w:val="clear" w:color="auto" w:fill="auto"/>
            <w:vAlign w:val="center"/>
          </w:tcPr>
          <w:p w14:paraId="42C60E23" w14:textId="77777777" w:rsidR="00B50A82" w:rsidRPr="00404553" w:rsidRDefault="00B50A82" w:rsidP="00B50A82">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431927F6" w14:textId="5FEE1271" w:rsidR="00B50A82" w:rsidRPr="00404553" w:rsidRDefault="00B50A82" w:rsidP="00B50A82">
            <w:pPr>
              <w:jc w:val="center"/>
              <w:rPr>
                <w:rFonts w:ascii="Times New Roman" w:eastAsiaTheme="minorHAnsi" w:hAnsi="Times New Roman" w:cstheme="minorBidi"/>
                <w:sz w:val="20"/>
                <w:szCs w:val="20"/>
                <w:lang w:val="ru-RU"/>
              </w:rPr>
            </w:pPr>
            <w:r w:rsidRPr="00404553">
              <w:rPr>
                <w:rFonts w:ascii="Times New Roman" w:eastAsiaTheme="minorHAnsi" w:hAnsi="Times New Roman"/>
                <w:sz w:val="20"/>
                <w:szCs w:val="20"/>
                <w:lang w:val="ru-RU"/>
              </w:rPr>
              <w:t>-</w:t>
            </w:r>
          </w:p>
        </w:tc>
        <w:tc>
          <w:tcPr>
            <w:tcW w:w="808" w:type="dxa"/>
            <w:vAlign w:val="center"/>
          </w:tcPr>
          <w:p w14:paraId="37078E22" w14:textId="129A4500" w:rsidR="00B50A82" w:rsidRPr="00C135CC" w:rsidRDefault="00B50A82" w:rsidP="00B50A82">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0,005</w:t>
            </w:r>
          </w:p>
        </w:tc>
        <w:tc>
          <w:tcPr>
            <w:tcW w:w="808" w:type="dxa"/>
            <w:shd w:val="clear" w:color="auto" w:fill="auto"/>
            <w:vAlign w:val="center"/>
          </w:tcPr>
          <w:p w14:paraId="371EDAA4" w14:textId="7F3D00A7"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783" w:type="dxa"/>
            <w:shd w:val="clear" w:color="auto" w:fill="auto"/>
            <w:vAlign w:val="center"/>
          </w:tcPr>
          <w:p w14:paraId="35B689FD" w14:textId="0B96B878"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885" w:type="dxa"/>
            <w:shd w:val="clear" w:color="auto" w:fill="auto"/>
            <w:vAlign w:val="center"/>
          </w:tcPr>
          <w:p w14:paraId="36D88288" w14:textId="2D90CA5B"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885" w:type="dxa"/>
            <w:shd w:val="clear" w:color="auto" w:fill="auto"/>
            <w:vAlign w:val="center"/>
          </w:tcPr>
          <w:p w14:paraId="2B146A28" w14:textId="406C38BE"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894" w:type="dxa"/>
            <w:shd w:val="clear" w:color="auto" w:fill="auto"/>
            <w:vAlign w:val="center"/>
          </w:tcPr>
          <w:p w14:paraId="493956B3" w14:textId="5AA1B501"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848" w:type="dxa"/>
            <w:shd w:val="clear" w:color="auto" w:fill="auto"/>
            <w:vAlign w:val="center"/>
          </w:tcPr>
          <w:p w14:paraId="37BFE685" w14:textId="73F852F7"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842" w:type="dxa"/>
            <w:vAlign w:val="center"/>
          </w:tcPr>
          <w:p w14:paraId="57FB5FD2" w14:textId="767E9BF4"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c>
          <w:tcPr>
            <w:tcW w:w="851" w:type="dxa"/>
            <w:vAlign w:val="center"/>
          </w:tcPr>
          <w:p w14:paraId="6197DD85" w14:textId="7E1D5685" w:rsidR="00B50A82" w:rsidRPr="00404553" w:rsidRDefault="00B50A82" w:rsidP="00B50A82">
            <w:pPr>
              <w:jc w:val="center"/>
              <w:rPr>
                <w:rFonts w:ascii="Times New Roman" w:eastAsiaTheme="minorHAnsi" w:hAnsi="Times New Roman" w:cstheme="minorBidi"/>
                <w:sz w:val="20"/>
                <w:szCs w:val="20"/>
                <w:lang w:val="ru-RU"/>
              </w:rPr>
            </w:pPr>
            <w:r w:rsidRPr="0005006C">
              <w:rPr>
                <w:rFonts w:ascii="Times New Roman" w:eastAsiaTheme="minorHAnsi" w:hAnsi="Times New Roman" w:cstheme="minorBidi"/>
                <w:sz w:val="20"/>
                <w:szCs w:val="20"/>
                <w:lang w:val="ru-RU"/>
              </w:rPr>
              <w:t>0,005</w:t>
            </w:r>
          </w:p>
        </w:tc>
      </w:tr>
    </w:tbl>
    <w:p w14:paraId="75D19489" w14:textId="00268488" w:rsidR="00C72D9A" w:rsidRDefault="00C72D9A" w:rsidP="00C72D9A">
      <w:pPr>
        <w:widowControl w:val="0"/>
        <w:autoSpaceDE w:val="0"/>
        <w:autoSpaceDN w:val="0"/>
        <w:adjustRightInd w:val="0"/>
        <w:spacing w:after="0" w:line="240" w:lineRule="auto"/>
        <w:jc w:val="both"/>
        <w:rPr>
          <w:rFonts w:ascii="Times New Roman" w:hAnsi="Times New Roman"/>
          <w:sz w:val="24"/>
          <w:szCs w:val="23"/>
          <w:lang w:val="ru-RU"/>
        </w:rPr>
      </w:pPr>
    </w:p>
    <w:p w14:paraId="043C43F5" w14:textId="77777777" w:rsidR="00C72D9A" w:rsidRDefault="00015B6F" w:rsidP="00C72D9A">
      <w:pPr>
        <w:widowControl w:val="0"/>
        <w:autoSpaceDE w:val="0"/>
        <w:autoSpaceDN w:val="0"/>
        <w:adjustRightInd w:val="0"/>
        <w:spacing w:after="0" w:line="240" w:lineRule="auto"/>
        <w:ind w:firstLine="709"/>
        <w:jc w:val="both"/>
        <w:rPr>
          <w:rFonts w:ascii="Times New Roman" w:hAnsi="Times New Roman"/>
          <w:sz w:val="24"/>
          <w:szCs w:val="23"/>
          <w:lang w:val="ru-RU"/>
        </w:rPr>
      </w:pPr>
      <w:r w:rsidRPr="00015B6F">
        <w:rPr>
          <w:rFonts w:ascii="Times New Roman" w:hAnsi="Times New Roman"/>
          <w:sz w:val="24"/>
          <w:szCs w:val="23"/>
          <w:lang w:val="ru-RU"/>
        </w:rPr>
        <w:lastRenderedPageBreak/>
        <w:t xml:space="preserve">При положительном общем балансе располагаемой тепловой мощности теплоисточника и присоединенной тепловой нагрузки </w:t>
      </w:r>
      <w:r w:rsidR="00283DCE">
        <w:rPr>
          <w:rFonts w:ascii="Times New Roman" w:hAnsi="Times New Roman"/>
          <w:color w:val="000000"/>
          <w:sz w:val="24"/>
          <w:szCs w:val="24"/>
          <w:lang w:val="ru-RU"/>
        </w:rPr>
        <w:t>Явасского городского поселения</w:t>
      </w:r>
      <w:r w:rsidRPr="00015B6F">
        <w:rPr>
          <w:rFonts w:ascii="Times New Roman" w:hAnsi="Times New Roman"/>
          <w:sz w:val="24"/>
          <w:szCs w:val="23"/>
          <w:lang w:val="ru-RU"/>
        </w:rPr>
        <w:t xml:space="preserve"> отсутствуют дефициты на теплоисточнике поселка на разных этапах.</w:t>
      </w:r>
    </w:p>
    <w:p w14:paraId="1707CEF8" w14:textId="77777777" w:rsidR="00282CDF" w:rsidRDefault="00282CDF" w:rsidP="000C18B8">
      <w:pPr>
        <w:pStyle w:val="1"/>
        <w:jc w:val="both"/>
        <w:rPr>
          <w:lang w:val="ru-RU"/>
        </w:rPr>
      </w:pPr>
    </w:p>
    <w:p w14:paraId="219BC614" w14:textId="77777777" w:rsidR="00C56345" w:rsidRPr="009A7806" w:rsidRDefault="00C56345" w:rsidP="000C18B8">
      <w:pPr>
        <w:pStyle w:val="1"/>
        <w:jc w:val="both"/>
        <w:rPr>
          <w:b w:val="0"/>
          <w:lang w:val="ru-RU"/>
        </w:rPr>
      </w:pPr>
      <w:bookmarkStart w:id="103" w:name="_Toc65592554"/>
      <w:r w:rsidRPr="009A7806">
        <w:rPr>
          <w:lang w:val="ru-RU"/>
        </w:rPr>
        <w:t>5. Перспективные балансы производительности водоподготовительных установок</w:t>
      </w:r>
      <w:bookmarkEnd w:id="103"/>
    </w:p>
    <w:p w14:paraId="700AB9C4" w14:textId="77777777" w:rsidR="00C56345" w:rsidRPr="009A7806" w:rsidRDefault="00C56345" w:rsidP="00C56345">
      <w:pPr>
        <w:pStyle w:val="1"/>
        <w:rPr>
          <w:b w:val="0"/>
          <w:lang w:val="ru-RU"/>
        </w:rPr>
      </w:pPr>
      <w:bookmarkStart w:id="104" w:name="_Toc65592555"/>
      <w:r w:rsidRPr="009A7806">
        <w:rPr>
          <w:lang w:val="ru-RU"/>
        </w:rPr>
        <w:t>5.1. Общие положения</w:t>
      </w:r>
      <w:bookmarkEnd w:id="104"/>
    </w:p>
    <w:p w14:paraId="66857F80" w14:textId="77777777" w:rsidR="00C56345" w:rsidRPr="009A7806" w:rsidRDefault="00C56345" w:rsidP="00C56345">
      <w:pPr>
        <w:widowControl w:val="0"/>
        <w:autoSpaceDE w:val="0"/>
        <w:autoSpaceDN w:val="0"/>
        <w:adjustRightInd w:val="0"/>
        <w:spacing w:after="0" w:line="240" w:lineRule="auto"/>
        <w:ind w:firstLine="709"/>
        <w:rPr>
          <w:rFonts w:ascii="Times New Roman" w:hAnsi="Times New Roman"/>
          <w:b/>
          <w:sz w:val="24"/>
          <w:lang w:val="ru-RU"/>
        </w:rPr>
      </w:pPr>
    </w:p>
    <w:p w14:paraId="2A792F89"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Перспективные балансы производительности водоподготовительных установок разрабатываются в соответствии с Постановлением Правительства РФ от 22.02.2012 № 154 «О требованиях к схемам теплоснабжения, порядку их разработки и утверждения» (подпункт3 пункта 3 и пункт 40). </w:t>
      </w:r>
    </w:p>
    <w:p w14:paraId="0621730A"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В результате разработки в соответствии с пунктом 40 указанных Требований должны быть решены следующие задачи: </w:t>
      </w:r>
    </w:p>
    <w:p w14:paraId="4C46F90F"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установлены перспективные объемы теплоносителя, необходимые для передачи теплоносителя от источника до потребителя в каждой зоне действия источников тепловой энергии; </w:t>
      </w:r>
    </w:p>
    <w:p w14:paraId="59CD97A7" w14:textId="77777777" w:rsidR="00C56345" w:rsidRPr="009A7806" w:rsidRDefault="00C56345" w:rsidP="00C56345">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составлен баланс производительности ВПУ и подпитки тепловой сети и определены резервы и дефициты производительности ВПУ, в том числе и в аварийных режимах работы системы теплоснабжения. </w:t>
      </w:r>
    </w:p>
    <w:p w14:paraId="3F3FCE64" w14:textId="77777777" w:rsidR="00C56345" w:rsidRPr="006D6FEC" w:rsidRDefault="00C56345" w:rsidP="00C56345">
      <w:pPr>
        <w:widowControl w:val="0"/>
        <w:autoSpaceDE w:val="0"/>
        <w:autoSpaceDN w:val="0"/>
        <w:adjustRightInd w:val="0"/>
        <w:spacing w:after="0" w:line="240" w:lineRule="auto"/>
        <w:ind w:firstLine="709"/>
        <w:rPr>
          <w:rFonts w:ascii="Times New Roman" w:hAnsi="Times New Roman"/>
          <w:b/>
          <w:sz w:val="32"/>
          <w:szCs w:val="24"/>
          <w:highlight w:val="yellow"/>
          <w:lang w:val="ru-RU"/>
        </w:rPr>
      </w:pPr>
    </w:p>
    <w:p w14:paraId="0DDD9B50" w14:textId="77777777" w:rsidR="00C56345" w:rsidRPr="009A7806" w:rsidRDefault="00C56345" w:rsidP="00C56345">
      <w:pPr>
        <w:pStyle w:val="1"/>
        <w:rPr>
          <w:b w:val="0"/>
          <w:bCs w:val="0"/>
          <w:szCs w:val="23"/>
          <w:lang w:val="ru-RU"/>
        </w:rPr>
      </w:pPr>
      <w:bookmarkStart w:id="105" w:name="_Toc65592556"/>
      <w:r w:rsidRPr="009A7806">
        <w:rPr>
          <w:szCs w:val="23"/>
          <w:lang w:val="ru-RU"/>
        </w:rPr>
        <w:t>5.2 Перспективные объемы теплоносителя</w:t>
      </w:r>
      <w:bookmarkEnd w:id="105"/>
    </w:p>
    <w:p w14:paraId="099BFC65" w14:textId="77777777" w:rsidR="00C56345" w:rsidRPr="009A7806" w:rsidRDefault="00C56345" w:rsidP="00C56345">
      <w:pPr>
        <w:autoSpaceDE w:val="0"/>
        <w:autoSpaceDN w:val="0"/>
        <w:adjustRightInd w:val="0"/>
        <w:spacing w:after="0" w:line="240" w:lineRule="auto"/>
        <w:rPr>
          <w:rFonts w:ascii="Arial" w:eastAsiaTheme="minorHAnsi" w:hAnsi="Arial" w:cs="Arial"/>
          <w:color w:val="000000"/>
          <w:lang w:val="ru-RU"/>
        </w:rPr>
      </w:pPr>
    </w:p>
    <w:p w14:paraId="402E683D"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Перспективные объемы теплоносителя, необходимые для передачи теплоносителя от источников тепловой энергии до потребителя в зонах действия источников тепловой энергии, прогнозировалась исходя из следующих условий: </w:t>
      </w:r>
    </w:p>
    <w:p w14:paraId="4F61B2D1"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 </w:t>
      </w:r>
    </w:p>
    <w:p w14:paraId="7215E0C7"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 </w:t>
      </w:r>
    </w:p>
    <w:p w14:paraId="4C5D1EDD"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14:paraId="64FC761B" w14:textId="78AF10F8" w:rsidR="0027270F" w:rsidRDefault="00C56345" w:rsidP="00204001">
      <w:pPr>
        <w:autoSpaceDE w:val="0"/>
        <w:autoSpaceDN w:val="0"/>
        <w:adjustRightInd w:val="0"/>
        <w:spacing w:after="0" w:line="240" w:lineRule="auto"/>
        <w:ind w:firstLine="709"/>
        <w:jc w:val="both"/>
        <w:rPr>
          <w:rFonts w:ascii="Times New Roman" w:hAnsi="Times New Roman"/>
          <w:sz w:val="24"/>
          <w:szCs w:val="24"/>
          <w:highlight w:val="yellow"/>
          <w:lang w:val="ru-RU"/>
        </w:rPr>
      </w:pPr>
      <w:r w:rsidRPr="009A7806">
        <w:rPr>
          <w:rFonts w:ascii="Times New Roman" w:hAnsi="Times New Roman"/>
          <w:sz w:val="24"/>
          <w:szCs w:val="23"/>
          <w:lang w:val="ru-RU"/>
        </w:rPr>
        <w:t xml:space="preserve">Перспективный баланс теплоносителя системы теплоснабжения приведен в табл. </w:t>
      </w:r>
      <w:r w:rsidRPr="009A7806">
        <w:rPr>
          <w:rFonts w:ascii="Times New Roman" w:hAnsi="Times New Roman"/>
          <w:sz w:val="24"/>
          <w:szCs w:val="23"/>
        </w:rPr>
        <w:t>5.1.</w:t>
      </w:r>
    </w:p>
    <w:p w14:paraId="444BC4D9" w14:textId="77777777" w:rsidR="006B785A" w:rsidRDefault="006B785A"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6B785A" w:rsidSect="00424ECF">
          <w:pgSz w:w="11906" w:h="16838"/>
          <w:pgMar w:top="851" w:right="1134" w:bottom="1134" w:left="851" w:header="709" w:footer="709" w:gutter="0"/>
          <w:cols w:space="708"/>
          <w:docGrid w:linePitch="360"/>
        </w:sectPr>
      </w:pPr>
    </w:p>
    <w:p w14:paraId="29CB86E9" w14:textId="77777777" w:rsidR="009A7806" w:rsidRPr="009A7806" w:rsidRDefault="009A7806" w:rsidP="009A7806">
      <w:pPr>
        <w:autoSpaceDE w:val="0"/>
        <w:autoSpaceDN w:val="0"/>
        <w:adjustRightInd w:val="0"/>
        <w:spacing w:after="0" w:line="240" w:lineRule="auto"/>
        <w:rPr>
          <w:rFonts w:ascii="Times New Roman" w:hAnsi="Times New Roman"/>
          <w:sz w:val="24"/>
          <w:szCs w:val="23"/>
          <w:lang w:val="ru-RU"/>
        </w:rPr>
      </w:pPr>
      <w:r w:rsidRPr="009A7806">
        <w:rPr>
          <w:rFonts w:ascii="Times New Roman" w:hAnsi="Times New Roman"/>
          <w:sz w:val="24"/>
          <w:szCs w:val="23"/>
          <w:lang w:val="ru-RU"/>
        </w:rPr>
        <w:lastRenderedPageBreak/>
        <w:t xml:space="preserve">Таблица </w:t>
      </w:r>
      <w:r>
        <w:rPr>
          <w:rFonts w:ascii="Times New Roman" w:hAnsi="Times New Roman"/>
          <w:sz w:val="24"/>
          <w:szCs w:val="23"/>
          <w:lang w:val="ru-RU"/>
        </w:rPr>
        <w:t>5</w:t>
      </w:r>
      <w:r w:rsidRPr="009A7806">
        <w:rPr>
          <w:rFonts w:ascii="Times New Roman" w:hAnsi="Times New Roman"/>
          <w:sz w:val="24"/>
          <w:szCs w:val="23"/>
          <w:lang w:val="ru-RU"/>
        </w:rPr>
        <w:t>.1</w:t>
      </w:r>
      <w:r w:rsidRPr="00AE5663">
        <w:rPr>
          <w:rFonts w:ascii="Times New Roman" w:hAnsi="Times New Roman"/>
          <w:sz w:val="24"/>
          <w:szCs w:val="23"/>
          <w:lang w:val="ru-RU"/>
        </w:rPr>
        <w:t>. Перспективный баланс теплоносителя системы теплоснабжения</w:t>
      </w:r>
    </w:p>
    <w:p w14:paraId="00035677" w14:textId="77777777" w:rsidR="009A7806" w:rsidRPr="009A7806" w:rsidRDefault="009A7806" w:rsidP="009A7806">
      <w:pPr>
        <w:autoSpaceDE w:val="0"/>
        <w:autoSpaceDN w:val="0"/>
        <w:adjustRightInd w:val="0"/>
        <w:spacing w:after="0" w:line="240" w:lineRule="auto"/>
        <w:rPr>
          <w:rFonts w:ascii="Times New Roman" w:hAnsi="Times New Roman"/>
          <w:sz w:val="24"/>
          <w:szCs w:val="23"/>
          <w:lang w:val="ru-RU"/>
        </w:rPr>
      </w:pPr>
    </w:p>
    <w:tbl>
      <w:tblPr>
        <w:tblStyle w:val="62"/>
        <w:tblW w:w="15276" w:type="dxa"/>
        <w:tblLook w:val="04A0" w:firstRow="1" w:lastRow="0" w:firstColumn="1" w:lastColumn="0" w:noHBand="0" w:noVBand="1"/>
      </w:tblPr>
      <w:tblGrid>
        <w:gridCol w:w="3180"/>
        <w:gridCol w:w="1113"/>
        <w:gridCol w:w="1046"/>
        <w:gridCol w:w="1133"/>
        <w:gridCol w:w="966"/>
        <w:gridCol w:w="1133"/>
        <w:gridCol w:w="1046"/>
        <w:gridCol w:w="929"/>
        <w:gridCol w:w="966"/>
        <w:gridCol w:w="966"/>
        <w:gridCol w:w="966"/>
        <w:gridCol w:w="966"/>
        <w:gridCol w:w="866"/>
      </w:tblGrid>
      <w:tr w:rsidR="006D7700" w:rsidRPr="00C72D9A" w14:paraId="2CA56DFC" w14:textId="77777777" w:rsidTr="00DF7E1B">
        <w:trPr>
          <w:trHeight w:val="332"/>
        </w:trPr>
        <w:tc>
          <w:tcPr>
            <w:tcW w:w="3180" w:type="dxa"/>
            <w:vAlign w:val="center"/>
          </w:tcPr>
          <w:p w14:paraId="1B18C117" w14:textId="77777777" w:rsidR="006D7700" w:rsidRPr="00C72D9A" w:rsidRDefault="006D7700" w:rsidP="00C72D9A">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Показатель</w:t>
            </w:r>
          </w:p>
        </w:tc>
        <w:tc>
          <w:tcPr>
            <w:tcW w:w="1113" w:type="dxa"/>
            <w:vAlign w:val="center"/>
          </w:tcPr>
          <w:p w14:paraId="1FB44921" w14:textId="77777777" w:rsidR="006D7700" w:rsidRPr="00C72D9A" w:rsidRDefault="006D7700" w:rsidP="00C72D9A">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Единицы измерения</w:t>
            </w:r>
          </w:p>
        </w:tc>
        <w:tc>
          <w:tcPr>
            <w:tcW w:w="1046" w:type="dxa"/>
            <w:vAlign w:val="center"/>
          </w:tcPr>
          <w:p w14:paraId="62663A03" w14:textId="77777777"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20</w:t>
            </w:r>
            <w:r w:rsidRPr="00C72D9A">
              <w:rPr>
                <w:rFonts w:ascii="Times New Roman" w:eastAsiaTheme="minorHAnsi" w:hAnsi="Times New Roman" w:cstheme="minorBidi"/>
                <w:color w:val="000000"/>
                <w:sz w:val="20"/>
                <w:lang w:val="ru-RU"/>
              </w:rPr>
              <w:t xml:space="preserve"> г.</w:t>
            </w:r>
          </w:p>
        </w:tc>
        <w:tc>
          <w:tcPr>
            <w:tcW w:w="1133" w:type="dxa"/>
            <w:vAlign w:val="center"/>
          </w:tcPr>
          <w:p w14:paraId="06CC5E12" w14:textId="77777777"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21</w:t>
            </w:r>
            <w:r w:rsidRPr="00C72D9A">
              <w:rPr>
                <w:rFonts w:ascii="Times New Roman" w:eastAsiaTheme="minorHAnsi" w:hAnsi="Times New Roman" w:cstheme="minorBidi"/>
                <w:color w:val="000000"/>
                <w:sz w:val="20"/>
                <w:lang w:val="ru-RU"/>
              </w:rPr>
              <w:t xml:space="preserve"> г.</w:t>
            </w:r>
          </w:p>
        </w:tc>
        <w:tc>
          <w:tcPr>
            <w:tcW w:w="966" w:type="dxa"/>
            <w:vAlign w:val="center"/>
          </w:tcPr>
          <w:p w14:paraId="69419395" w14:textId="77777777"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2</w:t>
            </w:r>
            <w:r w:rsidRPr="00C72D9A">
              <w:rPr>
                <w:rFonts w:ascii="Times New Roman" w:eastAsiaTheme="minorHAnsi" w:hAnsi="Times New Roman" w:cstheme="minorBidi"/>
                <w:color w:val="000000"/>
                <w:sz w:val="20"/>
                <w:lang w:val="ru-RU"/>
              </w:rPr>
              <w:t xml:space="preserve"> г.</w:t>
            </w:r>
          </w:p>
        </w:tc>
        <w:tc>
          <w:tcPr>
            <w:tcW w:w="1133" w:type="dxa"/>
            <w:vAlign w:val="center"/>
          </w:tcPr>
          <w:p w14:paraId="13C79A11" w14:textId="77777777" w:rsidR="006D7700" w:rsidRPr="00C72D9A" w:rsidRDefault="006D7700" w:rsidP="00424EC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3</w:t>
            </w:r>
            <w:r w:rsidRPr="00C72D9A">
              <w:rPr>
                <w:rFonts w:ascii="Times New Roman" w:eastAsiaTheme="minorHAnsi" w:hAnsi="Times New Roman" w:cstheme="minorBidi"/>
                <w:color w:val="000000"/>
                <w:sz w:val="20"/>
                <w:lang w:val="ru-RU"/>
              </w:rPr>
              <w:t xml:space="preserve"> г.</w:t>
            </w:r>
          </w:p>
        </w:tc>
        <w:tc>
          <w:tcPr>
            <w:tcW w:w="1046" w:type="dxa"/>
            <w:vAlign w:val="center"/>
          </w:tcPr>
          <w:p w14:paraId="6B6E36F8" w14:textId="77777777"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4</w:t>
            </w:r>
            <w:r w:rsidRPr="00C72D9A">
              <w:rPr>
                <w:rFonts w:ascii="Times New Roman" w:eastAsiaTheme="minorHAnsi" w:hAnsi="Times New Roman" w:cstheme="minorBidi"/>
                <w:color w:val="000000"/>
                <w:sz w:val="20"/>
                <w:lang w:val="ru-RU"/>
              </w:rPr>
              <w:t xml:space="preserve"> г.</w:t>
            </w:r>
          </w:p>
        </w:tc>
        <w:tc>
          <w:tcPr>
            <w:tcW w:w="929" w:type="dxa"/>
            <w:vAlign w:val="center"/>
          </w:tcPr>
          <w:p w14:paraId="289AC9E7" w14:textId="644716A8" w:rsidR="006D7700"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5</w:t>
            </w:r>
            <w:r w:rsidRPr="00C72D9A">
              <w:rPr>
                <w:rFonts w:ascii="Times New Roman" w:eastAsiaTheme="minorHAnsi" w:hAnsi="Times New Roman" w:cstheme="minorBidi"/>
                <w:color w:val="000000"/>
                <w:sz w:val="20"/>
                <w:lang w:val="ru-RU"/>
              </w:rPr>
              <w:t xml:space="preserve"> г.</w:t>
            </w:r>
          </w:p>
        </w:tc>
        <w:tc>
          <w:tcPr>
            <w:tcW w:w="966" w:type="dxa"/>
            <w:vAlign w:val="center"/>
          </w:tcPr>
          <w:p w14:paraId="7E3FBC27" w14:textId="4FAFDC14"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2030</w:t>
            </w:r>
            <w:r w:rsidRPr="00C72D9A">
              <w:rPr>
                <w:rFonts w:ascii="Times New Roman" w:eastAsiaTheme="minorHAnsi" w:hAnsi="Times New Roman" w:cstheme="minorBidi"/>
                <w:color w:val="000000"/>
                <w:sz w:val="20"/>
                <w:lang w:val="ru-RU"/>
              </w:rPr>
              <w:t xml:space="preserve"> г.</w:t>
            </w:r>
          </w:p>
        </w:tc>
        <w:tc>
          <w:tcPr>
            <w:tcW w:w="966" w:type="dxa"/>
            <w:vAlign w:val="center"/>
          </w:tcPr>
          <w:p w14:paraId="6E22324E" w14:textId="6F1D0527"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35</w:t>
            </w:r>
            <w:r w:rsidRPr="00C72D9A">
              <w:rPr>
                <w:rFonts w:ascii="Times New Roman" w:eastAsiaTheme="minorHAnsi" w:hAnsi="Times New Roman" w:cstheme="minorBidi"/>
                <w:color w:val="000000"/>
                <w:sz w:val="20"/>
                <w:lang w:val="ru-RU"/>
              </w:rPr>
              <w:t xml:space="preserve"> г.</w:t>
            </w:r>
          </w:p>
        </w:tc>
        <w:tc>
          <w:tcPr>
            <w:tcW w:w="966" w:type="dxa"/>
            <w:vAlign w:val="center"/>
          </w:tcPr>
          <w:p w14:paraId="30F0CA35" w14:textId="768A06E9"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2040</w:t>
            </w:r>
            <w:r w:rsidRPr="00C72D9A">
              <w:rPr>
                <w:rFonts w:ascii="Times New Roman" w:eastAsiaTheme="minorHAnsi" w:hAnsi="Times New Roman" w:cstheme="minorBidi"/>
                <w:color w:val="000000"/>
                <w:sz w:val="20"/>
                <w:lang w:val="ru-RU"/>
              </w:rPr>
              <w:t xml:space="preserve"> г.</w:t>
            </w:r>
          </w:p>
        </w:tc>
        <w:tc>
          <w:tcPr>
            <w:tcW w:w="966" w:type="dxa"/>
            <w:vAlign w:val="center"/>
          </w:tcPr>
          <w:p w14:paraId="208A0E13" w14:textId="71F5FDE4"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 xml:space="preserve">45 </w:t>
            </w:r>
            <w:r w:rsidRPr="00C72D9A">
              <w:rPr>
                <w:rFonts w:ascii="Times New Roman" w:eastAsiaTheme="minorHAnsi" w:hAnsi="Times New Roman" w:cstheme="minorBidi"/>
                <w:color w:val="000000"/>
                <w:sz w:val="20"/>
                <w:lang w:val="ru-RU"/>
              </w:rPr>
              <w:t>г.</w:t>
            </w:r>
          </w:p>
        </w:tc>
        <w:tc>
          <w:tcPr>
            <w:tcW w:w="866" w:type="dxa"/>
            <w:vAlign w:val="center"/>
          </w:tcPr>
          <w:p w14:paraId="6B4AB8EE" w14:textId="70F3408C" w:rsidR="006D7700" w:rsidRPr="00C72D9A" w:rsidRDefault="006D7700"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50</w:t>
            </w:r>
            <w:r w:rsidRPr="00C72D9A">
              <w:rPr>
                <w:rFonts w:ascii="Times New Roman" w:eastAsiaTheme="minorHAnsi" w:hAnsi="Times New Roman" w:cstheme="minorBidi"/>
                <w:color w:val="000000"/>
                <w:sz w:val="20"/>
                <w:lang w:val="ru-RU"/>
              </w:rPr>
              <w:t xml:space="preserve"> г.</w:t>
            </w:r>
          </w:p>
        </w:tc>
      </w:tr>
      <w:tr w:rsidR="006D7700" w:rsidRPr="007B54E2" w14:paraId="002E5C67" w14:textId="77777777" w:rsidTr="00DF7E1B">
        <w:trPr>
          <w:trHeight w:val="332"/>
        </w:trPr>
        <w:tc>
          <w:tcPr>
            <w:tcW w:w="15276" w:type="dxa"/>
            <w:gridSpan w:val="13"/>
          </w:tcPr>
          <w:p w14:paraId="61792932" w14:textId="24B4E938" w:rsidR="006D7700" w:rsidRPr="00C72D9A" w:rsidRDefault="006D7700" w:rsidP="00703EE0">
            <w:pPr>
              <w:jc w:val="center"/>
              <w:rPr>
                <w:rFonts w:ascii="Times New Roman" w:eastAsiaTheme="minorHAnsi" w:hAnsi="Times New Roman"/>
                <w:color w:val="000000"/>
                <w:sz w:val="20"/>
                <w:lang w:val="ru-RU"/>
              </w:rPr>
            </w:pPr>
            <w:r w:rsidRPr="006B785A">
              <w:rPr>
                <w:rFonts w:ascii="Times New Roman" w:eastAsiaTheme="minorHAnsi" w:hAnsi="Times New Roman"/>
                <w:b/>
                <w:color w:val="000000"/>
                <w:sz w:val="20"/>
                <w:lang w:val="ru-RU"/>
              </w:rPr>
              <w:t>Зона действия котельной</w:t>
            </w:r>
            <w:r>
              <w:rPr>
                <w:rFonts w:ascii="Times New Roman" w:eastAsiaTheme="minorHAnsi" w:hAnsi="Times New Roman"/>
                <w:b/>
                <w:color w:val="000000"/>
                <w:sz w:val="20"/>
                <w:lang w:val="ru-RU"/>
              </w:rPr>
              <w:t xml:space="preserve"> </w:t>
            </w:r>
            <w:r>
              <w:rPr>
                <w:rFonts w:ascii="Times New Roman" w:eastAsiaTheme="minorHAnsi" w:hAnsi="Times New Roman" w:cstheme="minorBidi"/>
                <w:b/>
                <w:color w:val="000000"/>
                <w:sz w:val="20"/>
                <w:lang w:val="ru-RU"/>
              </w:rPr>
              <w:t xml:space="preserve">№1, г. п. Явас </w:t>
            </w:r>
          </w:p>
        </w:tc>
      </w:tr>
      <w:tr w:rsidR="008053B8" w:rsidRPr="006B785A" w14:paraId="38A420DA" w14:textId="77777777" w:rsidTr="00DF7E1B">
        <w:trPr>
          <w:trHeight w:val="332"/>
        </w:trPr>
        <w:tc>
          <w:tcPr>
            <w:tcW w:w="3180" w:type="dxa"/>
            <w:vAlign w:val="center"/>
          </w:tcPr>
          <w:p w14:paraId="0D9B8ADA" w14:textId="77777777" w:rsidR="008053B8" w:rsidRPr="00C72D9A" w:rsidRDefault="008053B8" w:rsidP="008053B8">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232A7FDA" w14:textId="77777777" w:rsidR="008053B8" w:rsidRPr="00C72D9A" w:rsidRDefault="008053B8" w:rsidP="008053B8">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307787F3" w14:textId="2D4D2040"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5019,95</w:t>
            </w:r>
          </w:p>
        </w:tc>
        <w:tc>
          <w:tcPr>
            <w:tcW w:w="1133" w:type="dxa"/>
            <w:vAlign w:val="center"/>
          </w:tcPr>
          <w:p w14:paraId="74A73257" w14:textId="50AA810A"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5019,95</w:t>
            </w:r>
          </w:p>
        </w:tc>
        <w:tc>
          <w:tcPr>
            <w:tcW w:w="966" w:type="dxa"/>
            <w:vAlign w:val="center"/>
          </w:tcPr>
          <w:p w14:paraId="4D43353B" w14:textId="1B115EC4"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265DFB91" w14:textId="6E7E30CC"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7E88A910" w14:textId="6FD03B0F"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6D12EE5B" w14:textId="237F86B8"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BCABE47" w14:textId="7218E42D"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BF28030" w14:textId="41059FD1"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12C7578" w14:textId="57983665"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1A37A19" w14:textId="0174D8BE"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078FF484" w14:textId="65012743"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8053B8" w:rsidRPr="006B785A" w14:paraId="7D6AA8A0" w14:textId="77777777" w:rsidTr="00DF7E1B">
        <w:trPr>
          <w:trHeight w:val="332"/>
        </w:trPr>
        <w:tc>
          <w:tcPr>
            <w:tcW w:w="3180" w:type="dxa"/>
            <w:vAlign w:val="center"/>
          </w:tcPr>
          <w:p w14:paraId="0B8D2E2E" w14:textId="77777777" w:rsidR="008053B8" w:rsidRPr="00C72D9A" w:rsidRDefault="008053B8" w:rsidP="008053B8">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42314C2A" w14:textId="77777777" w:rsidR="008053B8" w:rsidRPr="00C72D9A" w:rsidRDefault="008053B8" w:rsidP="008053B8">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7843BC99" w14:textId="2B319D34"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527,31</w:t>
            </w:r>
          </w:p>
        </w:tc>
        <w:tc>
          <w:tcPr>
            <w:tcW w:w="1133" w:type="dxa"/>
            <w:vAlign w:val="center"/>
          </w:tcPr>
          <w:p w14:paraId="59A73583" w14:textId="07DB23CB"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527,31</w:t>
            </w:r>
          </w:p>
        </w:tc>
        <w:tc>
          <w:tcPr>
            <w:tcW w:w="966" w:type="dxa"/>
            <w:vAlign w:val="center"/>
          </w:tcPr>
          <w:p w14:paraId="7EBCCD36" w14:textId="046D4F16"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2C197CAA" w14:textId="7A22F39F"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68D05CE6" w14:textId="2276A92F"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134D41EC" w14:textId="6E6011D7"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1C88C6E9" w14:textId="3FF6812B"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4643ACF0" w14:textId="0FD0FB5B"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D4E5A4A" w14:textId="056BA77F"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1EAA053" w14:textId="7AABB355"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11156905" w14:textId="784C2654"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8053B8" w:rsidRPr="006B785A" w14:paraId="2D16D21A" w14:textId="77777777" w:rsidTr="00DF7E1B">
        <w:trPr>
          <w:trHeight w:val="332"/>
        </w:trPr>
        <w:tc>
          <w:tcPr>
            <w:tcW w:w="3180" w:type="dxa"/>
            <w:vAlign w:val="center"/>
          </w:tcPr>
          <w:p w14:paraId="7FD3EAB9" w14:textId="77777777" w:rsidR="008053B8" w:rsidRPr="00C72D9A" w:rsidRDefault="008053B8" w:rsidP="008053B8">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7FE0AAEC" w14:textId="77777777" w:rsidR="008053B8" w:rsidRPr="00C72D9A" w:rsidRDefault="008053B8" w:rsidP="008053B8">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690A1957" w14:textId="5D1DDE0E"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4492,65</w:t>
            </w:r>
          </w:p>
        </w:tc>
        <w:tc>
          <w:tcPr>
            <w:tcW w:w="1133" w:type="dxa"/>
            <w:vAlign w:val="center"/>
          </w:tcPr>
          <w:p w14:paraId="437B1751" w14:textId="741659A8"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4492,65</w:t>
            </w:r>
          </w:p>
        </w:tc>
        <w:tc>
          <w:tcPr>
            <w:tcW w:w="966" w:type="dxa"/>
            <w:vAlign w:val="center"/>
          </w:tcPr>
          <w:p w14:paraId="643A49CD" w14:textId="707FB636"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2B2E3356" w14:textId="29E92229"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2674395E" w14:textId="3D4537EE"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4CD8C93F" w14:textId="76994C81"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3C99DCB" w14:textId="6EC61AF8"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8B75BFF" w14:textId="5F479126"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D512B04" w14:textId="0E056EB5"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1DEC0927" w14:textId="280BBA91"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0327E8B3" w14:textId="1C67616C"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703EE0" w:rsidRPr="007B54E2" w14:paraId="160A44DF" w14:textId="77777777" w:rsidTr="00DF7E1B">
        <w:trPr>
          <w:trHeight w:val="332"/>
        </w:trPr>
        <w:tc>
          <w:tcPr>
            <w:tcW w:w="15276" w:type="dxa"/>
            <w:gridSpan w:val="13"/>
            <w:vAlign w:val="center"/>
          </w:tcPr>
          <w:p w14:paraId="4FCD678C" w14:textId="4BC617CD" w:rsidR="00703EE0" w:rsidRDefault="00703EE0" w:rsidP="00703EE0">
            <w:pPr>
              <w:jc w:val="center"/>
              <w:rPr>
                <w:rFonts w:ascii="Times New Roman" w:eastAsiaTheme="minorHAnsi" w:hAnsi="Times New Roman"/>
                <w:color w:val="000000"/>
                <w:sz w:val="20"/>
                <w:lang w:val="ru-RU"/>
              </w:rPr>
            </w:pPr>
            <w:r w:rsidRPr="006B785A">
              <w:rPr>
                <w:rFonts w:ascii="Times New Roman" w:eastAsiaTheme="minorHAnsi" w:hAnsi="Times New Roman"/>
                <w:b/>
                <w:color w:val="000000"/>
                <w:sz w:val="20"/>
                <w:lang w:val="ru-RU"/>
              </w:rPr>
              <w:t>Зона действия котельной</w:t>
            </w:r>
            <w:r>
              <w:rPr>
                <w:rFonts w:ascii="Times New Roman" w:eastAsiaTheme="minorHAnsi" w:hAnsi="Times New Roman"/>
                <w:b/>
                <w:color w:val="000000"/>
                <w:sz w:val="20"/>
                <w:lang w:val="ru-RU"/>
              </w:rPr>
              <w:t xml:space="preserve"> </w:t>
            </w:r>
            <w:r>
              <w:rPr>
                <w:rFonts w:ascii="Times New Roman" w:eastAsiaTheme="minorHAnsi" w:hAnsi="Times New Roman" w:cstheme="minorBidi"/>
                <w:b/>
                <w:color w:val="000000"/>
                <w:sz w:val="20"/>
                <w:lang w:val="ru-RU"/>
              </w:rPr>
              <w:t>№1, г. п.</w:t>
            </w:r>
            <w:r w:rsidR="007B6789">
              <w:rPr>
                <w:rFonts w:ascii="Times New Roman" w:eastAsiaTheme="minorHAnsi" w:hAnsi="Times New Roman" w:cstheme="minorBidi"/>
                <w:b/>
                <w:color w:val="000000"/>
                <w:sz w:val="20"/>
                <w:lang w:val="ru-RU"/>
              </w:rPr>
              <w:t xml:space="preserve"> Явас новое строительство (7</w:t>
            </w:r>
            <w:r>
              <w:rPr>
                <w:rFonts w:ascii="Times New Roman" w:eastAsiaTheme="minorHAnsi" w:hAnsi="Times New Roman" w:cstheme="minorBidi"/>
                <w:b/>
                <w:color w:val="000000"/>
                <w:sz w:val="20"/>
                <w:lang w:val="ru-RU"/>
              </w:rPr>
              <w:t xml:space="preserve"> МВт)</w:t>
            </w:r>
          </w:p>
        </w:tc>
      </w:tr>
      <w:tr w:rsidR="000F2A3C" w:rsidRPr="00703EE0" w14:paraId="3A99B975" w14:textId="77777777" w:rsidTr="00DF7E1B">
        <w:trPr>
          <w:trHeight w:val="332"/>
        </w:trPr>
        <w:tc>
          <w:tcPr>
            <w:tcW w:w="3180" w:type="dxa"/>
            <w:vAlign w:val="center"/>
          </w:tcPr>
          <w:p w14:paraId="2300DEC7" w14:textId="512FC82E" w:rsidR="000F2A3C" w:rsidRPr="00C72D9A" w:rsidRDefault="000F2A3C" w:rsidP="000F2A3C">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736F41DF" w14:textId="311F71DE" w:rsidR="000F2A3C" w:rsidRPr="00C72D9A" w:rsidRDefault="000F2A3C" w:rsidP="000F2A3C">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0E3EF017" w14:textId="4C8F6F5A"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1F8D615F" w14:textId="6475068F"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DDD4A23" w14:textId="73456AA7"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1133" w:type="dxa"/>
            <w:vAlign w:val="center"/>
          </w:tcPr>
          <w:p w14:paraId="7D71E545" w14:textId="498FFE07"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1046" w:type="dxa"/>
            <w:vAlign w:val="center"/>
          </w:tcPr>
          <w:p w14:paraId="15758FFD" w14:textId="733FC3AC"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929" w:type="dxa"/>
            <w:vAlign w:val="center"/>
          </w:tcPr>
          <w:p w14:paraId="5A21A391" w14:textId="26970811"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966" w:type="dxa"/>
            <w:vAlign w:val="center"/>
          </w:tcPr>
          <w:p w14:paraId="578CD687" w14:textId="25C9688C"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966" w:type="dxa"/>
            <w:vAlign w:val="center"/>
          </w:tcPr>
          <w:p w14:paraId="510EE59D" w14:textId="04774C97"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966" w:type="dxa"/>
            <w:vAlign w:val="center"/>
          </w:tcPr>
          <w:p w14:paraId="438B9971" w14:textId="57E30C82"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966" w:type="dxa"/>
            <w:vAlign w:val="center"/>
          </w:tcPr>
          <w:p w14:paraId="5D8A62FC" w14:textId="321D7A3A"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c>
          <w:tcPr>
            <w:tcW w:w="866" w:type="dxa"/>
            <w:vAlign w:val="center"/>
          </w:tcPr>
          <w:p w14:paraId="21043CB5" w14:textId="37D92CC8"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3211,79</w:t>
            </w:r>
          </w:p>
        </w:tc>
      </w:tr>
      <w:tr w:rsidR="000F2A3C" w:rsidRPr="00703EE0" w14:paraId="2F3A494E" w14:textId="77777777" w:rsidTr="00DF7E1B">
        <w:trPr>
          <w:trHeight w:val="332"/>
        </w:trPr>
        <w:tc>
          <w:tcPr>
            <w:tcW w:w="3180" w:type="dxa"/>
            <w:vAlign w:val="center"/>
          </w:tcPr>
          <w:p w14:paraId="366C7ED8" w14:textId="1E600D5E" w:rsidR="000F2A3C" w:rsidRPr="00C72D9A" w:rsidRDefault="000F2A3C" w:rsidP="000F2A3C">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7B4AE6ED" w14:textId="65EDA012" w:rsidR="000F2A3C" w:rsidRPr="00C72D9A" w:rsidRDefault="000F2A3C" w:rsidP="000F2A3C">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038A16BA" w14:textId="35AFA6B0"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63967E2A" w14:textId="4CDA53A8"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1F72EBA0" w14:textId="1F029757"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1133" w:type="dxa"/>
            <w:vAlign w:val="center"/>
          </w:tcPr>
          <w:p w14:paraId="16C60EDA" w14:textId="121FBA6E"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1046" w:type="dxa"/>
            <w:vAlign w:val="center"/>
          </w:tcPr>
          <w:p w14:paraId="47347DBD" w14:textId="4263EBD4"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929" w:type="dxa"/>
            <w:vAlign w:val="center"/>
          </w:tcPr>
          <w:p w14:paraId="43C88C82" w14:textId="7E46C11F"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966" w:type="dxa"/>
            <w:vAlign w:val="center"/>
          </w:tcPr>
          <w:p w14:paraId="7FC330B0" w14:textId="6C9E6132"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966" w:type="dxa"/>
            <w:vAlign w:val="center"/>
          </w:tcPr>
          <w:p w14:paraId="7E2FCB7E" w14:textId="7D928588"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966" w:type="dxa"/>
            <w:vAlign w:val="center"/>
          </w:tcPr>
          <w:p w14:paraId="0A9E8ED9" w14:textId="5A21CD1A"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966" w:type="dxa"/>
            <w:vAlign w:val="center"/>
          </w:tcPr>
          <w:p w14:paraId="7FDAC7DC" w14:textId="43574F1D"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c>
          <w:tcPr>
            <w:tcW w:w="866" w:type="dxa"/>
            <w:vAlign w:val="center"/>
          </w:tcPr>
          <w:p w14:paraId="0732497F" w14:textId="552D8E96"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237,21</w:t>
            </w:r>
          </w:p>
        </w:tc>
      </w:tr>
      <w:tr w:rsidR="000F2A3C" w:rsidRPr="00703EE0" w14:paraId="6F576AE7" w14:textId="77777777" w:rsidTr="00DF7E1B">
        <w:trPr>
          <w:trHeight w:val="332"/>
        </w:trPr>
        <w:tc>
          <w:tcPr>
            <w:tcW w:w="3180" w:type="dxa"/>
            <w:vAlign w:val="center"/>
          </w:tcPr>
          <w:p w14:paraId="6A1B09B4" w14:textId="6822B2F8" w:rsidR="000F2A3C" w:rsidRPr="00C72D9A" w:rsidRDefault="000F2A3C" w:rsidP="000F2A3C">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2A502C76" w14:textId="1638CB88" w:rsidR="000F2A3C" w:rsidRPr="00C72D9A" w:rsidRDefault="000F2A3C" w:rsidP="000F2A3C">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60C67E30" w14:textId="2E9A835B"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39E3D0AE" w14:textId="1282FF71"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3C9637F" w14:textId="68CD7159"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1133" w:type="dxa"/>
            <w:vAlign w:val="center"/>
          </w:tcPr>
          <w:p w14:paraId="0FFAF97F" w14:textId="3A848DFA"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1046" w:type="dxa"/>
            <w:vAlign w:val="center"/>
          </w:tcPr>
          <w:p w14:paraId="2A424871" w14:textId="53BE0CBF"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929" w:type="dxa"/>
            <w:vAlign w:val="center"/>
          </w:tcPr>
          <w:p w14:paraId="4BE1DF95" w14:textId="6FFEE1C0"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966" w:type="dxa"/>
            <w:vAlign w:val="center"/>
          </w:tcPr>
          <w:p w14:paraId="334B2A60" w14:textId="0D07A736"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966" w:type="dxa"/>
            <w:vAlign w:val="center"/>
          </w:tcPr>
          <w:p w14:paraId="65A57725" w14:textId="68AF6A62"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966" w:type="dxa"/>
            <w:vAlign w:val="center"/>
          </w:tcPr>
          <w:p w14:paraId="17D8B138" w14:textId="1A080792"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966" w:type="dxa"/>
            <w:vAlign w:val="center"/>
          </w:tcPr>
          <w:p w14:paraId="6F135E99" w14:textId="44E29752"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c>
          <w:tcPr>
            <w:tcW w:w="866" w:type="dxa"/>
            <w:vAlign w:val="center"/>
          </w:tcPr>
          <w:p w14:paraId="552108B2" w14:textId="2D31EBD3" w:rsidR="000F2A3C" w:rsidRDefault="000F2A3C" w:rsidP="000F2A3C">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2974,59</w:t>
            </w:r>
          </w:p>
        </w:tc>
      </w:tr>
      <w:tr w:rsidR="006D7700" w:rsidRPr="007B54E2" w14:paraId="57A4DEEA" w14:textId="77777777" w:rsidTr="00DF7E1B">
        <w:trPr>
          <w:trHeight w:val="430"/>
        </w:trPr>
        <w:tc>
          <w:tcPr>
            <w:tcW w:w="15276" w:type="dxa"/>
            <w:gridSpan w:val="13"/>
          </w:tcPr>
          <w:p w14:paraId="5F86F654" w14:textId="6C48661D" w:rsidR="006D7700" w:rsidRDefault="006D7700" w:rsidP="007D53F4">
            <w:pPr>
              <w:jc w:val="center"/>
              <w:rPr>
                <w:rFonts w:ascii="Times New Roman" w:eastAsiaTheme="minorHAnsi" w:hAnsi="Times New Roman"/>
                <w:color w:val="000000"/>
                <w:sz w:val="20"/>
                <w:lang w:val="ru-RU"/>
              </w:rPr>
            </w:pPr>
            <w:r w:rsidRPr="00C72D9A">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color w:val="000000"/>
                <w:sz w:val="20"/>
                <w:lang w:val="ru-RU"/>
              </w:rPr>
              <w:t xml:space="preserve">№2, г. п. Явас </w:t>
            </w:r>
          </w:p>
        </w:tc>
      </w:tr>
      <w:tr w:rsidR="008053B8" w:rsidRPr="009A7BD5" w14:paraId="1080844E" w14:textId="77777777" w:rsidTr="00DF7E1B">
        <w:trPr>
          <w:trHeight w:val="332"/>
        </w:trPr>
        <w:tc>
          <w:tcPr>
            <w:tcW w:w="3180" w:type="dxa"/>
            <w:vAlign w:val="center"/>
          </w:tcPr>
          <w:p w14:paraId="6B088E26" w14:textId="77777777" w:rsidR="008053B8" w:rsidRPr="00C72D9A" w:rsidRDefault="008053B8" w:rsidP="008053B8">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42422B29" w14:textId="77777777" w:rsidR="008053B8" w:rsidRPr="00C72D9A" w:rsidRDefault="008053B8" w:rsidP="008053B8">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tcPr>
          <w:p w14:paraId="7F7E9856" w14:textId="4F5F9E0D"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388,84</w:t>
            </w:r>
          </w:p>
        </w:tc>
        <w:tc>
          <w:tcPr>
            <w:tcW w:w="1133" w:type="dxa"/>
          </w:tcPr>
          <w:p w14:paraId="36A71048" w14:textId="438CF973"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388,84</w:t>
            </w:r>
          </w:p>
        </w:tc>
        <w:tc>
          <w:tcPr>
            <w:tcW w:w="966" w:type="dxa"/>
            <w:vAlign w:val="center"/>
          </w:tcPr>
          <w:p w14:paraId="42286981" w14:textId="12F82E34"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2364616B" w14:textId="6E0A00B2"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5CF9FA65" w14:textId="2289A2F3"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63CCC533" w14:textId="153D1B0C"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D07DB31" w14:textId="072862EA"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170D339" w14:textId="21557910"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0640540" w14:textId="3E8692D8"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82A5665" w14:textId="0E713795"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7B413AFA" w14:textId="22E1DDE4"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8053B8" w:rsidRPr="009A7BD5" w14:paraId="49A874C4" w14:textId="77777777" w:rsidTr="00DF7E1B">
        <w:trPr>
          <w:trHeight w:val="332"/>
        </w:trPr>
        <w:tc>
          <w:tcPr>
            <w:tcW w:w="3180" w:type="dxa"/>
            <w:vAlign w:val="center"/>
          </w:tcPr>
          <w:p w14:paraId="2D606500" w14:textId="77777777" w:rsidR="008053B8" w:rsidRPr="00C72D9A" w:rsidRDefault="008053B8" w:rsidP="008053B8">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660F8179" w14:textId="77777777" w:rsidR="008053B8" w:rsidRPr="00C72D9A" w:rsidRDefault="008053B8" w:rsidP="008053B8">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tcPr>
          <w:p w14:paraId="7BE6DBF1" w14:textId="5A72FA13"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40,84</w:t>
            </w:r>
          </w:p>
        </w:tc>
        <w:tc>
          <w:tcPr>
            <w:tcW w:w="1133" w:type="dxa"/>
          </w:tcPr>
          <w:p w14:paraId="62909659" w14:textId="4F13D3D2"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40,84</w:t>
            </w:r>
          </w:p>
        </w:tc>
        <w:tc>
          <w:tcPr>
            <w:tcW w:w="966" w:type="dxa"/>
            <w:vAlign w:val="center"/>
          </w:tcPr>
          <w:p w14:paraId="5FE4C074" w14:textId="614D3792"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65B80019" w14:textId="1186092D"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5EE8B6BE" w14:textId="4415151B"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02E81EC3" w14:textId="77D78838"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0B773F0" w14:textId="4C1682FD"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8E77AA8" w14:textId="5FAE1ADC"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35948EA" w14:textId="58D8A911"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34EF03B" w14:textId="0A9C1CBC"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7662DC40" w14:textId="04FC49DA"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8053B8" w:rsidRPr="009A7BD5" w14:paraId="6778A4AE" w14:textId="77777777" w:rsidTr="00DF7E1B">
        <w:trPr>
          <w:trHeight w:val="332"/>
        </w:trPr>
        <w:tc>
          <w:tcPr>
            <w:tcW w:w="3180" w:type="dxa"/>
            <w:vAlign w:val="center"/>
          </w:tcPr>
          <w:p w14:paraId="5E94643C" w14:textId="77777777" w:rsidR="008053B8" w:rsidRPr="00C72D9A" w:rsidRDefault="008053B8" w:rsidP="008053B8">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7DD63440" w14:textId="77777777" w:rsidR="008053B8" w:rsidRPr="00C72D9A" w:rsidRDefault="008053B8" w:rsidP="008053B8">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1D9F6F04" w14:textId="5DAB882D"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347,99</w:t>
            </w:r>
          </w:p>
        </w:tc>
        <w:tc>
          <w:tcPr>
            <w:tcW w:w="1133" w:type="dxa"/>
            <w:vAlign w:val="center"/>
          </w:tcPr>
          <w:p w14:paraId="0872B85C" w14:textId="37EDF349"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347,99</w:t>
            </w:r>
          </w:p>
        </w:tc>
        <w:tc>
          <w:tcPr>
            <w:tcW w:w="966" w:type="dxa"/>
            <w:vAlign w:val="center"/>
          </w:tcPr>
          <w:p w14:paraId="341754F9" w14:textId="530728BE"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7E23AD18" w14:textId="6E07307F"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39B46D5A" w14:textId="360D754A"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38E6F471" w14:textId="3D597AF0" w:rsidR="008053B8"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9D3E472" w14:textId="7BE04CAD"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0EFBF95" w14:textId="4E031032"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8958C9E" w14:textId="68513033"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1C409345" w14:textId="26D3A247"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745E79EE" w14:textId="02DE0EA1" w:rsidR="008053B8" w:rsidRPr="00C72D9A" w:rsidRDefault="008053B8" w:rsidP="008053B8">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427146" w:rsidRPr="007B54E2" w14:paraId="01F9809C" w14:textId="77777777" w:rsidTr="00DF7E1B">
        <w:trPr>
          <w:trHeight w:val="332"/>
        </w:trPr>
        <w:tc>
          <w:tcPr>
            <w:tcW w:w="15276" w:type="dxa"/>
            <w:gridSpan w:val="13"/>
            <w:vAlign w:val="center"/>
          </w:tcPr>
          <w:p w14:paraId="68FE61C4" w14:textId="3D957D09" w:rsidR="00427146" w:rsidRDefault="00427146" w:rsidP="00427146">
            <w:pPr>
              <w:jc w:val="center"/>
              <w:rPr>
                <w:rFonts w:ascii="Times New Roman" w:eastAsiaTheme="minorHAnsi" w:hAnsi="Times New Roman"/>
                <w:color w:val="000000"/>
                <w:sz w:val="20"/>
                <w:lang w:val="ru-RU"/>
              </w:rPr>
            </w:pPr>
            <w:r w:rsidRPr="00C72D9A">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color w:val="000000"/>
                <w:sz w:val="20"/>
                <w:lang w:val="ru-RU"/>
              </w:rPr>
              <w:t>№2, г. п. Явас новое строительство</w:t>
            </w:r>
            <w:r w:rsidR="0083199A">
              <w:rPr>
                <w:rFonts w:ascii="Times New Roman" w:eastAsiaTheme="minorHAnsi" w:hAnsi="Times New Roman" w:cstheme="minorBidi"/>
                <w:b/>
                <w:color w:val="000000"/>
                <w:sz w:val="20"/>
                <w:lang w:val="ru-RU"/>
              </w:rPr>
              <w:t xml:space="preserve"> </w:t>
            </w:r>
            <w:r w:rsidR="0083199A">
              <w:rPr>
                <w:rFonts w:ascii="Times New Roman" w:eastAsiaTheme="minorHAnsi" w:hAnsi="Times New Roman"/>
                <w:b/>
                <w:color w:val="000000"/>
                <w:sz w:val="20"/>
                <w:lang w:val="ru-RU"/>
              </w:rPr>
              <w:t>(4 МВт)</w:t>
            </w:r>
          </w:p>
        </w:tc>
      </w:tr>
      <w:tr w:rsidR="00BC3F3B" w:rsidRPr="00427146" w14:paraId="4605427A" w14:textId="77777777" w:rsidTr="00DF7E1B">
        <w:trPr>
          <w:trHeight w:val="332"/>
        </w:trPr>
        <w:tc>
          <w:tcPr>
            <w:tcW w:w="3180" w:type="dxa"/>
            <w:vAlign w:val="center"/>
          </w:tcPr>
          <w:p w14:paraId="5BC7A36E" w14:textId="503004D1" w:rsidR="00BC3F3B" w:rsidRPr="00C72D9A" w:rsidRDefault="00BC3F3B" w:rsidP="00BC3F3B">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14D5AD19" w14:textId="5D35B93D" w:rsidR="00BC3F3B" w:rsidRPr="00C72D9A" w:rsidRDefault="00BC3F3B" w:rsidP="00BC3F3B">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645E6568" w14:textId="216EF51A"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14653202" w14:textId="2C1CF8C7"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93C276F" w14:textId="25C95093"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1133" w:type="dxa"/>
            <w:vAlign w:val="center"/>
          </w:tcPr>
          <w:p w14:paraId="63C18358" w14:textId="500BFF7A"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1046" w:type="dxa"/>
            <w:vAlign w:val="center"/>
          </w:tcPr>
          <w:p w14:paraId="11D8C5C0" w14:textId="5AB5DB33"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929" w:type="dxa"/>
            <w:vAlign w:val="center"/>
          </w:tcPr>
          <w:p w14:paraId="4427171D" w14:textId="7182CE6F"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966" w:type="dxa"/>
            <w:vAlign w:val="center"/>
          </w:tcPr>
          <w:p w14:paraId="2AAE8E80" w14:textId="651C3111"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966" w:type="dxa"/>
            <w:vAlign w:val="center"/>
          </w:tcPr>
          <w:p w14:paraId="059D8B9C" w14:textId="25177F19"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966" w:type="dxa"/>
            <w:vAlign w:val="center"/>
          </w:tcPr>
          <w:p w14:paraId="0801A19D" w14:textId="64105F38"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966" w:type="dxa"/>
            <w:vAlign w:val="center"/>
          </w:tcPr>
          <w:p w14:paraId="41A1B184" w14:textId="159BA2F9"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c>
          <w:tcPr>
            <w:tcW w:w="866" w:type="dxa"/>
            <w:vAlign w:val="center"/>
          </w:tcPr>
          <w:p w14:paraId="7323F89B" w14:textId="5B803789"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502,00</w:t>
            </w:r>
          </w:p>
        </w:tc>
      </w:tr>
      <w:tr w:rsidR="00BC3F3B" w:rsidRPr="00427146" w14:paraId="45F4DA19" w14:textId="77777777" w:rsidTr="00DF7E1B">
        <w:trPr>
          <w:trHeight w:val="332"/>
        </w:trPr>
        <w:tc>
          <w:tcPr>
            <w:tcW w:w="3180" w:type="dxa"/>
            <w:vAlign w:val="center"/>
          </w:tcPr>
          <w:p w14:paraId="52D41903" w14:textId="711047E7" w:rsidR="00BC3F3B" w:rsidRPr="00C72D9A" w:rsidRDefault="00BC3F3B" w:rsidP="00BC3F3B">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2DD06800" w14:textId="18A35498" w:rsidR="00BC3F3B" w:rsidRPr="00C72D9A" w:rsidRDefault="00BC3F3B" w:rsidP="00BC3F3B">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2F328EA9" w14:textId="38BD999F"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4197A7E3" w14:textId="5D419A67"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21075AC" w14:textId="67F6A932"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1133" w:type="dxa"/>
            <w:vAlign w:val="center"/>
          </w:tcPr>
          <w:p w14:paraId="7C7F28E3" w14:textId="09B50C3A"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1046" w:type="dxa"/>
            <w:vAlign w:val="center"/>
          </w:tcPr>
          <w:p w14:paraId="355091C3" w14:textId="5CE97E9F"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929" w:type="dxa"/>
            <w:vAlign w:val="center"/>
          </w:tcPr>
          <w:p w14:paraId="6EF4C512" w14:textId="3ECEC3F6"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966" w:type="dxa"/>
            <w:vAlign w:val="center"/>
          </w:tcPr>
          <w:p w14:paraId="3F393E92" w14:textId="7DB0F43F"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966" w:type="dxa"/>
            <w:vAlign w:val="center"/>
          </w:tcPr>
          <w:p w14:paraId="12224AC6" w14:textId="1CE6A1F9"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966" w:type="dxa"/>
            <w:vAlign w:val="center"/>
          </w:tcPr>
          <w:p w14:paraId="489B3857" w14:textId="214D7621"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966" w:type="dxa"/>
            <w:vAlign w:val="center"/>
          </w:tcPr>
          <w:p w14:paraId="05CD341B" w14:textId="28CFF201"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c>
          <w:tcPr>
            <w:tcW w:w="866" w:type="dxa"/>
            <w:vAlign w:val="center"/>
          </w:tcPr>
          <w:p w14:paraId="2C54A2C3" w14:textId="78714A7B"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37,08</w:t>
            </w:r>
          </w:p>
        </w:tc>
      </w:tr>
      <w:tr w:rsidR="00BC3F3B" w:rsidRPr="00427146" w14:paraId="5AB114AB" w14:textId="77777777" w:rsidTr="00DF7E1B">
        <w:trPr>
          <w:trHeight w:val="332"/>
        </w:trPr>
        <w:tc>
          <w:tcPr>
            <w:tcW w:w="3180" w:type="dxa"/>
            <w:vAlign w:val="center"/>
          </w:tcPr>
          <w:p w14:paraId="5D5FC0F4" w14:textId="4CF0FF71" w:rsidR="00BC3F3B" w:rsidRPr="00C72D9A" w:rsidRDefault="00BC3F3B" w:rsidP="00BC3F3B">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3D7A429B" w14:textId="5484830B" w:rsidR="00BC3F3B" w:rsidRPr="00C72D9A" w:rsidRDefault="00BC3F3B" w:rsidP="00BC3F3B">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165A18B7" w14:textId="5CBB44EC"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1972E73F" w14:textId="345025AF"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681E094B" w14:textId="6AE72791"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1133" w:type="dxa"/>
            <w:vAlign w:val="center"/>
          </w:tcPr>
          <w:p w14:paraId="63575EEE" w14:textId="5AF295D7"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1046" w:type="dxa"/>
            <w:vAlign w:val="center"/>
          </w:tcPr>
          <w:p w14:paraId="29E1C4C0" w14:textId="416D41E2"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929" w:type="dxa"/>
            <w:vAlign w:val="center"/>
          </w:tcPr>
          <w:p w14:paraId="5545CFFE" w14:textId="4E4F1370"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966" w:type="dxa"/>
            <w:vAlign w:val="center"/>
          </w:tcPr>
          <w:p w14:paraId="72491FBB" w14:textId="2810B985"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966" w:type="dxa"/>
            <w:vAlign w:val="center"/>
          </w:tcPr>
          <w:p w14:paraId="7A534EAD" w14:textId="00CA1F74"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966" w:type="dxa"/>
            <w:vAlign w:val="center"/>
          </w:tcPr>
          <w:p w14:paraId="68FE4BE4" w14:textId="6ED87F31"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966" w:type="dxa"/>
            <w:vAlign w:val="center"/>
          </w:tcPr>
          <w:p w14:paraId="7EB24C35" w14:textId="78AEC1BC"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c>
          <w:tcPr>
            <w:tcW w:w="866" w:type="dxa"/>
            <w:vAlign w:val="center"/>
          </w:tcPr>
          <w:p w14:paraId="19227A0D" w14:textId="0A018C1C" w:rsidR="00BC3F3B" w:rsidRDefault="00BC3F3B" w:rsidP="00BC3F3B">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464,92</w:t>
            </w:r>
          </w:p>
        </w:tc>
      </w:tr>
      <w:tr w:rsidR="006D7700" w:rsidRPr="007B54E2" w14:paraId="6FB3E1C3" w14:textId="77777777" w:rsidTr="00DF7E1B">
        <w:trPr>
          <w:trHeight w:val="332"/>
        </w:trPr>
        <w:tc>
          <w:tcPr>
            <w:tcW w:w="15276" w:type="dxa"/>
            <w:gridSpan w:val="13"/>
          </w:tcPr>
          <w:p w14:paraId="1A52A5EB" w14:textId="65E53880" w:rsidR="006D7700" w:rsidRDefault="006D7700" w:rsidP="00A53AEC">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№3, п. Озерный</w:t>
            </w:r>
            <w:r>
              <w:rPr>
                <w:rFonts w:ascii="Times New Roman" w:eastAsiaTheme="minorHAnsi" w:hAnsi="Times New Roman"/>
                <w:b/>
                <w:color w:val="000000"/>
                <w:sz w:val="20"/>
                <w:lang w:val="ru-RU"/>
              </w:rPr>
              <w:t xml:space="preserve"> </w:t>
            </w:r>
          </w:p>
        </w:tc>
      </w:tr>
      <w:tr w:rsidR="0002287F" w:rsidRPr="00EC663E" w14:paraId="2A984B4D" w14:textId="77777777" w:rsidTr="00DF7E1B">
        <w:trPr>
          <w:trHeight w:val="332"/>
        </w:trPr>
        <w:tc>
          <w:tcPr>
            <w:tcW w:w="3180" w:type="dxa"/>
            <w:vAlign w:val="center"/>
          </w:tcPr>
          <w:p w14:paraId="62E8FB49" w14:textId="7777777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1EFD0CB1" w14:textId="777777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6CDCAEBA" w14:textId="434CF380"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281,87</w:t>
            </w:r>
          </w:p>
        </w:tc>
        <w:tc>
          <w:tcPr>
            <w:tcW w:w="1133" w:type="dxa"/>
            <w:vAlign w:val="center"/>
          </w:tcPr>
          <w:p w14:paraId="6927F9E6" w14:textId="30E41172"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281,87</w:t>
            </w:r>
          </w:p>
        </w:tc>
        <w:tc>
          <w:tcPr>
            <w:tcW w:w="966" w:type="dxa"/>
            <w:vAlign w:val="center"/>
          </w:tcPr>
          <w:p w14:paraId="3DAACEC9" w14:textId="3F9A8FB8"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5CCBD3E1" w14:textId="354D13F0"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128C36EF" w14:textId="26B70919"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3E6B34AE" w14:textId="56E4D155"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8241A49" w14:textId="583C898A"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C11237C" w14:textId="206A1A61"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88B1209" w14:textId="327A5A58"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A3F8968" w14:textId="6D4EA7C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52874614" w14:textId="7D96EBB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02287F" w:rsidRPr="00EC663E" w14:paraId="32EAA7FC" w14:textId="77777777" w:rsidTr="00DF7E1B">
        <w:trPr>
          <w:trHeight w:val="332"/>
        </w:trPr>
        <w:tc>
          <w:tcPr>
            <w:tcW w:w="3180" w:type="dxa"/>
            <w:vAlign w:val="center"/>
          </w:tcPr>
          <w:p w14:paraId="2F8DA13D" w14:textId="7777777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676F79F3" w14:textId="777777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3AA6427C" w14:textId="75C686AE"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29,61</w:t>
            </w:r>
          </w:p>
        </w:tc>
        <w:tc>
          <w:tcPr>
            <w:tcW w:w="1133" w:type="dxa"/>
            <w:vAlign w:val="center"/>
          </w:tcPr>
          <w:p w14:paraId="17515568" w14:textId="589320D8"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29,61</w:t>
            </w:r>
          </w:p>
        </w:tc>
        <w:tc>
          <w:tcPr>
            <w:tcW w:w="966" w:type="dxa"/>
            <w:vAlign w:val="center"/>
          </w:tcPr>
          <w:p w14:paraId="26463FC3" w14:textId="0865BD60"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7008F287" w14:textId="30B99034"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224D2B51" w14:textId="33221A2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32A03504" w14:textId="3E534F7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5838916" w14:textId="11C9996E"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22ECF7C" w14:textId="3C632035"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8DA8E40" w14:textId="7F2055CD"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3903504" w14:textId="1336FFAE"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7E4EDFBF" w14:textId="2EAD0D19"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02287F" w:rsidRPr="00EC663E" w14:paraId="6E3DEA22" w14:textId="77777777" w:rsidTr="00DF7E1B">
        <w:trPr>
          <w:trHeight w:val="332"/>
        </w:trPr>
        <w:tc>
          <w:tcPr>
            <w:tcW w:w="3180" w:type="dxa"/>
            <w:vAlign w:val="center"/>
          </w:tcPr>
          <w:p w14:paraId="6F3B434A" w14:textId="7777777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4F91586E" w14:textId="777777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15FA5931" w14:textId="2425CB0B"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252,26</w:t>
            </w:r>
          </w:p>
        </w:tc>
        <w:tc>
          <w:tcPr>
            <w:tcW w:w="1133" w:type="dxa"/>
            <w:vAlign w:val="center"/>
          </w:tcPr>
          <w:p w14:paraId="403C6F7D" w14:textId="3E781827"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252,26</w:t>
            </w:r>
          </w:p>
        </w:tc>
        <w:tc>
          <w:tcPr>
            <w:tcW w:w="966" w:type="dxa"/>
            <w:vAlign w:val="center"/>
          </w:tcPr>
          <w:p w14:paraId="698DDB36" w14:textId="0893F1EA"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021F876E" w14:textId="55D4FD29"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0E9B2E27" w14:textId="27CCD439"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7FF1B32C" w14:textId="77F64EFE"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2464192" w14:textId="4A24F227"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C4E5FC0" w14:textId="4617860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5BBF6D5" w14:textId="0C8DE09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6F9180F" w14:textId="1C3B4B92"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1D1CA04A" w14:textId="7E0866F5"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7D53F4" w:rsidRPr="007B54E2" w14:paraId="3007D040" w14:textId="77777777" w:rsidTr="00DF7E1B">
        <w:trPr>
          <w:trHeight w:val="332"/>
        </w:trPr>
        <w:tc>
          <w:tcPr>
            <w:tcW w:w="15276" w:type="dxa"/>
            <w:gridSpan w:val="13"/>
            <w:vAlign w:val="center"/>
          </w:tcPr>
          <w:p w14:paraId="173818EC" w14:textId="77777777" w:rsidR="00BC3F3B" w:rsidRDefault="00BC3F3B" w:rsidP="007D53F4">
            <w:pPr>
              <w:jc w:val="center"/>
              <w:rPr>
                <w:rFonts w:ascii="Times New Roman" w:eastAsiaTheme="minorHAnsi" w:hAnsi="Times New Roman"/>
                <w:b/>
                <w:color w:val="000000"/>
                <w:sz w:val="20"/>
                <w:lang w:val="ru-RU"/>
              </w:rPr>
            </w:pPr>
          </w:p>
          <w:p w14:paraId="14889A68" w14:textId="77777777" w:rsidR="00BC3F3B" w:rsidRDefault="00BC3F3B" w:rsidP="007D53F4">
            <w:pPr>
              <w:jc w:val="center"/>
              <w:rPr>
                <w:rFonts w:ascii="Times New Roman" w:eastAsiaTheme="minorHAnsi" w:hAnsi="Times New Roman"/>
                <w:b/>
                <w:color w:val="000000"/>
                <w:sz w:val="20"/>
                <w:lang w:val="ru-RU"/>
              </w:rPr>
            </w:pPr>
          </w:p>
          <w:p w14:paraId="28A3D3F9" w14:textId="3A095EDA" w:rsidR="007D53F4" w:rsidRDefault="00A53AEC" w:rsidP="007D53F4">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lastRenderedPageBreak/>
              <w:t>Зона действия котельной №3, п. Озерный</w:t>
            </w:r>
            <w:r>
              <w:rPr>
                <w:rFonts w:ascii="Times New Roman" w:eastAsiaTheme="minorHAnsi" w:hAnsi="Times New Roman"/>
                <w:b/>
                <w:color w:val="000000"/>
                <w:sz w:val="20"/>
                <w:lang w:val="ru-RU"/>
              </w:rPr>
              <w:t xml:space="preserve"> новое строительство (1,5 МВт)</w:t>
            </w:r>
          </w:p>
        </w:tc>
      </w:tr>
      <w:tr w:rsidR="0002287F" w:rsidRPr="00EC663E" w14:paraId="058B1C29" w14:textId="77777777" w:rsidTr="00DF7E1B">
        <w:trPr>
          <w:trHeight w:val="332"/>
        </w:trPr>
        <w:tc>
          <w:tcPr>
            <w:tcW w:w="3180" w:type="dxa"/>
            <w:vAlign w:val="center"/>
          </w:tcPr>
          <w:p w14:paraId="36CCE418" w14:textId="1C66160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lastRenderedPageBreak/>
              <w:t>Всего подпитка тепловой сети, в т.ч</w:t>
            </w:r>
          </w:p>
        </w:tc>
        <w:tc>
          <w:tcPr>
            <w:tcW w:w="1113" w:type="dxa"/>
            <w:vAlign w:val="center"/>
          </w:tcPr>
          <w:p w14:paraId="6D573313" w14:textId="1367C42A"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454F4F3F" w14:textId="373397F5"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0E9FFABB" w14:textId="22BC112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A629F6B" w14:textId="36ABF834" w:rsidR="0002287F" w:rsidRDefault="000B3A8E"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144,11</w:t>
            </w:r>
          </w:p>
        </w:tc>
        <w:tc>
          <w:tcPr>
            <w:tcW w:w="1133" w:type="dxa"/>
            <w:vAlign w:val="center"/>
          </w:tcPr>
          <w:p w14:paraId="248A8A4A" w14:textId="4983D58C"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1046" w:type="dxa"/>
            <w:vAlign w:val="center"/>
          </w:tcPr>
          <w:p w14:paraId="71E7F81F" w14:textId="1DA1E58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929" w:type="dxa"/>
            <w:vAlign w:val="center"/>
          </w:tcPr>
          <w:p w14:paraId="6B26A2CA" w14:textId="77D264E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966" w:type="dxa"/>
            <w:vAlign w:val="center"/>
          </w:tcPr>
          <w:p w14:paraId="443FFE04" w14:textId="6AD25A5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966" w:type="dxa"/>
            <w:vAlign w:val="center"/>
          </w:tcPr>
          <w:p w14:paraId="6600C92D" w14:textId="0CC10116"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966" w:type="dxa"/>
            <w:vAlign w:val="center"/>
          </w:tcPr>
          <w:p w14:paraId="4732A880" w14:textId="05E0E45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966" w:type="dxa"/>
            <w:vAlign w:val="center"/>
          </w:tcPr>
          <w:p w14:paraId="7D771894" w14:textId="47D4249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c>
          <w:tcPr>
            <w:tcW w:w="866" w:type="dxa"/>
            <w:vAlign w:val="center"/>
          </w:tcPr>
          <w:p w14:paraId="5CF6DD0D" w14:textId="57CA159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142,83</w:t>
            </w:r>
          </w:p>
        </w:tc>
      </w:tr>
      <w:tr w:rsidR="0002287F" w:rsidRPr="00EC663E" w14:paraId="025B505E" w14:textId="77777777" w:rsidTr="00DF7E1B">
        <w:trPr>
          <w:trHeight w:val="332"/>
        </w:trPr>
        <w:tc>
          <w:tcPr>
            <w:tcW w:w="3180" w:type="dxa"/>
            <w:vAlign w:val="center"/>
          </w:tcPr>
          <w:p w14:paraId="44C3FB9B" w14:textId="0EDD4CE3"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2D983151" w14:textId="5ADB5AD5"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42A8B942" w14:textId="51595A2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5DD7E1BB" w14:textId="0CE6006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DFBAB16" w14:textId="0AA1F549" w:rsidR="0002287F" w:rsidRDefault="000B3A8E"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10,64</w:t>
            </w:r>
          </w:p>
        </w:tc>
        <w:tc>
          <w:tcPr>
            <w:tcW w:w="1133" w:type="dxa"/>
            <w:vAlign w:val="center"/>
          </w:tcPr>
          <w:p w14:paraId="7ADF30E6" w14:textId="61A436F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1046" w:type="dxa"/>
            <w:vAlign w:val="center"/>
          </w:tcPr>
          <w:p w14:paraId="5F63D373" w14:textId="66F073B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929" w:type="dxa"/>
            <w:vAlign w:val="center"/>
          </w:tcPr>
          <w:p w14:paraId="13B3D233" w14:textId="5D7619C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966" w:type="dxa"/>
            <w:vAlign w:val="center"/>
          </w:tcPr>
          <w:p w14:paraId="7493A5D2" w14:textId="22E1E97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966" w:type="dxa"/>
            <w:vAlign w:val="center"/>
          </w:tcPr>
          <w:p w14:paraId="5F4D6B70" w14:textId="635358D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966" w:type="dxa"/>
            <w:vAlign w:val="center"/>
          </w:tcPr>
          <w:p w14:paraId="381F9529" w14:textId="1FA4C03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966" w:type="dxa"/>
            <w:vAlign w:val="center"/>
          </w:tcPr>
          <w:p w14:paraId="2EAA07D5" w14:textId="308C888D"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c>
          <w:tcPr>
            <w:tcW w:w="866" w:type="dxa"/>
            <w:vAlign w:val="center"/>
          </w:tcPr>
          <w:p w14:paraId="4BFB4A39" w14:textId="7EAB647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10,55</w:t>
            </w:r>
          </w:p>
        </w:tc>
      </w:tr>
      <w:tr w:rsidR="0002287F" w:rsidRPr="00EC663E" w14:paraId="41E91BCB" w14:textId="77777777" w:rsidTr="00DF7E1B">
        <w:trPr>
          <w:trHeight w:val="332"/>
        </w:trPr>
        <w:tc>
          <w:tcPr>
            <w:tcW w:w="3180" w:type="dxa"/>
            <w:vAlign w:val="center"/>
          </w:tcPr>
          <w:p w14:paraId="0426C998" w14:textId="2C388A54"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5F107C79" w14:textId="101F700A"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16841DE5" w14:textId="6BE4ADA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657B8C9E" w14:textId="18361EB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4FCE6C9A" w14:textId="3D144F34" w:rsidR="0002287F" w:rsidRDefault="000B3A8E"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133,47</w:t>
            </w:r>
          </w:p>
        </w:tc>
        <w:tc>
          <w:tcPr>
            <w:tcW w:w="1133" w:type="dxa"/>
            <w:vAlign w:val="center"/>
          </w:tcPr>
          <w:p w14:paraId="3D293CAB" w14:textId="73DDC37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1046" w:type="dxa"/>
            <w:vAlign w:val="center"/>
          </w:tcPr>
          <w:p w14:paraId="72093519" w14:textId="319337DA"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929" w:type="dxa"/>
            <w:vAlign w:val="center"/>
          </w:tcPr>
          <w:p w14:paraId="6646FD23" w14:textId="16C6FC86"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966" w:type="dxa"/>
            <w:vAlign w:val="center"/>
          </w:tcPr>
          <w:p w14:paraId="4C6A07B3" w14:textId="4FC67D4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966" w:type="dxa"/>
            <w:vAlign w:val="center"/>
          </w:tcPr>
          <w:p w14:paraId="1AB62BA8" w14:textId="0F853F7A"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966" w:type="dxa"/>
            <w:vAlign w:val="center"/>
          </w:tcPr>
          <w:p w14:paraId="59B58666" w14:textId="0E6EB2F5"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966" w:type="dxa"/>
            <w:vAlign w:val="center"/>
          </w:tcPr>
          <w:p w14:paraId="23F1E401" w14:textId="1A5F5EF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c>
          <w:tcPr>
            <w:tcW w:w="866" w:type="dxa"/>
            <w:vAlign w:val="center"/>
          </w:tcPr>
          <w:p w14:paraId="11C4B1E3" w14:textId="10396FC4"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132,28</w:t>
            </w:r>
          </w:p>
        </w:tc>
      </w:tr>
      <w:tr w:rsidR="007D53F4" w:rsidRPr="007B54E2" w14:paraId="7C96407D" w14:textId="77777777" w:rsidTr="00DF7E1B">
        <w:trPr>
          <w:trHeight w:val="332"/>
        </w:trPr>
        <w:tc>
          <w:tcPr>
            <w:tcW w:w="15276" w:type="dxa"/>
            <w:gridSpan w:val="13"/>
            <w:vAlign w:val="center"/>
          </w:tcPr>
          <w:p w14:paraId="74585A89" w14:textId="39F6677E" w:rsidR="007D53F4" w:rsidRDefault="00A53AEC" w:rsidP="007D53F4">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№3, п. Озерный</w:t>
            </w:r>
            <w:r w:rsidR="00593A6B">
              <w:rPr>
                <w:rFonts w:ascii="Times New Roman" w:eastAsiaTheme="minorHAnsi" w:hAnsi="Times New Roman"/>
                <w:b/>
                <w:color w:val="000000"/>
                <w:sz w:val="20"/>
                <w:lang w:val="ru-RU"/>
              </w:rPr>
              <w:t xml:space="preserve"> новое строительство (12</w:t>
            </w:r>
            <w:r>
              <w:rPr>
                <w:rFonts w:ascii="Times New Roman" w:eastAsiaTheme="minorHAnsi" w:hAnsi="Times New Roman"/>
                <w:b/>
                <w:color w:val="000000"/>
                <w:sz w:val="20"/>
                <w:lang w:val="ru-RU"/>
              </w:rPr>
              <w:t>0 кВт для нужд Детского сада)</w:t>
            </w:r>
          </w:p>
        </w:tc>
      </w:tr>
      <w:tr w:rsidR="00385EC1" w:rsidRPr="00EC663E" w14:paraId="7D3709AB" w14:textId="77777777" w:rsidTr="00DF7E1B">
        <w:trPr>
          <w:trHeight w:val="332"/>
        </w:trPr>
        <w:tc>
          <w:tcPr>
            <w:tcW w:w="3180" w:type="dxa"/>
            <w:vAlign w:val="center"/>
          </w:tcPr>
          <w:p w14:paraId="2B34EC07" w14:textId="3D426816" w:rsidR="00385EC1" w:rsidRPr="00C72D9A" w:rsidRDefault="00385EC1" w:rsidP="00385EC1">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284FA2AF" w14:textId="379FF8FF" w:rsidR="00385EC1" w:rsidRPr="00C72D9A" w:rsidRDefault="00385EC1" w:rsidP="00385EC1">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1220DAC2" w14:textId="78D712B4"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11750D63" w14:textId="64840FD9"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28F3853" w14:textId="6BA3BF4B"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1133" w:type="dxa"/>
            <w:vAlign w:val="center"/>
          </w:tcPr>
          <w:p w14:paraId="5B70AC2E" w14:textId="068F0840"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1046" w:type="dxa"/>
            <w:vAlign w:val="center"/>
          </w:tcPr>
          <w:p w14:paraId="0C8A4D5C" w14:textId="24D21207"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929" w:type="dxa"/>
            <w:vAlign w:val="center"/>
          </w:tcPr>
          <w:p w14:paraId="30C6846F" w14:textId="1F39BBEC"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966" w:type="dxa"/>
            <w:vAlign w:val="center"/>
          </w:tcPr>
          <w:p w14:paraId="4AD37123" w14:textId="2C690B47"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966" w:type="dxa"/>
            <w:vAlign w:val="center"/>
          </w:tcPr>
          <w:p w14:paraId="2CA82B40" w14:textId="7DB3C18E"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966" w:type="dxa"/>
            <w:vAlign w:val="center"/>
          </w:tcPr>
          <w:p w14:paraId="4A90006E" w14:textId="2D0A0865"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966" w:type="dxa"/>
            <w:vAlign w:val="center"/>
          </w:tcPr>
          <w:p w14:paraId="116D4F0F" w14:textId="388AA993"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c>
          <w:tcPr>
            <w:tcW w:w="866" w:type="dxa"/>
            <w:vAlign w:val="center"/>
          </w:tcPr>
          <w:p w14:paraId="297EB6C9" w14:textId="65A58620"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21,71</w:t>
            </w:r>
          </w:p>
        </w:tc>
      </w:tr>
      <w:tr w:rsidR="00385EC1" w:rsidRPr="00EC663E" w14:paraId="58A4D9F2" w14:textId="77777777" w:rsidTr="00DF7E1B">
        <w:trPr>
          <w:trHeight w:val="332"/>
        </w:trPr>
        <w:tc>
          <w:tcPr>
            <w:tcW w:w="3180" w:type="dxa"/>
            <w:vAlign w:val="center"/>
          </w:tcPr>
          <w:p w14:paraId="437ADE5B" w14:textId="0F2022C9" w:rsidR="00385EC1" w:rsidRPr="00C72D9A" w:rsidRDefault="00385EC1" w:rsidP="00385EC1">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5BB11F00" w14:textId="5EE32BD2" w:rsidR="00385EC1" w:rsidRPr="00C72D9A" w:rsidRDefault="00385EC1" w:rsidP="00385EC1">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34FF29F4" w14:textId="6DF56FBC"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3BF93F25" w14:textId="56A293C1"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63F84F8C" w14:textId="614CA2E0"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1133" w:type="dxa"/>
            <w:vAlign w:val="center"/>
          </w:tcPr>
          <w:p w14:paraId="48109749" w14:textId="774508D1"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1046" w:type="dxa"/>
            <w:vAlign w:val="center"/>
          </w:tcPr>
          <w:p w14:paraId="3F8894CD" w14:textId="6819CFBC"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929" w:type="dxa"/>
            <w:vAlign w:val="center"/>
          </w:tcPr>
          <w:p w14:paraId="75C148AC" w14:textId="49E66196"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966" w:type="dxa"/>
            <w:vAlign w:val="center"/>
          </w:tcPr>
          <w:p w14:paraId="130DE446" w14:textId="0B143B3B"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966" w:type="dxa"/>
            <w:vAlign w:val="center"/>
          </w:tcPr>
          <w:p w14:paraId="16FB1997" w14:textId="7113AA5F"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966" w:type="dxa"/>
            <w:vAlign w:val="center"/>
          </w:tcPr>
          <w:p w14:paraId="3A116643" w14:textId="543A9817"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966" w:type="dxa"/>
            <w:vAlign w:val="center"/>
          </w:tcPr>
          <w:p w14:paraId="488CD8DA" w14:textId="7C6A259C"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c>
          <w:tcPr>
            <w:tcW w:w="866" w:type="dxa"/>
            <w:vAlign w:val="center"/>
          </w:tcPr>
          <w:p w14:paraId="5E680C18" w14:textId="10C39609"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1,60</w:t>
            </w:r>
          </w:p>
        </w:tc>
      </w:tr>
      <w:tr w:rsidR="00385EC1" w:rsidRPr="00EC663E" w14:paraId="6870A7E8" w14:textId="77777777" w:rsidTr="00DF7E1B">
        <w:trPr>
          <w:trHeight w:val="332"/>
        </w:trPr>
        <w:tc>
          <w:tcPr>
            <w:tcW w:w="3180" w:type="dxa"/>
            <w:vAlign w:val="center"/>
          </w:tcPr>
          <w:p w14:paraId="474A01F7" w14:textId="4C14F6F9" w:rsidR="00385EC1" w:rsidRPr="00C72D9A" w:rsidRDefault="00385EC1" w:rsidP="00385EC1">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7D3A2D87" w14:textId="5B538692" w:rsidR="00385EC1" w:rsidRPr="00C72D9A" w:rsidRDefault="00385EC1" w:rsidP="00385EC1">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3BF19B37" w14:textId="7BCC724F"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3EDC5A88" w14:textId="6583616A"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689ED2C" w14:textId="6A2E3814"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1133" w:type="dxa"/>
            <w:vAlign w:val="center"/>
          </w:tcPr>
          <w:p w14:paraId="145C7BB1" w14:textId="23FCA3F2"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1046" w:type="dxa"/>
            <w:vAlign w:val="center"/>
          </w:tcPr>
          <w:p w14:paraId="3B01EC73" w14:textId="4FF8AB94"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929" w:type="dxa"/>
            <w:vAlign w:val="center"/>
          </w:tcPr>
          <w:p w14:paraId="53D8C5A1" w14:textId="2FF49AE8"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966" w:type="dxa"/>
            <w:vAlign w:val="center"/>
          </w:tcPr>
          <w:p w14:paraId="3E2280C3" w14:textId="4E65B4FE"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966" w:type="dxa"/>
            <w:vAlign w:val="center"/>
          </w:tcPr>
          <w:p w14:paraId="4CB2996C" w14:textId="1D8C3668"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966" w:type="dxa"/>
            <w:vAlign w:val="center"/>
          </w:tcPr>
          <w:p w14:paraId="7AB4A33D" w14:textId="2B8C1548"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966" w:type="dxa"/>
            <w:vAlign w:val="center"/>
          </w:tcPr>
          <w:p w14:paraId="7EE767A6" w14:textId="03EE9FE7"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c>
          <w:tcPr>
            <w:tcW w:w="866" w:type="dxa"/>
            <w:vAlign w:val="center"/>
          </w:tcPr>
          <w:p w14:paraId="0E803B53" w14:textId="01B32C86" w:rsidR="00385EC1" w:rsidRDefault="00385EC1" w:rsidP="00385EC1">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20,11</w:t>
            </w:r>
          </w:p>
        </w:tc>
      </w:tr>
      <w:tr w:rsidR="00A53AEC" w:rsidRPr="007B54E2" w14:paraId="22BF64EF" w14:textId="77777777" w:rsidTr="00DF7E1B">
        <w:trPr>
          <w:trHeight w:val="332"/>
        </w:trPr>
        <w:tc>
          <w:tcPr>
            <w:tcW w:w="15276" w:type="dxa"/>
            <w:gridSpan w:val="13"/>
            <w:vAlign w:val="center"/>
          </w:tcPr>
          <w:p w14:paraId="10E7AC08" w14:textId="2EECC23C" w:rsidR="00A53AEC" w:rsidRDefault="00A53AEC" w:rsidP="007D53F4">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№3, п. Озерный</w:t>
            </w:r>
            <w:r>
              <w:rPr>
                <w:rFonts w:ascii="Times New Roman" w:eastAsiaTheme="minorHAnsi" w:hAnsi="Times New Roman"/>
                <w:b/>
                <w:color w:val="000000"/>
                <w:sz w:val="20"/>
                <w:lang w:val="ru-RU"/>
              </w:rPr>
              <w:t xml:space="preserve"> новое строительство (80 кВт для нужд Общежития)</w:t>
            </w:r>
          </w:p>
        </w:tc>
      </w:tr>
      <w:tr w:rsidR="0002287F" w:rsidRPr="00A53AEC" w14:paraId="66FEC479" w14:textId="77777777" w:rsidTr="00DF7E1B">
        <w:trPr>
          <w:trHeight w:val="332"/>
        </w:trPr>
        <w:tc>
          <w:tcPr>
            <w:tcW w:w="3180" w:type="dxa"/>
            <w:vAlign w:val="center"/>
          </w:tcPr>
          <w:p w14:paraId="238FD6E1" w14:textId="56A7EF33"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6033361A" w14:textId="039055DE"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27AF5E69" w14:textId="726C918B"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0DC5A941" w14:textId="1AED98B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2FAE48C" w14:textId="1986F05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1133" w:type="dxa"/>
            <w:vAlign w:val="center"/>
          </w:tcPr>
          <w:p w14:paraId="1E1EC912" w14:textId="39B2493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1046" w:type="dxa"/>
            <w:vAlign w:val="center"/>
          </w:tcPr>
          <w:p w14:paraId="1E1474E8" w14:textId="56A5787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929" w:type="dxa"/>
            <w:vAlign w:val="center"/>
          </w:tcPr>
          <w:p w14:paraId="11D5B90F" w14:textId="125B42DB"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966" w:type="dxa"/>
            <w:vAlign w:val="center"/>
          </w:tcPr>
          <w:p w14:paraId="4F292095" w14:textId="70EDAD95"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966" w:type="dxa"/>
            <w:vAlign w:val="center"/>
          </w:tcPr>
          <w:p w14:paraId="77D3CD71" w14:textId="590094A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966" w:type="dxa"/>
            <w:vAlign w:val="center"/>
          </w:tcPr>
          <w:p w14:paraId="137D55AD" w14:textId="086D879D"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966" w:type="dxa"/>
            <w:vAlign w:val="center"/>
          </w:tcPr>
          <w:p w14:paraId="4A4C776F" w14:textId="72C91C8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c>
          <w:tcPr>
            <w:tcW w:w="866" w:type="dxa"/>
            <w:vAlign w:val="center"/>
          </w:tcPr>
          <w:p w14:paraId="728EAFE4" w14:textId="3B4DE23A"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2,66</w:t>
            </w:r>
          </w:p>
        </w:tc>
      </w:tr>
      <w:tr w:rsidR="0002287F" w:rsidRPr="00A53AEC" w14:paraId="4D326B35" w14:textId="77777777" w:rsidTr="00DF7E1B">
        <w:trPr>
          <w:trHeight w:val="332"/>
        </w:trPr>
        <w:tc>
          <w:tcPr>
            <w:tcW w:w="3180" w:type="dxa"/>
            <w:vAlign w:val="center"/>
          </w:tcPr>
          <w:p w14:paraId="56C43F88" w14:textId="533ACD0F"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41C61B9F" w14:textId="11D9A71F"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681E8D15" w14:textId="4A1869D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7717552A" w14:textId="3F62BF73"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52B13BC" w14:textId="68BDDF3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1133" w:type="dxa"/>
            <w:vAlign w:val="center"/>
          </w:tcPr>
          <w:p w14:paraId="70A0E74A" w14:textId="07AECAA6"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1046" w:type="dxa"/>
            <w:vAlign w:val="center"/>
          </w:tcPr>
          <w:p w14:paraId="67D5F379" w14:textId="250A92F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929" w:type="dxa"/>
            <w:vAlign w:val="center"/>
          </w:tcPr>
          <w:p w14:paraId="15EA50E3" w14:textId="5220878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966" w:type="dxa"/>
            <w:vAlign w:val="center"/>
          </w:tcPr>
          <w:p w14:paraId="592DC577" w14:textId="692925B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966" w:type="dxa"/>
            <w:vAlign w:val="center"/>
          </w:tcPr>
          <w:p w14:paraId="4BFD5E7D" w14:textId="0652FB7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966" w:type="dxa"/>
            <w:vAlign w:val="center"/>
          </w:tcPr>
          <w:p w14:paraId="521ECFB4" w14:textId="6CF838B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966" w:type="dxa"/>
            <w:vAlign w:val="center"/>
          </w:tcPr>
          <w:p w14:paraId="0313149F" w14:textId="28573C5C"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c>
          <w:tcPr>
            <w:tcW w:w="866" w:type="dxa"/>
            <w:vAlign w:val="center"/>
          </w:tcPr>
          <w:p w14:paraId="0E0ABE47" w14:textId="35EC92C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0,2</w:t>
            </w:r>
          </w:p>
        </w:tc>
      </w:tr>
      <w:tr w:rsidR="0002287F" w:rsidRPr="00A53AEC" w14:paraId="264C190A" w14:textId="77777777" w:rsidTr="00DF7E1B">
        <w:trPr>
          <w:trHeight w:val="332"/>
        </w:trPr>
        <w:tc>
          <w:tcPr>
            <w:tcW w:w="3180" w:type="dxa"/>
            <w:vAlign w:val="center"/>
          </w:tcPr>
          <w:p w14:paraId="2247B0B0" w14:textId="65ED0E9A"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33522103" w14:textId="52560894"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70C93818" w14:textId="25A26AE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7279DFE9" w14:textId="18D7D5C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488FDCC3" w14:textId="5728222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1133" w:type="dxa"/>
            <w:vAlign w:val="center"/>
          </w:tcPr>
          <w:p w14:paraId="52150D10" w14:textId="57A100B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1046" w:type="dxa"/>
            <w:vAlign w:val="center"/>
          </w:tcPr>
          <w:p w14:paraId="0CA3120E" w14:textId="21B4061D"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929" w:type="dxa"/>
            <w:vAlign w:val="center"/>
          </w:tcPr>
          <w:p w14:paraId="66F8647F" w14:textId="44FB1F54"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966" w:type="dxa"/>
            <w:vAlign w:val="center"/>
          </w:tcPr>
          <w:p w14:paraId="62344BEE" w14:textId="6A97B4D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966" w:type="dxa"/>
            <w:vAlign w:val="center"/>
          </w:tcPr>
          <w:p w14:paraId="0B51C39A" w14:textId="388604A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966" w:type="dxa"/>
            <w:vAlign w:val="center"/>
          </w:tcPr>
          <w:p w14:paraId="5AC9B220" w14:textId="09A3FA6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966" w:type="dxa"/>
            <w:vAlign w:val="center"/>
          </w:tcPr>
          <w:p w14:paraId="06C364E6" w14:textId="35B3519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c>
          <w:tcPr>
            <w:tcW w:w="866" w:type="dxa"/>
            <w:vAlign w:val="center"/>
          </w:tcPr>
          <w:p w14:paraId="110274EB" w14:textId="4FC7AF9D"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2,46</w:t>
            </w:r>
          </w:p>
        </w:tc>
      </w:tr>
      <w:tr w:rsidR="006D7700" w:rsidRPr="007B54E2" w14:paraId="76483D82" w14:textId="77777777" w:rsidTr="00DF7E1B">
        <w:trPr>
          <w:trHeight w:val="332"/>
        </w:trPr>
        <w:tc>
          <w:tcPr>
            <w:tcW w:w="15276" w:type="dxa"/>
            <w:gridSpan w:val="13"/>
          </w:tcPr>
          <w:p w14:paraId="584BFD7B" w14:textId="6599D03F" w:rsidR="006D7700" w:rsidRDefault="006D7700" w:rsidP="002E1C9F">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№4, п. Парца</w:t>
            </w:r>
            <w:r>
              <w:rPr>
                <w:rFonts w:ascii="Times New Roman" w:eastAsiaTheme="minorHAnsi" w:hAnsi="Times New Roman"/>
                <w:b/>
                <w:color w:val="000000"/>
                <w:sz w:val="20"/>
                <w:lang w:val="ru-RU"/>
              </w:rPr>
              <w:t xml:space="preserve"> </w:t>
            </w:r>
          </w:p>
        </w:tc>
      </w:tr>
      <w:tr w:rsidR="0002287F" w:rsidRPr="00EC663E" w14:paraId="1D9E0E24" w14:textId="77777777" w:rsidTr="00DF7E1B">
        <w:trPr>
          <w:trHeight w:val="332"/>
        </w:trPr>
        <w:tc>
          <w:tcPr>
            <w:tcW w:w="3180" w:type="dxa"/>
            <w:vAlign w:val="center"/>
          </w:tcPr>
          <w:p w14:paraId="4C6C9EA9" w14:textId="7777777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7E0F8BBD" w14:textId="777777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3570C367" w14:textId="083F7C35"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699,18</w:t>
            </w:r>
          </w:p>
        </w:tc>
        <w:tc>
          <w:tcPr>
            <w:tcW w:w="1133" w:type="dxa"/>
            <w:vAlign w:val="center"/>
          </w:tcPr>
          <w:p w14:paraId="42051611" w14:textId="52B0E6CD"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699,18</w:t>
            </w:r>
          </w:p>
        </w:tc>
        <w:tc>
          <w:tcPr>
            <w:tcW w:w="966" w:type="dxa"/>
            <w:vAlign w:val="center"/>
          </w:tcPr>
          <w:p w14:paraId="582C673C" w14:textId="7185C5B3"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3A815991" w14:textId="3D86A927"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0F55D151" w14:textId="06002DB5"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34A6B663" w14:textId="4FE626A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6A4BC865" w14:textId="46DF3A4A"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853BED4" w14:textId="396BE690"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3FCCB9AF" w14:textId="67E79E72"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BFC535B" w14:textId="611340B1"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0A16894D" w14:textId="019DF87E"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02287F" w:rsidRPr="00EC663E" w14:paraId="2208DD3C" w14:textId="77777777" w:rsidTr="00DF7E1B">
        <w:trPr>
          <w:trHeight w:val="332"/>
        </w:trPr>
        <w:tc>
          <w:tcPr>
            <w:tcW w:w="3180" w:type="dxa"/>
            <w:vAlign w:val="center"/>
          </w:tcPr>
          <w:p w14:paraId="53913346" w14:textId="7777777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0468E71D" w14:textId="777777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4776FF7A" w14:textId="392203AC"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73,44</w:t>
            </w:r>
          </w:p>
        </w:tc>
        <w:tc>
          <w:tcPr>
            <w:tcW w:w="1133" w:type="dxa"/>
            <w:vAlign w:val="center"/>
          </w:tcPr>
          <w:p w14:paraId="3B33D126" w14:textId="10FDFDBD"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73,44</w:t>
            </w:r>
          </w:p>
        </w:tc>
        <w:tc>
          <w:tcPr>
            <w:tcW w:w="966" w:type="dxa"/>
            <w:vAlign w:val="center"/>
          </w:tcPr>
          <w:p w14:paraId="4DEB72E0" w14:textId="75F60A96"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5CA2CD92" w14:textId="72879399"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6CB53DD7" w14:textId="7E456A6B"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4565EA49" w14:textId="48107AD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0125F37" w14:textId="4A01C342"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BDB6911" w14:textId="39EC8F8B"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B5A91D7" w14:textId="4784B166"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2C998BFF" w14:textId="4BC5D317"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199C7388" w14:textId="54E8853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02287F" w:rsidRPr="00EC663E" w14:paraId="39393194" w14:textId="77777777" w:rsidTr="00DF7E1B">
        <w:trPr>
          <w:trHeight w:val="332"/>
        </w:trPr>
        <w:tc>
          <w:tcPr>
            <w:tcW w:w="3180" w:type="dxa"/>
            <w:vAlign w:val="center"/>
          </w:tcPr>
          <w:p w14:paraId="491BFC72" w14:textId="77777777"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51B07D5A" w14:textId="777777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7AC5BAA9" w14:textId="5ECE2FB1"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625,74</w:t>
            </w:r>
          </w:p>
        </w:tc>
        <w:tc>
          <w:tcPr>
            <w:tcW w:w="1133" w:type="dxa"/>
            <w:vAlign w:val="center"/>
          </w:tcPr>
          <w:p w14:paraId="0E96E4DA" w14:textId="30A705A5"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625,74</w:t>
            </w:r>
          </w:p>
        </w:tc>
        <w:tc>
          <w:tcPr>
            <w:tcW w:w="966" w:type="dxa"/>
            <w:vAlign w:val="center"/>
          </w:tcPr>
          <w:p w14:paraId="4DD6319F" w14:textId="1D16BDB8"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2D3A83F8" w14:textId="18F49245"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046" w:type="dxa"/>
            <w:vAlign w:val="center"/>
          </w:tcPr>
          <w:p w14:paraId="38E58774" w14:textId="77144467"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29" w:type="dxa"/>
            <w:vAlign w:val="center"/>
          </w:tcPr>
          <w:p w14:paraId="49654F68" w14:textId="5F91153C"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588A361F" w14:textId="7FEA5C93"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494B19F4" w14:textId="413225F0"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612F858C" w14:textId="0AA841EB"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772338E1" w14:textId="2DAB7E88"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866" w:type="dxa"/>
            <w:vAlign w:val="center"/>
          </w:tcPr>
          <w:p w14:paraId="1D49F498" w14:textId="5BD37F5F" w:rsidR="0002287F" w:rsidRPr="00C72D9A"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r>
      <w:tr w:rsidR="008306F8" w:rsidRPr="007B54E2" w14:paraId="7134963E" w14:textId="77777777" w:rsidTr="00DF7E1B">
        <w:trPr>
          <w:trHeight w:val="332"/>
        </w:trPr>
        <w:tc>
          <w:tcPr>
            <w:tcW w:w="15276" w:type="dxa"/>
            <w:gridSpan w:val="13"/>
          </w:tcPr>
          <w:p w14:paraId="4DD4A116" w14:textId="6EDAD8A5" w:rsidR="008306F8" w:rsidRDefault="008306F8" w:rsidP="008306F8">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№4, п. Парца</w:t>
            </w:r>
            <w:r>
              <w:rPr>
                <w:rFonts w:ascii="Times New Roman" w:eastAsiaTheme="minorHAnsi" w:hAnsi="Times New Roman"/>
                <w:b/>
                <w:color w:val="000000"/>
                <w:sz w:val="20"/>
                <w:lang w:val="ru-RU"/>
              </w:rPr>
              <w:t xml:space="preserve"> новое строительство</w:t>
            </w:r>
            <w:r w:rsidR="0067516D">
              <w:rPr>
                <w:rFonts w:ascii="Times New Roman" w:eastAsiaTheme="minorHAnsi" w:hAnsi="Times New Roman"/>
                <w:b/>
                <w:color w:val="000000"/>
                <w:sz w:val="20"/>
                <w:lang w:val="ru-RU"/>
              </w:rPr>
              <w:t xml:space="preserve"> (2,5  МВт)</w:t>
            </w:r>
          </w:p>
        </w:tc>
      </w:tr>
      <w:tr w:rsidR="0002287F" w:rsidRPr="00EC663E" w14:paraId="7DAECF69" w14:textId="77777777" w:rsidTr="00DF7E1B">
        <w:trPr>
          <w:trHeight w:val="332"/>
        </w:trPr>
        <w:tc>
          <w:tcPr>
            <w:tcW w:w="3180" w:type="dxa"/>
            <w:vAlign w:val="center"/>
          </w:tcPr>
          <w:p w14:paraId="0974B83F" w14:textId="0D0A89F0"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13" w:type="dxa"/>
            <w:vAlign w:val="center"/>
          </w:tcPr>
          <w:p w14:paraId="5DCCF5C4" w14:textId="685A7DE6"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1AFD58D7" w14:textId="32FBF9EB"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0445F485" w14:textId="15A2D5D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0AC23F94" w14:textId="167FAD34"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1133" w:type="dxa"/>
            <w:vAlign w:val="center"/>
          </w:tcPr>
          <w:p w14:paraId="590DB927" w14:textId="2824A8AE"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1046" w:type="dxa"/>
            <w:vAlign w:val="center"/>
          </w:tcPr>
          <w:p w14:paraId="7E84E355" w14:textId="1D931D1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929" w:type="dxa"/>
            <w:vAlign w:val="center"/>
          </w:tcPr>
          <w:p w14:paraId="4B122FBC" w14:textId="34D0C7DE"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966" w:type="dxa"/>
            <w:vAlign w:val="center"/>
          </w:tcPr>
          <w:p w14:paraId="13BE22E1" w14:textId="3F7066AA"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966" w:type="dxa"/>
            <w:vAlign w:val="center"/>
          </w:tcPr>
          <w:p w14:paraId="004CD494" w14:textId="7D9EF22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966" w:type="dxa"/>
            <w:vAlign w:val="center"/>
          </w:tcPr>
          <w:p w14:paraId="1E83E625" w14:textId="7A5AC2EE"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966" w:type="dxa"/>
            <w:vAlign w:val="center"/>
          </w:tcPr>
          <w:p w14:paraId="4520CBA5" w14:textId="5F923CE0"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c>
          <w:tcPr>
            <w:tcW w:w="866" w:type="dxa"/>
            <w:vAlign w:val="center"/>
          </w:tcPr>
          <w:p w14:paraId="163155A1" w14:textId="3F03045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836,02</w:t>
            </w:r>
          </w:p>
        </w:tc>
      </w:tr>
      <w:tr w:rsidR="0002287F" w:rsidRPr="00EC663E" w14:paraId="36D3E3F1" w14:textId="77777777" w:rsidTr="00DF7E1B">
        <w:trPr>
          <w:trHeight w:val="332"/>
        </w:trPr>
        <w:tc>
          <w:tcPr>
            <w:tcW w:w="3180" w:type="dxa"/>
            <w:vAlign w:val="center"/>
          </w:tcPr>
          <w:p w14:paraId="3657EBC0" w14:textId="729CC5DB"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13" w:type="dxa"/>
            <w:vAlign w:val="center"/>
          </w:tcPr>
          <w:p w14:paraId="65FC0149" w14:textId="035F5295"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0FCA33E0" w14:textId="07AF767B"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5B34D07F" w14:textId="52ECDAF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142F73DA" w14:textId="3B24737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1133" w:type="dxa"/>
            <w:vAlign w:val="center"/>
          </w:tcPr>
          <w:p w14:paraId="7B7C3241" w14:textId="2167DC7A"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1046" w:type="dxa"/>
            <w:vAlign w:val="center"/>
          </w:tcPr>
          <w:p w14:paraId="66A0F36D" w14:textId="2FCFE89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929" w:type="dxa"/>
            <w:vAlign w:val="center"/>
          </w:tcPr>
          <w:p w14:paraId="47A79AB4" w14:textId="489071F4"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966" w:type="dxa"/>
            <w:vAlign w:val="center"/>
          </w:tcPr>
          <w:p w14:paraId="03E6B9C5" w14:textId="561F59F4"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966" w:type="dxa"/>
            <w:vAlign w:val="center"/>
          </w:tcPr>
          <w:p w14:paraId="45716DE4" w14:textId="55BCB6E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966" w:type="dxa"/>
            <w:vAlign w:val="center"/>
          </w:tcPr>
          <w:p w14:paraId="2B91ADEE" w14:textId="06F52438"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966" w:type="dxa"/>
            <w:vAlign w:val="center"/>
          </w:tcPr>
          <w:p w14:paraId="0ECA3EBC" w14:textId="08364B9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c>
          <w:tcPr>
            <w:tcW w:w="866" w:type="dxa"/>
            <w:vAlign w:val="center"/>
          </w:tcPr>
          <w:p w14:paraId="7FD55968" w14:textId="71C97ED3"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61,74</w:t>
            </w:r>
          </w:p>
        </w:tc>
      </w:tr>
      <w:tr w:rsidR="0002287F" w:rsidRPr="00EC663E" w14:paraId="466394E2" w14:textId="77777777" w:rsidTr="00DF7E1B">
        <w:trPr>
          <w:trHeight w:val="332"/>
        </w:trPr>
        <w:tc>
          <w:tcPr>
            <w:tcW w:w="3180" w:type="dxa"/>
            <w:vAlign w:val="center"/>
          </w:tcPr>
          <w:p w14:paraId="79DC6372" w14:textId="7AEFC085" w:rsidR="0002287F" w:rsidRPr="00C72D9A" w:rsidRDefault="0002287F" w:rsidP="0002287F">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13" w:type="dxa"/>
            <w:vAlign w:val="center"/>
          </w:tcPr>
          <w:p w14:paraId="16E016E2" w14:textId="5AB99677" w:rsidR="0002287F" w:rsidRPr="00C72D9A" w:rsidRDefault="0002287F" w:rsidP="0002287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046" w:type="dxa"/>
            <w:vAlign w:val="center"/>
          </w:tcPr>
          <w:p w14:paraId="2DDAA95B" w14:textId="7160F272"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1133" w:type="dxa"/>
            <w:vAlign w:val="center"/>
          </w:tcPr>
          <w:p w14:paraId="389FC5F3" w14:textId="0A184815"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w:t>
            </w:r>
          </w:p>
        </w:tc>
        <w:tc>
          <w:tcPr>
            <w:tcW w:w="966" w:type="dxa"/>
            <w:vAlign w:val="center"/>
          </w:tcPr>
          <w:p w14:paraId="6479D677" w14:textId="006E7254"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1133" w:type="dxa"/>
            <w:vAlign w:val="center"/>
          </w:tcPr>
          <w:p w14:paraId="31256F3E" w14:textId="2881FB51"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1046" w:type="dxa"/>
            <w:vAlign w:val="center"/>
          </w:tcPr>
          <w:p w14:paraId="04297977" w14:textId="5619BF6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929" w:type="dxa"/>
            <w:vAlign w:val="center"/>
          </w:tcPr>
          <w:p w14:paraId="462578D6" w14:textId="6870837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966" w:type="dxa"/>
            <w:vAlign w:val="center"/>
          </w:tcPr>
          <w:p w14:paraId="269982D5" w14:textId="0BCAC973"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966" w:type="dxa"/>
            <w:vAlign w:val="center"/>
          </w:tcPr>
          <w:p w14:paraId="6A3CFE17" w14:textId="43C1BC1F"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966" w:type="dxa"/>
            <w:vAlign w:val="center"/>
          </w:tcPr>
          <w:p w14:paraId="40ECBAF5" w14:textId="057B2049"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966" w:type="dxa"/>
            <w:vAlign w:val="center"/>
          </w:tcPr>
          <w:p w14:paraId="54CD137B" w14:textId="25FEE77A"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c>
          <w:tcPr>
            <w:tcW w:w="866" w:type="dxa"/>
            <w:vAlign w:val="center"/>
          </w:tcPr>
          <w:p w14:paraId="5A7144A7" w14:textId="5A1357F7" w:rsidR="0002287F" w:rsidRDefault="0002287F" w:rsidP="0002287F">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774,28</w:t>
            </w:r>
          </w:p>
        </w:tc>
      </w:tr>
    </w:tbl>
    <w:p w14:paraId="622FC3BE" w14:textId="77777777" w:rsidR="00C56345" w:rsidRPr="006D6FEC" w:rsidRDefault="00C56345"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C56345" w:rsidRPr="006D6FEC" w:rsidSect="00686CA7">
          <w:pgSz w:w="16838" w:h="11906" w:orient="landscape"/>
          <w:pgMar w:top="851" w:right="1134" w:bottom="1134" w:left="1134" w:header="709" w:footer="709" w:gutter="0"/>
          <w:cols w:space="708"/>
          <w:docGrid w:linePitch="360"/>
        </w:sectPr>
      </w:pPr>
    </w:p>
    <w:p w14:paraId="5D754D14" w14:textId="77777777" w:rsidR="00D739F4" w:rsidRPr="009A7806" w:rsidRDefault="00D739F4" w:rsidP="00D739F4">
      <w:pPr>
        <w:pStyle w:val="1"/>
        <w:rPr>
          <w:szCs w:val="24"/>
          <w:lang w:val="ru-RU"/>
        </w:rPr>
      </w:pPr>
      <w:bookmarkStart w:id="106" w:name="_Toc443473041"/>
      <w:bookmarkStart w:id="107" w:name="_Toc65592557"/>
      <w:r w:rsidRPr="009A7806">
        <w:rPr>
          <w:bCs w:val="0"/>
          <w:szCs w:val="24"/>
          <w:lang w:val="ru-RU"/>
        </w:rPr>
        <w:lastRenderedPageBreak/>
        <w:t>5.3 Аварийные режимы подпитки тепловой сети</w:t>
      </w:r>
      <w:bookmarkEnd w:id="106"/>
      <w:bookmarkEnd w:id="107"/>
    </w:p>
    <w:p w14:paraId="781AD82C" w14:textId="77777777" w:rsidR="00D739F4" w:rsidRPr="009A7806" w:rsidRDefault="00D739F4" w:rsidP="00D739F4">
      <w:pPr>
        <w:widowControl w:val="0"/>
        <w:autoSpaceDE w:val="0"/>
        <w:autoSpaceDN w:val="0"/>
        <w:adjustRightInd w:val="0"/>
        <w:spacing w:after="0" w:line="329" w:lineRule="exact"/>
        <w:rPr>
          <w:rFonts w:ascii="Times New Roman" w:hAnsi="Times New Roman"/>
          <w:sz w:val="24"/>
          <w:szCs w:val="24"/>
          <w:lang w:val="ru-RU"/>
        </w:rPr>
      </w:pPr>
    </w:p>
    <w:p w14:paraId="38E3FD01" w14:textId="77777777" w:rsidR="00D739F4" w:rsidRPr="009A7806" w:rsidRDefault="00D739F4" w:rsidP="00D739F4">
      <w:pPr>
        <w:autoSpaceDE w:val="0"/>
        <w:autoSpaceDN w:val="0"/>
        <w:adjustRightInd w:val="0"/>
        <w:spacing w:after="0" w:line="240" w:lineRule="auto"/>
        <w:ind w:firstLine="709"/>
        <w:jc w:val="both"/>
        <w:rPr>
          <w:rFonts w:ascii="Times New Roman" w:hAnsi="Times New Roman"/>
          <w:sz w:val="24"/>
          <w:lang w:val="ru-RU"/>
        </w:rPr>
      </w:pPr>
      <w:r w:rsidRPr="009A7806">
        <w:rPr>
          <w:rFonts w:ascii="Times New Roman" w:hAnsi="Times New Roman"/>
          <w:sz w:val="24"/>
          <w:lang w:val="ru-RU"/>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14:paraId="1D6DF44B" w14:textId="77777777" w:rsidR="00686CA7" w:rsidRPr="009A7806" w:rsidRDefault="00686CA7"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E41AE6D" w14:textId="77777777" w:rsidR="00D739F4" w:rsidRPr="009A7806" w:rsidRDefault="00D739F4" w:rsidP="00D739F4">
      <w:pPr>
        <w:pStyle w:val="1"/>
        <w:rPr>
          <w:b w:val="0"/>
          <w:lang w:val="ru-RU"/>
        </w:rPr>
      </w:pPr>
      <w:bookmarkStart w:id="108" w:name="_Toc65592558"/>
      <w:r w:rsidRPr="009A7806">
        <w:rPr>
          <w:lang w:val="ru-RU"/>
        </w:rPr>
        <w:t>6. Предложения по строительству, реконструкции и техническому перевооружению источников тепловой энергии</w:t>
      </w:r>
      <w:bookmarkEnd w:id="108"/>
    </w:p>
    <w:p w14:paraId="58CD4285" w14:textId="77777777" w:rsidR="00D739F4" w:rsidRPr="009A7806" w:rsidRDefault="00D739F4" w:rsidP="00D739F4">
      <w:pPr>
        <w:pStyle w:val="1"/>
        <w:rPr>
          <w:b w:val="0"/>
          <w:lang w:val="ru-RU"/>
        </w:rPr>
      </w:pPr>
      <w:bookmarkStart w:id="109" w:name="_Toc65592559"/>
      <w:r w:rsidRPr="009A7806">
        <w:rPr>
          <w:lang w:val="ru-RU"/>
        </w:rPr>
        <w:t>6.1. Общие положения</w:t>
      </w:r>
      <w:bookmarkEnd w:id="109"/>
    </w:p>
    <w:p w14:paraId="557DC7A0" w14:textId="77777777" w:rsidR="00D739F4" w:rsidRPr="009A7806" w:rsidRDefault="00D739F4" w:rsidP="00D739F4">
      <w:pPr>
        <w:autoSpaceDE w:val="0"/>
        <w:autoSpaceDN w:val="0"/>
        <w:adjustRightInd w:val="0"/>
        <w:spacing w:after="0" w:line="240" w:lineRule="auto"/>
        <w:ind w:firstLine="709"/>
        <w:rPr>
          <w:rFonts w:ascii="Times New Roman" w:hAnsi="Times New Roman"/>
          <w:b/>
          <w:sz w:val="24"/>
          <w:lang w:val="ru-RU"/>
        </w:rPr>
      </w:pPr>
    </w:p>
    <w:p w14:paraId="556020C3" w14:textId="77777777" w:rsidR="00C72D9A" w:rsidRPr="00C72D9A" w:rsidRDefault="00C72D9A" w:rsidP="00C72D9A">
      <w:pPr>
        <w:autoSpaceDE w:val="0"/>
        <w:autoSpaceDN w:val="0"/>
        <w:adjustRightInd w:val="0"/>
        <w:spacing w:after="0" w:line="240" w:lineRule="auto"/>
        <w:ind w:firstLine="709"/>
        <w:jc w:val="both"/>
        <w:rPr>
          <w:rFonts w:ascii="Times New Roman" w:eastAsiaTheme="minorHAnsi" w:hAnsi="Times New Roman" w:cstheme="minorBidi"/>
          <w:color w:val="000000"/>
          <w:sz w:val="24"/>
          <w:szCs w:val="23"/>
          <w:lang w:val="ru-RU"/>
        </w:rPr>
      </w:pPr>
      <w:r w:rsidRPr="00C72D9A">
        <w:rPr>
          <w:rFonts w:ascii="Times New Roman" w:eastAsiaTheme="minorHAnsi" w:hAnsi="Times New Roman" w:cstheme="minorBidi"/>
          <w:color w:val="000000"/>
          <w:sz w:val="24"/>
          <w:szCs w:val="23"/>
          <w:lang w:val="ru-RU"/>
        </w:rPr>
        <w:t xml:space="preserve">Предложения по строительству,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 </w:t>
      </w:r>
    </w:p>
    <w:p w14:paraId="63D5B84C" w14:textId="7FE17F5B" w:rsidR="00C72D9A" w:rsidRPr="00561B8C" w:rsidRDefault="00C72D9A" w:rsidP="00561B8C">
      <w:pPr>
        <w:widowControl w:val="0"/>
        <w:overflowPunct w:val="0"/>
        <w:autoSpaceDE w:val="0"/>
        <w:autoSpaceDN w:val="0"/>
        <w:adjustRightInd w:val="0"/>
        <w:spacing w:after="0"/>
        <w:ind w:firstLine="567"/>
        <w:jc w:val="both"/>
        <w:rPr>
          <w:rFonts w:ascii="Times New Roman" w:eastAsiaTheme="minorHAnsi" w:hAnsi="Times New Roman" w:cstheme="minorBidi"/>
          <w:sz w:val="24"/>
          <w:lang w:val="ru-RU"/>
        </w:rPr>
      </w:pPr>
      <w:r w:rsidRPr="00C72D9A">
        <w:rPr>
          <w:rFonts w:ascii="Times New Roman" w:eastAsiaTheme="minorHAnsi" w:hAnsi="Times New Roman" w:cstheme="minorBidi"/>
          <w:sz w:val="24"/>
          <w:lang w:val="ru-RU"/>
        </w:rPr>
        <w:t xml:space="preserve">В связи с тем, что расширение зоны деятельности источника централизованного теплоснабжения, а также прироста тепловых нагрузок потребителей в существующей зоне действия источников </w:t>
      </w:r>
      <w:r w:rsidR="00972AF4">
        <w:rPr>
          <w:rFonts w:ascii="Times New Roman" w:eastAsiaTheme="minorHAnsi" w:hAnsi="Times New Roman"/>
          <w:color w:val="000000"/>
          <w:sz w:val="24"/>
          <w:szCs w:val="24"/>
          <w:lang w:val="ru-RU"/>
        </w:rPr>
        <w:t>Явасского городского поселения</w:t>
      </w:r>
      <w:r w:rsidR="00F86D61">
        <w:rPr>
          <w:rFonts w:ascii="Times New Roman" w:eastAsiaTheme="minorHAnsi" w:hAnsi="Times New Roman"/>
          <w:color w:val="000000"/>
          <w:sz w:val="24"/>
          <w:szCs w:val="24"/>
          <w:lang w:val="ru-RU"/>
        </w:rPr>
        <w:t xml:space="preserve"> </w:t>
      </w:r>
      <w:r w:rsidRPr="00C72D9A">
        <w:rPr>
          <w:rFonts w:ascii="Times New Roman" w:eastAsiaTheme="minorHAnsi" w:hAnsi="Times New Roman" w:cstheme="minorBidi"/>
          <w:sz w:val="24"/>
          <w:lang w:val="ru-RU"/>
        </w:rPr>
        <w:t xml:space="preserve">не предусматривается, предлагается провести мероприятия по </w:t>
      </w:r>
      <w:r w:rsidR="001A29DE" w:rsidRPr="00737415">
        <w:rPr>
          <w:rFonts w:ascii="Times New Roman" w:eastAsiaTheme="minorHAnsi" w:hAnsi="Times New Roman" w:cstheme="minorBidi"/>
          <w:sz w:val="24"/>
          <w:lang w:val="ru-RU"/>
        </w:rPr>
        <w:t>строительству</w:t>
      </w:r>
      <w:r w:rsidR="00D977BF">
        <w:rPr>
          <w:rFonts w:ascii="Times New Roman" w:eastAsiaTheme="minorHAnsi" w:hAnsi="Times New Roman" w:cstheme="minorBidi"/>
          <w:sz w:val="24"/>
          <w:lang w:val="ru-RU"/>
        </w:rPr>
        <w:t xml:space="preserve"> </w:t>
      </w:r>
      <w:r w:rsidR="00665072">
        <w:rPr>
          <w:rFonts w:ascii="Times New Roman" w:eastAsiaTheme="minorHAnsi" w:hAnsi="Times New Roman" w:cstheme="minorBidi"/>
          <w:sz w:val="24"/>
          <w:lang w:val="ru-RU"/>
        </w:rPr>
        <w:t>новых</w:t>
      </w:r>
      <w:r w:rsidRPr="00737415">
        <w:rPr>
          <w:rFonts w:ascii="Times New Roman" w:eastAsiaTheme="minorHAnsi" w:hAnsi="Times New Roman" w:cstheme="minorBidi"/>
          <w:sz w:val="24"/>
          <w:lang w:val="ru-RU"/>
        </w:rPr>
        <w:t xml:space="preserve"> котельн</w:t>
      </w:r>
      <w:r w:rsidR="00C32A73">
        <w:rPr>
          <w:rFonts w:ascii="Times New Roman" w:eastAsiaTheme="minorHAnsi" w:hAnsi="Times New Roman" w:cstheme="minorBidi"/>
          <w:sz w:val="24"/>
          <w:lang w:val="ru-RU"/>
        </w:rPr>
        <w:t>ых</w:t>
      </w:r>
      <w:r w:rsidRPr="00737415">
        <w:rPr>
          <w:rFonts w:ascii="Times New Roman" w:eastAsiaTheme="minorHAnsi" w:hAnsi="Times New Roman" w:cstheme="minorBidi"/>
          <w:sz w:val="24"/>
          <w:lang w:val="ru-RU"/>
        </w:rPr>
        <w:t xml:space="preserve"> </w:t>
      </w:r>
      <w:r w:rsidR="00EB476F">
        <w:rPr>
          <w:rFonts w:ascii="Times New Roman" w:eastAsiaTheme="minorHAnsi" w:hAnsi="Times New Roman" w:cstheme="minorBidi"/>
          <w:sz w:val="24"/>
          <w:lang w:val="ru-RU"/>
        </w:rPr>
        <w:t>№1, г. п. Явас</w:t>
      </w:r>
      <w:r w:rsidR="00FA69D6">
        <w:rPr>
          <w:rFonts w:ascii="Times New Roman" w:eastAsiaTheme="minorHAnsi" w:hAnsi="Times New Roman" w:cstheme="minorBidi"/>
          <w:sz w:val="24"/>
          <w:lang w:val="ru-RU"/>
        </w:rPr>
        <w:t xml:space="preserve"> </w:t>
      </w:r>
      <w:r w:rsidR="00972AF4">
        <w:rPr>
          <w:rFonts w:ascii="Times New Roman" w:eastAsiaTheme="minorHAnsi" w:hAnsi="Times New Roman" w:cstheme="minorBidi"/>
          <w:sz w:val="24"/>
          <w:lang w:val="ru-RU"/>
        </w:rPr>
        <w:t>по ул. Дзержинского</w:t>
      </w:r>
      <w:r w:rsidR="00CA52FB">
        <w:rPr>
          <w:rFonts w:ascii="Times New Roman" w:eastAsiaTheme="minorHAnsi" w:hAnsi="Times New Roman" w:cstheme="minorBidi"/>
          <w:sz w:val="24"/>
          <w:lang w:val="ru-RU"/>
        </w:rPr>
        <w:t xml:space="preserve"> (Котельная </w:t>
      </w:r>
      <w:r w:rsidR="006556BF">
        <w:rPr>
          <w:rFonts w:ascii="Times New Roman" w:eastAsiaTheme="minorHAnsi" w:hAnsi="Times New Roman" w:cstheme="minorBidi"/>
          <w:sz w:val="24"/>
          <w:lang w:val="ru-RU"/>
        </w:rPr>
        <w:t>7</w:t>
      </w:r>
      <w:r w:rsidR="00C8171F">
        <w:rPr>
          <w:rFonts w:ascii="Times New Roman" w:eastAsiaTheme="minorHAnsi" w:hAnsi="Times New Roman" w:cstheme="minorBidi"/>
          <w:sz w:val="24"/>
          <w:lang w:val="ru-RU"/>
        </w:rPr>
        <w:t xml:space="preserve"> МВт</w:t>
      </w:r>
      <w:r w:rsidR="002D5042">
        <w:rPr>
          <w:rFonts w:ascii="Times New Roman" w:eastAsiaTheme="minorHAnsi" w:hAnsi="Times New Roman" w:cstheme="minorBidi"/>
          <w:sz w:val="24"/>
          <w:lang w:val="ru-RU"/>
        </w:rPr>
        <w:t>)</w:t>
      </w:r>
      <w:r w:rsidR="00972AF4">
        <w:rPr>
          <w:rFonts w:ascii="Times New Roman" w:eastAsiaTheme="minorHAnsi" w:hAnsi="Times New Roman" w:cstheme="minorBidi"/>
          <w:sz w:val="24"/>
          <w:lang w:val="ru-RU"/>
        </w:rPr>
        <w:t>,</w:t>
      </w:r>
      <w:r w:rsidR="00F86D61" w:rsidRPr="00737415">
        <w:rPr>
          <w:rFonts w:ascii="Times New Roman" w:eastAsiaTheme="minorHAnsi" w:hAnsi="Times New Roman" w:cstheme="minorBidi"/>
          <w:sz w:val="24"/>
          <w:lang w:val="ru-RU"/>
        </w:rPr>
        <w:t xml:space="preserve"> </w:t>
      </w:r>
      <w:r w:rsidR="00EB476F">
        <w:rPr>
          <w:rFonts w:ascii="Times New Roman" w:eastAsiaTheme="minorHAnsi" w:hAnsi="Times New Roman" w:cstheme="minorBidi"/>
          <w:sz w:val="24"/>
          <w:lang w:val="ru-RU"/>
        </w:rPr>
        <w:t>№2, г. п. Явас</w:t>
      </w:r>
      <w:r w:rsidR="00FA69D6">
        <w:rPr>
          <w:rFonts w:ascii="Times New Roman" w:eastAsiaTheme="minorHAnsi" w:hAnsi="Times New Roman" w:cstheme="minorBidi"/>
          <w:sz w:val="24"/>
          <w:lang w:val="ru-RU"/>
        </w:rPr>
        <w:t xml:space="preserve"> </w:t>
      </w:r>
      <w:r w:rsidR="001A29DE">
        <w:rPr>
          <w:rFonts w:ascii="Times New Roman" w:eastAsiaTheme="minorHAnsi" w:hAnsi="Times New Roman" w:cstheme="minorBidi"/>
          <w:sz w:val="24"/>
          <w:lang w:val="ru-RU"/>
        </w:rPr>
        <w:t xml:space="preserve">по </w:t>
      </w:r>
      <w:r w:rsidRPr="00C72D9A">
        <w:rPr>
          <w:rFonts w:ascii="Times New Roman" w:eastAsiaTheme="minorHAnsi" w:hAnsi="Times New Roman" w:cstheme="minorBidi"/>
          <w:sz w:val="24"/>
          <w:lang w:val="ru-RU"/>
        </w:rPr>
        <w:t xml:space="preserve">ул. </w:t>
      </w:r>
      <w:r w:rsidR="00B037AA">
        <w:rPr>
          <w:rFonts w:ascii="Times New Roman" w:eastAsiaTheme="minorHAnsi" w:hAnsi="Times New Roman" w:cstheme="minorBidi"/>
          <w:sz w:val="24"/>
          <w:lang w:val="ru-RU"/>
        </w:rPr>
        <w:t>Чернореченская</w:t>
      </w:r>
      <w:r w:rsidR="002D5042">
        <w:rPr>
          <w:rFonts w:ascii="Times New Roman" w:eastAsiaTheme="minorHAnsi" w:hAnsi="Times New Roman" w:cstheme="minorBidi"/>
          <w:sz w:val="24"/>
          <w:lang w:val="ru-RU"/>
        </w:rPr>
        <w:t xml:space="preserve"> (</w:t>
      </w:r>
      <w:r w:rsidR="00642ED8">
        <w:rPr>
          <w:rFonts w:ascii="Times New Roman" w:eastAsiaTheme="minorHAnsi" w:hAnsi="Times New Roman" w:cstheme="minorBidi"/>
          <w:sz w:val="24"/>
          <w:lang w:val="ru-RU"/>
        </w:rPr>
        <w:t xml:space="preserve">Котельная </w:t>
      </w:r>
      <w:r w:rsidR="002D5042">
        <w:rPr>
          <w:rFonts w:ascii="Times New Roman" w:eastAsiaTheme="minorHAnsi" w:hAnsi="Times New Roman" w:cstheme="minorBidi"/>
          <w:sz w:val="24"/>
          <w:lang w:val="ru-RU"/>
        </w:rPr>
        <w:t>4 МВт)</w:t>
      </w:r>
      <w:r w:rsidR="00972AF4">
        <w:rPr>
          <w:rFonts w:ascii="Times New Roman" w:eastAsiaTheme="minorHAnsi" w:hAnsi="Times New Roman" w:cstheme="minorBidi"/>
          <w:sz w:val="24"/>
          <w:lang w:val="ru-RU"/>
        </w:rPr>
        <w:t>, №3, п. Озерный</w:t>
      </w:r>
      <w:r w:rsidR="003F24D3">
        <w:rPr>
          <w:rFonts w:ascii="Times New Roman" w:eastAsiaTheme="minorHAnsi" w:hAnsi="Times New Roman" w:cstheme="minorBidi"/>
          <w:sz w:val="24"/>
          <w:lang w:val="ru-RU"/>
        </w:rPr>
        <w:t xml:space="preserve"> (</w:t>
      </w:r>
      <w:r w:rsidR="00642ED8">
        <w:rPr>
          <w:rFonts w:ascii="Times New Roman" w:eastAsiaTheme="minorHAnsi" w:hAnsi="Times New Roman" w:cstheme="minorBidi"/>
          <w:sz w:val="24"/>
          <w:lang w:val="ru-RU"/>
        </w:rPr>
        <w:t xml:space="preserve">Котельная </w:t>
      </w:r>
      <w:r w:rsidR="003F24D3">
        <w:rPr>
          <w:rFonts w:ascii="Times New Roman" w:eastAsiaTheme="minorHAnsi" w:hAnsi="Times New Roman" w:cstheme="minorBidi"/>
          <w:sz w:val="24"/>
          <w:lang w:val="ru-RU"/>
        </w:rPr>
        <w:t xml:space="preserve">1,5 МВт, </w:t>
      </w:r>
      <w:r w:rsidR="00642ED8">
        <w:rPr>
          <w:rFonts w:ascii="Times New Roman" w:eastAsiaTheme="minorHAnsi" w:hAnsi="Times New Roman" w:cstheme="minorBidi"/>
          <w:sz w:val="24"/>
          <w:lang w:val="ru-RU"/>
        </w:rPr>
        <w:t xml:space="preserve">Котельная </w:t>
      </w:r>
      <w:r w:rsidR="00950365">
        <w:rPr>
          <w:rFonts w:ascii="Times New Roman" w:eastAsiaTheme="minorHAnsi" w:hAnsi="Times New Roman" w:cstheme="minorBidi"/>
          <w:sz w:val="24"/>
          <w:lang w:val="ru-RU"/>
        </w:rPr>
        <w:t>12</w:t>
      </w:r>
      <w:r w:rsidR="003F24D3">
        <w:rPr>
          <w:rFonts w:ascii="Times New Roman" w:eastAsiaTheme="minorHAnsi" w:hAnsi="Times New Roman" w:cstheme="minorBidi"/>
          <w:sz w:val="24"/>
          <w:lang w:val="ru-RU"/>
        </w:rPr>
        <w:t xml:space="preserve">0 кВт для нужд Детского сада, </w:t>
      </w:r>
      <w:r w:rsidR="00642ED8">
        <w:rPr>
          <w:rFonts w:ascii="Times New Roman" w:eastAsiaTheme="minorHAnsi" w:hAnsi="Times New Roman" w:cstheme="minorBidi"/>
          <w:sz w:val="24"/>
          <w:lang w:val="ru-RU"/>
        </w:rPr>
        <w:t xml:space="preserve">Котельная </w:t>
      </w:r>
      <w:r w:rsidR="003F24D3">
        <w:rPr>
          <w:rFonts w:ascii="Times New Roman" w:eastAsiaTheme="minorHAnsi" w:hAnsi="Times New Roman" w:cstheme="minorBidi"/>
          <w:sz w:val="24"/>
          <w:lang w:val="ru-RU"/>
        </w:rPr>
        <w:t xml:space="preserve">80 кВт для нужд Общежития) </w:t>
      </w:r>
      <w:r w:rsidR="00972AF4">
        <w:rPr>
          <w:rFonts w:ascii="Times New Roman" w:eastAsiaTheme="minorHAnsi" w:hAnsi="Times New Roman" w:cstheme="minorBidi"/>
          <w:sz w:val="24"/>
          <w:lang w:val="ru-RU"/>
        </w:rPr>
        <w:t xml:space="preserve"> и №4</w:t>
      </w:r>
      <w:r w:rsidR="003F24D3">
        <w:rPr>
          <w:rFonts w:ascii="Times New Roman" w:eastAsiaTheme="minorHAnsi" w:hAnsi="Times New Roman" w:cstheme="minorBidi"/>
          <w:sz w:val="24"/>
          <w:lang w:val="ru-RU"/>
        </w:rPr>
        <w:t xml:space="preserve"> </w:t>
      </w:r>
      <w:r w:rsidR="00972AF4">
        <w:rPr>
          <w:rFonts w:ascii="Times New Roman" w:eastAsiaTheme="minorHAnsi" w:hAnsi="Times New Roman" w:cstheme="minorBidi"/>
          <w:sz w:val="24"/>
          <w:lang w:val="ru-RU"/>
        </w:rPr>
        <w:t>п. Парца</w:t>
      </w:r>
      <w:r w:rsidR="002D5042">
        <w:rPr>
          <w:rFonts w:ascii="Times New Roman" w:eastAsiaTheme="minorHAnsi" w:hAnsi="Times New Roman" w:cstheme="minorBidi"/>
          <w:sz w:val="24"/>
          <w:lang w:val="ru-RU"/>
        </w:rPr>
        <w:t xml:space="preserve"> (</w:t>
      </w:r>
      <w:r w:rsidR="00642ED8">
        <w:rPr>
          <w:rFonts w:ascii="Times New Roman" w:eastAsiaTheme="minorHAnsi" w:hAnsi="Times New Roman" w:cstheme="minorBidi"/>
          <w:sz w:val="24"/>
          <w:lang w:val="ru-RU"/>
        </w:rPr>
        <w:t xml:space="preserve">Котельная </w:t>
      </w:r>
      <w:r w:rsidR="002D5042">
        <w:rPr>
          <w:rFonts w:ascii="Times New Roman" w:eastAsiaTheme="minorHAnsi" w:hAnsi="Times New Roman" w:cstheme="minorBidi"/>
          <w:sz w:val="24"/>
          <w:lang w:val="ru-RU"/>
        </w:rPr>
        <w:t>2,5 МВт)</w:t>
      </w:r>
      <w:r w:rsidR="009A6F65" w:rsidRPr="009A6F65">
        <w:rPr>
          <w:rFonts w:ascii="Times New Roman" w:eastAsiaTheme="minorHAnsi" w:hAnsi="Times New Roman" w:cstheme="minorBidi"/>
          <w:sz w:val="24"/>
          <w:lang w:val="ru-RU"/>
        </w:rPr>
        <w:t>,</w:t>
      </w:r>
      <w:r w:rsidR="009A6F65">
        <w:rPr>
          <w:rFonts w:ascii="Times New Roman" w:eastAsiaTheme="minorHAnsi" w:hAnsi="Times New Roman" w:cstheme="minorBidi"/>
          <w:sz w:val="24"/>
          <w:lang w:val="ru-RU"/>
        </w:rPr>
        <w:t xml:space="preserve"> а также перевод</w:t>
      </w:r>
      <w:r w:rsidR="009A6F65" w:rsidRPr="009A6F65">
        <w:rPr>
          <w:rFonts w:ascii="Times New Roman" w:eastAsiaTheme="minorHAnsi" w:hAnsi="Times New Roman" w:cstheme="minorBidi"/>
          <w:sz w:val="24"/>
          <w:lang w:val="ru-RU"/>
        </w:rPr>
        <w:t xml:space="preserve"> населения на индивидуальное отопление</w:t>
      </w:r>
      <w:r w:rsidR="00561B8C" w:rsidRPr="00561B8C">
        <w:rPr>
          <w:rFonts w:ascii="Times New Roman" w:eastAsiaTheme="minorHAnsi" w:hAnsi="Times New Roman" w:cstheme="minorBidi"/>
          <w:sz w:val="24"/>
          <w:lang w:val="ru-RU"/>
        </w:rPr>
        <w:t xml:space="preserve"> по котельной №3, п. Озерный и котельной №4 п. Парца.</w:t>
      </w:r>
    </w:p>
    <w:p w14:paraId="190C2530" w14:textId="77777777" w:rsidR="00F50607" w:rsidRPr="00C72D9A" w:rsidRDefault="00A7116C" w:rsidP="00C72D9A">
      <w:pPr>
        <w:widowControl w:val="0"/>
        <w:overflowPunct w:val="0"/>
        <w:autoSpaceDE w:val="0"/>
        <w:autoSpaceDN w:val="0"/>
        <w:adjustRightInd w:val="0"/>
        <w:spacing w:after="0"/>
        <w:ind w:firstLine="567"/>
        <w:jc w:val="both"/>
        <w:rPr>
          <w:rFonts w:ascii="Times New Roman" w:eastAsiaTheme="minorHAnsi" w:hAnsi="Times New Roman" w:cstheme="minorBidi"/>
          <w:sz w:val="24"/>
          <w:lang w:val="ru-RU"/>
        </w:rPr>
      </w:pPr>
      <w:r>
        <w:rPr>
          <w:rFonts w:ascii="Times New Roman" w:eastAsiaTheme="minorHAnsi" w:hAnsi="Times New Roman" w:cstheme="minorBidi"/>
          <w:sz w:val="24"/>
          <w:lang w:val="ru-RU"/>
        </w:rPr>
        <w:t>Мероприятия по</w:t>
      </w:r>
      <w:r w:rsidR="00F50607">
        <w:rPr>
          <w:rFonts w:ascii="Times New Roman" w:eastAsiaTheme="minorHAnsi" w:hAnsi="Times New Roman" w:cstheme="minorBidi"/>
          <w:sz w:val="24"/>
          <w:lang w:val="ru-RU"/>
        </w:rPr>
        <w:t xml:space="preserve"> строительству выполняются</w:t>
      </w:r>
      <w:r>
        <w:rPr>
          <w:rFonts w:ascii="Times New Roman" w:eastAsiaTheme="minorHAnsi" w:hAnsi="Times New Roman" w:cstheme="minorBidi"/>
          <w:sz w:val="24"/>
          <w:lang w:val="ru-RU"/>
        </w:rPr>
        <w:t xml:space="preserve"> в форме капитального строительства либо установки теплогенерирующего оборудования (БМК</w:t>
      </w:r>
      <w:r w:rsidR="0066607C">
        <w:rPr>
          <w:rFonts w:ascii="Times New Roman" w:eastAsiaTheme="minorHAnsi" w:hAnsi="Times New Roman" w:cstheme="minorBidi"/>
          <w:sz w:val="24"/>
          <w:lang w:val="ru-RU"/>
        </w:rPr>
        <w:t>,</w:t>
      </w:r>
      <w:r>
        <w:rPr>
          <w:rFonts w:ascii="Times New Roman" w:eastAsiaTheme="minorHAnsi" w:hAnsi="Times New Roman" w:cstheme="minorBidi"/>
          <w:sz w:val="24"/>
          <w:lang w:val="ru-RU"/>
        </w:rPr>
        <w:t xml:space="preserve"> котел наружного </w:t>
      </w:r>
      <w:r w:rsidR="0066607C">
        <w:rPr>
          <w:rFonts w:ascii="Times New Roman" w:eastAsiaTheme="minorHAnsi" w:hAnsi="Times New Roman" w:cstheme="minorBidi"/>
          <w:sz w:val="24"/>
          <w:lang w:val="ru-RU"/>
        </w:rPr>
        <w:t>размещения и</w:t>
      </w:r>
      <w:r>
        <w:rPr>
          <w:rFonts w:ascii="Times New Roman" w:eastAsiaTheme="minorHAnsi" w:hAnsi="Times New Roman" w:cstheme="minorBidi"/>
          <w:sz w:val="24"/>
          <w:lang w:val="ru-RU"/>
        </w:rPr>
        <w:t xml:space="preserve"> т.п.)</w:t>
      </w:r>
    </w:p>
    <w:p w14:paraId="01FB534B" w14:textId="77777777" w:rsidR="00D739F4" w:rsidRPr="006D6FEC" w:rsidRDefault="00D739F4"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21B72835" w14:textId="77777777" w:rsidR="00D739F4" w:rsidRPr="00AD0B74" w:rsidRDefault="00D739F4" w:rsidP="00F32FAA">
      <w:pPr>
        <w:pStyle w:val="1"/>
        <w:jc w:val="both"/>
        <w:rPr>
          <w:rFonts w:eastAsiaTheme="minorHAnsi"/>
          <w:color w:val="000000"/>
          <w:szCs w:val="23"/>
          <w:lang w:val="ru-RU"/>
        </w:rPr>
      </w:pPr>
      <w:bookmarkStart w:id="110" w:name="_Toc65592560"/>
      <w:r w:rsidRPr="00AD0B74">
        <w:rPr>
          <w:rFonts w:eastAsiaTheme="minorHAnsi"/>
          <w:color w:val="000000"/>
          <w:szCs w:val="23"/>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bookmarkEnd w:id="110"/>
      <w:r w:rsidRPr="00AD0B74">
        <w:rPr>
          <w:rFonts w:eastAsiaTheme="minorHAnsi"/>
          <w:color w:val="000000"/>
          <w:szCs w:val="23"/>
          <w:lang w:val="ru-RU"/>
        </w:rPr>
        <w:t xml:space="preserve"> </w:t>
      </w:r>
    </w:p>
    <w:p w14:paraId="0A8E496F" w14:textId="0E796B1D" w:rsidR="00D739F4" w:rsidRPr="00AD0B74" w:rsidRDefault="00D739F4" w:rsidP="00F32FAA">
      <w:pPr>
        <w:pStyle w:val="1"/>
        <w:jc w:val="both"/>
        <w:rPr>
          <w:rFonts w:eastAsiaTheme="minorHAnsi"/>
          <w:b w:val="0"/>
          <w:bCs w:val="0"/>
          <w:color w:val="000000"/>
          <w:szCs w:val="23"/>
          <w:lang w:val="ru-RU"/>
        </w:rPr>
      </w:pPr>
      <w:bookmarkStart w:id="111" w:name="_Toc65592561"/>
      <w:r w:rsidRPr="00AD0B74">
        <w:rPr>
          <w:rFonts w:eastAsiaTheme="minorHAnsi"/>
          <w:color w:val="000000"/>
          <w:szCs w:val="23"/>
          <w:lang w:val="ru-RU"/>
        </w:rPr>
        <w:t>6.2.1 Техническое перевооружение источников теплоснабжения в период с 20</w:t>
      </w:r>
      <w:r w:rsidR="00C8171F">
        <w:rPr>
          <w:rFonts w:eastAsiaTheme="minorHAnsi"/>
          <w:color w:val="000000"/>
          <w:szCs w:val="23"/>
          <w:lang w:val="ru-RU"/>
        </w:rPr>
        <w:t>21</w:t>
      </w:r>
      <w:r w:rsidRPr="00AD0B74">
        <w:rPr>
          <w:rFonts w:eastAsiaTheme="minorHAnsi"/>
          <w:color w:val="000000"/>
          <w:szCs w:val="23"/>
          <w:lang w:val="ru-RU"/>
        </w:rPr>
        <w:t xml:space="preserve"> до 202</w:t>
      </w:r>
      <w:r w:rsidR="00C8171F">
        <w:rPr>
          <w:rFonts w:eastAsiaTheme="minorHAnsi"/>
          <w:color w:val="000000"/>
          <w:szCs w:val="23"/>
          <w:lang w:val="ru-RU"/>
        </w:rPr>
        <w:t>5</w:t>
      </w:r>
      <w:r w:rsidRPr="00AD0B74">
        <w:rPr>
          <w:rFonts w:eastAsiaTheme="minorHAnsi"/>
          <w:color w:val="000000"/>
          <w:szCs w:val="23"/>
          <w:lang w:val="ru-RU"/>
        </w:rPr>
        <w:t xml:space="preserve"> г.г.</w:t>
      </w:r>
      <w:bookmarkEnd w:id="111"/>
      <w:r w:rsidRPr="00AD0B74">
        <w:rPr>
          <w:rFonts w:eastAsiaTheme="minorHAnsi"/>
          <w:color w:val="000000"/>
          <w:szCs w:val="23"/>
          <w:lang w:val="ru-RU"/>
        </w:rPr>
        <w:t xml:space="preserve"> </w:t>
      </w:r>
    </w:p>
    <w:p w14:paraId="0FA3D914" w14:textId="77777777" w:rsidR="00D739F4" w:rsidRPr="00C32A73" w:rsidRDefault="00D739F4" w:rsidP="00D739F4">
      <w:pPr>
        <w:pStyle w:val="1"/>
        <w:rPr>
          <w:rFonts w:eastAsiaTheme="minorHAnsi"/>
          <w:color w:val="000000"/>
          <w:szCs w:val="23"/>
          <w:lang w:val="ru-RU"/>
        </w:rPr>
      </w:pPr>
      <w:bookmarkStart w:id="112" w:name="_Toc65592562"/>
      <w:r w:rsidRPr="00AD0B74">
        <w:rPr>
          <w:rFonts w:eastAsiaTheme="minorHAnsi"/>
          <w:color w:val="000000"/>
          <w:szCs w:val="23"/>
          <w:lang w:val="ru-RU"/>
        </w:rPr>
        <w:t xml:space="preserve">6.2.1.1. </w:t>
      </w:r>
      <w:r w:rsidR="00737415" w:rsidRPr="00C32A73">
        <w:rPr>
          <w:bCs w:val="0"/>
          <w:szCs w:val="23"/>
          <w:lang w:val="ru-RU"/>
        </w:rPr>
        <w:t>Строите</w:t>
      </w:r>
      <w:r w:rsidR="001A29DE" w:rsidRPr="00C32A73">
        <w:rPr>
          <w:bCs w:val="0"/>
          <w:szCs w:val="23"/>
          <w:lang w:val="ru-RU"/>
        </w:rPr>
        <w:t>льство</w:t>
      </w:r>
      <w:r w:rsidR="002E5DA0" w:rsidRPr="00C32A73">
        <w:rPr>
          <w:bCs w:val="0"/>
          <w:szCs w:val="23"/>
          <w:lang w:val="ru-RU"/>
        </w:rPr>
        <w:t xml:space="preserve"> </w:t>
      </w:r>
      <w:r w:rsidR="00327A64" w:rsidRPr="00C32A73">
        <w:rPr>
          <w:bCs w:val="0"/>
          <w:szCs w:val="23"/>
          <w:lang w:val="ru-RU"/>
        </w:rPr>
        <w:t>котельн</w:t>
      </w:r>
      <w:r w:rsidR="00737415" w:rsidRPr="00C32A73">
        <w:rPr>
          <w:bCs w:val="0"/>
          <w:szCs w:val="23"/>
          <w:lang w:val="ru-RU"/>
        </w:rPr>
        <w:t>ой</w:t>
      </w:r>
      <w:r w:rsidR="00FA69D6">
        <w:rPr>
          <w:bCs w:val="0"/>
          <w:szCs w:val="23"/>
          <w:lang w:val="ru-RU"/>
        </w:rPr>
        <w:t xml:space="preserve"> </w:t>
      </w:r>
      <w:r w:rsidR="00EB476F">
        <w:rPr>
          <w:bCs w:val="0"/>
          <w:szCs w:val="23"/>
          <w:lang w:val="ru-RU"/>
        </w:rPr>
        <w:t>№1, г. п. Явас</w:t>
      </w:r>
      <w:bookmarkEnd w:id="112"/>
      <w:r w:rsidR="00737415" w:rsidRPr="00C32A73">
        <w:rPr>
          <w:bCs w:val="0"/>
          <w:szCs w:val="23"/>
          <w:lang w:val="ru-RU"/>
        </w:rPr>
        <w:t xml:space="preserve"> </w:t>
      </w:r>
    </w:p>
    <w:p w14:paraId="1BCB9F1F" w14:textId="77777777" w:rsidR="00D739F4" w:rsidRPr="00C32A73" w:rsidRDefault="00D739F4" w:rsidP="00D739F4">
      <w:pPr>
        <w:autoSpaceDE w:val="0"/>
        <w:autoSpaceDN w:val="0"/>
        <w:adjustRightInd w:val="0"/>
        <w:spacing w:after="0" w:line="240" w:lineRule="auto"/>
        <w:ind w:firstLine="709"/>
        <w:rPr>
          <w:rFonts w:ascii="Times New Roman" w:hAnsi="Times New Roman"/>
          <w:sz w:val="24"/>
          <w:lang w:val="ru-RU"/>
        </w:rPr>
      </w:pPr>
    </w:p>
    <w:p w14:paraId="6DA42D58" w14:textId="6EA8B129" w:rsidR="0051285B" w:rsidRPr="00C32A73" w:rsidRDefault="00C24862" w:rsidP="005C6336">
      <w:pPr>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К</w:t>
      </w:r>
      <w:r w:rsidR="005C6336" w:rsidRPr="00C24862">
        <w:rPr>
          <w:rFonts w:ascii="Times New Roman" w:hAnsi="Times New Roman"/>
          <w:sz w:val="24"/>
          <w:lang w:val="ru-RU"/>
        </w:rPr>
        <w:t>отельная</w:t>
      </w:r>
      <w:r w:rsidR="001A0241" w:rsidRPr="00C24862">
        <w:rPr>
          <w:rFonts w:ascii="Times New Roman" w:hAnsi="Times New Roman"/>
          <w:sz w:val="24"/>
          <w:lang w:val="ru-RU"/>
        </w:rPr>
        <w:t xml:space="preserve"> </w:t>
      </w:r>
      <w:r w:rsidR="00EB476F">
        <w:rPr>
          <w:rFonts w:ascii="Times New Roman" w:hAnsi="Times New Roman"/>
          <w:sz w:val="24"/>
          <w:lang w:val="ru-RU"/>
        </w:rPr>
        <w:t>№1, г. п. Явас</w:t>
      </w:r>
      <w:r w:rsidR="00FA69D6">
        <w:rPr>
          <w:rFonts w:ascii="Times New Roman" w:hAnsi="Times New Roman"/>
          <w:sz w:val="24"/>
          <w:lang w:val="ru-RU"/>
        </w:rPr>
        <w:t xml:space="preserve"> </w:t>
      </w:r>
      <w:r w:rsidR="005C6336" w:rsidRPr="00C24862">
        <w:rPr>
          <w:rFonts w:ascii="Times New Roman" w:hAnsi="Times New Roman"/>
          <w:sz w:val="24"/>
          <w:lang w:val="ru-RU"/>
        </w:rPr>
        <w:t xml:space="preserve">с котлами </w:t>
      </w:r>
      <w:r w:rsidR="00F9379D" w:rsidRPr="00F9379D">
        <w:rPr>
          <w:rFonts w:ascii="Times New Roman" w:hAnsi="Times New Roman"/>
          <w:sz w:val="24"/>
          <w:szCs w:val="24"/>
          <w:lang w:val="ru-RU"/>
        </w:rPr>
        <w:t>КЕ 10-14 с</w:t>
      </w:r>
      <w:r w:rsidR="0090020D">
        <w:rPr>
          <w:rFonts w:ascii="Times New Roman" w:hAnsi="Times New Roman"/>
          <w:sz w:val="24"/>
          <w:szCs w:val="24"/>
          <w:lang w:val="ru-RU"/>
        </w:rPr>
        <w:t>,</w:t>
      </w:r>
      <w:r w:rsidR="00F9379D" w:rsidRPr="00F9379D">
        <w:rPr>
          <w:rFonts w:ascii="Times New Roman" w:hAnsi="Times New Roman"/>
          <w:sz w:val="24"/>
          <w:szCs w:val="24"/>
          <w:lang w:val="ru-RU"/>
        </w:rPr>
        <w:t xml:space="preserve"> </w:t>
      </w:r>
      <w:r w:rsidR="005C6336" w:rsidRPr="00C24862">
        <w:rPr>
          <w:rFonts w:ascii="Times New Roman" w:hAnsi="Times New Roman"/>
          <w:sz w:val="24"/>
          <w:lang w:val="ru-RU"/>
        </w:rPr>
        <w:t xml:space="preserve">в количестве </w:t>
      </w:r>
      <w:r w:rsidR="007C04D6">
        <w:rPr>
          <w:rFonts w:ascii="Times New Roman" w:hAnsi="Times New Roman"/>
          <w:sz w:val="24"/>
          <w:lang w:val="ru-RU"/>
        </w:rPr>
        <w:t>2</w:t>
      </w:r>
      <w:r w:rsidR="005C6336" w:rsidRPr="00C24862">
        <w:rPr>
          <w:rFonts w:ascii="Times New Roman" w:hAnsi="Times New Roman"/>
          <w:sz w:val="24"/>
          <w:lang w:val="ru-RU"/>
        </w:rPr>
        <w:t xml:space="preserve"> шт., общей установленной мощностью </w:t>
      </w:r>
      <w:r w:rsidR="00201595">
        <w:rPr>
          <w:rFonts w:ascii="Times New Roman" w:hAnsi="Times New Roman"/>
          <w:sz w:val="24"/>
          <w:lang w:val="ru-RU"/>
        </w:rPr>
        <w:t>17,2</w:t>
      </w:r>
      <w:r w:rsidR="005C6336" w:rsidRPr="00C24862">
        <w:rPr>
          <w:rFonts w:ascii="Times New Roman" w:hAnsi="Times New Roman"/>
          <w:sz w:val="24"/>
          <w:lang w:val="ru-RU"/>
        </w:rPr>
        <w:t xml:space="preserve"> Гкал/ч, предназначена для теплоснабжения </w:t>
      </w:r>
      <w:r w:rsidR="00655EF3" w:rsidRPr="00655EF3">
        <w:rPr>
          <w:rFonts w:ascii="Times New Roman" w:hAnsi="Times New Roman"/>
          <w:sz w:val="24"/>
          <w:lang w:val="ru-RU"/>
        </w:rPr>
        <w:t>Явасского городского поселения</w:t>
      </w:r>
      <w:r w:rsidR="005C6336" w:rsidRPr="00C24862">
        <w:rPr>
          <w:rFonts w:ascii="Times New Roman" w:hAnsi="Times New Roman"/>
          <w:sz w:val="24"/>
          <w:lang w:val="ru-RU"/>
        </w:rPr>
        <w:t>.</w:t>
      </w:r>
    </w:p>
    <w:p w14:paraId="4E6C74F1" w14:textId="77777777" w:rsidR="002E5DA0" w:rsidRPr="00AD0B74" w:rsidRDefault="005C6336" w:rsidP="005C6336">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w:t>
      </w:r>
      <w:r w:rsidR="009654A4" w:rsidRPr="00C32A73">
        <w:rPr>
          <w:rFonts w:ascii="Times New Roman" w:hAnsi="Times New Roman"/>
          <w:sz w:val="24"/>
          <w:lang w:val="ru-RU"/>
        </w:rPr>
        <w:t>6</w:t>
      </w:r>
      <w:r w:rsidR="002E5DA0" w:rsidRPr="00C32A73">
        <w:rPr>
          <w:rFonts w:ascii="Times New Roman" w:hAnsi="Times New Roman"/>
          <w:sz w:val="24"/>
          <w:lang w:val="ru-RU"/>
        </w:rPr>
        <w:t xml:space="preserve">.1. и </w:t>
      </w:r>
      <w:r w:rsidR="009654A4" w:rsidRPr="00C32A73">
        <w:rPr>
          <w:rFonts w:ascii="Times New Roman" w:hAnsi="Times New Roman"/>
          <w:sz w:val="24"/>
          <w:lang w:val="ru-RU"/>
        </w:rPr>
        <w:t>6</w:t>
      </w:r>
      <w:r w:rsidR="002E5DA0" w:rsidRPr="00C32A73">
        <w:rPr>
          <w:rFonts w:ascii="Times New Roman" w:hAnsi="Times New Roman"/>
          <w:sz w:val="24"/>
          <w:lang w:val="ru-RU"/>
        </w:rPr>
        <w:t>.2.</w:t>
      </w:r>
    </w:p>
    <w:p w14:paraId="31CF11A6" w14:textId="77777777" w:rsidR="002E5DA0" w:rsidRPr="00AD0B74" w:rsidRDefault="002E5DA0" w:rsidP="002E5DA0">
      <w:pPr>
        <w:autoSpaceDE w:val="0"/>
        <w:autoSpaceDN w:val="0"/>
        <w:adjustRightInd w:val="0"/>
        <w:spacing w:after="0" w:line="240" w:lineRule="auto"/>
        <w:ind w:firstLine="709"/>
        <w:jc w:val="both"/>
        <w:rPr>
          <w:rFonts w:ascii="Times New Roman" w:hAnsi="Times New Roman"/>
          <w:sz w:val="24"/>
          <w:lang w:val="ru-RU"/>
        </w:rPr>
      </w:pPr>
    </w:p>
    <w:p w14:paraId="6FE4EDCF" w14:textId="77777777" w:rsidR="002E5DA0" w:rsidRPr="00AD0B74" w:rsidRDefault="002E5DA0" w:rsidP="002E5DA0">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 xml:space="preserve">Таблица – </w:t>
      </w:r>
      <w:r w:rsidR="009654A4" w:rsidRPr="00AD0B74">
        <w:rPr>
          <w:rFonts w:ascii="Times New Roman" w:hAnsi="Times New Roman"/>
          <w:color w:val="000000"/>
          <w:sz w:val="24"/>
          <w:szCs w:val="23"/>
          <w:lang w:val="ru-RU"/>
        </w:rPr>
        <w:t>6</w:t>
      </w:r>
      <w:r w:rsidRPr="00AD0B74">
        <w:rPr>
          <w:rFonts w:ascii="Times New Roman" w:hAnsi="Times New Roman"/>
          <w:color w:val="000000"/>
          <w:sz w:val="24"/>
          <w:szCs w:val="23"/>
          <w:lang w:val="ru-RU"/>
        </w:rPr>
        <w:t xml:space="preserve">.1. </w:t>
      </w:r>
      <w:r w:rsidRPr="00AD0B74">
        <w:rPr>
          <w:rFonts w:ascii="Times New Roman" w:hAnsi="Times New Roman"/>
          <w:sz w:val="24"/>
          <w:lang w:val="ru-RU"/>
        </w:rPr>
        <w:t>Перечень существующего основного оборудования</w:t>
      </w:r>
    </w:p>
    <w:tbl>
      <w:tblPr>
        <w:tblW w:w="10270" w:type="dxa"/>
        <w:tblInd w:w="10" w:type="dxa"/>
        <w:tblLayout w:type="fixed"/>
        <w:tblCellMar>
          <w:left w:w="0" w:type="dxa"/>
          <w:right w:w="0" w:type="dxa"/>
        </w:tblCellMar>
        <w:tblLook w:val="0000" w:firstRow="0" w:lastRow="0" w:firstColumn="0" w:lastColumn="0" w:noHBand="0" w:noVBand="0"/>
      </w:tblPr>
      <w:tblGrid>
        <w:gridCol w:w="1020"/>
        <w:gridCol w:w="1815"/>
        <w:gridCol w:w="2505"/>
        <w:gridCol w:w="800"/>
        <w:gridCol w:w="1900"/>
        <w:gridCol w:w="2200"/>
        <w:gridCol w:w="30"/>
      </w:tblGrid>
      <w:tr w:rsidR="005C6336" w:rsidRPr="0048713F" w14:paraId="3A44FF01" w14:textId="77777777" w:rsidTr="003D014D">
        <w:trPr>
          <w:trHeight w:val="278"/>
        </w:trPr>
        <w:tc>
          <w:tcPr>
            <w:tcW w:w="1020" w:type="dxa"/>
            <w:tcBorders>
              <w:top w:val="single" w:sz="8" w:space="0" w:color="auto"/>
              <w:left w:val="single" w:sz="8" w:space="0" w:color="auto"/>
              <w:bottom w:val="nil"/>
              <w:right w:val="single" w:sz="8" w:space="0" w:color="auto"/>
            </w:tcBorders>
            <w:vAlign w:val="bottom"/>
          </w:tcPr>
          <w:p w14:paraId="3C841C9B"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15" w:type="dxa"/>
            <w:vMerge w:val="restart"/>
            <w:tcBorders>
              <w:top w:val="single" w:sz="8" w:space="0" w:color="auto"/>
              <w:left w:val="nil"/>
              <w:bottom w:val="nil"/>
              <w:right w:val="single" w:sz="8" w:space="0" w:color="auto"/>
            </w:tcBorders>
            <w:vAlign w:val="bottom"/>
          </w:tcPr>
          <w:p w14:paraId="334A2A45"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505" w:type="dxa"/>
            <w:tcBorders>
              <w:top w:val="single" w:sz="8" w:space="0" w:color="auto"/>
              <w:left w:val="nil"/>
              <w:bottom w:val="nil"/>
              <w:right w:val="single" w:sz="8" w:space="0" w:color="auto"/>
            </w:tcBorders>
            <w:vAlign w:val="bottom"/>
          </w:tcPr>
          <w:p w14:paraId="3F44693D"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tc>
        <w:tc>
          <w:tcPr>
            <w:tcW w:w="800" w:type="dxa"/>
            <w:tcBorders>
              <w:top w:val="single" w:sz="8" w:space="0" w:color="auto"/>
              <w:left w:val="nil"/>
              <w:bottom w:val="nil"/>
              <w:right w:val="single" w:sz="8" w:space="0" w:color="auto"/>
            </w:tcBorders>
            <w:vAlign w:val="bottom"/>
          </w:tcPr>
          <w:p w14:paraId="3E8630A3"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Год</w:t>
            </w:r>
          </w:p>
        </w:tc>
        <w:tc>
          <w:tcPr>
            <w:tcW w:w="1900" w:type="dxa"/>
            <w:tcBorders>
              <w:top w:val="single" w:sz="8" w:space="0" w:color="auto"/>
              <w:left w:val="nil"/>
              <w:bottom w:val="nil"/>
              <w:right w:val="single" w:sz="8" w:space="0" w:color="auto"/>
            </w:tcBorders>
            <w:vAlign w:val="bottom"/>
          </w:tcPr>
          <w:p w14:paraId="3D04B123"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tc>
        <w:tc>
          <w:tcPr>
            <w:tcW w:w="2200" w:type="dxa"/>
            <w:tcBorders>
              <w:top w:val="single" w:sz="8" w:space="0" w:color="auto"/>
              <w:left w:val="nil"/>
              <w:bottom w:val="nil"/>
              <w:right w:val="single" w:sz="8" w:space="0" w:color="auto"/>
            </w:tcBorders>
            <w:vAlign w:val="bottom"/>
          </w:tcPr>
          <w:p w14:paraId="780C4FF9"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tc>
        <w:tc>
          <w:tcPr>
            <w:tcW w:w="30" w:type="dxa"/>
            <w:tcBorders>
              <w:top w:val="nil"/>
              <w:left w:val="nil"/>
              <w:bottom w:val="nil"/>
              <w:right w:val="nil"/>
            </w:tcBorders>
            <w:vAlign w:val="bottom"/>
          </w:tcPr>
          <w:p w14:paraId="0B64EF82"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1FF139D7" w14:textId="77777777" w:rsidTr="003D014D">
        <w:trPr>
          <w:trHeight w:val="139"/>
        </w:trPr>
        <w:tc>
          <w:tcPr>
            <w:tcW w:w="1020" w:type="dxa"/>
            <w:vMerge w:val="restart"/>
            <w:tcBorders>
              <w:top w:val="nil"/>
              <w:left w:val="single" w:sz="8" w:space="0" w:color="auto"/>
              <w:bottom w:val="nil"/>
              <w:right w:val="single" w:sz="8" w:space="0" w:color="auto"/>
            </w:tcBorders>
            <w:vAlign w:val="bottom"/>
          </w:tcPr>
          <w:p w14:paraId="03F7ACB9"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1815" w:type="dxa"/>
            <w:vMerge/>
            <w:tcBorders>
              <w:top w:val="nil"/>
              <w:left w:val="nil"/>
              <w:bottom w:val="nil"/>
              <w:right w:val="single" w:sz="8" w:space="0" w:color="auto"/>
            </w:tcBorders>
            <w:vAlign w:val="bottom"/>
          </w:tcPr>
          <w:p w14:paraId="4FA9E323"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505" w:type="dxa"/>
            <w:vMerge w:val="restart"/>
            <w:tcBorders>
              <w:top w:val="nil"/>
              <w:left w:val="nil"/>
              <w:bottom w:val="nil"/>
              <w:right w:val="single" w:sz="8" w:space="0" w:color="auto"/>
            </w:tcBorders>
            <w:vAlign w:val="bottom"/>
          </w:tcPr>
          <w:p w14:paraId="437B9CD1"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800" w:type="dxa"/>
            <w:vMerge w:val="restart"/>
            <w:tcBorders>
              <w:top w:val="nil"/>
              <w:left w:val="nil"/>
              <w:bottom w:val="nil"/>
              <w:right w:val="single" w:sz="8" w:space="0" w:color="auto"/>
            </w:tcBorders>
            <w:vAlign w:val="bottom"/>
          </w:tcPr>
          <w:p w14:paraId="783BD55D"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ввода</w:t>
            </w:r>
          </w:p>
        </w:tc>
        <w:tc>
          <w:tcPr>
            <w:tcW w:w="1900" w:type="dxa"/>
            <w:vMerge w:val="restart"/>
            <w:tcBorders>
              <w:top w:val="nil"/>
              <w:left w:val="nil"/>
              <w:bottom w:val="nil"/>
              <w:right w:val="single" w:sz="8" w:space="0" w:color="auto"/>
            </w:tcBorders>
            <w:vAlign w:val="bottom"/>
          </w:tcPr>
          <w:p w14:paraId="2A755004" w14:textId="77777777" w:rsidR="005C6336" w:rsidRPr="00404553" w:rsidRDefault="005C6336" w:rsidP="005C6336">
            <w:pPr>
              <w:widowControl w:val="0"/>
              <w:autoSpaceDE w:val="0"/>
              <w:autoSpaceDN w:val="0"/>
              <w:adjustRightInd w:val="0"/>
              <w:spacing w:after="0" w:line="240" w:lineRule="auto"/>
              <w:ind w:left="600"/>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200" w:type="dxa"/>
            <w:vMerge w:val="restart"/>
            <w:tcBorders>
              <w:top w:val="nil"/>
              <w:left w:val="nil"/>
              <w:bottom w:val="nil"/>
              <w:right w:val="single" w:sz="8" w:space="0" w:color="auto"/>
            </w:tcBorders>
            <w:vAlign w:val="bottom"/>
          </w:tcPr>
          <w:p w14:paraId="718B6D69"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30" w:type="dxa"/>
            <w:tcBorders>
              <w:top w:val="nil"/>
              <w:left w:val="nil"/>
              <w:bottom w:val="nil"/>
              <w:right w:val="nil"/>
            </w:tcBorders>
            <w:vAlign w:val="bottom"/>
          </w:tcPr>
          <w:p w14:paraId="0CF14BAF"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682C9B66" w14:textId="77777777" w:rsidTr="003D014D">
        <w:trPr>
          <w:trHeight w:val="137"/>
        </w:trPr>
        <w:tc>
          <w:tcPr>
            <w:tcW w:w="1020" w:type="dxa"/>
            <w:vMerge/>
            <w:tcBorders>
              <w:top w:val="nil"/>
              <w:left w:val="single" w:sz="8" w:space="0" w:color="auto"/>
              <w:bottom w:val="nil"/>
              <w:right w:val="single" w:sz="8" w:space="0" w:color="auto"/>
            </w:tcBorders>
            <w:vAlign w:val="bottom"/>
          </w:tcPr>
          <w:p w14:paraId="0444A89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815" w:type="dxa"/>
            <w:tcBorders>
              <w:top w:val="nil"/>
              <w:left w:val="nil"/>
              <w:bottom w:val="nil"/>
              <w:right w:val="single" w:sz="8" w:space="0" w:color="auto"/>
            </w:tcBorders>
            <w:vAlign w:val="bottom"/>
          </w:tcPr>
          <w:p w14:paraId="5904D7F6"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505" w:type="dxa"/>
            <w:vMerge/>
            <w:tcBorders>
              <w:top w:val="nil"/>
              <w:left w:val="nil"/>
              <w:bottom w:val="nil"/>
              <w:right w:val="single" w:sz="8" w:space="0" w:color="auto"/>
            </w:tcBorders>
            <w:vAlign w:val="bottom"/>
          </w:tcPr>
          <w:p w14:paraId="29DDE52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800" w:type="dxa"/>
            <w:vMerge/>
            <w:tcBorders>
              <w:top w:val="nil"/>
              <w:left w:val="nil"/>
              <w:bottom w:val="nil"/>
              <w:right w:val="single" w:sz="8" w:space="0" w:color="auto"/>
            </w:tcBorders>
            <w:vAlign w:val="bottom"/>
          </w:tcPr>
          <w:p w14:paraId="40AD4C35"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900" w:type="dxa"/>
            <w:vMerge/>
            <w:tcBorders>
              <w:top w:val="nil"/>
              <w:left w:val="nil"/>
              <w:bottom w:val="nil"/>
              <w:right w:val="single" w:sz="8" w:space="0" w:color="auto"/>
            </w:tcBorders>
            <w:vAlign w:val="bottom"/>
          </w:tcPr>
          <w:p w14:paraId="53515FD3"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200" w:type="dxa"/>
            <w:vMerge/>
            <w:tcBorders>
              <w:top w:val="nil"/>
              <w:left w:val="nil"/>
              <w:bottom w:val="nil"/>
              <w:right w:val="single" w:sz="8" w:space="0" w:color="auto"/>
            </w:tcBorders>
            <w:vAlign w:val="bottom"/>
          </w:tcPr>
          <w:p w14:paraId="73D601EF"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74151752"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50101D7E" w14:textId="77777777" w:rsidTr="003D014D">
        <w:trPr>
          <w:trHeight w:val="25"/>
        </w:trPr>
        <w:tc>
          <w:tcPr>
            <w:tcW w:w="1020" w:type="dxa"/>
            <w:tcBorders>
              <w:top w:val="nil"/>
              <w:left w:val="single" w:sz="8" w:space="0" w:color="auto"/>
              <w:bottom w:val="single" w:sz="8" w:space="0" w:color="auto"/>
              <w:right w:val="single" w:sz="8" w:space="0" w:color="auto"/>
            </w:tcBorders>
            <w:vAlign w:val="bottom"/>
          </w:tcPr>
          <w:p w14:paraId="12528694"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815" w:type="dxa"/>
            <w:tcBorders>
              <w:top w:val="nil"/>
              <w:left w:val="nil"/>
              <w:bottom w:val="single" w:sz="8" w:space="0" w:color="auto"/>
              <w:right w:val="single" w:sz="8" w:space="0" w:color="auto"/>
            </w:tcBorders>
            <w:vAlign w:val="bottom"/>
          </w:tcPr>
          <w:p w14:paraId="03018C2C"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505" w:type="dxa"/>
            <w:tcBorders>
              <w:top w:val="nil"/>
              <w:left w:val="nil"/>
              <w:bottom w:val="single" w:sz="8" w:space="0" w:color="auto"/>
              <w:right w:val="single" w:sz="8" w:space="0" w:color="auto"/>
            </w:tcBorders>
            <w:vAlign w:val="bottom"/>
          </w:tcPr>
          <w:p w14:paraId="6D6B347F"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800" w:type="dxa"/>
            <w:tcBorders>
              <w:top w:val="nil"/>
              <w:left w:val="nil"/>
              <w:bottom w:val="single" w:sz="8" w:space="0" w:color="auto"/>
              <w:right w:val="single" w:sz="8" w:space="0" w:color="auto"/>
            </w:tcBorders>
            <w:vAlign w:val="bottom"/>
          </w:tcPr>
          <w:p w14:paraId="44C9D50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900" w:type="dxa"/>
            <w:tcBorders>
              <w:top w:val="nil"/>
              <w:left w:val="nil"/>
              <w:bottom w:val="single" w:sz="8" w:space="0" w:color="auto"/>
              <w:right w:val="single" w:sz="8" w:space="0" w:color="auto"/>
            </w:tcBorders>
            <w:vAlign w:val="bottom"/>
          </w:tcPr>
          <w:p w14:paraId="0DFEB694"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200" w:type="dxa"/>
            <w:tcBorders>
              <w:top w:val="nil"/>
              <w:left w:val="nil"/>
              <w:bottom w:val="single" w:sz="8" w:space="0" w:color="auto"/>
              <w:right w:val="single" w:sz="8" w:space="0" w:color="auto"/>
            </w:tcBorders>
            <w:vAlign w:val="bottom"/>
          </w:tcPr>
          <w:p w14:paraId="7FAF0C5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7979C88F"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327A64" w:rsidRPr="0048713F" w14:paraId="3F6E4020" w14:textId="77777777" w:rsidTr="00012831">
        <w:trPr>
          <w:trHeight w:val="25"/>
        </w:trPr>
        <w:tc>
          <w:tcPr>
            <w:tcW w:w="10240" w:type="dxa"/>
            <w:gridSpan w:val="6"/>
            <w:tcBorders>
              <w:top w:val="nil"/>
              <w:left w:val="single" w:sz="8" w:space="0" w:color="auto"/>
              <w:bottom w:val="single" w:sz="8" w:space="0" w:color="auto"/>
              <w:right w:val="single" w:sz="8" w:space="0" w:color="auto"/>
            </w:tcBorders>
            <w:vAlign w:val="bottom"/>
          </w:tcPr>
          <w:p w14:paraId="15485B3E" w14:textId="77777777" w:rsidR="00327A64" w:rsidRPr="00404553" w:rsidRDefault="006D3121" w:rsidP="0048713F">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№1, г. п. Явас</w:t>
            </w:r>
          </w:p>
        </w:tc>
        <w:tc>
          <w:tcPr>
            <w:tcW w:w="30" w:type="dxa"/>
            <w:tcBorders>
              <w:top w:val="nil"/>
              <w:left w:val="nil"/>
              <w:bottom w:val="nil"/>
              <w:right w:val="nil"/>
            </w:tcBorders>
            <w:vAlign w:val="bottom"/>
          </w:tcPr>
          <w:p w14:paraId="13E125A7" w14:textId="77777777" w:rsidR="00327A64" w:rsidRPr="0048713F" w:rsidRDefault="00327A64"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43C049DE" w14:textId="77777777" w:rsidTr="0003040D">
        <w:trPr>
          <w:trHeight w:val="261"/>
        </w:trPr>
        <w:tc>
          <w:tcPr>
            <w:tcW w:w="1020" w:type="dxa"/>
            <w:tcBorders>
              <w:top w:val="nil"/>
              <w:left w:val="single" w:sz="8" w:space="0" w:color="auto"/>
              <w:bottom w:val="single" w:sz="8" w:space="0" w:color="auto"/>
              <w:right w:val="single" w:sz="8" w:space="0" w:color="auto"/>
            </w:tcBorders>
            <w:vAlign w:val="center"/>
          </w:tcPr>
          <w:p w14:paraId="039ED7E8" w14:textId="77777777" w:rsidR="005C6336" w:rsidRPr="00404553" w:rsidRDefault="005C6336" w:rsidP="005C6336">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1815" w:type="dxa"/>
            <w:tcBorders>
              <w:top w:val="nil"/>
              <w:left w:val="nil"/>
              <w:bottom w:val="single" w:sz="8" w:space="0" w:color="auto"/>
              <w:right w:val="single" w:sz="8" w:space="0" w:color="auto"/>
            </w:tcBorders>
            <w:vAlign w:val="center"/>
          </w:tcPr>
          <w:p w14:paraId="7FCD8F4F" w14:textId="77777777" w:rsidR="005C6336" w:rsidRPr="00404553" w:rsidRDefault="0003040D"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КЕ 10-14 с</w:t>
            </w:r>
          </w:p>
        </w:tc>
        <w:tc>
          <w:tcPr>
            <w:tcW w:w="2505" w:type="dxa"/>
            <w:tcBorders>
              <w:top w:val="nil"/>
              <w:left w:val="nil"/>
              <w:bottom w:val="single" w:sz="8" w:space="0" w:color="auto"/>
              <w:right w:val="single" w:sz="8" w:space="0" w:color="auto"/>
            </w:tcBorders>
            <w:vAlign w:val="center"/>
          </w:tcPr>
          <w:p w14:paraId="0BFFB41A" w14:textId="3EA567DC" w:rsidR="005C6336" w:rsidRPr="00404553" w:rsidRDefault="00B62BC5"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Pr>
                <w:rFonts w:ascii="Times New Roman" w:eastAsiaTheme="minorHAnsi" w:hAnsi="Times New Roman"/>
                <w:sz w:val="20"/>
                <w:szCs w:val="20"/>
                <w:lang w:val="ru-RU"/>
              </w:rPr>
              <w:t>8,598</w:t>
            </w:r>
          </w:p>
        </w:tc>
        <w:tc>
          <w:tcPr>
            <w:tcW w:w="800" w:type="dxa"/>
            <w:tcBorders>
              <w:top w:val="nil"/>
              <w:left w:val="nil"/>
              <w:bottom w:val="single" w:sz="8" w:space="0" w:color="auto"/>
              <w:right w:val="single" w:sz="8" w:space="0" w:color="auto"/>
            </w:tcBorders>
            <w:vAlign w:val="center"/>
          </w:tcPr>
          <w:p w14:paraId="6BACFA39" w14:textId="77777777" w:rsidR="005C6336" w:rsidRPr="00404553" w:rsidRDefault="0048713F" w:rsidP="0003040D">
            <w:pPr>
              <w:widowControl w:val="0"/>
              <w:autoSpaceDE w:val="0"/>
              <w:autoSpaceDN w:val="0"/>
              <w:adjustRightInd w:val="0"/>
              <w:spacing w:after="0" w:line="255" w:lineRule="exact"/>
              <w:jc w:val="center"/>
              <w:rPr>
                <w:rFonts w:ascii="Times New Roman" w:eastAsiaTheme="minorHAnsi" w:hAnsi="Times New Roman"/>
                <w:w w:val="99"/>
                <w:sz w:val="20"/>
                <w:szCs w:val="20"/>
                <w:lang w:val="ru-RU"/>
              </w:rPr>
            </w:pPr>
            <w:r w:rsidRPr="00404553">
              <w:rPr>
                <w:rFonts w:ascii="Times New Roman" w:eastAsiaTheme="minorHAnsi" w:hAnsi="Times New Roman"/>
                <w:w w:val="99"/>
                <w:sz w:val="20"/>
                <w:szCs w:val="20"/>
                <w:lang w:val="ru-RU"/>
              </w:rPr>
              <w:t>-</w:t>
            </w:r>
          </w:p>
        </w:tc>
        <w:tc>
          <w:tcPr>
            <w:tcW w:w="1900" w:type="dxa"/>
            <w:tcBorders>
              <w:top w:val="nil"/>
              <w:left w:val="nil"/>
              <w:bottom w:val="single" w:sz="8" w:space="0" w:color="auto"/>
              <w:right w:val="single" w:sz="8" w:space="0" w:color="auto"/>
            </w:tcBorders>
            <w:vAlign w:val="center"/>
          </w:tcPr>
          <w:p w14:paraId="6608400F" w14:textId="77777777" w:rsidR="005C6336" w:rsidRPr="00404553" w:rsidRDefault="005C6336" w:rsidP="005C6336">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200" w:type="dxa"/>
            <w:tcBorders>
              <w:top w:val="nil"/>
              <w:left w:val="nil"/>
              <w:bottom w:val="single" w:sz="8" w:space="0" w:color="auto"/>
              <w:right w:val="single" w:sz="8" w:space="0" w:color="auto"/>
            </w:tcBorders>
          </w:tcPr>
          <w:p w14:paraId="658E7A41" w14:textId="77777777" w:rsidR="005C6336" w:rsidRPr="00404553" w:rsidRDefault="0048713F" w:rsidP="0003040D">
            <w:pPr>
              <w:widowControl w:val="0"/>
              <w:autoSpaceDE w:val="0"/>
              <w:autoSpaceDN w:val="0"/>
              <w:adjustRightInd w:val="0"/>
              <w:spacing w:after="0" w:line="260"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63,4</w:t>
            </w:r>
            <w:r w:rsidR="005C6336" w:rsidRPr="00404553">
              <w:rPr>
                <w:rFonts w:ascii="Times New Roman" w:eastAsiaTheme="minorHAnsi" w:hAnsi="Times New Roman"/>
                <w:sz w:val="20"/>
                <w:szCs w:val="20"/>
                <w:lang w:val="ru-RU"/>
              </w:rPr>
              <w:t>%</w:t>
            </w:r>
          </w:p>
        </w:tc>
        <w:tc>
          <w:tcPr>
            <w:tcW w:w="30" w:type="dxa"/>
            <w:tcBorders>
              <w:top w:val="nil"/>
              <w:left w:val="nil"/>
              <w:bottom w:val="nil"/>
              <w:right w:val="nil"/>
            </w:tcBorders>
            <w:vAlign w:val="bottom"/>
          </w:tcPr>
          <w:p w14:paraId="25F504A7"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7A39D1A0" w14:textId="77777777" w:rsidTr="0003040D">
        <w:trPr>
          <w:trHeight w:val="261"/>
        </w:trPr>
        <w:tc>
          <w:tcPr>
            <w:tcW w:w="1020" w:type="dxa"/>
            <w:tcBorders>
              <w:top w:val="nil"/>
              <w:left w:val="single" w:sz="8" w:space="0" w:color="auto"/>
              <w:bottom w:val="single" w:sz="4" w:space="0" w:color="auto"/>
              <w:right w:val="single" w:sz="8" w:space="0" w:color="auto"/>
            </w:tcBorders>
            <w:vAlign w:val="center"/>
          </w:tcPr>
          <w:p w14:paraId="42DEA343" w14:textId="77777777" w:rsidR="005C6336" w:rsidRPr="00404553" w:rsidRDefault="005C6336"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1815" w:type="dxa"/>
            <w:tcBorders>
              <w:top w:val="nil"/>
              <w:left w:val="nil"/>
              <w:bottom w:val="single" w:sz="4" w:space="0" w:color="auto"/>
              <w:right w:val="single" w:sz="8" w:space="0" w:color="auto"/>
            </w:tcBorders>
            <w:vAlign w:val="center"/>
          </w:tcPr>
          <w:p w14:paraId="722A2478" w14:textId="77777777" w:rsidR="005C6336" w:rsidRPr="00404553" w:rsidRDefault="0003040D"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КЕ 10-14 с</w:t>
            </w:r>
          </w:p>
        </w:tc>
        <w:tc>
          <w:tcPr>
            <w:tcW w:w="2505" w:type="dxa"/>
            <w:tcBorders>
              <w:top w:val="nil"/>
              <w:left w:val="nil"/>
              <w:bottom w:val="single" w:sz="4" w:space="0" w:color="auto"/>
              <w:right w:val="single" w:sz="8" w:space="0" w:color="auto"/>
            </w:tcBorders>
            <w:vAlign w:val="center"/>
          </w:tcPr>
          <w:p w14:paraId="55C5F558" w14:textId="5CF493A3" w:rsidR="005C6336" w:rsidRPr="00404553" w:rsidRDefault="00B62BC5"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Pr>
                <w:rFonts w:ascii="Times New Roman" w:eastAsiaTheme="minorHAnsi" w:hAnsi="Times New Roman"/>
                <w:sz w:val="20"/>
                <w:szCs w:val="20"/>
                <w:lang w:val="ru-RU"/>
              </w:rPr>
              <w:t>8,598</w:t>
            </w:r>
          </w:p>
        </w:tc>
        <w:tc>
          <w:tcPr>
            <w:tcW w:w="800" w:type="dxa"/>
            <w:tcBorders>
              <w:top w:val="nil"/>
              <w:left w:val="nil"/>
              <w:bottom w:val="single" w:sz="4" w:space="0" w:color="auto"/>
              <w:right w:val="single" w:sz="8" w:space="0" w:color="auto"/>
            </w:tcBorders>
            <w:vAlign w:val="center"/>
          </w:tcPr>
          <w:p w14:paraId="26622496" w14:textId="77777777" w:rsidR="005C6336" w:rsidRPr="00404553" w:rsidRDefault="0048713F" w:rsidP="0003040D">
            <w:pPr>
              <w:widowControl w:val="0"/>
              <w:autoSpaceDE w:val="0"/>
              <w:autoSpaceDN w:val="0"/>
              <w:adjustRightInd w:val="0"/>
              <w:spacing w:after="0" w:line="255" w:lineRule="exact"/>
              <w:jc w:val="center"/>
              <w:rPr>
                <w:rFonts w:ascii="Times New Roman" w:eastAsiaTheme="minorHAnsi" w:hAnsi="Times New Roman"/>
                <w:w w:val="99"/>
                <w:sz w:val="20"/>
                <w:szCs w:val="20"/>
                <w:lang w:val="ru-RU"/>
              </w:rPr>
            </w:pPr>
            <w:r w:rsidRPr="00404553">
              <w:rPr>
                <w:rFonts w:ascii="Times New Roman" w:eastAsiaTheme="minorHAnsi" w:hAnsi="Times New Roman"/>
                <w:w w:val="99"/>
                <w:sz w:val="20"/>
                <w:szCs w:val="20"/>
                <w:lang w:val="ru-RU"/>
              </w:rPr>
              <w:t>-</w:t>
            </w:r>
          </w:p>
        </w:tc>
        <w:tc>
          <w:tcPr>
            <w:tcW w:w="1900" w:type="dxa"/>
            <w:tcBorders>
              <w:top w:val="nil"/>
              <w:left w:val="nil"/>
              <w:bottom w:val="single" w:sz="4" w:space="0" w:color="auto"/>
              <w:right w:val="single" w:sz="8" w:space="0" w:color="auto"/>
            </w:tcBorders>
            <w:vAlign w:val="center"/>
          </w:tcPr>
          <w:p w14:paraId="1E224C63" w14:textId="77777777" w:rsidR="005C6336" w:rsidRPr="00404553" w:rsidRDefault="005C6336" w:rsidP="005C6336">
            <w:pPr>
              <w:widowControl w:val="0"/>
              <w:autoSpaceDE w:val="0"/>
              <w:autoSpaceDN w:val="0"/>
              <w:adjustRightInd w:val="0"/>
              <w:spacing w:after="0" w:line="260"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200" w:type="dxa"/>
            <w:tcBorders>
              <w:top w:val="nil"/>
              <w:left w:val="nil"/>
              <w:bottom w:val="single" w:sz="4" w:space="0" w:color="auto"/>
              <w:right w:val="single" w:sz="8" w:space="0" w:color="auto"/>
            </w:tcBorders>
          </w:tcPr>
          <w:p w14:paraId="24D926CB" w14:textId="77777777" w:rsidR="005C6336" w:rsidRPr="00404553" w:rsidRDefault="0048713F" w:rsidP="0003040D">
            <w:pPr>
              <w:widowControl w:val="0"/>
              <w:autoSpaceDE w:val="0"/>
              <w:autoSpaceDN w:val="0"/>
              <w:adjustRightInd w:val="0"/>
              <w:spacing w:after="0" w:line="260"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63,4</w:t>
            </w:r>
            <w:r w:rsidR="005C6336" w:rsidRPr="00404553">
              <w:rPr>
                <w:rFonts w:ascii="Times New Roman" w:eastAsiaTheme="minorHAnsi" w:hAnsi="Times New Roman"/>
                <w:sz w:val="20"/>
                <w:szCs w:val="20"/>
                <w:lang w:val="ru-RU"/>
              </w:rPr>
              <w:t>%</w:t>
            </w:r>
          </w:p>
        </w:tc>
        <w:tc>
          <w:tcPr>
            <w:tcW w:w="30" w:type="dxa"/>
            <w:tcBorders>
              <w:top w:val="nil"/>
              <w:left w:val="nil"/>
              <w:bottom w:val="single" w:sz="4" w:space="0" w:color="auto"/>
              <w:right w:val="nil"/>
            </w:tcBorders>
            <w:vAlign w:val="bottom"/>
          </w:tcPr>
          <w:p w14:paraId="39B1EF65"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bl>
    <w:p w14:paraId="3A018B42" w14:textId="77777777" w:rsidR="007A0BF7" w:rsidRDefault="007A0BF7" w:rsidP="002E5DA0">
      <w:pPr>
        <w:autoSpaceDE w:val="0"/>
        <w:autoSpaceDN w:val="0"/>
        <w:adjustRightInd w:val="0"/>
        <w:spacing w:after="0" w:line="240" w:lineRule="auto"/>
        <w:rPr>
          <w:rFonts w:ascii="Times New Roman" w:hAnsi="Times New Roman"/>
          <w:color w:val="000000"/>
          <w:sz w:val="24"/>
          <w:szCs w:val="23"/>
          <w:lang w:val="ru-RU"/>
        </w:rPr>
      </w:pPr>
    </w:p>
    <w:p w14:paraId="484C9B1F" w14:textId="77777777" w:rsidR="007A0BF7" w:rsidRDefault="007A0BF7" w:rsidP="002E5DA0">
      <w:pPr>
        <w:autoSpaceDE w:val="0"/>
        <w:autoSpaceDN w:val="0"/>
        <w:adjustRightInd w:val="0"/>
        <w:spacing w:after="0" w:line="240" w:lineRule="auto"/>
        <w:rPr>
          <w:rFonts w:ascii="Times New Roman" w:hAnsi="Times New Roman"/>
          <w:color w:val="000000"/>
          <w:sz w:val="24"/>
          <w:szCs w:val="23"/>
          <w:lang w:val="ru-RU"/>
        </w:rPr>
      </w:pPr>
    </w:p>
    <w:p w14:paraId="0826C0DA" w14:textId="77777777" w:rsidR="007A0BF7" w:rsidRDefault="007A0BF7" w:rsidP="002E5DA0">
      <w:pPr>
        <w:autoSpaceDE w:val="0"/>
        <w:autoSpaceDN w:val="0"/>
        <w:adjustRightInd w:val="0"/>
        <w:spacing w:after="0" w:line="240" w:lineRule="auto"/>
        <w:rPr>
          <w:rFonts w:ascii="Times New Roman" w:hAnsi="Times New Roman"/>
          <w:color w:val="000000"/>
          <w:sz w:val="24"/>
          <w:szCs w:val="23"/>
          <w:lang w:val="ru-RU"/>
        </w:rPr>
      </w:pPr>
    </w:p>
    <w:p w14:paraId="45C3EB45" w14:textId="41B4E470" w:rsidR="007A0BF7" w:rsidRDefault="007A0BF7" w:rsidP="002E5DA0">
      <w:pPr>
        <w:autoSpaceDE w:val="0"/>
        <w:autoSpaceDN w:val="0"/>
        <w:adjustRightInd w:val="0"/>
        <w:spacing w:after="0" w:line="240" w:lineRule="auto"/>
        <w:rPr>
          <w:rFonts w:ascii="Times New Roman" w:hAnsi="Times New Roman"/>
          <w:color w:val="000000"/>
          <w:sz w:val="24"/>
          <w:szCs w:val="23"/>
          <w:lang w:val="ru-RU"/>
        </w:rPr>
      </w:pPr>
    </w:p>
    <w:p w14:paraId="24FFCF5B" w14:textId="77777777" w:rsidR="007A0BF7" w:rsidRDefault="007A0BF7" w:rsidP="002E5DA0">
      <w:pPr>
        <w:autoSpaceDE w:val="0"/>
        <w:autoSpaceDN w:val="0"/>
        <w:adjustRightInd w:val="0"/>
        <w:spacing w:after="0" w:line="240" w:lineRule="auto"/>
        <w:rPr>
          <w:rFonts w:ascii="Times New Roman" w:hAnsi="Times New Roman"/>
          <w:color w:val="000000"/>
          <w:sz w:val="24"/>
          <w:szCs w:val="23"/>
          <w:lang w:val="ru-RU"/>
        </w:rPr>
      </w:pPr>
    </w:p>
    <w:p w14:paraId="2CE70EAD" w14:textId="28AA36AA" w:rsidR="002E5DA0" w:rsidRPr="00AD0B74" w:rsidRDefault="002E5DA0" w:rsidP="002E5DA0">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 xml:space="preserve">Таблица – </w:t>
      </w:r>
      <w:r w:rsidR="009654A4" w:rsidRPr="00AD0B74">
        <w:rPr>
          <w:rFonts w:ascii="Times New Roman" w:hAnsi="Times New Roman"/>
          <w:color w:val="000000"/>
          <w:sz w:val="24"/>
          <w:szCs w:val="23"/>
          <w:lang w:val="ru-RU"/>
        </w:rPr>
        <w:t>6</w:t>
      </w:r>
      <w:r w:rsidRPr="00AD0B74">
        <w:rPr>
          <w:rFonts w:ascii="Times New Roman" w:hAnsi="Times New Roman"/>
          <w:color w:val="000000"/>
          <w:sz w:val="24"/>
          <w:szCs w:val="23"/>
          <w:lang w:val="ru-RU"/>
        </w:rPr>
        <w:t xml:space="preserve">.2. </w:t>
      </w:r>
      <w:r w:rsidRPr="00AD0B74">
        <w:rPr>
          <w:rFonts w:ascii="Times New Roman" w:hAnsi="Times New Roman"/>
          <w:sz w:val="24"/>
          <w:lang w:val="ru-RU"/>
        </w:rPr>
        <w:t>Перечень существующего вспомогательного оборудования</w:t>
      </w:r>
    </w:p>
    <w:tbl>
      <w:tblPr>
        <w:tblW w:w="10310" w:type="dxa"/>
        <w:tblInd w:w="10" w:type="dxa"/>
        <w:tblLayout w:type="fixed"/>
        <w:tblCellMar>
          <w:left w:w="0" w:type="dxa"/>
          <w:right w:w="0" w:type="dxa"/>
        </w:tblCellMar>
        <w:tblLook w:val="0000" w:firstRow="0" w:lastRow="0" w:firstColumn="0" w:lastColumn="0" w:noHBand="0" w:noVBand="0"/>
      </w:tblPr>
      <w:tblGrid>
        <w:gridCol w:w="2694"/>
        <w:gridCol w:w="1306"/>
        <w:gridCol w:w="2880"/>
        <w:gridCol w:w="1520"/>
        <w:gridCol w:w="1880"/>
        <w:gridCol w:w="30"/>
      </w:tblGrid>
      <w:tr w:rsidR="005C6336" w:rsidRPr="008732D1" w14:paraId="318452A8" w14:textId="77777777" w:rsidTr="003D014D">
        <w:trPr>
          <w:trHeight w:val="266"/>
        </w:trPr>
        <w:tc>
          <w:tcPr>
            <w:tcW w:w="2694" w:type="dxa"/>
            <w:vMerge w:val="restart"/>
            <w:tcBorders>
              <w:top w:val="single" w:sz="8" w:space="0" w:color="auto"/>
              <w:left w:val="single" w:sz="8" w:space="0" w:color="auto"/>
              <w:bottom w:val="nil"/>
              <w:right w:val="single" w:sz="8" w:space="0" w:color="auto"/>
            </w:tcBorders>
            <w:vAlign w:val="bottom"/>
          </w:tcPr>
          <w:p w14:paraId="372AD6D8"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306" w:type="dxa"/>
            <w:vMerge w:val="restart"/>
            <w:tcBorders>
              <w:top w:val="single" w:sz="8" w:space="0" w:color="auto"/>
              <w:left w:val="nil"/>
              <w:bottom w:val="nil"/>
              <w:right w:val="single" w:sz="8" w:space="0" w:color="auto"/>
            </w:tcBorders>
            <w:vAlign w:val="bottom"/>
          </w:tcPr>
          <w:p w14:paraId="0180E7B3"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80" w:type="dxa"/>
            <w:tcBorders>
              <w:top w:val="single" w:sz="8" w:space="0" w:color="auto"/>
              <w:left w:val="nil"/>
              <w:bottom w:val="nil"/>
              <w:right w:val="single" w:sz="8" w:space="0" w:color="auto"/>
            </w:tcBorders>
            <w:vAlign w:val="bottom"/>
          </w:tcPr>
          <w:p w14:paraId="49457F97" w14:textId="77777777" w:rsidR="005C6336" w:rsidRPr="00404553" w:rsidRDefault="005C6336" w:rsidP="002D3314">
            <w:pPr>
              <w:widowControl w:val="0"/>
              <w:autoSpaceDE w:val="0"/>
              <w:autoSpaceDN w:val="0"/>
              <w:adjustRightInd w:val="0"/>
              <w:spacing w:after="0" w:line="264"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tc>
        <w:tc>
          <w:tcPr>
            <w:tcW w:w="1520" w:type="dxa"/>
            <w:vMerge w:val="restart"/>
            <w:tcBorders>
              <w:top w:val="single" w:sz="8" w:space="0" w:color="auto"/>
              <w:left w:val="nil"/>
              <w:bottom w:val="nil"/>
              <w:right w:val="single" w:sz="8" w:space="0" w:color="auto"/>
            </w:tcBorders>
            <w:vAlign w:val="bottom"/>
          </w:tcPr>
          <w:p w14:paraId="0A3C9B3A"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80" w:type="dxa"/>
            <w:vMerge w:val="restart"/>
            <w:tcBorders>
              <w:top w:val="single" w:sz="8" w:space="0" w:color="auto"/>
              <w:left w:val="nil"/>
              <w:bottom w:val="nil"/>
              <w:right w:val="single" w:sz="8" w:space="0" w:color="auto"/>
            </w:tcBorders>
            <w:vAlign w:val="bottom"/>
          </w:tcPr>
          <w:p w14:paraId="521BB711"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30" w:type="dxa"/>
            <w:tcBorders>
              <w:top w:val="nil"/>
              <w:left w:val="nil"/>
              <w:bottom w:val="nil"/>
              <w:right w:val="nil"/>
            </w:tcBorders>
            <w:vAlign w:val="bottom"/>
          </w:tcPr>
          <w:p w14:paraId="0C4AED75" w14:textId="77777777" w:rsidR="005C6336" w:rsidRPr="008732D1" w:rsidRDefault="005C6336"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5C6336" w:rsidRPr="008732D1" w14:paraId="599EAA61" w14:textId="77777777" w:rsidTr="003D014D">
        <w:trPr>
          <w:trHeight w:val="137"/>
        </w:trPr>
        <w:tc>
          <w:tcPr>
            <w:tcW w:w="2694" w:type="dxa"/>
            <w:vMerge/>
            <w:tcBorders>
              <w:top w:val="nil"/>
              <w:left w:val="single" w:sz="8" w:space="0" w:color="auto"/>
              <w:bottom w:val="nil"/>
              <w:right w:val="single" w:sz="8" w:space="0" w:color="auto"/>
            </w:tcBorders>
            <w:vAlign w:val="bottom"/>
          </w:tcPr>
          <w:p w14:paraId="3C63D6DD"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306" w:type="dxa"/>
            <w:vMerge/>
            <w:tcBorders>
              <w:top w:val="nil"/>
              <w:left w:val="nil"/>
              <w:bottom w:val="nil"/>
              <w:right w:val="single" w:sz="8" w:space="0" w:color="auto"/>
            </w:tcBorders>
            <w:vAlign w:val="bottom"/>
          </w:tcPr>
          <w:p w14:paraId="5D36C256"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80" w:type="dxa"/>
            <w:vMerge w:val="restart"/>
            <w:tcBorders>
              <w:top w:val="nil"/>
              <w:left w:val="nil"/>
              <w:bottom w:val="nil"/>
              <w:right w:val="single" w:sz="8" w:space="0" w:color="auto"/>
            </w:tcBorders>
            <w:vAlign w:val="bottom"/>
          </w:tcPr>
          <w:p w14:paraId="18CA4638" w14:textId="77777777" w:rsidR="005C6336" w:rsidRPr="00404553" w:rsidRDefault="005C6336" w:rsidP="002D3314">
            <w:pPr>
              <w:widowControl w:val="0"/>
              <w:autoSpaceDE w:val="0"/>
              <w:autoSpaceDN w:val="0"/>
              <w:adjustRightInd w:val="0"/>
              <w:spacing w:after="0" w:line="28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520" w:type="dxa"/>
            <w:vMerge/>
            <w:tcBorders>
              <w:top w:val="nil"/>
              <w:left w:val="nil"/>
              <w:bottom w:val="nil"/>
              <w:right w:val="single" w:sz="8" w:space="0" w:color="auto"/>
            </w:tcBorders>
            <w:vAlign w:val="bottom"/>
          </w:tcPr>
          <w:p w14:paraId="22F4982E"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80" w:type="dxa"/>
            <w:vMerge/>
            <w:tcBorders>
              <w:top w:val="nil"/>
              <w:left w:val="nil"/>
              <w:bottom w:val="nil"/>
              <w:right w:val="single" w:sz="8" w:space="0" w:color="auto"/>
            </w:tcBorders>
            <w:vAlign w:val="bottom"/>
          </w:tcPr>
          <w:p w14:paraId="1C7EDB47"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49AEFFF8" w14:textId="77777777" w:rsidR="005C6336" w:rsidRPr="008732D1" w:rsidRDefault="005C6336"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5C6336" w:rsidRPr="008732D1" w14:paraId="530F1C5D" w14:textId="77777777" w:rsidTr="003D014D">
        <w:trPr>
          <w:trHeight w:val="149"/>
        </w:trPr>
        <w:tc>
          <w:tcPr>
            <w:tcW w:w="2694" w:type="dxa"/>
            <w:tcBorders>
              <w:top w:val="nil"/>
              <w:left w:val="single" w:sz="8" w:space="0" w:color="auto"/>
              <w:bottom w:val="single" w:sz="4" w:space="0" w:color="auto"/>
              <w:right w:val="single" w:sz="8" w:space="0" w:color="auto"/>
            </w:tcBorders>
            <w:vAlign w:val="bottom"/>
          </w:tcPr>
          <w:p w14:paraId="36FB2A8C"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306" w:type="dxa"/>
            <w:tcBorders>
              <w:top w:val="nil"/>
              <w:left w:val="nil"/>
              <w:bottom w:val="single" w:sz="4" w:space="0" w:color="auto"/>
              <w:right w:val="single" w:sz="8" w:space="0" w:color="auto"/>
            </w:tcBorders>
            <w:vAlign w:val="bottom"/>
          </w:tcPr>
          <w:p w14:paraId="5C9C187F"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80" w:type="dxa"/>
            <w:vMerge/>
            <w:tcBorders>
              <w:top w:val="nil"/>
              <w:left w:val="nil"/>
              <w:bottom w:val="single" w:sz="4" w:space="0" w:color="auto"/>
              <w:right w:val="single" w:sz="8" w:space="0" w:color="auto"/>
            </w:tcBorders>
            <w:vAlign w:val="bottom"/>
          </w:tcPr>
          <w:p w14:paraId="6B649F98"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20" w:type="dxa"/>
            <w:tcBorders>
              <w:top w:val="nil"/>
              <w:left w:val="nil"/>
              <w:bottom w:val="single" w:sz="4" w:space="0" w:color="auto"/>
              <w:right w:val="single" w:sz="8" w:space="0" w:color="auto"/>
            </w:tcBorders>
            <w:vAlign w:val="bottom"/>
          </w:tcPr>
          <w:p w14:paraId="0E4B73CC"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80" w:type="dxa"/>
            <w:tcBorders>
              <w:top w:val="nil"/>
              <w:left w:val="nil"/>
              <w:bottom w:val="single" w:sz="4" w:space="0" w:color="auto"/>
              <w:right w:val="single" w:sz="8" w:space="0" w:color="auto"/>
            </w:tcBorders>
            <w:vAlign w:val="bottom"/>
          </w:tcPr>
          <w:p w14:paraId="7FA60A09"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1FDBEC90" w14:textId="77777777" w:rsidR="005C6336" w:rsidRPr="008732D1" w:rsidRDefault="005C6336"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7B48EA" w:rsidRPr="008732D1" w14:paraId="01B2E10F" w14:textId="77777777" w:rsidTr="00012831">
        <w:trPr>
          <w:trHeight w:val="465"/>
        </w:trPr>
        <w:tc>
          <w:tcPr>
            <w:tcW w:w="10280" w:type="dxa"/>
            <w:gridSpan w:val="5"/>
            <w:tcBorders>
              <w:top w:val="single" w:sz="4" w:space="0" w:color="auto"/>
              <w:left w:val="single" w:sz="4" w:space="0" w:color="auto"/>
              <w:bottom w:val="single" w:sz="4" w:space="0" w:color="auto"/>
              <w:right w:val="single" w:sz="4" w:space="0" w:color="auto"/>
            </w:tcBorders>
            <w:vAlign w:val="center"/>
          </w:tcPr>
          <w:p w14:paraId="05C003A4" w14:textId="77777777" w:rsidR="007B48EA" w:rsidRPr="00404553" w:rsidRDefault="007B48EA"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№1, г. п. Явас</w:t>
            </w:r>
          </w:p>
        </w:tc>
        <w:tc>
          <w:tcPr>
            <w:tcW w:w="30" w:type="dxa"/>
            <w:tcBorders>
              <w:top w:val="nil"/>
              <w:left w:val="single" w:sz="4" w:space="0" w:color="auto"/>
              <w:bottom w:val="nil"/>
              <w:right w:val="nil"/>
            </w:tcBorders>
            <w:vAlign w:val="bottom"/>
          </w:tcPr>
          <w:p w14:paraId="3258549D" w14:textId="77777777" w:rsidR="007B48EA" w:rsidRPr="008732D1" w:rsidRDefault="007B48EA"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0100E6FD" w14:textId="77777777" w:rsidTr="007C04D6">
        <w:trPr>
          <w:trHeight w:val="350"/>
        </w:trPr>
        <w:tc>
          <w:tcPr>
            <w:tcW w:w="2694" w:type="dxa"/>
            <w:tcBorders>
              <w:top w:val="single" w:sz="4" w:space="0" w:color="auto"/>
              <w:left w:val="single" w:sz="4" w:space="0" w:color="auto"/>
              <w:bottom w:val="single" w:sz="4" w:space="0" w:color="auto"/>
              <w:right w:val="single" w:sz="4" w:space="0" w:color="auto"/>
            </w:tcBorders>
            <w:vAlign w:val="center"/>
          </w:tcPr>
          <w:p w14:paraId="46709DA4"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Д 320/50</w:t>
            </w:r>
          </w:p>
        </w:tc>
        <w:tc>
          <w:tcPr>
            <w:tcW w:w="1306" w:type="dxa"/>
            <w:tcBorders>
              <w:top w:val="single" w:sz="4" w:space="0" w:color="auto"/>
              <w:left w:val="single" w:sz="4" w:space="0" w:color="auto"/>
              <w:bottom w:val="single" w:sz="4" w:space="0" w:color="auto"/>
              <w:right w:val="single" w:sz="4" w:space="0" w:color="auto"/>
            </w:tcBorders>
            <w:vAlign w:val="center"/>
          </w:tcPr>
          <w:p w14:paraId="695C8853" w14:textId="5A265076" w:rsidR="008732D1" w:rsidRPr="00404553" w:rsidRDefault="007A0BF7"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3</w:t>
            </w:r>
          </w:p>
        </w:tc>
        <w:tc>
          <w:tcPr>
            <w:tcW w:w="2880" w:type="dxa"/>
            <w:tcBorders>
              <w:top w:val="single" w:sz="4" w:space="0" w:color="auto"/>
              <w:left w:val="single" w:sz="4" w:space="0" w:color="auto"/>
              <w:bottom w:val="single" w:sz="4" w:space="0" w:color="auto"/>
              <w:right w:val="single" w:sz="4" w:space="0" w:color="auto"/>
            </w:tcBorders>
            <w:vAlign w:val="bottom"/>
          </w:tcPr>
          <w:p w14:paraId="1DE6D0A4"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3ADEDA0D"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1880" w:type="dxa"/>
            <w:tcBorders>
              <w:top w:val="single" w:sz="4" w:space="0" w:color="auto"/>
              <w:left w:val="single" w:sz="4" w:space="0" w:color="auto"/>
              <w:bottom w:val="single" w:sz="4" w:space="0" w:color="auto"/>
              <w:right w:val="single" w:sz="4" w:space="0" w:color="auto"/>
            </w:tcBorders>
            <w:vAlign w:val="center"/>
          </w:tcPr>
          <w:p w14:paraId="12600096"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75</w:t>
            </w:r>
          </w:p>
        </w:tc>
        <w:tc>
          <w:tcPr>
            <w:tcW w:w="30" w:type="dxa"/>
            <w:tcBorders>
              <w:top w:val="nil"/>
              <w:left w:val="single" w:sz="4" w:space="0" w:color="auto"/>
              <w:bottom w:val="nil"/>
              <w:right w:val="nil"/>
            </w:tcBorders>
            <w:vAlign w:val="bottom"/>
          </w:tcPr>
          <w:p w14:paraId="0803487F"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53F724C5" w14:textId="77777777" w:rsidTr="007C04D6">
        <w:trPr>
          <w:trHeight w:val="314"/>
        </w:trPr>
        <w:tc>
          <w:tcPr>
            <w:tcW w:w="2694" w:type="dxa"/>
            <w:tcBorders>
              <w:top w:val="single" w:sz="4" w:space="0" w:color="auto"/>
              <w:left w:val="single" w:sz="4" w:space="0" w:color="auto"/>
              <w:bottom w:val="single" w:sz="4" w:space="0" w:color="auto"/>
              <w:right w:val="single" w:sz="4" w:space="0" w:color="auto"/>
            </w:tcBorders>
            <w:vAlign w:val="center"/>
          </w:tcPr>
          <w:p w14:paraId="1AAA29E4"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Д 315/50</w:t>
            </w:r>
          </w:p>
        </w:tc>
        <w:tc>
          <w:tcPr>
            <w:tcW w:w="1306" w:type="dxa"/>
            <w:tcBorders>
              <w:top w:val="single" w:sz="4" w:space="0" w:color="auto"/>
              <w:left w:val="single" w:sz="4" w:space="0" w:color="auto"/>
              <w:bottom w:val="single" w:sz="4" w:space="0" w:color="auto"/>
              <w:right w:val="single" w:sz="4" w:space="0" w:color="auto"/>
            </w:tcBorders>
            <w:vAlign w:val="center"/>
          </w:tcPr>
          <w:p w14:paraId="0D15C93A"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bottom"/>
          </w:tcPr>
          <w:p w14:paraId="17D57A4C"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73C164A0"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1880" w:type="dxa"/>
            <w:tcBorders>
              <w:top w:val="single" w:sz="4" w:space="0" w:color="auto"/>
              <w:left w:val="single" w:sz="4" w:space="0" w:color="auto"/>
              <w:bottom w:val="single" w:sz="4" w:space="0" w:color="auto"/>
              <w:right w:val="single" w:sz="4" w:space="0" w:color="auto"/>
            </w:tcBorders>
            <w:vAlign w:val="center"/>
          </w:tcPr>
          <w:p w14:paraId="5D3E3A5C"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30" w:type="dxa"/>
            <w:tcBorders>
              <w:top w:val="nil"/>
              <w:left w:val="single" w:sz="4" w:space="0" w:color="auto"/>
              <w:bottom w:val="nil"/>
              <w:right w:val="nil"/>
            </w:tcBorders>
            <w:vAlign w:val="bottom"/>
          </w:tcPr>
          <w:p w14:paraId="3751B0C4"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36F22BB5" w14:textId="77777777" w:rsidTr="007C04D6">
        <w:trPr>
          <w:trHeight w:val="200"/>
        </w:trPr>
        <w:tc>
          <w:tcPr>
            <w:tcW w:w="2694" w:type="dxa"/>
            <w:tcBorders>
              <w:top w:val="single" w:sz="4" w:space="0" w:color="auto"/>
              <w:left w:val="single" w:sz="4" w:space="0" w:color="auto"/>
              <w:bottom w:val="single" w:sz="4" w:space="0" w:color="auto"/>
              <w:right w:val="single" w:sz="4" w:space="0" w:color="auto"/>
            </w:tcBorders>
            <w:vAlign w:val="center"/>
          </w:tcPr>
          <w:p w14:paraId="7440B1DD"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15/30</w:t>
            </w:r>
          </w:p>
        </w:tc>
        <w:tc>
          <w:tcPr>
            <w:tcW w:w="1306" w:type="dxa"/>
            <w:tcBorders>
              <w:top w:val="single" w:sz="4" w:space="0" w:color="auto"/>
              <w:left w:val="single" w:sz="4" w:space="0" w:color="auto"/>
              <w:bottom w:val="single" w:sz="4" w:space="0" w:color="auto"/>
              <w:right w:val="single" w:sz="4" w:space="0" w:color="auto"/>
            </w:tcBorders>
            <w:vAlign w:val="center"/>
          </w:tcPr>
          <w:p w14:paraId="70F45FF2"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bottom"/>
          </w:tcPr>
          <w:p w14:paraId="6A11C012"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460267CD"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80" w:type="dxa"/>
            <w:tcBorders>
              <w:top w:val="single" w:sz="4" w:space="0" w:color="auto"/>
              <w:left w:val="single" w:sz="4" w:space="0" w:color="auto"/>
              <w:bottom w:val="single" w:sz="4" w:space="0" w:color="auto"/>
              <w:right w:val="single" w:sz="4" w:space="0" w:color="auto"/>
            </w:tcBorders>
            <w:vAlign w:val="center"/>
          </w:tcPr>
          <w:p w14:paraId="65550793" w14:textId="4C663394" w:rsidR="008732D1" w:rsidRPr="00404553" w:rsidRDefault="005E2BEB"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3,5</w:t>
            </w:r>
          </w:p>
        </w:tc>
        <w:tc>
          <w:tcPr>
            <w:tcW w:w="30" w:type="dxa"/>
            <w:tcBorders>
              <w:top w:val="nil"/>
              <w:left w:val="single" w:sz="4" w:space="0" w:color="auto"/>
              <w:bottom w:val="nil"/>
              <w:right w:val="nil"/>
            </w:tcBorders>
            <w:vAlign w:val="bottom"/>
          </w:tcPr>
          <w:p w14:paraId="0A108605"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7E15F1DE" w14:textId="77777777" w:rsidTr="007C04D6">
        <w:trPr>
          <w:trHeight w:val="306"/>
        </w:trPr>
        <w:tc>
          <w:tcPr>
            <w:tcW w:w="2694" w:type="dxa"/>
            <w:tcBorders>
              <w:top w:val="single" w:sz="4" w:space="0" w:color="auto"/>
              <w:left w:val="single" w:sz="4" w:space="0" w:color="auto"/>
              <w:bottom w:val="single" w:sz="4" w:space="0" w:color="auto"/>
              <w:right w:val="single" w:sz="4" w:space="0" w:color="auto"/>
            </w:tcBorders>
            <w:vAlign w:val="center"/>
          </w:tcPr>
          <w:p w14:paraId="038399F2"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20/30</w:t>
            </w:r>
          </w:p>
        </w:tc>
        <w:tc>
          <w:tcPr>
            <w:tcW w:w="1306" w:type="dxa"/>
            <w:tcBorders>
              <w:top w:val="single" w:sz="4" w:space="0" w:color="auto"/>
              <w:left w:val="single" w:sz="4" w:space="0" w:color="auto"/>
              <w:bottom w:val="single" w:sz="4" w:space="0" w:color="auto"/>
              <w:right w:val="single" w:sz="4" w:space="0" w:color="auto"/>
            </w:tcBorders>
            <w:vAlign w:val="center"/>
          </w:tcPr>
          <w:p w14:paraId="6AB58E8F" w14:textId="750E6E04" w:rsidR="008732D1" w:rsidRPr="00404553" w:rsidRDefault="005E2BEB"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2</w:t>
            </w:r>
          </w:p>
        </w:tc>
        <w:tc>
          <w:tcPr>
            <w:tcW w:w="2880" w:type="dxa"/>
            <w:tcBorders>
              <w:top w:val="single" w:sz="4" w:space="0" w:color="auto"/>
              <w:left w:val="single" w:sz="4" w:space="0" w:color="auto"/>
              <w:bottom w:val="single" w:sz="4" w:space="0" w:color="auto"/>
              <w:right w:val="single" w:sz="4" w:space="0" w:color="auto"/>
            </w:tcBorders>
            <w:vAlign w:val="bottom"/>
          </w:tcPr>
          <w:p w14:paraId="522B0640"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579B9A38"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80" w:type="dxa"/>
            <w:tcBorders>
              <w:top w:val="single" w:sz="4" w:space="0" w:color="auto"/>
              <w:left w:val="single" w:sz="4" w:space="0" w:color="auto"/>
              <w:bottom w:val="single" w:sz="4" w:space="0" w:color="auto"/>
              <w:right w:val="single" w:sz="4" w:space="0" w:color="auto"/>
            </w:tcBorders>
            <w:vAlign w:val="center"/>
          </w:tcPr>
          <w:p w14:paraId="07782F70" w14:textId="4DE91AF2" w:rsidR="008732D1" w:rsidRPr="00404553" w:rsidRDefault="005E2BEB"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4</w:t>
            </w:r>
          </w:p>
        </w:tc>
        <w:tc>
          <w:tcPr>
            <w:tcW w:w="30" w:type="dxa"/>
            <w:tcBorders>
              <w:top w:val="nil"/>
              <w:left w:val="single" w:sz="4" w:space="0" w:color="auto"/>
              <w:bottom w:val="nil"/>
              <w:right w:val="nil"/>
            </w:tcBorders>
            <w:vAlign w:val="bottom"/>
          </w:tcPr>
          <w:p w14:paraId="28C08E0B"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06E54CB0" w14:textId="77777777" w:rsidTr="007C04D6">
        <w:trPr>
          <w:trHeight w:val="256"/>
        </w:trPr>
        <w:tc>
          <w:tcPr>
            <w:tcW w:w="2694" w:type="dxa"/>
            <w:tcBorders>
              <w:top w:val="single" w:sz="4" w:space="0" w:color="auto"/>
              <w:left w:val="single" w:sz="4" w:space="0" w:color="auto"/>
              <w:bottom w:val="single" w:sz="4" w:space="0" w:color="auto"/>
              <w:right w:val="single" w:sz="4" w:space="0" w:color="auto"/>
            </w:tcBorders>
            <w:vAlign w:val="center"/>
          </w:tcPr>
          <w:p w14:paraId="2AECC27E"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30/40</w:t>
            </w:r>
          </w:p>
        </w:tc>
        <w:tc>
          <w:tcPr>
            <w:tcW w:w="1306" w:type="dxa"/>
            <w:tcBorders>
              <w:top w:val="single" w:sz="4" w:space="0" w:color="auto"/>
              <w:left w:val="single" w:sz="4" w:space="0" w:color="auto"/>
              <w:bottom w:val="single" w:sz="4" w:space="0" w:color="auto"/>
              <w:right w:val="single" w:sz="4" w:space="0" w:color="auto"/>
            </w:tcBorders>
            <w:vAlign w:val="center"/>
          </w:tcPr>
          <w:p w14:paraId="57EE2487"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center"/>
          </w:tcPr>
          <w:p w14:paraId="65FC3731"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17DE3F13"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40</w:t>
            </w:r>
          </w:p>
        </w:tc>
        <w:tc>
          <w:tcPr>
            <w:tcW w:w="1880" w:type="dxa"/>
            <w:tcBorders>
              <w:top w:val="single" w:sz="4" w:space="0" w:color="auto"/>
              <w:left w:val="single" w:sz="4" w:space="0" w:color="auto"/>
              <w:bottom w:val="single" w:sz="4" w:space="0" w:color="auto"/>
              <w:right w:val="single" w:sz="4" w:space="0" w:color="auto"/>
            </w:tcBorders>
            <w:vAlign w:val="center"/>
          </w:tcPr>
          <w:p w14:paraId="44268170" w14:textId="5D719454" w:rsidR="008732D1" w:rsidRPr="00404553" w:rsidRDefault="005E2BEB"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7</w:t>
            </w:r>
            <w:r w:rsidR="008732D1" w:rsidRPr="00404553">
              <w:rPr>
                <w:rFonts w:ascii="Times New Roman" w:eastAsiaTheme="minorHAnsi" w:hAnsi="Times New Roman"/>
                <w:sz w:val="20"/>
                <w:szCs w:val="20"/>
                <w:lang w:val="ru-RU"/>
              </w:rPr>
              <w:t>,5</w:t>
            </w:r>
          </w:p>
        </w:tc>
        <w:tc>
          <w:tcPr>
            <w:tcW w:w="30" w:type="dxa"/>
            <w:tcBorders>
              <w:top w:val="nil"/>
              <w:left w:val="single" w:sz="4" w:space="0" w:color="auto"/>
              <w:bottom w:val="nil"/>
              <w:right w:val="nil"/>
            </w:tcBorders>
            <w:vAlign w:val="bottom"/>
          </w:tcPr>
          <w:p w14:paraId="14406EBF"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bl>
    <w:p w14:paraId="2C0ED71A" w14:textId="51DCA097" w:rsidR="00E24583" w:rsidRDefault="00E24583"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30A3F08F" w14:textId="1ADB999D" w:rsidR="00F45261" w:rsidRPr="00B35526" w:rsidRDefault="001339D8"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r>
        <w:rPr>
          <w:rFonts w:ascii="Times New Roman" w:hAnsi="Times New Roman"/>
          <w:sz w:val="24"/>
          <w:lang w:val="ru-RU"/>
        </w:rPr>
        <w:t xml:space="preserve">             </w:t>
      </w:r>
      <w:r w:rsidR="00EA580C">
        <w:rPr>
          <w:rFonts w:ascii="Times New Roman" w:hAnsi="Times New Roman"/>
          <w:sz w:val="24"/>
          <w:lang w:val="ru-RU"/>
        </w:rPr>
        <w:t>П</w:t>
      </w:r>
      <w:r w:rsidRPr="00AD0B74">
        <w:rPr>
          <w:rFonts w:ascii="Times New Roman" w:hAnsi="Times New Roman"/>
          <w:sz w:val="24"/>
          <w:lang w:val="ru-RU"/>
        </w:rPr>
        <w:t>редлагается перевод потребителей, снабжающихся тепловой энергией от существующ</w:t>
      </w:r>
      <w:r>
        <w:rPr>
          <w:rFonts w:ascii="Times New Roman" w:hAnsi="Times New Roman"/>
          <w:sz w:val="24"/>
          <w:lang w:val="ru-RU"/>
        </w:rPr>
        <w:t>ей</w:t>
      </w:r>
      <w:r w:rsidRPr="00AD0B74">
        <w:rPr>
          <w:rFonts w:ascii="Times New Roman" w:hAnsi="Times New Roman"/>
          <w:sz w:val="24"/>
          <w:lang w:val="ru-RU"/>
        </w:rPr>
        <w:t xml:space="preserve"> ко</w:t>
      </w:r>
      <w:r>
        <w:rPr>
          <w:rFonts w:ascii="Times New Roman" w:hAnsi="Times New Roman"/>
          <w:sz w:val="24"/>
          <w:lang w:val="ru-RU"/>
        </w:rPr>
        <w:t>тельн</w:t>
      </w:r>
      <w:r w:rsidR="003A4BB0">
        <w:rPr>
          <w:rFonts w:ascii="Times New Roman" w:hAnsi="Times New Roman"/>
          <w:sz w:val="24"/>
          <w:lang w:val="ru-RU"/>
        </w:rPr>
        <w:t>ой</w:t>
      </w:r>
      <w:r>
        <w:rPr>
          <w:rFonts w:ascii="Times New Roman" w:hAnsi="Times New Roman"/>
          <w:sz w:val="24"/>
          <w:lang w:val="ru-RU"/>
        </w:rPr>
        <w:t>, на баланс вновь стро</w:t>
      </w:r>
      <w:r w:rsidR="003A4BB0">
        <w:rPr>
          <w:rFonts w:ascii="Times New Roman" w:hAnsi="Times New Roman"/>
          <w:sz w:val="24"/>
          <w:lang w:val="ru-RU"/>
        </w:rPr>
        <w:t>я</w:t>
      </w:r>
      <w:r w:rsidR="006556BF">
        <w:rPr>
          <w:rFonts w:ascii="Times New Roman" w:hAnsi="Times New Roman"/>
          <w:sz w:val="24"/>
          <w:lang w:val="ru-RU"/>
        </w:rPr>
        <w:t>щей</w:t>
      </w:r>
      <w:r w:rsidR="00E82E91">
        <w:rPr>
          <w:rFonts w:ascii="Times New Roman" w:hAnsi="Times New Roman"/>
          <w:sz w:val="24"/>
          <w:lang w:val="ru-RU"/>
        </w:rPr>
        <w:t>ся новой котельной</w:t>
      </w:r>
      <w:r w:rsidR="002920CB">
        <w:rPr>
          <w:rFonts w:ascii="Times New Roman" w:hAnsi="Times New Roman"/>
          <w:sz w:val="24"/>
          <w:lang w:val="ru-RU"/>
        </w:rPr>
        <w:t xml:space="preserve">: </w:t>
      </w:r>
      <w:r w:rsidR="00867868" w:rsidRPr="00867868">
        <w:rPr>
          <w:rFonts w:ascii="Times New Roman" w:hAnsi="Times New Roman"/>
          <w:sz w:val="24"/>
          <w:lang w:val="ru-RU"/>
        </w:rPr>
        <w:t>ново</w:t>
      </w:r>
      <w:r w:rsidR="00E82E91">
        <w:rPr>
          <w:rFonts w:ascii="Times New Roman" w:hAnsi="Times New Roman"/>
          <w:sz w:val="24"/>
          <w:lang w:val="ru-RU"/>
        </w:rPr>
        <w:t>й котельной Явас №1, мощностью 7</w:t>
      </w:r>
      <w:r w:rsidR="00867868" w:rsidRPr="00867868">
        <w:rPr>
          <w:rFonts w:ascii="Times New Roman" w:hAnsi="Times New Roman"/>
          <w:sz w:val="24"/>
          <w:lang w:val="ru-RU"/>
        </w:rPr>
        <w:t xml:space="preserve"> МВт и присоединительной тепловой сети 57 </w:t>
      </w:r>
      <w:r w:rsidR="00E82E91">
        <w:rPr>
          <w:rFonts w:ascii="Times New Roman" w:hAnsi="Times New Roman"/>
          <w:sz w:val="24"/>
          <w:lang w:val="ru-RU"/>
        </w:rPr>
        <w:t>м. (2-х трубной) диаметром Дн273</w:t>
      </w:r>
      <w:r w:rsidR="00867868" w:rsidRPr="00867868">
        <w:rPr>
          <w:rFonts w:ascii="Times New Roman" w:hAnsi="Times New Roman"/>
          <w:sz w:val="24"/>
          <w:lang w:val="ru-RU"/>
        </w:rPr>
        <w:t>, подземное исполнение, изоляция ППУ-ПЭ</w:t>
      </w:r>
      <w:r w:rsidR="00867868">
        <w:rPr>
          <w:rFonts w:ascii="Times New Roman" w:hAnsi="Times New Roman"/>
          <w:sz w:val="24"/>
          <w:lang w:val="ru-RU"/>
        </w:rPr>
        <w:t>.</w:t>
      </w:r>
      <w:r w:rsidR="002920CB">
        <w:rPr>
          <w:rFonts w:ascii="Times New Roman" w:hAnsi="Times New Roman"/>
          <w:sz w:val="24"/>
          <w:lang w:val="ru-RU"/>
        </w:rPr>
        <w:t xml:space="preserve"> </w:t>
      </w:r>
    </w:p>
    <w:p w14:paraId="5F4E76A2" w14:textId="5C78AF9D" w:rsidR="00F45261" w:rsidRDefault="00F45261"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1CF60BA1" w14:textId="77777777" w:rsidR="00F45261" w:rsidRDefault="00F45261"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505EDCFB" w14:textId="77777777" w:rsidR="00737415" w:rsidRPr="00C32A73" w:rsidRDefault="00737415" w:rsidP="00737415">
      <w:pPr>
        <w:pStyle w:val="1"/>
        <w:rPr>
          <w:rFonts w:eastAsiaTheme="minorHAnsi"/>
          <w:color w:val="000000"/>
          <w:szCs w:val="23"/>
          <w:lang w:val="ru-RU"/>
        </w:rPr>
      </w:pPr>
      <w:bookmarkStart w:id="113" w:name="_Toc65592563"/>
      <w:r w:rsidRPr="00AD0B74">
        <w:rPr>
          <w:rFonts w:eastAsiaTheme="minorHAnsi"/>
          <w:color w:val="000000"/>
          <w:szCs w:val="23"/>
          <w:lang w:val="ru-RU"/>
        </w:rPr>
        <w:t>6.2.1.</w:t>
      </w:r>
      <w:r>
        <w:rPr>
          <w:rFonts w:eastAsiaTheme="minorHAnsi"/>
          <w:color w:val="000000"/>
          <w:szCs w:val="23"/>
          <w:lang w:val="ru-RU"/>
        </w:rPr>
        <w:t>2</w:t>
      </w:r>
      <w:r w:rsidRPr="00AD0B74">
        <w:rPr>
          <w:rFonts w:eastAsiaTheme="minorHAnsi"/>
          <w:color w:val="000000"/>
          <w:szCs w:val="23"/>
          <w:lang w:val="ru-RU"/>
        </w:rPr>
        <w:t xml:space="preserve">. </w:t>
      </w:r>
      <w:r w:rsidRPr="00C32A73">
        <w:rPr>
          <w:bCs w:val="0"/>
          <w:szCs w:val="23"/>
          <w:lang w:val="ru-RU"/>
        </w:rPr>
        <w:t xml:space="preserve">Строительство котельной </w:t>
      </w:r>
      <w:r w:rsidR="00EB476F">
        <w:rPr>
          <w:bCs w:val="0"/>
          <w:szCs w:val="23"/>
          <w:lang w:val="ru-RU"/>
        </w:rPr>
        <w:t>№2, г. п. Явас</w:t>
      </w:r>
      <w:bookmarkEnd w:id="113"/>
      <w:r w:rsidRPr="00C32A73">
        <w:rPr>
          <w:bCs w:val="0"/>
          <w:szCs w:val="23"/>
          <w:lang w:val="ru-RU"/>
        </w:rPr>
        <w:t xml:space="preserve"> </w:t>
      </w:r>
    </w:p>
    <w:p w14:paraId="62506F89" w14:textId="77777777" w:rsidR="005C6EC1" w:rsidRDefault="005C6EC1" w:rsidP="00737415">
      <w:pPr>
        <w:autoSpaceDE w:val="0"/>
        <w:autoSpaceDN w:val="0"/>
        <w:adjustRightInd w:val="0"/>
        <w:spacing w:after="0" w:line="240" w:lineRule="auto"/>
        <w:ind w:firstLine="709"/>
        <w:jc w:val="both"/>
        <w:rPr>
          <w:rFonts w:ascii="Times New Roman" w:hAnsi="Times New Roman"/>
          <w:sz w:val="24"/>
          <w:lang w:val="ru-RU"/>
        </w:rPr>
      </w:pPr>
    </w:p>
    <w:p w14:paraId="42D3B941" w14:textId="77777777" w:rsidR="00737415" w:rsidRPr="00C32A73" w:rsidRDefault="00C24862" w:rsidP="00737415">
      <w:pPr>
        <w:autoSpaceDE w:val="0"/>
        <w:autoSpaceDN w:val="0"/>
        <w:adjustRightInd w:val="0"/>
        <w:spacing w:after="0" w:line="240" w:lineRule="auto"/>
        <w:ind w:firstLine="709"/>
        <w:jc w:val="both"/>
        <w:rPr>
          <w:rFonts w:ascii="Times New Roman" w:hAnsi="Times New Roman"/>
          <w:sz w:val="24"/>
          <w:lang w:val="ru-RU"/>
        </w:rPr>
      </w:pPr>
      <w:r w:rsidRPr="00C24862">
        <w:rPr>
          <w:rFonts w:ascii="Times New Roman" w:hAnsi="Times New Roman"/>
          <w:sz w:val="24"/>
          <w:lang w:val="ru-RU"/>
        </w:rPr>
        <w:t>К</w:t>
      </w:r>
      <w:r w:rsidR="00737415" w:rsidRPr="00C24862">
        <w:rPr>
          <w:rFonts w:ascii="Times New Roman" w:hAnsi="Times New Roman"/>
          <w:sz w:val="24"/>
          <w:lang w:val="ru-RU"/>
        </w:rPr>
        <w:t xml:space="preserve">отельная </w:t>
      </w:r>
      <w:r w:rsidR="00EB476F">
        <w:rPr>
          <w:rFonts w:ascii="Times New Roman" w:hAnsi="Times New Roman"/>
          <w:sz w:val="24"/>
          <w:lang w:val="ru-RU"/>
        </w:rPr>
        <w:t>№2, г. п. Явас</w:t>
      </w:r>
      <w:r w:rsidR="0078439E">
        <w:rPr>
          <w:rFonts w:ascii="Times New Roman" w:hAnsi="Times New Roman"/>
          <w:sz w:val="24"/>
          <w:lang w:val="ru-RU"/>
        </w:rPr>
        <w:t xml:space="preserve"> </w:t>
      </w:r>
      <w:r w:rsidR="00737415" w:rsidRPr="00C24862">
        <w:rPr>
          <w:rFonts w:ascii="Times New Roman" w:hAnsi="Times New Roman"/>
          <w:sz w:val="24"/>
          <w:lang w:val="ru-RU"/>
        </w:rPr>
        <w:t xml:space="preserve">с котлами </w:t>
      </w:r>
      <w:r w:rsidR="00737415" w:rsidRPr="00C24862">
        <w:rPr>
          <w:rFonts w:ascii="Times New Roman" w:hAnsi="Times New Roman"/>
          <w:sz w:val="24"/>
          <w:szCs w:val="24"/>
          <w:lang w:val="ru-RU"/>
        </w:rPr>
        <w:t>КВЖ-3,5</w:t>
      </w:r>
      <w:r w:rsidR="00F9379D">
        <w:rPr>
          <w:rFonts w:ascii="Times New Roman" w:hAnsi="Times New Roman"/>
          <w:sz w:val="24"/>
          <w:szCs w:val="24"/>
          <w:lang w:val="ru-RU"/>
        </w:rPr>
        <w:t>/115</w:t>
      </w:r>
      <w:r w:rsidR="0090020D">
        <w:rPr>
          <w:rFonts w:ascii="Times New Roman" w:hAnsi="Times New Roman"/>
          <w:sz w:val="24"/>
          <w:szCs w:val="24"/>
          <w:lang w:val="ru-RU"/>
        </w:rPr>
        <w:t>,</w:t>
      </w:r>
      <w:r w:rsidR="00737415" w:rsidRPr="00C24862">
        <w:rPr>
          <w:rFonts w:ascii="Times New Roman" w:hAnsi="Times New Roman"/>
          <w:sz w:val="24"/>
          <w:szCs w:val="24"/>
          <w:lang w:val="ru-RU"/>
        </w:rPr>
        <w:t xml:space="preserve"> </w:t>
      </w:r>
      <w:r w:rsidR="00737415" w:rsidRPr="00C24862">
        <w:rPr>
          <w:rFonts w:ascii="Times New Roman" w:hAnsi="Times New Roman"/>
          <w:sz w:val="24"/>
          <w:lang w:val="ru-RU"/>
        </w:rPr>
        <w:t xml:space="preserve">в количестве 2 шт., общей установленной мощностью </w:t>
      </w:r>
      <w:r w:rsidR="0091142E" w:rsidRPr="00C24862">
        <w:rPr>
          <w:rFonts w:ascii="Times New Roman" w:hAnsi="Times New Roman"/>
          <w:sz w:val="24"/>
          <w:lang w:val="ru-RU"/>
        </w:rPr>
        <w:t>6,02</w:t>
      </w:r>
      <w:r w:rsidR="00737415" w:rsidRPr="00C24862">
        <w:rPr>
          <w:rFonts w:ascii="Times New Roman" w:hAnsi="Times New Roman"/>
          <w:sz w:val="24"/>
          <w:lang w:val="ru-RU"/>
        </w:rPr>
        <w:t xml:space="preserve"> Гкал/ч, предназначена для теплоснабжения </w:t>
      </w:r>
      <w:r w:rsidR="00655EF3" w:rsidRPr="00655EF3">
        <w:rPr>
          <w:rFonts w:ascii="Times New Roman" w:hAnsi="Times New Roman"/>
          <w:sz w:val="24"/>
          <w:lang w:val="ru-RU"/>
        </w:rPr>
        <w:t>Явасского городского поселения</w:t>
      </w:r>
      <w:r w:rsidR="00737415" w:rsidRPr="00C32A73">
        <w:rPr>
          <w:rFonts w:ascii="Times New Roman" w:hAnsi="Times New Roman"/>
          <w:sz w:val="24"/>
          <w:lang w:val="ru-RU"/>
        </w:rPr>
        <w:t>.</w:t>
      </w:r>
    </w:p>
    <w:p w14:paraId="4F76CE53" w14:textId="77777777" w:rsidR="00737415" w:rsidRDefault="00737415" w:rsidP="00737415">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6.</w:t>
      </w:r>
      <w:r w:rsidR="00157E7E" w:rsidRPr="00C32A73">
        <w:rPr>
          <w:rFonts w:ascii="Times New Roman" w:hAnsi="Times New Roman"/>
          <w:sz w:val="24"/>
          <w:lang w:val="ru-RU"/>
        </w:rPr>
        <w:t>3</w:t>
      </w:r>
      <w:r w:rsidRPr="00C32A73">
        <w:rPr>
          <w:rFonts w:ascii="Times New Roman" w:hAnsi="Times New Roman"/>
          <w:sz w:val="24"/>
          <w:lang w:val="ru-RU"/>
        </w:rPr>
        <w:t>. и 6.</w:t>
      </w:r>
      <w:r w:rsidR="00157E7E" w:rsidRPr="00C32A73">
        <w:rPr>
          <w:rFonts w:ascii="Times New Roman" w:hAnsi="Times New Roman"/>
          <w:sz w:val="24"/>
          <w:lang w:val="ru-RU"/>
        </w:rPr>
        <w:t>4</w:t>
      </w:r>
      <w:r w:rsidRPr="00C32A73">
        <w:rPr>
          <w:rFonts w:ascii="Times New Roman" w:hAnsi="Times New Roman"/>
          <w:sz w:val="24"/>
          <w:lang w:val="ru-RU"/>
        </w:rPr>
        <w:t>.</w:t>
      </w:r>
    </w:p>
    <w:p w14:paraId="1BD62C95" w14:textId="77777777" w:rsidR="00737415" w:rsidRPr="00AD0B74" w:rsidRDefault="00737415" w:rsidP="00737415">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3</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w:t>
      </w:r>
      <w:r>
        <w:rPr>
          <w:rFonts w:ascii="Times New Roman" w:hAnsi="Times New Roman"/>
          <w:sz w:val="24"/>
          <w:lang w:val="ru-RU"/>
        </w:rPr>
        <w:t>твующего основного оборудования</w:t>
      </w:r>
    </w:p>
    <w:tbl>
      <w:tblPr>
        <w:tblW w:w="10134" w:type="dxa"/>
        <w:tblInd w:w="10" w:type="dxa"/>
        <w:tblLayout w:type="fixed"/>
        <w:tblCellMar>
          <w:left w:w="0" w:type="dxa"/>
          <w:right w:w="0" w:type="dxa"/>
        </w:tblCellMar>
        <w:tblLook w:val="0000" w:firstRow="0" w:lastRow="0" w:firstColumn="0" w:lastColumn="0" w:noHBand="0" w:noVBand="0"/>
      </w:tblPr>
      <w:tblGrid>
        <w:gridCol w:w="1005"/>
        <w:gridCol w:w="1791"/>
        <w:gridCol w:w="2472"/>
        <w:gridCol w:w="789"/>
        <w:gridCol w:w="1875"/>
        <w:gridCol w:w="2172"/>
        <w:gridCol w:w="30"/>
      </w:tblGrid>
      <w:tr w:rsidR="00737415" w:rsidRPr="00404553" w14:paraId="727B1ED9" w14:textId="77777777" w:rsidTr="00404553">
        <w:trPr>
          <w:trHeight w:val="284"/>
        </w:trPr>
        <w:tc>
          <w:tcPr>
            <w:tcW w:w="1006" w:type="dxa"/>
            <w:tcBorders>
              <w:top w:val="single" w:sz="8" w:space="0" w:color="auto"/>
              <w:left w:val="single" w:sz="8" w:space="0" w:color="auto"/>
              <w:bottom w:val="nil"/>
              <w:right w:val="single" w:sz="8" w:space="0" w:color="auto"/>
            </w:tcBorders>
            <w:vAlign w:val="bottom"/>
          </w:tcPr>
          <w:p w14:paraId="02790F3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791" w:type="dxa"/>
            <w:vMerge w:val="restart"/>
            <w:tcBorders>
              <w:top w:val="single" w:sz="8" w:space="0" w:color="auto"/>
              <w:left w:val="nil"/>
              <w:bottom w:val="nil"/>
              <w:right w:val="single" w:sz="8" w:space="0" w:color="auto"/>
            </w:tcBorders>
            <w:vAlign w:val="bottom"/>
          </w:tcPr>
          <w:p w14:paraId="7949AEE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472" w:type="dxa"/>
            <w:tcBorders>
              <w:top w:val="single" w:sz="8" w:space="0" w:color="auto"/>
              <w:left w:val="nil"/>
              <w:bottom w:val="nil"/>
              <w:right w:val="single" w:sz="8" w:space="0" w:color="auto"/>
            </w:tcBorders>
            <w:vAlign w:val="bottom"/>
          </w:tcPr>
          <w:p w14:paraId="1AC8EDA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tc>
        <w:tc>
          <w:tcPr>
            <w:tcW w:w="789" w:type="dxa"/>
            <w:tcBorders>
              <w:top w:val="single" w:sz="8" w:space="0" w:color="auto"/>
              <w:left w:val="nil"/>
              <w:bottom w:val="nil"/>
              <w:right w:val="single" w:sz="8" w:space="0" w:color="auto"/>
            </w:tcBorders>
            <w:vAlign w:val="bottom"/>
          </w:tcPr>
          <w:p w14:paraId="29510C2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Год</w:t>
            </w:r>
          </w:p>
        </w:tc>
        <w:tc>
          <w:tcPr>
            <w:tcW w:w="1875" w:type="dxa"/>
            <w:tcBorders>
              <w:top w:val="single" w:sz="8" w:space="0" w:color="auto"/>
              <w:left w:val="nil"/>
              <w:bottom w:val="nil"/>
              <w:right w:val="single" w:sz="8" w:space="0" w:color="auto"/>
            </w:tcBorders>
            <w:vAlign w:val="bottom"/>
          </w:tcPr>
          <w:p w14:paraId="254B5B9B"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tc>
        <w:tc>
          <w:tcPr>
            <w:tcW w:w="2171" w:type="dxa"/>
            <w:tcBorders>
              <w:top w:val="single" w:sz="8" w:space="0" w:color="auto"/>
              <w:left w:val="nil"/>
              <w:bottom w:val="nil"/>
              <w:right w:val="single" w:sz="8" w:space="0" w:color="auto"/>
            </w:tcBorders>
            <w:vAlign w:val="bottom"/>
          </w:tcPr>
          <w:p w14:paraId="5706085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tc>
        <w:tc>
          <w:tcPr>
            <w:tcW w:w="29" w:type="dxa"/>
            <w:tcBorders>
              <w:top w:val="nil"/>
              <w:left w:val="nil"/>
              <w:bottom w:val="nil"/>
              <w:right w:val="nil"/>
            </w:tcBorders>
            <w:vAlign w:val="bottom"/>
          </w:tcPr>
          <w:p w14:paraId="1D7A28C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451C7C54" w14:textId="77777777" w:rsidTr="00404553">
        <w:trPr>
          <w:trHeight w:val="142"/>
        </w:trPr>
        <w:tc>
          <w:tcPr>
            <w:tcW w:w="1006" w:type="dxa"/>
            <w:vMerge w:val="restart"/>
            <w:tcBorders>
              <w:top w:val="nil"/>
              <w:left w:val="single" w:sz="8" w:space="0" w:color="auto"/>
              <w:bottom w:val="nil"/>
              <w:right w:val="single" w:sz="8" w:space="0" w:color="auto"/>
            </w:tcBorders>
            <w:vAlign w:val="bottom"/>
          </w:tcPr>
          <w:p w14:paraId="785B72C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1791" w:type="dxa"/>
            <w:vMerge/>
            <w:tcBorders>
              <w:top w:val="nil"/>
              <w:left w:val="nil"/>
              <w:bottom w:val="nil"/>
              <w:right w:val="single" w:sz="8" w:space="0" w:color="auto"/>
            </w:tcBorders>
            <w:vAlign w:val="bottom"/>
          </w:tcPr>
          <w:p w14:paraId="674E1CC5"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472" w:type="dxa"/>
            <w:vMerge w:val="restart"/>
            <w:tcBorders>
              <w:top w:val="nil"/>
              <w:left w:val="nil"/>
              <w:bottom w:val="nil"/>
              <w:right w:val="single" w:sz="8" w:space="0" w:color="auto"/>
            </w:tcBorders>
            <w:vAlign w:val="bottom"/>
          </w:tcPr>
          <w:p w14:paraId="3AB2967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789" w:type="dxa"/>
            <w:vMerge w:val="restart"/>
            <w:tcBorders>
              <w:top w:val="nil"/>
              <w:left w:val="nil"/>
              <w:bottom w:val="nil"/>
              <w:right w:val="single" w:sz="8" w:space="0" w:color="auto"/>
            </w:tcBorders>
            <w:vAlign w:val="bottom"/>
          </w:tcPr>
          <w:p w14:paraId="7044534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ввода</w:t>
            </w:r>
          </w:p>
        </w:tc>
        <w:tc>
          <w:tcPr>
            <w:tcW w:w="1875" w:type="dxa"/>
            <w:vMerge w:val="restart"/>
            <w:tcBorders>
              <w:top w:val="nil"/>
              <w:left w:val="nil"/>
              <w:bottom w:val="nil"/>
              <w:right w:val="single" w:sz="8" w:space="0" w:color="auto"/>
            </w:tcBorders>
            <w:vAlign w:val="bottom"/>
          </w:tcPr>
          <w:p w14:paraId="083D015A" w14:textId="77777777" w:rsidR="00737415" w:rsidRPr="00404553" w:rsidRDefault="00737415" w:rsidP="002D3314">
            <w:pPr>
              <w:widowControl w:val="0"/>
              <w:autoSpaceDE w:val="0"/>
              <w:autoSpaceDN w:val="0"/>
              <w:adjustRightInd w:val="0"/>
              <w:spacing w:after="0" w:line="240" w:lineRule="auto"/>
              <w:ind w:left="600"/>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171" w:type="dxa"/>
            <w:vMerge w:val="restart"/>
            <w:tcBorders>
              <w:top w:val="nil"/>
              <w:left w:val="nil"/>
              <w:bottom w:val="nil"/>
              <w:right w:val="single" w:sz="8" w:space="0" w:color="auto"/>
            </w:tcBorders>
            <w:vAlign w:val="bottom"/>
          </w:tcPr>
          <w:p w14:paraId="276992B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29" w:type="dxa"/>
            <w:tcBorders>
              <w:top w:val="nil"/>
              <w:left w:val="nil"/>
              <w:bottom w:val="nil"/>
              <w:right w:val="nil"/>
            </w:tcBorders>
            <w:vAlign w:val="bottom"/>
          </w:tcPr>
          <w:p w14:paraId="182E591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1B52B2FD" w14:textId="77777777" w:rsidTr="00404553">
        <w:trPr>
          <w:trHeight w:val="140"/>
        </w:trPr>
        <w:tc>
          <w:tcPr>
            <w:tcW w:w="1006" w:type="dxa"/>
            <w:vMerge/>
            <w:tcBorders>
              <w:top w:val="nil"/>
              <w:left w:val="single" w:sz="8" w:space="0" w:color="auto"/>
              <w:bottom w:val="nil"/>
              <w:right w:val="single" w:sz="8" w:space="0" w:color="auto"/>
            </w:tcBorders>
            <w:vAlign w:val="bottom"/>
          </w:tcPr>
          <w:p w14:paraId="70DA8C7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791" w:type="dxa"/>
            <w:tcBorders>
              <w:top w:val="nil"/>
              <w:left w:val="nil"/>
              <w:bottom w:val="nil"/>
              <w:right w:val="single" w:sz="8" w:space="0" w:color="auto"/>
            </w:tcBorders>
            <w:vAlign w:val="bottom"/>
          </w:tcPr>
          <w:p w14:paraId="0B4B84E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472" w:type="dxa"/>
            <w:vMerge/>
            <w:tcBorders>
              <w:top w:val="nil"/>
              <w:left w:val="nil"/>
              <w:bottom w:val="nil"/>
              <w:right w:val="single" w:sz="8" w:space="0" w:color="auto"/>
            </w:tcBorders>
            <w:vAlign w:val="bottom"/>
          </w:tcPr>
          <w:p w14:paraId="6B374DE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789" w:type="dxa"/>
            <w:vMerge/>
            <w:tcBorders>
              <w:top w:val="nil"/>
              <w:left w:val="nil"/>
              <w:bottom w:val="nil"/>
              <w:right w:val="single" w:sz="8" w:space="0" w:color="auto"/>
            </w:tcBorders>
            <w:vAlign w:val="bottom"/>
          </w:tcPr>
          <w:p w14:paraId="43B3FCD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75" w:type="dxa"/>
            <w:vMerge/>
            <w:tcBorders>
              <w:top w:val="nil"/>
              <w:left w:val="nil"/>
              <w:bottom w:val="nil"/>
              <w:right w:val="single" w:sz="8" w:space="0" w:color="auto"/>
            </w:tcBorders>
            <w:vAlign w:val="bottom"/>
          </w:tcPr>
          <w:p w14:paraId="6AF7BC3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71" w:type="dxa"/>
            <w:vMerge/>
            <w:tcBorders>
              <w:top w:val="nil"/>
              <w:left w:val="nil"/>
              <w:bottom w:val="nil"/>
              <w:right w:val="single" w:sz="8" w:space="0" w:color="auto"/>
            </w:tcBorders>
            <w:vAlign w:val="bottom"/>
          </w:tcPr>
          <w:p w14:paraId="3CFC6A5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3A8855DC"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765C0ADB" w14:textId="77777777" w:rsidTr="00404553">
        <w:trPr>
          <w:trHeight w:val="112"/>
        </w:trPr>
        <w:tc>
          <w:tcPr>
            <w:tcW w:w="1006" w:type="dxa"/>
            <w:tcBorders>
              <w:top w:val="nil"/>
              <w:left w:val="single" w:sz="8" w:space="0" w:color="auto"/>
              <w:bottom w:val="single" w:sz="8" w:space="0" w:color="auto"/>
              <w:right w:val="single" w:sz="8" w:space="0" w:color="auto"/>
            </w:tcBorders>
            <w:vAlign w:val="bottom"/>
          </w:tcPr>
          <w:p w14:paraId="4EA9542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791" w:type="dxa"/>
            <w:tcBorders>
              <w:top w:val="nil"/>
              <w:left w:val="nil"/>
              <w:bottom w:val="single" w:sz="8" w:space="0" w:color="auto"/>
              <w:right w:val="single" w:sz="8" w:space="0" w:color="auto"/>
            </w:tcBorders>
            <w:vAlign w:val="bottom"/>
          </w:tcPr>
          <w:p w14:paraId="510D1CA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472" w:type="dxa"/>
            <w:tcBorders>
              <w:top w:val="nil"/>
              <w:left w:val="nil"/>
              <w:bottom w:val="single" w:sz="8" w:space="0" w:color="auto"/>
              <w:right w:val="single" w:sz="8" w:space="0" w:color="auto"/>
            </w:tcBorders>
            <w:vAlign w:val="bottom"/>
          </w:tcPr>
          <w:p w14:paraId="7F11020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789" w:type="dxa"/>
            <w:tcBorders>
              <w:top w:val="nil"/>
              <w:left w:val="nil"/>
              <w:bottom w:val="single" w:sz="8" w:space="0" w:color="auto"/>
              <w:right w:val="single" w:sz="8" w:space="0" w:color="auto"/>
            </w:tcBorders>
            <w:vAlign w:val="bottom"/>
          </w:tcPr>
          <w:p w14:paraId="4A873B0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75" w:type="dxa"/>
            <w:tcBorders>
              <w:top w:val="nil"/>
              <w:left w:val="nil"/>
              <w:bottom w:val="single" w:sz="8" w:space="0" w:color="auto"/>
              <w:right w:val="single" w:sz="8" w:space="0" w:color="auto"/>
            </w:tcBorders>
            <w:vAlign w:val="bottom"/>
          </w:tcPr>
          <w:p w14:paraId="40EF706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71" w:type="dxa"/>
            <w:tcBorders>
              <w:top w:val="nil"/>
              <w:left w:val="nil"/>
              <w:bottom w:val="single" w:sz="8" w:space="0" w:color="auto"/>
              <w:right w:val="single" w:sz="8" w:space="0" w:color="auto"/>
            </w:tcBorders>
            <w:vAlign w:val="bottom"/>
          </w:tcPr>
          <w:p w14:paraId="3CB7ED7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771EDEF3"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74E206AA" w14:textId="77777777" w:rsidTr="00404553">
        <w:trPr>
          <w:trHeight w:val="366"/>
        </w:trPr>
        <w:tc>
          <w:tcPr>
            <w:tcW w:w="10105" w:type="dxa"/>
            <w:gridSpan w:val="6"/>
            <w:tcBorders>
              <w:top w:val="single" w:sz="4" w:space="0" w:color="auto"/>
              <w:left w:val="single" w:sz="4" w:space="0" w:color="auto"/>
              <w:bottom w:val="single" w:sz="4" w:space="0" w:color="auto"/>
              <w:right w:val="single" w:sz="4" w:space="0" w:color="auto"/>
            </w:tcBorders>
            <w:vAlign w:val="bottom"/>
          </w:tcPr>
          <w:p w14:paraId="44197A0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№2, г. п. Явас</w:t>
            </w:r>
          </w:p>
        </w:tc>
        <w:tc>
          <w:tcPr>
            <w:tcW w:w="29" w:type="dxa"/>
            <w:tcBorders>
              <w:top w:val="nil"/>
              <w:left w:val="single" w:sz="4" w:space="0" w:color="auto"/>
              <w:bottom w:val="nil"/>
              <w:right w:val="nil"/>
            </w:tcBorders>
            <w:vAlign w:val="bottom"/>
          </w:tcPr>
          <w:p w14:paraId="206C46BA"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10879FF7" w14:textId="77777777" w:rsidTr="00404553">
        <w:trPr>
          <w:trHeight w:val="267"/>
        </w:trPr>
        <w:tc>
          <w:tcPr>
            <w:tcW w:w="1006" w:type="dxa"/>
            <w:tcBorders>
              <w:top w:val="single" w:sz="4" w:space="0" w:color="auto"/>
              <w:left w:val="single" w:sz="4" w:space="0" w:color="auto"/>
              <w:bottom w:val="single" w:sz="4" w:space="0" w:color="auto"/>
              <w:right w:val="single" w:sz="4" w:space="0" w:color="auto"/>
            </w:tcBorders>
            <w:vAlign w:val="center"/>
          </w:tcPr>
          <w:p w14:paraId="1E269156" w14:textId="77777777" w:rsidR="00737415" w:rsidRPr="00404553" w:rsidRDefault="0003040D"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1791" w:type="dxa"/>
            <w:tcBorders>
              <w:top w:val="nil"/>
              <w:left w:val="nil"/>
              <w:bottom w:val="single" w:sz="4" w:space="0" w:color="auto"/>
              <w:right w:val="single" w:sz="8" w:space="0" w:color="auto"/>
            </w:tcBorders>
            <w:vAlign w:val="center"/>
          </w:tcPr>
          <w:p w14:paraId="48A2412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КВЖ-3,5</w:t>
            </w:r>
            <w:r w:rsidR="0003040D" w:rsidRPr="00404553">
              <w:rPr>
                <w:rFonts w:ascii="Times New Roman" w:eastAsiaTheme="minorHAnsi" w:hAnsi="Times New Roman"/>
                <w:sz w:val="20"/>
                <w:szCs w:val="20"/>
                <w:lang w:val="ru-RU"/>
              </w:rPr>
              <w:t>/115</w:t>
            </w:r>
          </w:p>
        </w:tc>
        <w:tc>
          <w:tcPr>
            <w:tcW w:w="2472" w:type="dxa"/>
            <w:tcBorders>
              <w:top w:val="single" w:sz="4" w:space="0" w:color="auto"/>
              <w:left w:val="single" w:sz="4" w:space="0" w:color="auto"/>
              <w:bottom w:val="single" w:sz="4" w:space="0" w:color="auto"/>
              <w:right w:val="single" w:sz="4" w:space="0" w:color="auto"/>
            </w:tcBorders>
            <w:vAlign w:val="center"/>
          </w:tcPr>
          <w:p w14:paraId="13AAFFEA" w14:textId="77777777" w:rsidR="00737415" w:rsidRPr="00404553" w:rsidRDefault="00EA5ED9"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3,01</w:t>
            </w:r>
          </w:p>
        </w:tc>
        <w:tc>
          <w:tcPr>
            <w:tcW w:w="789" w:type="dxa"/>
            <w:tcBorders>
              <w:top w:val="single" w:sz="4" w:space="0" w:color="auto"/>
              <w:left w:val="single" w:sz="4" w:space="0" w:color="auto"/>
              <w:bottom w:val="single" w:sz="4" w:space="0" w:color="auto"/>
              <w:right w:val="single" w:sz="4" w:space="0" w:color="auto"/>
            </w:tcBorders>
            <w:vAlign w:val="center"/>
          </w:tcPr>
          <w:p w14:paraId="2228801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75" w:type="dxa"/>
            <w:tcBorders>
              <w:top w:val="single" w:sz="4" w:space="0" w:color="auto"/>
              <w:left w:val="single" w:sz="4" w:space="0" w:color="auto"/>
              <w:bottom w:val="single" w:sz="4" w:space="0" w:color="auto"/>
              <w:right w:val="single" w:sz="4" w:space="0" w:color="auto"/>
            </w:tcBorders>
            <w:vAlign w:val="center"/>
          </w:tcPr>
          <w:p w14:paraId="06C5A74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71" w:type="dxa"/>
            <w:tcBorders>
              <w:top w:val="single" w:sz="4" w:space="0" w:color="auto"/>
              <w:left w:val="single" w:sz="4" w:space="0" w:color="auto"/>
              <w:bottom w:val="single" w:sz="4" w:space="0" w:color="auto"/>
              <w:right w:val="single" w:sz="4" w:space="0" w:color="auto"/>
            </w:tcBorders>
            <w:vAlign w:val="center"/>
          </w:tcPr>
          <w:p w14:paraId="67B0055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85%</w:t>
            </w:r>
          </w:p>
        </w:tc>
        <w:tc>
          <w:tcPr>
            <w:tcW w:w="29" w:type="dxa"/>
            <w:tcBorders>
              <w:top w:val="nil"/>
              <w:left w:val="single" w:sz="4" w:space="0" w:color="auto"/>
              <w:bottom w:val="nil"/>
              <w:right w:val="nil"/>
            </w:tcBorders>
            <w:vAlign w:val="bottom"/>
          </w:tcPr>
          <w:p w14:paraId="66CAE38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3225DF3F" w14:textId="77777777" w:rsidTr="00404553">
        <w:trPr>
          <w:trHeight w:val="267"/>
        </w:trPr>
        <w:tc>
          <w:tcPr>
            <w:tcW w:w="1006" w:type="dxa"/>
            <w:tcBorders>
              <w:top w:val="single" w:sz="4" w:space="0" w:color="auto"/>
              <w:left w:val="single" w:sz="4" w:space="0" w:color="auto"/>
              <w:bottom w:val="single" w:sz="4" w:space="0" w:color="auto"/>
              <w:right w:val="single" w:sz="4" w:space="0" w:color="auto"/>
            </w:tcBorders>
            <w:vAlign w:val="center"/>
          </w:tcPr>
          <w:p w14:paraId="3E108C1D" w14:textId="77777777" w:rsidR="00737415" w:rsidRPr="00404553" w:rsidRDefault="0003040D"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1791" w:type="dxa"/>
            <w:tcBorders>
              <w:top w:val="single" w:sz="4" w:space="0" w:color="auto"/>
              <w:left w:val="single" w:sz="4" w:space="0" w:color="auto"/>
              <w:bottom w:val="single" w:sz="4" w:space="0" w:color="auto"/>
              <w:right w:val="single" w:sz="4" w:space="0" w:color="auto"/>
            </w:tcBorders>
            <w:vAlign w:val="center"/>
          </w:tcPr>
          <w:p w14:paraId="1BDC1605"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КВЖ-3,5</w:t>
            </w:r>
            <w:r w:rsidR="0003040D" w:rsidRPr="00404553">
              <w:rPr>
                <w:rFonts w:ascii="Times New Roman" w:eastAsiaTheme="minorHAnsi" w:hAnsi="Times New Roman"/>
                <w:sz w:val="20"/>
                <w:szCs w:val="20"/>
                <w:lang w:val="ru-RU"/>
              </w:rPr>
              <w:t>/115</w:t>
            </w:r>
          </w:p>
        </w:tc>
        <w:tc>
          <w:tcPr>
            <w:tcW w:w="2472" w:type="dxa"/>
            <w:tcBorders>
              <w:top w:val="single" w:sz="4" w:space="0" w:color="auto"/>
              <w:left w:val="single" w:sz="4" w:space="0" w:color="auto"/>
              <w:bottom w:val="single" w:sz="4" w:space="0" w:color="auto"/>
              <w:right w:val="single" w:sz="4" w:space="0" w:color="auto"/>
            </w:tcBorders>
            <w:vAlign w:val="center"/>
          </w:tcPr>
          <w:p w14:paraId="65457D5B" w14:textId="77777777" w:rsidR="00737415" w:rsidRPr="00404553" w:rsidRDefault="00EA5ED9"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3,01</w:t>
            </w:r>
          </w:p>
        </w:tc>
        <w:tc>
          <w:tcPr>
            <w:tcW w:w="789" w:type="dxa"/>
            <w:tcBorders>
              <w:top w:val="single" w:sz="4" w:space="0" w:color="auto"/>
              <w:left w:val="single" w:sz="4" w:space="0" w:color="auto"/>
              <w:bottom w:val="single" w:sz="4" w:space="0" w:color="auto"/>
              <w:right w:val="single" w:sz="4" w:space="0" w:color="auto"/>
            </w:tcBorders>
            <w:vAlign w:val="center"/>
          </w:tcPr>
          <w:p w14:paraId="35E6E71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75" w:type="dxa"/>
            <w:tcBorders>
              <w:top w:val="single" w:sz="4" w:space="0" w:color="auto"/>
              <w:left w:val="single" w:sz="4" w:space="0" w:color="auto"/>
              <w:bottom w:val="single" w:sz="4" w:space="0" w:color="auto"/>
              <w:right w:val="single" w:sz="4" w:space="0" w:color="auto"/>
            </w:tcBorders>
            <w:vAlign w:val="center"/>
          </w:tcPr>
          <w:p w14:paraId="763C782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71" w:type="dxa"/>
            <w:tcBorders>
              <w:top w:val="single" w:sz="4" w:space="0" w:color="auto"/>
              <w:left w:val="single" w:sz="4" w:space="0" w:color="auto"/>
              <w:bottom w:val="single" w:sz="4" w:space="0" w:color="auto"/>
              <w:right w:val="single" w:sz="4" w:space="0" w:color="auto"/>
            </w:tcBorders>
            <w:vAlign w:val="center"/>
          </w:tcPr>
          <w:p w14:paraId="08DA7AB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85%</w:t>
            </w:r>
          </w:p>
        </w:tc>
        <w:tc>
          <w:tcPr>
            <w:tcW w:w="29" w:type="dxa"/>
            <w:tcBorders>
              <w:top w:val="nil"/>
              <w:left w:val="single" w:sz="4" w:space="0" w:color="auto"/>
              <w:bottom w:val="nil"/>
              <w:right w:val="nil"/>
            </w:tcBorders>
            <w:vAlign w:val="bottom"/>
          </w:tcPr>
          <w:p w14:paraId="40A26C69"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bl>
    <w:p w14:paraId="71F24B53" w14:textId="77777777" w:rsidR="0078439E" w:rsidRPr="00404553" w:rsidRDefault="0078439E" w:rsidP="00737415">
      <w:pPr>
        <w:autoSpaceDE w:val="0"/>
        <w:autoSpaceDN w:val="0"/>
        <w:adjustRightInd w:val="0"/>
        <w:spacing w:after="0" w:line="240" w:lineRule="auto"/>
        <w:rPr>
          <w:rFonts w:ascii="Times New Roman" w:hAnsi="Times New Roman"/>
          <w:color w:val="000000"/>
          <w:sz w:val="20"/>
          <w:szCs w:val="20"/>
          <w:lang w:val="ru-RU"/>
        </w:rPr>
      </w:pPr>
    </w:p>
    <w:p w14:paraId="7740AE61" w14:textId="77777777" w:rsidR="00737415" w:rsidRPr="00404553" w:rsidRDefault="00737415" w:rsidP="00737415">
      <w:pPr>
        <w:autoSpaceDE w:val="0"/>
        <w:autoSpaceDN w:val="0"/>
        <w:adjustRightInd w:val="0"/>
        <w:spacing w:after="0" w:line="240" w:lineRule="auto"/>
        <w:rPr>
          <w:rFonts w:ascii="Times New Roman" w:hAnsi="Times New Roman"/>
          <w:sz w:val="20"/>
          <w:szCs w:val="20"/>
          <w:lang w:val="ru-RU"/>
        </w:rPr>
      </w:pPr>
      <w:r w:rsidRPr="00404553">
        <w:rPr>
          <w:rFonts w:ascii="Times New Roman" w:hAnsi="Times New Roman"/>
          <w:color w:val="000000"/>
          <w:sz w:val="20"/>
          <w:szCs w:val="20"/>
          <w:lang w:val="ru-RU"/>
        </w:rPr>
        <w:t xml:space="preserve">Таблица – 6.4. </w:t>
      </w:r>
      <w:r w:rsidRPr="00404553">
        <w:rPr>
          <w:rFonts w:ascii="Times New Roman" w:hAnsi="Times New Roman"/>
          <w:sz w:val="20"/>
          <w:szCs w:val="20"/>
          <w:lang w:val="ru-RU"/>
        </w:rPr>
        <w:t>Перечень существующего вспомогательного оборудования</w:t>
      </w:r>
    </w:p>
    <w:tbl>
      <w:tblPr>
        <w:tblW w:w="10144" w:type="dxa"/>
        <w:tblInd w:w="10" w:type="dxa"/>
        <w:tblLayout w:type="fixed"/>
        <w:tblCellMar>
          <w:left w:w="0" w:type="dxa"/>
          <w:right w:w="0" w:type="dxa"/>
        </w:tblCellMar>
        <w:tblLook w:val="0000" w:firstRow="0" w:lastRow="0" w:firstColumn="0" w:lastColumn="0" w:noHBand="0" w:noVBand="0"/>
      </w:tblPr>
      <w:tblGrid>
        <w:gridCol w:w="2649"/>
        <w:gridCol w:w="1285"/>
        <w:gridCol w:w="2833"/>
        <w:gridCol w:w="1495"/>
        <w:gridCol w:w="1852"/>
        <w:gridCol w:w="30"/>
      </w:tblGrid>
      <w:tr w:rsidR="00737415" w:rsidRPr="00404553" w14:paraId="479FA029" w14:textId="77777777" w:rsidTr="00A701D1">
        <w:trPr>
          <w:trHeight w:val="281"/>
        </w:trPr>
        <w:tc>
          <w:tcPr>
            <w:tcW w:w="2649" w:type="dxa"/>
            <w:vMerge w:val="restart"/>
            <w:tcBorders>
              <w:top w:val="single" w:sz="8" w:space="0" w:color="auto"/>
              <w:left w:val="single" w:sz="8" w:space="0" w:color="auto"/>
              <w:bottom w:val="nil"/>
              <w:right w:val="single" w:sz="8" w:space="0" w:color="auto"/>
            </w:tcBorders>
            <w:vAlign w:val="bottom"/>
          </w:tcPr>
          <w:p w14:paraId="076EA99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285" w:type="dxa"/>
            <w:vMerge w:val="restart"/>
            <w:tcBorders>
              <w:top w:val="single" w:sz="8" w:space="0" w:color="auto"/>
              <w:left w:val="nil"/>
              <w:bottom w:val="nil"/>
              <w:right w:val="single" w:sz="8" w:space="0" w:color="auto"/>
            </w:tcBorders>
            <w:vAlign w:val="bottom"/>
          </w:tcPr>
          <w:p w14:paraId="3B6BC99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33" w:type="dxa"/>
            <w:tcBorders>
              <w:top w:val="single" w:sz="8" w:space="0" w:color="auto"/>
              <w:left w:val="nil"/>
              <w:bottom w:val="nil"/>
              <w:right w:val="single" w:sz="8" w:space="0" w:color="auto"/>
            </w:tcBorders>
            <w:vAlign w:val="bottom"/>
          </w:tcPr>
          <w:p w14:paraId="31206165" w14:textId="77777777" w:rsidR="00737415" w:rsidRPr="00404553" w:rsidRDefault="00737415" w:rsidP="002D3314">
            <w:pPr>
              <w:widowControl w:val="0"/>
              <w:autoSpaceDE w:val="0"/>
              <w:autoSpaceDN w:val="0"/>
              <w:adjustRightInd w:val="0"/>
              <w:spacing w:after="0" w:line="264"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tc>
        <w:tc>
          <w:tcPr>
            <w:tcW w:w="1495" w:type="dxa"/>
            <w:vMerge w:val="restart"/>
            <w:tcBorders>
              <w:top w:val="single" w:sz="8" w:space="0" w:color="auto"/>
              <w:left w:val="nil"/>
              <w:bottom w:val="nil"/>
              <w:right w:val="single" w:sz="8" w:space="0" w:color="auto"/>
            </w:tcBorders>
            <w:vAlign w:val="bottom"/>
          </w:tcPr>
          <w:p w14:paraId="42452F7D"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52" w:type="dxa"/>
            <w:vMerge w:val="restart"/>
            <w:tcBorders>
              <w:top w:val="single" w:sz="8" w:space="0" w:color="auto"/>
              <w:left w:val="nil"/>
              <w:bottom w:val="nil"/>
              <w:right w:val="single" w:sz="8" w:space="0" w:color="auto"/>
            </w:tcBorders>
            <w:vAlign w:val="bottom"/>
          </w:tcPr>
          <w:p w14:paraId="733BB96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30" w:type="dxa"/>
            <w:tcBorders>
              <w:top w:val="nil"/>
              <w:left w:val="nil"/>
              <w:bottom w:val="nil"/>
              <w:right w:val="nil"/>
            </w:tcBorders>
            <w:vAlign w:val="bottom"/>
          </w:tcPr>
          <w:p w14:paraId="5544B34E"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6798D175" w14:textId="77777777" w:rsidTr="00A701D1">
        <w:trPr>
          <w:trHeight w:val="145"/>
        </w:trPr>
        <w:tc>
          <w:tcPr>
            <w:tcW w:w="2649" w:type="dxa"/>
            <w:vMerge/>
            <w:tcBorders>
              <w:top w:val="nil"/>
              <w:left w:val="single" w:sz="8" w:space="0" w:color="auto"/>
              <w:bottom w:val="nil"/>
              <w:right w:val="single" w:sz="8" w:space="0" w:color="auto"/>
            </w:tcBorders>
            <w:vAlign w:val="bottom"/>
          </w:tcPr>
          <w:p w14:paraId="51D0232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85" w:type="dxa"/>
            <w:vMerge/>
            <w:tcBorders>
              <w:top w:val="nil"/>
              <w:left w:val="nil"/>
              <w:bottom w:val="nil"/>
              <w:right w:val="single" w:sz="8" w:space="0" w:color="auto"/>
            </w:tcBorders>
            <w:vAlign w:val="bottom"/>
          </w:tcPr>
          <w:p w14:paraId="38E17C5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33" w:type="dxa"/>
            <w:vMerge w:val="restart"/>
            <w:tcBorders>
              <w:top w:val="nil"/>
              <w:left w:val="nil"/>
              <w:bottom w:val="nil"/>
              <w:right w:val="single" w:sz="8" w:space="0" w:color="auto"/>
            </w:tcBorders>
            <w:vAlign w:val="bottom"/>
          </w:tcPr>
          <w:p w14:paraId="3D6BE208" w14:textId="77777777" w:rsidR="00737415" w:rsidRPr="00404553" w:rsidRDefault="00737415" w:rsidP="002D3314">
            <w:pPr>
              <w:widowControl w:val="0"/>
              <w:autoSpaceDE w:val="0"/>
              <w:autoSpaceDN w:val="0"/>
              <w:adjustRightInd w:val="0"/>
              <w:spacing w:after="0" w:line="28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495" w:type="dxa"/>
            <w:vMerge/>
            <w:tcBorders>
              <w:top w:val="nil"/>
              <w:left w:val="nil"/>
              <w:bottom w:val="nil"/>
              <w:right w:val="single" w:sz="8" w:space="0" w:color="auto"/>
            </w:tcBorders>
            <w:vAlign w:val="bottom"/>
          </w:tcPr>
          <w:p w14:paraId="6ECB313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52" w:type="dxa"/>
            <w:vMerge/>
            <w:tcBorders>
              <w:top w:val="nil"/>
              <w:left w:val="nil"/>
              <w:bottom w:val="nil"/>
              <w:right w:val="single" w:sz="8" w:space="0" w:color="auto"/>
            </w:tcBorders>
            <w:vAlign w:val="bottom"/>
          </w:tcPr>
          <w:p w14:paraId="042CACF5"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40F3E4AE"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4EF3F4A2" w14:textId="77777777" w:rsidTr="00A701D1">
        <w:trPr>
          <w:trHeight w:val="157"/>
        </w:trPr>
        <w:tc>
          <w:tcPr>
            <w:tcW w:w="2649" w:type="dxa"/>
            <w:tcBorders>
              <w:top w:val="nil"/>
              <w:left w:val="single" w:sz="8" w:space="0" w:color="auto"/>
              <w:bottom w:val="single" w:sz="4" w:space="0" w:color="auto"/>
              <w:right w:val="single" w:sz="8" w:space="0" w:color="auto"/>
            </w:tcBorders>
            <w:vAlign w:val="bottom"/>
          </w:tcPr>
          <w:p w14:paraId="6CA8651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85" w:type="dxa"/>
            <w:tcBorders>
              <w:top w:val="nil"/>
              <w:left w:val="nil"/>
              <w:bottom w:val="single" w:sz="4" w:space="0" w:color="auto"/>
              <w:right w:val="single" w:sz="8" w:space="0" w:color="auto"/>
            </w:tcBorders>
            <w:vAlign w:val="bottom"/>
          </w:tcPr>
          <w:p w14:paraId="133A4F24"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33" w:type="dxa"/>
            <w:vMerge/>
            <w:tcBorders>
              <w:top w:val="nil"/>
              <w:left w:val="nil"/>
              <w:bottom w:val="single" w:sz="4" w:space="0" w:color="auto"/>
              <w:right w:val="single" w:sz="8" w:space="0" w:color="auto"/>
            </w:tcBorders>
            <w:vAlign w:val="bottom"/>
          </w:tcPr>
          <w:p w14:paraId="3EFAC54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95" w:type="dxa"/>
            <w:tcBorders>
              <w:top w:val="nil"/>
              <w:left w:val="nil"/>
              <w:bottom w:val="single" w:sz="4" w:space="0" w:color="auto"/>
              <w:right w:val="single" w:sz="8" w:space="0" w:color="auto"/>
            </w:tcBorders>
            <w:vAlign w:val="bottom"/>
          </w:tcPr>
          <w:p w14:paraId="356E631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52" w:type="dxa"/>
            <w:tcBorders>
              <w:top w:val="nil"/>
              <w:left w:val="nil"/>
              <w:bottom w:val="single" w:sz="4" w:space="0" w:color="auto"/>
              <w:right w:val="single" w:sz="8" w:space="0" w:color="auto"/>
            </w:tcBorders>
            <w:vAlign w:val="bottom"/>
          </w:tcPr>
          <w:p w14:paraId="66DD768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5919D45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4D2EF497" w14:textId="77777777" w:rsidTr="00A701D1">
        <w:trPr>
          <w:trHeight w:val="238"/>
        </w:trPr>
        <w:tc>
          <w:tcPr>
            <w:tcW w:w="10114" w:type="dxa"/>
            <w:gridSpan w:val="5"/>
            <w:tcBorders>
              <w:top w:val="single" w:sz="4" w:space="0" w:color="auto"/>
              <w:left w:val="single" w:sz="4" w:space="0" w:color="auto"/>
              <w:bottom w:val="single" w:sz="4" w:space="0" w:color="auto"/>
              <w:right w:val="single" w:sz="4" w:space="0" w:color="auto"/>
            </w:tcBorders>
            <w:vAlign w:val="center"/>
          </w:tcPr>
          <w:p w14:paraId="7FFCBB5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№2, г. п. Явас</w:t>
            </w:r>
          </w:p>
        </w:tc>
        <w:tc>
          <w:tcPr>
            <w:tcW w:w="30" w:type="dxa"/>
            <w:tcBorders>
              <w:top w:val="nil"/>
              <w:left w:val="single" w:sz="4" w:space="0" w:color="auto"/>
              <w:bottom w:val="nil"/>
              <w:right w:val="nil"/>
            </w:tcBorders>
            <w:vAlign w:val="bottom"/>
          </w:tcPr>
          <w:p w14:paraId="1DAB3C24"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6B6B4C99" w14:textId="77777777" w:rsidTr="00A701D1">
        <w:trPr>
          <w:trHeight w:val="227"/>
        </w:trPr>
        <w:tc>
          <w:tcPr>
            <w:tcW w:w="2649" w:type="dxa"/>
            <w:tcBorders>
              <w:top w:val="single" w:sz="4" w:space="0" w:color="auto"/>
              <w:left w:val="single" w:sz="4" w:space="0" w:color="auto"/>
              <w:bottom w:val="single" w:sz="4" w:space="0" w:color="auto"/>
              <w:right w:val="single" w:sz="4" w:space="0" w:color="auto"/>
            </w:tcBorders>
            <w:vAlign w:val="center"/>
          </w:tcPr>
          <w:p w14:paraId="1D6A119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К 290/30</w:t>
            </w:r>
          </w:p>
        </w:tc>
        <w:tc>
          <w:tcPr>
            <w:tcW w:w="1285" w:type="dxa"/>
            <w:tcBorders>
              <w:top w:val="single" w:sz="4" w:space="0" w:color="auto"/>
              <w:left w:val="single" w:sz="4" w:space="0" w:color="auto"/>
              <w:bottom w:val="single" w:sz="4" w:space="0" w:color="auto"/>
              <w:right w:val="single" w:sz="4" w:space="0" w:color="auto"/>
            </w:tcBorders>
            <w:vAlign w:val="center"/>
          </w:tcPr>
          <w:p w14:paraId="09315AF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33" w:type="dxa"/>
            <w:tcBorders>
              <w:top w:val="single" w:sz="4" w:space="0" w:color="auto"/>
              <w:left w:val="single" w:sz="4" w:space="0" w:color="auto"/>
              <w:bottom w:val="single" w:sz="4" w:space="0" w:color="auto"/>
              <w:right w:val="single" w:sz="4" w:space="0" w:color="auto"/>
            </w:tcBorders>
            <w:vAlign w:val="bottom"/>
          </w:tcPr>
          <w:p w14:paraId="457BADC4"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34C61198"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52" w:type="dxa"/>
            <w:tcBorders>
              <w:top w:val="single" w:sz="4" w:space="0" w:color="auto"/>
              <w:left w:val="single" w:sz="4" w:space="0" w:color="auto"/>
              <w:bottom w:val="single" w:sz="4" w:space="0" w:color="auto"/>
              <w:right w:val="single" w:sz="4" w:space="0" w:color="auto"/>
            </w:tcBorders>
            <w:vAlign w:val="center"/>
          </w:tcPr>
          <w:p w14:paraId="2D9DC272" w14:textId="70041D14" w:rsidR="00737415" w:rsidRPr="00404553" w:rsidRDefault="00A701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4</w:t>
            </w:r>
            <w:r w:rsidR="00737415" w:rsidRPr="00404553">
              <w:rPr>
                <w:rFonts w:ascii="Times New Roman" w:eastAsiaTheme="minorHAnsi" w:hAnsi="Times New Roman"/>
                <w:sz w:val="20"/>
                <w:szCs w:val="20"/>
                <w:lang w:val="ru-RU"/>
              </w:rPr>
              <w:t>5</w:t>
            </w:r>
          </w:p>
        </w:tc>
        <w:tc>
          <w:tcPr>
            <w:tcW w:w="30" w:type="dxa"/>
            <w:tcBorders>
              <w:top w:val="nil"/>
              <w:left w:val="single" w:sz="4" w:space="0" w:color="auto"/>
              <w:bottom w:val="nil"/>
              <w:right w:val="nil"/>
            </w:tcBorders>
            <w:vAlign w:val="bottom"/>
          </w:tcPr>
          <w:p w14:paraId="18395B2B"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1B620189" w14:textId="77777777" w:rsidTr="00A701D1">
        <w:trPr>
          <w:trHeight w:val="265"/>
        </w:trPr>
        <w:tc>
          <w:tcPr>
            <w:tcW w:w="2649" w:type="dxa"/>
            <w:tcBorders>
              <w:top w:val="single" w:sz="4" w:space="0" w:color="auto"/>
              <w:left w:val="single" w:sz="4" w:space="0" w:color="auto"/>
              <w:bottom w:val="single" w:sz="4" w:space="0" w:color="auto"/>
              <w:right w:val="single" w:sz="4" w:space="0" w:color="auto"/>
            </w:tcBorders>
            <w:vAlign w:val="center"/>
          </w:tcPr>
          <w:p w14:paraId="6C4BE4B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К 200/30</w:t>
            </w:r>
          </w:p>
        </w:tc>
        <w:tc>
          <w:tcPr>
            <w:tcW w:w="1285" w:type="dxa"/>
            <w:tcBorders>
              <w:top w:val="single" w:sz="4" w:space="0" w:color="auto"/>
              <w:left w:val="single" w:sz="4" w:space="0" w:color="auto"/>
              <w:bottom w:val="single" w:sz="4" w:space="0" w:color="auto"/>
              <w:right w:val="single" w:sz="4" w:space="0" w:color="auto"/>
            </w:tcBorders>
            <w:vAlign w:val="center"/>
          </w:tcPr>
          <w:p w14:paraId="3691877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833" w:type="dxa"/>
            <w:tcBorders>
              <w:top w:val="single" w:sz="4" w:space="0" w:color="auto"/>
              <w:left w:val="single" w:sz="4" w:space="0" w:color="auto"/>
              <w:bottom w:val="single" w:sz="4" w:space="0" w:color="auto"/>
              <w:right w:val="single" w:sz="4" w:space="0" w:color="auto"/>
            </w:tcBorders>
            <w:vAlign w:val="bottom"/>
          </w:tcPr>
          <w:p w14:paraId="08068B05"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7E0FE76D"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52" w:type="dxa"/>
            <w:tcBorders>
              <w:top w:val="single" w:sz="4" w:space="0" w:color="auto"/>
              <w:left w:val="single" w:sz="4" w:space="0" w:color="auto"/>
              <w:bottom w:val="single" w:sz="4" w:space="0" w:color="auto"/>
              <w:right w:val="single" w:sz="4" w:space="0" w:color="auto"/>
            </w:tcBorders>
            <w:vAlign w:val="center"/>
          </w:tcPr>
          <w:p w14:paraId="432E2BA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37</w:t>
            </w:r>
          </w:p>
        </w:tc>
        <w:tc>
          <w:tcPr>
            <w:tcW w:w="30" w:type="dxa"/>
            <w:tcBorders>
              <w:top w:val="nil"/>
              <w:left w:val="single" w:sz="4" w:space="0" w:color="auto"/>
              <w:bottom w:val="nil"/>
              <w:right w:val="nil"/>
            </w:tcBorders>
            <w:vAlign w:val="bottom"/>
          </w:tcPr>
          <w:p w14:paraId="5D4E2EB0"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11FA5882" w14:textId="77777777" w:rsidTr="00A701D1">
        <w:trPr>
          <w:trHeight w:val="299"/>
        </w:trPr>
        <w:tc>
          <w:tcPr>
            <w:tcW w:w="2649" w:type="dxa"/>
            <w:tcBorders>
              <w:top w:val="single" w:sz="4" w:space="0" w:color="auto"/>
              <w:left w:val="single" w:sz="4" w:space="0" w:color="auto"/>
              <w:bottom w:val="single" w:sz="4" w:space="0" w:color="auto"/>
              <w:right w:val="single" w:sz="4" w:space="0" w:color="auto"/>
            </w:tcBorders>
            <w:vAlign w:val="center"/>
          </w:tcPr>
          <w:p w14:paraId="19E1B851" w14:textId="71DA7AC0" w:rsidR="00737415" w:rsidRPr="00404553" w:rsidRDefault="00A701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 xml:space="preserve">Подпиточный </w:t>
            </w:r>
            <w:r w:rsidR="00737415" w:rsidRPr="00404553">
              <w:rPr>
                <w:rFonts w:ascii="Times New Roman" w:eastAsiaTheme="minorHAnsi" w:hAnsi="Times New Roman"/>
                <w:sz w:val="20"/>
                <w:szCs w:val="20"/>
                <w:lang w:val="ru-RU"/>
              </w:rPr>
              <w:t>К</w:t>
            </w:r>
            <w:r>
              <w:rPr>
                <w:rFonts w:ascii="Times New Roman" w:eastAsiaTheme="minorHAnsi" w:hAnsi="Times New Roman"/>
                <w:sz w:val="20"/>
                <w:szCs w:val="20"/>
                <w:lang w:val="ru-RU"/>
              </w:rPr>
              <w:t>20-30</w:t>
            </w:r>
          </w:p>
        </w:tc>
        <w:tc>
          <w:tcPr>
            <w:tcW w:w="1285" w:type="dxa"/>
            <w:tcBorders>
              <w:top w:val="single" w:sz="4" w:space="0" w:color="auto"/>
              <w:left w:val="single" w:sz="4" w:space="0" w:color="auto"/>
              <w:bottom w:val="single" w:sz="4" w:space="0" w:color="auto"/>
              <w:right w:val="single" w:sz="4" w:space="0" w:color="auto"/>
            </w:tcBorders>
            <w:vAlign w:val="center"/>
          </w:tcPr>
          <w:p w14:paraId="0368C336" w14:textId="764BF99D" w:rsidR="00737415" w:rsidRPr="00404553" w:rsidRDefault="00A701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3</w:t>
            </w:r>
          </w:p>
        </w:tc>
        <w:tc>
          <w:tcPr>
            <w:tcW w:w="2833" w:type="dxa"/>
            <w:tcBorders>
              <w:top w:val="single" w:sz="4" w:space="0" w:color="auto"/>
              <w:left w:val="single" w:sz="4" w:space="0" w:color="auto"/>
              <w:bottom w:val="single" w:sz="4" w:space="0" w:color="auto"/>
              <w:right w:val="single" w:sz="4" w:space="0" w:color="auto"/>
            </w:tcBorders>
            <w:vAlign w:val="bottom"/>
          </w:tcPr>
          <w:p w14:paraId="6515A28A"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0A09839E"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52" w:type="dxa"/>
            <w:tcBorders>
              <w:top w:val="single" w:sz="4" w:space="0" w:color="auto"/>
              <w:left w:val="single" w:sz="4" w:space="0" w:color="auto"/>
              <w:bottom w:val="single" w:sz="4" w:space="0" w:color="auto"/>
              <w:right w:val="single" w:sz="4" w:space="0" w:color="auto"/>
            </w:tcBorders>
            <w:vAlign w:val="center"/>
          </w:tcPr>
          <w:p w14:paraId="2A0B0510" w14:textId="67185C7A" w:rsidR="00737415" w:rsidRPr="00404553" w:rsidRDefault="00A701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4</w:t>
            </w:r>
          </w:p>
        </w:tc>
        <w:tc>
          <w:tcPr>
            <w:tcW w:w="30" w:type="dxa"/>
            <w:tcBorders>
              <w:top w:val="nil"/>
              <w:left w:val="single" w:sz="4" w:space="0" w:color="auto"/>
              <w:bottom w:val="nil"/>
              <w:right w:val="nil"/>
            </w:tcBorders>
            <w:vAlign w:val="bottom"/>
          </w:tcPr>
          <w:p w14:paraId="03CE074A"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bl>
    <w:p w14:paraId="480616FF" w14:textId="00267936" w:rsidR="00E24583" w:rsidRDefault="00E24583"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F04CF4D" w14:textId="5AB78250" w:rsidR="00694B18" w:rsidRDefault="00EA580C" w:rsidP="00694B18">
      <w:pPr>
        <w:widowControl w:val="0"/>
        <w:autoSpaceDE w:val="0"/>
        <w:autoSpaceDN w:val="0"/>
        <w:adjustRightInd w:val="0"/>
        <w:spacing w:after="0" w:line="235" w:lineRule="auto"/>
        <w:ind w:firstLine="709"/>
        <w:jc w:val="both"/>
        <w:rPr>
          <w:rFonts w:ascii="Times New Roman" w:hAnsi="Times New Roman"/>
          <w:sz w:val="24"/>
          <w:lang w:val="ru-RU"/>
        </w:rPr>
      </w:pPr>
      <w:r>
        <w:rPr>
          <w:rFonts w:ascii="Times New Roman" w:hAnsi="Times New Roman"/>
          <w:sz w:val="24"/>
          <w:lang w:val="ru-RU"/>
        </w:rPr>
        <w:t>П</w:t>
      </w:r>
      <w:r w:rsidR="00694B18" w:rsidRPr="00AD0B74">
        <w:rPr>
          <w:rFonts w:ascii="Times New Roman" w:hAnsi="Times New Roman"/>
          <w:sz w:val="24"/>
          <w:lang w:val="ru-RU"/>
        </w:rPr>
        <w:t>редлагается перевод потребителей, снабжающихся тепловой энергией от существующ</w:t>
      </w:r>
      <w:r w:rsidR="00694B18">
        <w:rPr>
          <w:rFonts w:ascii="Times New Roman" w:hAnsi="Times New Roman"/>
          <w:sz w:val="24"/>
          <w:lang w:val="ru-RU"/>
        </w:rPr>
        <w:t>ей</w:t>
      </w:r>
      <w:r w:rsidR="00694B18" w:rsidRPr="00AD0B74">
        <w:rPr>
          <w:rFonts w:ascii="Times New Roman" w:hAnsi="Times New Roman"/>
          <w:sz w:val="24"/>
          <w:lang w:val="ru-RU"/>
        </w:rPr>
        <w:t xml:space="preserve"> ко</w:t>
      </w:r>
      <w:r w:rsidR="00694B18">
        <w:rPr>
          <w:rFonts w:ascii="Times New Roman" w:hAnsi="Times New Roman"/>
          <w:sz w:val="24"/>
          <w:lang w:val="ru-RU"/>
        </w:rPr>
        <w:t>тельн</w:t>
      </w:r>
      <w:r w:rsidR="003A4BB0">
        <w:rPr>
          <w:rFonts w:ascii="Times New Roman" w:hAnsi="Times New Roman"/>
          <w:sz w:val="24"/>
          <w:lang w:val="ru-RU"/>
        </w:rPr>
        <w:t>ой</w:t>
      </w:r>
      <w:r w:rsidR="00694B18">
        <w:rPr>
          <w:rFonts w:ascii="Times New Roman" w:hAnsi="Times New Roman"/>
          <w:sz w:val="24"/>
          <w:lang w:val="ru-RU"/>
        </w:rPr>
        <w:t>, на баланс вновь стро</w:t>
      </w:r>
      <w:r w:rsidR="003A4BB0">
        <w:rPr>
          <w:rFonts w:ascii="Times New Roman" w:hAnsi="Times New Roman"/>
          <w:sz w:val="24"/>
          <w:lang w:val="ru-RU"/>
        </w:rPr>
        <w:t>я</w:t>
      </w:r>
      <w:r w:rsidR="00694B18">
        <w:rPr>
          <w:rFonts w:ascii="Times New Roman" w:hAnsi="Times New Roman"/>
          <w:sz w:val="24"/>
          <w:lang w:val="ru-RU"/>
        </w:rPr>
        <w:t xml:space="preserve">щейся новой котельной, </w:t>
      </w:r>
      <w:r w:rsidR="00694B18" w:rsidRPr="00694B18">
        <w:rPr>
          <w:rFonts w:ascii="Times New Roman" w:hAnsi="Times New Roman"/>
          <w:sz w:val="24"/>
          <w:lang w:val="ru-RU"/>
        </w:rPr>
        <w:t>мощностью 4 МВт и присоединительной тепловой сети 5 м. (2-х трубной) Ду219, подземное исполнение, изоляция ППУ-ПЭ</w:t>
      </w:r>
      <w:r w:rsidR="00694B18">
        <w:rPr>
          <w:rFonts w:ascii="Times New Roman" w:hAnsi="Times New Roman"/>
          <w:sz w:val="24"/>
          <w:lang w:val="ru-RU"/>
        </w:rPr>
        <w:t>.</w:t>
      </w:r>
      <w:r w:rsidR="00B35526">
        <w:rPr>
          <w:rFonts w:ascii="Times New Roman" w:hAnsi="Times New Roman"/>
          <w:sz w:val="24"/>
          <w:lang w:val="ru-RU"/>
        </w:rPr>
        <w:t xml:space="preserve"> </w:t>
      </w:r>
    </w:p>
    <w:p w14:paraId="783B278C" w14:textId="497017DB" w:rsidR="00694B18" w:rsidRDefault="00694B18" w:rsidP="00EA580C">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6C50118F" w14:textId="77777777" w:rsidR="006B2B45" w:rsidRPr="00694B18" w:rsidRDefault="006B2B45" w:rsidP="00EA580C">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2CAD05EF" w14:textId="11478961" w:rsidR="00106B17" w:rsidRDefault="00106B17"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06E1127" w14:textId="2B3F87BE" w:rsidR="001B509B" w:rsidRDefault="001B509B"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3F47474F" w14:textId="77777777" w:rsidR="001B509B" w:rsidRDefault="001B509B"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4C97EBD" w14:textId="77777777" w:rsidR="00F90432" w:rsidRPr="00C32A73" w:rsidRDefault="00F90432" w:rsidP="00F90432">
      <w:pPr>
        <w:pStyle w:val="1"/>
        <w:rPr>
          <w:rFonts w:eastAsiaTheme="minorHAnsi"/>
          <w:color w:val="000000"/>
          <w:szCs w:val="23"/>
          <w:lang w:val="ru-RU"/>
        </w:rPr>
      </w:pPr>
      <w:bookmarkStart w:id="114" w:name="_Toc65592564"/>
      <w:r w:rsidRPr="00AD0B74">
        <w:rPr>
          <w:rFonts w:eastAsiaTheme="minorHAnsi"/>
          <w:color w:val="000000"/>
          <w:szCs w:val="23"/>
          <w:lang w:val="ru-RU"/>
        </w:rPr>
        <w:t>6.2.1.</w:t>
      </w:r>
      <w:r>
        <w:rPr>
          <w:rFonts w:eastAsiaTheme="minorHAnsi"/>
          <w:color w:val="000000"/>
          <w:szCs w:val="23"/>
          <w:lang w:val="ru-RU"/>
        </w:rPr>
        <w:t>3</w:t>
      </w:r>
      <w:r w:rsidRPr="00AD0B74">
        <w:rPr>
          <w:rFonts w:eastAsiaTheme="minorHAnsi"/>
          <w:color w:val="000000"/>
          <w:szCs w:val="23"/>
          <w:lang w:val="ru-RU"/>
        </w:rPr>
        <w:t xml:space="preserve">. </w:t>
      </w:r>
      <w:r w:rsidRPr="00C32A73">
        <w:rPr>
          <w:bCs w:val="0"/>
          <w:szCs w:val="23"/>
          <w:lang w:val="ru-RU"/>
        </w:rPr>
        <w:t xml:space="preserve">Строительство котельной </w:t>
      </w:r>
      <w:r>
        <w:rPr>
          <w:bCs w:val="0"/>
          <w:szCs w:val="23"/>
          <w:lang w:val="ru-RU"/>
        </w:rPr>
        <w:t>№3, п. Озерный</w:t>
      </w:r>
      <w:bookmarkEnd w:id="114"/>
    </w:p>
    <w:p w14:paraId="410FD521" w14:textId="77777777" w:rsidR="00F90432" w:rsidRDefault="00F90432" w:rsidP="00F90432">
      <w:pPr>
        <w:autoSpaceDE w:val="0"/>
        <w:autoSpaceDN w:val="0"/>
        <w:adjustRightInd w:val="0"/>
        <w:spacing w:after="0" w:line="240" w:lineRule="auto"/>
        <w:ind w:firstLine="709"/>
        <w:jc w:val="both"/>
        <w:rPr>
          <w:rFonts w:ascii="Times New Roman" w:hAnsi="Times New Roman"/>
          <w:sz w:val="24"/>
          <w:lang w:val="ru-RU"/>
        </w:rPr>
      </w:pPr>
    </w:p>
    <w:p w14:paraId="17701CDF" w14:textId="77777777" w:rsidR="00F90432" w:rsidRPr="00C32A73" w:rsidRDefault="00F90432" w:rsidP="00F90432">
      <w:pPr>
        <w:autoSpaceDE w:val="0"/>
        <w:autoSpaceDN w:val="0"/>
        <w:adjustRightInd w:val="0"/>
        <w:spacing w:after="0" w:line="240" w:lineRule="auto"/>
        <w:ind w:firstLine="709"/>
        <w:jc w:val="both"/>
        <w:rPr>
          <w:rFonts w:ascii="Times New Roman" w:hAnsi="Times New Roman"/>
          <w:sz w:val="24"/>
          <w:lang w:val="ru-RU"/>
        </w:rPr>
      </w:pPr>
      <w:r w:rsidRPr="00C24862">
        <w:rPr>
          <w:rFonts w:ascii="Times New Roman" w:hAnsi="Times New Roman"/>
          <w:sz w:val="24"/>
          <w:lang w:val="ru-RU"/>
        </w:rPr>
        <w:t xml:space="preserve">Котельная </w:t>
      </w:r>
      <w:r>
        <w:rPr>
          <w:rFonts w:ascii="Times New Roman" w:hAnsi="Times New Roman"/>
          <w:sz w:val="24"/>
          <w:lang w:val="ru-RU"/>
        </w:rPr>
        <w:t xml:space="preserve">№3, п. Озерный </w:t>
      </w:r>
      <w:r w:rsidRPr="00C24862">
        <w:rPr>
          <w:rFonts w:ascii="Times New Roman" w:hAnsi="Times New Roman"/>
          <w:sz w:val="24"/>
          <w:lang w:val="ru-RU"/>
        </w:rPr>
        <w:t xml:space="preserve">с котлами </w:t>
      </w:r>
      <w:r w:rsidR="00F9379D">
        <w:rPr>
          <w:rFonts w:ascii="Times New Roman" w:hAnsi="Times New Roman"/>
          <w:sz w:val="24"/>
          <w:szCs w:val="24"/>
          <w:lang w:val="ru-RU"/>
        </w:rPr>
        <w:t>КВ</w:t>
      </w:r>
      <w:r>
        <w:rPr>
          <w:rFonts w:ascii="Times New Roman" w:hAnsi="Times New Roman"/>
          <w:sz w:val="24"/>
          <w:szCs w:val="24"/>
          <w:lang w:val="ru-RU"/>
        </w:rPr>
        <w:t>ТС</w:t>
      </w:r>
      <w:r w:rsidR="00F9379D">
        <w:rPr>
          <w:rFonts w:ascii="Times New Roman" w:hAnsi="Times New Roman"/>
          <w:sz w:val="24"/>
          <w:szCs w:val="24"/>
          <w:lang w:val="ru-RU"/>
        </w:rPr>
        <w:t>-1</w:t>
      </w:r>
      <w:r w:rsidRPr="00C24862">
        <w:rPr>
          <w:rFonts w:ascii="Times New Roman" w:hAnsi="Times New Roman"/>
          <w:sz w:val="24"/>
          <w:szCs w:val="24"/>
          <w:lang w:val="ru-RU"/>
        </w:rPr>
        <w:t>,</w:t>
      </w:r>
      <w:r>
        <w:rPr>
          <w:rFonts w:ascii="Times New Roman" w:hAnsi="Times New Roman"/>
          <w:sz w:val="24"/>
          <w:szCs w:val="24"/>
          <w:lang w:val="ru-RU"/>
        </w:rPr>
        <w:t xml:space="preserve"> в</w:t>
      </w:r>
      <w:r w:rsidRPr="00C24862">
        <w:rPr>
          <w:rFonts w:ascii="Times New Roman" w:hAnsi="Times New Roman"/>
          <w:sz w:val="24"/>
          <w:lang w:val="ru-RU"/>
        </w:rPr>
        <w:t xml:space="preserve"> количестве </w:t>
      </w:r>
      <w:r>
        <w:rPr>
          <w:rFonts w:ascii="Times New Roman" w:hAnsi="Times New Roman"/>
          <w:sz w:val="24"/>
          <w:lang w:val="ru-RU"/>
        </w:rPr>
        <w:t>4</w:t>
      </w:r>
      <w:r w:rsidRPr="00C24862">
        <w:rPr>
          <w:rFonts w:ascii="Times New Roman" w:hAnsi="Times New Roman"/>
          <w:sz w:val="24"/>
          <w:lang w:val="ru-RU"/>
        </w:rPr>
        <w:t xml:space="preserve"> шт., общей установленной мощностью </w:t>
      </w:r>
      <w:r>
        <w:rPr>
          <w:rFonts w:ascii="Times New Roman" w:hAnsi="Times New Roman"/>
          <w:sz w:val="24"/>
          <w:lang w:val="ru-RU"/>
        </w:rPr>
        <w:t>3,44</w:t>
      </w:r>
      <w:r w:rsidRPr="00C24862">
        <w:rPr>
          <w:rFonts w:ascii="Times New Roman" w:hAnsi="Times New Roman"/>
          <w:sz w:val="24"/>
          <w:lang w:val="ru-RU"/>
        </w:rPr>
        <w:t xml:space="preserve"> Гкал/ч, предназначена для теплоснабжения </w:t>
      </w:r>
      <w:r>
        <w:rPr>
          <w:rFonts w:ascii="Times New Roman" w:hAnsi="Times New Roman"/>
          <w:sz w:val="24"/>
          <w:lang w:val="ru-RU"/>
        </w:rPr>
        <w:t>п. Озерный</w:t>
      </w:r>
      <w:r w:rsidRPr="00C32A73">
        <w:rPr>
          <w:rFonts w:ascii="Times New Roman" w:hAnsi="Times New Roman"/>
          <w:sz w:val="24"/>
          <w:lang w:val="ru-RU"/>
        </w:rPr>
        <w:t>.</w:t>
      </w:r>
    </w:p>
    <w:p w14:paraId="43104E3C" w14:textId="77777777" w:rsidR="00F90432" w:rsidRDefault="00F90432" w:rsidP="00F90432">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6.</w:t>
      </w:r>
      <w:r>
        <w:rPr>
          <w:rFonts w:ascii="Times New Roman" w:hAnsi="Times New Roman"/>
          <w:sz w:val="24"/>
          <w:lang w:val="ru-RU"/>
        </w:rPr>
        <w:t>5</w:t>
      </w:r>
      <w:r w:rsidRPr="00C32A73">
        <w:rPr>
          <w:rFonts w:ascii="Times New Roman" w:hAnsi="Times New Roman"/>
          <w:sz w:val="24"/>
          <w:lang w:val="ru-RU"/>
        </w:rPr>
        <w:t>. и 6.</w:t>
      </w:r>
      <w:r>
        <w:rPr>
          <w:rFonts w:ascii="Times New Roman" w:hAnsi="Times New Roman"/>
          <w:sz w:val="24"/>
          <w:lang w:val="ru-RU"/>
        </w:rPr>
        <w:t>6</w:t>
      </w:r>
      <w:r w:rsidRPr="00C32A73">
        <w:rPr>
          <w:rFonts w:ascii="Times New Roman" w:hAnsi="Times New Roman"/>
          <w:sz w:val="24"/>
          <w:lang w:val="ru-RU"/>
        </w:rPr>
        <w:t>.</w:t>
      </w:r>
    </w:p>
    <w:p w14:paraId="6396289D"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5</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w:t>
      </w:r>
      <w:r>
        <w:rPr>
          <w:rFonts w:ascii="Times New Roman" w:hAnsi="Times New Roman"/>
          <w:sz w:val="24"/>
          <w:lang w:val="ru-RU"/>
        </w:rPr>
        <w:t>твующего основного оборудования</w:t>
      </w:r>
    </w:p>
    <w:tbl>
      <w:tblPr>
        <w:tblW w:w="10013" w:type="dxa"/>
        <w:tblInd w:w="10" w:type="dxa"/>
        <w:tblLayout w:type="fixed"/>
        <w:tblCellMar>
          <w:left w:w="0" w:type="dxa"/>
          <w:right w:w="0" w:type="dxa"/>
        </w:tblCellMar>
        <w:tblLook w:val="0000" w:firstRow="0" w:lastRow="0" w:firstColumn="0" w:lastColumn="0" w:noHBand="0" w:noVBand="0"/>
      </w:tblPr>
      <w:tblGrid>
        <w:gridCol w:w="702"/>
        <w:gridCol w:w="2271"/>
        <w:gridCol w:w="2146"/>
        <w:gridCol w:w="818"/>
        <w:gridCol w:w="1942"/>
        <w:gridCol w:w="2104"/>
        <w:gridCol w:w="30"/>
      </w:tblGrid>
      <w:tr w:rsidR="00F90432" w:rsidRPr="00404553" w14:paraId="2B5B59CB" w14:textId="77777777" w:rsidTr="00F90432">
        <w:trPr>
          <w:trHeight w:val="715"/>
        </w:trPr>
        <w:tc>
          <w:tcPr>
            <w:tcW w:w="703" w:type="dxa"/>
            <w:vMerge w:val="restart"/>
            <w:tcBorders>
              <w:top w:val="single" w:sz="8" w:space="0" w:color="auto"/>
              <w:left w:val="single" w:sz="8" w:space="0" w:color="auto"/>
              <w:right w:val="single" w:sz="8" w:space="0" w:color="auto"/>
            </w:tcBorders>
            <w:vAlign w:val="bottom"/>
          </w:tcPr>
          <w:p w14:paraId="12A1008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p w14:paraId="459F022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2271" w:type="dxa"/>
            <w:vMerge w:val="restart"/>
            <w:tcBorders>
              <w:top w:val="single" w:sz="8" w:space="0" w:color="auto"/>
              <w:left w:val="nil"/>
              <w:right w:val="single" w:sz="8" w:space="0" w:color="auto"/>
            </w:tcBorders>
            <w:vAlign w:val="bottom"/>
          </w:tcPr>
          <w:p w14:paraId="00237A3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146" w:type="dxa"/>
            <w:vMerge w:val="restart"/>
            <w:tcBorders>
              <w:top w:val="single" w:sz="8" w:space="0" w:color="auto"/>
              <w:left w:val="nil"/>
              <w:right w:val="single" w:sz="8" w:space="0" w:color="auto"/>
            </w:tcBorders>
            <w:vAlign w:val="bottom"/>
          </w:tcPr>
          <w:p w14:paraId="4DEE662D" w14:textId="1DD63E16" w:rsidR="00F90432" w:rsidRPr="00404553" w:rsidRDefault="00F90432" w:rsidP="007D75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r w:rsidR="007D7514">
              <w:rPr>
                <w:rFonts w:ascii="Times New Roman" w:eastAsiaTheme="minorHAnsi" w:hAnsi="Times New Roman"/>
                <w:sz w:val="20"/>
                <w:szCs w:val="20"/>
                <w:lang w:val="ru-RU"/>
              </w:rPr>
              <w:t xml:space="preserve"> </w:t>
            </w:r>
            <w:r w:rsidRPr="00404553">
              <w:rPr>
                <w:rFonts w:ascii="Times New Roman" w:eastAsiaTheme="minorHAnsi" w:hAnsi="Times New Roman"/>
                <w:sz w:val="20"/>
                <w:szCs w:val="20"/>
                <w:lang w:val="ru-RU"/>
              </w:rPr>
              <w:t>котла Гкал/час</w:t>
            </w:r>
          </w:p>
        </w:tc>
        <w:tc>
          <w:tcPr>
            <w:tcW w:w="818" w:type="dxa"/>
            <w:vMerge w:val="restart"/>
            <w:tcBorders>
              <w:top w:val="single" w:sz="8" w:space="0" w:color="auto"/>
              <w:left w:val="nil"/>
              <w:right w:val="single" w:sz="8" w:space="0" w:color="auto"/>
            </w:tcBorders>
            <w:vAlign w:val="bottom"/>
          </w:tcPr>
          <w:p w14:paraId="4DD2B14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ГГод вода</w:t>
            </w:r>
          </w:p>
        </w:tc>
        <w:tc>
          <w:tcPr>
            <w:tcW w:w="1942" w:type="dxa"/>
            <w:vMerge w:val="restart"/>
            <w:tcBorders>
              <w:top w:val="single" w:sz="8" w:space="0" w:color="auto"/>
              <w:left w:val="nil"/>
              <w:right w:val="single" w:sz="8" w:space="0" w:color="auto"/>
            </w:tcBorders>
            <w:vAlign w:val="bottom"/>
          </w:tcPr>
          <w:p w14:paraId="236FB062" w14:textId="35260050" w:rsidR="00F90432" w:rsidRPr="00404553" w:rsidRDefault="007D7514" w:rsidP="007D75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 xml:space="preserve">Температурный  </w:t>
            </w:r>
            <w:r w:rsidR="00F90432" w:rsidRPr="00404553">
              <w:rPr>
                <w:rFonts w:ascii="Times New Roman" w:eastAsiaTheme="minorHAnsi" w:hAnsi="Times New Roman"/>
                <w:sz w:val="20"/>
                <w:szCs w:val="20"/>
                <w:lang w:val="ru-RU"/>
              </w:rPr>
              <w:t>график</w:t>
            </w:r>
          </w:p>
        </w:tc>
        <w:tc>
          <w:tcPr>
            <w:tcW w:w="2101" w:type="dxa"/>
            <w:vMerge w:val="restart"/>
            <w:tcBorders>
              <w:top w:val="single" w:sz="8" w:space="0" w:color="auto"/>
              <w:left w:val="nil"/>
              <w:right w:val="single" w:sz="8" w:space="0" w:color="auto"/>
            </w:tcBorders>
            <w:vAlign w:val="bottom"/>
          </w:tcPr>
          <w:p w14:paraId="1D27CE80" w14:textId="5CC69F0B" w:rsidR="00F90432" w:rsidRPr="00404553" w:rsidRDefault="00F90432" w:rsidP="007D75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r w:rsidR="007D7514">
              <w:rPr>
                <w:rFonts w:ascii="Times New Roman" w:eastAsiaTheme="minorHAnsi" w:hAnsi="Times New Roman"/>
                <w:sz w:val="20"/>
                <w:szCs w:val="20"/>
                <w:lang w:val="ru-RU"/>
              </w:rPr>
              <w:t xml:space="preserve"> </w:t>
            </w:r>
            <w:r w:rsidRPr="00404553">
              <w:rPr>
                <w:rFonts w:ascii="Times New Roman" w:eastAsiaTheme="minorHAnsi" w:hAnsi="Times New Roman"/>
                <w:sz w:val="20"/>
                <w:szCs w:val="20"/>
                <w:lang w:val="ru-RU"/>
              </w:rPr>
              <w:t>режимной карте</w:t>
            </w:r>
          </w:p>
        </w:tc>
        <w:tc>
          <w:tcPr>
            <w:tcW w:w="29" w:type="dxa"/>
            <w:tcBorders>
              <w:top w:val="nil"/>
              <w:left w:val="nil"/>
              <w:bottom w:val="nil"/>
              <w:right w:val="nil"/>
            </w:tcBorders>
            <w:vAlign w:val="bottom"/>
          </w:tcPr>
          <w:p w14:paraId="1B29BD99"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48A8D1AE" w14:textId="77777777" w:rsidTr="00F90432">
        <w:trPr>
          <w:trHeight w:val="165"/>
        </w:trPr>
        <w:tc>
          <w:tcPr>
            <w:tcW w:w="703" w:type="dxa"/>
            <w:vMerge/>
            <w:tcBorders>
              <w:left w:val="single" w:sz="8" w:space="0" w:color="auto"/>
              <w:right w:val="single" w:sz="8" w:space="0" w:color="auto"/>
            </w:tcBorders>
            <w:vAlign w:val="bottom"/>
          </w:tcPr>
          <w:p w14:paraId="6A9097F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71" w:type="dxa"/>
            <w:vMerge/>
            <w:tcBorders>
              <w:left w:val="nil"/>
              <w:right w:val="single" w:sz="8" w:space="0" w:color="auto"/>
            </w:tcBorders>
            <w:vAlign w:val="bottom"/>
          </w:tcPr>
          <w:p w14:paraId="4822A2B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46" w:type="dxa"/>
            <w:vMerge/>
            <w:tcBorders>
              <w:left w:val="nil"/>
              <w:right w:val="single" w:sz="8" w:space="0" w:color="auto"/>
            </w:tcBorders>
            <w:vAlign w:val="bottom"/>
          </w:tcPr>
          <w:p w14:paraId="73C83079"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18" w:type="dxa"/>
            <w:vMerge/>
            <w:tcBorders>
              <w:left w:val="nil"/>
              <w:right w:val="single" w:sz="8" w:space="0" w:color="auto"/>
            </w:tcBorders>
            <w:vAlign w:val="bottom"/>
          </w:tcPr>
          <w:p w14:paraId="61F8796E"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42" w:type="dxa"/>
            <w:vMerge/>
            <w:tcBorders>
              <w:left w:val="nil"/>
              <w:right w:val="single" w:sz="8" w:space="0" w:color="auto"/>
            </w:tcBorders>
            <w:vAlign w:val="bottom"/>
          </w:tcPr>
          <w:p w14:paraId="14576B52"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01" w:type="dxa"/>
            <w:vMerge/>
            <w:tcBorders>
              <w:left w:val="nil"/>
              <w:right w:val="single" w:sz="8" w:space="0" w:color="auto"/>
            </w:tcBorders>
            <w:vAlign w:val="bottom"/>
          </w:tcPr>
          <w:p w14:paraId="78BCF40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03EA2562"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20130591" w14:textId="77777777" w:rsidTr="00F90432">
        <w:trPr>
          <w:trHeight w:val="163"/>
        </w:trPr>
        <w:tc>
          <w:tcPr>
            <w:tcW w:w="703" w:type="dxa"/>
            <w:vMerge/>
            <w:tcBorders>
              <w:left w:val="single" w:sz="8" w:space="0" w:color="auto"/>
              <w:bottom w:val="nil"/>
              <w:right w:val="single" w:sz="8" w:space="0" w:color="auto"/>
            </w:tcBorders>
            <w:vAlign w:val="bottom"/>
          </w:tcPr>
          <w:p w14:paraId="0F80D91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71" w:type="dxa"/>
            <w:vMerge/>
            <w:tcBorders>
              <w:left w:val="nil"/>
              <w:bottom w:val="nil"/>
              <w:right w:val="single" w:sz="8" w:space="0" w:color="auto"/>
            </w:tcBorders>
            <w:vAlign w:val="bottom"/>
          </w:tcPr>
          <w:p w14:paraId="5D149813"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46" w:type="dxa"/>
            <w:vMerge/>
            <w:tcBorders>
              <w:left w:val="nil"/>
              <w:bottom w:val="nil"/>
              <w:right w:val="single" w:sz="8" w:space="0" w:color="auto"/>
            </w:tcBorders>
            <w:vAlign w:val="bottom"/>
          </w:tcPr>
          <w:p w14:paraId="7A1AF980"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18" w:type="dxa"/>
            <w:vMerge/>
            <w:tcBorders>
              <w:left w:val="nil"/>
              <w:bottom w:val="nil"/>
              <w:right w:val="single" w:sz="8" w:space="0" w:color="auto"/>
            </w:tcBorders>
            <w:vAlign w:val="bottom"/>
          </w:tcPr>
          <w:p w14:paraId="77E2933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42" w:type="dxa"/>
            <w:vMerge/>
            <w:tcBorders>
              <w:left w:val="nil"/>
              <w:bottom w:val="nil"/>
              <w:right w:val="single" w:sz="8" w:space="0" w:color="auto"/>
            </w:tcBorders>
            <w:vAlign w:val="bottom"/>
          </w:tcPr>
          <w:p w14:paraId="4A369E9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01" w:type="dxa"/>
            <w:vMerge/>
            <w:tcBorders>
              <w:left w:val="nil"/>
              <w:bottom w:val="nil"/>
              <w:right w:val="single" w:sz="8" w:space="0" w:color="auto"/>
            </w:tcBorders>
            <w:vAlign w:val="bottom"/>
          </w:tcPr>
          <w:p w14:paraId="2C6ED934"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338F6B45"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2D07A53B" w14:textId="77777777" w:rsidTr="007D7514">
        <w:trPr>
          <w:trHeight w:val="68"/>
        </w:trPr>
        <w:tc>
          <w:tcPr>
            <w:tcW w:w="703" w:type="dxa"/>
            <w:tcBorders>
              <w:top w:val="nil"/>
              <w:left w:val="single" w:sz="8" w:space="0" w:color="auto"/>
              <w:bottom w:val="single" w:sz="8" w:space="0" w:color="auto"/>
              <w:right w:val="single" w:sz="8" w:space="0" w:color="auto"/>
            </w:tcBorders>
            <w:vAlign w:val="bottom"/>
          </w:tcPr>
          <w:p w14:paraId="14C95AC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71" w:type="dxa"/>
            <w:tcBorders>
              <w:top w:val="nil"/>
              <w:left w:val="nil"/>
              <w:bottom w:val="single" w:sz="8" w:space="0" w:color="auto"/>
              <w:right w:val="single" w:sz="8" w:space="0" w:color="auto"/>
            </w:tcBorders>
            <w:vAlign w:val="bottom"/>
          </w:tcPr>
          <w:p w14:paraId="0BAD3D1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46" w:type="dxa"/>
            <w:tcBorders>
              <w:top w:val="nil"/>
              <w:left w:val="nil"/>
              <w:bottom w:val="single" w:sz="8" w:space="0" w:color="auto"/>
              <w:right w:val="single" w:sz="8" w:space="0" w:color="auto"/>
            </w:tcBorders>
            <w:vAlign w:val="bottom"/>
          </w:tcPr>
          <w:p w14:paraId="100E8F27"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18" w:type="dxa"/>
            <w:tcBorders>
              <w:top w:val="nil"/>
              <w:left w:val="nil"/>
              <w:bottom w:val="single" w:sz="8" w:space="0" w:color="auto"/>
              <w:right w:val="single" w:sz="8" w:space="0" w:color="auto"/>
            </w:tcBorders>
            <w:vAlign w:val="bottom"/>
          </w:tcPr>
          <w:p w14:paraId="19968A2F"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42" w:type="dxa"/>
            <w:tcBorders>
              <w:top w:val="nil"/>
              <w:left w:val="nil"/>
              <w:bottom w:val="single" w:sz="8" w:space="0" w:color="auto"/>
              <w:right w:val="single" w:sz="8" w:space="0" w:color="auto"/>
            </w:tcBorders>
            <w:vAlign w:val="bottom"/>
          </w:tcPr>
          <w:p w14:paraId="3F3FFDB3"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01" w:type="dxa"/>
            <w:tcBorders>
              <w:top w:val="nil"/>
              <w:left w:val="nil"/>
              <w:bottom w:val="single" w:sz="8" w:space="0" w:color="auto"/>
              <w:right w:val="single" w:sz="8" w:space="0" w:color="auto"/>
            </w:tcBorders>
            <w:vAlign w:val="bottom"/>
          </w:tcPr>
          <w:p w14:paraId="14F4809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02F5DC0E"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4EBDFA65" w14:textId="77777777" w:rsidTr="00F90432">
        <w:trPr>
          <w:trHeight w:val="398"/>
        </w:trPr>
        <w:tc>
          <w:tcPr>
            <w:tcW w:w="9984" w:type="dxa"/>
            <w:gridSpan w:val="6"/>
            <w:tcBorders>
              <w:top w:val="nil"/>
              <w:left w:val="single" w:sz="8" w:space="0" w:color="auto"/>
              <w:bottom w:val="single" w:sz="4" w:space="0" w:color="auto"/>
              <w:right w:val="single" w:sz="8" w:space="0" w:color="auto"/>
            </w:tcBorders>
            <w:vAlign w:val="center"/>
          </w:tcPr>
          <w:p w14:paraId="195A9F5B"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п.Озерный</w:t>
            </w:r>
          </w:p>
        </w:tc>
        <w:tc>
          <w:tcPr>
            <w:tcW w:w="29" w:type="dxa"/>
            <w:tcBorders>
              <w:top w:val="nil"/>
              <w:left w:val="nil"/>
              <w:bottom w:val="nil"/>
              <w:right w:val="nil"/>
            </w:tcBorders>
            <w:vAlign w:val="bottom"/>
          </w:tcPr>
          <w:p w14:paraId="44A02526"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362BF243" w14:textId="77777777" w:rsidTr="007C04D6">
        <w:trPr>
          <w:trHeight w:val="286"/>
        </w:trPr>
        <w:tc>
          <w:tcPr>
            <w:tcW w:w="703" w:type="dxa"/>
            <w:tcBorders>
              <w:top w:val="single" w:sz="4" w:space="0" w:color="auto"/>
              <w:left w:val="single" w:sz="8" w:space="0" w:color="auto"/>
              <w:bottom w:val="single" w:sz="8" w:space="0" w:color="auto"/>
              <w:right w:val="single" w:sz="8" w:space="0" w:color="auto"/>
            </w:tcBorders>
            <w:vAlign w:val="center"/>
          </w:tcPr>
          <w:p w14:paraId="693BDB7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271" w:type="dxa"/>
            <w:tcBorders>
              <w:top w:val="single" w:sz="4" w:space="0" w:color="auto"/>
              <w:left w:val="nil"/>
              <w:bottom w:val="single" w:sz="8" w:space="0" w:color="auto"/>
              <w:right w:val="single" w:sz="8" w:space="0" w:color="auto"/>
            </w:tcBorders>
            <w:vAlign w:val="center"/>
          </w:tcPr>
          <w:p w14:paraId="386052B5"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w:t>
            </w:r>
            <w:r w:rsidR="00F90432" w:rsidRPr="00404553">
              <w:rPr>
                <w:rFonts w:ascii="Times New Roman" w:eastAsiaTheme="minorHAnsi" w:hAnsi="Times New Roman"/>
                <w:sz w:val="20"/>
                <w:szCs w:val="20"/>
                <w:lang w:val="ru-RU"/>
              </w:rPr>
              <w:t>ТС</w:t>
            </w:r>
            <w:r w:rsidRPr="00404553">
              <w:rPr>
                <w:rFonts w:ascii="Times New Roman" w:eastAsiaTheme="minorHAnsi" w:hAnsi="Times New Roman"/>
                <w:sz w:val="20"/>
                <w:szCs w:val="20"/>
                <w:lang w:val="ru-RU"/>
              </w:rPr>
              <w:t>-1</w:t>
            </w:r>
          </w:p>
        </w:tc>
        <w:tc>
          <w:tcPr>
            <w:tcW w:w="2146" w:type="dxa"/>
            <w:tcBorders>
              <w:top w:val="single" w:sz="4" w:space="0" w:color="auto"/>
              <w:left w:val="nil"/>
              <w:bottom w:val="single" w:sz="8" w:space="0" w:color="auto"/>
              <w:right w:val="single" w:sz="8" w:space="0" w:color="auto"/>
            </w:tcBorders>
            <w:vAlign w:val="center"/>
          </w:tcPr>
          <w:p w14:paraId="6251ACBD"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single" w:sz="4" w:space="0" w:color="auto"/>
              <w:left w:val="nil"/>
              <w:bottom w:val="single" w:sz="8" w:space="0" w:color="auto"/>
              <w:right w:val="single" w:sz="8" w:space="0" w:color="auto"/>
            </w:tcBorders>
            <w:vAlign w:val="center"/>
          </w:tcPr>
          <w:p w14:paraId="725CB755"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single" w:sz="4" w:space="0" w:color="auto"/>
              <w:left w:val="nil"/>
              <w:bottom w:val="single" w:sz="8" w:space="0" w:color="auto"/>
              <w:right w:val="single" w:sz="8" w:space="0" w:color="auto"/>
            </w:tcBorders>
            <w:vAlign w:val="center"/>
          </w:tcPr>
          <w:p w14:paraId="69F22E90"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single" w:sz="4" w:space="0" w:color="auto"/>
              <w:left w:val="nil"/>
              <w:bottom w:val="single" w:sz="8" w:space="0" w:color="auto"/>
              <w:right w:val="single" w:sz="8" w:space="0" w:color="auto"/>
            </w:tcBorders>
            <w:vAlign w:val="center"/>
          </w:tcPr>
          <w:p w14:paraId="0AF13FBB"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nil"/>
              <w:left w:val="nil"/>
              <w:bottom w:val="nil"/>
              <w:right w:val="nil"/>
            </w:tcBorders>
            <w:vAlign w:val="bottom"/>
          </w:tcPr>
          <w:p w14:paraId="64268E3F"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70D41617" w14:textId="77777777" w:rsidTr="007C04D6">
        <w:trPr>
          <w:trHeight w:val="239"/>
        </w:trPr>
        <w:tc>
          <w:tcPr>
            <w:tcW w:w="703" w:type="dxa"/>
            <w:tcBorders>
              <w:top w:val="nil"/>
              <w:left w:val="single" w:sz="8" w:space="0" w:color="auto"/>
              <w:bottom w:val="single" w:sz="4" w:space="0" w:color="auto"/>
              <w:right w:val="single" w:sz="8" w:space="0" w:color="auto"/>
            </w:tcBorders>
            <w:vAlign w:val="center"/>
          </w:tcPr>
          <w:p w14:paraId="4EF9B2FB"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271" w:type="dxa"/>
            <w:tcBorders>
              <w:top w:val="nil"/>
              <w:left w:val="nil"/>
              <w:bottom w:val="single" w:sz="4" w:space="0" w:color="auto"/>
              <w:right w:val="single" w:sz="8" w:space="0" w:color="auto"/>
            </w:tcBorders>
            <w:vAlign w:val="center"/>
          </w:tcPr>
          <w:p w14:paraId="5C541B54"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КВТС-1</w:t>
            </w:r>
          </w:p>
        </w:tc>
        <w:tc>
          <w:tcPr>
            <w:tcW w:w="2146" w:type="dxa"/>
            <w:tcBorders>
              <w:top w:val="nil"/>
              <w:left w:val="nil"/>
              <w:bottom w:val="single" w:sz="4" w:space="0" w:color="auto"/>
              <w:right w:val="single" w:sz="8" w:space="0" w:color="auto"/>
            </w:tcBorders>
            <w:vAlign w:val="center"/>
          </w:tcPr>
          <w:p w14:paraId="21A93EAF"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nil"/>
              <w:left w:val="nil"/>
              <w:bottom w:val="single" w:sz="4" w:space="0" w:color="auto"/>
              <w:right w:val="single" w:sz="8" w:space="0" w:color="auto"/>
            </w:tcBorders>
            <w:vAlign w:val="center"/>
          </w:tcPr>
          <w:p w14:paraId="74D678E4" w14:textId="77777777" w:rsidR="00F90432"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nil"/>
              <w:left w:val="nil"/>
              <w:bottom w:val="single" w:sz="4" w:space="0" w:color="auto"/>
              <w:right w:val="single" w:sz="8" w:space="0" w:color="auto"/>
            </w:tcBorders>
            <w:vAlign w:val="center"/>
          </w:tcPr>
          <w:p w14:paraId="62E8C14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nil"/>
              <w:left w:val="nil"/>
              <w:bottom w:val="single" w:sz="4" w:space="0" w:color="auto"/>
              <w:right w:val="single" w:sz="8" w:space="0" w:color="auto"/>
            </w:tcBorders>
            <w:vAlign w:val="center"/>
          </w:tcPr>
          <w:p w14:paraId="164CBE8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nil"/>
              <w:left w:val="nil"/>
              <w:bottom w:val="single" w:sz="4" w:space="0" w:color="auto"/>
              <w:right w:val="nil"/>
            </w:tcBorders>
            <w:vAlign w:val="bottom"/>
          </w:tcPr>
          <w:p w14:paraId="193712AC"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0651BBF4" w14:textId="77777777" w:rsidTr="007C04D6">
        <w:trPr>
          <w:trHeight w:val="200"/>
        </w:trPr>
        <w:tc>
          <w:tcPr>
            <w:tcW w:w="703" w:type="dxa"/>
            <w:tcBorders>
              <w:top w:val="single" w:sz="4" w:space="0" w:color="auto"/>
              <w:left w:val="single" w:sz="8" w:space="0" w:color="auto"/>
              <w:bottom w:val="single" w:sz="4" w:space="0" w:color="auto"/>
              <w:right w:val="single" w:sz="8" w:space="0" w:color="auto"/>
            </w:tcBorders>
            <w:vAlign w:val="center"/>
          </w:tcPr>
          <w:p w14:paraId="136066B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w:t>
            </w:r>
          </w:p>
        </w:tc>
        <w:tc>
          <w:tcPr>
            <w:tcW w:w="2271" w:type="dxa"/>
            <w:tcBorders>
              <w:top w:val="single" w:sz="4" w:space="0" w:color="auto"/>
              <w:left w:val="nil"/>
              <w:bottom w:val="single" w:sz="4" w:space="0" w:color="auto"/>
              <w:right w:val="single" w:sz="8" w:space="0" w:color="auto"/>
            </w:tcBorders>
            <w:vAlign w:val="center"/>
          </w:tcPr>
          <w:p w14:paraId="7452608F"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КВТС-1</w:t>
            </w:r>
          </w:p>
        </w:tc>
        <w:tc>
          <w:tcPr>
            <w:tcW w:w="2146" w:type="dxa"/>
            <w:tcBorders>
              <w:top w:val="single" w:sz="4" w:space="0" w:color="auto"/>
              <w:left w:val="nil"/>
              <w:bottom w:val="single" w:sz="4" w:space="0" w:color="auto"/>
              <w:right w:val="single" w:sz="8" w:space="0" w:color="auto"/>
            </w:tcBorders>
            <w:vAlign w:val="center"/>
          </w:tcPr>
          <w:p w14:paraId="174F507A"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single" w:sz="4" w:space="0" w:color="auto"/>
              <w:left w:val="nil"/>
              <w:bottom w:val="single" w:sz="4" w:space="0" w:color="auto"/>
              <w:right w:val="single" w:sz="8" w:space="0" w:color="auto"/>
            </w:tcBorders>
            <w:vAlign w:val="center"/>
          </w:tcPr>
          <w:p w14:paraId="58CF1BFB" w14:textId="77777777" w:rsidR="00F90432"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single" w:sz="4" w:space="0" w:color="auto"/>
              <w:left w:val="nil"/>
              <w:bottom w:val="single" w:sz="4" w:space="0" w:color="auto"/>
              <w:right w:val="single" w:sz="8" w:space="0" w:color="auto"/>
            </w:tcBorders>
            <w:vAlign w:val="center"/>
          </w:tcPr>
          <w:p w14:paraId="1C7146D9"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single" w:sz="4" w:space="0" w:color="auto"/>
              <w:left w:val="nil"/>
              <w:bottom w:val="single" w:sz="4" w:space="0" w:color="auto"/>
              <w:right w:val="single" w:sz="8" w:space="0" w:color="auto"/>
            </w:tcBorders>
            <w:vAlign w:val="center"/>
          </w:tcPr>
          <w:p w14:paraId="40B7C46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single" w:sz="4" w:space="0" w:color="auto"/>
              <w:left w:val="nil"/>
              <w:bottom w:val="single" w:sz="4" w:space="0" w:color="auto"/>
              <w:right w:val="nil"/>
            </w:tcBorders>
            <w:vAlign w:val="bottom"/>
          </w:tcPr>
          <w:p w14:paraId="64F78261"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04A9A9EB" w14:textId="77777777" w:rsidTr="0090020D">
        <w:trPr>
          <w:trHeight w:val="295"/>
        </w:trPr>
        <w:tc>
          <w:tcPr>
            <w:tcW w:w="703" w:type="dxa"/>
            <w:tcBorders>
              <w:top w:val="single" w:sz="4" w:space="0" w:color="auto"/>
              <w:left w:val="single" w:sz="8" w:space="0" w:color="auto"/>
              <w:bottom w:val="single" w:sz="4" w:space="0" w:color="auto"/>
              <w:right w:val="single" w:sz="8" w:space="0" w:color="auto"/>
            </w:tcBorders>
            <w:vAlign w:val="center"/>
          </w:tcPr>
          <w:p w14:paraId="08A424A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w:t>
            </w:r>
          </w:p>
        </w:tc>
        <w:tc>
          <w:tcPr>
            <w:tcW w:w="2271" w:type="dxa"/>
            <w:tcBorders>
              <w:top w:val="single" w:sz="4" w:space="0" w:color="auto"/>
              <w:left w:val="nil"/>
              <w:bottom w:val="single" w:sz="4" w:space="0" w:color="auto"/>
              <w:right w:val="single" w:sz="8" w:space="0" w:color="auto"/>
            </w:tcBorders>
            <w:vAlign w:val="center"/>
          </w:tcPr>
          <w:p w14:paraId="1C1F1088"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КВТС-1</w:t>
            </w:r>
          </w:p>
        </w:tc>
        <w:tc>
          <w:tcPr>
            <w:tcW w:w="2146" w:type="dxa"/>
            <w:tcBorders>
              <w:top w:val="single" w:sz="4" w:space="0" w:color="auto"/>
              <w:left w:val="nil"/>
              <w:bottom w:val="single" w:sz="4" w:space="0" w:color="auto"/>
              <w:right w:val="single" w:sz="8" w:space="0" w:color="auto"/>
            </w:tcBorders>
            <w:vAlign w:val="center"/>
          </w:tcPr>
          <w:p w14:paraId="6ECA0087"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single" w:sz="4" w:space="0" w:color="auto"/>
              <w:left w:val="nil"/>
              <w:bottom w:val="single" w:sz="4" w:space="0" w:color="auto"/>
              <w:right w:val="single" w:sz="8" w:space="0" w:color="auto"/>
            </w:tcBorders>
            <w:vAlign w:val="center"/>
          </w:tcPr>
          <w:p w14:paraId="5683340D" w14:textId="77777777" w:rsidR="00F90432"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single" w:sz="4" w:space="0" w:color="auto"/>
              <w:left w:val="nil"/>
              <w:bottom w:val="single" w:sz="4" w:space="0" w:color="auto"/>
              <w:right w:val="single" w:sz="8" w:space="0" w:color="auto"/>
            </w:tcBorders>
            <w:vAlign w:val="center"/>
          </w:tcPr>
          <w:p w14:paraId="0270BE0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single" w:sz="4" w:space="0" w:color="auto"/>
              <w:left w:val="nil"/>
              <w:bottom w:val="single" w:sz="4" w:space="0" w:color="auto"/>
              <w:right w:val="single" w:sz="8" w:space="0" w:color="auto"/>
            </w:tcBorders>
            <w:vAlign w:val="center"/>
          </w:tcPr>
          <w:p w14:paraId="3A37BEB5"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single" w:sz="4" w:space="0" w:color="auto"/>
              <w:left w:val="nil"/>
              <w:bottom w:val="nil"/>
              <w:right w:val="nil"/>
            </w:tcBorders>
            <w:vAlign w:val="bottom"/>
          </w:tcPr>
          <w:p w14:paraId="079BF243"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bl>
    <w:p w14:paraId="7BE84AF9" w14:textId="77777777" w:rsidR="00F90432" w:rsidRPr="00404553" w:rsidRDefault="00F90432" w:rsidP="00D739F4">
      <w:pPr>
        <w:widowControl w:val="0"/>
        <w:autoSpaceDE w:val="0"/>
        <w:autoSpaceDN w:val="0"/>
        <w:adjustRightInd w:val="0"/>
        <w:spacing w:after="0" w:line="235" w:lineRule="auto"/>
        <w:ind w:firstLine="709"/>
        <w:jc w:val="both"/>
        <w:rPr>
          <w:rFonts w:ascii="Times New Roman" w:hAnsi="Times New Roman"/>
          <w:sz w:val="20"/>
          <w:szCs w:val="20"/>
          <w:highlight w:val="yellow"/>
          <w:lang w:val="ru-RU"/>
        </w:rPr>
      </w:pPr>
    </w:p>
    <w:p w14:paraId="199131EA" w14:textId="77777777" w:rsidR="00F90432"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234906F"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6</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существующего вспомогательного оборудования</w:t>
      </w:r>
    </w:p>
    <w:tbl>
      <w:tblPr>
        <w:tblW w:w="10082" w:type="dxa"/>
        <w:tblInd w:w="10" w:type="dxa"/>
        <w:tblLayout w:type="fixed"/>
        <w:tblCellMar>
          <w:left w:w="0" w:type="dxa"/>
          <w:right w:w="0" w:type="dxa"/>
        </w:tblCellMar>
        <w:tblLook w:val="0000" w:firstRow="0" w:lastRow="0" w:firstColumn="0" w:lastColumn="0" w:noHBand="0" w:noVBand="0"/>
      </w:tblPr>
      <w:tblGrid>
        <w:gridCol w:w="2632"/>
        <w:gridCol w:w="1276"/>
        <w:gridCol w:w="2816"/>
        <w:gridCol w:w="1486"/>
        <w:gridCol w:w="1842"/>
        <w:gridCol w:w="30"/>
      </w:tblGrid>
      <w:tr w:rsidR="00F90432" w:rsidRPr="00301FA1" w14:paraId="5EE2523D" w14:textId="77777777" w:rsidTr="007D7514">
        <w:trPr>
          <w:trHeight w:val="311"/>
        </w:trPr>
        <w:tc>
          <w:tcPr>
            <w:tcW w:w="2632" w:type="dxa"/>
            <w:vMerge w:val="restart"/>
            <w:tcBorders>
              <w:top w:val="single" w:sz="8" w:space="0" w:color="auto"/>
              <w:left w:val="single" w:sz="8" w:space="0" w:color="auto"/>
              <w:bottom w:val="nil"/>
              <w:right w:val="single" w:sz="8" w:space="0" w:color="auto"/>
            </w:tcBorders>
            <w:vAlign w:val="bottom"/>
          </w:tcPr>
          <w:p w14:paraId="6595D587"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276" w:type="dxa"/>
            <w:vMerge w:val="restart"/>
            <w:tcBorders>
              <w:top w:val="single" w:sz="8" w:space="0" w:color="auto"/>
              <w:left w:val="nil"/>
              <w:bottom w:val="nil"/>
              <w:right w:val="single" w:sz="8" w:space="0" w:color="auto"/>
            </w:tcBorders>
            <w:vAlign w:val="bottom"/>
          </w:tcPr>
          <w:p w14:paraId="402D88C4"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16" w:type="dxa"/>
            <w:vMerge w:val="restart"/>
            <w:tcBorders>
              <w:top w:val="single" w:sz="8" w:space="0" w:color="auto"/>
              <w:left w:val="nil"/>
              <w:right w:val="single" w:sz="8" w:space="0" w:color="auto"/>
            </w:tcBorders>
            <w:vAlign w:val="bottom"/>
          </w:tcPr>
          <w:p w14:paraId="2DE4902F"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p w14:paraId="347C31C4"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486" w:type="dxa"/>
            <w:vMerge w:val="restart"/>
            <w:tcBorders>
              <w:top w:val="single" w:sz="8" w:space="0" w:color="auto"/>
              <w:left w:val="nil"/>
              <w:bottom w:val="nil"/>
              <w:right w:val="single" w:sz="8" w:space="0" w:color="auto"/>
            </w:tcBorders>
            <w:vAlign w:val="bottom"/>
          </w:tcPr>
          <w:p w14:paraId="1B8E0C1D" w14:textId="77777777" w:rsidR="00F90432" w:rsidRPr="00404553" w:rsidRDefault="00F90432" w:rsidP="003C1D87">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42" w:type="dxa"/>
            <w:vMerge w:val="restart"/>
            <w:tcBorders>
              <w:top w:val="single" w:sz="8" w:space="0" w:color="auto"/>
              <w:left w:val="nil"/>
              <w:bottom w:val="nil"/>
              <w:right w:val="single" w:sz="8" w:space="0" w:color="auto"/>
            </w:tcBorders>
            <w:vAlign w:val="bottom"/>
          </w:tcPr>
          <w:p w14:paraId="33737B32" w14:textId="77777777" w:rsidR="00F90432" w:rsidRPr="00404553" w:rsidRDefault="00F90432" w:rsidP="003C1D87">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30" w:type="dxa"/>
            <w:tcBorders>
              <w:top w:val="nil"/>
              <w:left w:val="nil"/>
              <w:bottom w:val="nil"/>
              <w:right w:val="nil"/>
            </w:tcBorders>
            <w:vAlign w:val="bottom"/>
          </w:tcPr>
          <w:p w14:paraId="7049EBA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2CE2FF2" w14:textId="77777777" w:rsidTr="007D7514">
        <w:trPr>
          <w:trHeight w:val="159"/>
        </w:trPr>
        <w:tc>
          <w:tcPr>
            <w:tcW w:w="2632" w:type="dxa"/>
            <w:vMerge/>
            <w:tcBorders>
              <w:top w:val="nil"/>
              <w:left w:val="single" w:sz="8" w:space="0" w:color="auto"/>
              <w:bottom w:val="nil"/>
              <w:right w:val="single" w:sz="8" w:space="0" w:color="auto"/>
            </w:tcBorders>
            <w:vAlign w:val="bottom"/>
          </w:tcPr>
          <w:p w14:paraId="2B79CFA5"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76" w:type="dxa"/>
            <w:vMerge/>
            <w:tcBorders>
              <w:top w:val="nil"/>
              <w:left w:val="nil"/>
              <w:bottom w:val="nil"/>
              <w:right w:val="single" w:sz="8" w:space="0" w:color="auto"/>
            </w:tcBorders>
            <w:vAlign w:val="bottom"/>
          </w:tcPr>
          <w:p w14:paraId="7B1FAC7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16" w:type="dxa"/>
            <w:vMerge/>
            <w:tcBorders>
              <w:left w:val="nil"/>
              <w:right w:val="single" w:sz="8" w:space="0" w:color="auto"/>
            </w:tcBorders>
            <w:vAlign w:val="bottom"/>
          </w:tcPr>
          <w:p w14:paraId="0928C5BA" w14:textId="77777777" w:rsidR="00F90432" w:rsidRPr="00404553" w:rsidRDefault="00F90432" w:rsidP="002D3314">
            <w:pPr>
              <w:widowControl w:val="0"/>
              <w:autoSpaceDE w:val="0"/>
              <w:autoSpaceDN w:val="0"/>
              <w:adjustRightInd w:val="0"/>
              <w:spacing w:after="0" w:line="0" w:lineRule="atLeast"/>
              <w:jc w:val="center"/>
              <w:rPr>
                <w:rFonts w:ascii="Times New Roman" w:eastAsiaTheme="minorHAnsi" w:hAnsi="Times New Roman"/>
                <w:sz w:val="20"/>
                <w:szCs w:val="20"/>
                <w:lang w:val="ru-RU"/>
              </w:rPr>
            </w:pPr>
          </w:p>
        </w:tc>
        <w:tc>
          <w:tcPr>
            <w:tcW w:w="1486" w:type="dxa"/>
            <w:vMerge/>
            <w:tcBorders>
              <w:top w:val="nil"/>
              <w:left w:val="nil"/>
              <w:bottom w:val="nil"/>
              <w:right w:val="single" w:sz="8" w:space="0" w:color="auto"/>
            </w:tcBorders>
            <w:vAlign w:val="bottom"/>
          </w:tcPr>
          <w:p w14:paraId="7C36185B"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42" w:type="dxa"/>
            <w:vMerge/>
            <w:tcBorders>
              <w:top w:val="nil"/>
              <w:left w:val="nil"/>
              <w:bottom w:val="nil"/>
              <w:right w:val="single" w:sz="8" w:space="0" w:color="auto"/>
            </w:tcBorders>
            <w:vAlign w:val="bottom"/>
          </w:tcPr>
          <w:p w14:paraId="42514635"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42FF2F81"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7B9F0665" w14:textId="77777777" w:rsidTr="007D7514">
        <w:trPr>
          <w:trHeight w:val="68"/>
        </w:trPr>
        <w:tc>
          <w:tcPr>
            <w:tcW w:w="2632" w:type="dxa"/>
            <w:tcBorders>
              <w:top w:val="nil"/>
              <w:left w:val="single" w:sz="8" w:space="0" w:color="auto"/>
              <w:bottom w:val="single" w:sz="4" w:space="0" w:color="auto"/>
              <w:right w:val="single" w:sz="8" w:space="0" w:color="auto"/>
            </w:tcBorders>
            <w:vAlign w:val="bottom"/>
          </w:tcPr>
          <w:p w14:paraId="4B1226B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76" w:type="dxa"/>
            <w:tcBorders>
              <w:top w:val="nil"/>
              <w:left w:val="nil"/>
              <w:bottom w:val="single" w:sz="4" w:space="0" w:color="auto"/>
              <w:right w:val="single" w:sz="8" w:space="0" w:color="auto"/>
            </w:tcBorders>
            <w:vAlign w:val="bottom"/>
          </w:tcPr>
          <w:p w14:paraId="1263FF1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16" w:type="dxa"/>
            <w:vMerge/>
            <w:tcBorders>
              <w:left w:val="nil"/>
              <w:bottom w:val="single" w:sz="4" w:space="0" w:color="auto"/>
              <w:right w:val="single" w:sz="8" w:space="0" w:color="auto"/>
            </w:tcBorders>
            <w:vAlign w:val="bottom"/>
          </w:tcPr>
          <w:p w14:paraId="213EE41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nil"/>
              <w:left w:val="nil"/>
              <w:bottom w:val="single" w:sz="4" w:space="0" w:color="auto"/>
              <w:right w:val="single" w:sz="8" w:space="0" w:color="auto"/>
            </w:tcBorders>
            <w:vAlign w:val="bottom"/>
          </w:tcPr>
          <w:p w14:paraId="04BFFC34"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42" w:type="dxa"/>
            <w:tcBorders>
              <w:top w:val="nil"/>
              <w:left w:val="nil"/>
              <w:bottom w:val="single" w:sz="4" w:space="0" w:color="auto"/>
              <w:right w:val="single" w:sz="8" w:space="0" w:color="auto"/>
            </w:tcBorders>
            <w:vAlign w:val="bottom"/>
          </w:tcPr>
          <w:p w14:paraId="543B07D1"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77A7CE3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6E39FCF8" w14:textId="77777777" w:rsidTr="007D7514">
        <w:trPr>
          <w:trHeight w:val="345"/>
        </w:trPr>
        <w:tc>
          <w:tcPr>
            <w:tcW w:w="10052" w:type="dxa"/>
            <w:gridSpan w:val="5"/>
            <w:tcBorders>
              <w:top w:val="single" w:sz="4" w:space="0" w:color="auto"/>
              <w:left w:val="single" w:sz="4" w:space="0" w:color="auto"/>
              <w:bottom w:val="single" w:sz="4" w:space="0" w:color="auto"/>
              <w:right w:val="single" w:sz="4" w:space="0" w:color="auto"/>
            </w:tcBorders>
            <w:vAlign w:val="center"/>
          </w:tcPr>
          <w:p w14:paraId="1EC5389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п.Озерный</w:t>
            </w:r>
          </w:p>
        </w:tc>
        <w:tc>
          <w:tcPr>
            <w:tcW w:w="30" w:type="dxa"/>
            <w:tcBorders>
              <w:top w:val="nil"/>
              <w:left w:val="single" w:sz="4" w:space="0" w:color="auto"/>
              <w:bottom w:val="nil"/>
              <w:right w:val="nil"/>
            </w:tcBorders>
            <w:vAlign w:val="bottom"/>
          </w:tcPr>
          <w:p w14:paraId="0F19DCD8"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7DAFEAE7" w14:textId="77777777" w:rsidTr="00DF7E1B">
        <w:trPr>
          <w:trHeight w:val="293"/>
        </w:trPr>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41AAA044" w14:textId="75BE3164" w:rsidR="00F90432" w:rsidRPr="007D7514" w:rsidRDefault="007D7514" w:rsidP="002D3314">
            <w:pPr>
              <w:widowControl w:val="0"/>
              <w:autoSpaceDE w:val="0"/>
              <w:autoSpaceDN w:val="0"/>
              <w:adjustRightInd w:val="0"/>
              <w:spacing w:after="0" w:line="240" w:lineRule="auto"/>
              <w:jc w:val="center"/>
              <w:rPr>
                <w:rFonts w:ascii="Times New Roman" w:eastAsiaTheme="minorHAnsi" w:hAnsi="Times New Roman"/>
                <w:sz w:val="20"/>
                <w:szCs w:val="20"/>
              </w:rPr>
            </w:pPr>
            <w:r>
              <w:rPr>
                <w:rFonts w:ascii="Times New Roman" w:eastAsiaTheme="minorHAnsi" w:hAnsi="Times New Roman"/>
                <w:sz w:val="20"/>
                <w:szCs w:val="20"/>
                <w:lang w:val="ru-RU"/>
              </w:rPr>
              <w:t xml:space="preserve"> Сетевой </w:t>
            </w:r>
            <w:r>
              <w:rPr>
                <w:rFonts w:ascii="Times New Roman" w:eastAsiaTheme="minorHAnsi" w:hAnsi="Times New Roman"/>
                <w:sz w:val="20"/>
                <w:szCs w:val="20"/>
              </w:rPr>
              <w:t>Eneral enr9-8026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33961" w14:textId="4AE17AA7" w:rsidR="00F90432" w:rsidRPr="007D7514" w:rsidRDefault="007D7514" w:rsidP="002D3314">
            <w:pPr>
              <w:widowControl w:val="0"/>
              <w:autoSpaceDE w:val="0"/>
              <w:autoSpaceDN w:val="0"/>
              <w:adjustRightInd w:val="0"/>
              <w:spacing w:after="0" w:line="240" w:lineRule="auto"/>
              <w:jc w:val="center"/>
              <w:rPr>
                <w:rFonts w:ascii="Times New Roman" w:eastAsiaTheme="minorHAnsi" w:hAnsi="Times New Roman"/>
                <w:sz w:val="20"/>
                <w:szCs w:val="20"/>
              </w:rPr>
            </w:pPr>
            <w:r>
              <w:rPr>
                <w:rFonts w:ascii="Times New Roman" w:eastAsiaTheme="minorHAnsi" w:hAnsi="Times New Roman"/>
                <w:sz w:val="20"/>
                <w:szCs w:val="20"/>
              </w:rPr>
              <w:t>2</w:t>
            </w: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474D0E9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7234795C"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220B076"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30" w:type="dxa"/>
            <w:tcBorders>
              <w:top w:val="nil"/>
              <w:left w:val="single" w:sz="4" w:space="0" w:color="auto"/>
              <w:bottom w:val="nil"/>
              <w:right w:val="nil"/>
            </w:tcBorders>
            <w:vAlign w:val="bottom"/>
          </w:tcPr>
          <w:p w14:paraId="1B1E8A64"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2048173" w14:textId="77777777" w:rsidTr="00DF7E1B">
        <w:trPr>
          <w:trHeight w:val="271"/>
        </w:trPr>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60D3922F" w14:textId="55D65487" w:rsidR="00F90432" w:rsidRPr="001144A0" w:rsidRDefault="001144A0" w:rsidP="001144A0">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Подпиточный К20-30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9BEF1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0C2F186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05C8B863"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565695" w14:textId="29DDDEC9" w:rsidR="00F90432" w:rsidRPr="00404553" w:rsidRDefault="001144A0"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Pr>
                <w:rFonts w:ascii="Times New Roman" w:eastAsiaTheme="minorHAnsi" w:hAnsi="Times New Roman"/>
                <w:sz w:val="20"/>
                <w:szCs w:val="20"/>
                <w:lang w:val="ru-RU"/>
              </w:rPr>
              <w:t>4</w:t>
            </w:r>
          </w:p>
        </w:tc>
        <w:tc>
          <w:tcPr>
            <w:tcW w:w="30" w:type="dxa"/>
            <w:tcBorders>
              <w:top w:val="nil"/>
              <w:left w:val="single" w:sz="4" w:space="0" w:color="auto"/>
              <w:bottom w:val="nil"/>
              <w:right w:val="nil"/>
            </w:tcBorders>
            <w:vAlign w:val="bottom"/>
          </w:tcPr>
          <w:p w14:paraId="0B44307A"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bl>
    <w:p w14:paraId="50CFCE99" w14:textId="77777777" w:rsidR="00F90432"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6B14C3C" w14:textId="6D65C3A5" w:rsidR="00F90432" w:rsidRPr="001144A0" w:rsidRDefault="00EA580C" w:rsidP="00B35526">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r>
        <w:rPr>
          <w:rFonts w:ascii="Times New Roman" w:hAnsi="Times New Roman"/>
          <w:sz w:val="24"/>
          <w:lang w:val="ru-RU"/>
        </w:rPr>
        <w:t>П</w:t>
      </w:r>
      <w:r w:rsidR="00694B18" w:rsidRPr="00AD0B74">
        <w:rPr>
          <w:rFonts w:ascii="Times New Roman" w:hAnsi="Times New Roman"/>
          <w:sz w:val="24"/>
          <w:lang w:val="ru-RU"/>
        </w:rPr>
        <w:t>редлагается перевод потребителей, снабжающихся тепловой энергией от существу</w:t>
      </w:r>
      <w:r w:rsidR="003A4BB0">
        <w:rPr>
          <w:rFonts w:ascii="Times New Roman" w:hAnsi="Times New Roman"/>
          <w:sz w:val="24"/>
          <w:lang w:val="ru-RU"/>
        </w:rPr>
        <w:t>ю</w:t>
      </w:r>
      <w:r w:rsidR="00694B18" w:rsidRPr="00AD0B74">
        <w:rPr>
          <w:rFonts w:ascii="Times New Roman" w:hAnsi="Times New Roman"/>
          <w:sz w:val="24"/>
          <w:lang w:val="ru-RU"/>
        </w:rPr>
        <w:t>щ</w:t>
      </w:r>
      <w:r w:rsidR="00694B18">
        <w:rPr>
          <w:rFonts w:ascii="Times New Roman" w:hAnsi="Times New Roman"/>
          <w:sz w:val="24"/>
          <w:lang w:val="ru-RU"/>
        </w:rPr>
        <w:t>ей</w:t>
      </w:r>
      <w:r w:rsidR="00694B18" w:rsidRPr="00AD0B74">
        <w:rPr>
          <w:rFonts w:ascii="Times New Roman" w:hAnsi="Times New Roman"/>
          <w:sz w:val="24"/>
          <w:lang w:val="ru-RU"/>
        </w:rPr>
        <w:t xml:space="preserve"> ко</w:t>
      </w:r>
      <w:r w:rsidR="00694B18">
        <w:rPr>
          <w:rFonts w:ascii="Times New Roman" w:hAnsi="Times New Roman"/>
          <w:sz w:val="24"/>
          <w:lang w:val="ru-RU"/>
        </w:rPr>
        <w:t>тельн</w:t>
      </w:r>
      <w:r w:rsidR="003A4BB0">
        <w:rPr>
          <w:rFonts w:ascii="Times New Roman" w:hAnsi="Times New Roman"/>
          <w:sz w:val="24"/>
          <w:lang w:val="ru-RU"/>
        </w:rPr>
        <w:t>ой</w:t>
      </w:r>
      <w:r w:rsidR="00694B18">
        <w:rPr>
          <w:rFonts w:ascii="Times New Roman" w:hAnsi="Times New Roman"/>
          <w:sz w:val="24"/>
          <w:lang w:val="ru-RU"/>
        </w:rPr>
        <w:t>, на баланс вновь стро</w:t>
      </w:r>
      <w:r w:rsidR="003A4BB0">
        <w:rPr>
          <w:rFonts w:ascii="Times New Roman" w:hAnsi="Times New Roman"/>
          <w:sz w:val="24"/>
          <w:lang w:val="ru-RU"/>
        </w:rPr>
        <w:t>я</w:t>
      </w:r>
      <w:r w:rsidR="001144A0">
        <w:rPr>
          <w:rFonts w:ascii="Times New Roman" w:hAnsi="Times New Roman"/>
          <w:sz w:val="24"/>
          <w:lang w:val="ru-RU"/>
        </w:rPr>
        <w:t>щихся новых котельных:</w:t>
      </w:r>
      <w:r w:rsidR="00694B18">
        <w:rPr>
          <w:rFonts w:ascii="Times New Roman" w:hAnsi="Times New Roman"/>
          <w:sz w:val="24"/>
          <w:lang w:val="ru-RU"/>
        </w:rPr>
        <w:t xml:space="preserve"> </w:t>
      </w:r>
      <w:r w:rsidR="001144A0" w:rsidRPr="001144A0">
        <w:rPr>
          <w:rFonts w:ascii="Times New Roman" w:hAnsi="Times New Roman"/>
          <w:sz w:val="24"/>
          <w:lang w:val="ru-RU"/>
        </w:rPr>
        <w:t>1,5 МВт на нужды УФСИН (вблизи зоны)</w:t>
      </w:r>
      <w:r w:rsidR="001144A0">
        <w:rPr>
          <w:rFonts w:ascii="Times New Roman" w:hAnsi="Times New Roman"/>
          <w:sz w:val="24"/>
          <w:lang w:val="ru-RU"/>
        </w:rPr>
        <w:t xml:space="preserve">, </w:t>
      </w:r>
      <w:r w:rsidR="008634EE">
        <w:rPr>
          <w:rFonts w:ascii="Times New Roman" w:hAnsi="Times New Roman"/>
          <w:sz w:val="24"/>
          <w:lang w:val="ru-RU"/>
        </w:rPr>
        <w:t>12</w:t>
      </w:r>
      <w:r w:rsidR="001144A0" w:rsidRPr="001144A0">
        <w:rPr>
          <w:rFonts w:ascii="Times New Roman" w:hAnsi="Times New Roman"/>
          <w:sz w:val="24"/>
          <w:lang w:val="ru-RU"/>
        </w:rPr>
        <w:t>0 кВт на нужды Детского сада п. Озерный</w:t>
      </w:r>
      <w:r w:rsidR="001144A0">
        <w:rPr>
          <w:rFonts w:ascii="Times New Roman" w:hAnsi="Times New Roman"/>
          <w:sz w:val="24"/>
          <w:lang w:val="ru-RU"/>
        </w:rPr>
        <w:t xml:space="preserve"> и </w:t>
      </w:r>
      <w:r w:rsidR="001144A0" w:rsidRPr="001144A0">
        <w:rPr>
          <w:rFonts w:ascii="Times New Roman" w:hAnsi="Times New Roman"/>
          <w:sz w:val="24"/>
          <w:lang w:val="ru-RU"/>
        </w:rPr>
        <w:t>80 кВт на нужды Общежития</w:t>
      </w:r>
      <w:r w:rsidR="001144A0">
        <w:rPr>
          <w:rFonts w:ascii="Times New Roman" w:hAnsi="Times New Roman"/>
          <w:sz w:val="24"/>
          <w:lang w:val="ru-RU"/>
        </w:rPr>
        <w:t>.</w:t>
      </w:r>
      <w:r w:rsidR="00B35526">
        <w:rPr>
          <w:rFonts w:ascii="Times New Roman" w:hAnsi="Times New Roman"/>
          <w:sz w:val="24"/>
          <w:lang w:val="ru-RU"/>
        </w:rPr>
        <w:t xml:space="preserve"> Планируется перевод населения на </w:t>
      </w:r>
      <w:r w:rsidR="00B35526" w:rsidRPr="00AA5D31">
        <w:rPr>
          <w:rFonts w:ascii="Times New Roman" w:hAnsi="Times New Roman"/>
          <w:sz w:val="24"/>
          <w:lang w:val="ru-RU"/>
        </w:rPr>
        <w:t>инди</w:t>
      </w:r>
      <w:r w:rsidR="00B35526">
        <w:rPr>
          <w:rFonts w:ascii="Times New Roman" w:hAnsi="Times New Roman"/>
          <w:sz w:val="24"/>
          <w:lang w:val="ru-RU"/>
        </w:rPr>
        <w:t xml:space="preserve">видуальное отопление. </w:t>
      </w:r>
    </w:p>
    <w:p w14:paraId="598C22CC" w14:textId="77777777" w:rsidR="00987A7D" w:rsidRDefault="00987A7D" w:rsidP="00F90432">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6AC670A3" w14:textId="77777777" w:rsidR="00F90432" w:rsidRPr="00C32A73" w:rsidRDefault="00F90432" w:rsidP="00F90432">
      <w:pPr>
        <w:pStyle w:val="1"/>
        <w:rPr>
          <w:rFonts w:eastAsiaTheme="minorHAnsi"/>
          <w:color w:val="000000"/>
          <w:szCs w:val="23"/>
          <w:lang w:val="ru-RU"/>
        </w:rPr>
      </w:pPr>
      <w:bookmarkStart w:id="115" w:name="_Toc65592565"/>
      <w:r w:rsidRPr="00AD0B74">
        <w:rPr>
          <w:rFonts w:eastAsiaTheme="minorHAnsi"/>
          <w:color w:val="000000"/>
          <w:szCs w:val="23"/>
          <w:lang w:val="ru-RU"/>
        </w:rPr>
        <w:t>6.2.1.</w:t>
      </w:r>
      <w:r>
        <w:rPr>
          <w:rFonts w:eastAsiaTheme="minorHAnsi"/>
          <w:color w:val="000000"/>
          <w:szCs w:val="23"/>
          <w:lang w:val="ru-RU"/>
        </w:rPr>
        <w:t>3</w:t>
      </w:r>
      <w:r w:rsidRPr="00AD0B74">
        <w:rPr>
          <w:rFonts w:eastAsiaTheme="minorHAnsi"/>
          <w:color w:val="000000"/>
          <w:szCs w:val="23"/>
          <w:lang w:val="ru-RU"/>
        </w:rPr>
        <w:t xml:space="preserve">. </w:t>
      </w:r>
      <w:r w:rsidRPr="00C32A73">
        <w:rPr>
          <w:bCs w:val="0"/>
          <w:szCs w:val="23"/>
          <w:lang w:val="ru-RU"/>
        </w:rPr>
        <w:t xml:space="preserve">Строительство котельной </w:t>
      </w:r>
      <w:r>
        <w:rPr>
          <w:bCs w:val="0"/>
          <w:szCs w:val="23"/>
          <w:lang w:val="ru-RU"/>
        </w:rPr>
        <w:t>№4, п. Парца</w:t>
      </w:r>
      <w:bookmarkEnd w:id="115"/>
    </w:p>
    <w:p w14:paraId="59DC0B0F" w14:textId="77777777" w:rsidR="00F90432" w:rsidRDefault="00F90432" w:rsidP="00F90432">
      <w:pPr>
        <w:autoSpaceDE w:val="0"/>
        <w:autoSpaceDN w:val="0"/>
        <w:adjustRightInd w:val="0"/>
        <w:spacing w:after="0" w:line="240" w:lineRule="auto"/>
        <w:ind w:firstLine="709"/>
        <w:jc w:val="both"/>
        <w:rPr>
          <w:rFonts w:ascii="Times New Roman" w:hAnsi="Times New Roman"/>
          <w:sz w:val="24"/>
          <w:lang w:val="ru-RU"/>
        </w:rPr>
      </w:pPr>
    </w:p>
    <w:p w14:paraId="69A12360" w14:textId="61D1B835" w:rsidR="00F90432" w:rsidRPr="00C32A73" w:rsidRDefault="00F90432" w:rsidP="00F90432">
      <w:pPr>
        <w:autoSpaceDE w:val="0"/>
        <w:autoSpaceDN w:val="0"/>
        <w:adjustRightInd w:val="0"/>
        <w:spacing w:after="0" w:line="240" w:lineRule="auto"/>
        <w:ind w:firstLine="709"/>
        <w:jc w:val="both"/>
        <w:rPr>
          <w:rFonts w:ascii="Times New Roman" w:hAnsi="Times New Roman"/>
          <w:sz w:val="24"/>
          <w:lang w:val="ru-RU"/>
        </w:rPr>
      </w:pPr>
      <w:r w:rsidRPr="00C24862">
        <w:rPr>
          <w:rFonts w:ascii="Times New Roman" w:hAnsi="Times New Roman"/>
          <w:sz w:val="24"/>
          <w:lang w:val="ru-RU"/>
        </w:rPr>
        <w:t xml:space="preserve">Котельная </w:t>
      </w:r>
      <w:r>
        <w:rPr>
          <w:rFonts w:ascii="Times New Roman" w:hAnsi="Times New Roman"/>
          <w:sz w:val="24"/>
          <w:lang w:val="ru-RU"/>
        </w:rPr>
        <w:t xml:space="preserve">№4, п. Парца </w:t>
      </w:r>
      <w:r w:rsidRPr="00C24862">
        <w:rPr>
          <w:rFonts w:ascii="Times New Roman" w:hAnsi="Times New Roman"/>
          <w:sz w:val="24"/>
          <w:lang w:val="ru-RU"/>
        </w:rPr>
        <w:t xml:space="preserve">с котлами </w:t>
      </w:r>
      <w:r w:rsidR="00F9379D">
        <w:rPr>
          <w:rFonts w:ascii="Times New Roman" w:hAnsi="Times New Roman"/>
          <w:sz w:val="24"/>
          <w:szCs w:val="24"/>
          <w:lang w:val="ru-RU"/>
        </w:rPr>
        <w:t>КСВ-2</w:t>
      </w:r>
      <w:r w:rsidRPr="00C24862">
        <w:rPr>
          <w:rFonts w:ascii="Times New Roman" w:hAnsi="Times New Roman"/>
          <w:sz w:val="24"/>
          <w:szCs w:val="24"/>
          <w:lang w:val="ru-RU"/>
        </w:rPr>
        <w:t>,</w:t>
      </w:r>
      <w:r>
        <w:rPr>
          <w:rFonts w:ascii="Times New Roman" w:hAnsi="Times New Roman"/>
          <w:sz w:val="24"/>
          <w:szCs w:val="24"/>
          <w:lang w:val="ru-RU"/>
        </w:rPr>
        <w:t xml:space="preserve"> в</w:t>
      </w:r>
      <w:r w:rsidRPr="00C24862">
        <w:rPr>
          <w:rFonts w:ascii="Times New Roman" w:hAnsi="Times New Roman"/>
          <w:sz w:val="24"/>
          <w:lang w:val="ru-RU"/>
        </w:rPr>
        <w:t xml:space="preserve"> количестве </w:t>
      </w:r>
      <w:r>
        <w:rPr>
          <w:rFonts w:ascii="Times New Roman" w:hAnsi="Times New Roman"/>
          <w:sz w:val="24"/>
          <w:lang w:val="ru-RU"/>
        </w:rPr>
        <w:t>4</w:t>
      </w:r>
      <w:r w:rsidRPr="00C24862">
        <w:rPr>
          <w:rFonts w:ascii="Times New Roman" w:hAnsi="Times New Roman"/>
          <w:sz w:val="24"/>
          <w:lang w:val="ru-RU"/>
        </w:rPr>
        <w:t xml:space="preserve"> шт., общей установленной мощностью </w:t>
      </w:r>
      <w:r w:rsidR="006E585C">
        <w:rPr>
          <w:rFonts w:ascii="Times New Roman" w:hAnsi="Times New Roman"/>
          <w:sz w:val="24"/>
          <w:lang w:val="ru-RU"/>
        </w:rPr>
        <w:t>6,88</w:t>
      </w:r>
      <w:r w:rsidRPr="00C24862">
        <w:rPr>
          <w:rFonts w:ascii="Times New Roman" w:hAnsi="Times New Roman"/>
          <w:sz w:val="24"/>
          <w:lang w:val="ru-RU"/>
        </w:rPr>
        <w:t xml:space="preserve"> Гкал/ч, предназначена для теплоснабжения </w:t>
      </w:r>
      <w:r>
        <w:rPr>
          <w:rFonts w:ascii="Times New Roman" w:hAnsi="Times New Roman"/>
          <w:sz w:val="24"/>
          <w:lang w:val="ru-RU"/>
        </w:rPr>
        <w:t>п. Парца</w:t>
      </w:r>
      <w:r w:rsidRPr="00C32A73">
        <w:rPr>
          <w:rFonts w:ascii="Times New Roman" w:hAnsi="Times New Roman"/>
          <w:sz w:val="24"/>
          <w:lang w:val="ru-RU"/>
        </w:rPr>
        <w:t>.</w:t>
      </w:r>
    </w:p>
    <w:p w14:paraId="45A1630A" w14:textId="2E093E3F" w:rsidR="006E585C" w:rsidRDefault="00F90432" w:rsidP="00DF7E1B">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6.</w:t>
      </w:r>
      <w:r>
        <w:rPr>
          <w:rFonts w:ascii="Times New Roman" w:hAnsi="Times New Roman"/>
          <w:sz w:val="24"/>
          <w:lang w:val="ru-RU"/>
        </w:rPr>
        <w:t>7</w:t>
      </w:r>
      <w:r w:rsidRPr="00C32A73">
        <w:rPr>
          <w:rFonts w:ascii="Times New Roman" w:hAnsi="Times New Roman"/>
          <w:sz w:val="24"/>
          <w:lang w:val="ru-RU"/>
        </w:rPr>
        <w:t>. и 6.</w:t>
      </w:r>
      <w:r>
        <w:rPr>
          <w:rFonts w:ascii="Times New Roman" w:hAnsi="Times New Roman"/>
          <w:sz w:val="24"/>
          <w:lang w:val="ru-RU"/>
        </w:rPr>
        <w:t>8</w:t>
      </w:r>
      <w:r w:rsidRPr="00C32A73">
        <w:rPr>
          <w:rFonts w:ascii="Times New Roman" w:hAnsi="Times New Roman"/>
          <w:sz w:val="24"/>
          <w:lang w:val="ru-RU"/>
        </w:rPr>
        <w:t>.</w:t>
      </w:r>
    </w:p>
    <w:p w14:paraId="1AD9C75B" w14:textId="4901DE13" w:rsidR="006E585C" w:rsidRDefault="006E585C" w:rsidP="00AC554B">
      <w:pPr>
        <w:autoSpaceDE w:val="0"/>
        <w:autoSpaceDN w:val="0"/>
        <w:adjustRightInd w:val="0"/>
        <w:spacing w:after="0" w:line="240" w:lineRule="auto"/>
        <w:jc w:val="both"/>
        <w:rPr>
          <w:rFonts w:ascii="Times New Roman" w:hAnsi="Times New Roman"/>
          <w:sz w:val="24"/>
          <w:lang w:val="ru-RU"/>
        </w:rPr>
      </w:pPr>
    </w:p>
    <w:p w14:paraId="67B156CB" w14:textId="22296477" w:rsidR="007165E6" w:rsidRDefault="007165E6" w:rsidP="00AC554B">
      <w:pPr>
        <w:autoSpaceDE w:val="0"/>
        <w:autoSpaceDN w:val="0"/>
        <w:adjustRightInd w:val="0"/>
        <w:spacing w:after="0" w:line="240" w:lineRule="auto"/>
        <w:jc w:val="both"/>
        <w:rPr>
          <w:rFonts w:ascii="Times New Roman" w:hAnsi="Times New Roman"/>
          <w:sz w:val="24"/>
          <w:lang w:val="ru-RU"/>
        </w:rPr>
      </w:pPr>
    </w:p>
    <w:p w14:paraId="28FFF908" w14:textId="0632416E" w:rsidR="007165E6" w:rsidRDefault="007165E6" w:rsidP="00AC554B">
      <w:pPr>
        <w:autoSpaceDE w:val="0"/>
        <w:autoSpaceDN w:val="0"/>
        <w:adjustRightInd w:val="0"/>
        <w:spacing w:after="0" w:line="240" w:lineRule="auto"/>
        <w:jc w:val="both"/>
        <w:rPr>
          <w:rFonts w:ascii="Times New Roman" w:hAnsi="Times New Roman"/>
          <w:sz w:val="24"/>
          <w:lang w:val="ru-RU"/>
        </w:rPr>
      </w:pPr>
    </w:p>
    <w:p w14:paraId="5104CDDC" w14:textId="3649BB79" w:rsidR="007165E6" w:rsidRDefault="007165E6" w:rsidP="00AC554B">
      <w:pPr>
        <w:autoSpaceDE w:val="0"/>
        <w:autoSpaceDN w:val="0"/>
        <w:adjustRightInd w:val="0"/>
        <w:spacing w:after="0" w:line="240" w:lineRule="auto"/>
        <w:jc w:val="both"/>
        <w:rPr>
          <w:rFonts w:ascii="Times New Roman" w:hAnsi="Times New Roman"/>
          <w:sz w:val="24"/>
          <w:lang w:val="ru-RU"/>
        </w:rPr>
      </w:pPr>
    </w:p>
    <w:p w14:paraId="45A9EB65" w14:textId="053A417C" w:rsidR="007165E6" w:rsidRDefault="007165E6" w:rsidP="00AC554B">
      <w:pPr>
        <w:autoSpaceDE w:val="0"/>
        <w:autoSpaceDN w:val="0"/>
        <w:adjustRightInd w:val="0"/>
        <w:spacing w:after="0" w:line="240" w:lineRule="auto"/>
        <w:jc w:val="both"/>
        <w:rPr>
          <w:rFonts w:ascii="Times New Roman" w:hAnsi="Times New Roman"/>
          <w:sz w:val="24"/>
          <w:lang w:val="ru-RU"/>
        </w:rPr>
      </w:pPr>
    </w:p>
    <w:p w14:paraId="26EEF748" w14:textId="6DD2C28B" w:rsidR="007165E6" w:rsidRDefault="007165E6" w:rsidP="00AC554B">
      <w:pPr>
        <w:autoSpaceDE w:val="0"/>
        <w:autoSpaceDN w:val="0"/>
        <w:adjustRightInd w:val="0"/>
        <w:spacing w:after="0" w:line="240" w:lineRule="auto"/>
        <w:jc w:val="both"/>
        <w:rPr>
          <w:rFonts w:ascii="Times New Roman" w:hAnsi="Times New Roman"/>
          <w:sz w:val="24"/>
          <w:lang w:val="ru-RU"/>
        </w:rPr>
      </w:pPr>
    </w:p>
    <w:p w14:paraId="497E5165" w14:textId="746243CE" w:rsidR="007165E6" w:rsidRDefault="007165E6" w:rsidP="00AC554B">
      <w:pPr>
        <w:autoSpaceDE w:val="0"/>
        <w:autoSpaceDN w:val="0"/>
        <w:adjustRightInd w:val="0"/>
        <w:spacing w:after="0" w:line="240" w:lineRule="auto"/>
        <w:jc w:val="both"/>
        <w:rPr>
          <w:rFonts w:ascii="Times New Roman" w:hAnsi="Times New Roman"/>
          <w:sz w:val="24"/>
          <w:lang w:val="ru-RU"/>
        </w:rPr>
      </w:pPr>
    </w:p>
    <w:p w14:paraId="78D03C7B" w14:textId="489D1DB4" w:rsidR="007165E6" w:rsidRDefault="007165E6" w:rsidP="00AC554B">
      <w:pPr>
        <w:autoSpaceDE w:val="0"/>
        <w:autoSpaceDN w:val="0"/>
        <w:adjustRightInd w:val="0"/>
        <w:spacing w:after="0" w:line="240" w:lineRule="auto"/>
        <w:jc w:val="both"/>
        <w:rPr>
          <w:rFonts w:ascii="Times New Roman" w:hAnsi="Times New Roman"/>
          <w:sz w:val="24"/>
          <w:lang w:val="ru-RU"/>
        </w:rPr>
      </w:pPr>
    </w:p>
    <w:p w14:paraId="4E89509D" w14:textId="77777777" w:rsidR="007165E6" w:rsidRDefault="007165E6" w:rsidP="00AC554B">
      <w:pPr>
        <w:autoSpaceDE w:val="0"/>
        <w:autoSpaceDN w:val="0"/>
        <w:adjustRightInd w:val="0"/>
        <w:spacing w:after="0" w:line="240" w:lineRule="auto"/>
        <w:jc w:val="both"/>
        <w:rPr>
          <w:rFonts w:ascii="Times New Roman" w:hAnsi="Times New Roman"/>
          <w:sz w:val="24"/>
          <w:lang w:val="ru-RU"/>
        </w:rPr>
      </w:pPr>
    </w:p>
    <w:p w14:paraId="2668E30F"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lastRenderedPageBreak/>
        <w:t>Таблица – 6.</w:t>
      </w:r>
      <w:r>
        <w:rPr>
          <w:rFonts w:ascii="Times New Roman" w:hAnsi="Times New Roman"/>
          <w:color w:val="000000"/>
          <w:sz w:val="24"/>
          <w:szCs w:val="23"/>
          <w:lang w:val="ru-RU"/>
        </w:rPr>
        <w:t>7</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w:t>
      </w:r>
      <w:r>
        <w:rPr>
          <w:rFonts w:ascii="Times New Roman" w:hAnsi="Times New Roman"/>
          <w:sz w:val="24"/>
          <w:lang w:val="ru-RU"/>
        </w:rPr>
        <w:t>твующего основного оборудования</w:t>
      </w:r>
    </w:p>
    <w:tbl>
      <w:tblPr>
        <w:tblW w:w="101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8"/>
        <w:gridCol w:w="2292"/>
        <w:gridCol w:w="2165"/>
        <w:gridCol w:w="825"/>
        <w:gridCol w:w="1960"/>
        <w:gridCol w:w="2123"/>
        <w:gridCol w:w="30"/>
      </w:tblGrid>
      <w:tr w:rsidR="00F90432" w:rsidRPr="00301FA1" w14:paraId="1AFE8939" w14:textId="77777777" w:rsidTr="00DF7E1B">
        <w:trPr>
          <w:trHeight w:val="647"/>
        </w:trPr>
        <w:tc>
          <w:tcPr>
            <w:tcW w:w="708" w:type="dxa"/>
            <w:vMerge w:val="restart"/>
            <w:vAlign w:val="bottom"/>
          </w:tcPr>
          <w:p w14:paraId="20DB6BB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p w14:paraId="1CC077AB"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2292" w:type="dxa"/>
            <w:vMerge w:val="restart"/>
            <w:vAlign w:val="bottom"/>
          </w:tcPr>
          <w:p w14:paraId="1EBB9E5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165" w:type="dxa"/>
            <w:vMerge w:val="restart"/>
            <w:vAlign w:val="bottom"/>
          </w:tcPr>
          <w:p w14:paraId="1EB5FA19"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p w14:paraId="4648550B"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825" w:type="dxa"/>
            <w:vMerge w:val="restart"/>
            <w:vAlign w:val="bottom"/>
          </w:tcPr>
          <w:p w14:paraId="5FF3572B"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ГГод вода</w:t>
            </w:r>
          </w:p>
        </w:tc>
        <w:tc>
          <w:tcPr>
            <w:tcW w:w="1960" w:type="dxa"/>
            <w:vMerge w:val="restart"/>
            <w:vAlign w:val="bottom"/>
          </w:tcPr>
          <w:p w14:paraId="1563F41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p w14:paraId="3698370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123" w:type="dxa"/>
            <w:vMerge w:val="restart"/>
            <w:vAlign w:val="bottom"/>
          </w:tcPr>
          <w:p w14:paraId="0882E5A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p w14:paraId="20AFF0D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30" w:type="dxa"/>
            <w:vAlign w:val="bottom"/>
          </w:tcPr>
          <w:p w14:paraId="18B60C32"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32E01A03" w14:textId="77777777" w:rsidTr="00DF7E1B">
        <w:trPr>
          <w:trHeight w:val="149"/>
        </w:trPr>
        <w:tc>
          <w:tcPr>
            <w:tcW w:w="708" w:type="dxa"/>
            <w:vMerge/>
            <w:vAlign w:val="bottom"/>
          </w:tcPr>
          <w:p w14:paraId="31E305E2"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92" w:type="dxa"/>
            <w:vMerge/>
            <w:vAlign w:val="bottom"/>
          </w:tcPr>
          <w:p w14:paraId="6D656F1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65" w:type="dxa"/>
            <w:vMerge/>
            <w:vAlign w:val="bottom"/>
          </w:tcPr>
          <w:p w14:paraId="6763A3D7"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25" w:type="dxa"/>
            <w:vMerge/>
            <w:vAlign w:val="bottom"/>
          </w:tcPr>
          <w:p w14:paraId="74914AE4"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60" w:type="dxa"/>
            <w:vMerge/>
            <w:vAlign w:val="bottom"/>
          </w:tcPr>
          <w:p w14:paraId="04F2FA3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23" w:type="dxa"/>
            <w:vMerge/>
            <w:vAlign w:val="bottom"/>
          </w:tcPr>
          <w:p w14:paraId="78763E0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vAlign w:val="bottom"/>
          </w:tcPr>
          <w:p w14:paraId="6B36DD99"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3DDECB64" w14:textId="77777777" w:rsidTr="00DF7E1B">
        <w:trPr>
          <w:trHeight w:val="148"/>
        </w:trPr>
        <w:tc>
          <w:tcPr>
            <w:tcW w:w="708" w:type="dxa"/>
            <w:vMerge/>
            <w:vAlign w:val="bottom"/>
          </w:tcPr>
          <w:p w14:paraId="5A52C06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92" w:type="dxa"/>
            <w:vMerge/>
            <w:vAlign w:val="bottom"/>
          </w:tcPr>
          <w:p w14:paraId="33ACFF8C"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65" w:type="dxa"/>
            <w:vMerge/>
            <w:vAlign w:val="bottom"/>
          </w:tcPr>
          <w:p w14:paraId="0ED4718F"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25" w:type="dxa"/>
            <w:vMerge/>
            <w:vAlign w:val="bottom"/>
          </w:tcPr>
          <w:p w14:paraId="07152A4F"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60" w:type="dxa"/>
            <w:vMerge/>
            <w:vAlign w:val="bottom"/>
          </w:tcPr>
          <w:p w14:paraId="5204C462"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23" w:type="dxa"/>
            <w:vMerge/>
            <w:vAlign w:val="bottom"/>
          </w:tcPr>
          <w:p w14:paraId="1BEEB979"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30" w:type="dxa"/>
            <w:vAlign w:val="bottom"/>
          </w:tcPr>
          <w:p w14:paraId="304E1094"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248D04B" w14:textId="77777777" w:rsidTr="00DF7E1B">
        <w:trPr>
          <w:trHeight w:val="68"/>
        </w:trPr>
        <w:tc>
          <w:tcPr>
            <w:tcW w:w="708" w:type="dxa"/>
            <w:vAlign w:val="bottom"/>
          </w:tcPr>
          <w:p w14:paraId="272D9C1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92" w:type="dxa"/>
            <w:vAlign w:val="bottom"/>
          </w:tcPr>
          <w:p w14:paraId="1BC8D86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65" w:type="dxa"/>
            <w:vAlign w:val="bottom"/>
          </w:tcPr>
          <w:p w14:paraId="03227895"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25" w:type="dxa"/>
            <w:vAlign w:val="bottom"/>
          </w:tcPr>
          <w:p w14:paraId="5C789018"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60" w:type="dxa"/>
            <w:vAlign w:val="bottom"/>
          </w:tcPr>
          <w:p w14:paraId="183CC9C2"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23" w:type="dxa"/>
            <w:vAlign w:val="bottom"/>
          </w:tcPr>
          <w:p w14:paraId="6F14C435"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30" w:type="dxa"/>
            <w:vAlign w:val="bottom"/>
          </w:tcPr>
          <w:p w14:paraId="0AB80FF5"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6A8B8350" w14:textId="77777777" w:rsidTr="00DF7E1B">
        <w:trPr>
          <w:trHeight w:val="360"/>
        </w:trPr>
        <w:tc>
          <w:tcPr>
            <w:tcW w:w="10073" w:type="dxa"/>
            <w:gridSpan w:val="6"/>
            <w:vAlign w:val="center"/>
          </w:tcPr>
          <w:p w14:paraId="4E6BA01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30" w:type="dxa"/>
            <w:vAlign w:val="bottom"/>
          </w:tcPr>
          <w:p w14:paraId="11EA74B2"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5613C954" w14:textId="77777777" w:rsidTr="00DF7E1B">
        <w:trPr>
          <w:trHeight w:val="344"/>
        </w:trPr>
        <w:tc>
          <w:tcPr>
            <w:tcW w:w="708" w:type="dxa"/>
            <w:vAlign w:val="center"/>
          </w:tcPr>
          <w:p w14:paraId="05398C2D"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292" w:type="dxa"/>
            <w:vAlign w:val="center"/>
          </w:tcPr>
          <w:p w14:paraId="0BC35458"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vAlign w:val="center"/>
          </w:tcPr>
          <w:p w14:paraId="5F877E12"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vAlign w:val="center"/>
          </w:tcPr>
          <w:p w14:paraId="6BFC6B07"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vAlign w:val="center"/>
          </w:tcPr>
          <w:p w14:paraId="4DA2DA5D"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vAlign w:val="center"/>
          </w:tcPr>
          <w:p w14:paraId="7B9FEE22"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vAlign w:val="bottom"/>
          </w:tcPr>
          <w:p w14:paraId="417F9213"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314669BC" w14:textId="77777777" w:rsidTr="00DF7E1B">
        <w:trPr>
          <w:trHeight w:val="297"/>
        </w:trPr>
        <w:tc>
          <w:tcPr>
            <w:tcW w:w="708" w:type="dxa"/>
            <w:vAlign w:val="center"/>
          </w:tcPr>
          <w:p w14:paraId="501F80F8"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292" w:type="dxa"/>
            <w:vAlign w:val="center"/>
          </w:tcPr>
          <w:p w14:paraId="63A381AF"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vAlign w:val="center"/>
          </w:tcPr>
          <w:p w14:paraId="12B2FD61"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vAlign w:val="center"/>
          </w:tcPr>
          <w:p w14:paraId="77AF2DCE"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vAlign w:val="center"/>
          </w:tcPr>
          <w:p w14:paraId="167D2130"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vAlign w:val="center"/>
          </w:tcPr>
          <w:p w14:paraId="596EF0E6"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vAlign w:val="bottom"/>
          </w:tcPr>
          <w:p w14:paraId="101C85D1"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0B4947D8" w14:textId="77777777" w:rsidTr="00DF7E1B">
        <w:trPr>
          <w:trHeight w:val="129"/>
        </w:trPr>
        <w:tc>
          <w:tcPr>
            <w:tcW w:w="708" w:type="dxa"/>
            <w:vAlign w:val="center"/>
          </w:tcPr>
          <w:p w14:paraId="75531DB9"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w:t>
            </w:r>
          </w:p>
        </w:tc>
        <w:tc>
          <w:tcPr>
            <w:tcW w:w="2292" w:type="dxa"/>
            <w:vAlign w:val="center"/>
          </w:tcPr>
          <w:p w14:paraId="10A8268A"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vAlign w:val="center"/>
          </w:tcPr>
          <w:p w14:paraId="1DDB3801"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vAlign w:val="center"/>
          </w:tcPr>
          <w:p w14:paraId="7E0036DB"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vAlign w:val="center"/>
          </w:tcPr>
          <w:p w14:paraId="69456E1C"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vAlign w:val="center"/>
          </w:tcPr>
          <w:p w14:paraId="279E206F"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vAlign w:val="bottom"/>
          </w:tcPr>
          <w:p w14:paraId="784F0A41"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65A1CC7B" w14:textId="77777777" w:rsidTr="00DF7E1B">
        <w:trPr>
          <w:trHeight w:val="197"/>
        </w:trPr>
        <w:tc>
          <w:tcPr>
            <w:tcW w:w="708" w:type="dxa"/>
            <w:vAlign w:val="center"/>
          </w:tcPr>
          <w:p w14:paraId="1555D00F"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w:t>
            </w:r>
          </w:p>
        </w:tc>
        <w:tc>
          <w:tcPr>
            <w:tcW w:w="2292" w:type="dxa"/>
            <w:vAlign w:val="center"/>
          </w:tcPr>
          <w:p w14:paraId="181B97D5"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vAlign w:val="center"/>
          </w:tcPr>
          <w:p w14:paraId="759C8BAF"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vAlign w:val="center"/>
          </w:tcPr>
          <w:p w14:paraId="11A7B974"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vAlign w:val="center"/>
          </w:tcPr>
          <w:p w14:paraId="6A825ACC"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vAlign w:val="center"/>
          </w:tcPr>
          <w:p w14:paraId="25E24523"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vAlign w:val="bottom"/>
          </w:tcPr>
          <w:p w14:paraId="7483214F"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bl>
    <w:p w14:paraId="0B2E8366" w14:textId="77777777" w:rsidR="00F90432" w:rsidRDefault="00F90432" w:rsidP="00F90432">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12738513" w14:textId="77777777" w:rsidR="0090020D" w:rsidRDefault="0090020D" w:rsidP="00D93B45">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74C4D309"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8</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существующего вспомогательного оборудования</w:t>
      </w:r>
    </w:p>
    <w:tbl>
      <w:tblPr>
        <w:tblW w:w="10202" w:type="dxa"/>
        <w:tblInd w:w="10" w:type="dxa"/>
        <w:tblLayout w:type="fixed"/>
        <w:tblCellMar>
          <w:left w:w="0" w:type="dxa"/>
          <w:right w:w="0" w:type="dxa"/>
        </w:tblCellMar>
        <w:tblLook w:val="0000" w:firstRow="0" w:lastRow="0" w:firstColumn="0" w:lastColumn="0" w:noHBand="0" w:noVBand="0"/>
      </w:tblPr>
      <w:tblGrid>
        <w:gridCol w:w="2663"/>
        <w:gridCol w:w="1291"/>
        <w:gridCol w:w="2850"/>
        <w:gridCol w:w="1503"/>
        <w:gridCol w:w="1865"/>
        <w:gridCol w:w="30"/>
      </w:tblGrid>
      <w:tr w:rsidR="00F90432" w:rsidRPr="00301FA1" w14:paraId="198AA512" w14:textId="77777777" w:rsidTr="003C1D87">
        <w:trPr>
          <w:trHeight w:val="322"/>
        </w:trPr>
        <w:tc>
          <w:tcPr>
            <w:tcW w:w="2664" w:type="dxa"/>
            <w:vMerge w:val="restart"/>
            <w:tcBorders>
              <w:top w:val="single" w:sz="8" w:space="0" w:color="auto"/>
              <w:left w:val="single" w:sz="8" w:space="0" w:color="auto"/>
              <w:bottom w:val="nil"/>
              <w:right w:val="single" w:sz="8" w:space="0" w:color="auto"/>
            </w:tcBorders>
            <w:vAlign w:val="bottom"/>
          </w:tcPr>
          <w:p w14:paraId="3DE0F5C2"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291" w:type="dxa"/>
            <w:vMerge w:val="restart"/>
            <w:tcBorders>
              <w:top w:val="single" w:sz="8" w:space="0" w:color="auto"/>
              <w:left w:val="nil"/>
              <w:bottom w:val="nil"/>
              <w:right w:val="single" w:sz="8" w:space="0" w:color="auto"/>
            </w:tcBorders>
            <w:vAlign w:val="bottom"/>
          </w:tcPr>
          <w:p w14:paraId="7A40E61F"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50" w:type="dxa"/>
            <w:vMerge w:val="restart"/>
            <w:tcBorders>
              <w:top w:val="single" w:sz="8" w:space="0" w:color="auto"/>
              <w:left w:val="nil"/>
              <w:right w:val="single" w:sz="8" w:space="0" w:color="auto"/>
            </w:tcBorders>
            <w:vAlign w:val="bottom"/>
          </w:tcPr>
          <w:p w14:paraId="26C91A84"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p w14:paraId="0C0AF91F"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503" w:type="dxa"/>
            <w:vMerge w:val="restart"/>
            <w:tcBorders>
              <w:top w:val="single" w:sz="8" w:space="0" w:color="auto"/>
              <w:left w:val="nil"/>
              <w:bottom w:val="nil"/>
              <w:right w:val="single" w:sz="8" w:space="0" w:color="auto"/>
            </w:tcBorders>
            <w:vAlign w:val="bottom"/>
          </w:tcPr>
          <w:p w14:paraId="1C03D276" w14:textId="77777777" w:rsidR="00F90432" w:rsidRPr="00404553" w:rsidRDefault="00F90432" w:rsidP="003C1D87">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63" w:type="dxa"/>
            <w:vMerge w:val="restart"/>
            <w:tcBorders>
              <w:top w:val="single" w:sz="8" w:space="0" w:color="auto"/>
              <w:left w:val="nil"/>
              <w:bottom w:val="nil"/>
              <w:right w:val="single" w:sz="8" w:space="0" w:color="auto"/>
            </w:tcBorders>
            <w:vAlign w:val="bottom"/>
          </w:tcPr>
          <w:p w14:paraId="59ADB52F" w14:textId="77777777" w:rsidR="00F90432" w:rsidRPr="00404553" w:rsidRDefault="00F90432" w:rsidP="003C1D87">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29" w:type="dxa"/>
            <w:tcBorders>
              <w:top w:val="nil"/>
              <w:left w:val="nil"/>
              <w:bottom w:val="nil"/>
              <w:right w:val="nil"/>
            </w:tcBorders>
            <w:vAlign w:val="bottom"/>
          </w:tcPr>
          <w:p w14:paraId="780CAE61"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67B14A81" w14:textId="77777777" w:rsidTr="003C1D87">
        <w:trPr>
          <w:trHeight w:val="165"/>
        </w:trPr>
        <w:tc>
          <w:tcPr>
            <w:tcW w:w="2664" w:type="dxa"/>
            <w:vMerge/>
            <w:tcBorders>
              <w:top w:val="nil"/>
              <w:left w:val="single" w:sz="8" w:space="0" w:color="auto"/>
              <w:bottom w:val="nil"/>
              <w:right w:val="single" w:sz="8" w:space="0" w:color="auto"/>
            </w:tcBorders>
            <w:vAlign w:val="bottom"/>
          </w:tcPr>
          <w:p w14:paraId="76EB515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91" w:type="dxa"/>
            <w:vMerge/>
            <w:tcBorders>
              <w:top w:val="nil"/>
              <w:left w:val="nil"/>
              <w:bottom w:val="nil"/>
              <w:right w:val="single" w:sz="8" w:space="0" w:color="auto"/>
            </w:tcBorders>
            <w:vAlign w:val="bottom"/>
          </w:tcPr>
          <w:p w14:paraId="3C9B8FF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50" w:type="dxa"/>
            <w:vMerge/>
            <w:tcBorders>
              <w:left w:val="nil"/>
              <w:right w:val="single" w:sz="8" w:space="0" w:color="auto"/>
            </w:tcBorders>
            <w:vAlign w:val="bottom"/>
          </w:tcPr>
          <w:p w14:paraId="36EE637A" w14:textId="77777777" w:rsidR="00F90432" w:rsidRPr="00404553" w:rsidRDefault="00F90432" w:rsidP="002D3314">
            <w:pPr>
              <w:widowControl w:val="0"/>
              <w:autoSpaceDE w:val="0"/>
              <w:autoSpaceDN w:val="0"/>
              <w:adjustRightInd w:val="0"/>
              <w:spacing w:after="0" w:line="0" w:lineRule="atLeast"/>
              <w:jc w:val="center"/>
              <w:rPr>
                <w:rFonts w:ascii="Times New Roman" w:eastAsiaTheme="minorHAnsi" w:hAnsi="Times New Roman"/>
                <w:sz w:val="20"/>
                <w:szCs w:val="20"/>
                <w:lang w:val="ru-RU"/>
              </w:rPr>
            </w:pPr>
          </w:p>
        </w:tc>
        <w:tc>
          <w:tcPr>
            <w:tcW w:w="1503" w:type="dxa"/>
            <w:vMerge/>
            <w:tcBorders>
              <w:top w:val="nil"/>
              <w:left w:val="nil"/>
              <w:bottom w:val="nil"/>
              <w:right w:val="single" w:sz="8" w:space="0" w:color="auto"/>
            </w:tcBorders>
            <w:vAlign w:val="bottom"/>
          </w:tcPr>
          <w:p w14:paraId="726AFF02"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63" w:type="dxa"/>
            <w:vMerge/>
            <w:tcBorders>
              <w:top w:val="nil"/>
              <w:left w:val="nil"/>
              <w:bottom w:val="nil"/>
              <w:right w:val="single" w:sz="8" w:space="0" w:color="auto"/>
            </w:tcBorders>
            <w:vAlign w:val="bottom"/>
          </w:tcPr>
          <w:p w14:paraId="0DC5D8B4"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7A17374C"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A27164E" w14:textId="77777777" w:rsidTr="003C1D87">
        <w:trPr>
          <w:trHeight w:val="180"/>
        </w:trPr>
        <w:tc>
          <w:tcPr>
            <w:tcW w:w="2664" w:type="dxa"/>
            <w:tcBorders>
              <w:top w:val="nil"/>
              <w:left w:val="single" w:sz="8" w:space="0" w:color="auto"/>
              <w:bottom w:val="single" w:sz="4" w:space="0" w:color="auto"/>
              <w:right w:val="single" w:sz="8" w:space="0" w:color="auto"/>
            </w:tcBorders>
            <w:vAlign w:val="bottom"/>
          </w:tcPr>
          <w:p w14:paraId="1784264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91" w:type="dxa"/>
            <w:tcBorders>
              <w:top w:val="nil"/>
              <w:left w:val="nil"/>
              <w:bottom w:val="single" w:sz="4" w:space="0" w:color="auto"/>
              <w:right w:val="single" w:sz="8" w:space="0" w:color="auto"/>
            </w:tcBorders>
            <w:vAlign w:val="bottom"/>
          </w:tcPr>
          <w:p w14:paraId="43BD75D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50" w:type="dxa"/>
            <w:vMerge/>
            <w:tcBorders>
              <w:left w:val="nil"/>
              <w:bottom w:val="single" w:sz="4" w:space="0" w:color="auto"/>
              <w:right w:val="single" w:sz="8" w:space="0" w:color="auto"/>
            </w:tcBorders>
            <w:vAlign w:val="bottom"/>
          </w:tcPr>
          <w:p w14:paraId="565DAEB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nil"/>
              <w:left w:val="nil"/>
              <w:bottom w:val="single" w:sz="4" w:space="0" w:color="auto"/>
              <w:right w:val="single" w:sz="8" w:space="0" w:color="auto"/>
            </w:tcBorders>
            <w:vAlign w:val="bottom"/>
          </w:tcPr>
          <w:p w14:paraId="63046983"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63" w:type="dxa"/>
            <w:tcBorders>
              <w:top w:val="nil"/>
              <w:left w:val="nil"/>
              <w:bottom w:val="single" w:sz="4" w:space="0" w:color="auto"/>
              <w:right w:val="single" w:sz="8" w:space="0" w:color="auto"/>
            </w:tcBorders>
            <w:vAlign w:val="bottom"/>
          </w:tcPr>
          <w:p w14:paraId="3B50A7EC"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2046E0B4"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3D87657C" w14:textId="77777777" w:rsidTr="00DF7E1B">
        <w:trPr>
          <w:trHeight w:val="369"/>
        </w:trPr>
        <w:tc>
          <w:tcPr>
            <w:tcW w:w="10173" w:type="dxa"/>
            <w:gridSpan w:val="5"/>
            <w:tcBorders>
              <w:top w:val="single" w:sz="4" w:space="0" w:color="auto"/>
              <w:left w:val="single" w:sz="4" w:space="0" w:color="auto"/>
              <w:bottom w:val="single" w:sz="4" w:space="0" w:color="auto"/>
              <w:right w:val="single" w:sz="4" w:space="0" w:color="auto"/>
            </w:tcBorders>
            <w:vAlign w:val="center"/>
          </w:tcPr>
          <w:p w14:paraId="288FA207"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29" w:type="dxa"/>
            <w:tcBorders>
              <w:top w:val="nil"/>
              <w:left w:val="single" w:sz="4" w:space="0" w:color="auto"/>
              <w:bottom w:val="nil"/>
              <w:right w:val="nil"/>
            </w:tcBorders>
            <w:vAlign w:val="bottom"/>
          </w:tcPr>
          <w:p w14:paraId="2947AB6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08F41AAB" w14:textId="77777777" w:rsidTr="00DF7E1B">
        <w:trPr>
          <w:trHeight w:val="221"/>
        </w:trPr>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0E4D2270" w14:textId="51903806" w:rsidR="00F90432" w:rsidRPr="00404553" w:rsidRDefault="004E6EBA"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 xml:space="preserve"> Сетевой 5АИ 200М4У2</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02ED4BD" w14:textId="20D7C39A" w:rsidR="00F90432" w:rsidRPr="00404553" w:rsidRDefault="004E6EBA"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FA43D63"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3AD3D9EE"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63" w:type="dxa"/>
            <w:tcBorders>
              <w:top w:val="single" w:sz="4" w:space="0" w:color="auto"/>
              <w:left w:val="single" w:sz="4" w:space="0" w:color="auto"/>
              <w:bottom w:val="single" w:sz="4" w:space="0" w:color="auto"/>
              <w:right w:val="single" w:sz="4" w:space="0" w:color="auto"/>
            </w:tcBorders>
            <w:shd w:val="clear" w:color="auto" w:fill="auto"/>
            <w:vAlign w:val="center"/>
          </w:tcPr>
          <w:p w14:paraId="6C5C4691" w14:textId="5D10DF0A" w:rsidR="00F90432" w:rsidRPr="00404553" w:rsidRDefault="00CA779D"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Pr>
                <w:rFonts w:ascii="Times New Roman" w:eastAsiaTheme="minorHAnsi" w:hAnsi="Times New Roman"/>
                <w:sz w:val="20"/>
                <w:szCs w:val="20"/>
                <w:lang w:val="ru-RU"/>
              </w:rPr>
              <w:t>37</w:t>
            </w:r>
          </w:p>
        </w:tc>
        <w:tc>
          <w:tcPr>
            <w:tcW w:w="29" w:type="dxa"/>
            <w:tcBorders>
              <w:top w:val="nil"/>
              <w:left w:val="single" w:sz="4" w:space="0" w:color="auto"/>
              <w:bottom w:val="nil"/>
              <w:right w:val="nil"/>
            </w:tcBorders>
            <w:vAlign w:val="bottom"/>
          </w:tcPr>
          <w:p w14:paraId="2B0C10FA"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CA4F87F" w14:textId="77777777" w:rsidTr="00DF7E1B">
        <w:trPr>
          <w:trHeight w:val="241"/>
        </w:trPr>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17AFCF6A" w14:textId="29699A95" w:rsidR="00F90432" w:rsidRPr="00404553" w:rsidRDefault="00CA779D"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Сетевой К315-50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EB4DF50" w14:textId="7A1F3655" w:rsidR="00F90432" w:rsidRPr="00404553" w:rsidRDefault="004E6EBA"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BE7D6A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5823AA26"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63" w:type="dxa"/>
            <w:tcBorders>
              <w:top w:val="single" w:sz="4" w:space="0" w:color="auto"/>
              <w:left w:val="single" w:sz="4" w:space="0" w:color="auto"/>
              <w:bottom w:val="single" w:sz="4" w:space="0" w:color="auto"/>
              <w:right w:val="single" w:sz="4" w:space="0" w:color="auto"/>
            </w:tcBorders>
            <w:shd w:val="clear" w:color="auto" w:fill="auto"/>
            <w:vAlign w:val="center"/>
          </w:tcPr>
          <w:p w14:paraId="6B4364F2" w14:textId="3E23D261" w:rsidR="00F90432" w:rsidRPr="00404553" w:rsidRDefault="00CA779D"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Pr>
                <w:rFonts w:ascii="Times New Roman" w:eastAsiaTheme="minorHAnsi" w:hAnsi="Times New Roman"/>
                <w:sz w:val="20"/>
                <w:szCs w:val="20"/>
                <w:lang w:val="ru-RU"/>
              </w:rPr>
              <w:t>50</w:t>
            </w:r>
          </w:p>
        </w:tc>
        <w:tc>
          <w:tcPr>
            <w:tcW w:w="29" w:type="dxa"/>
            <w:tcBorders>
              <w:top w:val="nil"/>
              <w:left w:val="single" w:sz="4" w:space="0" w:color="auto"/>
              <w:bottom w:val="nil"/>
              <w:right w:val="nil"/>
            </w:tcBorders>
            <w:vAlign w:val="bottom"/>
          </w:tcPr>
          <w:p w14:paraId="13847C65"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2E014B05" w14:textId="77777777" w:rsidTr="00DF7E1B">
        <w:trPr>
          <w:trHeight w:val="231"/>
        </w:trPr>
        <w:tc>
          <w:tcPr>
            <w:tcW w:w="2664" w:type="dxa"/>
            <w:tcBorders>
              <w:top w:val="single" w:sz="4" w:space="0" w:color="auto"/>
              <w:left w:val="single" w:sz="4" w:space="0" w:color="auto"/>
              <w:bottom w:val="single" w:sz="4" w:space="0" w:color="auto"/>
              <w:right w:val="single" w:sz="4" w:space="0" w:color="auto"/>
            </w:tcBorders>
            <w:vAlign w:val="center"/>
          </w:tcPr>
          <w:p w14:paraId="3FDDF6C1" w14:textId="0B0E0334" w:rsidR="00F90432" w:rsidRPr="00404553" w:rsidRDefault="00CA779D" w:rsidP="00CA779D">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Подпиточный К20-30</w:t>
            </w:r>
          </w:p>
        </w:tc>
        <w:tc>
          <w:tcPr>
            <w:tcW w:w="1291" w:type="dxa"/>
            <w:tcBorders>
              <w:top w:val="single" w:sz="4" w:space="0" w:color="auto"/>
              <w:left w:val="single" w:sz="4" w:space="0" w:color="auto"/>
              <w:bottom w:val="single" w:sz="4" w:space="0" w:color="auto"/>
              <w:right w:val="single" w:sz="4" w:space="0" w:color="auto"/>
            </w:tcBorders>
            <w:vAlign w:val="center"/>
          </w:tcPr>
          <w:p w14:paraId="4150230E" w14:textId="5D57B445" w:rsidR="00F90432" w:rsidRPr="00404553" w:rsidRDefault="004E6EBA"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Pr>
                <w:rFonts w:ascii="Times New Roman" w:eastAsiaTheme="minorHAnsi" w:hAnsi="Times New Roman"/>
                <w:sz w:val="20"/>
                <w:szCs w:val="20"/>
                <w:lang w:val="ru-RU"/>
              </w:rPr>
              <w:t>2</w:t>
            </w:r>
          </w:p>
        </w:tc>
        <w:tc>
          <w:tcPr>
            <w:tcW w:w="2850" w:type="dxa"/>
            <w:tcBorders>
              <w:top w:val="single" w:sz="4" w:space="0" w:color="auto"/>
              <w:left w:val="single" w:sz="4" w:space="0" w:color="auto"/>
              <w:bottom w:val="single" w:sz="4" w:space="0" w:color="auto"/>
              <w:right w:val="single" w:sz="4" w:space="0" w:color="auto"/>
            </w:tcBorders>
            <w:vAlign w:val="center"/>
          </w:tcPr>
          <w:p w14:paraId="3A5D9AD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single" w:sz="4" w:space="0" w:color="auto"/>
              <w:left w:val="single" w:sz="4" w:space="0" w:color="auto"/>
              <w:bottom w:val="single" w:sz="4" w:space="0" w:color="auto"/>
              <w:right w:val="single" w:sz="4" w:space="0" w:color="auto"/>
            </w:tcBorders>
            <w:vAlign w:val="center"/>
          </w:tcPr>
          <w:p w14:paraId="340AF4C4"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63" w:type="dxa"/>
            <w:tcBorders>
              <w:top w:val="single" w:sz="4" w:space="0" w:color="auto"/>
              <w:left w:val="single" w:sz="4" w:space="0" w:color="auto"/>
              <w:bottom w:val="single" w:sz="4" w:space="0" w:color="auto"/>
              <w:right w:val="single" w:sz="4" w:space="0" w:color="auto"/>
            </w:tcBorders>
            <w:vAlign w:val="center"/>
          </w:tcPr>
          <w:p w14:paraId="235CCCEF" w14:textId="37E7E727" w:rsidR="00F90432" w:rsidRPr="00404553" w:rsidRDefault="00CA779D"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Pr>
                <w:rFonts w:ascii="Times New Roman" w:eastAsiaTheme="minorHAnsi" w:hAnsi="Times New Roman"/>
                <w:sz w:val="20"/>
                <w:szCs w:val="20"/>
                <w:lang w:val="ru-RU"/>
              </w:rPr>
              <w:t>4</w:t>
            </w:r>
          </w:p>
        </w:tc>
        <w:tc>
          <w:tcPr>
            <w:tcW w:w="29" w:type="dxa"/>
            <w:tcBorders>
              <w:top w:val="nil"/>
              <w:left w:val="single" w:sz="4" w:space="0" w:color="auto"/>
              <w:bottom w:val="nil"/>
              <w:right w:val="nil"/>
            </w:tcBorders>
            <w:vAlign w:val="bottom"/>
          </w:tcPr>
          <w:p w14:paraId="3A2EBC79"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bl>
    <w:p w14:paraId="02A7C939" w14:textId="600D45B1" w:rsidR="00F90432"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8378225" w14:textId="3D2712D3" w:rsidR="00694B18" w:rsidRPr="00694B18" w:rsidRDefault="00694B18" w:rsidP="00B35526">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r w:rsidRPr="00AD0B74">
        <w:rPr>
          <w:rFonts w:ascii="Times New Roman" w:hAnsi="Times New Roman"/>
          <w:sz w:val="24"/>
          <w:lang w:val="ru-RU"/>
        </w:rPr>
        <w:t>В связи с тем, что основное и вспомогательное оборудование котельн</w:t>
      </w:r>
      <w:r>
        <w:rPr>
          <w:rFonts w:ascii="Times New Roman" w:hAnsi="Times New Roman"/>
          <w:sz w:val="24"/>
          <w:lang w:val="ru-RU"/>
        </w:rPr>
        <w:t>ой</w:t>
      </w:r>
      <w:r w:rsidRPr="00AD0B74">
        <w:rPr>
          <w:rFonts w:ascii="Times New Roman" w:hAnsi="Times New Roman"/>
          <w:sz w:val="24"/>
          <w:lang w:val="ru-RU"/>
        </w:rPr>
        <w:t xml:space="preserve"> исчерпало свой эксплуатационный ресурс, предлагается перевод потребителей, снабжающихся тепловой энергией от существующ</w:t>
      </w:r>
      <w:r>
        <w:rPr>
          <w:rFonts w:ascii="Times New Roman" w:hAnsi="Times New Roman"/>
          <w:sz w:val="24"/>
          <w:lang w:val="ru-RU"/>
        </w:rPr>
        <w:t>ей</w:t>
      </w:r>
      <w:r w:rsidRPr="00AD0B74">
        <w:rPr>
          <w:rFonts w:ascii="Times New Roman" w:hAnsi="Times New Roman"/>
          <w:sz w:val="24"/>
          <w:lang w:val="ru-RU"/>
        </w:rPr>
        <w:t xml:space="preserve"> ко</w:t>
      </w:r>
      <w:r>
        <w:rPr>
          <w:rFonts w:ascii="Times New Roman" w:hAnsi="Times New Roman"/>
          <w:sz w:val="24"/>
          <w:lang w:val="ru-RU"/>
        </w:rPr>
        <w:t>тельн</w:t>
      </w:r>
      <w:r w:rsidR="003A4BB0">
        <w:rPr>
          <w:rFonts w:ascii="Times New Roman" w:hAnsi="Times New Roman"/>
          <w:sz w:val="24"/>
          <w:lang w:val="ru-RU"/>
        </w:rPr>
        <w:t>ой</w:t>
      </w:r>
      <w:r>
        <w:rPr>
          <w:rFonts w:ascii="Times New Roman" w:hAnsi="Times New Roman"/>
          <w:sz w:val="24"/>
          <w:lang w:val="ru-RU"/>
        </w:rPr>
        <w:t>, на баланс вновь стро</w:t>
      </w:r>
      <w:r w:rsidR="003A4BB0">
        <w:rPr>
          <w:rFonts w:ascii="Times New Roman" w:hAnsi="Times New Roman"/>
          <w:sz w:val="24"/>
          <w:lang w:val="ru-RU"/>
        </w:rPr>
        <w:t>я</w:t>
      </w:r>
      <w:r>
        <w:rPr>
          <w:rFonts w:ascii="Times New Roman" w:hAnsi="Times New Roman"/>
          <w:sz w:val="24"/>
          <w:lang w:val="ru-RU"/>
        </w:rPr>
        <w:t xml:space="preserve">щейся новой котельной, </w:t>
      </w:r>
      <w:r w:rsidR="004C7B81">
        <w:rPr>
          <w:rFonts w:ascii="Times New Roman" w:hAnsi="Times New Roman"/>
          <w:sz w:val="24"/>
          <w:lang w:val="ru-RU"/>
        </w:rPr>
        <w:t>мощностью 2,5</w:t>
      </w:r>
      <w:r w:rsidR="00B14979">
        <w:rPr>
          <w:rFonts w:ascii="Times New Roman" w:hAnsi="Times New Roman"/>
          <w:sz w:val="24"/>
          <w:lang w:val="ru-RU"/>
        </w:rPr>
        <w:t xml:space="preserve"> МВт </w:t>
      </w:r>
      <w:r w:rsidR="004C7B81" w:rsidRPr="004C7B81">
        <w:rPr>
          <w:rFonts w:ascii="Times New Roman" w:hAnsi="Times New Roman"/>
          <w:sz w:val="24"/>
          <w:lang w:val="ru-RU"/>
        </w:rPr>
        <w:t>и присоединительной тепловой сети 40 м. (2-х трубной) диаметром Дн219 надземное исполнение, изоляция минвата в оболочке из оцинкованной стали</w:t>
      </w:r>
      <w:r>
        <w:rPr>
          <w:rFonts w:ascii="Times New Roman" w:hAnsi="Times New Roman"/>
          <w:sz w:val="24"/>
          <w:lang w:val="ru-RU"/>
        </w:rPr>
        <w:t>.</w:t>
      </w:r>
      <w:r w:rsidR="00B35526">
        <w:rPr>
          <w:rFonts w:ascii="Times New Roman" w:hAnsi="Times New Roman"/>
          <w:sz w:val="24"/>
          <w:lang w:val="ru-RU"/>
        </w:rPr>
        <w:t xml:space="preserve"> Планируется перевод населения на </w:t>
      </w:r>
      <w:r w:rsidR="00B35526" w:rsidRPr="00AA5D31">
        <w:rPr>
          <w:rFonts w:ascii="Times New Roman" w:hAnsi="Times New Roman"/>
          <w:sz w:val="24"/>
          <w:lang w:val="ru-RU"/>
        </w:rPr>
        <w:t>инди</w:t>
      </w:r>
      <w:r w:rsidR="00B35526">
        <w:rPr>
          <w:rFonts w:ascii="Times New Roman" w:hAnsi="Times New Roman"/>
          <w:sz w:val="24"/>
          <w:lang w:val="ru-RU"/>
        </w:rPr>
        <w:t>видуальное отопление.</w:t>
      </w:r>
    </w:p>
    <w:p w14:paraId="79DF5157" w14:textId="77777777" w:rsidR="00F90432" w:rsidRDefault="00F90432" w:rsidP="002D3314">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07407B4F" w14:textId="77777777" w:rsidR="00F90432" w:rsidRPr="006D6FEC"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4FC7441D" w14:textId="77777777" w:rsidR="00D739F4" w:rsidRPr="00AD0B74" w:rsidRDefault="00D739F4" w:rsidP="00D739F4">
      <w:pPr>
        <w:pStyle w:val="1"/>
        <w:rPr>
          <w:lang w:val="ru-RU"/>
        </w:rPr>
      </w:pPr>
      <w:bookmarkStart w:id="116" w:name="_Toc65592566"/>
      <w:r w:rsidRPr="003D014D">
        <w:rPr>
          <w:rFonts w:eastAsiaTheme="minorHAnsi"/>
          <w:color w:val="000000"/>
          <w:szCs w:val="23"/>
          <w:lang w:val="ru-RU"/>
        </w:rPr>
        <w:t>6.2.1.</w:t>
      </w:r>
      <w:r w:rsidR="00721BB1">
        <w:rPr>
          <w:rFonts w:eastAsiaTheme="minorHAnsi"/>
          <w:color w:val="000000"/>
          <w:szCs w:val="23"/>
          <w:lang w:val="ru-RU"/>
        </w:rPr>
        <w:t>4</w:t>
      </w:r>
      <w:r w:rsidRPr="003D014D">
        <w:rPr>
          <w:rFonts w:eastAsiaTheme="minorHAnsi"/>
          <w:color w:val="000000"/>
          <w:szCs w:val="23"/>
          <w:lang w:val="ru-RU"/>
        </w:rPr>
        <w:t>. Вариант развития</w:t>
      </w:r>
      <w:bookmarkEnd w:id="116"/>
      <w:r w:rsidRPr="00AD0B74">
        <w:rPr>
          <w:rFonts w:eastAsiaTheme="minorHAnsi"/>
          <w:color w:val="000000"/>
          <w:szCs w:val="23"/>
          <w:lang w:val="ru-RU"/>
        </w:rPr>
        <w:tab/>
      </w:r>
    </w:p>
    <w:p w14:paraId="2A8CF224" w14:textId="77777777" w:rsidR="00D739F4" w:rsidRPr="00AD0B74" w:rsidRDefault="00D739F4" w:rsidP="00D739F4">
      <w:pPr>
        <w:autoSpaceDE w:val="0"/>
        <w:autoSpaceDN w:val="0"/>
        <w:adjustRightInd w:val="0"/>
        <w:spacing w:after="0" w:line="240" w:lineRule="auto"/>
        <w:ind w:firstLine="709"/>
        <w:rPr>
          <w:rFonts w:ascii="Times New Roman" w:hAnsi="Times New Roman"/>
          <w:sz w:val="24"/>
          <w:lang w:val="ru-RU"/>
        </w:rPr>
      </w:pPr>
    </w:p>
    <w:p w14:paraId="7C320E3D" w14:textId="2E34348B" w:rsidR="00F50607" w:rsidRPr="00F50607" w:rsidRDefault="00753028" w:rsidP="00F50607">
      <w:pPr>
        <w:autoSpaceDE w:val="0"/>
        <w:autoSpaceDN w:val="0"/>
        <w:adjustRightInd w:val="0"/>
        <w:spacing w:after="0" w:line="240" w:lineRule="auto"/>
        <w:ind w:firstLine="709"/>
        <w:jc w:val="both"/>
        <w:rPr>
          <w:rFonts w:ascii="Times New Roman" w:hAnsi="Times New Roman"/>
          <w:sz w:val="24"/>
          <w:szCs w:val="24"/>
          <w:lang w:val="ru-RU"/>
        </w:rPr>
      </w:pPr>
      <w:r w:rsidRPr="00AD0B74">
        <w:rPr>
          <w:rFonts w:ascii="Times New Roman" w:hAnsi="Times New Roman"/>
          <w:sz w:val="24"/>
          <w:lang w:val="ru-RU"/>
        </w:rPr>
        <w:t>В связи с тем, что основное и вспомогательное оборудование котельн</w:t>
      </w:r>
      <w:r w:rsidR="004264A4">
        <w:rPr>
          <w:rFonts w:ascii="Times New Roman" w:hAnsi="Times New Roman"/>
          <w:sz w:val="24"/>
          <w:lang w:val="ru-RU"/>
        </w:rPr>
        <w:t>ых</w:t>
      </w:r>
      <w:r w:rsidRPr="00AD0B74">
        <w:rPr>
          <w:rFonts w:ascii="Times New Roman" w:hAnsi="Times New Roman"/>
          <w:sz w:val="24"/>
          <w:lang w:val="ru-RU"/>
        </w:rPr>
        <w:t xml:space="preserve"> исчерпа</w:t>
      </w:r>
      <w:r w:rsidR="006D0D33" w:rsidRPr="00AD0B74">
        <w:rPr>
          <w:rFonts w:ascii="Times New Roman" w:hAnsi="Times New Roman"/>
          <w:sz w:val="24"/>
          <w:lang w:val="ru-RU"/>
        </w:rPr>
        <w:t>ло</w:t>
      </w:r>
      <w:r w:rsidRPr="00AD0B74">
        <w:rPr>
          <w:rFonts w:ascii="Times New Roman" w:hAnsi="Times New Roman"/>
          <w:sz w:val="24"/>
          <w:lang w:val="ru-RU"/>
        </w:rPr>
        <w:t xml:space="preserve"> свой эксплуатационный ресурс, предлагается перевод потребителей, снабжающихся тепловой энергией от существующ</w:t>
      </w:r>
      <w:r w:rsidR="004264A4">
        <w:rPr>
          <w:rFonts w:ascii="Times New Roman" w:hAnsi="Times New Roman"/>
          <w:sz w:val="24"/>
          <w:lang w:val="ru-RU"/>
        </w:rPr>
        <w:t>их</w:t>
      </w:r>
      <w:r w:rsidRPr="00AD0B74">
        <w:rPr>
          <w:rFonts w:ascii="Times New Roman" w:hAnsi="Times New Roman"/>
          <w:sz w:val="24"/>
          <w:lang w:val="ru-RU"/>
        </w:rPr>
        <w:t xml:space="preserve"> ко</w:t>
      </w:r>
      <w:r w:rsidR="00E01C97">
        <w:rPr>
          <w:rFonts w:ascii="Times New Roman" w:hAnsi="Times New Roman"/>
          <w:sz w:val="24"/>
          <w:lang w:val="ru-RU"/>
        </w:rPr>
        <w:t>тельн</w:t>
      </w:r>
      <w:r w:rsidR="004264A4">
        <w:rPr>
          <w:rFonts w:ascii="Times New Roman" w:hAnsi="Times New Roman"/>
          <w:sz w:val="24"/>
          <w:lang w:val="ru-RU"/>
        </w:rPr>
        <w:t>ых</w:t>
      </w:r>
      <w:r w:rsidR="00E01C97">
        <w:rPr>
          <w:rFonts w:ascii="Times New Roman" w:hAnsi="Times New Roman"/>
          <w:sz w:val="24"/>
          <w:lang w:val="ru-RU"/>
        </w:rPr>
        <w:t>, на баланс вновь строящ</w:t>
      </w:r>
      <w:r w:rsidR="00CB4B4C">
        <w:rPr>
          <w:rFonts w:ascii="Times New Roman" w:hAnsi="Times New Roman"/>
          <w:sz w:val="24"/>
          <w:lang w:val="ru-RU"/>
        </w:rPr>
        <w:t>и</w:t>
      </w:r>
      <w:r w:rsidR="00D60E04">
        <w:rPr>
          <w:rFonts w:ascii="Times New Roman" w:hAnsi="Times New Roman"/>
          <w:sz w:val="24"/>
          <w:lang w:val="ru-RU"/>
        </w:rPr>
        <w:t>хся</w:t>
      </w:r>
      <w:r w:rsidRPr="00AD0B74">
        <w:rPr>
          <w:rFonts w:ascii="Times New Roman" w:hAnsi="Times New Roman"/>
          <w:sz w:val="24"/>
          <w:lang w:val="ru-RU"/>
        </w:rPr>
        <w:t xml:space="preserve"> </w:t>
      </w:r>
      <w:r w:rsidR="00665072">
        <w:rPr>
          <w:rFonts w:ascii="Times New Roman" w:hAnsi="Times New Roman"/>
          <w:sz w:val="24"/>
          <w:lang w:val="ru-RU"/>
        </w:rPr>
        <w:t>новых</w:t>
      </w:r>
      <w:r w:rsidR="00021CA0">
        <w:rPr>
          <w:rFonts w:ascii="Times New Roman" w:hAnsi="Times New Roman"/>
          <w:sz w:val="24"/>
          <w:lang w:val="ru-RU"/>
        </w:rPr>
        <w:t xml:space="preserve"> </w:t>
      </w:r>
      <w:r w:rsidRPr="00AD0B74">
        <w:rPr>
          <w:rFonts w:ascii="Times New Roman" w:hAnsi="Times New Roman"/>
          <w:sz w:val="24"/>
          <w:lang w:val="ru-RU"/>
        </w:rPr>
        <w:t>котельн</w:t>
      </w:r>
      <w:r w:rsidR="00D60E04">
        <w:rPr>
          <w:rFonts w:ascii="Times New Roman" w:hAnsi="Times New Roman"/>
          <w:sz w:val="24"/>
          <w:lang w:val="ru-RU"/>
        </w:rPr>
        <w:t>ых:</w:t>
      </w:r>
      <w:r w:rsidR="006D0D33" w:rsidRPr="00AD0B74">
        <w:rPr>
          <w:rFonts w:ascii="Times New Roman" w:hAnsi="Times New Roman"/>
          <w:sz w:val="24"/>
          <w:lang w:val="ru-RU"/>
        </w:rPr>
        <w:t xml:space="preserve"> </w:t>
      </w:r>
      <w:r w:rsidR="003C1D7A">
        <w:rPr>
          <w:rFonts w:ascii="Times New Roman" w:hAnsi="Times New Roman"/>
          <w:sz w:val="24"/>
          <w:lang w:val="ru-RU"/>
        </w:rPr>
        <w:t>котельной Явас №1, мощностью 7</w:t>
      </w:r>
      <w:r w:rsidR="00FA4141" w:rsidRPr="00FA4141">
        <w:rPr>
          <w:rFonts w:ascii="Times New Roman" w:hAnsi="Times New Roman"/>
          <w:sz w:val="24"/>
          <w:lang w:val="ru-RU"/>
        </w:rPr>
        <w:t xml:space="preserve"> МВт</w:t>
      </w:r>
      <w:r w:rsidR="00C172F8">
        <w:rPr>
          <w:rFonts w:ascii="Times New Roman" w:hAnsi="Times New Roman"/>
          <w:sz w:val="24"/>
          <w:lang w:val="ru-RU"/>
        </w:rPr>
        <w:t xml:space="preserve"> </w:t>
      </w:r>
      <w:r w:rsidR="00C172F8" w:rsidRPr="00867868">
        <w:rPr>
          <w:rFonts w:ascii="Times New Roman" w:hAnsi="Times New Roman"/>
          <w:sz w:val="24"/>
          <w:lang w:val="ru-RU"/>
        </w:rPr>
        <w:t xml:space="preserve">и присоединительной тепловой сети 57 </w:t>
      </w:r>
      <w:r w:rsidR="008505C9">
        <w:rPr>
          <w:rFonts w:ascii="Times New Roman" w:hAnsi="Times New Roman"/>
          <w:sz w:val="24"/>
          <w:lang w:val="ru-RU"/>
        </w:rPr>
        <w:t>м. (2-х трубной) диаметром Дн273</w:t>
      </w:r>
      <w:r w:rsidR="00C172F8" w:rsidRPr="00867868">
        <w:rPr>
          <w:rFonts w:ascii="Times New Roman" w:hAnsi="Times New Roman"/>
          <w:sz w:val="24"/>
          <w:lang w:val="ru-RU"/>
        </w:rPr>
        <w:t>, подземное исполнение, изоляция ППУ-ПЭ</w:t>
      </w:r>
      <w:r w:rsidR="00750D9D">
        <w:rPr>
          <w:rFonts w:ascii="Times New Roman" w:hAnsi="Times New Roman"/>
          <w:sz w:val="24"/>
          <w:lang w:val="ru-RU"/>
        </w:rPr>
        <w:t>;</w:t>
      </w:r>
      <w:r w:rsidR="00C172F8">
        <w:rPr>
          <w:rFonts w:ascii="Times New Roman" w:hAnsi="Times New Roman"/>
          <w:sz w:val="24"/>
          <w:lang w:val="ru-RU"/>
        </w:rPr>
        <w:t xml:space="preserve"> </w:t>
      </w:r>
      <w:r w:rsidR="00FA4141" w:rsidRPr="00FA4141">
        <w:rPr>
          <w:rFonts w:ascii="Times New Roman" w:hAnsi="Times New Roman"/>
          <w:sz w:val="24"/>
          <w:lang w:val="ru-RU"/>
        </w:rPr>
        <w:t>котельной №2 (Явас), мощностью 4 МВт и присоединительной тепловой сети 5 м. (2-х трубной) диаметром Дн219, подземное исполнение, изоляция ППУ-ПЭ</w:t>
      </w:r>
      <w:r w:rsidR="00750D9D">
        <w:rPr>
          <w:rFonts w:ascii="Times New Roman" w:hAnsi="Times New Roman"/>
          <w:sz w:val="24"/>
          <w:lang w:val="ru-RU"/>
        </w:rPr>
        <w:t xml:space="preserve">; </w:t>
      </w:r>
      <w:r w:rsidR="00750D9D" w:rsidRPr="00750D9D">
        <w:rPr>
          <w:rFonts w:ascii="Times New Roman" w:hAnsi="Times New Roman"/>
          <w:sz w:val="24"/>
          <w:lang w:val="ru-RU"/>
        </w:rPr>
        <w:t>котельной, мощностью 1,5 МВт на нужды УФСИН (вблизи зоны)</w:t>
      </w:r>
      <w:r w:rsidR="00750D9D">
        <w:rPr>
          <w:rFonts w:ascii="Times New Roman" w:hAnsi="Times New Roman"/>
          <w:sz w:val="24"/>
          <w:lang w:val="ru-RU"/>
        </w:rPr>
        <w:t xml:space="preserve">; </w:t>
      </w:r>
      <w:r w:rsidR="008634EE">
        <w:rPr>
          <w:rFonts w:ascii="Times New Roman" w:hAnsi="Times New Roman"/>
          <w:sz w:val="24"/>
          <w:lang w:val="ru-RU"/>
        </w:rPr>
        <w:t>котельной, мощностью 12</w:t>
      </w:r>
      <w:r w:rsidR="00750D9D" w:rsidRPr="00750D9D">
        <w:rPr>
          <w:rFonts w:ascii="Times New Roman" w:hAnsi="Times New Roman"/>
          <w:sz w:val="24"/>
          <w:lang w:val="ru-RU"/>
        </w:rPr>
        <w:t>0 кВт на нужды Детского сада п. Озерный</w:t>
      </w:r>
      <w:r w:rsidR="00E473C2">
        <w:rPr>
          <w:rFonts w:ascii="Times New Roman" w:hAnsi="Times New Roman"/>
          <w:sz w:val="24"/>
          <w:lang w:val="ru-RU"/>
        </w:rPr>
        <w:t xml:space="preserve">, </w:t>
      </w:r>
      <w:r w:rsidR="00E473C2" w:rsidRPr="00E473C2">
        <w:rPr>
          <w:rFonts w:ascii="Times New Roman" w:hAnsi="Times New Roman"/>
          <w:sz w:val="24"/>
          <w:lang w:val="ru-RU"/>
        </w:rPr>
        <w:t>котельной, мощностью 80 кВт на нужды Общежития</w:t>
      </w:r>
      <w:r w:rsidR="00BA28D8">
        <w:rPr>
          <w:rFonts w:ascii="Times New Roman" w:hAnsi="Times New Roman"/>
          <w:sz w:val="24"/>
          <w:lang w:val="ru-RU"/>
        </w:rPr>
        <w:t>;</w:t>
      </w:r>
      <w:r w:rsidR="00B71C4A">
        <w:rPr>
          <w:rFonts w:ascii="Times New Roman" w:hAnsi="Times New Roman"/>
          <w:sz w:val="24"/>
          <w:lang w:val="ru-RU"/>
        </w:rPr>
        <w:t xml:space="preserve"> котельной, мощностью 2,5</w:t>
      </w:r>
      <w:r w:rsidR="00BA28D8" w:rsidRPr="00BA28D8">
        <w:rPr>
          <w:rFonts w:ascii="Times New Roman" w:hAnsi="Times New Roman"/>
          <w:sz w:val="24"/>
          <w:lang w:val="ru-RU"/>
        </w:rPr>
        <w:t xml:space="preserve"> МВт и присоединительной тепловой се</w:t>
      </w:r>
      <w:r w:rsidR="00B71C4A">
        <w:rPr>
          <w:rFonts w:ascii="Times New Roman" w:hAnsi="Times New Roman"/>
          <w:sz w:val="24"/>
          <w:lang w:val="ru-RU"/>
        </w:rPr>
        <w:t>ти 4</w:t>
      </w:r>
      <w:r w:rsidR="00BA28D8" w:rsidRPr="00BA28D8">
        <w:rPr>
          <w:rFonts w:ascii="Times New Roman" w:hAnsi="Times New Roman"/>
          <w:sz w:val="24"/>
          <w:lang w:val="ru-RU"/>
        </w:rPr>
        <w:t>0</w:t>
      </w:r>
      <w:r w:rsidR="00B71C4A">
        <w:rPr>
          <w:rFonts w:ascii="Times New Roman" w:hAnsi="Times New Roman"/>
          <w:sz w:val="24"/>
          <w:lang w:val="ru-RU"/>
        </w:rPr>
        <w:t xml:space="preserve"> м. (2-х трубной) диаметром Дн21</w:t>
      </w:r>
      <w:r w:rsidR="00BA28D8" w:rsidRPr="00BA28D8">
        <w:rPr>
          <w:rFonts w:ascii="Times New Roman" w:hAnsi="Times New Roman"/>
          <w:sz w:val="24"/>
          <w:lang w:val="ru-RU"/>
        </w:rPr>
        <w:t xml:space="preserve">9, </w:t>
      </w:r>
      <w:r w:rsidR="00B71C4A" w:rsidRPr="004C7B81">
        <w:rPr>
          <w:rFonts w:ascii="Times New Roman" w:hAnsi="Times New Roman"/>
          <w:sz w:val="24"/>
          <w:lang w:val="ru-RU"/>
        </w:rPr>
        <w:t>надземное исполнение, изоляция минвата в оболочке из оцинкованной стали</w:t>
      </w:r>
      <w:r w:rsidR="00FA4141" w:rsidRPr="00BA28D8">
        <w:rPr>
          <w:rFonts w:ascii="Times New Roman" w:hAnsi="Times New Roman"/>
          <w:sz w:val="24"/>
          <w:lang w:val="ru-RU"/>
        </w:rPr>
        <w:t xml:space="preserve"> </w:t>
      </w:r>
      <w:r w:rsidR="00E01C97">
        <w:rPr>
          <w:rFonts w:ascii="Times New Roman" w:hAnsi="Times New Roman"/>
          <w:sz w:val="24"/>
          <w:lang w:val="ru-RU"/>
        </w:rPr>
        <w:t xml:space="preserve">для обеспечения тепловой нагрузки на отопление в </w:t>
      </w:r>
      <w:r w:rsidR="001E7023">
        <w:rPr>
          <w:rFonts w:ascii="Times New Roman" w:hAnsi="Times New Roman"/>
          <w:sz w:val="24"/>
          <w:lang w:val="ru-RU"/>
        </w:rPr>
        <w:t>Явасском городском поселении</w:t>
      </w:r>
      <w:r w:rsidR="006524BF">
        <w:rPr>
          <w:rFonts w:ascii="Times New Roman" w:hAnsi="Times New Roman"/>
          <w:sz w:val="24"/>
          <w:lang w:val="ru-RU"/>
        </w:rPr>
        <w:t>.</w:t>
      </w:r>
      <w:r w:rsidR="00AA71E9" w:rsidRPr="00AA71E9">
        <w:rPr>
          <w:rFonts w:ascii="Times New Roman" w:hAnsi="Times New Roman"/>
          <w:sz w:val="24"/>
          <w:szCs w:val="24"/>
          <w:lang w:val="ru-RU"/>
        </w:rPr>
        <w:t xml:space="preserve"> </w:t>
      </w:r>
    </w:p>
    <w:p w14:paraId="27593F16" w14:textId="77777777" w:rsidR="00753028" w:rsidRPr="00AD0B74" w:rsidRDefault="00753028" w:rsidP="00753028">
      <w:pPr>
        <w:autoSpaceDE w:val="0"/>
        <w:autoSpaceDN w:val="0"/>
        <w:adjustRightInd w:val="0"/>
        <w:spacing w:after="0" w:line="240" w:lineRule="auto"/>
        <w:ind w:firstLine="709"/>
        <w:jc w:val="both"/>
        <w:rPr>
          <w:rFonts w:ascii="Times New Roman" w:hAnsi="Times New Roman"/>
          <w:sz w:val="24"/>
          <w:lang w:val="ru-RU"/>
        </w:rPr>
      </w:pPr>
      <w:r w:rsidRPr="00AD0B74">
        <w:rPr>
          <w:rFonts w:ascii="Times New Roman" w:hAnsi="Times New Roman"/>
          <w:sz w:val="24"/>
          <w:lang w:val="ru-RU"/>
        </w:rPr>
        <w:t>Эксплуатационный температурный график системы теплоснабжения предлагается оставить без изменений - 95/70 °С качественного регулирования</w:t>
      </w:r>
      <w:r w:rsidR="00A82F5A" w:rsidRPr="00AD0B74">
        <w:rPr>
          <w:rFonts w:ascii="Times New Roman" w:hAnsi="Times New Roman"/>
          <w:sz w:val="24"/>
          <w:lang w:val="ru-RU"/>
        </w:rPr>
        <w:t>.</w:t>
      </w:r>
    </w:p>
    <w:p w14:paraId="25D5EB76" w14:textId="77777777" w:rsidR="00753028" w:rsidRPr="00AD0B74" w:rsidRDefault="00753028" w:rsidP="00753028">
      <w:pPr>
        <w:autoSpaceDE w:val="0"/>
        <w:autoSpaceDN w:val="0"/>
        <w:adjustRightInd w:val="0"/>
        <w:spacing w:after="0" w:line="240" w:lineRule="auto"/>
        <w:ind w:firstLine="709"/>
        <w:jc w:val="both"/>
        <w:rPr>
          <w:rFonts w:ascii="Times New Roman" w:hAnsi="Times New Roman"/>
          <w:sz w:val="24"/>
          <w:lang w:val="ru-RU"/>
        </w:rPr>
      </w:pPr>
      <w:r w:rsidRPr="00AD0B74">
        <w:rPr>
          <w:rFonts w:ascii="Times New Roman" w:hAnsi="Times New Roman"/>
          <w:sz w:val="24"/>
          <w:lang w:val="ru-RU"/>
        </w:rPr>
        <w:t>Исходные данные для расчетов приведены в таблице 6.</w:t>
      </w:r>
      <w:r w:rsidR="001E7023">
        <w:rPr>
          <w:rFonts w:ascii="Times New Roman" w:hAnsi="Times New Roman"/>
          <w:sz w:val="24"/>
          <w:lang w:val="ru-RU"/>
        </w:rPr>
        <w:t>9</w:t>
      </w:r>
      <w:r w:rsidRPr="00AD0B74">
        <w:rPr>
          <w:rFonts w:ascii="Times New Roman" w:hAnsi="Times New Roman"/>
          <w:sz w:val="24"/>
          <w:lang w:val="ru-RU"/>
        </w:rPr>
        <w:t>.</w:t>
      </w:r>
    </w:p>
    <w:p w14:paraId="6C3367D7" w14:textId="34272A29" w:rsidR="00987A7D" w:rsidRDefault="00987A7D" w:rsidP="00AC554B">
      <w:pPr>
        <w:autoSpaceDE w:val="0"/>
        <w:autoSpaceDN w:val="0"/>
        <w:adjustRightInd w:val="0"/>
        <w:spacing w:after="0" w:line="240" w:lineRule="auto"/>
        <w:jc w:val="both"/>
        <w:rPr>
          <w:rFonts w:ascii="Times New Roman" w:hAnsi="Times New Roman"/>
          <w:sz w:val="24"/>
          <w:highlight w:val="yellow"/>
          <w:lang w:val="ru-RU"/>
        </w:rPr>
      </w:pPr>
    </w:p>
    <w:p w14:paraId="5D893112" w14:textId="6FBE2FDE" w:rsidR="007165E6" w:rsidRDefault="007165E6" w:rsidP="00AC554B">
      <w:pPr>
        <w:autoSpaceDE w:val="0"/>
        <w:autoSpaceDN w:val="0"/>
        <w:adjustRightInd w:val="0"/>
        <w:spacing w:after="0" w:line="240" w:lineRule="auto"/>
        <w:jc w:val="both"/>
        <w:rPr>
          <w:rFonts w:ascii="Times New Roman" w:hAnsi="Times New Roman"/>
          <w:sz w:val="24"/>
          <w:highlight w:val="yellow"/>
          <w:lang w:val="ru-RU"/>
        </w:rPr>
      </w:pPr>
    </w:p>
    <w:p w14:paraId="6E3F49B0" w14:textId="77777777" w:rsidR="007165E6" w:rsidRPr="006D6FEC" w:rsidRDefault="007165E6" w:rsidP="00AC554B">
      <w:pPr>
        <w:autoSpaceDE w:val="0"/>
        <w:autoSpaceDN w:val="0"/>
        <w:adjustRightInd w:val="0"/>
        <w:spacing w:after="0" w:line="240" w:lineRule="auto"/>
        <w:jc w:val="both"/>
        <w:rPr>
          <w:rFonts w:ascii="Times New Roman" w:hAnsi="Times New Roman"/>
          <w:sz w:val="24"/>
          <w:highlight w:val="yellow"/>
          <w:lang w:val="ru-RU"/>
        </w:rPr>
      </w:pPr>
    </w:p>
    <w:p w14:paraId="737F97F8" w14:textId="77777777" w:rsidR="00753028" w:rsidRPr="00AD0B74" w:rsidRDefault="00157E7E" w:rsidP="00753028">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lastRenderedPageBreak/>
        <w:t>Таблица 6.</w:t>
      </w:r>
      <w:r w:rsidR="001E7023">
        <w:rPr>
          <w:rFonts w:ascii="Times New Roman" w:hAnsi="Times New Roman"/>
          <w:sz w:val="24"/>
          <w:lang w:val="ru-RU"/>
        </w:rPr>
        <w:t>9</w:t>
      </w:r>
      <w:r w:rsidR="00753028" w:rsidRPr="00AD0B74">
        <w:rPr>
          <w:rFonts w:ascii="Times New Roman" w:hAnsi="Times New Roman"/>
          <w:sz w:val="24"/>
          <w:lang w:val="ru-RU"/>
        </w:rPr>
        <w:t>. Исходные данные</w:t>
      </w:r>
    </w:p>
    <w:tbl>
      <w:tblPr>
        <w:tblStyle w:val="a5"/>
        <w:tblW w:w="0" w:type="auto"/>
        <w:tblLook w:val="04A0" w:firstRow="1" w:lastRow="0" w:firstColumn="1" w:lastColumn="0" w:noHBand="0" w:noVBand="1"/>
      </w:tblPr>
      <w:tblGrid>
        <w:gridCol w:w="1105"/>
        <w:gridCol w:w="5861"/>
        <w:gridCol w:w="1537"/>
        <w:gridCol w:w="1634"/>
      </w:tblGrid>
      <w:tr w:rsidR="00753028" w:rsidRPr="00AD0B74" w14:paraId="1A72841C" w14:textId="77777777" w:rsidTr="008C7471">
        <w:tc>
          <w:tcPr>
            <w:tcW w:w="1105" w:type="dxa"/>
            <w:vAlign w:val="center"/>
          </w:tcPr>
          <w:p w14:paraId="00F60048"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 п.п.</w:t>
            </w:r>
          </w:p>
        </w:tc>
        <w:tc>
          <w:tcPr>
            <w:tcW w:w="5861" w:type="dxa"/>
            <w:vAlign w:val="center"/>
          </w:tcPr>
          <w:p w14:paraId="78756EF1"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Наименование</w:t>
            </w:r>
          </w:p>
        </w:tc>
        <w:tc>
          <w:tcPr>
            <w:tcW w:w="1537" w:type="dxa"/>
            <w:vAlign w:val="center"/>
          </w:tcPr>
          <w:p w14:paraId="4C2E1ADF"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Единица измерения</w:t>
            </w:r>
          </w:p>
        </w:tc>
        <w:tc>
          <w:tcPr>
            <w:tcW w:w="1634" w:type="dxa"/>
            <w:vAlign w:val="center"/>
          </w:tcPr>
          <w:p w14:paraId="1FC9C40A"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Величина</w:t>
            </w:r>
          </w:p>
        </w:tc>
      </w:tr>
      <w:tr w:rsidR="00753028" w:rsidRPr="00D60E04" w14:paraId="3E1D418C" w14:textId="77777777" w:rsidTr="008C7471">
        <w:tc>
          <w:tcPr>
            <w:tcW w:w="10137" w:type="dxa"/>
            <w:gridSpan w:val="4"/>
            <w:vAlign w:val="center"/>
          </w:tcPr>
          <w:p w14:paraId="3642DCCC" w14:textId="77777777" w:rsidR="00753028" w:rsidRPr="00AD0B74" w:rsidRDefault="00753028" w:rsidP="006524B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 xml:space="preserve">Котельная </w:t>
            </w:r>
            <w:r w:rsidR="00EB476F">
              <w:rPr>
                <w:rFonts w:ascii="Times New Roman" w:hAnsi="Times New Roman"/>
                <w:sz w:val="20"/>
                <w:szCs w:val="20"/>
                <w:lang w:val="ru-RU"/>
              </w:rPr>
              <w:t>№1, г. п. Явас</w:t>
            </w:r>
          </w:p>
        </w:tc>
      </w:tr>
      <w:tr w:rsidR="00753028" w:rsidRPr="00AD0B74" w14:paraId="55D6AFF2" w14:textId="77777777" w:rsidTr="008C7471">
        <w:tc>
          <w:tcPr>
            <w:tcW w:w="1105" w:type="dxa"/>
            <w:vAlign w:val="center"/>
          </w:tcPr>
          <w:p w14:paraId="03685D9F"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1</w:t>
            </w:r>
          </w:p>
        </w:tc>
        <w:tc>
          <w:tcPr>
            <w:tcW w:w="5861" w:type="dxa"/>
            <w:vAlign w:val="center"/>
          </w:tcPr>
          <w:p w14:paraId="55DC545C"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009D1EB9"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26B055C2" w14:textId="2A2F2743" w:rsidR="00753028" w:rsidRPr="00AD0B74" w:rsidRDefault="003D09C6" w:rsidP="00AE360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17,2</w:t>
            </w:r>
          </w:p>
        </w:tc>
      </w:tr>
      <w:tr w:rsidR="00753028" w:rsidRPr="00AD0B74" w14:paraId="0D420CDC" w14:textId="77777777" w:rsidTr="008C7471">
        <w:tc>
          <w:tcPr>
            <w:tcW w:w="1105" w:type="dxa"/>
            <w:vAlign w:val="center"/>
          </w:tcPr>
          <w:p w14:paraId="2828AC4C"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2</w:t>
            </w:r>
          </w:p>
        </w:tc>
        <w:tc>
          <w:tcPr>
            <w:tcW w:w="5861" w:type="dxa"/>
            <w:vAlign w:val="center"/>
          </w:tcPr>
          <w:p w14:paraId="3B66A571"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6BE5C4FA"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68C29E5C" w14:textId="2D8D394A" w:rsidR="00753028" w:rsidRPr="00AD0B74" w:rsidRDefault="003D09C6" w:rsidP="00AE360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17,2</w:t>
            </w:r>
          </w:p>
        </w:tc>
      </w:tr>
      <w:tr w:rsidR="00753028" w:rsidRPr="00AD0B74" w14:paraId="0402478C" w14:textId="77777777" w:rsidTr="008C7471">
        <w:tc>
          <w:tcPr>
            <w:tcW w:w="1105" w:type="dxa"/>
            <w:vAlign w:val="center"/>
          </w:tcPr>
          <w:p w14:paraId="39F41ACE"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3</w:t>
            </w:r>
          </w:p>
        </w:tc>
        <w:tc>
          <w:tcPr>
            <w:tcW w:w="5861" w:type="dxa"/>
            <w:vAlign w:val="center"/>
          </w:tcPr>
          <w:p w14:paraId="64B5243B" w14:textId="77777777" w:rsidR="00753028" w:rsidRPr="00AD0B74" w:rsidRDefault="00753028" w:rsidP="00FF208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143BCBA5"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500351C" w14:textId="3CBA7984" w:rsidR="00753028" w:rsidRPr="00AD0B74" w:rsidRDefault="003D09C6" w:rsidP="00AE360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5,572</w:t>
            </w:r>
          </w:p>
        </w:tc>
      </w:tr>
      <w:tr w:rsidR="00753028" w:rsidRPr="00AD0B74" w14:paraId="39EC609D" w14:textId="77777777" w:rsidTr="008C7471">
        <w:tc>
          <w:tcPr>
            <w:tcW w:w="1105" w:type="dxa"/>
            <w:vAlign w:val="center"/>
          </w:tcPr>
          <w:p w14:paraId="667F6733"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4</w:t>
            </w:r>
          </w:p>
        </w:tc>
        <w:tc>
          <w:tcPr>
            <w:tcW w:w="5861" w:type="dxa"/>
            <w:vAlign w:val="center"/>
          </w:tcPr>
          <w:p w14:paraId="40A70936"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631935DB"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933F936" w14:textId="261CD776" w:rsidR="00753028" w:rsidRPr="00AD0B74" w:rsidRDefault="003D09C6"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0,120</w:t>
            </w:r>
          </w:p>
        </w:tc>
      </w:tr>
      <w:tr w:rsidR="00753028" w:rsidRPr="00AD0B74" w14:paraId="61D8185C" w14:textId="77777777" w:rsidTr="008C7471">
        <w:tc>
          <w:tcPr>
            <w:tcW w:w="1105" w:type="dxa"/>
            <w:vAlign w:val="center"/>
          </w:tcPr>
          <w:p w14:paraId="3C433244"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5</w:t>
            </w:r>
          </w:p>
        </w:tc>
        <w:tc>
          <w:tcPr>
            <w:tcW w:w="5861" w:type="dxa"/>
            <w:vAlign w:val="center"/>
          </w:tcPr>
          <w:p w14:paraId="78EC1C43"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15053413"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03AB6897" w14:textId="6D95DDEC" w:rsidR="00753028" w:rsidRPr="00AD0B74" w:rsidRDefault="003D09C6" w:rsidP="00D77B00">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1,290</w:t>
            </w:r>
          </w:p>
        </w:tc>
      </w:tr>
      <w:tr w:rsidR="00F11755" w:rsidRPr="007117FC" w14:paraId="2D44A069" w14:textId="77777777" w:rsidTr="008C7471">
        <w:tc>
          <w:tcPr>
            <w:tcW w:w="10137" w:type="dxa"/>
            <w:gridSpan w:val="4"/>
            <w:vAlign w:val="center"/>
          </w:tcPr>
          <w:p w14:paraId="3A2B6168" w14:textId="77777777" w:rsidR="00F11755" w:rsidRDefault="00F11755" w:rsidP="006524B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xml:space="preserve">Котельная </w:t>
            </w:r>
            <w:r w:rsidR="00EB476F">
              <w:rPr>
                <w:rFonts w:ascii="Times New Roman" w:hAnsi="Times New Roman"/>
                <w:sz w:val="20"/>
                <w:szCs w:val="20"/>
                <w:lang w:val="ru-RU"/>
              </w:rPr>
              <w:t>№2, г. п. Явас</w:t>
            </w:r>
          </w:p>
        </w:tc>
      </w:tr>
      <w:tr w:rsidR="00F11755" w:rsidRPr="007117FC" w14:paraId="4EA9EE74" w14:textId="77777777" w:rsidTr="008C7471">
        <w:tc>
          <w:tcPr>
            <w:tcW w:w="1105" w:type="dxa"/>
            <w:vAlign w:val="center"/>
          </w:tcPr>
          <w:p w14:paraId="3CCA9684"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w:t>
            </w:r>
          </w:p>
        </w:tc>
        <w:tc>
          <w:tcPr>
            <w:tcW w:w="5861" w:type="dxa"/>
            <w:vAlign w:val="center"/>
          </w:tcPr>
          <w:p w14:paraId="42FD0C89"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00D6C1A9"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9D0145C" w14:textId="77777777" w:rsidR="00F11755" w:rsidRDefault="0034256D"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r>
      <w:tr w:rsidR="00F11755" w:rsidRPr="007117FC" w14:paraId="45801082" w14:textId="77777777" w:rsidTr="008C7471">
        <w:tc>
          <w:tcPr>
            <w:tcW w:w="1105" w:type="dxa"/>
            <w:vAlign w:val="center"/>
          </w:tcPr>
          <w:p w14:paraId="682DC60F"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7</w:t>
            </w:r>
          </w:p>
        </w:tc>
        <w:tc>
          <w:tcPr>
            <w:tcW w:w="5861" w:type="dxa"/>
            <w:vAlign w:val="center"/>
          </w:tcPr>
          <w:p w14:paraId="3F141932"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011774A6"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7BE2C3D7" w14:textId="77777777" w:rsidR="00F11755" w:rsidRDefault="0034256D"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r>
      <w:tr w:rsidR="00F11755" w:rsidRPr="007117FC" w14:paraId="40A0B9D7" w14:textId="77777777" w:rsidTr="008C7471">
        <w:tc>
          <w:tcPr>
            <w:tcW w:w="1105" w:type="dxa"/>
            <w:vAlign w:val="center"/>
          </w:tcPr>
          <w:p w14:paraId="5D0624EA"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w:t>
            </w:r>
          </w:p>
        </w:tc>
        <w:tc>
          <w:tcPr>
            <w:tcW w:w="5861" w:type="dxa"/>
            <w:vAlign w:val="center"/>
          </w:tcPr>
          <w:p w14:paraId="4FC30F1B"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09276072"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6AB9C87" w14:textId="1DAA2225" w:rsidR="00F11755" w:rsidRDefault="003D09C6"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3,032</w:t>
            </w:r>
          </w:p>
        </w:tc>
      </w:tr>
      <w:tr w:rsidR="00F11755" w:rsidRPr="007117FC" w14:paraId="142A56EB" w14:textId="77777777" w:rsidTr="008C7471">
        <w:tc>
          <w:tcPr>
            <w:tcW w:w="1105" w:type="dxa"/>
            <w:vAlign w:val="center"/>
          </w:tcPr>
          <w:p w14:paraId="71063BED"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9</w:t>
            </w:r>
          </w:p>
        </w:tc>
        <w:tc>
          <w:tcPr>
            <w:tcW w:w="5861" w:type="dxa"/>
            <w:vAlign w:val="center"/>
          </w:tcPr>
          <w:p w14:paraId="1735F69A"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0C421D08"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F608064" w14:textId="77BFECB7" w:rsidR="00F11755" w:rsidRDefault="003D09C6" w:rsidP="00AC554B">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0,03</w:t>
            </w:r>
            <w:r w:rsidR="0034256D">
              <w:rPr>
                <w:rFonts w:ascii="Times New Roman" w:hAnsi="Times New Roman"/>
                <w:sz w:val="20"/>
                <w:szCs w:val="20"/>
                <w:lang w:val="ru-RU"/>
              </w:rPr>
              <w:t>2</w:t>
            </w:r>
          </w:p>
        </w:tc>
      </w:tr>
      <w:tr w:rsidR="00F11755" w:rsidRPr="007117FC" w14:paraId="700DEBF3" w14:textId="77777777" w:rsidTr="008C7471">
        <w:tc>
          <w:tcPr>
            <w:tcW w:w="1105" w:type="dxa"/>
            <w:vAlign w:val="center"/>
          </w:tcPr>
          <w:p w14:paraId="37554000"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10</w:t>
            </w:r>
          </w:p>
        </w:tc>
        <w:tc>
          <w:tcPr>
            <w:tcW w:w="5861" w:type="dxa"/>
            <w:vAlign w:val="center"/>
          </w:tcPr>
          <w:p w14:paraId="5C85168A"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78BEA477"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4B85E7E" w14:textId="5F9642FE" w:rsidR="00F11755"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w:t>
            </w:r>
            <w:r w:rsidR="003D09C6">
              <w:rPr>
                <w:rFonts w:ascii="Times New Roman" w:hAnsi="Times New Roman"/>
                <w:sz w:val="20"/>
                <w:szCs w:val="20"/>
                <w:lang w:val="ru-RU"/>
              </w:rPr>
              <w:t>219</w:t>
            </w:r>
          </w:p>
        </w:tc>
      </w:tr>
      <w:tr w:rsidR="001E7023" w:rsidRPr="007117FC" w14:paraId="6763AF0E" w14:textId="77777777" w:rsidTr="00622716">
        <w:tc>
          <w:tcPr>
            <w:tcW w:w="10137" w:type="dxa"/>
            <w:gridSpan w:val="4"/>
            <w:vAlign w:val="center"/>
          </w:tcPr>
          <w:p w14:paraId="6121C3DC"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 №3,  п. Озерный</w:t>
            </w:r>
          </w:p>
        </w:tc>
      </w:tr>
      <w:tr w:rsidR="001E7023" w:rsidRPr="007117FC" w14:paraId="2BEFA370" w14:textId="77777777" w:rsidTr="008C7471">
        <w:tc>
          <w:tcPr>
            <w:tcW w:w="1105" w:type="dxa"/>
            <w:vAlign w:val="center"/>
          </w:tcPr>
          <w:p w14:paraId="763F87A5"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11</w:t>
            </w:r>
          </w:p>
        </w:tc>
        <w:tc>
          <w:tcPr>
            <w:tcW w:w="5861" w:type="dxa"/>
            <w:vAlign w:val="center"/>
          </w:tcPr>
          <w:p w14:paraId="7E43C3CB"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08BB3085"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104115D7"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r>
      <w:tr w:rsidR="001E7023" w:rsidRPr="007117FC" w14:paraId="197A3D6A" w14:textId="77777777" w:rsidTr="008C7471">
        <w:tc>
          <w:tcPr>
            <w:tcW w:w="1105" w:type="dxa"/>
            <w:vAlign w:val="center"/>
          </w:tcPr>
          <w:p w14:paraId="235DBA5C"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w:t>
            </w:r>
          </w:p>
        </w:tc>
        <w:tc>
          <w:tcPr>
            <w:tcW w:w="5861" w:type="dxa"/>
            <w:vAlign w:val="center"/>
          </w:tcPr>
          <w:p w14:paraId="5DC31783"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2069F05B"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1B369EE3"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r>
      <w:tr w:rsidR="001E7023" w:rsidRPr="007117FC" w14:paraId="75B519E7" w14:textId="77777777" w:rsidTr="008C7471">
        <w:tc>
          <w:tcPr>
            <w:tcW w:w="1105" w:type="dxa"/>
            <w:vAlign w:val="center"/>
          </w:tcPr>
          <w:p w14:paraId="0192C1E9"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13</w:t>
            </w:r>
          </w:p>
        </w:tc>
        <w:tc>
          <w:tcPr>
            <w:tcW w:w="5861" w:type="dxa"/>
            <w:vAlign w:val="center"/>
          </w:tcPr>
          <w:p w14:paraId="7625B62C"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1FCAAE79"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3D9419F8" w14:textId="6F4D582C" w:rsidR="001E7023" w:rsidRDefault="005F1066"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1,28</w:t>
            </w:r>
            <w:r w:rsidR="001E7023">
              <w:rPr>
                <w:rFonts w:ascii="Times New Roman" w:hAnsi="Times New Roman"/>
                <w:sz w:val="20"/>
                <w:szCs w:val="20"/>
                <w:lang w:val="ru-RU"/>
              </w:rPr>
              <w:t>7</w:t>
            </w:r>
          </w:p>
        </w:tc>
      </w:tr>
      <w:tr w:rsidR="001E7023" w:rsidRPr="007117FC" w14:paraId="26434441" w14:textId="77777777" w:rsidTr="008C7471">
        <w:tc>
          <w:tcPr>
            <w:tcW w:w="1105" w:type="dxa"/>
            <w:vAlign w:val="center"/>
          </w:tcPr>
          <w:p w14:paraId="3FAFB8D1"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14</w:t>
            </w:r>
          </w:p>
        </w:tc>
        <w:tc>
          <w:tcPr>
            <w:tcW w:w="5861" w:type="dxa"/>
            <w:vAlign w:val="center"/>
          </w:tcPr>
          <w:p w14:paraId="5351F42E"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0A1162C7"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8072C81" w14:textId="6B939746" w:rsidR="001E7023" w:rsidRDefault="005F1066"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0,016</w:t>
            </w:r>
          </w:p>
        </w:tc>
      </w:tr>
      <w:tr w:rsidR="001E7023" w:rsidRPr="007117FC" w14:paraId="2402A086" w14:textId="77777777" w:rsidTr="008C7471">
        <w:tc>
          <w:tcPr>
            <w:tcW w:w="1105" w:type="dxa"/>
            <w:vAlign w:val="center"/>
          </w:tcPr>
          <w:p w14:paraId="7D9E40F5"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15</w:t>
            </w:r>
          </w:p>
        </w:tc>
        <w:tc>
          <w:tcPr>
            <w:tcW w:w="5861" w:type="dxa"/>
            <w:vAlign w:val="center"/>
          </w:tcPr>
          <w:p w14:paraId="3B2F04EB"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15DC8669"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81D3838" w14:textId="67FB5ABB" w:rsidR="001E7023"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w:t>
            </w:r>
            <w:r w:rsidR="005F1066">
              <w:rPr>
                <w:rFonts w:ascii="Times New Roman" w:hAnsi="Times New Roman"/>
                <w:sz w:val="20"/>
                <w:szCs w:val="20"/>
                <w:lang w:val="ru-RU"/>
              </w:rPr>
              <w:t>148</w:t>
            </w:r>
          </w:p>
        </w:tc>
      </w:tr>
      <w:tr w:rsidR="001E7023" w:rsidRPr="007117FC" w14:paraId="6EC33FAF" w14:textId="77777777" w:rsidTr="00622716">
        <w:tc>
          <w:tcPr>
            <w:tcW w:w="10137" w:type="dxa"/>
            <w:gridSpan w:val="4"/>
            <w:vAlign w:val="center"/>
          </w:tcPr>
          <w:p w14:paraId="13D508E7"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 №4,  п. Парца</w:t>
            </w:r>
          </w:p>
        </w:tc>
      </w:tr>
      <w:tr w:rsidR="001E7023" w:rsidRPr="007117FC" w14:paraId="360AD80E" w14:textId="77777777" w:rsidTr="008C7471">
        <w:tc>
          <w:tcPr>
            <w:tcW w:w="1105" w:type="dxa"/>
            <w:vAlign w:val="center"/>
          </w:tcPr>
          <w:p w14:paraId="536F1E80"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16</w:t>
            </w:r>
          </w:p>
        </w:tc>
        <w:tc>
          <w:tcPr>
            <w:tcW w:w="5861" w:type="dxa"/>
            <w:vAlign w:val="center"/>
          </w:tcPr>
          <w:p w14:paraId="68F1ED23"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24235359"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7A414BEE" w14:textId="48016A0F" w:rsidR="001E7023" w:rsidRDefault="005F1066"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6,88</w:t>
            </w:r>
          </w:p>
        </w:tc>
      </w:tr>
      <w:tr w:rsidR="001E7023" w:rsidRPr="007117FC" w14:paraId="6EBBB45F" w14:textId="77777777" w:rsidTr="008C7471">
        <w:tc>
          <w:tcPr>
            <w:tcW w:w="1105" w:type="dxa"/>
            <w:vAlign w:val="center"/>
          </w:tcPr>
          <w:p w14:paraId="590F6ED2"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w:t>
            </w:r>
          </w:p>
        </w:tc>
        <w:tc>
          <w:tcPr>
            <w:tcW w:w="5861" w:type="dxa"/>
            <w:vAlign w:val="center"/>
          </w:tcPr>
          <w:p w14:paraId="401B510B"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7300FC44"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07DAC4C7" w14:textId="24EA774B" w:rsidR="001E7023" w:rsidRDefault="005F1066"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6,88</w:t>
            </w:r>
          </w:p>
        </w:tc>
      </w:tr>
      <w:tr w:rsidR="001E7023" w:rsidRPr="007117FC" w14:paraId="304F6B87" w14:textId="77777777" w:rsidTr="008C7471">
        <w:tc>
          <w:tcPr>
            <w:tcW w:w="1105" w:type="dxa"/>
            <w:vAlign w:val="center"/>
          </w:tcPr>
          <w:p w14:paraId="3203958D"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18</w:t>
            </w:r>
          </w:p>
        </w:tc>
        <w:tc>
          <w:tcPr>
            <w:tcW w:w="5861" w:type="dxa"/>
            <w:vAlign w:val="center"/>
          </w:tcPr>
          <w:p w14:paraId="4E8D1192"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14E7F598"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21C57CBF" w14:textId="7F4971FD" w:rsidR="001E7023" w:rsidRDefault="005F1066"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2,14</w:t>
            </w:r>
            <w:r w:rsidR="00AC554B">
              <w:rPr>
                <w:rFonts w:ascii="Times New Roman" w:hAnsi="Times New Roman"/>
                <w:sz w:val="20"/>
                <w:szCs w:val="20"/>
                <w:lang w:val="ru-RU"/>
              </w:rPr>
              <w:t>5</w:t>
            </w:r>
          </w:p>
        </w:tc>
      </w:tr>
      <w:tr w:rsidR="001E7023" w:rsidRPr="007117FC" w14:paraId="1FC61293" w14:textId="77777777" w:rsidTr="008C7471">
        <w:tc>
          <w:tcPr>
            <w:tcW w:w="1105" w:type="dxa"/>
            <w:vAlign w:val="center"/>
          </w:tcPr>
          <w:p w14:paraId="71DCE019"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19</w:t>
            </w:r>
          </w:p>
        </w:tc>
        <w:tc>
          <w:tcPr>
            <w:tcW w:w="5861" w:type="dxa"/>
            <w:vAlign w:val="center"/>
          </w:tcPr>
          <w:p w14:paraId="418E18EA"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035EB057"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629F9939" w14:textId="5501BCEA" w:rsidR="001E7023"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w:t>
            </w:r>
            <w:r w:rsidR="005F1066">
              <w:rPr>
                <w:rFonts w:ascii="Times New Roman" w:hAnsi="Times New Roman"/>
                <w:sz w:val="20"/>
                <w:szCs w:val="20"/>
                <w:lang w:val="ru-RU"/>
              </w:rPr>
              <w:t>21</w:t>
            </w:r>
          </w:p>
        </w:tc>
      </w:tr>
      <w:tr w:rsidR="001E7023" w:rsidRPr="007117FC" w14:paraId="497A165D" w14:textId="77777777" w:rsidTr="008C7471">
        <w:tc>
          <w:tcPr>
            <w:tcW w:w="1105" w:type="dxa"/>
            <w:vAlign w:val="center"/>
          </w:tcPr>
          <w:p w14:paraId="0CC35657"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w:t>
            </w:r>
          </w:p>
        </w:tc>
        <w:tc>
          <w:tcPr>
            <w:tcW w:w="5861" w:type="dxa"/>
            <w:vAlign w:val="center"/>
          </w:tcPr>
          <w:p w14:paraId="3CD3FF47"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2BF51F0F"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75B55B3C" w14:textId="66D7C5DE" w:rsidR="001E7023"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0,2</w:t>
            </w:r>
            <w:r w:rsidR="005F1066">
              <w:rPr>
                <w:rFonts w:ascii="Times New Roman" w:hAnsi="Times New Roman"/>
                <w:sz w:val="20"/>
                <w:szCs w:val="20"/>
                <w:lang w:val="ru-RU"/>
              </w:rPr>
              <w:t>31</w:t>
            </w:r>
          </w:p>
        </w:tc>
      </w:tr>
    </w:tbl>
    <w:p w14:paraId="6BB8DA81" w14:textId="77777777" w:rsidR="00753028" w:rsidRPr="00AD0B74" w:rsidRDefault="00753028" w:rsidP="00753028">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640E80B3" w14:textId="0C3CBC19" w:rsidR="000E3B06" w:rsidRDefault="00753028" w:rsidP="00987A7D">
      <w:pPr>
        <w:autoSpaceDE w:val="0"/>
        <w:autoSpaceDN w:val="0"/>
        <w:adjustRightInd w:val="0"/>
        <w:spacing w:after="0" w:line="240" w:lineRule="auto"/>
        <w:ind w:firstLine="709"/>
        <w:rPr>
          <w:rFonts w:ascii="Times New Roman" w:hAnsi="Times New Roman"/>
          <w:sz w:val="24"/>
          <w:lang w:val="ru-RU"/>
        </w:rPr>
      </w:pPr>
      <w:r w:rsidRPr="00AD0B74">
        <w:rPr>
          <w:rFonts w:ascii="Times New Roman" w:hAnsi="Times New Roman"/>
          <w:sz w:val="24"/>
          <w:lang w:val="ru-RU"/>
        </w:rPr>
        <w:t>Результаты расчета сведены в таблицу 6.</w:t>
      </w:r>
      <w:r w:rsidR="001E7023">
        <w:rPr>
          <w:rFonts w:ascii="Times New Roman" w:hAnsi="Times New Roman"/>
          <w:sz w:val="24"/>
          <w:lang w:val="ru-RU"/>
        </w:rPr>
        <w:t>10</w:t>
      </w:r>
      <w:r w:rsidR="00FC4976">
        <w:rPr>
          <w:rFonts w:ascii="Times New Roman" w:hAnsi="Times New Roman"/>
          <w:sz w:val="24"/>
          <w:lang w:val="ru-RU"/>
        </w:rPr>
        <w:t>.</w:t>
      </w:r>
    </w:p>
    <w:p w14:paraId="1B6C3051" w14:textId="77777777" w:rsidR="000E3B06" w:rsidRPr="00AD0B74" w:rsidRDefault="000E3B06" w:rsidP="00753028">
      <w:pPr>
        <w:autoSpaceDE w:val="0"/>
        <w:autoSpaceDN w:val="0"/>
        <w:adjustRightInd w:val="0"/>
        <w:spacing w:after="0" w:line="240" w:lineRule="auto"/>
        <w:ind w:firstLine="709"/>
        <w:rPr>
          <w:rFonts w:ascii="Times New Roman" w:hAnsi="Times New Roman"/>
          <w:sz w:val="24"/>
          <w:lang w:val="ru-RU"/>
        </w:rPr>
      </w:pPr>
    </w:p>
    <w:p w14:paraId="20864C60" w14:textId="77777777" w:rsidR="00753028" w:rsidRPr="00AD0B74" w:rsidRDefault="00753028" w:rsidP="00753028">
      <w:pPr>
        <w:autoSpaceDE w:val="0"/>
        <w:autoSpaceDN w:val="0"/>
        <w:adjustRightInd w:val="0"/>
        <w:spacing w:after="0" w:line="240" w:lineRule="auto"/>
        <w:rPr>
          <w:lang w:val="ru-RU"/>
        </w:rPr>
      </w:pPr>
      <w:r w:rsidRPr="00AD0B74">
        <w:rPr>
          <w:rFonts w:ascii="Times New Roman" w:hAnsi="Times New Roman"/>
          <w:sz w:val="24"/>
          <w:lang w:val="ru-RU"/>
        </w:rPr>
        <w:t>Таблица 6.</w:t>
      </w:r>
      <w:r w:rsidR="001E7023">
        <w:rPr>
          <w:rFonts w:ascii="Times New Roman" w:hAnsi="Times New Roman"/>
          <w:sz w:val="24"/>
          <w:lang w:val="ru-RU"/>
        </w:rPr>
        <w:t>10</w:t>
      </w:r>
      <w:r w:rsidRPr="00AD0B74">
        <w:rPr>
          <w:rFonts w:ascii="Times New Roman" w:hAnsi="Times New Roman"/>
          <w:sz w:val="24"/>
          <w:lang w:val="ru-RU"/>
        </w:rPr>
        <w:t>. Р</w:t>
      </w:r>
      <w:r w:rsidR="00CC6BFE">
        <w:rPr>
          <w:rFonts w:ascii="Times New Roman" w:hAnsi="Times New Roman"/>
          <w:sz w:val="24"/>
          <w:lang w:val="ru-RU"/>
        </w:rPr>
        <w:t>езультаты расчета для котельных</w:t>
      </w:r>
      <w:r w:rsidR="00FC4976">
        <w:rPr>
          <w:rFonts w:ascii="Times New Roman" w:hAnsi="Times New Roman"/>
          <w:sz w:val="24"/>
          <w:lang w:val="ru-RU"/>
        </w:rPr>
        <w:t xml:space="preserve"> </w:t>
      </w:r>
      <w:r w:rsidR="00655EF3" w:rsidRPr="00655EF3">
        <w:rPr>
          <w:rFonts w:ascii="Times New Roman" w:hAnsi="Times New Roman"/>
          <w:sz w:val="24"/>
          <w:lang w:val="ru-RU"/>
        </w:rPr>
        <w:t xml:space="preserve">Явасского городского поселения </w:t>
      </w:r>
      <w:r w:rsidR="00FF2085">
        <w:rPr>
          <w:rFonts w:ascii="Times New Roman" w:hAnsi="Times New Roman"/>
          <w:sz w:val="24"/>
          <w:lang w:val="ru-RU"/>
        </w:rPr>
        <w:t>(новое строительство)</w:t>
      </w:r>
    </w:p>
    <w:tbl>
      <w:tblPr>
        <w:tblStyle w:val="a5"/>
        <w:tblW w:w="0" w:type="auto"/>
        <w:tblLook w:val="04A0" w:firstRow="1" w:lastRow="0" w:firstColumn="1" w:lastColumn="0" w:noHBand="0" w:noVBand="1"/>
      </w:tblPr>
      <w:tblGrid>
        <w:gridCol w:w="817"/>
        <w:gridCol w:w="6095"/>
        <w:gridCol w:w="1560"/>
        <w:gridCol w:w="1665"/>
      </w:tblGrid>
      <w:tr w:rsidR="00753028" w:rsidRPr="00AD0B74" w14:paraId="12E85109" w14:textId="77777777" w:rsidTr="00F3104E">
        <w:tc>
          <w:tcPr>
            <w:tcW w:w="817" w:type="dxa"/>
            <w:vAlign w:val="center"/>
          </w:tcPr>
          <w:p w14:paraId="5B2CB426"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 п.п.</w:t>
            </w:r>
          </w:p>
        </w:tc>
        <w:tc>
          <w:tcPr>
            <w:tcW w:w="6095" w:type="dxa"/>
            <w:vAlign w:val="center"/>
          </w:tcPr>
          <w:p w14:paraId="5D07F543"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Наименование</w:t>
            </w:r>
          </w:p>
        </w:tc>
        <w:tc>
          <w:tcPr>
            <w:tcW w:w="1560" w:type="dxa"/>
            <w:vAlign w:val="center"/>
          </w:tcPr>
          <w:p w14:paraId="1558F4EB"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Единица измерения</w:t>
            </w:r>
          </w:p>
        </w:tc>
        <w:tc>
          <w:tcPr>
            <w:tcW w:w="1665" w:type="dxa"/>
            <w:vAlign w:val="center"/>
          </w:tcPr>
          <w:p w14:paraId="10B88C3A"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Величина</w:t>
            </w:r>
          </w:p>
        </w:tc>
      </w:tr>
      <w:tr w:rsidR="008D29FB" w:rsidRPr="002B5C29" w14:paraId="3C2FD65A" w14:textId="77777777" w:rsidTr="00EF7E4F">
        <w:tc>
          <w:tcPr>
            <w:tcW w:w="10137" w:type="dxa"/>
            <w:gridSpan w:val="4"/>
            <w:vAlign w:val="center"/>
          </w:tcPr>
          <w:p w14:paraId="650CEEBE" w14:textId="48F8AB3E" w:rsidR="008D29FB" w:rsidRPr="008413F2" w:rsidRDefault="008413F2" w:rsidP="00515FDF">
            <w:pPr>
              <w:autoSpaceDE w:val="0"/>
              <w:autoSpaceDN w:val="0"/>
              <w:adjustRightInd w:val="0"/>
              <w:jc w:val="center"/>
              <w:rPr>
                <w:rFonts w:ascii="Times New Roman" w:hAnsi="Times New Roman"/>
                <w:sz w:val="20"/>
                <w:lang w:val="ru-RU"/>
              </w:rPr>
            </w:pPr>
            <w:r>
              <w:rPr>
                <w:rFonts w:ascii="Times New Roman" w:hAnsi="Times New Roman"/>
                <w:sz w:val="20"/>
                <w:lang w:val="ru-RU"/>
              </w:rPr>
              <w:t>Котельная</w:t>
            </w:r>
            <w:r w:rsidR="00045DDA">
              <w:rPr>
                <w:rFonts w:ascii="Times New Roman" w:hAnsi="Times New Roman"/>
                <w:sz w:val="20"/>
                <w:lang w:val="ru-RU"/>
              </w:rPr>
              <w:t xml:space="preserve"> Явас №1</w:t>
            </w:r>
            <w:r w:rsidR="00722F8F">
              <w:rPr>
                <w:rFonts w:ascii="Times New Roman" w:hAnsi="Times New Roman"/>
                <w:sz w:val="20"/>
                <w:lang w:val="ru-RU"/>
              </w:rPr>
              <w:t xml:space="preserve"> 7</w:t>
            </w:r>
            <w:r>
              <w:rPr>
                <w:rFonts w:ascii="Times New Roman" w:hAnsi="Times New Roman"/>
                <w:sz w:val="20"/>
                <w:lang w:val="ru-RU"/>
              </w:rPr>
              <w:t xml:space="preserve"> МВт </w:t>
            </w:r>
          </w:p>
        </w:tc>
      </w:tr>
      <w:tr w:rsidR="008D29FB" w:rsidRPr="00AD0B74" w14:paraId="383840C3" w14:textId="77777777" w:rsidTr="00F3104E">
        <w:tc>
          <w:tcPr>
            <w:tcW w:w="817" w:type="dxa"/>
            <w:vAlign w:val="center"/>
          </w:tcPr>
          <w:p w14:paraId="123F00AE" w14:textId="19425A44" w:rsidR="008D29FB" w:rsidRDefault="00C97364"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1</w:t>
            </w:r>
          </w:p>
        </w:tc>
        <w:tc>
          <w:tcPr>
            <w:tcW w:w="6095" w:type="dxa"/>
            <w:vAlign w:val="center"/>
          </w:tcPr>
          <w:p w14:paraId="1609DFB7" w14:textId="7F9A5118" w:rsidR="008D29FB" w:rsidRPr="00AD0B74" w:rsidRDefault="008D29FB" w:rsidP="008D29FB">
            <w:pPr>
              <w:autoSpaceDE w:val="0"/>
              <w:autoSpaceDN w:val="0"/>
              <w:adjustRightInd w:val="0"/>
              <w:rPr>
                <w:rFonts w:ascii="Times New Roman" w:hAnsi="Times New Roman"/>
                <w:b/>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13D8346B" w14:textId="5E260984" w:rsidR="008D29FB" w:rsidRPr="00AD0B74" w:rsidRDefault="008D29FB" w:rsidP="008D29FB">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685FA48A" w14:textId="0C6431ED" w:rsidR="008D29FB" w:rsidRPr="00DB4381" w:rsidRDefault="002E1F8C"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5,572</w:t>
            </w:r>
          </w:p>
        </w:tc>
      </w:tr>
      <w:tr w:rsidR="008D29FB" w:rsidRPr="00AD0B74" w14:paraId="36390996" w14:textId="77777777" w:rsidTr="00F3104E">
        <w:tc>
          <w:tcPr>
            <w:tcW w:w="817" w:type="dxa"/>
            <w:vAlign w:val="center"/>
          </w:tcPr>
          <w:p w14:paraId="611951A1" w14:textId="7FAE0738" w:rsidR="008D29FB" w:rsidRDefault="00C97364"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2</w:t>
            </w:r>
          </w:p>
        </w:tc>
        <w:tc>
          <w:tcPr>
            <w:tcW w:w="6095" w:type="dxa"/>
            <w:vAlign w:val="center"/>
          </w:tcPr>
          <w:p w14:paraId="235D70B2" w14:textId="085929CC" w:rsidR="008D29FB" w:rsidRPr="00AD0B74" w:rsidRDefault="008D29FB" w:rsidP="008D29FB">
            <w:pPr>
              <w:autoSpaceDE w:val="0"/>
              <w:autoSpaceDN w:val="0"/>
              <w:adjustRightInd w:val="0"/>
              <w:rPr>
                <w:rFonts w:ascii="Times New Roman" w:hAnsi="Times New Roman"/>
                <w:b/>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52B92305" w14:textId="5FA52CFB" w:rsidR="008D29FB" w:rsidRPr="00AD0B74" w:rsidRDefault="008D29FB" w:rsidP="008D29FB">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23816629" w14:textId="7F57C8E1" w:rsidR="008D29FB" w:rsidRPr="00DB4381" w:rsidRDefault="002E1F8C"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0,385</w:t>
            </w:r>
          </w:p>
        </w:tc>
      </w:tr>
      <w:tr w:rsidR="008D29FB" w:rsidRPr="00AD0B74" w14:paraId="7887D4FA" w14:textId="77777777" w:rsidTr="00F3104E">
        <w:tc>
          <w:tcPr>
            <w:tcW w:w="817" w:type="dxa"/>
            <w:vAlign w:val="center"/>
          </w:tcPr>
          <w:p w14:paraId="45319F67" w14:textId="0D89D6B3" w:rsidR="008D29FB" w:rsidRDefault="00C97364"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3</w:t>
            </w:r>
          </w:p>
        </w:tc>
        <w:tc>
          <w:tcPr>
            <w:tcW w:w="6095" w:type="dxa"/>
            <w:vAlign w:val="center"/>
          </w:tcPr>
          <w:p w14:paraId="1BBCF914" w14:textId="5BAAF726" w:rsidR="008D29FB" w:rsidRPr="00AD0B74" w:rsidRDefault="008D29FB" w:rsidP="008D29FB">
            <w:pPr>
              <w:autoSpaceDE w:val="0"/>
              <w:autoSpaceDN w:val="0"/>
              <w:adjustRightInd w:val="0"/>
              <w:rPr>
                <w:rFonts w:ascii="Times New Roman" w:hAnsi="Times New Roman"/>
                <w:b/>
                <w:sz w:val="20"/>
                <w:lang w:val="ru-RU"/>
              </w:rPr>
            </w:pPr>
            <w:r w:rsidRPr="00AD0B74">
              <w:rPr>
                <w:rFonts w:ascii="Times New Roman" w:hAnsi="Times New Roman"/>
                <w:sz w:val="20"/>
              </w:rPr>
              <w:t>Собственные нужды котельной</w:t>
            </w:r>
          </w:p>
        </w:tc>
        <w:tc>
          <w:tcPr>
            <w:tcW w:w="1560" w:type="dxa"/>
            <w:vAlign w:val="center"/>
          </w:tcPr>
          <w:p w14:paraId="3BAC32C2" w14:textId="48D84705" w:rsidR="008D29FB" w:rsidRPr="00AD0B74" w:rsidRDefault="008D29FB" w:rsidP="008D29FB">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582402AF" w14:textId="3EAA1C56" w:rsidR="008D29FB" w:rsidRPr="00DB4381" w:rsidRDefault="00EC2C1A"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0,06</w:t>
            </w:r>
          </w:p>
        </w:tc>
      </w:tr>
      <w:tr w:rsidR="008D29FB" w:rsidRPr="00AD0B74" w14:paraId="499FADE4" w14:textId="77777777" w:rsidTr="00F3104E">
        <w:tc>
          <w:tcPr>
            <w:tcW w:w="817" w:type="dxa"/>
            <w:vAlign w:val="center"/>
          </w:tcPr>
          <w:p w14:paraId="0E02801F" w14:textId="29249390" w:rsidR="008D29FB" w:rsidRDefault="00C97364" w:rsidP="008D29FB">
            <w:pPr>
              <w:autoSpaceDE w:val="0"/>
              <w:autoSpaceDN w:val="0"/>
              <w:adjustRightInd w:val="0"/>
              <w:jc w:val="center"/>
              <w:rPr>
                <w:rFonts w:ascii="Times New Roman" w:hAnsi="Times New Roman"/>
                <w:sz w:val="20"/>
                <w:lang w:val="ru-RU"/>
              </w:rPr>
            </w:pPr>
            <w:r>
              <w:rPr>
                <w:rFonts w:ascii="Times New Roman" w:hAnsi="Times New Roman"/>
                <w:sz w:val="20"/>
                <w:lang w:val="ru-RU"/>
              </w:rPr>
              <w:t>4</w:t>
            </w:r>
          </w:p>
        </w:tc>
        <w:tc>
          <w:tcPr>
            <w:tcW w:w="6095" w:type="dxa"/>
            <w:vAlign w:val="center"/>
          </w:tcPr>
          <w:p w14:paraId="10F9DE23" w14:textId="4946E6E1" w:rsidR="008D29FB" w:rsidRPr="00AD0B74" w:rsidRDefault="008D29FB" w:rsidP="008D29FB">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5CCB9305" w14:textId="401415D6" w:rsidR="008D29FB" w:rsidRPr="00AD0B74" w:rsidRDefault="008D29FB" w:rsidP="008D29FB">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08D40A66" w14:textId="6A8FC4F6" w:rsidR="008D29FB" w:rsidRDefault="00EC2C1A" w:rsidP="008D29FB">
            <w:pPr>
              <w:autoSpaceDE w:val="0"/>
              <w:autoSpaceDN w:val="0"/>
              <w:adjustRightInd w:val="0"/>
              <w:jc w:val="center"/>
              <w:rPr>
                <w:rFonts w:ascii="Times New Roman" w:hAnsi="Times New Roman"/>
                <w:b/>
                <w:sz w:val="20"/>
                <w:lang w:val="ru-RU"/>
              </w:rPr>
            </w:pPr>
            <w:r>
              <w:rPr>
                <w:rFonts w:ascii="Times New Roman" w:hAnsi="Times New Roman"/>
                <w:b/>
                <w:sz w:val="20"/>
                <w:lang w:val="ru-RU"/>
              </w:rPr>
              <w:t>6,017</w:t>
            </w:r>
          </w:p>
        </w:tc>
      </w:tr>
      <w:tr w:rsidR="00853423" w:rsidRPr="002B5C29" w14:paraId="2AAA6BAA" w14:textId="77777777" w:rsidTr="00F3104E">
        <w:tc>
          <w:tcPr>
            <w:tcW w:w="10137" w:type="dxa"/>
            <w:gridSpan w:val="4"/>
            <w:vAlign w:val="center"/>
          </w:tcPr>
          <w:p w14:paraId="41A67A30" w14:textId="5CF908A8" w:rsidR="00853423" w:rsidRPr="008413F2" w:rsidRDefault="0078439E" w:rsidP="00515FDF">
            <w:pPr>
              <w:autoSpaceDE w:val="0"/>
              <w:autoSpaceDN w:val="0"/>
              <w:adjustRightInd w:val="0"/>
              <w:jc w:val="center"/>
              <w:rPr>
                <w:rFonts w:ascii="Times New Roman" w:hAnsi="Times New Roman"/>
                <w:sz w:val="20"/>
                <w:lang w:val="ru-RU"/>
              </w:rPr>
            </w:pPr>
            <w:r>
              <w:rPr>
                <w:rFonts w:ascii="Times New Roman" w:hAnsi="Times New Roman"/>
                <w:sz w:val="20"/>
                <w:szCs w:val="20"/>
                <w:lang w:val="ru-RU"/>
              </w:rPr>
              <w:t xml:space="preserve">Котельная </w:t>
            </w:r>
            <w:r w:rsidR="00EB476F">
              <w:rPr>
                <w:rFonts w:ascii="Times New Roman" w:hAnsi="Times New Roman"/>
                <w:sz w:val="20"/>
                <w:szCs w:val="20"/>
                <w:lang w:val="ru-RU"/>
              </w:rPr>
              <w:t>№2</w:t>
            </w:r>
            <w:r w:rsidR="00515FDF">
              <w:rPr>
                <w:rFonts w:ascii="Times New Roman" w:hAnsi="Times New Roman"/>
                <w:sz w:val="20"/>
                <w:szCs w:val="20"/>
                <w:lang w:val="ru-RU"/>
              </w:rPr>
              <w:t xml:space="preserve"> 4 МВт </w:t>
            </w:r>
          </w:p>
        </w:tc>
      </w:tr>
      <w:tr w:rsidR="00853423" w:rsidRPr="00AD0B74" w14:paraId="3388A1D9" w14:textId="77777777" w:rsidTr="00F3104E">
        <w:tc>
          <w:tcPr>
            <w:tcW w:w="817" w:type="dxa"/>
            <w:vAlign w:val="center"/>
          </w:tcPr>
          <w:p w14:paraId="66F125A2" w14:textId="63C3F6FE" w:rsidR="00853423" w:rsidRPr="00AD0B74" w:rsidRDefault="00C97364"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5</w:t>
            </w:r>
          </w:p>
        </w:tc>
        <w:tc>
          <w:tcPr>
            <w:tcW w:w="6095" w:type="dxa"/>
            <w:vAlign w:val="center"/>
          </w:tcPr>
          <w:p w14:paraId="4C3D9FA0" w14:textId="77777777" w:rsidR="00853423" w:rsidRPr="00AD0B74" w:rsidRDefault="00853423" w:rsidP="00853423">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7321ACEA" w14:textId="77777777" w:rsidR="00853423" w:rsidRPr="00AD0B74" w:rsidRDefault="00853423" w:rsidP="008534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6DF38D82" w14:textId="45EB6180" w:rsidR="00853423" w:rsidRDefault="00DB4381"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3,032</w:t>
            </w:r>
          </w:p>
        </w:tc>
      </w:tr>
      <w:tr w:rsidR="00853423" w:rsidRPr="00AD0B74" w14:paraId="6BBFCD69" w14:textId="77777777" w:rsidTr="00F3104E">
        <w:tc>
          <w:tcPr>
            <w:tcW w:w="817" w:type="dxa"/>
            <w:vAlign w:val="center"/>
          </w:tcPr>
          <w:p w14:paraId="1BB5D1C8" w14:textId="36DF6851" w:rsidR="00853423" w:rsidRPr="00AD0B74" w:rsidRDefault="00C97364"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6</w:t>
            </w:r>
          </w:p>
        </w:tc>
        <w:tc>
          <w:tcPr>
            <w:tcW w:w="6095" w:type="dxa"/>
            <w:vAlign w:val="center"/>
          </w:tcPr>
          <w:p w14:paraId="293DB83B" w14:textId="77777777" w:rsidR="00853423" w:rsidRPr="00AD0B74" w:rsidRDefault="00853423" w:rsidP="00853423">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3FD1695A" w14:textId="77777777" w:rsidR="00853423" w:rsidRPr="00AD0B74" w:rsidRDefault="00853423" w:rsidP="008534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5FC38B31" w14:textId="66221681" w:rsidR="00853423" w:rsidRDefault="00EC2C1A"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0,18</w:t>
            </w:r>
            <w:r w:rsidR="00DB4381">
              <w:rPr>
                <w:rFonts w:ascii="Times New Roman" w:hAnsi="Times New Roman"/>
                <w:sz w:val="20"/>
                <w:lang w:val="ru-RU"/>
              </w:rPr>
              <w:t>1</w:t>
            </w:r>
          </w:p>
        </w:tc>
      </w:tr>
      <w:tr w:rsidR="00853423" w:rsidRPr="00AD0B74" w14:paraId="36FFE963" w14:textId="77777777" w:rsidTr="00F3104E">
        <w:tc>
          <w:tcPr>
            <w:tcW w:w="817" w:type="dxa"/>
            <w:vAlign w:val="center"/>
          </w:tcPr>
          <w:p w14:paraId="38382397" w14:textId="0319AEEC" w:rsidR="00853423" w:rsidRPr="00AD0B74" w:rsidRDefault="00C97364"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7</w:t>
            </w:r>
          </w:p>
        </w:tc>
        <w:tc>
          <w:tcPr>
            <w:tcW w:w="6095" w:type="dxa"/>
            <w:vAlign w:val="center"/>
          </w:tcPr>
          <w:p w14:paraId="5CBA27CD" w14:textId="77777777" w:rsidR="00853423" w:rsidRPr="00AD0B74" w:rsidRDefault="00853423" w:rsidP="00853423">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6C95DC68" w14:textId="77777777" w:rsidR="00853423" w:rsidRPr="00AD0B74" w:rsidRDefault="00853423" w:rsidP="008534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4C356210" w14:textId="003038BB" w:rsidR="00853423" w:rsidRDefault="00DB4381"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0,030</w:t>
            </w:r>
          </w:p>
        </w:tc>
      </w:tr>
      <w:tr w:rsidR="00853423" w:rsidRPr="00AD0B74" w14:paraId="6673FAF6" w14:textId="77777777" w:rsidTr="00F3104E">
        <w:tc>
          <w:tcPr>
            <w:tcW w:w="817" w:type="dxa"/>
            <w:vAlign w:val="center"/>
          </w:tcPr>
          <w:p w14:paraId="12A9522F" w14:textId="3781B114" w:rsidR="00853423" w:rsidRPr="00AD0B74" w:rsidRDefault="00C97364"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8</w:t>
            </w:r>
          </w:p>
        </w:tc>
        <w:tc>
          <w:tcPr>
            <w:tcW w:w="6095" w:type="dxa"/>
            <w:vAlign w:val="center"/>
          </w:tcPr>
          <w:p w14:paraId="04C2990A" w14:textId="77777777" w:rsidR="00853423" w:rsidRPr="00AD0B74" w:rsidRDefault="00853423" w:rsidP="008534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3875BE72" w14:textId="77777777" w:rsidR="00853423" w:rsidRPr="00AD0B74" w:rsidRDefault="00853423" w:rsidP="008534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1817DC88" w14:textId="4600AAB8" w:rsidR="00853423" w:rsidRPr="00853423" w:rsidRDefault="00EC2C1A" w:rsidP="00CF056C">
            <w:pPr>
              <w:autoSpaceDE w:val="0"/>
              <w:autoSpaceDN w:val="0"/>
              <w:adjustRightInd w:val="0"/>
              <w:jc w:val="center"/>
              <w:rPr>
                <w:rFonts w:ascii="Times New Roman" w:hAnsi="Times New Roman"/>
                <w:b/>
                <w:sz w:val="20"/>
                <w:lang w:val="ru-RU"/>
              </w:rPr>
            </w:pPr>
            <w:r>
              <w:rPr>
                <w:rFonts w:ascii="Times New Roman" w:hAnsi="Times New Roman"/>
                <w:b/>
                <w:sz w:val="20"/>
                <w:lang w:val="ru-RU"/>
              </w:rPr>
              <w:t>3,243</w:t>
            </w:r>
          </w:p>
        </w:tc>
      </w:tr>
      <w:tr w:rsidR="001E7023" w:rsidRPr="007B54E2" w14:paraId="76736AF4" w14:textId="77777777" w:rsidTr="00622716">
        <w:tc>
          <w:tcPr>
            <w:tcW w:w="10137" w:type="dxa"/>
            <w:gridSpan w:val="4"/>
            <w:vAlign w:val="center"/>
          </w:tcPr>
          <w:p w14:paraId="0A6F99FE" w14:textId="3C8FD0E2" w:rsidR="001E7023" w:rsidRDefault="00D559C9" w:rsidP="00853423">
            <w:pPr>
              <w:autoSpaceDE w:val="0"/>
              <w:autoSpaceDN w:val="0"/>
              <w:adjustRightInd w:val="0"/>
              <w:jc w:val="center"/>
              <w:rPr>
                <w:rFonts w:ascii="Times New Roman" w:hAnsi="Times New Roman"/>
                <w:b/>
                <w:sz w:val="20"/>
                <w:lang w:val="ru-RU"/>
              </w:rPr>
            </w:pPr>
            <w:r>
              <w:rPr>
                <w:rFonts w:ascii="Times New Roman" w:hAnsi="Times New Roman"/>
                <w:sz w:val="20"/>
                <w:lang w:val="ru-RU"/>
              </w:rPr>
              <w:t>Котельная</w:t>
            </w:r>
            <w:r w:rsidRPr="00045DDA">
              <w:rPr>
                <w:rFonts w:ascii="Times New Roman" w:hAnsi="Times New Roman"/>
                <w:sz w:val="20"/>
                <w:lang w:val="ru-RU"/>
              </w:rPr>
              <w:t xml:space="preserve"> 1,5 МВт на нужды УФСИН (вблизи зоны)</w:t>
            </w:r>
          </w:p>
        </w:tc>
      </w:tr>
      <w:tr w:rsidR="001E7023" w:rsidRPr="00AD0B74" w14:paraId="0A2FF13A" w14:textId="77777777" w:rsidTr="00F3104E">
        <w:tc>
          <w:tcPr>
            <w:tcW w:w="817" w:type="dxa"/>
            <w:vAlign w:val="center"/>
          </w:tcPr>
          <w:p w14:paraId="44DB0FFF" w14:textId="5FAEAF79" w:rsidR="001E7023" w:rsidRDefault="00C97364"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9</w:t>
            </w:r>
          </w:p>
        </w:tc>
        <w:tc>
          <w:tcPr>
            <w:tcW w:w="6095" w:type="dxa"/>
            <w:vAlign w:val="center"/>
          </w:tcPr>
          <w:p w14:paraId="23017F22"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0B76F87F"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6E27DC00" w14:textId="15D5FD6E" w:rsidR="001E7023" w:rsidRPr="004D716D" w:rsidRDefault="00EC2C1A"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1,110</w:t>
            </w:r>
          </w:p>
        </w:tc>
      </w:tr>
      <w:tr w:rsidR="001E7023" w:rsidRPr="00AD0B74" w14:paraId="1919D666" w14:textId="77777777" w:rsidTr="00F3104E">
        <w:tc>
          <w:tcPr>
            <w:tcW w:w="817" w:type="dxa"/>
            <w:vAlign w:val="center"/>
          </w:tcPr>
          <w:p w14:paraId="6C45F00C" w14:textId="3A4F493F" w:rsidR="001E7023" w:rsidRDefault="00C97364"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10</w:t>
            </w:r>
          </w:p>
        </w:tc>
        <w:tc>
          <w:tcPr>
            <w:tcW w:w="6095" w:type="dxa"/>
            <w:vAlign w:val="center"/>
          </w:tcPr>
          <w:p w14:paraId="5216DC1E"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52074A22"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7CB3CF04" w14:textId="3A76FC5F" w:rsidR="001E7023" w:rsidRPr="004D716D" w:rsidRDefault="00CB270D" w:rsidP="00CF056C">
            <w:pPr>
              <w:autoSpaceDE w:val="0"/>
              <w:autoSpaceDN w:val="0"/>
              <w:adjustRightInd w:val="0"/>
              <w:jc w:val="center"/>
              <w:rPr>
                <w:rFonts w:ascii="Times New Roman" w:hAnsi="Times New Roman"/>
                <w:sz w:val="20"/>
                <w:lang w:val="ru-RU"/>
              </w:rPr>
            </w:pPr>
            <w:r>
              <w:rPr>
                <w:rFonts w:ascii="Times New Roman" w:hAnsi="Times New Roman"/>
                <w:sz w:val="20"/>
                <w:lang w:val="ru-RU"/>
              </w:rPr>
              <w:t>0,036</w:t>
            </w:r>
          </w:p>
        </w:tc>
      </w:tr>
      <w:tr w:rsidR="001E7023" w:rsidRPr="00AD0B74" w14:paraId="19489DBF" w14:textId="77777777" w:rsidTr="00F3104E">
        <w:tc>
          <w:tcPr>
            <w:tcW w:w="817" w:type="dxa"/>
            <w:vAlign w:val="center"/>
          </w:tcPr>
          <w:p w14:paraId="0F42C9F8" w14:textId="198C35CC" w:rsidR="001E7023" w:rsidRDefault="00C97364"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11</w:t>
            </w:r>
          </w:p>
        </w:tc>
        <w:tc>
          <w:tcPr>
            <w:tcW w:w="6095" w:type="dxa"/>
            <w:vAlign w:val="center"/>
          </w:tcPr>
          <w:p w14:paraId="104AEA71"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25109F22"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09B5AA08" w14:textId="3C202712" w:rsidR="001E7023" w:rsidRPr="004D716D" w:rsidRDefault="00CB270D" w:rsidP="00001121">
            <w:pPr>
              <w:autoSpaceDE w:val="0"/>
              <w:autoSpaceDN w:val="0"/>
              <w:adjustRightInd w:val="0"/>
              <w:jc w:val="center"/>
              <w:rPr>
                <w:rFonts w:ascii="Times New Roman" w:hAnsi="Times New Roman"/>
                <w:sz w:val="20"/>
                <w:lang w:val="ru-RU"/>
              </w:rPr>
            </w:pPr>
            <w:r>
              <w:rPr>
                <w:rFonts w:ascii="Times New Roman" w:hAnsi="Times New Roman"/>
                <w:sz w:val="20"/>
                <w:lang w:val="ru-RU"/>
              </w:rPr>
              <w:t>0,011</w:t>
            </w:r>
          </w:p>
        </w:tc>
      </w:tr>
      <w:tr w:rsidR="001E7023" w:rsidRPr="00AD0B74" w14:paraId="4D2AB304" w14:textId="77777777" w:rsidTr="00F3104E">
        <w:tc>
          <w:tcPr>
            <w:tcW w:w="817" w:type="dxa"/>
            <w:vAlign w:val="center"/>
          </w:tcPr>
          <w:p w14:paraId="11D85BA4" w14:textId="629E059D" w:rsidR="001E7023" w:rsidRDefault="00C97364"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12</w:t>
            </w:r>
          </w:p>
        </w:tc>
        <w:tc>
          <w:tcPr>
            <w:tcW w:w="6095" w:type="dxa"/>
            <w:vAlign w:val="center"/>
          </w:tcPr>
          <w:p w14:paraId="34405F59" w14:textId="77777777" w:rsidR="001E7023" w:rsidRPr="00AD0B74" w:rsidRDefault="001E7023" w:rsidP="001E70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249698B9" w14:textId="77777777" w:rsidR="001E7023" w:rsidRPr="00AD0B74" w:rsidRDefault="001E7023" w:rsidP="001E70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406DBE4F" w14:textId="06E4DCDB" w:rsidR="001E7023" w:rsidRDefault="00E96F0B" w:rsidP="00CF056C">
            <w:pPr>
              <w:autoSpaceDE w:val="0"/>
              <w:autoSpaceDN w:val="0"/>
              <w:adjustRightInd w:val="0"/>
              <w:jc w:val="center"/>
              <w:rPr>
                <w:rFonts w:ascii="Times New Roman" w:hAnsi="Times New Roman"/>
                <w:b/>
                <w:sz w:val="20"/>
                <w:lang w:val="ru-RU"/>
              </w:rPr>
            </w:pPr>
            <w:r>
              <w:rPr>
                <w:rFonts w:ascii="Times New Roman" w:hAnsi="Times New Roman"/>
                <w:b/>
                <w:sz w:val="20"/>
                <w:lang w:val="ru-RU"/>
              </w:rPr>
              <w:t>1,1</w:t>
            </w:r>
            <w:r w:rsidR="00CB270D">
              <w:rPr>
                <w:rFonts w:ascii="Times New Roman" w:hAnsi="Times New Roman"/>
                <w:b/>
                <w:sz w:val="20"/>
                <w:lang w:val="ru-RU"/>
              </w:rPr>
              <w:t>5</w:t>
            </w:r>
            <w:r>
              <w:rPr>
                <w:rFonts w:ascii="Times New Roman" w:hAnsi="Times New Roman"/>
                <w:b/>
                <w:sz w:val="20"/>
                <w:lang w:val="ru-RU"/>
              </w:rPr>
              <w:t>7</w:t>
            </w:r>
          </w:p>
        </w:tc>
      </w:tr>
      <w:tr w:rsidR="00531E99" w:rsidRPr="007B54E2" w14:paraId="191BDA95" w14:textId="77777777" w:rsidTr="00EF7E4F">
        <w:tc>
          <w:tcPr>
            <w:tcW w:w="10137" w:type="dxa"/>
            <w:gridSpan w:val="4"/>
            <w:vAlign w:val="center"/>
          </w:tcPr>
          <w:p w14:paraId="7845640A" w14:textId="7E7CB2CA" w:rsidR="00531E99" w:rsidRPr="00045DDA" w:rsidRDefault="00D559C9" w:rsidP="00045DDA">
            <w:pPr>
              <w:autoSpaceDE w:val="0"/>
              <w:autoSpaceDN w:val="0"/>
              <w:adjustRightInd w:val="0"/>
              <w:jc w:val="center"/>
              <w:rPr>
                <w:rFonts w:ascii="Times New Roman" w:hAnsi="Times New Roman"/>
                <w:sz w:val="20"/>
                <w:lang w:val="ru-RU"/>
              </w:rPr>
            </w:pPr>
            <w:r>
              <w:rPr>
                <w:rFonts w:ascii="Times New Roman" w:hAnsi="Times New Roman"/>
                <w:sz w:val="20"/>
                <w:lang w:val="ru-RU"/>
              </w:rPr>
              <w:t xml:space="preserve">Котельная </w:t>
            </w:r>
            <w:r w:rsidR="007A069B">
              <w:rPr>
                <w:rFonts w:ascii="Times New Roman" w:hAnsi="Times New Roman"/>
                <w:sz w:val="20"/>
                <w:lang w:val="ru-RU"/>
              </w:rPr>
              <w:t>12</w:t>
            </w:r>
            <w:r w:rsidRPr="00D559C9">
              <w:rPr>
                <w:rFonts w:ascii="Times New Roman" w:hAnsi="Times New Roman"/>
                <w:sz w:val="20"/>
                <w:lang w:val="ru-RU"/>
              </w:rPr>
              <w:t>0 кВт на нужды Детского сада п. Озерный</w:t>
            </w:r>
          </w:p>
        </w:tc>
      </w:tr>
      <w:tr w:rsidR="00C63DDF" w:rsidRPr="00AD0B74" w14:paraId="57B89712" w14:textId="77777777" w:rsidTr="00F3104E">
        <w:tc>
          <w:tcPr>
            <w:tcW w:w="817" w:type="dxa"/>
            <w:vAlign w:val="center"/>
          </w:tcPr>
          <w:p w14:paraId="5C9D3ED9" w14:textId="102F6DDF" w:rsidR="00C63DDF" w:rsidRDefault="00C97364"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13</w:t>
            </w:r>
          </w:p>
        </w:tc>
        <w:tc>
          <w:tcPr>
            <w:tcW w:w="6095" w:type="dxa"/>
            <w:vAlign w:val="center"/>
          </w:tcPr>
          <w:p w14:paraId="1780F7EE" w14:textId="0E75C3D6" w:rsidR="00C63DDF" w:rsidRPr="00AD0B74" w:rsidRDefault="00C63DDF" w:rsidP="00C63DDF">
            <w:pPr>
              <w:autoSpaceDE w:val="0"/>
              <w:autoSpaceDN w:val="0"/>
              <w:adjustRightInd w:val="0"/>
              <w:rPr>
                <w:rFonts w:ascii="Times New Roman" w:hAnsi="Times New Roman"/>
                <w:b/>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49B42AEB" w14:textId="56E6A835" w:rsidR="00C63DDF" w:rsidRPr="00AD0B74" w:rsidRDefault="00C63DDF" w:rsidP="00C63DDF">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1FDF61D3" w14:textId="3F36C849" w:rsidR="00C63DDF" w:rsidRPr="00CB270D" w:rsidRDefault="007A069B"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0,101</w:t>
            </w:r>
          </w:p>
        </w:tc>
      </w:tr>
      <w:tr w:rsidR="00C63DDF" w:rsidRPr="00AD0B74" w14:paraId="401A66A3" w14:textId="77777777" w:rsidTr="00F3104E">
        <w:tc>
          <w:tcPr>
            <w:tcW w:w="817" w:type="dxa"/>
            <w:vAlign w:val="center"/>
          </w:tcPr>
          <w:p w14:paraId="5F8868F3" w14:textId="65EAEFD2" w:rsidR="00C63DDF" w:rsidRDefault="00C97364"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14</w:t>
            </w:r>
          </w:p>
        </w:tc>
        <w:tc>
          <w:tcPr>
            <w:tcW w:w="6095" w:type="dxa"/>
            <w:vAlign w:val="center"/>
          </w:tcPr>
          <w:p w14:paraId="0F2F2333" w14:textId="69CFCD52" w:rsidR="00C63DDF" w:rsidRPr="00AD0B74" w:rsidRDefault="00C63DDF" w:rsidP="00C63DDF">
            <w:pPr>
              <w:autoSpaceDE w:val="0"/>
              <w:autoSpaceDN w:val="0"/>
              <w:adjustRightInd w:val="0"/>
              <w:rPr>
                <w:rFonts w:ascii="Times New Roman" w:hAnsi="Times New Roman"/>
                <w:b/>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1E6604BE" w14:textId="6404BB59" w:rsidR="00C63DDF" w:rsidRPr="00AD0B74" w:rsidRDefault="00C63DDF" w:rsidP="00C63DDF">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4AD09CC1" w14:textId="78F4BB8C" w:rsidR="00C63DDF" w:rsidRPr="00CB270D" w:rsidRDefault="007A069B"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0,004</w:t>
            </w:r>
          </w:p>
        </w:tc>
      </w:tr>
      <w:tr w:rsidR="00C63DDF" w:rsidRPr="00AD0B74" w14:paraId="55100CE4" w14:textId="77777777" w:rsidTr="00F3104E">
        <w:tc>
          <w:tcPr>
            <w:tcW w:w="817" w:type="dxa"/>
            <w:vAlign w:val="center"/>
          </w:tcPr>
          <w:p w14:paraId="4FE062D7" w14:textId="21920ED0" w:rsidR="00C63DDF" w:rsidRDefault="00C97364"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15</w:t>
            </w:r>
          </w:p>
        </w:tc>
        <w:tc>
          <w:tcPr>
            <w:tcW w:w="6095" w:type="dxa"/>
            <w:vAlign w:val="center"/>
          </w:tcPr>
          <w:p w14:paraId="6E3CB3F6" w14:textId="24942923" w:rsidR="00C63DDF" w:rsidRPr="00AD0B74" w:rsidRDefault="00C63DDF" w:rsidP="00C63DDF">
            <w:pPr>
              <w:autoSpaceDE w:val="0"/>
              <w:autoSpaceDN w:val="0"/>
              <w:adjustRightInd w:val="0"/>
              <w:rPr>
                <w:rFonts w:ascii="Times New Roman" w:hAnsi="Times New Roman"/>
                <w:b/>
                <w:sz w:val="20"/>
                <w:lang w:val="ru-RU"/>
              </w:rPr>
            </w:pPr>
            <w:r w:rsidRPr="00AD0B74">
              <w:rPr>
                <w:rFonts w:ascii="Times New Roman" w:hAnsi="Times New Roman"/>
                <w:sz w:val="20"/>
              </w:rPr>
              <w:t>Собственные нужды котельной</w:t>
            </w:r>
          </w:p>
        </w:tc>
        <w:tc>
          <w:tcPr>
            <w:tcW w:w="1560" w:type="dxa"/>
            <w:vAlign w:val="center"/>
          </w:tcPr>
          <w:p w14:paraId="29D0C6C0" w14:textId="62FAFB74" w:rsidR="00C63DDF" w:rsidRPr="00AD0B74" w:rsidRDefault="00C63DDF" w:rsidP="00C63DDF">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49657A42" w14:textId="70DC8AD0" w:rsidR="00C63DDF" w:rsidRPr="00CB270D" w:rsidRDefault="00CB270D" w:rsidP="00C63DDF">
            <w:pPr>
              <w:autoSpaceDE w:val="0"/>
              <w:autoSpaceDN w:val="0"/>
              <w:adjustRightInd w:val="0"/>
              <w:jc w:val="center"/>
              <w:rPr>
                <w:rFonts w:ascii="Times New Roman" w:hAnsi="Times New Roman"/>
                <w:sz w:val="20"/>
                <w:lang w:val="ru-RU"/>
              </w:rPr>
            </w:pPr>
            <w:r w:rsidRPr="00CB270D">
              <w:rPr>
                <w:rFonts w:ascii="Times New Roman" w:hAnsi="Times New Roman"/>
                <w:sz w:val="20"/>
                <w:lang w:val="ru-RU"/>
              </w:rPr>
              <w:t>0,001</w:t>
            </w:r>
          </w:p>
        </w:tc>
      </w:tr>
      <w:tr w:rsidR="00C63DDF" w:rsidRPr="00AD0B74" w14:paraId="3251E425" w14:textId="77777777" w:rsidTr="00F3104E">
        <w:tc>
          <w:tcPr>
            <w:tcW w:w="817" w:type="dxa"/>
            <w:vAlign w:val="center"/>
          </w:tcPr>
          <w:p w14:paraId="63CB7BA4" w14:textId="7CC98B0E" w:rsidR="00C63DDF" w:rsidRDefault="00C97364"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16</w:t>
            </w:r>
          </w:p>
        </w:tc>
        <w:tc>
          <w:tcPr>
            <w:tcW w:w="6095" w:type="dxa"/>
            <w:vAlign w:val="center"/>
          </w:tcPr>
          <w:p w14:paraId="1053233D" w14:textId="518D85E1" w:rsidR="00C63DDF" w:rsidRPr="00AD0B74" w:rsidRDefault="00C63DDF" w:rsidP="00C63DDF">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607B9AC6" w14:textId="3D55E26E" w:rsidR="00C63DDF" w:rsidRPr="00AD0B74" w:rsidRDefault="00C63DDF" w:rsidP="00C63DDF">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00ED7FF1" w14:textId="284B9889" w:rsidR="00C63DDF" w:rsidRDefault="007A069B" w:rsidP="00C63DDF">
            <w:pPr>
              <w:autoSpaceDE w:val="0"/>
              <w:autoSpaceDN w:val="0"/>
              <w:adjustRightInd w:val="0"/>
              <w:jc w:val="center"/>
              <w:rPr>
                <w:rFonts w:ascii="Times New Roman" w:hAnsi="Times New Roman"/>
                <w:b/>
                <w:sz w:val="20"/>
                <w:lang w:val="ru-RU"/>
              </w:rPr>
            </w:pPr>
            <w:r>
              <w:rPr>
                <w:rFonts w:ascii="Times New Roman" w:hAnsi="Times New Roman"/>
                <w:b/>
                <w:sz w:val="20"/>
                <w:lang w:val="ru-RU"/>
              </w:rPr>
              <w:t>0,106</w:t>
            </w:r>
          </w:p>
        </w:tc>
      </w:tr>
      <w:tr w:rsidR="00531E99" w:rsidRPr="007B54E2" w14:paraId="0FEED611" w14:textId="77777777" w:rsidTr="00EF7E4F">
        <w:tc>
          <w:tcPr>
            <w:tcW w:w="10137" w:type="dxa"/>
            <w:gridSpan w:val="4"/>
            <w:vAlign w:val="center"/>
          </w:tcPr>
          <w:p w14:paraId="76884F16" w14:textId="77777777" w:rsidR="007165E6" w:rsidRDefault="007165E6" w:rsidP="00CF056C">
            <w:pPr>
              <w:autoSpaceDE w:val="0"/>
              <w:autoSpaceDN w:val="0"/>
              <w:adjustRightInd w:val="0"/>
              <w:jc w:val="center"/>
              <w:rPr>
                <w:rFonts w:ascii="Times New Roman" w:hAnsi="Times New Roman"/>
                <w:sz w:val="20"/>
                <w:lang w:val="ru-RU"/>
              </w:rPr>
            </w:pPr>
          </w:p>
          <w:p w14:paraId="69201C69" w14:textId="22B0DFD9" w:rsidR="00531E99" w:rsidRPr="00D559C9" w:rsidRDefault="00045DDA" w:rsidP="00CF056C">
            <w:pPr>
              <w:autoSpaceDE w:val="0"/>
              <w:autoSpaceDN w:val="0"/>
              <w:adjustRightInd w:val="0"/>
              <w:jc w:val="center"/>
              <w:rPr>
                <w:rFonts w:ascii="Times New Roman" w:hAnsi="Times New Roman"/>
                <w:b/>
                <w:sz w:val="20"/>
                <w:lang w:val="ru-RU"/>
              </w:rPr>
            </w:pPr>
            <w:r>
              <w:rPr>
                <w:rFonts w:ascii="Times New Roman" w:hAnsi="Times New Roman"/>
                <w:sz w:val="20"/>
                <w:lang w:val="ru-RU"/>
              </w:rPr>
              <w:lastRenderedPageBreak/>
              <w:t>Котельная</w:t>
            </w:r>
            <w:r w:rsidR="00D559C9">
              <w:rPr>
                <w:rFonts w:ascii="Times New Roman" w:hAnsi="Times New Roman"/>
                <w:sz w:val="20"/>
                <w:lang w:val="ru-RU"/>
              </w:rPr>
              <w:t xml:space="preserve"> </w:t>
            </w:r>
            <w:r w:rsidR="00D559C9" w:rsidRPr="00D559C9">
              <w:rPr>
                <w:rFonts w:ascii="Times New Roman" w:hAnsi="Times New Roman"/>
                <w:sz w:val="20"/>
                <w:lang w:val="ru-RU"/>
              </w:rPr>
              <w:t>80 кВт на нужды Общежития</w:t>
            </w:r>
          </w:p>
        </w:tc>
      </w:tr>
      <w:tr w:rsidR="00C63DDF" w:rsidRPr="00AD0B74" w14:paraId="1430A63B" w14:textId="77777777" w:rsidTr="00F3104E">
        <w:tc>
          <w:tcPr>
            <w:tcW w:w="817" w:type="dxa"/>
            <w:vAlign w:val="center"/>
          </w:tcPr>
          <w:p w14:paraId="58970F8F" w14:textId="45DF8C80" w:rsidR="00C63DDF" w:rsidRDefault="002E1F8C"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lastRenderedPageBreak/>
              <w:t>17</w:t>
            </w:r>
          </w:p>
        </w:tc>
        <w:tc>
          <w:tcPr>
            <w:tcW w:w="6095" w:type="dxa"/>
            <w:vAlign w:val="center"/>
          </w:tcPr>
          <w:p w14:paraId="363CC26F" w14:textId="768895B6" w:rsidR="00C63DDF" w:rsidRPr="00AD0B74" w:rsidRDefault="00C63DDF" w:rsidP="00C63DDF">
            <w:pPr>
              <w:autoSpaceDE w:val="0"/>
              <w:autoSpaceDN w:val="0"/>
              <w:adjustRightInd w:val="0"/>
              <w:rPr>
                <w:rFonts w:ascii="Times New Roman" w:hAnsi="Times New Roman"/>
                <w:b/>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53FBDBDD" w14:textId="70E4552F" w:rsidR="00C63DDF" w:rsidRPr="00AD0B74" w:rsidRDefault="00C63DDF" w:rsidP="00C63DDF">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002E8854" w14:textId="32EF2AFD" w:rsidR="00C63DDF" w:rsidRPr="00CB270D" w:rsidRDefault="00CB270D" w:rsidP="00C63DDF">
            <w:pPr>
              <w:autoSpaceDE w:val="0"/>
              <w:autoSpaceDN w:val="0"/>
              <w:adjustRightInd w:val="0"/>
              <w:jc w:val="center"/>
              <w:rPr>
                <w:rFonts w:ascii="Times New Roman" w:hAnsi="Times New Roman"/>
                <w:sz w:val="20"/>
                <w:lang w:val="ru-RU"/>
              </w:rPr>
            </w:pPr>
            <w:r w:rsidRPr="00CB270D">
              <w:rPr>
                <w:rFonts w:ascii="Times New Roman" w:hAnsi="Times New Roman"/>
                <w:sz w:val="20"/>
                <w:lang w:val="ru-RU"/>
              </w:rPr>
              <w:t>0,052</w:t>
            </w:r>
          </w:p>
        </w:tc>
      </w:tr>
      <w:tr w:rsidR="00CB270D" w:rsidRPr="00AD0B74" w14:paraId="570EEA32" w14:textId="77777777" w:rsidTr="00F3104E">
        <w:tc>
          <w:tcPr>
            <w:tcW w:w="817" w:type="dxa"/>
            <w:vAlign w:val="center"/>
          </w:tcPr>
          <w:p w14:paraId="2965E341" w14:textId="714BD69D" w:rsidR="00CB270D" w:rsidRDefault="002E1F8C" w:rsidP="00CB270D">
            <w:pPr>
              <w:autoSpaceDE w:val="0"/>
              <w:autoSpaceDN w:val="0"/>
              <w:adjustRightInd w:val="0"/>
              <w:jc w:val="center"/>
              <w:rPr>
                <w:rFonts w:ascii="Times New Roman" w:hAnsi="Times New Roman"/>
                <w:sz w:val="20"/>
                <w:lang w:val="ru-RU"/>
              </w:rPr>
            </w:pPr>
            <w:r>
              <w:rPr>
                <w:rFonts w:ascii="Times New Roman" w:hAnsi="Times New Roman"/>
                <w:sz w:val="20"/>
                <w:lang w:val="ru-RU"/>
              </w:rPr>
              <w:t>18</w:t>
            </w:r>
          </w:p>
        </w:tc>
        <w:tc>
          <w:tcPr>
            <w:tcW w:w="6095" w:type="dxa"/>
            <w:vAlign w:val="center"/>
          </w:tcPr>
          <w:p w14:paraId="44CBF0D6" w14:textId="02A4E5D6" w:rsidR="00CB270D" w:rsidRPr="00AD0B74" w:rsidRDefault="00CB270D" w:rsidP="00CB270D">
            <w:pPr>
              <w:autoSpaceDE w:val="0"/>
              <w:autoSpaceDN w:val="0"/>
              <w:adjustRightInd w:val="0"/>
              <w:rPr>
                <w:rFonts w:ascii="Times New Roman" w:hAnsi="Times New Roman"/>
                <w:b/>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5EE324F2" w14:textId="0B11FCAA" w:rsidR="00CB270D" w:rsidRPr="00AD0B74" w:rsidRDefault="00CB270D" w:rsidP="00CB270D">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4B0D44A2" w14:textId="6F6F9136" w:rsidR="00CB270D" w:rsidRPr="00CB270D" w:rsidRDefault="00CB270D" w:rsidP="00CB270D">
            <w:pPr>
              <w:autoSpaceDE w:val="0"/>
              <w:autoSpaceDN w:val="0"/>
              <w:adjustRightInd w:val="0"/>
              <w:jc w:val="center"/>
              <w:rPr>
                <w:rFonts w:ascii="Times New Roman" w:hAnsi="Times New Roman"/>
                <w:sz w:val="20"/>
                <w:lang w:val="ru-RU"/>
              </w:rPr>
            </w:pPr>
            <w:r w:rsidRPr="00CB270D">
              <w:rPr>
                <w:rFonts w:ascii="Times New Roman" w:hAnsi="Times New Roman"/>
                <w:sz w:val="20"/>
                <w:lang w:val="ru-RU"/>
              </w:rPr>
              <w:t>0,004</w:t>
            </w:r>
          </w:p>
        </w:tc>
      </w:tr>
      <w:tr w:rsidR="00CB270D" w:rsidRPr="00AD0B74" w14:paraId="063BDB2C" w14:textId="77777777" w:rsidTr="00F3104E">
        <w:tc>
          <w:tcPr>
            <w:tcW w:w="817" w:type="dxa"/>
            <w:vAlign w:val="center"/>
          </w:tcPr>
          <w:p w14:paraId="723B56DA" w14:textId="27436D67" w:rsidR="00CB270D" w:rsidRDefault="002E1F8C" w:rsidP="00CB270D">
            <w:pPr>
              <w:autoSpaceDE w:val="0"/>
              <w:autoSpaceDN w:val="0"/>
              <w:adjustRightInd w:val="0"/>
              <w:jc w:val="center"/>
              <w:rPr>
                <w:rFonts w:ascii="Times New Roman" w:hAnsi="Times New Roman"/>
                <w:sz w:val="20"/>
                <w:lang w:val="ru-RU"/>
              </w:rPr>
            </w:pPr>
            <w:r>
              <w:rPr>
                <w:rFonts w:ascii="Times New Roman" w:hAnsi="Times New Roman"/>
                <w:sz w:val="20"/>
                <w:lang w:val="ru-RU"/>
              </w:rPr>
              <w:t>19</w:t>
            </w:r>
          </w:p>
        </w:tc>
        <w:tc>
          <w:tcPr>
            <w:tcW w:w="6095" w:type="dxa"/>
            <w:vAlign w:val="center"/>
          </w:tcPr>
          <w:p w14:paraId="697FEF77" w14:textId="4C16C8E5" w:rsidR="00CB270D" w:rsidRPr="00AD0B74" w:rsidRDefault="00CB270D" w:rsidP="00CB270D">
            <w:pPr>
              <w:autoSpaceDE w:val="0"/>
              <w:autoSpaceDN w:val="0"/>
              <w:adjustRightInd w:val="0"/>
              <w:rPr>
                <w:rFonts w:ascii="Times New Roman" w:hAnsi="Times New Roman"/>
                <w:b/>
                <w:sz w:val="20"/>
                <w:lang w:val="ru-RU"/>
              </w:rPr>
            </w:pPr>
            <w:r w:rsidRPr="00AD0B74">
              <w:rPr>
                <w:rFonts w:ascii="Times New Roman" w:hAnsi="Times New Roman"/>
                <w:sz w:val="20"/>
              </w:rPr>
              <w:t>Собственные нужды котельной</w:t>
            </w:r>
          </w:p>
        </w:tc>
        <w:tc>
          <w:tcPr>
            <w:tcW w:w="1560" w:type="dxa"/>
            <w:vAlign w:val="center"/>
          </w:tcPr>
          <w:p w14:paraId="6C129540" w14:textId="2125E06F" w:rsidR="00CB270D" w:rsidRPr="00AD0B74" w:rsidRDefault="00CB270D" w:rsidP="00CB270D">
            <w:pPr>
              <w:autoSpaceDE w:val="0"/>
              <w:autoSpaceDN w:val="0"/>
              <w:adjustRightInd w:val="0"/>
              <w:jc w:val="center"/>
              <w:rPr>
                <w:rFonts w:ascii="Times New Roman" w:hAnsi="Times New Roman"/>
                <w:b/>
                <w:sz w:val="20"/>
                <w:lang w:val="ru-RU"/>
              </w:rPr>
            </w:pPr>
            <w:r w:rsidRPr="00AD0B74">
              <w:rPr>
                <w:rFonts w:ascii="Times New Roman" w:hAnsi="Times New Roman"/>
                <w:sz w:val="20"/>
                <w:lang w:val="ru-RU"/>
              </w:rPr>
              <w:t>Гкал/ч</w:t>
            </w:r>
          </w:p>
        </w:tc>
        <w:tc>
          <w:tcPr>
            <w:tcW w:w="1665" w:type="dxa"/>
            <w:vAlign w:val="center"/>
          </w:tcPr>
          <w:p w14:paraId="1FF49D1B" w14:textId="2622C918" w:rsidR="00CB270D" w:rsidRPr="00CB270D" w:rsidRDefault="00CB270D" w:rsidP="00CB270D">
            <w:pPr>
              <w:autoSpaceDE w:val="0"/>
              <w:autoSpaceDN w:val="0"/>
              <w:adjustRightInd w:val="0"/>
              <w:jc w:val="center"/>
              <w:rPr>
                <w:rFonts w:ascii="Times New Roman" w:hAnsi="Times New Roman"/>
                <w:sz w:val="20"/>
                <w:lang w:val="ru-RU"/>
              </w:rPr>
            </w:pPr>
            <w:r w:rsidRPr="00CB270D">
              <w:rPr>
                <w:rFonts w:ascii="Times New Roman" w:hAnsi="Times New Roman"/>
                <w:sz w:val="20"/>
                <w:lang w:val="ru-RU"/>
              </w:rPr>
              <w:t>0,001</w:t>
            </w:r>
          </w:p>
        </w:tc>
      </w:tr>
      <w:tr w:rsidR="00C63DDF" w:rsidRPr="00AD0B74" w14:paraId="7911D902" w14:textId="77777777" w:rsidTr="00F3104E">
        <w:tc>
          <w:tcPr>
            <w:tcW w:w="817" w:type="dxa"/>
            <w:vAlign w:val="center"/>
          </w:tcPr>
          <w:p w14:paraId="4153C99A" w14:textId="37A94D01" w:rsidR="00C63DDF" w:rsidRDefault="002E1F8C" w:rsidP="00C63DDF">
            <w:pPr>
              <w:autoSpaceDE w:val="0"/>
              <w:autoSpaceDN w:val="0"/>
              <w:adjustRightInd w:val="0"/>
              <w:jc w:val="center"/>
              <w:rPr>
                <w:rFonts w:ascii="Times New Roman" w:hAnsi="Times New Roman"/>
                <w:sz w:val="20"/>
                <w:lang w:val="ru-RU"/>
              </w:rPr>
            </w:pPr>
            <w:r>
              <w:rPr>
                <w:rFonts w:ascii="Times New Roman" w:hAnsi="Times New Roman"/>
                <w:sz w:val="20"/>
                <w:lang w:val="ru-RU"/>
              </w:rPr>
              <w:t>20</w:t>
            </w:r>
          </w:p>
        </w:tc>
        <w:tc>
          <w:tcPr>
            <w:tcW w:w="6095" w:type="dxa"/>
            <w:vAlign w:val="center"/>
          </w:tcPr>
          <w:p w14:paraId="4669EFA3" w14:textId="451FD86B" w:rsidR="00C63DDF" w:rsidRPr="00AD0B74" w:rsidRDefault="00C63DDF" w:rsidP="00C63DDF">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691B201F" w14:textId="71BE4F65" w:rsidR="00C63DDF" w:rsidRPr="00AD0B74" w:rsidRDefault="00C63DDF" w:rsidP="00C63DDF">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50AC3248" w14:textId="7D5C02DA" w:rsidR="00C63DDF" w:rsidRDefault="00D76427" w:rsidP="00C63DDF">
            <w:pPr>
              <w:autoSpaceDE w:val="0"/>
              <w:autoSpaceDN w:val="0"/>
              <w:adjustRightInd w:val="0"/>
              <w:jc w:val="center"/>
              <w:rPr>
                <w:rFonts w:ascii="Times New Roman" w:hAnsi="Times New Roman"/>
                <w:b/>
                <w:sz w:val="20"/>
                <w:lang w:val="ru-RU"/>
              </w:rPr>
            </w:pPr>
            <w:r>
              <w:rPr>
                <w:rFonts w:ascii="Times New Roman" w:hAnsi="Times New Roman"/>
                <w:b/>
                <w:sz w:val="20"/>
                <w:lang w:val="ru-RU"/>
              </w:rPr>
              <w:t>0,057</w:t>
            </w:r>
          </w:p>
        </w:tc>
      </w:tr>
      <w:tr w:rsidR="001E7023" w:rsidRPr="007B54E2" w14:paraId="192A505E" w14:textId="77777777" w:rsidTr="00622716">
        <w:tc>
          <w:tcPr>
            <w:tcW w:w="10137" w:type="dxa"/>
            <w:gridSpan w:val="4"/>
            <w:vAlign w:val="center"/>
          </w:tcPr>
          <w:p w14:paraId="7A2283E1" w14:textId="6AE00092" w:rsidR="001E7023" w:rsidRDefault="00D559C9" w:rsidP="004D716D">
            <w:pPr>
              <w:autoSpaceDE w:val="0"/>
              <w:autoSpaceDN w:val="0"/>
              <w:adjustRightInd w:val="0"/>
              <w:jc w:val="center"/>
              <w:rPr>
                <w:rFonts w:ascii="Times New Roman" w:hAnsi="Times New Roman"/>
                <w:b/>
                <w:sz w:val="20"/>
                <w:lang w:val="ru-RU"/>
              </w:rPr>
            </w:pPr>
            <w:r>
              <w:rPr>
                <w:rFonts w:ascii="Times New Roman" w:hAnsi="Times New Roman"/>
                <w:sz w:val="20"/>
                <w:lang w:val="ru-RU"/>
              </w:rPr>
              <w:t>Котельная</w:t>
            </w:r>
            <w:r w:rsidRPr="00045DDA">
              <w:rPr>
                <w:rFonts w:ascii="Times New Roman" w:hAnsi="Times New Roman"/>
                <w:sz w:val="20"/>
                <w:lang w:val="ru-RU"/>
              </w:rPr>
              <w:t xml:space="preserve"> </w:t>
            </w:r>
            <w:r>
              <w:rPr>
                <w:rFonts w:ascii="Times New Roman" w:hAnsi="Times New Roman"/>
                <w:sz w:val="20"/>
                <w:lang w:val="ru-RU"/>
              </w:rPr>
              <w:t>2</w:t>
            </w:r>
            <w:r w:rsidRPr="00045DDA">
              <w:rPr>
                <w:rFonts w:ascii="Times New Roman" w:hAnsi="Times New Roman"/>
                <w:sz w:val="20"/>
                <w:lang w:val="ru-RU"/>
              </w:rPr>
              <w:t>,5 МВт на нужды УФСИН (вблизи зоны)</w:t>
            </w:r>
          </w:p>
        </w:tc>
      </w:tr>
      <w:tr w:rsidR="001E7023" w:rsidRPr="00AD0B74" w14:paraId="0126AC15" w14:textId="77777777" w:rsidTr="00F3104E">
        <w:tc>
          <w:tcPr>
            <w:tcW w:w="817" w:type="dxa"/>
            <w:vAlign w:val="center"/>
          </w:tcPr>
          <w:p w14:paraId="0759E2EB" w14:textId="3590C3CD" w:rsidR="001E7023" w:rsidRDefault="002E1F8C"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21</w:t>
            </w:r>
          </w:p>
        </w:tc>
        <w:tc>
          <w:tcPr>
            <w:tcW w:w="6095" w:type="dxa"/>
            <w:vAlign w:val="center"/>
          </w:tcPr>
          <w:p w14:paraId="1E6310C3"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5986D5F1"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24CA54DF" w14:textId="6D846448" w:rsidR="001E7023" w:rsidRPr="004D716D" w:rsidRDefault="00D76427"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2,062</w:t>
            </w:r>
          </w:p>
        </w:tc>
      </w:tr>
      <w:tr w:rsidR="001E7023" w:rsidRPr="00AD0B74" w14:paraId="16A0EC07" w14:textId="77777777" w:rsidTr="00F3104E">
        <w:tc>
          <w:tcPr>
            <w:tcW w:w="817" w:type="dxa"/>
            <w:vAlign w:val="center"/>
          </w:tcPr>
          <w:p w14:paraId="43A45687" w14:textId="01F41966" w:rsidR="001E7023" w:rsidRDefault="002E1F8C"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22</w:t>
            </w:r>
          </w:p>
        </w:tc>
        <w:tc>
          <w:tcPr>
            <w:tcW w:w="6095" w:type="dxa"/>
            <w:vAlign w:val="center"/>
          </w:tcPr>
          <w:p w14:paraId="12985C07"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7A0F3575"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3482BD32" w14:textId="0757A3F8" w:rsidR="001E7023" w:rsidRPr="004D716D" w:rsidRDefault="00AB1940" w:rsidP="00CF056C">
            <w:pPr>
              <w:autoSpaceDE w:val="0"/>
              <w:autoSpaceDN w:val="0"/>
              <w:adjustRightInd w:val="0"/>
              <w:jc w:val="center"/>
              <w:rPr>
                <w:rFonts w:ascii="Times New Roman" w:hAnsi="Times New Roman"/>
                <w:sz w:val="20"/>
                <w:lang w:val="ru-RU"/>
              </w:rPr>
            </w:pPr>
            <w:r>
              <w:rPr>
                <w:rFonts w:ascii="Times New Roman" w:hAnsi="Times New Roman"/>
                <w:sz w:val="20"/>
                <w:lang w:val="ru-RU"/>
              </w:rPr>
              <w:t>0,062</w:t>
            </w:r>
          </w:p>
        </w:tc>
      </w:tr>
      <w:tr w:rsidR="001E7023" w:rsidRPr="00AD0B74" w14:paraId="4CFB7120" w14:textId="77777777" w:rsidTr="00F3104E">
        <w:tc>
          <w:tcPr>
            <w:tcW w:w="817" w:type="dxa"/>
            <w:vAlign w:val="center"/>
          </w:tcPr>
          <w:p w14:paraId="368B793F" w14:textId="1331ADAF" w:rsidR="001E7023" w:rsidRDefault="002E1F8C"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23</w:t>
            </w:r>
          </w:p>
        </w:tc>
        <w:tc>
          <w:tcPr>
            <w:tcW w:w="6095" w:type="dxa"/>
            <w:vAlign w:val="center"/>
          </w:tcPr>
          <w:p w14:paraId="1FB74247"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54764FD8"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59E1F832" w14:textId="71621180" w:rsidR="001E7023" w:rsidRPr="004D716D" w:rsidRDefault="00AB1940" w:rsidP="00CF056C">
            <w:pPr>
              <w:autoSpaceDE w:val="0"/>
              <w:autoSpaceDN w:val="0"/>
              <w:adjustRightInd w:val="0"/>
              <w:jc w:val="center"/>
              <w:rPr>
                <w:rFonts w:ascii="Times New Roman" w:hAnsi="Times New Roman"/>
                <w:sz w:val="20"/>
                <w:lang w:val="ru-RU"/>
              </w:rPr>
            </w:pPr>
            <w:r>
              <w:rPr>
                <w:rFonts w:ascii="Times New Roman" w:hAnsi="Times New Roman"/>
                <w:sz w:val="20"/>
                <w:lang w:val="ru-RU"/>
              </w:rPr>
              <w:t>0,021</w:t>
            </w:r>
          </w:p>
        </w:tc>
      </w:tr>
      <w:tr w:rsidR="001E7023" w:rsidRPr="00AD0B74" w14:paraId="68122D65" w14:textId="77777777" w:rsidTr="00F3104E">
        <w:tc>
          <w:tcPr>
            <w:tcW w:w="817" w:type="dxa"/>
            <w:vAlign w:val="center"/>
          </w:tcPr>
          <w:p w14:paraId="652FC618" w14:textId="784CC00E" w:rsidR="001E7023" w:rsidRDefault="002E1F8C"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24</w:t>
            </w:r>
          </w:p>
        </w:tc>
        <w:tc>
          <w:tcPr>
            <w:tcW w:w="6095" w:type="dxa"/>
            <w:vAlign w:val="center"/>
          </w:tcPr>
          <w:p w14:paraId="74CF6F04" w14:textId="77777777" w:rsidR="001E7023" w:rsidRPr="00AD0B74" w:rsidRDefault="001E7023" w:rsidP="001E70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54E2E6A9" w14:textId="77777777" w:rsidR="001E7023" w:rsidRPr="00AD0B74" w:rsidRDefault="001E7023" w:rsidP="001E70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1FB7C520" w14:textId="53F9AAE5" w:rsidR="001E7023" w:rsidRDefault="0023372D" w:rsidP="00CF056C">
            <w:pPr>
              <w:autoSpaceDE w:val="0"/>
              <w:autoSpaceDN w:val="0"/>
              <w:adjustRightInd w:val="0"/>
              <w:jc w:val="center"/>
              <w:rPr>
                <w:rFonts w:ascii="Times New Roman" w:hAnsi="Times New Roman"/>
                <w:b/>
                <w:sz w:val="20"/>
                <w:lang w:val="ru-RU"/>
              </w:rPr>
            </w:pPr>
            <w:r>
              <w:rPr>
                <w:rFonts w:ascii="Times New Roman" w:hAnsi="Times New Roman"/>
                <w:b/>
                <w:sz w:val="20"/>
                <w:lang w:val="ru-RU"/>
              </w:rPr>
              <w:t>2,145</w:t>
            </w:r>
          </w:p>
        </w:tc>
      </w:tr>
    </w:tbl>
    <w:p w14:paraId="1C64748E" w14:textId="77777777" w:rsidR="00E37C76" w:rsidRDefault="00E37C76" w:rsidP="00387E61">
      <w:pPr>
        <w:autoSpaceDE w:val="0"/>
        <w:autoSpaceDN w:val="0"/>
        <w:adjustRightInd w:val="0"/>
        <w:spacing w:after="0" w:line="240" w:lineRule="auto"/>
        <w:rPr>
          <w:rFonts w:ascii="Times New Roman" w:hAnsi="Times New Roman"/>
          <w:sz w:val="24"/>
          <w:highlight w:val="yellow"/>
          <w:lang w:val="ru-RU"/>
        </w:rPr>
      </w:pPr>
    </w:p>
    <w:p w14:paraId="54D81E89" w14:textId="77777777" w:rsidR="00387E61" w:rsidRPr="006D6FEC" w:rsidRDefault="00387E61" w:rsidP="00387E61">
      <w:pPr>
        <w:autoSpaceDE w:val="0"/>
        <w:autoSpaceDN w:val="0"/>
        <w:adjustRightInd w:val="0"/>
        <w:spacing w:after="0" w:line="240" w:lineRule="auto"/>
        <w:rPr>
          <w:rFonts w:ascii="Times New Roman" w:hAnsi="Times New Roman"/>
          <w:sz w:val="24"/>
          <w:highlight w:val="yellow"/>
          <w:lang w:val="ru-RU"/>
        </w:rPr>
      </w:pPr>
    </w:p>
    <w:p w14:paraId="02185B65" w14:textId="3B002699" w:rsidR="00D739F4" w:rsidRPr="00AD0B74" w:rsidRDefault="00D739F4" w:rsidP="00FB2C00">
      <w:pPr>
        <w:pStyle w:val="1"/>
        <w:rPr>
          <w:lang w:val="ru-RU"/>
        </w:rPr>
      </w:pPr>
      <w:bookmarkStart w:id="117" w:name="_Toc65592567"/>
      <w:r w:rsidRPr="00AD0B74">
        <w:rPr>
          <w:rFonts w:eastAsiaTheme="minorHAnsi"/>
          <w:bCs w:val="0"/>
          <w:color w:val="000000"/>
          <w:szCs w:val="23"/>
          <w:lang w:val="ru-RU"/>
        </w:rPr>
        <w:t>6.2.1.</w:t>
      </w:r>
      <w:r w:rsidR="00721BB1">
        <w:rPr>
          <w:rFonts w:eastAsiaTheme="minorHAnsi"/>
          <w:bCs w:val="0"/>
          <w:color w:val="000000"/>
          <w:szCs w:val="23"/>
          <w:lang w:val="ru-RU"/>
        </w:rPr>
        <w:t>5</w:t>
      </w:r>
      <w:r w:rsidRPr="00AD0B74">
        <w:rPr>
          <w:rFonts w:eastAsiaTheme="minorHAnsi"/>
          <w:bCs w:val="0"/>
          <w:color w:val="000000"/>
          <w:szCs w:val="23"/>
          <w:lang w:val="ru-RU"/>
        </w:rPr>
        <w:t xml:space="preserve">. </w:t>
      </w:r>
      <w:r w:rsidRPr="00AD0B74">
        <w:rPr>
          <w:lang w:val="ru-RU"/>
        </w:rPr>
        <w:t>Расчет технико-экономических показателей работы котельн</w:t>
      </w:r>
      <w:r w:rsidR="00230581">
        <w:rPr>
          <w:lang w:val="ru-RU"/>
        </w:rPr>
        <w:t>ых</w:t>
      </w:r>
      <w:bookmarkEnd w:id="117"/>
    </w:p>
    <w:p w14:paraId="7B76DB33" w14:textId="77777777" w:rsidR="00D739F4" w:rsidRPr="00AD0B74" w:rsidRDefault="00D739F4" w:rsidP="00D739F4">
      <w:pPr>
        <w:autoSpaceDE w:val="0"/>
        <w:autoSpaceDN w:val="0"/>
        <w:adjustRightInd w:val="0"/>
        <w:spacing w:after="0" w:line="240" w:lineRule="auto"/>
        <w:ind w:firstLine="709"/>
        <w:jc w:val="both"/>
        <w:rPr>
          <w:rFonts w:ascii="Times New Roman" w:hAnsi="Times New Roman"/>
          <w:sz w:val="24"/>
          <w:lang w:val="ru-RU"/>
        </w:rPr>
      </w:pPr>
    </w:p>
    <w:p w14:paraId="19C42580" w14:textId="77777777" w:rsidR="0078439E" w:rsidRDefault="00D739F4" w:rsidP="00106B17">
      <w:pPr>
        <w:autoSpaceDE w:val="0"/>
        <w:autoSpaceDN w:val="0"/>
        <w:adjustRightInd w:val="0"/>
        <w:spacing w:after="0" w:line="240" w:lineRule="auto"/>
        <w:ind w:firstLine="709"/>
        <w:jc w:val="both"/>
        <w:rPr>
          <w:rFonts w:ascii="Times New Roman" w:hAnsi="Times New Roman"/>
          <w:sz w:val="24"/>
          <w:lang w:val="ru-RU"/>
        </w:rPr>
      </w:pPr>
      <w:r w:rsidRPr="00AD0B74">
        <w:rPr>
          <w:rFonts w:ascii="Times New Roman" w:hAnsi="Times New Roman"/>
          <w:sz w:val="24"/>
          <w:lang w:val="ru-RU"/>
        </w:rPr>
        <w:t>Технико-экономические показатели работы котельн</w:t>
      </w:r>
      <w:r w:rsidR="00FC4976">
        <w:rPr>
          <w:rFonts w:ascii="Times New Roman" w:hAnsi="Times New Roman"/>
          <w:sz w:val="24"/>
          <w:lang w:val="ru-RU"/>
        </w:rPr>
        <w:t>ых</w:t>
      </w:r>
      <w:r w:rsidRPr="00AD0B74">
        <w:rPr>
          <w:rFonts w:ascii="Times New Roman" w:hAnsi="Times New Roman"/>
          <w:sz w:val="24"/>
          <w:lang w:val="ru-RU"/>
        </w:rPr>
        <w:t xml:space="preserve"> представлены в таблице </w:t>
      </w:r>
      <w:r w:rsidR="006A0D9F" w:rsidRPr="00AD0B74">
        <w:rPr>
          <w:rFonts w:ascii="Times New Roman" w:hAnsi="Times New Roman"/>
          <w:sz w:val="24"/>
          <w:lang w:val="ru-RU"/>
        </w:rPr>
        <w:t>6.</w:t>
      </w:r>
      <w:r w:rsidR="00E37C76">
        <w:rPr>
          <w:rFonts w:ascii="Times New Roman" w:hAnsi="Times New Roman"/>
          <w:sz w:val="24"/>
          <w:lang w:val="ru-RU"/>
        </w:rPr>
        <w:t>11</w:t>
      </w:r>
      <w:r w:rsidR="00480432" w:rsidRPr="00AD0B74">
        <w:rPr>
          <w:rFonts w:ascii="Times New Roman" w:hAnsi="Times New Roman"/>
          <w:sz w:val="24"/>
          <w:lang w:val="ru-RU"/>
        </w:rPr>
        <w:t>.</w:t>
      </w:r>
    </w:p>
    <w:p w14:paraId="14DF4E2F" w14:textId="77777777" w:rsidR="0078439E" w:rsidRDefault="0078439E" w:rsidP="00FB2C00">
      <w:pPr>
        <w:autoSpaceDE w:val="0"/>
        <w:autoSpaceDN w:val="0"/>
        <w:adjustRightInd w:val="0"/>
        <w:spacing w:after="0" w:line="240" w:lineRule="auto"/>
        <w:rPr>
          <w:rFonts w:ascii="Times New Roman" w:hAnsi="Times New Roman"/>
          <w:sz w:val="24"/>
          <w:lang w:val="ru-RU"/>
        </w:rPr>
      </w:pPr>
    </w:p>
    <w:p w14:paraId="55C71AC5" w14:textId="77777777" w:rsidR="00D739F4" w:rsidRPr="00AD0B74" w:rsidRDefault="00D739F4" w:rsidP="00FB2C00">
      <w:pPr>
        <w:autoSpaceDE w:val="0"/>
        <w:autoSpaceDN w:val="0"/>
        <w:adjustRightInd w:val="0"/>
        <w:spacing w:after="0" w:line="240" w:lineRule="auto"/>
        <w:rPr>
          <w:rFonts w:ascii="Times New Roman" w:hAnsi="Times New Roman"/>
          <w:sz w:val="24"/>
          <w:lang w:val="ru-RU"/>
        </w:rPr>
      </w:pPr>
      <w:r w:rsidRPr="00AD0B74">
        <w:rPr>
          <w:rFonts w:ascii="Times New Roman" w:hAnsi="Times New Roman"/>
          <w:sz w:val="24"/>
          <w:lang w:val="ru-RU"/>
        </w:rPr>
        <w:t>Таблица 6.</w:t>
      </w:r>
      <w:r w:rsidR="00E37C76">
        <w:rPr>
          <w:rFonts w:ascii="Times New Roman" w:hAnsi="Times New Roman"/>
          <w:sz w:val="24"/>
          <w:lang w:val="ru-RU"/>
        </w:rPr>
        <w:t>11</w:t>
      </w:r>
      <w:r w:rsidRPr="00AD0B74">
        <w:rPr>
          <w:rFonts w:ascii="Times New Roman" w:hAnsi="Times New Roman"/>
          <w:sz w:val="24"/>
          <w:lang w:val="ru-RU"/>
        </w:rPr>
        <w:t>. - Технико-экономические показатели работы котельн</w:t>
      </w:r>
      <w:r w:rsidR="00FC4976">
        <w:rPr>
          <w:rFonts w:ascii="Times New Roman" w:hAnsi="Times New Roman"/>
          <w:sz w:val="24"/>
          <w:lang w:val="ru-RU"/>
        </w:rPr>
        <w:t>ых</w:t>
      </w:r>
      <w:r w:rsidR="00221BED" w:rsidRPr="00AD0B74">
        <w:rPr>
          <w:rFonts w:ascii="Times New Roman" w:hAnsi="Times New Roman"/>
          <w:sz w:val="24"/>
          <w:lang w:val="ru-RU"/>
        </w:rPr>
        <w:t xml:space="preserve"> </w:t>
      </w:r>
      <w:r w:rsidR="00E37C76">
        <w:rPr>
          <w:rFonts w:ascii="Times New Roman" w:hAnsi="Times New Roman"/>
          <w:sz w:val="24"/>
          <w:lang w:val="ru-RU"/>
        </w:rPr>
        <w:t>Явасского городского поселения</w:t>
      </w:r>
    </w:p>
    <w:tbl>
      <w:tblPr>
        <w:tblStyle w:val="a5"/>
        <w:tblW w:w="9998" w:type="dxa"/>
        <w:tblLook w:val="04A0" w:firstRow="1" w:lastRow="0" w:firstColumn="1" w:lastColumn="0" w:noHBand="0" w:noVBand="1"/>
      </w:tblPr>
      <w:tblGrid>
        <w:gridCol w:w="803"/>
        <w:gridCol w:w="4194"/>
        <w:gridCol w:w="1676"/>
        <w:gridCol w:w="1676"/>
        <w:gridCol w:w="1649"/>
      </w:tblGrid>
      <w:tr w:rsidR="00D739F4" w:rsidRPr="00AD0B74" w14:paraId="4019CE14" w14:textId="77777777" w:rsidTr="00BB7724">
        <w:trPr>
          <w:trHeight w:val="1030"/>
        </w:trPr>
        <w:tc>
          <w:tcPr>
            <w:tcW w:w="803" w:type="dxa"/>
            <w:vAlign w:val="center"/>
          </w:tcPr>
          <w:p w14:paraId="525ACC29"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 п.п.</w:t>
            </w:r>
          </w:p>
        </w:tc>
        <w:tc>
          <w:tcPr>
            <w:tcW w:w="4194" w:type="dxa"/>
            <w:vAlign w:val="center"/>
          </w:tcPr>
          <w:p w14:paraId="00571D83"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Показатель</w:t>
            </w:r>
          </w:p>
        </w:tc>
        <w:tc>
          <w:tcPr>
            <w:tcW w:w="1676" w:type="dxa"/>
            <w:vAlign w:val="center"/>
          </w:tcPr>
          <w:p w14:paraId="2913CB2F"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Обозначение</w:t>
            </w:r>
          </w:p>
        </w:tc>
        <w:tc>
          <w:tcPr>
            <w:tcW w:w="1676" w:type="dxa"/>
            <w:vAlign w:val="center"/>
          </w:tcPr>
          <w:p w14:paraId="7766A470"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Единица измерения</w:t>
            </w:r>
          </w:p>
        </w:tc>
        <w:tc>
          <w:tcPr>
            <w:tcW w:w="1649" w:type="dxa"/>
            <w:vAlign w:val="center"/>
          </w:tcPr>
          <w:p w14:paraId="37BF4729" w14:textId="0D3BB952" w:rsidR="00D739F4" w:rsidRPr="00AD0B74" w:rsidRDefault="00D739F4" w:rsidP="00987A7D">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Величина на 20</w:t>
            </w:r>
            <w:r w:rsidR="006F3D47">
              <w:rPr>
                <w:rFonts w:ascii="Times New Roman" w:hAnsi="Times New Roman"/>
                <w:sz w:val="20"/>
                <w:lang w:val="ru-RU"/>
              </w:rPr>
              <w:t>2</w:t>
            </w:r>
            <w:r w:rsidR="00E04425">
              <w:rPr>
                <w:rFonts w:ascii="Times New Roman" w:hAnsi="Times New Roman"/>
                <w:sz w:val="20"/>
                <w:lang w:val="ru-RU"/>
              </w:rPr>
              <w:t>2</w:t>
            </w:r>
            <w:r w:rsidRPr="00AD0B74">
              <w:rPr>
                <w:rFonts w:ascii="Times New Roman" w:hAnsi="Times New Roman"/>
                <w:sz w:val="20"/>
                <w:lang w:val="ru-RU"/>
              </w:rPr>
              <w:t xml:space="preserve"> г.</w:t>
            </w:r>
          </w:p>
        </w:tc>
      </w:tr>
      <w:tr w:rsidR="001D0F86" w:rsidRPr="00E04425" w14:paraId="6227D88B" w14:textId="77777777" w:rsidTr="00BB4DB8">
        <w:trPr>
          <w:trHeight w:val="233"/>
        </w:trPr>
        <w:tc>
          <w:tcPr>
            <w:tcW w:w="9998" w:type="dxa"/>
            <w:gridSpan w:val="5"/>
            <w:vAlign w:val="center"/>
          </w:tcPr>
          <w:p w14:paraId="798443BE" w14:textId="4552E5F6" w:rsidR="001D0F86" w:rsidRDefault="00C62CDD" w:rsidP="00515FDF">
            <w:pPr>
              <w:autoSpaceDE w:val="0"/>
              <w:autoSpaceDN w:val="0"/>
              <w:adjustRightInd w:val="0"/>
              <w:jc w:val="center"/>
              <w:rPr>
                <w:rFonts w:ascii="Times New Roman" w:hAnsi="Times New Roman"/>
                <w:sz w:val="20"/>
                <w:szCs w:val="20"/>
                <w:lang w:val="ru-RU"/>
              </w:rPr>
            </w:pPr>
            <w:r>
              <w:rPr>
                <w:rFonts w:ascii="Times New Roman" w:hAnsi="Times New Roman"/>
                <w:sz w:val="20"/>
                <w:lang w:val="ru-RU"/>
              </w:rPr>
              <w:t>Котельная Явас №1 7</w:t>
            </w:r>
            <w:r w:rsidR="007E4747">
              <w:rPr>
                <w:rFonts w:ascii="Times New Roman" w:hAnsi="Times New Roman"/>
                <w:sz w:val="20"/>
                <w:lang w:val="ru-RU"/>
              </w:rPr>
              <w:t xml:space="preserve"> МВт </w:t>
            </w:r>
          </w:p>
        </w:tc>
      </w:tr>
      <w:tr w:rsidR="001D0F86" w:rsidRPr="006D6FEC" w14:paraId="6FD354DD" w14:textId="77777777" w:rsidTr="00BB7724">
        <w:trPr>
          <w:trHeight w:val="514"/>
        </w:trPr>
        <w:tc>
          <w:tcPr>
            <w:tcW w:w="803" w:type="dxa"/>
            <w:vAlign w:val="center"/>
          </w:tcPr>
          <w:p w14:paraId="2DAB248A"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15</w:t>
            </w:r>
          </w:p>
        </w:tc>
        <w:tc>
          <w:tcPr>
            <w:tcW w:w="4194" w:type="dxa"/>
            <w:vAlign w:val="center"/>
          </w:tcPr>
          <w:p w14:paraId="19A58605" w14:textId="77777777" w:rsidR="001D0F86" w:rsidRPr="00AD0B74" w:rsidRDefault="001D0F86" w:rsidP="001D0F86">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7E133705"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4232A66A" w14:textId="77777777" w:rsidR="001D0F86" w:rsidRPr="00AD0B74"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C27040E" w14:textId="46466C9D" w:rsidR="001D0F86" w:rsidRDefault="006221B1" w:rsidP="001D0F86">
            <w:pPr>
              <w:autoSpaceDE w:val="0"/>
              <w:autoSpaceDN w:val="0"/>
              <w:adjustRightInd w:val="0"/>
              <w:jc w:val="center"/>
              <w:rPr>
                <w:rFonts w:ascii="Times New Roman" w:hAnsi="Times New Roman"/>
                <w:sz w:val="20"/>
                <w:szCs w:val="20"/>
                <w:lang w:val="ru-RU"/>
              </w:rPr>
            </w:pPr>
            <w:r w:rsidRPr="006221B1">
              <w:rPr>
                <w:rFonts w:ascii="Times New Roman" w:hAnsi="Times New Roman"/>
                <w:sz w:val="20"/>
                <w:szCs w:val="20"/>
                <w:lang w:val="ru-RU"/>
              </w:rPr>
              <w:t>13700,493</w:t>
            </w:r>
          </w:p>
        </w:tc>
      </w:tr>
      <w:tr w:rsidR="001D0F86" w:rsidRPr="006D6FEC" w14:paraId="58519789" w14:textId="77777777" w:rsidTr="00BB7724">
        <w:trPr>
          <w:trHeight w:val="514"/>
        </w:trPr>
        <w:tc>
          <w:tcPr>
            <w:tcW w:w="803" w:type="dxa"/>
            <w:vAlign w:val="center"/>
          </w:tcPr>
          <w:p w14:paraId="196BA2F1"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16</w:t>
            </w:r>
          </w:p>
        </w:tc>
        <w:tc>
          <w:tcPr>
            <w:tcW w:w="4194" w:type="dxa"/>
            <w:vAlign w:val="center"/>
          </w:tcPr>
          <w:p w14:paraId="5156A661" w14:textId="77777777" w:rsidR="001D0F86" w:rsidRPr="00AD0B74" w:rsidRDefault="001D0F86" w:rsidP="001D0F86">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0439C53D"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37505B26" w14:textId="77777777" w:rsidR="001D0F86" w:rsidRPr="00AD0B74"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0C59E2B" w14:textId="5B35F066" w:rsidR="001D0F86" w:rsidRDefault="006221B1" w:rsidP="001D0F86">
            <w:pPr>
              <w:autoSpaceDE w:val="0"/>
              <w:autoSpaceDN w:val="0"/>
              <w:adjustRightInd w:val="0"/>
              <w:jc w:val="center"/>
              <w:rPr>
                <w:rFonts w:ascii="Times New Roman" w:hAnsi="Times New Roman"/>
                <w:sz w:val="20"/>
                <w:szCs w:val="20"/>
                <w:lang w:val="ru-RU"/>
              </w:rPr>
            </w:pPr>
            <w:r w:rsidRPr="006221B1">
              <w:rPr>
                <w:rFonts w:ascii="Times New Roman" w:hAnsi="Times New Roman"/>
                <w:sz w:val="20"/>
                <w:szCs w:val="20"/>
                <w:lang w:val="ru-RU"/>
              </w:rPr>
              <w:t>2686,26</w:t>
            </w:r>
          </w:p>
        </w:tc>
      </w:tr>
      <w:tr w:rsidR="001D0F86" w:rsidRPr="006D6FEC" w14:paraId="0C3F8755" w14:textId="77777777" w:rsidTr="00BB7724">
        <w:trPr>
          <w:trHeight w:val="514"/>
        </w:trPr>
        <w:tc>
          <w:tcPr>
            <w:tcW w:w="803" w:type="dxa"/>
            <w:vAlign w:val="center"/>
          </w:tcPr>
          <w:p w14:paraId="4D2F3A49"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17</w:t>
            </w:r>
          </w:p>
        </w:tc>
        <w:tc>
          <w:tcPr>
            <w:tcW w:w="4194" w:type="dxa"/>
            <w:vAlign w:val="center"/>
          </w:tcPr>
          <w:p w14:paraId="27DBE25B" w14:textId="77777777" w:rsidR="001D0F86" w:rsidRPr="00AD0B74" w:rsidRDefault="001D0F86" w:rsidP="001D0F86">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39877CC0"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1DC9945D"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594D799E" w14:textId="1566B9BE" w:rsidR="001D0F86" w:rsidRPr="00BB7724" w:rsidRDefault="006221B1" w:rsidP="001D0F86">
            <w:pPr>
              <w:autoSpaceDE w:val="0"/>
              <w:autoSpaceDN w:val="0"/>
              <w:adjustRightInd w:val="0"/>
              <w:jc w:val="center"/>
              <w:rPr>
                <w:rFonts w:ascii="Times New Roman" w:hAnsi="Times New Roman"/>
                <w:b/>
                <w:sz w:val="20"/>
                <w:szCs w:val="20"/>
                <w:lang w:val="ru-RU"/>
              </w:rPr>
            </w:pPr>
            <w:r w:rsidRPr="006221B1">
              <w:rPr>
                <w:rFonts w:ascii="Times New Roman" w:hAnsi="Times New Roman"/>
                <w:b/>
                <w:sz w:val="20"/>
                <w:szCs w:val="20"/>
                <w:lang w:val="ru-RU"/>
              </w:rPr>
              <w:t>16386,753</w:t>
            </w:r>
          </w:p>
        </w:tc>
      </w:tr>
      <w:tr w:rsidR="001D0F86" w:rsidRPr="006D6FEC" w14:paraId="343A8B28" w14:textId="77777777" w:rsidTr="00BB7724">
        <w:trPr>
          <w:trHeight w:val="514"/>
        </w:trPr>
        <w:tc>
          <w:tcPr>
            <w:tcW w:w="803" w:type="dxa"/>
            <w:vAlign w:val="center"/>
          </w:tcPr>
          <w:p w14:paraId="7C376EB0"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18</w:t>
            </w:r>
          </w:p>
        </w:tc>
        <w:tc>
          <w:tcPr>
            <w:tcW w:w="4194" w:type="dxa"/>
            <w:vAlign w:val="center"/>
          </w:tcPr>
          <w:p w14:paraId="759E5995" w14:textId="77777777" w:rsidR="001D0F86" w:rsidRPr="00AD0B74" w:rsidRDefault="001D0F86" w:rsidP="001D0F86">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56DFAEE0"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5E44AA0E"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0B3CBD65" w14:textId="51490FCB" w:rsidR="001D0F86" w:rsidRPr="00BB7724" w:rsidRDefault="006221B1" w:rsidP="001D0F86">
            <w:pPr>
              <w:autoSpaceDE w:val="0"/>
              <w:autoSpaceDN w:val="0"/>
              <w:adjustRightInd w:val="0"/>
              <w:jc w:val="center"/>
              <w:rPr>
                <w:rFonts w:ascii="Times New Roman" w:hAnsi="Times New Roman"/>
                <w:b/>
                <w:sz w:val="20"/>
                <w:szCs w:val="20"/>
                <w:lang w:val="ru-RU"/>
              </w:rPr>
            </w:pPr>
            <w:r w:rsidRPr="006221B1">
              <w:rPr>
                <w:rFonts w:ascii="Times New Roman" w:hAnsi="Times New Roman"/>
                <w:b/>
                <w:sz w:val="20"/>
                <w:szCs w:val="20"/>
                <w:lang w:val="ru-RU"/>
              </w:rPr>
              <w:t>16564,043</w:t>
            </w:r>
          </w:p>
        </w:tc>
      </w:tr>
      <w:tr w:rsidR="001D0F86" w:rsidRPr="006D6FEC" w14:paraId="0F2E5C1B" w14:textId="77777777" w:rsidTr="00BB7724">
        <w:trPr>
          <w:trHeight w:val="514"/>
        </w:trPr>
        <w:tc>
          <w:tcPr>
            <w:tcW w:w="803" w:type="dxa"/>
            <w:vAlign w:val="center"/>
          </w:tcPr>
          <w:p w14:paraId="44F9519A"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19</w:t>
            </w:r>
          </w:p>
        </w:tc>
        <w:tc>
          <w:tcPr>
            <w:tcW w:w="4194" w:type="dxa"/>
            <w:vAlign w:val="center"/>
          </w:tcPr>
          <w:p w14:paraId="2BBC5325" w14:textId="77777777" w:rsidR="001D0F86" w:rsidRPr="00AD0B74" w:rsidRDefault="001D0F86" w:rsidP="001D0F86">
            <w:pPr>
              <w:autoSpaceDE w:val="0"/>
              <w:autoSpaceDN w:val="0"/>
              <w:adjustRightInd w:val="0"/>
              <w:rPr>
                <w:rFonts w:ascii="Times New Roman" w:hAnsi="Times New Roman"/>
                <w:sz w:val="20"/>
                <w:szCs w:val="20"/>
                <w:lang w:val="ru-RU"/>
              </w:rPr>
            </w:pPr>
            <w:r w:rsidRPr="00AD0B74">
              <w:rPr>
                <w:rFonts w:ascii="Times New Roman" w:hAnsi="Times New Roman"/>
                <w:sz w:val="20"/>
                <w:szCs w:val="20"/>
              </w:rPr>
              <w:t>Теплотворная способность газа</w:t>
            </w:r>
          </w:p>
        </w:tc>
        <w:tc>
          <w:tcPr>
            <w:tcW w:w="1676" w:type="dxa"/>
            <w:vAlign w:val="center"/>
          </w:tcPr>
          <w:p w14:paraId="72CE6FE1" w14:textId="77777777" w:rsidR="001D0F86" w:rsidRPr="00AD0B74" w:rsidRDefault="00B6671B" w:rsidP="001D0F86">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74A708D7"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470B14EB" w14:textId="77777777" w:rsidR="001D0F86" w:rsidRDefault="001D0F86"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1D0F86" w:rsidRPr="006D6FEC" w14:paraId="3D2D9200" w14:textId="77777777" w:rsidTr="00BB7724">
        <w:trPr>
          <w:trHeight w:val="514"/>
        </w:trPr>
        <w:tc>
          <w:tcPr>
            <w:tcW w:w="803" w:type="dxa"/>
            <w:vAlign w:val="center"/>
          </w:tcPr>
          <w:p w14:paraId="00903E65"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20</w:t>
            </w:r>
          </w:p>
        </w:tc>
        <w:tc>
          <w:tcPr>
            <w:tcW w:w="4194" w:type="dxa"/>
            <w:vAlign w:val="center"/>
          </w:tcPr>
          <w:p w14:paraId="38B66037" w14:textId="77777777" w:rsidR="001D0F86" w:rsidRPr="00AD0B74" w:rsidRDefault="001D0F86" w:rsidP="001D0F86">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4795E84F"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5CFE0B32" w14:textId="77777777" w:rsidR="001D0F86" w:rsidRPr="00AD0B74" w:rsidRDefault="001D0F86" w:rsidP="001D0F86">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1900579B" w14:textId="67A30E92" w:rsidR="001D0F86" w:rsidRDefault="002B7B07"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2222,555</w:t>
            </w:r>
          </w:p>
        </w:tc>
      </w:tr>
      <w:tr w:rsidR="001D0F86" w:rsidRPr="006D6FEC" w14:paraId="721470C3" w14:textId="77777777" w:rsidTr="00BB7724">
        <w:trPr>
          <w:trHeight w:val="514"/>
        </w:trPr>
        <w:tc>
          <w:tcPr>
            <w:tcW w:w="803" w:type="dxa"/>
            <w:vAlign w:val="center"/>
          </w:tcPr>
          <w:p w14:paraId="1846E8C9"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21</w:t>
            </w:r>
          </w:p>
        </w:tc>
        <w:tc>
          <w:tcPr>
            <w:tcW w:w="4194" w:type="dxa"/>
            <w:vAlign w:val="center"/>
          </w:tcPr>
          <w:p w14:paraId="735D383D" w14:textId="77777777" w:rsidR="001D0F86" w:rsidRPr="00AD0B74" w:rsidRDefault="001D0F86" w:rsidP="001D0F86">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5A437877"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69715441"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3BBA3873" w14:textId="297D3018" w:rsidR="001D0F86" w:rsidRDefault="00CB0945"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2600,38</w:t>
            </w:r>
          </w:p>
        </w:tc>
      </w:tr>
      <w:tr w:rsidR="001D0F86" w:rsidRPr="00E04425" w14:paraId="733BA355" w14:textId="77777777" w:rsidTr="00BB4DB8">
        <w:trPr>
          <w:trHeight w:val="305"/>
        </w:trPr>
        <w:tc>
          <w:tcPr>
            <w:tcW w:w="9998" w:type="dxa"/>
            <w:gridSpan w:val="5"/>
            <w:vAlign w:val="center"/>
          </w:tcPr>
          <w:p w14:paraId="1536D2A4" w14:textId="20C8E9B1" w:rsidR="001D0F86" w:rsidRDefault="007E4747" w:rsidP="00515FD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xml:space="preserve">Котельная №2 4 МВт </w:t>
            </w:r>
          </w:p>
        </w:tc>
      </w:tr>
      <w:tr w:rsidR="001D0F86" w:rsidRPr="006D6FEC" w14:paraId="33D146E9" w14:textId="77777777" w:rsidTr="00BB7724">
        <w:trPr>
          <w:trHeight w:val="514"/>
        </w:trPr>
        <w:tc>
          <w:tcPr>
            <w:tcW w:w="803" w:type="dxa"/>
            <w:vAlign w:val="center"/>
          </w:tcPr>
          <w:p w14:paraId="51F5F834"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22</w:t>
            </w:r>
          </w:p>
        </w:tc>
        <w:tc>
          <w:tcPr>
            <w:tcW w:w="4194" w:type="dxa"/>
            <w:vAlign w:val="center"/>
          </w:tcPr>
          <w:p w14:paraId="643FB456" w14:textId="77777777" w:rsidR="001D0F86" w:rsidRPr="00AD0B74" w:rsidRDefault="001D0F86" w:rsidP="001D0F86">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7AF63216"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51EC76F1" w14:textId="77777777" w:rsidR="001D0F86" w:rsidRPr="00AD0B74"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779BEC9D" w14:textId="6FFD8F7A" w:rsidR="001D0F86" w:rsidRDefault="00A0178E"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7636,346</w:t>
            </w:r>
          </w:p>
        </w:tc>
      </w:tr>
      <w:tr w:rsidR="001D0F86" w:rsidRPr="006D6FEC" w14:paraId="506CFB11" w14:textId="77777777" w:rsidTr="00BB7724">
        <w:trPr>
          <w:trHeight w:val="514"/>
        </w:trPr>
        <w:tc>
          <w:tcPr>
            <w:tcW w:w="803" w:type="dxa"/>
            <w:vAlign w:val="center"/>
          </w:tcPr>
          <w:p w14:paraId="7E9A267E"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23</w:t>
            </w:r>
          </w:p>
        </w:tc>
        <w:tc>
          <w:tcPr>
            <w:tcW w:w="4194" w:type="dxa"/>
            <w:vAlign w:val="center"/>
          </w:tcPr>
          <w:p w14:paraId="7AC3A568" w14:textId="77777777" w:rsidR="001D0F86" w:rsidRPr="00AD0B74" w:rsidRDefault="001D0F86" w:rsidP="001D0F86">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3EAD8DE1"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2328B766" w14:textId="77777777" w:rsidR="001D0F86" w:rsidRPr="00AD0B74"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6C10828B" w14:textId="0AB9D497" w:rsidR="001D0F86" w:rsidRDefault="009D063E" w:rsidP="001D0F86">
            <w:pPr>
              <w:autoSpaceDE w:val="0"/>
              <w:autoSpaceDN w:val="0"/>
              <w:adjustRightInd w:val="0"/>
              <w:jc w:val="center"/>
              <w:rPr>
                <w:rFonts w:ascii="Times New Roman" w:hAnsi="Times New Roman"/>
                <w:sz w:val="20"/>
                <w:szCs w:val="20"/>
                <w:lang w:val="ru-RU"/>
              </w:rPr>
            </w:pPr>
            <w:r w:rsidRPr="009D063E">
              <w:rPr>
                <w:rFonts w:ascii="Times New Roman" w:hAnsi="Times New Roman"/>
                <w:sz w:val="20"/>
                <w:szCs w:val="20"/>
                <w:lang w:val="ru-RU"/>
              </w:rPr>
              <w:t>485,06</w:t>
            </w:r>
          </w:p>
        </w:tc>
      </w:tr>
      <w:tr w:rsidR="001D0F86" w:rsidRPr="006D6FEC" w14:paraId="3A93822A" w14:textId="77777777" w:rsidTr="00BB7724">
        <w:trPr>
          <w:trHeight w:val="514"/>
        </w:trPr>
        <w:tc>
          <w:tcPr>
            <w:tcW w:w="803" w:type="dxa"/>
            <w:vAlign w:val="center"/>
          </w:tcPr>
          <w:p w14:paraId="7FE89CA7"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24</w:t>
            </w:r>
          </w:p>
        </w:tc>
        <w:tc>
          <w:tcPr>
            <w:tcW w:w="4194" w:type="dxa"/>
            <w:vAlign w:val="center"/>
          </w:tcPr>
          <w:p w14:paraId="19CEBEF0" w14:textId="77777777" w:rsidR="001D0F86" w:rsidRPr="00AD0B74" w:rsidRDefault="001D0F86" w:rsidP="001D0F86">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2B7FB1DD"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5CD7395C"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47C0629A" w14:textId="7387784A" w:rsidR="001D0F86" w:rsidRPr="00BB7724" w:rsidRDefault="009D063E" w:rsidP="001D0F86">
            <w:pPr>
              <w:autoSpaceDE w:val="0"/>
              <w:autoSpaceDN w:val="0"/>
              <w:adjustRightInd w:val="0"/>
              <w:jc w:val="center"/>
              <w:rPr>
                <w:rFonts w:ascii="Times New Roman" w:hAnsi="Times New Roman"/>
                <w:b/>
                <w:sz w:val="20"/>
                <w:szCs w:val="20"/>
                <w:lang w:val="ru-RU"/>
              </w:rPr>
            </w:pPr>
            <w:r w:rsidRPr="009D063E">
              <w:rPr>
                <w:rFonts w:ascii="Times New Roman" w:hAnsi="Times New Roman"/>
                <w:b/>
                <w:sz w:val="20"/>
                <w:szCs w:val="20"/>
                <w:lang w:val="ru-RU"/>
              </w:rPr>
              <w:t>8121,406</w:t>
            </w:r>
          </w:p>
        </w:tc>
      </w:tr>
      <w:tr w:rsidR="001D0F86" w:rsidRPr="006D6FEC" w14:paraId="6AE74F4A" w14:textId="77777777" w:rsidTr="00BB7724">
        <w:trPr>
          <w:trHeight w:val="514"/>
        </w:trPr>
        <w:tc>
          <w:tcPr>
            <w:tcW w:w="803" w:type="dxa"/>
            <w:vAlign w:val="center"/>
          </w:tcPr>
          <w:p w14:paraId="47F56564"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25</w:t>
            </w:r>
          </w:p>
        </w:tc>
        <w:tc>
          <w:tcPr>
            <w:tcW w:w="4194" w:type="dxa"/>
            <w:vAlign w:val="center"/>
          </w:tcPr>
          <w:p w14:paraId="2C3F88E4" w14:textId="77777777" w:rsidR="001D0F86" w:rsidRPr="00AD0B74" w:rsidRDefault="001D0F86" w:rsidP="001D0F86">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1C736B52"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12E8F020" w14:textId="77777777" w:rsidR="001D0F86" w:rsidRPr="00AD0B74" w:rsidRDefault="001D0F86" w:rsidP="001D0F86">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0D50AC1B" w14:textId="6FE012F2" w:rsidR="001D0F86" w:rsidRPr="00BB7724" w:rsidRDefault="009D063E" w:rsidP="001D0F86">
            <w:pPr>
              <w:autoSpaceDE w:val="0"/>
              <w:autoSpaceDN w:val="0"/>
              <w:adjustRightInd w:val="0"/>
              <w:jc w:val="center"/>
              <w:rPr>
                <w:rFonts w:ascii="Times New Roman" w:hAnsi="Times New Roman"/>
                <w:b/>
                <w:sz w:val="20"/>
                <w:szCs w:val="20"/>
                <w:lang w:val="ru-RU"/>
              </w:rPr>
            </w:pPr>
            <w:r w:rsidRPr="009D063E">
              <w:rPr>
                <w:rFonts w:ascii="Times New Roman" w:hAnsi="Times New Roman"/>
                <w:b/>
                <w:sz w:val="20"/>
                <w:szCs w:val="20"/>
                <w:lang w:val="ru-RU"/>
              </w:rPr>
              <w:t>8204,616</w:t>
            </w:r>
          </w:p>
        </w:tc>
      </w:tr>
      <w:tr w:rsidR="001D0F86" w:rsidRPr="006D6FEC" w14:paraId="5AC562FB" w14:textId="77777777" w:rsidTr="00387E61">
        <w:trPr>
          <w:trHeight w:val="491"/>
        </w:trPr>
        <w:tc>
          <w:tcPr>
            <w:tcW w:w="803" w:type="dxa"/>
            <w:vAlign w:val="center"/>
          </w:tcPr>
          <w:p w14:paraId="46D9AEA9"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26</w:t>
            </w:r>
          </w:p>
        </w:tc>
        <w:tc>
          <w:tcPr>
            <w:tcW w:w="4194" w:type="dxa"/>
            <w:vAlign w:val="center"/>
          </w:tcPr>
          <w:p w14:paraId="280E6F13" w14:textId="77777777" w:rsidR="001D0F86" w:rsidRPr="00AD0B74" w:rsidRDefault="001D0F86" w:rsidP="001D0F86">
            <w:pPr>
              <w:autoSpaceDE w:val="0"/>
              <w:autoSpaceDN w:val="0"/>
              <w:adjustRightInd w:val="0"/>
              <w:rPr>
                <w:rFonts w:ascii="Times New Roman" w:hAnsi="Times New Roman"/>
                <w:sz w:val="20"/>
                <w:szCs w:val="20"/>
                <w:lang w:val="ru-RU"/>
              </w:rPr>
            </w:pPr>
            <w:r w:rsidRPr="00AD0B74">
              <w:rPr>
                <w:rFonts w:ascii="Times New Roman" w:hAnsi="Times New Roman"/>
                <w:sz w:val="20"/>
                <w:szCs w:val="20"/>
              </w:rPr>
              <w:t>Теплотворная способность газа</w:t>
            </w:r>
          </w:p>
        </w:tc>
        <w:tc>
          <w:tcPr>
            <w:tcW w:w="1676" w:type="dxa"/>
            <w:vAlign w:val="center"/>
          </w:tcPr>
          <w:p w14:paraId="4CC7F209" w14:textId="77777777" w:rsidR="001D0F86" w:rsidRPr="00AD0B74" w:rsidRDefault="00B6671B" w:rsidP="001D0F86">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2D9D1DB6"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7F898BCE" w14:textId="77777777" w:rsidR="001D0F86" w:rsidRDefault="001D0F86"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1D0F86" w:rsidRPr="006D6FEC" w14:paraId="3C732453" w14:textId="77777777" w:rsidTr="00387E61">
        <w:trPr>
          <w:trHeight w:val="427"/>
        </w:trPr>
        <w:tc>
          <w:tcPr>
            <w:tcW w:w="803" w:type="dxa"/>
            <w:vAlign w:val="center"/>
          </w:tcPr>
          <w:p w14:paraId="61732ED8"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27</w:t>
            </w:r>
          </w:p>
        </w:tc>
        <w:tc>
          <w:tcPr>
            <w:tcW w:w="4194" w:type="dxa"/>
            <w:vAlign w:val="center"/>
          </w:tcPr>
          <w:p w14:paraId="1AD8F162" w14:textId="77777777" w:rsidR="001D0F86" w:rsidRPr="00AD0B74" w:rsidRDefault="001D0F86" w:rsidP="001D0F86">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0FB0F912"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134FF16C" w14:textId="77777777" w:rsidR="001D0F86" w:rsidRPr="00AD0B74" w:rsidRDefault="001D0F86" w:rsidP="001D0F86">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7CED7374" w14:textId="0326A367" w:rsidR="001D0F86" w:rsidRDefault="001110CB"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1100,891</w:t>
            </w:r>
          </w:p>
        </w:tc>
      </w:tr>
      <w:tr w:rsidR="001D0F86" w:rsidRPr="006D6FEC" w14:paraId="08F3477F" w14:textId="77777777" w:rsidTr="00BB7724">
        <w:trPr>
          <w:trHeight w:val="514"/>
        </w:trPr>
        <w:tc>
          <w:tcPr>
            <w:tcW w:w="803" w:type="dxa"/>
            <w:vAlign w:val="center"/>
          </w:tcPr>
          <w:p w14:paraId="28454F4F" w14:textId="77777777" w:rsidR="001D0F86" w:rsidRDefault="001D0F86" w:rsidP="001D0F86">
            <w:pPr>
              <w:autoSpaceDE w:val="0"/>
              <w:autoSpaceDN w:val="0"/>
              <w:adjustRightInd w:val="0"/>
              <w:jc w:val="center"/>
              <w:rPr>
                <w:rFonts w:ascii="Times New Roman" w:hAnsi="Times New Roman"/>
                <w:sz w:val="20"/>
                <w:lang w:val="ru-RU"/>
              </w:rPr>
            </w:pPr>
            <w:r>
              <w:rPr>
                <w:rFonts w:ascii="Times New Roman" w:hAnsi="Times New Roman"/>
                <w:sz w:val="20"/>
                <w:lang w:val="ru-RU"/>
              </w:rPr>
              <w:t>28</w:t>
            </w:r>
          </w:p>
        </w:tc>
        <w:tc>
          <w:tcPr>
            <w:tcW w:w="4194" w:type="dxa"/>
            <w:vAlign w:val="center"/>
          </w:tcPr>
          <w:p w14:paraId="0600444C" w14:textId="77777777" w:rsidR="001D0F86" w:rsidRPr="00AD0B74" w:rsidRDefault="001D0F86" w:rsidP="001D0F86">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5348CCBC"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2AE319D2" w14:textId="77777777" w:rsidR="001D0F86" w:rsidRPr="00AD0B74" w:rsidRDefault="001D0F86" w:rsidP="001D0F8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656258BD" w14:textId="0E8CC256" w:rsidR="001D0F86" w:rsidRDefault="001110CB" w:rsidP="001D0F8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1288,043</w:t>
            </w:r>
          </w:p>
        </w:tc>
      </w:tr>
      <w:tr w:rsidR="001D0F86" w:rsidRPr="007B54E2" w14:paraId="31CA5153" w14:textId="77777777" w:rsidTr="00BB4DB8">
        <w:trPr>
          <w:trHeight w:val="259"/>
        </w:trPr>
        <w:tc>
          <w:tcPr>
            <w:tcW w:w="9998" w:type="dxa"/>
            <w:gridSpan w:val="5"/>
            <w:vAlign w:val="center"/>
          </w:tcPr>
          <w:p w14:paraId="1CB65AEB" w14:textId="77777777" w:rsidR="007165E6" w:rsidRDefault="007165E6" w:rsidP="001D0F86">
            <w:pPr>
              <w:autoSpaceDE w:val="0"/>
              <w:autoSpaceDN w:val="0"/>
              <w:adjustRightInd w:val="0"/>
              <w:jc w:val="center"/>
              <w:rPr>
                <w:rFonts w:ascii="Times New Roman" w:hAnsi="Times New Roman"/>
                <w:sz w:val="20"/>
                <w:lang w:val="ru-RU"/>
              </w:rPr>
            </w:pPr>
          </w:p>
          <w:p w14:paraId="265472ED" w14:textId="77777777" w:rsidR="007165E6" w:rsidRDefault="007165E6" w:rsidP="001D0F86">
            <w:pPr>
              <w:autoSpaceDE w:val="0"/>
              <w:autoSpaceDN w:val="0"/>
              <w:adjustRightInd w:val="0"/>
              <w:jc w:val="center"/>
              <w:rPr>
                <w:rFonts w:ascii="Times New Roman" w:hAnsi="Times New Roman"/>
                <w:sz w:val="20"/>
                <w:lang w:val="ru-RU"/>
              </w:rPr>
            </w:pPr>
          </w:p>
          <w:p w14:paraId="2A5FA1AE" w14:textId="7E9E9F5B" w:rsidR="001D0F86" w:rsidRDefault="0031091D" w:rsidP="001D0F86">
            <w:pPr>
              <w:autoSpaceDE w:val="0"/>
              <w:autoSpaceDN w:val="0"/>
              <w:adjustRightInd w:val="0"/>
              <w:jc w:val="center"/>
              <w:rPr>
                <w:rFonts w:ascii="Times New Roman" w:hAnsi="Times New Roman"/>
                <w:sz w:val="20"/>
                <w:szCs w:val="20"/>
                <w:lang w:val="ru-RU"/>
              </w:rPr>
            </w:pPr>
            <w:r>
              <w:rPr>
                <w:rFonts w:ascii="Times New Roman" w:hAnsi="Times New Roman"/>
                <w:sz w:val="20"/>
                <w:lang w:val="ru-RU"/>
              </w:rPr>
              <w:lastRenderedPageBreak/>
              <w:t>Котельная</w:t>
            </w:r>
            <w:r w:rsidRPr="00045DDA">
              <w:rPr>
                <w:rFonts w:ascii="Times New Roman" w:hAnsi="Times New Roman"/>
                <w:sz w:val="20"/>
                <w:lang w:val="ru-RU"/>
              </w:rPr>
              <w:t xml:space="preserve"> 1,5 МВт на нужды УФСИН (вблизи зоны)</w:t>
            </w:r>
          </w:p>
        </w:tc>
      </w:tr>
      <w:tr w:rsidR="00FE3DD5" w:rsidRPr="006D6FEC" w14:paraId="4AC3408B" w14:textId="77777777" w:rsidTr="00BB7724">
        <w:trPr>
          <w:trHeight w:val="514"/>
        </w:trPr>
        <w:tc>
          <w:tcPr>
            <w:tcW w:w="803" w:type="dxa"/>
            <w:vAlign w:val="center"/>
          </w:tcPr>
          <w:p w14:paraId="399EB113" w14:textId="1D294C19"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lastRenderedPageBreak/>
              <w:t>29</w:t>
            </w:r>
          </w:p>
        </w:tc>
        <w:tc>
          <w:tcPr>
            <w:tcW w:w="4194" w:type="dxa"/>
            <w:vAlign w:val="center"/>
          </w:tcPr>
          <w:p w14:paraId="17FBEA2A" w14:textId="357657E7"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365312F1" w14:textId="1816F982"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2C0A7E8B" w14:textId="08118ACE"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9A56FEB" w14:textId="5F1F6D8C" w:rsidR="00FE3DD5" w:rsidRDefault="0058176A" w:rsidP="00FE3DD5">
            <w:pPr>
              <w:autoSpaceDE w:val="0"/>
              <w:autoSpaceDN w:val="0"/>
              <w:adjustRightInd w:val="0"/>
              <w:jc w:val="center"/>
              <w:rPr>
                <w:rFonts w:ascii="Times New Roman" w:hAnsi="Times New Roman"/>
                <w:sz w:val="20"/>
                <w:szCs w:val="20"/>
                <w:lang w:val="ru-RU"/>
              </w:rPr>
            </w:pPr>
            <w:r w:rsidRPr="0058176A">
              <w:rPr>
                <w:rFonts w:ascii="Times New Roman" w:hAnsi="Times New Roman"/>
                <w:sz w:val="20"/>
                <w:szCs w:val="20"/>
                <w:lang w:val="ru-RU"/>
              </w:rPr>
              <w:t>2578,247</w:t>
            </w:r>
          </w:p>
        </w:tc>
      </w:tr>
      <w:tr w:rsidR="00FE3DD5" w:rsidRPr="006D6FEC" w14:paraId="77CF47DD" w14:textId="77777777" w:rsidTr="00BB7724">
        <w:trPr>
          <w:trHeight w:val="514"/>
        </w:trPr>
        <w:tc>
          <w:tcPr>
            <w:tcW w:w="803" w:type="dxa"/>
            <w:vAlign w:val="center"/>
          </w:tcPr>
          <w:p w14:paraId="3F8FFAD9" w14:textId="3AC3BFEB"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30</w:t>
            </w:r>
          </w:p>
        </w:tc>
        <w:tc>
          <w:tcPr>
            <w:tcW w:w="4194" w:type="dxa"/>
            <w:vAlign w:val="center"/>
          </w:tcPr>
          <w:p w14:paraId="11973552" w14:textId="446EB9BB"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70E54023" w14:textId="66D81C0A"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25DA6525" w14:textId="2406B331"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4666FB9B" w14:textId="203B463F" w:rsidR="00FE3DD5" w:rsidRDefault="00B07E47"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85,44</w:t>
            </w:r>
          </w:p>
        </w:tc>
      </w:tr>
      <w:tr w:rsidR="00FE3DD5" w:rsidRPr="006D6FEC" w14:paraId="41199835" w14:textId="77777777" w:rsidTr="00BB7724">
        <w:trPr>
          <w:trHeight w:val="514"/>
        </w:trPr>
        <w:tc>
          <w:tcPr>
            <w:tcW w:w="803" w:type="dxa"/>
            <w:vAlign w:val="center"/>
          </w:tcPr>
          <w:p w14:paraId="6604F254" w14:textId="11CFA933"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31</w:t>
            </w:r>
          </w:p>
        </w:tc>
        <w:tc>
          <w:tcPr>
            <w:tcW w:w="4194" w:type="dxa"/>
            <w:vAlign w:val="center"/>
          </w:tcPr>
          <w:p w14:paraId="66D162E5" w14:textId="0BB8950F"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09CBD7FE" w14:textId="433B29BB"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6C29D4DB" w14:textId="301514AD"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1BD7CE7F" w14:textId="792A4DA9" w:rsidR="00FE3DD5" w:rsidRPr="009A0C32" w:rsidRDefault="0058176A" w:rsidP="00FE3DD5">
            <w:pPr>
              <w:autoSpaceDE w:val="0"/>
              <w:autoSpaceDN w:val="0"/>
              <w:adjustRightInd w:val="0"/>
              <w:jc w:val="center"/>
              <w:rPr>
                <w:rFonts w:ascii="Times New Roman" w:hAnsi="Times New Roman"/>
                <w:b/>
                <w:sz w:val="20"/>
                <w:szCs w:val="20"/>
                <w:lang w:val="ru-RU"/>
              </w:rPr>
            </w:pPr>
            <w:r w:rsidRPr="0058176A">
              <w:rPr>
                <w:rFonts w:ascii="Times New Roman" w:hAnsi="Times New Roman"/>
                <w:b/>
                <w:sz w:val="20"/>
                <w:szCs w:val="20"/>
                <w:lang w:val="ru-RU"/>
              </w:rPr>
              <w:t>2663,687</w:t>
            </w:r>
          </w:p>
        </w:tc>
      </w:tr>
      <w:tr w:rsidR="00FE3DD5" w:rsidRPr="006D6FEC" w14:paraId="5F54DE2B" w14:textId="77777777" w:rsidTr="00BB7724">
        <w:trPr>
          <w:trHeight w:val="514"/>
        </w:trPr>
        <w:tc>
          <w:tcPr>
            <w:tcW w:w="803" w:type="dxa"/>
            <w:vAlign w:val="center"/>
          </w:tcPr>
          <w:p w14:paraId="0DF0FA54" w14:textId="44DA848F"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32</w:t>
            </w:r>
          </w:p>
        </w:tc>
        <w:tc>
          <w:tcPr>
            <w:tcW w:w="4194" w:type="dxa"/>
            <w:vAlign w:val="center"/>
          </w:tcPr>
          <w:p w14:paraId="70C03085" w14:textId="4FBCB723"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18124D83" w14:textId="15CA8924"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11346359" w14:textId="33C6FB54"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21D40F1F" w14:textId="5E43402E" w:rsidR="00FE3DD5" w:rsidRPr="009A0C32" w:rsidRDefault="0058176A" w:rsidP="00FE3DD5">
            <w:pPr>
              <w:autoSpaceDE w:val="0"/>
              <w:autoSpaceDN w:val="0"/>
              <w:adjustRightInd w:val="0"/>
              <w:jc w:val="center"/>
              <w:rPr>
                <w:rFonts w:ascii="Times New Roman" w:hAnsi="Times New Roman"/>
                <w:b/>
                <w:sz w:val="20"/>
                <w:szCs w:val="20"/>
                <w:lang w:val="ru-RU"/>
              </w:rPr>
            </w:pPr>
            <w:r w:rsidRPr="0058176A">
              <w:rPr>
                <w:rFonts w:ascii="Times New Roman" w:hAnsi="Times New Roman"/>
                <w:b/>
                <w:sz w:val="20"/>
                <w:szCs w:val="20"/>
                <w:lang w:val="ru-RU"/>
              </w:rPr>
              <w:t>2689,617</w:t>
            </w:r>
          </w:p>
        </w:tc>
      </w:tr>
      <w:tr w:rsidR="00FE3DD5" w:rsidRPr="006D6FEC" w14:paraId="7852F7A1" w14:textId="77777777" w:rsidTr="00BB7724">
        <w:trPr>
          <w:trHeight w:val="514"/>
        </w:trPr>
        <w:tc>
          <w:tcPr>
            <w:tcW w:w="803" w:type="dxa"/>
            <w:vAlign w:val="center"/>
          </w:tcPr>
          <w:p w14:paraId="55DC0384" w14:textId="677FD0DA"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33</w:t>
            </w:r>
          </w:p>
        </w:tc>
        <w:tc>
          <w:tcPr>
            <w:tcW w:w="4194" w:type="dxa"/>
            <w:vAlign w:val="center"/>
          </w:tcPr>
          <w:p w14:paraId="747FCE5E" w14:textId="15FBF23D"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Теплотворная способность газа</w:t>
            </w:r>
          </w:p>
        </w:tc>
        <w:tc>
          <w:tcPr>
            <w:tcW w:w="1676" w:type="dxa"/>
            <w:vAlign w:val="center"/>
          </w:tcPr>
          <w:p w14:paraId="661CF02C" w14:textId="7D88BE8F" w:rsidR="00FE3DD5" w:rsidRPr="00AD0B74" w:rsidRDefault="00B6671B" w:rsidP="00FE3DD5">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7F36A3EB" w14:textId="73A48E1E"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6E3B69B3" w14:textId="0D95C42A" w:rsidR="00FE3DD5" w:rsidRDefault="00B07E47"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FE3DD5" w:rsidRPr="006D6FEC" w14:paraId="233222D5" w14:textId="77777777" w:rsidTr="00BB7724">
        <w:trPr>
          <w:trHeight w:val="514"/>
        </w:trPr>
        <w:tc>
          <w:tcPr>
            <w:tcW w:w="803" w:type="dxa"/>
            <w:vAlign w:val="center"/>
          </w:tcPr>
          <w:p w14:paraId="21F2C238" w14:textId="792469D0"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34</w:t>
            </w:r>
          </w:p>
        </w:tc>
        <w:tc>
          <w:tcPr>
            <w:tcW w:w="4194" w:type="dxa"/>
            <w:vAlign w:val="center"/>
          </w:tcPr>
          <w:p w14:paraId="79119304" w14:textId="02038131"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3241F4E5" w14:textId="5B7FF769"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275CB329" w14:textId="0AED157B" w:rsidR="00FE3DD5" w:rsidRPr="00AD0B74" w:rsidRDefault="00FE3DD5" w:rsidP="00FE3DD5">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2A51E7B0" w14:textId="6FCF83C2" w:rsidR="00FE3DD5" w:rsidRDefault="009A0C32"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346,466</w:t>
            </w:r>
          </w:p>
        </w:tc>
      </w:tr>
      <w:tr w:rsidR="00FE3DD5" w:rsidRPr="006D6FEC" w14:paraId="08E1D72B" w14:textId="77777777" w:rsidTr="00BB7724">
        <w:trPr>
          <w:trHeight w:val="514"/>
        </w:trPr>
        <w:tc>
          <w:tcPr>
            <w:tcW w:w="803" w:type="dxa"/>
            <w:vAlign w:val="center"/>
          </w:tcPr>
          <w:p w14:paraId="556EFB54" w14:textId="6ABE3DEF"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35</w:t>
            </w:r>
          </w:p>
        </w:tc>
        <w:tc>
          <w:tcPr>
            <w:tcW w:w="4194" w:type="dxa"/>
            <w:vAlign w:val="center"/>
          </w:tcPr>
          <w:p w14:paraId="1DAC96F7" w14:textId="57436358"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01284638" w14:textId="4F46FC89"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011A8693" w14:textId="445DB778"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71A959AB" w14:textId="41DB24EA" w:rsidR="00FE3DD5" w:rsidRDefault="009A0C32"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406,535</w:t>
            </w:r>
          </w:p>
        </w:tc>
      </w:tr>
      <w:tr w:rsidR="001D0F86" w:rsidRPr="007B54E2" w14:paraId="06C7345D" w14:textId="77777777" w:rsidTr="00BB4DB8">
        <w:trPr>
          <w:trHeight w:val="170"/>
        </w:trPr>
        <w:tc>
          <w:tcPr>
            <w:tcW w:w="9998" w:type="dxa"/>
            <w:gridSpan w:val="5"/>
            <w:vAlign w:val="center"/>
          </w:tcPr>
          <w:p w14:paraId="13C4FA68" w14:textId="026E740C" w:rsidR="001D0F86" w:rsidRDefault="0031091D" w:rsidP="001D0F86">
            <w:pPr>
              <w:autoSpaceDE w:val="0"/>
              <w:autoSpaceDN w:val="0"/>
              <w:adjustRightInd w:val="0"/>
              <w:jc w:val="center"/>
              <w:rPr>
                <w:rFonts w:ascii="Times New Roman" w:hAnsi="Times New Roman"/>
                <w:sz w:val="20"/>
                <w:szCs w:val="20"/>
                <w:lang w:val="ru-RU"/>
              </w:rPr>
            </w:pPr>
            <w:r>
              <w:rPr>
                <w:rFonts w:ascii="Times New Roman" w:hAnsi="Times New Roman"/>
                <w:sz w:val="20"/>
                <w:lang w:val="ru-RU"/>
              </w:rPr>
              <w:t xml:space="preserve">Котельная </w:t>
            </w:r>
            <w:r w:rsidR="00084114">
              <w:rPr>
                <w:rFonts w:ascii="Times New Roman" w:hAnsi="Times New Roman"/>
                <w:sz w:val="20"/>
                <w:lang w:val="ru-RU"/>
              </w:rPr>
              <w:t>12</w:t>
            </w:r>
            <w:r w:rsidRPr="00D559C9">
              <w:rPr>
                <w:rFonts w:ascii="Times New Roman" w:hAnsi="Times New Roman"/>
                <w:sz w:val="20"/>
                <w:lang w:val="ru-RU"/>
              </w:rPr>
              <w:t>0 кВт на нужды Детского сада п. Озерный</w:t>
            </w:r>
          </w:p>
        </w:tc>
      </w:tr>
      <w:tr w:rsidR="00FE3DD5" w:rsidRPr="006D6FEC" w14:paraId="6CDBC56E" w14:textId="77777777" w:rsidTr="00BB7724">
        <w:trPr>
          <w:trHeight w:val="514"/>
        </w:trPr>
        <w:tc>
          <w:tcPr>
            <w:tcW w:w="803" w:type="dxa"/>
            <w:vAlign w:val="center"/>
          </w:tcPr>
          <w:p w14:paraId="23307954" w14:textId="228BCD95"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36</w:t>
            </w:r>
          </w:p>
        </w:tc>
        <w:tc>
          <w:tcPr>
            <w:tcW w:w="4194" w:type="dxa"/>
            <w:vAlign w:val="center"/>
          </w:tcPr>
          <w:p w14:paraId="15AB3F12" w14:textId="1DF1857E"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659F47D0" w14:textId="559AFAA1"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2A92F232" w14:textId="46B3E6D5"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626236C3" w14:textId="3C1A8A72" w:rsidR="00FE3DD5" w:rsidRDefault="00084114" w:rsidP="00FE3DD5">
            <w:pPr>
              <w:autoSpaceDE w:val="0"/>
              <w:autoSpaceDN w:val="0"/>
              <w:adjustRightInd w:val="0"/>
              <w:jc w:val="center"/>
              <w:rPr>
                <w:rFonts w:ascii="Times New Roman" w:hAnsi="Times New Roman"/>
                <w:sz w:val="20"/>
                <w:szCs w:val="20"/>
                <w:lang w:val="ru-RU"/>
              </w:rPr>
            </w:pPr>
            <w:r w:rsidRPr="00084114">
              <w:rPr>
                <w:rFonts w:ascii="Times New Roman" w:hAnsi="Times New Roman"/>
                <w:sz w:val="20"/>
                <w:szCs w:val="20"/>
                <w:lang w:val="ru-RU"/>
              </w:rPr>
              <w:t>249,360</w:t>
            </w:r>
          </w:p>
        </w:tc>
      </w:tr>
      <w:tr w:rsidR="00FE3DD5" w:rsidRPr="006D6FEC" w14:paraId="73524B42" w14:textId="77777777" w:rsidTr="00BB7724">
        <w:trPr>
          <w:trHeight w:val="514"/>
        </w:trPr>
        <w:tc>
          <w:tcPr>
            <w:tcW w:w="803" w:type="dxa"/>
            <w:vAlign w:val="center"/>
          </w:tcPr>
          <w:p w14:paraId="4632110F" w14:textId="0AC872AB"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37</w:t>
            </w:r>
          </w:p>
        </w:tc>
        <w:tc>
          <w:tcPr>
            <w:tcW w:w="4194" w:type="dxa"/>
            <w:vAlign w:val="center"/>
          </w:tcPr>
          <w:p w14:paraId="09C54F49" w14:textId="358DD3BF"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717F4708" w14:textId="1D011763"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3AD501DB" w14:textId="7EAB5071"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18B50374" w14:textId="2ED9F389" w:rsidR="00FE3DD5" w:rsidRDefault="009A0C32"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10,00</w:t>
            </w:r>
          </w:p>
        </w:tc>
      </w:tr>
      <w:tr w:rsidR="00FE3DD5" w:rsidRPr="006D6FEC" w14:paraId="73F79A37" w14:textId="77777777" w:rsidTr="00BB7724">
        <w:trPr>
          <w:trHeight w:val="514"/>
        </w:trPr>
        <w:tc>
          <w:tcPr>
            <w:tcW w:w="803" w:type="dxa"/>
            <w:vAlign w:val="center"/>
          </w:tcPr>
          <w:p w14:paraId="371E262D" w14:textId="3251AEA4"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38</w:t>
            </w:r>
          </w:p>
        </w:tc>
        <w:tc>
          <w:tcPr>
            <w:tcW w:w="4194" w:type="dxa"/>
            <w:vAlign w:val="center"/>
          </w:tcPr>
          <w:p w14:paraId="1AAB684A" w14:textId="4DEAF201"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3CCC8D7D" w14:textId="4952DD50"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0E5CCD81" w14:textId="0D3A01CE"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19448038" w14:textId="5077455D" w:rsidR="00FE3DD5" w:rsidRPr="006D4BD7" w:rsidRDefault="00084114" w:rsidP="00FE3DD5">
            <w:pPr>
              <w:autoSpaceDE w:val="0"/>
              <w:autoSpaceDN w:val="0"/>
              <w:adjustRightInd w:val="0"/>
              <w:jc w:val="center"/>
              <w:rPr>
                <w:rFonts w:ascii="Times New Roman" w:hAnsi="Times New Roman"/>
                <w:b/>
                <w:sz w:val="20"/>
                <w:szCs w:val="20"/>
                <w:lang w:val="ru-RU"/>
              </w:rPr>
            </w:pPr>
            <w:r w:rsidRPr="00084114">
              <w:rPr>
                <w:rFonts w:ascii="Times New Roman" w:hAnsi="Times New Roman"/>
                <w:b/>
                <w:sz w:val="20"/>
                <w:szCs w:val="20"/>
                <w:lang w:val="ru-RU"/>
              </w:rPr>
              <w:t>259,360</w:t>
            </w:r>
          </w:p>
        </w:tc>
      </w:tr>
      <w:tr w:rsidR="00FE3DD5" w:rsidRPr="006D6FEC" w14:paraId="55A13F61" w14:textId="77777777" w:rsidTr="00BB7724">
        <w:trPr>
          <w:trHeight w:val="514"/>
        </w:trPr>
        <w:tc>
          <w:tcPr>
            <w:tcW w:w="803" w:type="dxa"/>
            <w:vAlign w:val="center"/>
          </w:tcPr>
          <w:p w14:paraId="7CE420D2" w14:textId="5EF83FC9"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39</w:t>
            </w:r>
          </w:p>
        </w:tc>
        <w:tc>
          <w:tcPr>
            <w:tcW w:w="4194" w:type="dxa"/>
            <w:vAlign w:val="center"/>
          </w:tcPr>
          <w:p w14:paraId="56CC0768" w14:textId="0B0134CF"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6C450901" w14:textId="4853AE82"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2F775E9B" w14:textId="0563EDF8"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117521E0" w14:textId="0398F8A8" w:rsidR="00FE3DD5" w:rsidRPr="006D4BD7" w:rsidRDefault="00084114" w:rsidP="00FE3DD5">
            <w:pPr>
              <w:autoSpaceDE w:val="0"/>
              <w:autoSpaceDN w:val="0"/>
              <w:adjustRightInd w:val="0"/>
              <w:jc w:val="center"/>
              <w:rPr>
                <w:rFonts w:ascii="Times New Roman" w:hAnsi="Times New Roman"/>
                <w:b/>
                <w:sz w:val="20"/>
                <w:szCs w:val="20"/>
                <w:lang w:val="ru-RU"/>
              </w:rPr>
            </w:pPr>
            <w:r w:rsidRPr="00084114">
              <w:rPr>
                <w:rFonts w:ascii="Times New Roman" w:hAnsi="Times New Roman"/>
                <w:b/>
                <w:sz w:val="20"/>
                <w:szCs w:val="20"/>
                <w:lang w:val="ru-RU"/>
              </w:rPr>
              <w:t>260,486</w:t>
            </w:r>
          </w:p>
        </w:tc>
      </w:tr>
      <w:tr w:rsidR="00FE3DD5" w:rsidRPr="006D6FEC" w14:paraId="1EA8D171" w14:textId="77777777" w:rsidTr="00BB7724">
        <w:trPr>
          <w:trHeight w:val="514"/>
        </w:trPr>
        <w:tc>
          <w:tcPr>
            <w:tcW w:w="803" w:type="dxa"/>
            <w:vAlign w:val="center"/>
          </w:tcPr>
          <w:p w14:paraId="26093E23" w14:textId="3F2B89A6"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40</w:t>
            </w:r>
          </w:p>
        </w:tc>
        <w:tc>
          <w:tcPr>
            <w:tcW w:w="4194" w:type="dxa"/>
            <w:vAlign w:val="center"/>
          </w:tcPr>
          <w:p w14:paraId="4BA18CA5" w14:textId="4D5A8BBD"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Теплотворная способность газа</w:t>
            </w:r>
          </w:p>
        </w:tc>
        <w:tc>
          <w:tcPr>
            <w:tcW w:w="1676" w:type="dxa"/>
            <w:vAlign w:val="center"/>
          </w:tcPr>
          <w:p w14:paraId="0F9D7E2C" w14:textId="25AFBBB0" w:rsidR="00FE3DD5" w:rsidRPr="00AD0B74" w:rsidRDefault="00B6671B" w:rsidP="00FE3DD5">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27FE0480" w14:textId="65ACE40F"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56FF63E9" w14:textId="21A58987" w:rsidR="00FE3DD5" w:rsidRDefault="006D4BD7"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FE3DD5" w:rsidRPr="006D6FEC" w14:paraId="47146E80" w14:textId="77777777" w:rsidTr="00BB7724">
        <w:trPr>
          <w:trHeight w:val="514"/>
        </w:trPr>
        <w:tc>
          <w:tcPr>
            <w:tcW w:w="803" w:type="dxa"/>
            <w:vAlign w:val="center"/>
          </w:tcPr>
          <w:p w14:paraId="4D778FD3" w14:textId="53D641B8"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41</w:t>
            </w:r>
          </w:p>
        </w:tc>
        <w:tc>
          <w:tcPr>
            <w:tcW w:w="4194" w:type="dxa"/>
            <w:vAlign w:val="center"/>
          </w:tcPr>
          <w:p w14:paraId="7ED57F32" w14:textId="61C0033C"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5F7D906E" w14:textId="1E490CC2"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6F1AC21F" w14:textId="34B610A8" w:rsidR="00FE3DD5" w:rsidRPr="00AD0B74" w:rsidRDefault="00FE3DD5" w:rsidP="00FE3DD5">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70960A42" w14:textId="4D9D4325" w:rsidR="00FE3DD5" w:rsidRDefault="00084114"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33,459</w:t>
            </w:r>
          </w:p>
        </w:tc>
      </w:tr>
      <w:tr w:rsidR="00FE3DD5" w:rsidRPr="006D6FEC" w14:paraId="09213552" w14:textId="77777777" w:rsidTr="00BB7724">
        <w:trPr>
          <w:trHeight w:val="514"/>
        </w:trPr>
        <w:tc>
          <w:tcPr>
            <w:tcW w:w="803" w:type="dxa"/>
            <w:vAlign w:val="center"/>
          </w:tcPr>
          <w:p w14:paraId="75E00D52" w14:textId="28C29CF2"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42</w:t>
            </w:r>
          </w:p>
        </w:tc>
        <w:tc>
          <w:tcPr>
            <w:tcW w:w="4194" w:type="dxa"/>
            <w:vAlign w:val="center"/>
          </w:tcPr>
          <w:p w14:paraId="2F6C076A" w14:textId="737B40E5"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5E653477" w14:textId="5A7589E6"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6B9A9397" w14:textId="47A9C483"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241D0A4F" w14:textId="2F169F44" w:rsidR="00FE3DD5" w:rsidRDefault="00084114"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39,147</w:t>
            </w:r>
          </w:p>
        </w:tc>
      </w:tr>
      <w:tr w:rsidR="001D0F86" w:rsidRPr="007B54E2" w14:paraId="7B397B7B" w14:textId="77777777" w:rsidTr="00BB4DB8">
        <w:trPr>
          <w:trHeight w:val="239"/>
        </w:trPr>
        <w:tc>
          <w:tcPr>
            <w:tcW w:w="9998" w:type="dxa"/>
            <w:gridSpan w:val="5"/>
            <w:vAlign w:val="center"/>
          </w:tcPr>
          <w:p w14:paraId="21D4C941" w14:textId="1CE68E30" w:rsidR="001D0F86" w:rsidRDefault="0031091D" w:rsidP="001D0F86">
            <w:pPr>
              <w:autoSpaceDE w:val="0"/>
              <w:autoSpaceDN w:val="0"/>
              <w:adjustRightInd w:val="0"/>
              <w:jc w:val="center"/>
              <w:rPr>
                <w:rFonts w:ascii="Times New Roman" w:hAnsi="Times New Roman"/>
                <w:sz w:val="20"/>
                <w:szCs w:val="20"/>
                <w:lang w:val="ru-RU"/>
              </w:rPr>
            </w:pPr>
            <w:r>
              <w:rPr>
                <w:rFonts w:ascii="Times New Roman" w:hAnsi="Times New Roman"/>
                <w:sz w:val="20"/>
                <w:lang w:val="ru-RU"/>
              </w:rPr>
              <w:t xml:space="preserve">Котельная </w:t>
            </w:r>
            <w:r w:rsidRPr="00D559C9">
              <w:rPr>
                <w:rFonts w:ascii="Times New Roman" w:hAnsi="Times New Roman"/>
                <w:sz w:val="20"/>
                <w:lang w:val="ru-RU"/>
              </w:rPr>
              <w:t>80 кВт на нужды Общежития</w:t>
            </w:r>
          </w:p>
        </w:tc>
      </w:tr>
      <w:tr w:rsidR="00FE3DD5" w:rsidRPr="006D6FEC" w14:paraId="3D6FDA39" w14:textId="77777777" w:rsidTr="00BB7724">
        <w:trPr>
          <w:trHeight w:val="514"/>
        </w:trPr>
        <w:tc>
          <w:tcPr>
            <w:tcW w:w="803" w:type="dxa"/>
            <w:vAlign w:val="center"/>
          </w:tcPr>
          <w:p w14:paraId="674318B7" w14:textId="0A3A7D53"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43</w:t>
            </w:r>
          </w:p>
        </w:tc>
        <w:tc>
          <w:tcPr>
            <w:tcW w:w="4194" w:type="dxa"/>
            <w:vAlign w:val="center"/>
          </w:tcPr>
          <w:p w14:paraId="14180837" w14:textId="70EB7B85"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78FFD063" w14:textId="14EE9DF9"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08EA5ED4" w14:textId="71780188"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2449E0B" w14:textId="1C51A5B8" w:rsidR="00FE3DD5" w:rsidRDefault="006D4BD7"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121,415</w:t>
            </w:r>
          </w:p>
        </w:tc>
      </w:tr>
      <w:tr w:rsidR="00FE3DD5" w:rsidRPr="006D6FEC" w14:paraId="011C0235" w14:textId="77777777" w:rsidTr="00BB7724">
        <w:trPr>
          <w:trHeight w:val="514"/>
        </w:trPr>
        <w:tc>
          <w:tcPr>
            <w:tcW w:w="803" w:type="dxa"/>
            <w:vAlign w:val="center"/>
          </w:tcPr>
          <w:p w14:paraId="07138877" w14:textId="08EC2FCF"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44</w:t>
            </w:r>
          </w:p>
        </w:tc>
        <w:tc>
          <w:tcPr>
            <w:tcW w:w="4194" w:type="dxa"/>
            <w:vAlign w:val="center"/>
          </w:tcPr>
          <w:p w14:paraId="1366E2D9" w14:textId="212F1F38"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6D195959" w14:textId="27CD5EF1"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0085A638" w14:textId="23DFA7C2"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24661A0" w14:textId="40E20CF8" w:rsidR="00FE3DD5" w:rsidRDefault="006D4BD7"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10,00</w:t>
            </w:r>
          </w:p>
        </w:tc>
      </w:tr>
      <w:tr w:rsidR="00FE3DD5" w:rsidRPr="006D6FEC" w14:paraId="264A9713" w14:textId="77777777" w:rsidTr="00BB7724">
        <w:trPr>
          <w:trHeight w:val="514"/>
        </w:trPr>
        <w:tc>
          <w:tcPr>
            <w:tcW w:w="803" w:type="dxa"/>
            <w:vAlign w:val="center"/>
          </w:tcPr>
          <w:p w14:paraId="2A8D6A62" w14:textId="472D6F1F"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45</w:t>
            </w:r>
          </w:p>
        </w:tc>
        <w:tc>
          <w:tcPr>
            <w:tcW w:w="4194" w:type="dxa"/>
            <w:vAlign w:val="center"/>
          </w:tcPr>
          <w:p w14:paraId="0E36F980" w14:textId="0CC014DA"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6E0E5A32" w14:textId="3FECA5BE"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37A720EF" w14:textId="56337FF0"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21A7328A" w14:textId="442F7816" w:rsidR="00FE3DD5" w:rsidRPr="006D4BD7" w:rsidRDefault="006D4BD7" w:rsidP="00FE3DD5">
            <w:pPr>
              <w:autoSpaceDE w:val="0"/>
              <w:autoSpaceDN w:val="0"/>
              <w:adjustRightInd w:val="0"/>
              <w:jc w:val="center"/>
              <w:rPr>
                <w:rFonts w:ascii="Times New Roman" w:hAnsi="Times New Roman"/>
                <w:b/>
                <w:sz w:val="20"/>
                <w:szCs w:val="20"/>
                <w:lang w:val="ru-RU"/>
              </w:rPr>
            </w:pPr>
            <w:r w:rsidRPr="006D4BD7">
              <w:rPr>
                <w:rFonts w:ascii="Times New Roman" w:hAnsi="Times New Roman"/>
                <w:b/>
                <w:sz w:val="20"/>
                <w:szCs w:val="20"/>
                <w:lang w:val="ru-RU"/>
              </w:rPr>
              <w:t>131,415</w:t>
            </w:r>
          </w:p>
        </w:tc>
      </w:tr>
      <w:tr w:rsidR="00FE3DD5" w:rsidRPr="006D6FEC" w14:paraId="61FC421C" w14:textId="77777777" w:rsidTr="00BB7724">
        <w:trPr>
          <w:trHeight w:val="514"/>
        </w:trPr>
        <w:tc>
          <w:tcPr>
            <w:tcW w:w="803" w:type="dxa"/>
            <w:vAlign w:val="center"/>
          </w:tcPr>
          <w:p w14:paraId="16927D8F" w14:textId="26559572"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46</w:t>
            </w:r>
          </w:p>
        </w:tc>
        <w:tc>
          <w:tcPr>
            <w:tcW w:w="4194" w:type="dxa"/>
            <w:vAlign w:val="center"/>
          </w:tcPr>
          <w:p w14:paraId="0CE79FA2" w14:textId="749F4CDA"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2CE3C4AC" w14:textId="1E543771"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38FCC484" w14:textId="10BFF873"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540BC11C" w14:textId="72F2F8EB" w:rsidR="00FE3DD5" w:rsidRPr="006D4BD7" w:rsidRDefault="006D4BD7" w:rsidP="00FE3DD5">
            <w:pPr>
              <w:autoSpaceDE w:val="0"/>
              <w:autoSpaceDN w:val="0"/>
              <w:adjustRightInd w:val="0"/>
              <w:jc w:val="center"/>
              <w:rPr>
                <w:rFonts w:ascii="Times New Roman" w:hAnsi="Times New Roman"/>
                <w:b/>
                <w:sz w:val="20"/>
                <w:szCs w:val="20"/>
                <w:lang w:val="ru-RU"/>
              </w:rPr>
            </w:pPr>
            <w:r w:rsidRPr="006D4BD7">
              <w:rPr>
                <w:rFonts w:ascii="Times New Roman" w:hAnsi="Times New Roman"/>
                <w:b/>
                <w:sz w:val="20"/>
                <w:szCs w:val="20"/>
                <w:lang w:val="ru-RU"/>
              </w:rPr>
              <w:t>132,745</w:t>
            </w:r>
          </w:p>
        </w:tc>
      </w:tr>
      <w:tr w:rsidR="00FE3DD5" w:rsidRPr="006D6FEC" w14:paraId="617C0448" w14:textId="77777777" w:rsidTr="00BB7724">
        <w:trPr>
          <w:trHeight w:val="514"/>
        </w:trPr>
        <w:tc>
          <w:tcPr>
            <w:tcW w:w="803" w:type="dxa"/>
            <w:vAlign w:val="center"/>
          </w:tcPr>
          <w:p w14:paraId="25811E71" w14:textId="27B7AE1F"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47</w:t>
            </w:r>
          </w:p>
        </w:tc>
        <w:tc>
          <w:tcPr>
            <w:tcW w:w="4194" w:type="dxa"/>
            <w:vAlign w:val="center"/>
          </w:tcPr>
          <w:p w14:paraId="65798899" w14:textId="1FDFA16D"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Теплотворная способность газа</w:t>
            </w:r>
          </w:p>
        </w:tc>
        <w:tc>
          <w:tcPr>
            <w:tcW w:w="1676" w:type="dxa"/>
            <w:vAlign w:val="center"/>
          </w:tcPr>
          <w:p w14:paraId="027A5497" w14:textId="61408EFD" w:rsidR="00FE3DD5" w:rsidRPr="00AD0B74" w:rsidRDefault="00B6671B" w:rsidP="00FE3DD5">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2A0BD3C3" w14:textId="2FAB1A96"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22C7AE72" w14:textId="4DA4CC0E" w:rsidR="00FE3DD5" w:rsidRDefault="006D4BD7"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FE3DD5" w:rsidRPr="006D6FEC" w14:paraId="2D9E87D6" w14:textId="77777777" w:rsidTr="00BB7724">
        <w:trPr>
          <w:trHeight w:val="514"/>
        </w:trPr>
        <w:tc>
          <w:tcPr>
            <w:tcW w:w="803" w:type="dxa"/>
            <w:vAlign w:val="center"/>
          </w:tcPr>
          <w:p w14:paraId="6DBD3930" w14:textId="7D4B827E"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48</w:t>
            </w:r>
          </w:p>
        </w:tc>
        <w:tc>
          <w:tcPr>
            <w:tcW w:w="4194" w:type="dxa"/>
            <w:vAlign w:val="center"/>
          </w:tcPr>
          <w:p w14:paraId="0F47CA05" w14:textId="04BA6930"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501DE4BA" w14:textId="7E6211C7"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25DC9547" w14:textId="5227B8EB" w:rsidR="00FE3DD5" w:rsidRPr="00AD0B74" w:rsidRDefault="00FE3DD5" w:rsidP="00FE3DD5">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1A57993D" w14:textId="4B6A1DE2" w:rsidR="00FE3DD5" w:rsidRDefault="00467BB6"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17,805</w:t>
            </w:r>
          </w:p>
        </w:tc>
      </w:tr>
      <w:tr w:rsidR="00FE3DD5" w:rsidRPr="006D6FEC" w14:paraId="33AB8C3C" w14:textId="77777777" w:rsidTr="00BB7724">
        <w:trPr>
          <w:trHeight w:val="514"/>
        </w:trPr>
        <w:tc>
          <w:tcPr>
            <w:tcW w:w="803" w:type="dxa"/>
            <w:vAlign w:val="center"/>
          </w:tcPr>
          <w:p w14:paraId="35CDEBF1" w14:textId="15802B4E"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49</w:t>
            </w:r>
          </w:p>
        </w:tc>
        <w:tc>
          <w:tcPr>
            <w:tcW w:w="4194" w:type="dxa"/>
            <w:vAlign w:val="center"/>
          </w:tcPr>
          <w:p w14:paraId="37E1562A" w14:textId="1350FA1A"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5AB36C63" w14:textId="24978632"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3051F7B8" w14:textId="58EDF3B3"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53991AF2" w14:textId="06D2F016" w:rsidR="00FE3DD5" w:rsidRDefault="00467BB6"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20,832</w:t>
            </w:r>
          </w:p>
        </w:tc>
      </w:tr>
      <w:tr w:rsidR="001D0F86" w:rsidRPr="007B54E2" w14:paraId="7ED69AD5" w14:textId="77777777" w:rsidTr="00BB4DB8">
        <w:trPr>
          <w:trHeight w:val="139"/>
        </w:trPr>
        <w:tc>
          <w:tcPr>
            <w:tcW w:w="9998" w:type="dxa"/>
            <w:gridSpan w:val="5"/>
            <w:vAlign w:val="center"/>
          </w:tcPr>
          <w:p w14:paraId="1C297E15" w14:textId="04C804BD" w:rsidR="001D0F86" w:rsidRDefault="0031091D" w:rsidP="001D0F86">
            <w:pPr>
              <w:autoSpaceDE w:val="0"/>
              <w:autoSpaceDN w:val="0"/>
              <w:adjustRightInd w:val="0"/>
              <w:jc w:val="center"/>
              <w:rPr>
                <w:rFonts w:ascii="Times New Roman" w:hAnsi="Times New Roman"/>
                <w:sz w:val="20"/>
                <w:szCs w:val="20"/>
                <w:lang w:val="ru-RU"/>
              </w:rPr>
            </w:pPr>
            <w:r>
              <w:rPr>
                <w:rFonts w:ascii="Times New Roman" w:hAnsi="Times New Roman"/>
                <w:sz w:val="20"/>
                <w:lang w:val="ru-RU"/>
              </w:rPr>
              <w:t>Котельная</w:t>
            </w:r>
            <w:r w:rsidRPr="00045DDA">
              <w:rPr>
                <w:rFonts w:ascii="Times New Roman" w:hAnsi="Times New Roman"/>
                <w:sz w:val="20"/>
                <w:lang w:val="ru-RU"/>
              </w:rPr>
              <w:t xml:space="preserve"> </w:t>
            </w:r>
            <w:r>
              <w:rPr>
                <w:rFonts w:ascii="Times New Roman" w:hAnsi="Times New Roman"/>
                <w:sz w:val="20"/>
                <w:lang w:val="ru-RU"/>
              </w:rPr>
              <w:t>2</w:t>
            </w:r>
            <w:r w:rsidRPr="00045DDA">
              <w:rPr>
                <w:rFonts w:ascii="Times New Roman" w:hAnsi="Times New Roman"/>
                <w:sz w:val="20"/>
                <w:lang w:val="ru-RU"/>
              </w:rPr>
              <w:t>,5 МВт на нужды УФСИН (вблизи зоны)</w:t>
            </w:r>
          </w:p>
        </w:tc>
      </w:tr>
      <w:tr w:rsidR="00FE3DD5" w:rsidRPr="006D6FEC" w14:paraId="3C179099" w14:textId="77777777" w:rsidTr="00BB7724">
        <w:trPr>
          <w:trHeight w:val="514"/>
        </w:trPr>
        <w:tc>
          <w:tcPr>
            <w:tcW w:w="803" w:type="dxa"/>
            <w:vAlign w:val="center"/>
          </w:tcPr>
          <w:p w14:paraId="09FEC7DB" w14:textId="6E2A58E1"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50</w:t>
            </w:r>
          </w:p>
        </w:tc>
        <w:tc>
          <w:tcPr>
            <w:tcW w:w="4194" w:type="dxa"/>
            <w:vAlign w:val="center"/>
          </w:tcPr>
          <w:p w14:paraId="0E45D462" w14:textId="5D477DAD"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27F17371" w14:textId="1AAD4C9D"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74E68699" w14:textId="6A274E99"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4AC67F89" w14:textId="164B3E55" w:rsidR="00FE3DD5" w:rsidRDefault="00467BB6"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4775,841</w:t>
            </w:r>
          </w:p>
        </w:tc>
      </w:tr>
      <w:tr w:rsidR="00FE3DD5" w:rsidRPr="006D6FEC" w14:paraId="4B2E2465" w14:textId="77777777" w:rsidTr="00BB7724">
        <w:trPr>
          <w:trHeight w:val="514"/>
        </w:trPr>
        <w:tc>
          <w:tcPr>
            <w:tcW w:w="803" w:type="dxa"/>
            <w:vAlign w:val="center"/>
          </w:tcPr>
          <w:p w14:paraId="6F1311A6" w14:textId="0842A106"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51</w:t>
            </w:r>
          </w:p>
        </w:tc>
        <w:tc>
          <w:tcPr>
            <w:tcW w:w="4194" w:type="dxa"/>
            <w:vAlign w:val="center"/>
          </w:tcPr>
          <w:p w14:paraId="499905DD" w14:textId="0560D2B2"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0E82D32B" w14:textId="6E7F97DB"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4BEBD0F7" w14:textId="00FF3387" w:rsidR="00FE3DD5" w:rsidRPr="00AD0B74"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30BC8459" w14:textId="04819DBB" w:rsidR="00FE3DD5" w:rsidRDefault="00467BB6"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396,88</w:t>
            </w:r>
          </w:p>
        </w:tc>
      </w:tr>
      <w:tr w:rsidR="00FE3DD5" w:rsidRPr="006D6FEC" w14:paraId="4CD29101" w14:textId="77777777" w:rsidTr="00BB7724">
        <w:trPr>
          <w:trHeight w:val="514"/>
        </w:trPr>
        <w:tc>
          <w:tcPr>
            <w:tcW w:w="803" w:type="dxa"/>
            <w:vAlign w:val="center"/>
          </w:tcPr>
          <w:p w14:paraId="44371D45" w14:textId="7E01328B"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52</w:t>
            </w:r>
          </w:p>
        </w:tc>
        <w:tc>
          <w:tcPr>
            <w:tcW w:w="4194" w:type="dxa"/>
            <w:vAlign w:val="center"/>
          </w:tcPr>
          <w:p w14:paraId="116AAD19" w14:textId="2FF1984F" w:rsidR="00FE3DD5" w:rsidRPr="00AD6128" w:rsidRDefault="00FE3DD5" w:rsidP="00FE3DD5">
            <w:pPr>
              <w:autoSpaceDE w:val="0"/>
              <w:autoSpaceDN w:val="0"/>
              <w:adjustRightInd w:val="0"/>
              <w:rPr>
                <w:rFonts w:ascii="Times New Roman" w:hAnsi="Times New Roman"/>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447F4111" w14:textId="626CC9F7"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60F010BA" w14:textId="596883C1"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74BE8A75" w14:textId="04DB1B7A" w:rsidR="00FE3DD5" w:rsidRPr="00467BB6" w:rsidRDefault="00467BB6" w:rsidP="00FE3DD5">
            <w:pPr>
              <w:autoSpaceDE w:val="0"/>
              <w:autoSpaceDN w:val="0"/>
              <w:adjustRightInd w:val="0"/>
              <w:jc w:val="center"/>
              <w:rPr>
                <w:rFonts w:ascii="Times New Roman" w:hAnsi="Times New Roman"/>
                <w:b/>
                <w:sz w:val="20"/>
                <w:szCs w:val="20"/>
                <w:lang w:val="ru-RU"/>
              </w:rPr>
            </w:pPr>
            <w:r w:rsidRPr="00467BB6">
              <w:rPr>
                <w:rFonts w:ascii="Times New Roman" w:hAnsi="Times New Roman"/>
                <w:b/>
                <w:sz w:val="20"/>
                <w:szCs w:val="20"/>
                <w:lang w:val="ru-RU"/>
              </w:rPr>
              <w:t>5172,721</w:t>
            </w:r>
          </w:p>
        </w:tc>
      </w:tr>
      <w:tr w:rsidR="00FE3DD5" w:rsidRPr="006D6FEC" w14:paraId="5A544EF1" w14:textId="77777777" w:rsidTr="00BB7724">
        <w:trPr>
          <w:trHeight w:val="514"/>
        </w:trPr>
        <w:tc>
          <w:tcPr>
            <w:tcW w:w="803" w:type="dxa"/>
            <w:vAlign w:val="center"/>
          </w:tcPr>
          <w:p w14:paraId="4511BFC9" w14:textId="1962D95E"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53</w:t>
            </w:r>
          </w:p>
        </w:tc>
        <w:tc>
          <w:tcPr>
            <w:tcW w:w="4194" w:type="dxa"/>
            <w:vAlign w:val="center"/>
          </w:tcPr>
          <w:p w14:paraId="54F7557D" w14:textId="028CFC93"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2F978396" w14:textId="75C23FD5"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629FEFE6" w14:textId="1993686C"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b/>
                <w:sz w:val="20"/>
                <w:lang w:val="ru-RU"/>
              </w:rPr>
              <w:t>Гкал</w:t>
            </w:r>
          </w:p>
        </w:tc>
        <w:tc>
          <w:tcPr>
            <w:tcW w:w="1649" w:type="dxa"/>
            <w:vAlign w:val="center"/>
          </w:tcPr>
          <w:p w14:paraId="2CC345AA" w14:textId="00BE4B6F" w:rsidR="00FE3DD5" w:rsidRPr="00467BB6" w:rsidRDefault="00467BB6" w:rsidP="00FE3DD5">
            <w:pPr>
              <w:autoSpaceDE w:val="0"/>
              <w:autoSpaceDN w:val="0"/>
              <w:adjustRightInd w:val="0"/>
              <w:jc w:val="center"/>
              <w:rPr>
                <w:rFonts w:ascii="Times New Roman" w:hAnsi="Times New Roman"/>
                <w:b/>
                <w:sz w:val="20"/>
                <w:szCs w:val="20"/>
                <w:lang w:val="ru-RU"/>
              </w:rPr>
            </w:pPr>
            <w:r w:rsidRPr="00467BB6">
              <w:rPr>
                <w:rFonts w:ascii="Times New Roman" w:hAnsi="Times New Roman"/>
                <w:b/>
                <w:sz w:val="20"/>
                <w:szCs w:val="20"/>
                <w:lang w:val="ru-RU"/>
              </w:rPr>
              <w:t>5227,321</w:t>
            </w:r>
          </w:p>
        </w:tc>
      </w:tr>
      <w:tr w:rsidR="00FE3DD5" w:rsidRPr="006D6FEC" w14:paraId="4CDD3E8C" w14:textId="77777777" w:rsidTr="00BB7724">
        <w:trPr>
          <w:trHeight w:val="514"/>
        </w:trPr>
        <w:tc>
          <w:tcPr>
            <w:tcW w:w="803" w:type="dxa"/>
            <w:vAlign w:val="center"/>
          </w:tcPr>
          <w:p w14:paraId="6F6558A0" w14:textId="33102060"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lastRenderedPageBreak/>
              <w:t>54</w:t>
            </w:r>
          </w:p>
        </w:tc>
        <w:tc>
          <w:tcPr>
            <w:tcW w:w="4194" w:type="dxa"/>
            <w:vAlign w:val="center"/>
          </w:tcPr>
          <w:p w14:paraId="1E05F39A" w14:textId="3817C392"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Теплотворная способность газа</w:t>
            </w:r>
          </w:p>
        </w:tc>
        <w:tc>
          <w:tcPr>
            <w:tcW w:w="1676" w:type="dxa"/>
            <w:vAlign w:val="center"/>
          </w:tcPr>
          <w:p w14:paraId="655F2FFD" w14:textId="02B685E5" w:rsidR="00FE3DD5" w:rsidRPr="00AD0B74" w:rsidRDefault="00B6671B" w:rsidP="00FE3DD5">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0FC0DCF9" w14:textId="4719A5FD"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74E9EAAF" w14:textId="6A326CCF" w:rsidR="00FE3DD5" w:rsidRDefault="00467BB6"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FE3DD5" w:rsidRPr="006D6FEC" w14:paraId="48A8BE49" w14:textId="77777777" w:rsidTr="00BB7724">
        <w:trPr>
          <w:trHeight w:val="514"/>
        </w:trPr>
        <w:tc>
          <w:tcPr>
            <w:tcW w:w="803" w:type="dxa"/>
            <w:vAlign w:val="center"/>
          </w:tcPr>
          <w:p w14:paraId="5EB56E2E" w14:textId="1AADD6AA"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55</w:t>
            </w:r>
          </w:p>
        </w:tc>
        <w:tc>
          <w:tcPr>
            <w:tcW w:w="4194" w:type="dxa"/>
            <w:vAlign w:val="center"/>
          </w:tcPr>
          <w:p w14:paraId="7150B512" w14:textId="2F3B4B1B"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403F75FD" w14:textId="10BD0509"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5D9E4DE4" w14:textId="3E01C1F0" w:rsidR="00FE3DD5" w:rsidRPr="00AD0B74" w:rsidRDefault="00FE3DD5" w:rsidP="00FE3DD5">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1D1EFBA6" w14:textId="2FD7F501" w:rsidR="00FE3DD5" w:rsidRDefault="0030562F"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701,131</w:t>
            </w:r>
          </w:p>
        </w:tc>
      </w:tr>
      <w:tr w:rsidR="00FE3DD5" w:rsidRPr="006D6FEC" w14:paraId="1B9B8483" w14:textId="77777777" w:rsidTr="00BB7724">
        <w:trPr>
          <w:trHeight w:val="514"/>
        </w:trPr>
        <w:tc>
          <w:tcPr>
            <w:tcW w:w="803" w:type="dxa"/>
            <w:vAlign w:val="center"/>
          </w:tcPr>
          <w:p w14:paraId="0C98CC17" w14:textId="230286A2" w:rsidR="00FE3DD5" w:rsidRDefault="00FE3DD5" w:rsidP="00FE3DD5">
            <w:pPr>
              <w:autoSpaceDE w:val="0"/>
              <w:autoSpaceDN w:val="0"/>
              <w:adjustRightInd w:val="0"/>
              <w:jc w:val="center"/>
              <w:rPr>
                <w:rFonts w:ascii="Times New Roman" w:hAnsi="Times New Roman"/>
                <w:sz w:val="20"/>
                <w:lang w:val="ru-RU"/>
              </w:rPr>
            </w:pPr>
            <w:r>
              <w:rPr>
                <w:rFonts w:ascii="Times New Roman" w:hAnsi="Times New Roman"/>
                <w:sz w:val="20"/>
                <w:lang w:val="ru-RU"/>
              </w:rPr>
              <w:t>56</w:t>
            </w:r>
          </w:p>
        </w:tc>
        <w:tc>
          <w:tcPr>
            <w:tcW w:w="4194" w:type="dxa"/>
            <w:vAlign w:val="center"/>
          </w:tcPr>
          <w:p w14:paraId="5CDA5277" w14:textId="3E76D38E" w:rsidR="00FE3DD5" w:rsidRPr="00AD0B74" w:rsidRDefault="00FE3DD5" w:rsidP="00FE3DD5">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3E9A7D57" w14:textId="6F9ECBA5"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47C751D7" w14:textId="6479E4A9" w:rsidR="00FE3DD5" w:rsidRPr="00AD0B74" w:rsidRDefault="00FE3DD5" w:rsidP="00FE3DD5">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449B79C6" w14:textId="1F7C3EF4" w:rsidR="00FE3DD5" w:rsidRDefault="0030562F" w:rsidP="00FE3DD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820,324</w:t>
            </w:r>
          </w:p>
        </w:tc>
      </w:tr>
    </w:tbl>
    <w:p w14:paraId="5BBD24E8" w14:textId="77777777" w:rsidR="00DF7E1B" w:rsidRDefault="00DF7E1B" w:rsidP="00FB2C00">
      <w:pPr>
        <w:pStyle w:val="1"/>
        <w:rPr>
          <w:rFonts w:eastAsiaTheme="minorHAnsi"/>
          <w:color w:val="000000"/>
          <w:sz w:val="23"/>
          <w:szCs w:val="23"/>
          <w:lang w:val="ru-RU"/>
        </w:rPr>
      </w:pPr>
      <w:bookmarkStart w:id="118" w:name="_Toc65592568"/>
    </w:p>
    <w:p w14:paraId="112740CC" w14:textId="72EF2721" w:rsidR="00FB2C00" w:rsidRPr="001C5B36" w:rsidRDefault="00FB2C00" w:rsidP="00FB2C00">
      <w:pPr>
        <w:pStyle w:val="1"/>
        <w:rPr>
          <w:rFonts w:eastAsiaTheme="minorHAnsi"/>
          <w:color w:val="000000"/>
          <w:sz w:val="23"/>
          <w:szCs w:val="23"/>
          <w:lang w:val="ru-RU"/>
        </w:rPr>
      </w:pPr>
      <w:r w:rsidRPr="001C5B36">
        <w:rPr>
          <w:rFonts w:eastAsiaTheme="minorHAnsi"/>
          <w:color w:val="000000"/>
          <w:sz w:val="23"/>
          <w:szCs w:val="23"/>
          <w:lang w:val="ru-RU"/>
        </w:rPr>
        <w:t>6.2.2. Развитие источников теплоснабжения в период с 202</w:t>
      </w:r>
      <w:r w:rsidR="00174517">
        <w:rPr>
          <w:rFonts w:eastAsiaTheme="minorHAnsi"/>
          <w:color w:val="000000"/>
          <w:sz w:val="23"/>
          <w:szCs w:val="23"/>
          <w:lang w:val="ru-RU"/>
        </w:rPr>
        <w:t>6 до 2030</w:t>
      </w:r>
      <w:r w:rsidRPr="001C5B36">
        <w:rPr>
          <w:rFonts w:eastAsiaTheme="minorHAnsi"/>
          <w:color w:val="000000"/>
          <w:sz w:val="23"/>
          <w:szCs w:val="23"/>
          <w:lang w:val="ru-RU"/>
        </w:rPr>
        <w:t xml:space="preserve"> г.г.</w:t>
      </w:r>
      <w:bookmarkEnd w:id="118"/>
      <w:r w:rsidRPr="001C5B36">
        <w:rPr>
          <w:rFonts w:eastAsiaTheme="minorHAnsi"/>
          <w:color w:val="000000"/>
          <w:sz w:val="23"/>
          <w:szCs w:val="23"/>
          <w:lang w:val="ru-RU"/>
        </w:rPr>
        <w:t xml:space="preserve"> </w:t>
      </w:r>
    </w:p>
    <w:p w14:paraId="29ED7C85" w14:textId="77777777" w:rsidR="007B0E2D" w:rsidRPr="001C5B36" w:rsidRDefault="007B0E2D" w:rsidP="007B0E2D">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16CECCD1" w14:textId="375BFB77" w:rsidR="007B0E2D" w:rsidRPr="001C5B36" w:rsidRDefault="007B0E2D" w:rsidP="007B0E2D">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анализируемый период реконструкция кот</w:t>
      </w:r>
      <w:r w:rsidR="00174517">
        <w:rPr>
          <w:rFonts w:ascii="Times New Roman" w:eastAsiaTheme="minorHAnsi" w:hAnsi="Times New Roman"/>
          <w:color w:val="000000"/>
          <w:sz w:val="23"/>
          <w:szCs w:val="23"/>
          <w:lang w:val="ru-RU"/>
        </w:rPr>
        <w:t>ельных</w:t>
      </w:r>
      <w:r w:rsidRPr="001C5B36">
        <w:rPr>
          <w:rFonts w:ascii="Times New Roman" w:eastAsiaTheme="minorHAnsi" w:hAnsi="Times New Roman"/>
          <w:color w:val="000000"/>
          <w:sz w:val="23"/>
          <w:szCs w:val="23"/>
          <w:lang w:val="ru-RU"/>
        </w:rPr>
        <w:t xml:space="preserve"> не планируется. </w:t>
      </w:r>
    </w:p>
    <w:p w14:paraId="169420E1" w14:textId="3496779F" w:rsidR="007B0E2D" w:rsidRPr="001C5B36" w:rsidRDefault="007B0E2D" w:rsidP="007B0E2D">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w:t>
      </w:r>
      <w:r w:rsidR="00174517">
        <w:rPr>
          <w:rFonts w:ascii="Times New Roman" w:eastAsiaTheme="minorHAnsi" w:hAnsi="Times New Roman"/>
          <w:color w:val="000000"/>
          <w:sz w:val="23"/>
          <w:szCs w:val="23"/>
          <w:lang w:val="ru-RU"/>
        </w:rPr>
        <w:t>звитие и реконструкцию источников</w:t>
      </w:r>
      <w:r w:rsidRPr="001C5B36">
        <w:rPr>
          <w:rFonts w:ascii="Times New Roman" w:eastAsiaTheme="minorHAnsi" w:hAnsi="Times New Roman"/>
          <w:color w:val="000000"/>
          <w:sz w:val="23"/>
          <w:szCs w:val="23"/>
          <w:lang w:val="ru-RU"/>
        </w:rPr>
        <w:t xml:space="preserve"> тепловой энергии в период с 202</w:t>
      </w:r>
      <w:r w:rsidR="00174517">
        <w:rPr>
          <w:rFonts w:ascii="Times New Roman" w:eastAsiaTheme="minorHAnsi" w:hAnsi="Times New Roman"/>
          <w:color w:val="000000"/>
          <w:sz w:val="23"/>
          <w:szCs w:val="23"/>
          <w:lang w:val="ru-RU"/>
        </w:rPr>
        <w:t>6-2030</w:t>
      </w:r>
      <w:r w:rsidRPr="001C5B36">
        <w:rPr>
          <w:rFonts w:ascii="Times New Roman" w:eastAsiaTheme="minorHAnsi" w:hAnsi="Times New Roman"/>
          <w:color w:val="000000"/>
          <w:sz w:val="23"/>
          <w:szCs w:val="23"/>
          <w:lang w:val="ru-RU"/>
        </w:rPr>
        <w:t xml:space="preserve"> г.г. не планируются.</w:t>
      </w:r>
    </w:p>
    <w:p w14:paraId="4BBE1EFF" w14:textId="77777777" w:rsidR="00FB2C00" w:rsidRPr="006D6FEC" w:rsidRDefault="00FB2C00" w:rsidP="00FB2C00">
      <w:pPr>
        <w:autoSpaceDE w:val="0"/>
        <w:autoSpaceDN w:val="0"/>
        <w:adjustRightInd w:val="0"/>
        <w:spacing w:after="0" w:line="240" w:lineRule="auto"/>
        <w:ind w:firstLine="709"/>
        <w:rPr>
          <w:rFonts w:ascii="Times New Roman" w:eastAsiaTheme="minorHAnsi" w:hAnsi="Times New Roman"/>
          <w:color w:val="000000"/>
          <w:sz w:val="23"/>
          <w:szCs w:val="23"/>
          <w:highlight w:val="yellow"/>
          <w:lang w:val="ru-RU"/>
        </w:rPr>
      </w:pPr>
    </w:p>
    <w:p w14:paraId="57B7EC82" w14:textId="4DA296E3" w:rsidR="00FB2C00" w:rsidRPr="001C5B36" w:rsidRDefault="00FB2C00" w:rsidP="00FB2C00">
      <w:pPr>
        <w:pStyle w:val="1"/>
        <w:rPr>
          <w:rFonts w:eastAsiaTheme="minorHAnsi"/>
          <w:b w:val="0"/>
          <w:bCs w:val="0"/>
          <w:color w:val="000000"/>
          <w:sz w:val="23"/>
          <w:szCs w:val="23"/>
          <w:lang w:val="ru-RU"/>
        </w:rPr>
      </w:pPr>
      <w:bookmarkStart w:id="119" w:name="_Toc65592569"/>
      <w:r w:rsidRPr="001C5B36">
        <w:rPr>
          <w:rFonts w:eastAsiaTheme="minorHAnsi"/>
          <w:color w:val="000000"/>
          <w:sz w:val="23"/>
          <w:szCs w:val="23"/>
          <w:lang w:val="ru-RU"/>
        </w:rPr>
        <w:t>6.2.3. Развитие источников теплоснабжения в период с 20</w:t>
      </w:r>
      <w:r w:rsidR="00174517">
        <w:rPr>
          <w:rFonts w:eastAsiaTheme="minorHAnsi"/>
          <w:color w:val="000000"/>
          <w:sz w:val="23"/>
          <w:szCs w:val="23"/>
          <w:lang w:val="ru-RU"/>
        </w:rPr>
        <w:t>31</w:t>
      </w:r>
      <w:r w:rsidRPr="001C5B36">
        <w:rPr>
          <w:rFonts w:eastAsiaTheme="minorHAnsi"/>
          <w:color w:val="000000"/>
          <w:sz w:val="23"/>
          <w:szCs w:val="23"/>
          <w:lang w:val="ru-RU"/>
        </w:rPr>
        <w:t xml:space="preserve"> до 203</w:t>
      </w:r>
      <w:r w:rsidR="00174517">
        <w:rPr>
          <w:rFonts w:eastAsiaTheme="minorHAnsi"/>
          <w:color w:val="000000"/>
          <w:sz w:val="23"/>
          <w:szCs w:val="23"/>
          <w:lang w:val="ru-RU"/>
        </w:rPr>
        <w:t xml:space="preserve">5 </w:t>
      </w:r>
      <w:r w:rsidRPr="001C5B36">
        <w:rPr>
          <w:rFonts w:eastAsiaTheme="minorHAnsi"/>
          <w:color w:val="000000"/>
          <w:sz w:val="23"/>
          <w:szCs w:val="23"/>
          <w:lang w:val="ru-RU"/>
        </w:rPr>
        <w:t>г.г.</w:t>
      </w:r>
      <w:bookmarkEnd w:id="119"/>
    </w:p>
    <w:p w14:paraId="45F92931" w14:textId="77777777" w:rsidR="00FB2C00" w:rsidRPr="001C5B36" w:rsidRDefault="00FB2C00" w:rsidP="00FB2C00">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028E5F51" w14:textId="77777777" w:rsidR="00410AF7" w:rsidRPr="001C5B36" w:rsidRDefault="00410AF7" w:rsidP="00410AF7">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анализируемый период реконструкция кот</w:t>
      </w:r>
      <w:r>
        <w:rPr>
          <w:rFonts w:ascii="Times New Roman" w:eastAsiaTheme="minorHAnsi" w:hAnsi="Times New Roman"/>
          <w:color w:val="000000"/>
          <w:sz w:val="23"/>
          <w:szCs w:val="23"/>
          <w:lang w:val="ru-RU"/>
        </w:rPr>
        <w:t>ельных</w:t>
      </w:r>
      <w:r w:rsidRPr="001C5B36">
        <w:rPr>
          <w:rFonts w:ascii="Times New Roman" w:eastAsiaTheme="minorHAnsi" w:hAnsi="Times New Roman"/>
          <w:color w:val="000000"/>
          <w:sz w:val="23"/>
          <w:szCs w:val="23"/>
          <w:lang w:val="ru-RU"/>
        </w:rPr>
        <w:t xml:space="preserve"> не планируется. </w:t>
      </w:r>
    </w:p>
    <w:p w14:paraId="2AEB6614" w14:textId="70C17929" w:rsidR="00410AF7" w:rsidRPr="001C5B36" w:rsidRDefault="00410AF7" w:rsidP="00410AF7">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w:t>
      </w:r>
      <w:r>
        <w:rPr>
          <w:rFonts w:ascii="Times New Roman" w:eastAsiaTheme="minorHAnsi" w:hAnsi="Times New Roman"/>
          <w:color w:val="000000"/>
          <w:sz w:val="23"/>
          <w:szCs w:val="23"/>
          <w:lang w:val="ru-RU"/>
        </w:rPr>
        <w:t>звитие и реконструкцию источников тепловой энергии в период с 2031-2035</w:t>
      </w:r>
      <w:r w:rsidRPr="001C5B36">
        <w:rPr>
          <w:rFonts w:ascii="Times New Roman" w:eastAsiaTheme="minorHAnsi" w:hAnsi="Times New Roman"/>
          <w:color w:val="000000"/>
          <w:sz w:val="23"/>
          <w:szCs w:val="23"/>
          <w:lang w:val="ru-RU"/>
        </w:rPr>
        <w:t xml:space="preserve"> г.г. не планируются.</w:t>
      </w:r>
    </w:p>
    <w:p w14:paraId="4C5FBA3A" w14:textId="77777777" w:rsidR="003405E2" w:rsidRDefault="003405E2"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0F781079" w14:textId="529282D5" w:rsidR="000924DE" w:rsidRPr="001C5B36" w:rsidRDefault="000924DE" w:rsidP="000924DE">
      <w:pPr>
        <w:pStyle w:val="1"/>
        <w:rPr>
          <w:rFonts w:eastAsiaTheme="minorHAnsi"/>
          <w:b w:val="0"/>
          <w:bCs w:val="0"/>
          <w:color w:val="000000"/>
          <w:sz w:val="23"/>
          <w:szCs w:val="23"/>
          <w:lang w:val="ru-RU"/>
        </w:rPr>
      </w:pPr>
      <w:bookmarkStart w:id="120" w:name="_Toc65592570"/>
      <w:r w:rsidRPr="001C5B36">
        <w:rPr>
          <w:rFonts w:eastAsiaTheme="minorHAnsi"/>
          <w:color w:val="000000"/>
          <w:sz w:val="23"/>
          <w:szCs w:val="23"/>
          <w:lang w:val="ru-RU"/>
        </w:rPr>
        <w:t>6.2.</w:t>
      </w:r>
      <w:r>
        <w:rPr>
          <w:rFonts w:eastAsiaTheme="minorHAnsi"/>
          <w:color w:val="000000"/>
          <w:sz w:val="23"/>
          <w:szCs w:val="23"/>
          <w:lang w:val="ru-RU"/>
        </w:rPr>
        <w:t>4</w:t>
      </w:r>
      <w:r w:rsidRPr="001C5B36">
        <w:rPr>
          <w:rFonts w:eastAsiaTheme="minorHAnsi"/>
          <w:color w:val="000000"/>
          <w:sz w:val="23"/>
          <w:szCs w:val="23"/>
          <w:lang w:val="ru-RU"/>
        </w:rPr>
        <w:t>. Развитие источников теплоснабжения в период с 20</w:t>
      </w:r>
      <w:r>
        <w:rPr>
          <w:rFonts w:eastAsiaTheme="minorHAnsi"/>
          <w:color w:val="000000"/>
          <w:sz w:val="23"/>
          <w:szCs w:val="23"/>
          <w:lang w:val="ru-RU"/>
        </w:rPr>
        <w:t>3</w:t>
      </w:r>
      <w:r w:rsidR="00410AF7">
        <w:rPr>
          <w:rFonts w:eastAsiaTheme="minorHAnsi"/>
          <w:color w:val="000000"/>
          <w:sz w:val="23"/>
          <w:szCs w:val="23"/>
          <w:lang w:val="ru-RU"/>
        </w:rPr>
        <w:t xml:space="preserve">6 до 2040 </w:t>
      </w:r>
      <w:r w:rsidRPr="001C5B36">
        <w:rPr>
          <w:rFonts w:eastAsiaTheme="minorHAnsi"/>
          <w:color w:val="000000"/>
          <w:sz w:val="23"/>
          <w:szCs w:val="23"/>
          <w:lang w:val="ru-RU"/>
        </w:rPr>
        <w:t>г.г.</w:t>
      </w:r>
      <w:bookmarkEnd w:id="120"/>
    </w:p>
    <w:p w14:paraId="0C1CBDCA" w14:textId="77777777" w:rsidR="000924DE" w:rsidRPr="001C5B36" w:rsidRDefault="000924DE" w:rsidP="000924DE">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45A99AF7" w14:textId="0A35B999"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w:t>
      </w:r>
      <w:r w:rsidR="00410AF7">
        <w:rPr>
          <w:rFonts w:ascii="Times New Roman" w:eastAsiaTheme="minorHAnsi" w:hAnsi="Times New Roman"/>
          <w:color w:val="000000"/>
          <w:sz w:val="23"/>
          <w:szCs w:val="23"/>
          <w:lang w:val="ru-RU"/>
        </w:rPr>
        <w:t>й период реконструкция котельных</w:t>
      </w:r>
      <w:r w:rsidRPr="001C5B36">
        <w:rPr>
          <w:rFonts w:ascii="Times New Roman" w:eastAsiaTheme="minorHAnsi" w:hAnsi="Times New Roman"/>
          <w:color w:val="000000"/>
          <w:sz w:val="23"/>
          <w:szCs w:val="23"/>
          <w:lang w:val="ru-RU"/>
        </w:rPr>
        <w:t xml:space="preserve"> не планируется. </w:t>
      </w:r>
    </w:p>
    <w:p w14:paraId="16AAD27F" w14:textId="498AA074"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w:t>
      </w:r>
      <w:r w:rsidR="00410AF7">
        <w:rPr>
          <w:rFonts w:ascii="Times New Roman" w:eastAsiaTheme="minorHAnsi" w:hAnsi="Times New Roman"/>
          <w:color w:val="000000"/>
          <w:sz w:val="23"/>
          <w:szCs w:val="23"/>
          <w:lang w:val="ru-RU"/>
        </w:rPr>
        <w:t>звитие и реконструкцию источников</w:t>
      </w:r>
      <w:r>
        <w:rPr>
          <w:rFonts w:ascii="Times New Roman" w:eastAsiaTheme="minorHAnsi" w:hAnsi="Times New Roman"/>
          <w:color w:val="000000"/>
          <w:sz w:val="23"/>
          <w:szCs w:val="23"/>
          <w:lang w:val="ru-RU"/>
        </w:rPr>
        <w:t xml:space="preserve"> тепловой энергии в период с 203</w:t>
      </w:r>
      <w:r w:rsidR="00410AF7">
        <w:rPr>
          <w:rFonts w:ascii="Times New Roman" w:eastAsiaTheme="minorHAnsi" w:hAnsi="Times New Roman"/>
          <w:color w:val="000000"/>
          <w:sz w:val="23"/>
          <w:szCs w:val="23"/>
          <w:lang w:val="ru-RU"/>
        </w:rPr>
        <w:t>6-2040</w:t>
      </w:r>
      <w:r w:rsidRPr="001C5B36">
        <w:rPr>
          <w:rFonts w:ascii="Times New Roman" w:eastAsiaTheme="minorHAnsi" w:hAnsi="Times New Roman"/>
          <w:color w:val="000000"/>
          <w:sz w:val="23"/>
          <w:szCs w:val="23"/>
          <w:lang w:val="ru-RU"/>
        </w:rPr>
        <w:t xml:space="preserve"> г.г. не планируются.</w:t>
      </w:r>
    </w:p>
    <w:p w14:paraId="325A00AB" w14:textId="77777777" w:rsidR="000924DE"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41D8723E" w14:textId="3CAA23A2" w:rsidR="000924DE" w:rsidRPr="001C5B36" w:rsidRDefault="000924DE" w:rsidP="000924DE">
      <w:pPr>
        <w:pStyle w:val="1"/>
        <w:rPr>
          <w:rFonts w:eastAsiaTheme="minorHAnsi"/>
          <w:b w:val="0"/>
          <w:bCs w:val="0"/>
          <w:color w:val="000000"/>
          <w:sz w:val="23"/>
          <w:szCs w:val="23"/>
          <w:lang w:val="ru-RU"/>
        </w:rPr>
      </w:pPr>
      <w:bookmarkStart w:id="121" w:name="_Toc65592571"/>
      <w:r w:rsidRPr="001C5B36">
        <w:rPr>
          <w:rFonts w:eastAsiaTheme="minorHAnsi"/>
          <w:color w:val="000000"/>
          <w:sz w:val="23"/>
          <w:szCs w:val="23"/>
          <w:lang w:val="ru-RU"/>
        </w:rPr>
        <w:t>6.2.</w:t>
      </w:r>
      <w:r>
        <w:rPr>
          <w:rFonts w:eastAsiaTheme="minorHAnsi"/>
          <w:color w:val="000000"/>
          <w:sz w:val="23"/>
          <w:szCs w:val="23"/>
          <w:lang w:val="ru-RU"/>
        </w:rPr>
        <w:t>5</w:t>
      </w:r>
      <w:r w:rsidRPr="001C5B36">
        <w:rPr>
          <w:rFonts w:eastAsiaTheme="minorHAnsi"/>
          <w:color w:val="000000"/>
          <w:sz w:val="23"/>
          <w:szCs w:val="23"/>
          <w:lang w:val="ru-RU"/>
        </w:rPr>
        <w:t>. Развитие источник</w:t>
      </w:r>
      <w:r>
        <w:rPr>
          <w:rFonts w:eastAsiaTheme="minorHAnsi"/>
          <w:color w:val="000000"/>
          <w:sz w:val="23"/>
          <w:szCs w:val="23"/>
          <w:lang w:val="ru-RU"/>
        </w:rPr>
        <w:t>ов теплоснабжения в период с 20</w:t>
      </w:r>
      <w:r w:rsidR="00AF4DD6">
        <w:rPr>
          <w:rFonts w:eastAsiaTheme="minorHAnsi"/>
          <w:color w:val="000000"/>
          <w:sz w:val="23"/>
          <w:szCs w:val="23"/>
          <w:lang w:val="ru-RU"/>
        </w:rPr>
        <w:t>41</w:t>
      </w:r>
      <w:r>
        <w:rPr>
          <w:rFonts w:eastAsiaTheme="minorHAnsi"/>
          <w:color w:val="000000"/>
          <w:sz w:val="23"/>
          <w:szCs w:val="23"/>
          <w:lang w:val="ru-RU"/>
        </w:rPr>
        <w:t xml:space="preserve"> до 204</w:t>
      </w:r>
      <w:r w:rsidR="00AF4DD6">
        <w:rPr>
          <w:rFonts w:eastAsiaTheme="minorHAnsi"/>
          <w:color w:val="000000"/>
          <w:sz w:val="23"/>
          <w:szCs w:val="23"/>
          <w:lang w:val="ru-RU"/>
        </w:rPr>
        <w:t xml:space="preserve">5 </w:t>
      </w:r>
      <w:r w:rsidRPr="001C5B36">
        <w:rPr>
          <w:rFonts w:eastAsiaTheme="minorHAnsi"/>
          <w:color w:val="000000"/>
          <w:sz w:val="23"/>
          <w:szCs w:val="23"/>
          <w:lang w:val="ru-RU"/>
        </w:rPr>
        <w:t>г.г.</w:t>
      </w:r>
      <w:bookmarkEnd w:id="121"/>
    </w:p>
    <w:p w14:paraId="27A3915D" w14:textId="77777777" w:rsidR="000924DE" w:rsidRPr="001C5B36" w:rsidRDefault="000924DE" w:rsidP="000924DE">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73E1AB3D" w14:textId="77777777" w:rsidR="00AF4DD6" w:rsidRPr="001C5B36" w:rsidRDefault="00AF4DD6" w:rsidP="00AF4DD6">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w:t>
      </w:r>
      <w:r>
        <w:rPr>
          <w:rFonts w:ascii="Times New Roman" w:eastAsiaTheme="minorHAnsi" w:hAnsi="Times New Roman"/>
          <w:color w:val="000000"/>
          <w:sz w:val="23"/>
          <w:szCs w:val="23"/>
          <w:lang w:val="ru-RU"/>
        </w:rPr>
        <w:t>й период реконструкция котельных</w:t>
      </w:r>
      <w:r w:rsidRPr="001C5B36">
        <w:rPr>
          <w:rFonts w:ascii="Times New Roman" w:eastAsiaTheme="minorHAnsi" w:hAnsi="Times New Roman"/>
          <w:color w:val="000000"/>
          <w:sz w:val="23"/>
          <w:szCs w:val="23"/>
          <w:lang w:val="ru-RU"/>
        </w:rPr>
        <w:t xml:space="preserve"> не планируется. </w:t>
      </w:r>
    </w:p>
    <w:p w14:paraId="33733B7F" w14:textId="3088FC51" w:rsidR="00AF4DD6" w:rsidRPr="001C5B36" w:rsidRDefault="00AF4DD6" w:rsidP="00AF4DD6">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w:t>
      </w:r>
      <w:r>
        <w:rPr>
          <w:rFonts w:ascii="Times New Roman" w:eastAsiaTheme="minorHAnsi" w:hAnsi="Times New Roman"/>
          <w:color w:val="000000"/>
          <w:sz w:val="23"/>
          <w:szCs w:val="23"/>
          <w:lang w:val="ru-RU"/>
        </w:rPr>
        <w:t>звитие и реконструкцию источников тепловой энергии в период с 2041-2045</w:t>
      </w:r>
      <w:r w:rsidRPr="001C5B36">
        <w:rPr>
          <w:rFonts w:ascii="Times New Roman" w:eastAsiaTheme="minorHAnsi" w:hAnsi="Times New Roman"/>
          <w:color w:val="000000"/>
          <w:sz w:val="23"/>
          <w:szCs w:val="23"/>
          <w:lang w:val="ru-RU"/>
        </w:rPr>
        <w:t xml:space="preserve"> г.г. не планируются.</w:t>
      </w:r>
    </w:p>
    <w:p w14:paraId="1A2B3388" w14:textId="77777777" w:rsidR="000924DE"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06649A63" w14:textId="77777777" w:rsidR="00333FC7" w:rsidRDefault="00333FC7" w:rsidP="00333FC7">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5C83815C" w14:textId="4F0F8E36" w:rsidR="00333FC7" w:rsidRPr="001C5B36" w:rsidRDefault="00333FC7" w:rsidP="00333FC7">
      <w:pPr>
        <w:pStyle w:val="1"/>
        <w:rPr>
          <w:rFonts w:eastAsiaTheme="minorHAnsi"/>
          <w:b w:val="0"/>
          <w:bCs w:val="0"/>
          <w:color w:val="000000"/>
          <w:sz w:val="23"/>
          <w:szCs w:val="23"/>
          <w:lang w:val="ru-RU"/>
        </w:rPr>
      </w:pPr>
      <w:bookmarkStart w:id="122" w:name="_Toc65592572"/>
      <w:r w:rsidRPr="001C5B36">
        <w:rPr>
          <w:rFonts w:eastAsiaTheme="minorHAnsi"/>
          <w:color w:val="000000"/>
          <w:sz w:val="23"/>
          <w:szCs w:val="23"/>
          <w:lang w:val="ru-RU"/>
        </w:rPr>
        <w:t>6.2.</w:t>
      </w:r>
      <w:r>
        <w:rPr>
          <w:rFonts w:eastAsiaTheme="minorHAnsi"/>
          <w:color w:val="000000"/>
          <w:sz w:val="23"/>
          <w:szCs w:val="23"/>
          <w:lang w:val="ru-RU"/>
        </w:rPr>
        <w:t>6</w:t>
      </w:r>
      <w:r w:rsidRPr="001C5B36">
        <w:rPr>
          <w:rFonts w:eastAsiaTheme="minorHAnsi"/>
          <w:color w:val="000000"/>
          <w:sz w:val="23"/>
          <w:szCs w:val="23"/>
          <w:lang w:val="ru-RU"/>
        </w:rPr>
        <w:t>. Развитие источник</w:t>
      </w:r>
      <w:r>
        <w:rPr>
          <w:rFonts w:eastAsiaTheme="minorHAnsi"/>
          <w:color w:val="000000"/>
          <w:sz w:val="23"/>
          <w:szCs w:val="23"/>
          <w:lang w:val="ru-RU"/>
        </w:rPr>
        <w:t>ов теплоснабжения в период с 204</w:t>
      </w:r>
      <w:r w:rsidR="00AF4DD6">
        <w:rPr>
          <w:rFonts w:eastAsiaTheme="minorHAnsi"/>
          <w:color w:val="000000"/>
          <w:sz w:val="23"/>
          <w:szCs w:val="23"/>
          <w:lang w:val="ru-RU"/>
        </w:rPr>
        <w:t xml:space="preserve">6 до 2050 </w:t>
      </w:r>
      <w:r w:rsidRPr="001C5B36">
        <w:rPr>
          <w:rFonts w:eastAsiaTheme="minorHAnsi"/>
          <w:color w:val="000000"/>
          <w:sz w:val="23"/>
          <w:szCs w:val="23"/>
          <w:lang w:val="ru-RU"/>
        </w:rPr>
        <w:t>г.г.</w:t>
      </w:r>
      <w:bookmarkEnd w:id="122"/>
    </w:p>
    <w:p w14:paraId="3C068582" w14:textId="77777777" w:rsidR="00333FC7" w:rsidRPr="001C5B36" w:rsidRDefault="00333FC7" w:rsidP="00333FC7">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085891E4" w14:textId="77777777" w:rsidR="00AF4DD6" w:rsidRPr="001C5B36" w:rsidRDefault="00AF4DD6" w:rsidP="00AF4DD6">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w:t>
      </w:r>
      <w:r>
        <w:rPr>
          <w:rFonts w:ascii="Times New Roman" w:eastAsiaTheme="minorHAnsi" w:hAnsi="Times New Roman"/>
          <w:color w:val="000000"/>
          <w:sz w:val="23"/>
          <w:szCs w:val="23"/>
          <w:lang w:val="ru-RU"/>
        </w:rPr>
        <w:t>й период реконструкция котельных</w:t>
      </w:r>
      <w:r w:rsidRPr="001C5B36">
        <w:rPr>
          <w:rFonts w:ascii="Times New Roman" w:eastAsiaTheme="minorHAnsi" w:hAnsi="Times New Roman"/>
          <w:color w:val="000000"/>
          <w:sz w:val="23"/>
          <w:szCs w:val="23"/>
          <w:lang w:val="ru-RU"/>
        </w:rPr>
        <w:t xml:space="preserve"> не планируется. </w:t>
      </w:r>
    </w:p>
    <w:p w14:paraId="48E195A5" w14:textId="64AD89B5" w:rsidR="00AF4DD6" w:rsidRPr="001C5B36" w:rsidRDefault="00AF4DD6" w:rsidP="00AF4DD6">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w:t>
      </w:r>
      <w:r>
        <w:rPr>
          <w:rFonts w:ascii="Times New Roman" w:eastAsiaTheme="minorHAnsi" w:hAnsi="Times New Roman"/>
          <w:color w:val="000000"/>
          <w:sz w:val="23"/>
          <w:szCs w:val="23"/>
          <w:lang w:val="ru-RU"/>
        </w:rPr>
        <w:t>звитие и реконструкцию источников тепловой энергии в период с 2046-2050</w:t>
      </w:r>
      <w:r w:rsidRPr="001C5B36">
        <w:rPr>
          <w:rFonts w:ascii="Times New Roman" w:eastAsiaTheme="minorHAnsi" w:hAnsi="Times New Roman"/>
          <w:color w:val="000000"/>
          <w:sz w:val="23"/>
          <w:szCs w:val="23"/>
          <w:lang w:val="ru-RU"/>
        </w:rPr>
        <w:t xml:space="preserve"> г.г. не планируются.</w:t>
      </w:r>
    </w:p>
    <w:p w14:paraId="5899031A" w14:textId="77777777"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0118DE61" w14:textId="77777777" w:rsidR="000924DE" w:rsidRPr="001C5B36" w:rsidRDefault="000924DE"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3217F23A" w14:textId="77777777" w:rsidR="00FB2C00" w:rsidRPr="001C5B36" w:rsidRDefault="00FB2C00" w:rsidP="00FB2C00">
      <w:pPr>
        <w:pStyle w:val="1"/>
        <w:rPr>
          <w:rFonts w:eastAsiaTheme="minorHAnsi"/>
          <w:b w:val="0"/>
          <w:bCs w:val="0"/>
          <w:color w:val="000000"/>
          <w:szCs w:val="23"/>
          <w:lang w:val="ru-RU"/>
        </w:rPr>
      </w:pPr>
      <w:bookmarkStart w:id="123" w:name="_Toc65592573"/>
      <w:r w:rsidRPr="001C5B36">
        <w:rPr>
          <w:rFonts w:eastAsiaTheme="minorHAnsi"/>
          <w:color w:val="000000"/>
          <w:szCs w:val="23"/>
          <w:lang w:val="ru-RU"/>
        </w:rPr>
        <w:t>7 Предложения по строительству, реконструкции и техническому тепловых сетей и сооружений на них</w:t>
      </w:r>
      <w:bookmarkEnd w:id="123"/>
    </w:p>
    <w:p w14:paraId="5BB45D62" w14:textId="77777777" w:rsidR="00FB2C00" w:rsidRPr="001C5B36" w:rsidRDefault="00FB2C00" w:rsidP="00FB2C00">
      <w:pPr>
        <w:pStyle w:val="1"/>
        <w:rPr>
          <w:rFonts w:eastAsiaTheme="minorHAnsi"/>
          <w:b w:val="0"/>
          <w:bCs w:val="0"/>
          <w:color w:val="000000"/>
          <w:szCs w:val="23"/>
          <w:lang w:val="ru-RU"/>
        </w:rPr>
      </w:pPr>
      <w:bookmarkStart w:id="124" w:name="_Toc65592574"/>
      <w:r w:rsidRPr="001C5B36">
        <w:rPr>
          <w:rFonts w:eastAsiaTheme="minorHAnsi"/>
          <w:color w:val="000000"/>
          <w:szCs w:val="23"/>
          <w:lang w:val="ru-RU"/>
        </w:rPr>
        <w:t>7.1 Общие положения</w:t>
      </w:r>
      <w:bookmarkEnd w:id="124"/>
    </w:p>
    <w:p w14:paraId="316F546D" w14:textId="77777777" w:rsidR="00FB2C00" w:rsidRPr="001C5B36"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1706B743"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C5B36">
        <w:rPr>
          <w:rFonts w:ascii="Times New Roman" w:eastAsiaTheme="minorHAnsi" w:hAnsi="Times New Roman"/>
          <w:color w:val="000000"/>
          <w:sz w:val="24"/>
          <w:szCs w:val="23"/>
          <w:lang w:val="ru-RU"/>
        </w:rPr>
        <w:t xml:space="preserve">Предложения по строительству тепловых сетей и сооружений на них разрабатываются в соответствии с подпунктом «д» пункта 4, пунктом 11 и пунктом 43 Требований к схемам теплоснабжения. </w:t>
      </w:r>
    </w:p>
    <w:p w14:paraId="77B13AC3"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C5B36">
        <w:rPr>
          <w:rFonts w:ascii="Times New Roman" w:eastAsiaTheme="minorHAnsi" w:hAnsi="Times New Roman"/>
          <w:color w:val="000000"/>
          <w:sz w:val="24"/>
          <w:szCs w:val="23"/>
          <w:lang w:val="ru-RU"/>
        </w:rPr>
        <w:t xml:space="preserve">В результате разработки в соответствии с пунктом 10 Требований к схеме теплоснабжения должны быть решены следующие задачи: </w:t>
      </w:r>
    </w:p>
    <w:p w14:paraId="6528383C" w14:textId="77777777" w:rsidR="00FB2C00"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C5B36">
        <w:rPr>
          <w:rFonts w:ascii="Times New Roman" w:eastAsiaTheme="minorHAnsi" w:hAnsi="Times New Roman"/>
          <w:color w:val="000000"/>
          <w:sz w:val="24"/>
          <w:szCs w:val="23"/>
          <w:lang w:val="ru-RU"/>
        </w:rPr>
        <w:t xml:space="preserve">– обоснование предложений по </w:t>
      </w:r>
      <w:r w:rsidR="00C97006">
        <w:rPr>
          <w:rFonts w:ascii="Times New Roman" w:eastAsiaTheme="minorHAnsi" w:hAnsi="Times New Roman"/>
          <w:color w:val="000000"/>
          <w:sz w:val="24"/>
          <w:szCs w:val="23"/>
          <w:lang w:val="ru-RU"/>
        </w:rPr>
        <w:t>строительству</w:t>
      </w:r>
      <w:r w:rsidRPr="001C5B36">
        <w:rPr>
          <w:rFonts w:ascii="Times New Roman" w:eastAsiaTheme="minorHAnsi" w:hAnsi="Times New Roman"/>
          <w:color w:val="000000"/>
          <w:sz w:val="24"/>
          <w:szCs w:val="23"/>
          <w:lang w:val="ru-RU"/>
        </w:rPr>
        <w:t xml:space="preserve"> тепловых сетей, подлежащих замене в связи с исчерпанием эксплуатационного ресурса.</w:t>
      </w:r>
    </w:p>
    <w:p w14:paraId="53023721" w14:textId="77777777" w:rsidR="00C97006" w:rsidRPr="001C5B36" w:rsidRDefault="00C97006"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1709C4F5" w14:textId="53FA2E56" w:rsidR="0027604B" w:rsidRDefault="0027604B"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6CD5A7EB" w14:textId="77777777" w:rsidR="00FB2C00" w:rsidRPr="001C5B36" w:rsidRDefault="00FB2C00" w:rsidP="00FB2C00">
      <w:pPr>
        <w:pStyle w:val="1"/>
        <w:jc w:val="both"/>
        <w:rPr>
          <w:rFonts w:eastAsiaTheme="minorHAnsi"/>
          <w:color w:val="000000"/>
          <w:szCs w:val="24"/>
          <w:lang w:val="ru-RU"/>
        </w:rPr>
      </w:pPr>
      <w:bookmarkStart w:id="125" w:name="_Toc65592575"/>
      <w:r w:rsidRPr="001C5B36">
        <w:rPr>
          <w:rFonts w:eastAsiaTheme="minorHAnsi"/>
          <w:color w:val="000000"/>
          <w:szCs w:val="24"/>
          <w:lang w:val="ru-RU"/>
        </w:rPr>
        <w:lastRenderedPageBreak/>
        <w:t>7.2 Структура предложений и проектов по теплоснабжению объектов перспективной застройки</w:t>
      </w:r>
      <w:bookmarkEnd w:id="125"/>
      <w:r w:rsidRPr="001C5B36">
        <w:rPr>
          <w:rFonts w:eastAsiaTheme="minorHAnsi"/>
          <w:color w:val="000000"/>
          <w:szCs w:val="24"/>
          <w:lang w:val="ru-RU"/>
        </w:rPr>
        <w:t xml:space="preserve"> </w:t>
      </w:r>
    </w:p>
    <w:p w14:paraId="5B97D60F" w14:textId="77777777" w:rsidR="00FB2C00" w:rsidRPr="001C5B36" w:rsidRDefault="00FB2C00" w:rsidP="00FB2C00">
      <w:pPr>
        <w:pStyle w:val="1"/>
        <w:rPr>
          <w:rFonts w:eastAsiaTheme="minorHAnsi"/>
          <w:b w:val="0"/>
          <w:bCs w:val="0"/>
          <w:color w:val="000000"/>
          <w:szCs w:val="24"/>
          <w:lang w:val="ru-RU"/>
        </w:rPr>
      </w:pPr>
      <w:bookmarkStart w:id="126" w:name="_Toc65592576"/>
      <w:r w:rsidRPr="001C5B36">
        <w:rPr>
          <w:rFonts w:eastAsiaTheme="minorHAnsi"/>
          <w:color w:val="000000"/>
          <w:szCs w:val="24"/>
          <w:lang w:val="ru-RU"/>
        </w:rPr>
        <w:t>7.2.1 Структура предложений</w:t>
      </w:r>
      <w:bookmarkEnd w:id="126"/>
      <w:r w:rsidRPr="001C5B36">
        <w:rPr>
          <w:rFonts w:eastAsiaTheme="minorHAnsi"/>
          <w:color w:val="000000"/>
          <w:szCs w:val="24"/>
          <w:lang w:val="ru-RU"/>
        </w:rPr>
        <w:t xml:space="preserve"> </w:t>
      </w:r>
    </w:p>
    <w:p w14:paraId="6AFBE8AB" w14:textId="77777777" w:rsidR="00FB2C00" w:rsidRPr="001C5B36"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5D19E58D" w14:textId="77777777" w:rsidR="00FB2C00" w:rsidRPr="001C5B36" w:rsidRDefault="00FB2C00" w:rsidP="00FB2C00">
      <w:pPr>
        <w:autoSpaceDE w:val="0"/>
        <w:autoSpaceDN w:val="0"/>
        <w:adjustRightInd w:val="0"/>
        <w:spacing w:after="0" w:line="240" w:lineRule="auto"/>
        <w:ind w:firstLine="709"/>
        <w:jc w:val="both"/>
        <w:rPr>
          <w:rFonts w:ascii="Times New Roman" w:hAnsi="Times New Roman"/>
          <w:sz w:val="24"/>
          <w:szCs w:val="24"/>
          <w:lang w:val="ru-RU"/>
        </w:rPr>
      </w:pPr>
      <w:r w:rsidRPr="001C5B36">
        <w:rPr>
          <w:rFonts w:ascii="Times New Roman" w:eastAsiaTheme="minorHAnsi" w:hAnsi="Times New Roman"/>
          <w:color w:val="000000"/>
          <w:sz w:val="24"/>
          <w:szCs w:val="24"/>
          <w:lang w:val="ru-RU"/>
        </w:rPr>
        <w:t xml:space="preserve">Предложения по </w:t>
      </w:r>
      <w:r w:rsidR="00C97006">
        <w:rPr>
          <w:rFonts w:ascii="Times New Roman" w:eastAsiaTheme="minorHAnsi" w:hAnsi="Times New Roman"/>
          <w:color w:val="000000"/>
          <w:sz w:val="24"/>
          <w:szCs w:val="24"/>
          <w:lang w:val="ru-RU"/>
        </w:rPr>
        <w:t>строительству</w:t>
      </w:r>
      <w:r w:rsidRPr="001C5B36">
        <w:rPr>
          <w:rFonts w:ascii="Times New Roman" w:eastAsiaTheme="minorHAnsi" w:hAnsi="Times New Roman"/>
          <w:color w:val="000000"/>
          <w:sz w:val="24"/>
          <w:szCs w:val="24"/>
          <w:lang w:val="ru-RU"/>
        </w:rPr>
        <w:t xml:space="preserve"> тепловых сетей сформированы в проекте развития схемы теплоснабжения </w:t>
      </w:r>
      <w:r w:rsidR="00245F1D">
        <w:rPr>
          <w:rFonts w:ascii="Times New Roman" w:hAnsi="Times New Roman"/>
          <w:color w:val="000000"/>
          <w:sz w:val="24"/>
          <w:szCs w:val="24"/>
          <w:lang w:val="ru-RU"/>
        </w:rPr>
        <w:t>Явасского городского поселения</w:t>
      </w:r>
      <w:r w:rsidRPr="001C5B36">
        <w:rPr>
          <w:rFonts w:ascii="Times New Roman" w:eastAsiaTheme="minorHAnsi" w:hAnsi="Times New Roman"/>
          <w:color w:val="000000"/>
          <w:sz w:val="24"/>
          <w:szCs w:val="24"/>
          <w:lang w:val="ru-RU"/>
        </w:rPr>
        <w:t xml:space="preserve">. В связи с этим подробное описание проекта, которое направлено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 </w:t>
      </w:r>
      <w:r w:rsidRPr="001C5B36">
        <w:rPr>
          <w:rFonts w:ascii="Times New Roman" w:hAnsi="Times New Roman"/>
          <w:sz w:val="24"/>
          <w:szCs w:val="24"/>
          <w:lang w:val="ru-RU"/>
        </w:rPr>
        <w:t xml:space="preserve">Более детальная и подробная классификация групп проектов представлена ниже. </w:t>
      </w:r>
    </w:p>
    <w:p w14:paraId="45882EC2" w14:textId="77777777" w:rsidR="00FB2C00" w:rsidRPr="006D6FEC" w:rsidRDefault="00FB2C00" w:rsidP="00FB2C00">
      <w:pPr>
        <w:autoSpaceDE w:val="0"/>
        <w:autoSpaceDN w:val="0"/>
        <w:adjustRightInd w:val="0"/>
        <w:spacing w:after="0" w:line="240" w:lineRule="auto"/>
        <w:ind w:firstLine="709"/>
        <w:jc w:val="both"/>
        <w:rPr>
          <w:rFonts w:ascii="Times New Roman" w:eastAsiaTheme="minorHAnsi" w:hAnsi="Times New Roman"/>
          <w:b/>
          <w:bCs/>
          <w:sz w:val="24"/>
          <w:szCs w:val="24"/>
          <w:highlight w:val="yellow"/>
          <w:lang w:val="ru-RU"/>
        </w:rPr>
      </w:pPr>
    </w:p>
    <w:p w14:paraId="1476AED5" w14:textId="77777777" w:rsidR="00FB2C00" w:rsidRPr="001C5B36" w:rsidRDefault="00FB2C00" w:rsidP="00FB2C00">
      <w:pPr>
        <w:pStyle w:val="1"/>
        <w:jc w:val="both"/>
        <w:rPr>
          <w:rFonts w:eastAsiaTheme="minorHAnsi"/>
          <w:szCs w:val="24"/>
          <w:lang w:val="ru-RU"/>
        </w:rPr>
      </w:pPr>
      <w:bookmarkStart w:id="127" w:name="_Toc65592577"/>
      <w:r w:rsidRPr="001C5B36">
        <w:rPr>
          <w:rFonts w:eastAsiaTheme="minorHAnsi"/>
          <w:szCs w:val="24"/>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bookmarkEnd w:id="127"/>
      <w:r w:rsidRPr="001C5B36">
        <w:rPr>
          <w:rFonts w:eastAsiaTheme="minorHAnsi"/>
          <w:szCs w:val="24"/>
          <w:lang w:val="ru-RU"/>
        </w:rPr>
        <w:t xml:space="preserve"> </w:t>
      </w:r>
    </w:p>
    <w:p w14:paraId="281DD981"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sz w:val="24"/>
          <w:szCs w:val="24"/>
          <w:lang w:val="ru-RU"/>
        </w:rPr>
      </w:pPr>
    </w:p>
    <w:p w14:paraId="1C2DDF37" w14:textId="7777777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xml:space="preserve">Предложения по строительству и техническому перевооружению тепловых сетей сформирована в группу: </w:t>
      </w:r>
    </w:p>
    <w:p w14:paraId="26D9010C" w14:textId="25B7A34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строительство тепловых сетей, подлежащих замене в связи с исчерпанием эксплуатационного ресурса, для обеспечен</w:t>
      </w:r>
      <w:r w:rsidR="003B490B">
        <w:rPr>
          <w:rFonts w:ascii="Times New Roman" w:eastAsiaTheme="minorHAnsi" w:hAnsi="Times New Roman"/>
          <w:sz w:val="24"/>
          <w:szCs w:val="24"/>
          <w:lang w:val="ru-RU"/>
        </w:rPr>
        <w:t>ия надежной работы сетей до 2050</w:t>
      </w:r>
      <w:r w:rsidRPr="007A2320">
        <w:rPr>
          <w:rFonts w:ascii="Times New Roman" w:eastAsiaTheme="minorHAnsi" w:hAnsi="Times New Roman"/>
          <w:sz w:val="24"/>
          <w:szCs w:val="24"/>
          <w:lang w:val="ru-RU"/>
        </w:rPr>
        <w:t xml:space="preserve"> года. </w:t>
      </w:r>
    </w:p>
    <w:p w14:paraId="6E09E872" w14:textId="47458910"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xml:space="preserve">Проект «Строительство тепловых сетей для обеспечения надежной работы теплопроводов </w:t>
      </w:r>
      <w:r w:rsidR="00245F1D">
        <w:rPr>
          <w:rFonts w:ascii="Times New Roman" w:eastAsiaTheme="minorHAnsi" w:hAnsi="Times New Roman"/>
          <w:sz w:val="24"/>
          <w:szCs w:val="24"/>
          <w:lang w:val="ru-RU"/>
        </w:rPr>
        <w:t>Явасского городского поселения</w:t>
      </w:r>
      <w:r w:rsidRPr="007A2320">
        <w:rPr>
          <w:rFonts w:ascii="Times New Roman" w:eastAsiaTheme="minorHAnsi" w:hAnsi="Times New Roman"/>
          <w:sz w:val="24"/>
          <w:szCs w:val="24"/>
          <w:lang w:val="ru-RU"/>
        </w:rPr>
        <w:t xml:space="preserve"> на период до 20</w:t>
      </w:r>
      <w:r w:rsidR="003B490B">
        <w:rPr>
          <w:rFonts w:ascii="Times New Roman" w:eastAsiaTheme="minorHAnsi" w:hAnsi="Times New Roman"/>
          <w:sz w:val="24"/>
          <w:szCs w:val="24"/>
          <w:lang w:val="ru-RU"/>
        </w:rPr>
        <w:t>50</w:t>
      </w:r>
      <w:r w:rsidRPr="007A2320">
        <w:rPr>
          <w:rFonts w:ascii="Times New Roman" w:eastAsiaTheme="minorHAnsi" w:hAnsi="Times New Roman"/>
          <w:sz w:val="24"/>
          <w:szCs w:val="24"/>
          <w:lang w:val="ru-RU"/>
        </w:rPr>
        <w:t xml:space="preserve"> г.» охватывает комплекс мероприятий, направленных на реализацию задач по обеспечению бесперебойной работы на период до 20</w:t>
      </w:r>
      <w:r w:rsidR="003B490B">
        <w:rPr>
          <w:rFonts w:ascii="Times New Roman" w:eastAsiaTheme="minorHAnsi" w:hAnsi="Times New Roman"/>
          <w:sz w:val="24"/>
          <w:szCs w:val="24"/>
          <w:lang w:val="ru-RU"/>
        </w:rPr>
        <w:t>50</w:t>
      </w:r>
      <w:r w:rsidRPr="007A2320">
        <w:rPr>
          <w:rFonts w:ascii="Times New Roman" w:eastAsiaTheme="minorHAnsi" w:hAnsi="Times New Roman"/>
          <w:sz w:val="24"/>
          <w:szCs w:val="24"/>
          <w:lang w:val="ru-RU"/>
        </w:rPr>
        <w:t xml:space="preserve"> г. </w:t>
      </w:r>
    </w:p>
    <w:p w14:paraId="0D275B5F" w14:textId="77777777" w:rsidR="00FB2C0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xml:space="preserve">Согласно данному варианту развития схемы теплоснабжения предусматривается замена существующих тепловых сетей на новые в </w:t>
      </w:r>
      <w:r w:rsidR="00245F1D">
        <w:rPr>
          <w:rFonts w:ascii="Times New Roman" w:eastAsiaTheme="minorHAnsi" w:hAnsi="Times New Roman"/>
          <w:sz w:val="24"/>
          <w:szCs w:val="24"/>
          <w:lang w:val="ru-RU"/>
        </w:rPr>
        <w:t>Явасском городском поселении</w:t>
      </w:r>
      <w:r w:rsidRPr="007A2320">
        <w:rPr>
          <w:rFonts w:ascii="Times New Roman" w:eastAsiaTheme="minorHAnsi" w:hAnsi="Times New Roman"/>
          <w:sz w:val="24"/>
          <w:szCs w:val="24"/>
          <w:lang w:val="ru-RU"/>
        </w:rPr>
        <w:t>.</w:t>
      </w:r>
    </w:p>
    <w:p w14:paraId="39E90C07" w14:textId="7777777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b/>
          <w:bCs/>
          <w:sz w:val="24"/>
          <w:szCs w:val="24"/>
          <w:highlight w:val="yellow"/>
          <w:lang w:val="ru-RU"/>
        </w:rPr>
      </w:pPr>
    </w:p>
    <w:p w14:paraId="3C7F2B14" w14:textId="77777777" w:rsidR="00FB2C00" w:rsidRPr="001C5B36" w:rsidRDefault="00FB2C00" w:rsidP="00FB2C00">
      <w:pPr>
        <w:pStyle w:val="1"/>
        <w:rPr>
          <w:rFonts w:eastAsiaTheme="minorHAnsi"/>
          <w:szCs w:val="24"/>
          <w:lang w:val="ru-RU"/>
        </w:rPr>
      </w:pPr>
      <w:bookmarkStart w:id="128" w:name="_Toc65592578"/>
      <w:r w:rsidRPr="001C5B36">
        <w:rPr>
          <w:rFonts w:eastAsiaTheme="minorHAnsi"/>
          <w:szCs w:val="24"/>
          <w:lang w:val="ru-RU"/>
        </w:rPr>
        <w:t>7.2.3 Оценка необходимых финансовых потребностей для реализации проекта</w:t>
      </w:r>
      <w:bookmarkEnd w:id="128"/>
      <w:r w:rsidRPr="001C5B36">
        <w:rPr>
          <w:rFonts w:eastAsiaTheme="minorHAnsi"/>
          <w:szCs w:val="24"/>
          <w:lang w:val="ru-RU"/>
        </w:rPr>
        <w:t xml:space="preserve"> </w:t>
      </w:r>
    </w:p>
    <w:p w14:paraId="75A4837E" w14:textId="77777777" w:rsidR="00E142B0" w:rsidRP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Оценка стоимости капитальных вложений в строительство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14:paraId="435561D3" w14:textId="77777777" w:rsidR="00E142B0" w:rsidRP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Базисные укрупненные нормы были сопоставлены с проектами-аналогами, выполненными проектными организациями в составе проектов на строительство, для проектов тепловых сетей с использованием новых технических решений. </w:t>
      </w:r>
    </w:p>
    <w:p w14:paraId="3D96A89B" w14:textId="77777777" w:rsid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В описании вида работ мелкие и сопутствующие операции не упоминаются, но показателями учтены. В показателях также учтены затраты на выгрузку материалов, изделий и конструкций, горизонтальное и вертикальное транспортирование их до места установки, монтажа и укладки. </w:t>
      </w:r>
    </w:p>
    <w:p w14:paraId="3CD9ED9C" w14:textId="77777777" w:rsidR="00E142B0" w:rsidRP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В настоящем разделе приведены результаты подробной оценки финансовых потребностей для проекта рекомендуемого варианта (Строительство тепловых сетей для обеспечения надежной работы теплопроводов). </w:t>
      </w:r>
    </w:p>
    <w:p w14:paraId="0F7D5430" w14:textId="77777777" w:rsidR="00856787"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Полная сметная стоимость каж</w:t>
      </w:r>
      <w:r>
        <w:rPr>
          <w:rFonts w:ascii="Times New Roman" w:eastAsiaTheme="minorHAnsi" w:hAnsi="Times New Roman"/>
          <w:sz w:val="24"/>
          <w:szCs w:val="24"/>
          <w:lang w:val="ru-RU"/>
        </w:rPr>
        <w:t>дого мероприятия приведена ниже</w:t>
      </w:r>
      <w:r w:rsidR="0064027E">
        <w:rPr>
          <w:rFonts w:ascii="Times New Roman" w:eastAsiaTheme="minorHAnsi" w:hAnsi="Times New Roman"/>
          <w:sz w:val="24"/>
          <w:szCs w:val="24"/>
          <w:lang w:val="ru-RU"/>
        </w:rPr>
        <w:t>.</w:t>
      </w:r>
    </w:p>
    <w:p w14:paraId="56137919" w14:textId="77777777" w:rsidR="007343B5" w:rsidRPr="001C5B36" w:rsidRDefault="007343B5" w:rsidP="00FB2C00">
      <w:pPr>
        <w:autoSpaceDE w:val="0"/>
        <w:autoSpaceDN w:val="0"/>
        <w:adjustRightInd w:val="0"/>
        <w:spacing w:after="0" w:line="240" w:lineRule="auto"/>
        <w:ind w:firstLine="709"/>
        <w:jc w:val="both"/>
        <w:rPr>
          <w:rFonts w:ascii="Times New Roman" w:eastAsiaTheme="minorHAnsi" w:hAnsi="Times New Roman"/>
          <w:sz w:val="24"/>
          <w:szCs w:val="24"/>
          <w:lang w:val="ru-RU"/>
        </w:rPr>
      </w:pPr>
    </w:p>
    <w:p w14:paraId="44198EBF" w14:textId="77777777" w:rsidR="00856787" w:rsidRPr="00A771E4" w:rsidRDefault="00856787" w:rsidP="00A771E4">
      <w:pPr>
        <w:ind w:firstLine="708"/>
        <w:rPr>
          <w:rFonts w:eastAsiaTheme="minorHAnsi"/>
          <w:lang w:val="ru-RU"/>
        </w:rPr>
      </w:pPr>
      <w:r w:rsidRPr="001C5B36">
        <w:rPr>
          <w:rFonts w:ascii="Times New Roman" w:eastAsiaTheme="minorHAnsi" w:hAnsi="Times New Roman" w:cstheme="majorBidi"/>
          <w:b/>
          <w:bCs/>
          <w:sz w:val="24"/>
          <w:szCs w:val="24"/>
          <w:lang w:val="ru-RU"/>
        </w:rPr>
        <w:t>7.3 Строительство новых тепловых сетей</w:t>
      </w:r>
    </w:p>
    <w:p w14:paraId="0CA2DF00" w14:textId="0D0328E5" w:rsidR="00BC5C5A" w:rsidRDefault="00AA74AE" w:rsidP="00BC5C5A">
      <w:pPr>
        <w:autoSpaceDE w:val="0"/>
        <w:autoSpaceDN w:val="0"/>
        <w:adjustRightInd w:val="0"/>
        <w:spacing w:after="0" w:line="240" w:lineRule="auto"/>
        <w:ind w:firstLine="709"/>
        <w:jc w:val="both"/>
        <w:rPr>
          <w:rFonts w:ascii="Times New Roman" w:hAnsi="Times New Roman"/>
          <w:color w:val="000000"/>
          <w:sz w:val="24"/>
          <w:szCs w:val="23"/>
          <w:lang w:val="ru-RU"/>
        </w:rPr>
      </w:pPr>
      <w:r w:rsidRPr="001C5B36">
        <w:rPr>
          <w:rFonts w:ascii="Times New Roman" w:hAnsi="Times New Roman"/>
          <w:color w:val="000000"/>
          <w:sz w:val="24"/>
          <w:szCs w:val="23"/>
          <w:lang w:val="ru-RU"/>
        </w:rPr>
        <w:t xml:space="preserve">Анализ результатов по рассматриваемым вариантам развития, разрабатываемых на каждый период проекта, определил, что </w:t>
      </w:r>
      <w:r w:rsidR="00BC5C5A">
        <w:rPr>
          <w:rFonts w:ascii="Times New Roman" w:hAnsi="Times New Roman"/>
          <w:color w:val="000000"/>
          <w:sz w:val="24"/>
          <w:szCs w:val="23"/>
          <w:lang w:val="ru-RU"/>
        </w:rPr>
        <w:t>для эффективной э</w:t>
      </w:r>
      <w:r w:rsidR="00026D48">
        <w:rPr>
          <w:rFonts w:ascii="Times New Roman" w:hAnsi="Times New Roman"/>
          <w:color w:val="000000"/>
          <w:sz w:val="24"/>
          <w:szCs w:val="23"/>
          <w:lang w:val="ru-RU"/>
        </w:rPr>
        <w:t>ксплуатации тепловых сетей необ</w:t>
      </w:r>
      <w:r w:rsidR="00BC5C5A">
        <w:rPr>
          <w:rFonts w:ascii="Times New Roman" w:hAnsi="Times New Roman"/>
          <w:color w:val="000000"/>
          <w:sz w:val="24"/>
          <w:szCs w:val="23"/>
          <w:lang w:val="ru-RU"/>
        </w:rPr>
        <w:t>х</w:t>
      </w:r>
      <w:r w:rsidR="00026D48">
        <w:rPr>
          <w:rFonts w:ascii="Times New Roman" w:hAnsi="Times New Roman"/>
          <w:color w:val="000000"/>
          <w:sz w:val="24"/>
          <w:szCs w:val="23"/>
          <w:lang w:val="ru-RU"/>
        </w:rPr>
        <w:t>о</w:t>
      </w:r>
      <w:r w:rsidR="00BC5C5A">
        <w:rPr>
          <w:rFonts w:ascii="Times New Roman" w:hAnsi="Times New Roman"/>
          <w:color w:val="000000"/>
          <w:sz w:val="24"/>
          <w:szCs w:val="23"/>
          <w:lang w:val="ru-RU"/>
        </w:rPr>
        <w:t>димо провести мероприятия по строительству</w:t>
      </w:r>
      <w:r w:rsidRPr="001C5B36">
        <w:rPr>
          <w:rFonts w:ascii="Times New Roman" w:hAnsi="Times New Roman"/>
          <w:color w:val="000000"/>
          <w:sz w:val="24"/>
          <w:szCs w:val="23"/>
          <w:lang w:val="ru-RU"/>
        </w:rPr>
        <w:t xml:space="preserve"> н</w:t>
      </w:r>
      <w:r w:rsidR="007343B5">
        <w:rPr>
          <w:rFonts w:ascii="Times New Roman" w:hAnsi="Times New Roman"/>
          <w:color w:val="000000"/>
          <w:sz w:val="24"/>
          <w:szCs w:val="23"/>
          <w:lang w:val="ru-RU"/>
        </w:rPr>
        <w:t>овых тепловых сетей.</w:t>
      </w:r>
      <w:r w:rsidR="00BC5C5A">
        <w:rPr>
          <w:rFonts w:ascii="Times New Roman" w:hAnsi="Times New Roman"/>
          <w:color w:val="000000"/>
          <w:sz w:val="24"/>
          <w:szCs w:val="23"/>
          <w:lang w:val="ru-RU"/>
        </w:rPr>
        <w:t xml:space="preserve"> </w:t>
      </w:r>
      <w:r w:rsidR="00BC5C5A" w:rsidRPr="00DB7E0F">
        <w:rPr>
          <w:rFonts w:ascii="Times New Roman" w:hAnsi="Times New Roman"/>
          <w:color w:val="000000"/>
          <w:sz w:val="24"/>
          <w:szCs w:val="23"/>
          <w:lang w:val="ru-RU"/>
        </w:rPr>
        <w:t>Участки и их характеристики представлены в табл. 7.</w:t>
      </w:r>
      <w:r w:rsidR="00BC5C5A">
        <w:rPr>
          <w:rFonts w:ascii="Times New Roman" w:hAnsi="Times New Roman"/>
          <w:color w:val="000000"/>
          <w:sz w:val="24"/>
          <w:szCs w:val="23"/>
          <w:lang w:val="ru-RU"/>
        </w:rPr>
        <w:t>1</w:t>
      </w:r>
      <w:r w:rsidR="00BC5C5A" w:rsidRPr="00DB7E0F">
        <w:rPr>
          <w:rFonts w:ascii="Times New Roman" w:hAnsi="Times New Roman"/>
          <w:color w:val="000000"/>
          <w:sz w:val="24"/>
          <w:szCs w:val="23"/>
          <w:lang w:val="ru-RU"/>
        </w:rPr>
        <w:t>., 7.</w:t>
      </w:r>
      <w:r w:rsidR="00BC5C5A">
        <w:rPr>
          <w:rFonts w:ascii="Times New Roman" w:hAnsi="Times New Roman"/>
          <w:color w:val="000000"/>
          <w:sz w:val="24"/>
          <w:szCs w:val="23"/>
          <w:lang w:val="ru-RU"/>
        </w:rPr>
        <w:t>2</w:t>
      </w:r>
      <w:r w:rsidR="00BC5C5A" w:rsidRPr="00DB7E0F">
        <w:rPr>
          <w:rFonts w:ascii="Times New Roman" w:hAnsi="Times New Roman"/>
          <w:color w:val="000000"/>
          <w:sz w:val="24"/>
          <w:szCs w:val="23"/>
          <w:lang w:val="ru-RU"/>
        </w:rPr>
        <w:t>.</w:t>
      </w:r>
    </w:p>
    <w:p w14:paraId="34F9A853" w14:textId="77777777" w:rsidR="00997DCA" w:rsidRDefault="00997DCA" w:rsidP="00997DCA">
      <w:pPr>
        <w:rPr>
          <w:rFonts w:ascii="Times New Roman" w:hAnsi="Times New Roman"/>
          <w:sz w:val="24"/>
          <w:szCs w:val="24"/>
          <w:lang w:val="ru-RU"/>
        </w:rPr>
      </w:pPr>
    </w:p>
    <w:p w14:paraId="636C49A8" w14:textId="4DC3CD0F" w:rsidR="00997DCA" w:rsidRPr="00443C63" w:rsidRDefault="00997DCA" w:rsidP="00997DCA">
      <w:pPr>
        <w:rPr>
          <w:rFonts w:ascii="Times New Roman" w:hAnsi="Times New Roman"/>
          <w:sz w:val="24"/>
          <w:szCs w:val="24"/>
          <w:lang w:val="ru-RU"/>
        </w:rPr>
      </w:pPr>
      <w:r w:rsidRPr="00443C63">
        <w:rPr>
          <w:rFonts w:ascii="Times New Roman" w:hAnsi="Times New Roman"/>
          <w:sz w:val="24"/>
          <w:szCs w:val="24"/>
          <w:lang w:val="ru-RU"/>
        </w:rPr>
        <w:lastRenderedPageBreak/>
        <w:t>Таблица 7.</w:t>
      </w:r>
      <w:r>
        <w:rPr>
          <w:rFonts w:ascii="Times New Roman" w:hAnsi="Times New Roman"/>
          <w:sz w:val="24"/>
          <w:szCs w:val="24"/>
          <w:lang w:val="ru-RU"/>
        </w:rPr>
        <w:t>1</w:t>
      </w:r>
      <w:r w:rsidRPr="00443C63">
        <w:rPr>
          <w:rFonts w:ascii="Times New Roman" w:hAnsi="Times New Roman"/>
          <w:sz w:val="24"/>
          <w:szCs w:val="24"/>
          <w:lang w:val="ru-RU"/>
        </w:rPr>
        <w:t xml:space="preserve">. Реестр мероприятий проекта развития тепловых сетей </w:t>
      </w:r>
      <w:r>
        <w:rPr>
          <w:rFonts w:ascii="Times New Roman" w:hAnsi="Times New Roman"/>
          <w:sz w:val="24"/>
          <w:szCs w:val="24"/>
          <w:lang w:val="ru-RU"/>
        </w:rPr>
        <w:t>Явасского городского поселения</w:t>
      </w:r>
    </w:p>
    <w:tbl>
      <w:tblPr>
        <w:tblStyle w:val="a5"/>
        <w:tblW w:w="10126" w:type="dxa"/>
        <w:jc w:val="center"/>
        <w:tblLook w:val="04A0" w:firstRow="1" w:lastRow="0" w:firstColumn="1" w:lastColumn="0" w:noHBand="0" w:noVBand="1"/>
      </w:tblPr>
      <w:tblGrid>
        <w:gridCol w:w="4223"/>
        <w:gridCol w:w="3537"/>
        <w:gridCol w:w="2366"/>
      </w:tblGrid>
      <w:tr w:rsidR="009437AA" w:rsidRPr="00052C90" w14:paraId="75386BCC" w14:textId="77777777" w:rsidTr="00C970B1">
        <w:trPr>
          <w:trHeight w:val="285"/>
          <w:jc w:val="center"/>
        </w:trPr>
        <w:tc>
          <w:tcPr>
            <w:tcW w:w="4223" w:type="dxa"/>
            <w:vAlign w:val="center"/>
          </w:tcPr>
          <w:p w14:paraId="509A8177" w14:textId="77777777" w:rsidR="009437AA" w:rsidRPr="00404553" w:rsidRDefault="009437AA" w:rsidP="00C970B1">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Наименование</w:t>
            </w:r>
          </w:p>
        </w:tc>
        <w:tc>
          <w:tcPr>
            <w:tcW w:w="3537" w:type="dxa"/>
            <w:vAlign w:val="center"/>
          </w:tcPr>
          <w:p w14:paraId="5265834D" w14:textId="77777777" w:rsidR="009437AA" w:rsidRPr="00404553" w:rsidRDefault="009437AA" w:rsidP="00C970B1">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Характеристики</w:t>
            </w:r>
          </w:p>
        </w:tc>
        <w:tc>
          <w:tcPr>
            <w:tcW w:w="2366" w:type="dxa"/>
            <w:vAlign w:val="center"/>
          </w:tcPr>
          <w:p w14:paraId="1B6B0F58" w14:textId="77777777" w:rsidR="009437AA" w:rsidRPr="00404553" w:rsidRDefault="009437AA" w:rsidP="00C970B1">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Период реконструкции</w:t>
            </w:r>
          </w:p>
        </w:tc>
      </w:tr>
      <w:tr w:rsidR="009437AA" w:rsidRPr="00052C90" w14:paraId="04B0EDFA" w14:textId="77777777" w:rsidTr="00C970B1">
        <w:trPr>
          <w:trHeight w:val="267"/>
          <w:jc w:val="center"/>
        </w:trPr>
        <w:tc>
          <w:tcPr>
            <w:tcW w:w="4223" w:type="dxa"/>
            <w:vAlign w:val="center"/>
          </w:tcPr>
          <w:p w14:paraId="108C603B" w14:textId="77777777" w:rsidR="009437AA" w:rsidRPr="00404553" w:rsidRDefault="009437AA" w:rsidP="00C970B1">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1</w:t>
            </w:r>
          </w:p>
        </w:tc>
        <w:tc>
          <w:tcPr>
            <w:tcW w:w="3537" w:type="dxa"/>
            <w:vAlign w:val="center"/>
          </w:tcPr>
          <w:p w14:paraId="7454794B" w14:textId="77777777" w:rsidR="009437AA" w:rsidRPr="00404553" w:rsidRDefault="009437AA" w:rsidP="00C970B1">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2</w:t>
            </w:r>
          </w:p>
        </w:tc>
        <w:tc>
          <w:tcPr>
            <w:tcW w:w="2366" w:type="dxa"/>
            <w:vAlign w:val="center"/>
          </w:tcPr>
          <w:p w14:paraId="67BE257C" w14:textId="77777777" w:rsidR="009437AA" w:rsidRPr="00404553" w:rsidRDefault="009437AA" w:rsidP="00C970B1">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3</w:t>
            </w:r>
          </w:p>
        </w:tc>
      </w:tr>
      <w:tr w:rsidR="009437AA" w:rsidRPr="00052C90" w14:paraId="5552DC2D" w14:textId="77777777" w:rsidTr="00C970B1">
        <w:trPr>
          <w:trHeight w:val="825"/>
          <w:jc w:val="center"/>
        </w:trPr>
        <w:tc>
          <w:tcPr>
            <w:tcW w:w="4223" w:type="dxa"/>
            <w:vAlign w:val="center"/>
          </w:tcPr>
          <w:p w14:paraId="12A640D4" w14:textId="63ACB751" w:rsidR="009437AA" w:rsidRPr="009437AA" w:rsidRDefault="009437AA" w:rsidP="00C970B1">
            <w:pPr>
              <w:jc w:val="both"/>
              <w:rPr>
                <w:rFonts w:ascii="Times New Roman" w:hAnsi="Times New Roman"/>
                <w:sz w:val="20"/>
                <w:szCs w:val="20"/>
                <w:lang w:val="ru-RU"/>
              </w:rPr>
            </w:pPr>
            <w:r w:rsidRPr="009437AA">
              <w:rPr>
                <w:rFonts w:ascii="Times New Roman" w:hAnsi="Times New Roman"/>
                <w:sz w:val="20"/>
                <w:szCs w:val="20"/>
                <w:lang w:val="ru-RU"/>
              </w:rPr>
              <w:t>Строительство тепловых сетей 110 м Дн 57 на ул. Тактаева д.4, УФСИН надземное исполнение, изоляция минвата в оболочке из оцинкованной стали и 80 м Дн57 на пожарную часть подземная бесканальное исполнение, изоляция ППУ-ПЭ</w:t>
            </w:r>
          </w:p>
        </w:tc>
        <w:tc>
          <w:tcPr>
            <w:tcW w:w="3537" w:type="dxa"/>
            <w:vAlign w:val="center"/>
          </w:tcPr>
          <w:p w14:paraId="0F11B08D" w14:textId="291654A6" w:rsidR="009437AA" w:rsidRDefault="009437AA" w:rsidP="00C970B1">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Pr>
                <w:rFonts w:ascii="Times New Roman" w:hAnsi="Times New Roman"/>
                <w:sz w:val="20"/>
                <w:szCs w:val="20"/>
                <w:lang w:val="ru-RU"/>
              </w:rPr>
              <w:t>11</w:t>
            </w:r>
            <w:r w:rsidRPr="00404553">
              <w:rPr>
                <w:rFonts w:ascii="Times New Roman" w:hAnsi="Times New Roman"/>
                <w:sz w:val="20"/>
                <w:szCs w:val="20"/>
                <w:lang w:val="ru-RU"/>
              </w:rPr>
              <w:t>0 м</w:t>
            </w:r>
            <w:r w:rsidR="009041CC">
              <w:rPr>
                <w:rFonts w:ascii="Times New Roman" w:hAnsi="Times New Roman"/>
                <w:sz w:val="20"/>
                <w:szCs w:val="20"/>
                <w:lang w:val="ru-RU"/>
              </w:rPr>
              <w:t>/80 м</w:t>
            </w:r>
            <w:r w:rsidRPr="00404553">
              <w:rPr>
                <w:rFonts w:ascii="Times New Roman" w:hAnsi="Times New Roman"/>
                <w:sz w:val="20"/>
                <w:szCs w:val="20"/>
                <w:lang w:val="ru-RU"/>
              </w:rPr>
              <w:t xml:space="preserve"> (в двухтрубно</w:t>
            </w:r>
            <w:r>
              <w:rPr>
                <w:rFonts w:ascii="Times New Roman" w:hAnsi="Times New Roman"/>
                <w:sz w:val="20"/>
                <w:szCs w:val="20"/>
                <w:lang w:val="ru-RU"/>
              </w:rPr>
              <w:t>м и</w:t>
            </w:r>
            <w:r w:rsidR="009041CC">
              <w:rPr>
                <w:rFonts w:ascii="Times New Roman" w:hAnsi="Times New Roman"/>
                <w:sz w:val="20"/>
                <w:szCs w:val="20"/>
                <w:lang w:val="ru-RU"/>
              </w:rPr>
              <w:t>сполнении), надземное/подземное исполнение</w:t>
            </w:r>
            <w:r w:rsidR="001B1317">
              <w:rPr>
                <w:rFonts w:ascii="Times New Roman" w:hAnsi="Times New Roman"/>
                <w:sz w:val="20"/>
                <w:szCs w:val="20"/>
                <w:lang w:val="ru-RU"/>
              </w:rPr>
              <w:t>, Дн</w:t>
            </w:r>
            <w:r>
              <w:rPr>
                <w:rFonts w:ascii="Times New Roman" w:hAnsi="Times New Roman"/>
                <w:sz w:val="20"/>
                <w:szCs w:val="20"/>
                <w:lang w:val="ru-RU"/>
              </w:rPr>
              <w:t xml:space="preserve"> 57</w:t>
            </w:r>
            <w:r w:rsidRPr="00404553">
              <w:rPr>
                <w:rFonts w:ascii="Times New Roman" w:hAnsi="Times New Roman"/>
                <w:sz w:val="20"/>
                <w:szCs w:val="20"/>
                <w:lang w:val="ru-RU"/>
              </w:rPr>
              <w:t xml:space="preserve">, изоляция </w:t>
            </w:r>
            <w:r w:rsidR="009041CC" w:rsidRPr="009437AA">
              <w:rPr>
                <w:rFonts w:ascii="Times New Roman" w:hAnsi="Times New Roman"/>
                <w:sz w:val="20"/>
                <w:szCs w:val="20"/>
                <w:lang w:val="ru-RU"/>
              </w:rPr>
              <w:t>минвата в оболочке из оцинкованной стали</w:t>
            </w:r>
            <w:r w:rsidR="009041CC">
              <w:rPr>
                <w:rFonts w:ascii="Times New Roman" w:hAnsi="Times New Roman"/>
                <w:sz w:val="20"/>
                <w:szCs w:val="20"/>
                <w:lang w:val="ru-RU"/>
              </w:rPr>
              <w:t>/</w:t>
            </w:r>
            <w:r w:rsidR="009041CC" w:rsidRPr="009437AA">
              <w:rPr>
                <w:rFonts w:ascii="Times New Roman" w:hAnsi="Times New Roman"/>
                <w:sz w:val="20"/>
                <w:szCs w:val="20"/>
                <w:lang w:val="ru-RU"/>
              </w:rPr>
              <w:t xml:space="preserve"> ППУ-ПЭ</w:t>
            </w:r>
          </w:p>
          <w:p w14:paraId="0B61C5AB" w14:textId="77777777" w:rsidR="009041CC" w:rsidRPr="00404553" w:rsidRDefault="009041CC" w:rsidP="00C970B1">
            <w:pPr>
              <w:jc w:val="center"/>
              <w:rPr>
                <w:rFonts w:ascii="Times New Roman" w:hAnsi="Times New Roman"/>
                <w:sz w:val="20"/>
                <w:szCs w:val="20"/>
                <w:lang w:val="ru-RU"/>
              </w:rPr>
            </w:pPr>
          </w:p>
          <w:p w14:paraId="34AED928" w14:textId="77777777" w:rsidR="009437AA" w:rsidRPr="00404553" w:rsidRDefault="009437AA" w:rsidP="00C970B1">
            <w:pPr>
              <w:jc w:val="center"/>
              <w:rPr>
                <w:sz w:val="20"/>
                <w:szCs w:val="20"/>
                <w:lang w:val="ru-RU"/>
              </w:rPr>
            </w:pPr>
          </w:p>
        </w:tc>
        <w:tc>
          <w:tcPr>
            <w:tcW w:w="2366" w:type="dxa"/>
            <w:vAlign w:val="center"/>
          </w:tcPr>
          <w:p w14:paraId="32CD9565" w14:textId="77777777" w:rsidR="009437AA" w:rsidRPr="00404553" w:rsidRDefault="009437AA" w:rsidP="00C970B1">
            <w:pPr>
              <w:autoSpaceDE w:val="0"/>
              <w:autoSpaceDN w:val="0"/>
              <w:adjustRightInd w:val="0"/>
              <w:jc w:val="center"/>
              <w:rPr>
                <w:rFonts w:ascii="Times New Roman" w:hAnsi="Times New Roman"/>
                <w:sz w:val="20"/>
                <w:szCs w:val="20"/>
                <w:lang w:val="ru-RU"/>
              </w:rPr>
            </w:pPr>
          </w:p>
          <w:p w14:paraId="13E91092" w14:textId="1C48B255" w:rsidR="009437AA" w:rsidRPr="00F85AEE" w:rsidRDefault="009437AA" w:rsidP="00C970B1">
            <w:pPr>
              <w:autoSpaceDE w:val="0"/>
              <w:autoSpaceDN w:val="0"/>
              <w:adjustRightInd w:val="0"/>
              <w:jc w:val="center"/>
              <w:rPr>
                <w:rFonts w:ascii="Times New Roman" w:hAnsi="Times New Roman"/>
                <w:sz w:val="20"/>
                <w:szCs w:val="20"/>
              </w:rPr>
            </w:pPr>
            <w:r w:rsidRPr="00404553">
              <w:rPr>
                <w:rFonts w:ascii="Times New Roman" w:hAnsi="Times New Roman"/>
                <w:sz w:val="20"/>
                <w:szCs w:val="20"/>
                <w:lang w:val="ru-RU"/>
              </w:rPr>
              <w:t xml:space="preserve">2021 </w:t>
            </w:r>
            <w:r w:rsidR="002F22D0">
              <w:rPr>
                <w:rFonts w:ascii="Times New Roman" w:hAnsi="Times New Roman"/>
                <w:sz w:val="20"/>
                <w:szCs w:val="20"/>
              </w:rPr>
              <w:t xml:space="preserve">– 2022 </w:t>
            </w:r>
            <w:r w:rsidRPr="00404553">
              <w:rPr>
                <w:rFonts w:ascii="Times New Roman" w:hAnsi="Times New Roman"/>
                <w:sz w:val="20"/>
                <w:szCs w:val="20"/>
                <w:lang w:val="ru-RU"/>
              </w:rPr>
              <w:t>г</w:t>
            </w:r>
            <w:r w:rsidR="00F85AEE">
              <w:rPr>
                <w:rFonts w:ascii="Times New Roman" w:hAnsi="Times New Roman"/>
                <w:sz w:val="20"/>
                <w:szCs w:val="20"/>
              </w:rPr>
              <w:t>г.</w:t>
            </w:r>
          </w:p>
          <w:p w14:paraId="6F2D7273" w14:textId="6297E1B8" w:rsidR="009437AA" w:rsidRPr="002F22D0" w:rsidRDefault="009437AA" w:rsidP="00C970B1">
            <w:pPr>
              <w:autoSpaceDE w:val="0"/>
              <w:autoSpaceDN w:val="0"/>
              <w:adjustRightInd w:val="0"/>
              <w:jc w:val="center"/>
              <w:rPr>
                <w:rFonts w:ascii="Times New Roman" w:hAnsi="Times New Roman"/>
                <w:sz w:val="20"/>
                <w:szCs w:val="20"/>
              </w:rPr>
            </w:pPr>
          </w:p>
          <w:p w14:paraId="3D8C9592" w14:textId="77777777" w:rsidR="009437AA" w:rsidRPr="00404553" w:rsidRDefault="009437AA" w:rsidP="00C970B1">
            <w:pPr>
              <w:autoSpaceDE w:val="0"/>
              <w:autoSpaceDN w:val="0"/>
              <w:adjustRightInd w:val="0"/>
              <w:jc w:val="center"/>
              <w:rPr>
                <w:rFonts w:ascii="Times New Roman" w:hAnsi="Times New Roman"/>
                <w:sz w:val="20"/>
                <w:szCs w:val="20"/>
                <w:lang w:val="ru-RU"/>
              </w:rPr>
            </w:pPr>
          </w:p>
        </w:tc>
      </w:tr>
    </w:tbl>
    <w:p w14:paraId="70310598" w14:textId="6F65A217" w:rsidR="00203A24" w:rsidRDefault="00203A24" w:rsidP="00203A24">
      <w:pPr>
        <w:autoSpaceDE w:val="0"/>
        <w:autoSpaceDN w:val="0"/>
        <w:adjustRightInd w:val="0"/>
        <w:spacing w:after="0" w:line="240" w:lineRule="auto"/>
        <w:rPr>
          <w:rFonts w:ascii="Times New Roman" w:hAnsi="Times New Roman"/>
          <w:sz w:val="24"/>
          <w:szCs w:val="23"/>
          <w:lang w:val="ru-RU"/>
        </w:rPr>
      </w:pPr>
    </w:p>
    <w:p w14:paraId="354E874D" w14:textId="77777777" w:rsidR="00203A24" w:rsidRDefault="00203A24" w:rsidP="00203A24">
      <w:pPr>
        <w:autoSpaceDE w:val="0"/>
        <w:autoSpaceDN w:val="0"/>
        <w:adjustRightInd w:val="0"/>
        <w:spacing w:after="0" w:line="240" w:lineRule="auto"/>
        <w:rPr>
          <w:rFonts w:ascii="Times New Roman" w:hAnsi="Times New Roman"/>
          <w:sz w:val="24"/>
          <w:szCs w:val="23"/>
          <w:lang w:val="ru-RU"/>
        </w:rPr>
      </w:pPr>
    </w:p>
    <w:p w14:paraId="4FB11151" w14:textId="77777777" w:rsidR="00C104D3" w:rsidRDefault="00C104D3" w:rsidP="00C970B1">
      <w:pPr>
        <w:jc w:val="center"/>
        <w:rPr>
          <w:rFonts w:ascii="Times New Roman" w:hAnsi="Times New Roman"/>
          <w:sz w:val="20"/>
          <w:szCs w:val="20"/>
          <w:lang w:val="ru-RU"/>
        </w:rPr>
        <w:sectPr w:rsidR="00C104D3" w:rsidSect="00387E61">
          <w:pgSz w:w="11906" w:h="16838"/>
          <w:pgMar w:top="851" w:right="850" w:bottom="1560" w:left="1134" w:header="708" w:footer="708" w:gutter="0"/>
          <w:cols w:space="708"/>
          <w:docGrid w:linePitch="360"/>
        </w:sectPr>
      </w:pPr>
    </w:p>
    <w:p w14:paraId="73F6D5AC" w14:textId="39AF5671" w:rsidR="00C104D3" w:rsidRDefault="00C104D3" w:rsidP="007343B5">
      <w:pPr>
        <w:autoSpaceDE w:val="0"/>
        <w:autoSpaceDN w:val="0"/>
        <w:adjustRightInd w:val="0"/>
        <w:spacing w:after="0" w:line="240" w:lineRule="auto"/>
        <w:ind w:firstLine="709"/>
        <w:jc w:val="both"/>
        <w:rPr>
          <w:rFonts w:ascii="Times New Roman" w:hAnsi="Times New Roman"/>
          <w:color w:val="000000"/>
          <w:sz w:val="24"/>
          <w:szCs w:val="23"/>
          <w:lang w:val="ru-RU"/>
        </w:rPr>
      </w:pPr>
    </w:p>
    <w:p w14:paraId="636F1B1F" w14:textId="41096CCC" w:rsidR="00997DCA" w:rsidRDefault="00997DCA" w:rsidP="00997DCA">
      <w:pPr>
        <w:autoSpaceDE w:val="0"/>
        <w:autoSpaceDN w:val="0"/>
        <w:adjustRightInd w:val="0"/>
        <w:spacing w:after="0" w:line="240" w:lineRule="auto"/>
        <w:rPr>
          <w:rFonts w:ascii="Times New Roman" w:hAnsi="Times New Roman"/>
          <w:sz w:val="24"/>
          <w:szCs w:val="23"/>
          <w:lang w:val="ru-RU"/>
        </w:rPr>
      </w:pPr>
      <w:r w:rsidRPr="00DB7E0F">
        <w:rPr>
          <w:rFonts w:ascii="Times New Roman" w:hAnsi="Times New Roman"/>
          <w:sz w:val="24"/>
          <w:szCs w:val="23"/>
          <w:lang w:val="ru-RU"/>
        </w:rPr>
        <w:t>Таблица 7.</w:t>
      </w:r>
      <w:r>
        <w:rPr>
          <w:rFonts w:ascii="Times New Roman" w:hAnsi="Times New Roman"/>
          <w:sz w:val="24"/>
          <w:szCs w:val="23"/>
          <w:lang w:val="ru-RU"/>
        </w:rPr>
        <w:t>2</w:t>
      </w:r>
      <w:r w:rsidRPr="00DB7E0F">
        <w:rPr>
          <w:rFonts w:ascii="Times New Roman" w:hAnsi="Times New Roman"/>
          <w:sz w:val="24"/>
          <w:szCs w:val="23"/>
          <w:lang w:val="ru-RU"/>
        </w:rPr>
        <w:t>. Финансовые пот</w:t>
      </w:r>
      <w:r>
        <w:rPr>
          <w:rFonts w:ascii="Times New Roman" w:hAnsi="Times New Roman"/>
          <w:sz w:val="24"/>
          <w:szCs w:val="23"/>
          <w:lang w:val="ru-RU"/>
        </w:rPr>
        <w:t>ребности для реализации проекта</w:t>
      </w:r>
    </w:p>
    <w:p w14:paraId="169409E4" w14:textId="18504637" w:rsidR="00997DCA" w:rsidRDefault="00997DCA" w:rsidP="007343B5">
      <w:pPr>
        <w:autoSpaceDE w:val="0"/>
        <w:autoSpaceDN w:val="0"/>
        <w:adjustRightInd w:val="0"/>
        <w:spacing w:after="0" w:line="240" w:lineRule="auto"/>
        <w:ind w:firstLine="709"/>
        <w:jc w:val="both"/>
        <w:rPr>
          <w:rFonts w:ascii="Times New Roman" w:hAnsi="Times New Roman"/>
          <w:color w:val="000000"/>
          <w:sz w:val="24"/>
          <w:szCs w:val="23"/>
          <w:lang w:val="ru-RU"/>
        </w:rPr>
      </w:pPr>
    </w:p>
    <w:tbl>
      <w:tblPr>
        <w:tblStyle w:val="a5"/>
        <w:tblW w:w="15134" w:type="dxa"/>
        <w:tblLook w:val="04A0" w:firstRow="1" w:lastRow="0" w:firstColumn="1" w:lastColumn="0" w:noHBand="0" w:noVBand="1"/>
      </w:tblPr>
      <w:tblGrid>
        <w:gridCol w:w="3787"/>
        <w:gridCol w:w="3514"/>
        <w:gridCol w:w="1166"/>
        <w:gridCol w:w="1578"/>
        <w:gridCol w:w="1412"/>
        <w:gridCol w:w="1132"/>
        <w:gridCol w:w="1191"/>
        <w:gridCol w:w="1354"/>
      </w:tblGrid>
      <w:tr w:rsidR="00997DCA" w14:paraId="6F8E1AE3" w14:textId="77777777" w:rsidTr="00C970B1">
        <w:tc>
          <w:tcPr>
            <w:tcW w:w="3787" w:type="dxa"/>
            <w:vAlign w:val="center"/>
          </w:tcPr>
          <w:p w14:paraId="3C2497B7"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sz w:val="20"/>
                <w:szCs w:val="20"/>
                <w:lang w:val="ru-RU"/>
              </w:rPr>
              <w:t>Наименование</w:t>
            </w:r>
          </w:p>
        </w:tc>
        <w:tc>
          <w:tcPr>
            <w:tcW w:w="3514" w:type="dxa"/>
            <w:vAlign w:val="center"/>
          </w:tcPr>
          <w:p w14:paraId="62DD1A59"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sz w:val="20"/>
                <w:szCs w:val="20"/>
              </w:rPr>
              <w:t>Характеристики</w:t>
            </w:r>
          </w:p>
        </w:tc>
        <w:tc>
          <w:tcPr>
            <w:tcW w:w="1166" w:type="dxa"/>
            <w:vAlign w:val="center"/>
          </w:tcPr>
          <w:p w14:paraId="5748C47D"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b/>
                <w:sz w:val="20"/>
                <w:szCs w:val="20"/>
                <w:lang w:val="ru-RU"/>
              </w:rPr>
              <w:t>Итого стоимость по расчетам с НДС, тыс. руб.</w:t>
            </w:r>
          </w:p>
        </w:tc>
        <w:tc>
          <w:tcPr>
            <w:tcW w:w="2990" w:type="dxa"/>
            <w:gridSpan w:val="2"/>
            <w:vAlign w:val="center"/>
          </w:tcPr>
          <w:p w14:paraId="1DA6C86D"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sz w:val="20"/>
                <w:szCs w:val="20"/>
              </w:rPr>
              <w:t>Характеристика</w:t>
            </w:r>
          </w:p>
        </w:tc>
        <w:tc>
          <w:tcPr>
            <w:tcW w:w="1132" w:type="dxa"/>
            <w:vAlign w:val="center"/>
          </w:tcPr>
          <w:p w14:paraId="2263CF59"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sz w:val="20"/>
                <w:szCs w:val="20"/>
              </w:rPr>
              <w:t>Длина участка, м</w:t>
            </w:r>
          </w:p>
        </w:tc>
        <w:tc>
          <w:tcPr>
            <w:tcW w:w="1191" w:type="dxa"/>
            <w:vAlign w:val="center"/>
          </w:tcPr>
          <w:p w14:paraId="6A164353"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sz w:val="20"/>
                <w:szCs w:val="20"/>
              </w:rPr>
              <w:t>Диаметр, мм</w:t>
            </w:r>
          </w:p>
        </w:tc>
        <w:tc>
          <w:tcPr>
            <w:tcW w:w="1354" w:type="dxa"/>
            <w:vAlign w:val="center"/>
          </w:tcPr>
          <w:p w14:paraId="7321B79E" w14:textId="77777777" w:rsidR="00997DCA" w:rsidRDefault="00997DCA" w:rsidP="00C970B1">
            <w:pPr>
              <w:jc w:val="center"/>
              <w:rPr>
                <w:rFonts w:ascii="Times New Roman" w:hAnsi="Times New Roman"/>
                <w:sz w:val="24"/>
                <w:szCs w:val="24"/>
                <w:highlight w:val="yellow"/>
                <w:lang w:val="ru-RU"/>
              </w:rPr>
            </w:pPr>
            <w:r w:rsidRPr="00404553">
              <w:rPr>
                <w:rFonts w:ascii="Times New Roman" w:hAnsi="Times New Roman"/>
                <w:sz w:val="20"/>
                <w:szCs w:val="20"/>
              </w:rPr>
              <w:t>Стоимость, тыс. руб.</w:t>
            </w:r>
          </w:p>
        </w:tc>
      </w:tr>
      <w:tr w:rsidR="003F1191" w14:paraId="21FB63A2" w14:textId="77777777" w:rsidTr="00C970B1">
        <w:tc>
          <w:tcPr>
            <w:tcW w:w="3787" w:type="dxa"/>
          </w:tcPr>
          <w:p w14:paraId="39AA6549"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1</w:t>
            </w:r>
          </w:p>
        </w:tc>
        <w:tc>
          <w:tcPr>
            <w:tcW w:w="3514" w:type="dxa"/>
          </w:tcPr>
          <w:p w14:paraId="58FC6DDF"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2</w:t>
            </w:r>
          </w:p>
        </w:tc>
        <w:tc>
          <w:tcPr>
            <w:tcW w:w="1166" w:type="dxa"/>
          </w:tcPr>
          <w:p w14:paraId="670FE15F"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3</w:t>
            </w:r>
          </w:p>
        </w:tc>
        <w:tc>
          <w:tcPr>
            <w:tcW w:w="1578" w:type="dxa"/>
          </w:tcPr>
          <w:p w14:paraId="6745DFC9"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4</w:t>
            </w:r>
          </w:p>
        </w:tc>
        <w:tc>
          <w:tcPr>
            <w:tcW w:w="1412" w:type="dxa"/>
          </w:tcPr>
          <w:p w14:paraId="7EA71FE5"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5</w:t>
            </w:r>
          </w:p>
        </w:tc>
        <w:tc>
          <w:tcPr>
            <w:tcW w:w="1132" w:type="dxa"/>
          </w:tcPr>
          <w:p w14:paraId="6C7F9A63"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6</w:t>
            </w:r>
          </w:p>
        </w:tc>
        <w:tc>
          <w:tcPr>
            <w:tcW w:w="1191" w:type="dxa"/>
          </w:tcPr>
          <w:p w14:paraId="7652AE17"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7</w:t>
            </w:r>
          </w:p>
        </w:tc>
        <w:tc>
          <w:tcPr>
            <w:tcW w:w="1354" w:type="dxa"/>
          </w:tcPr>
          <w:p w14:paraId="5CED985F" w14:textId="77777777" w:rsidR="00997DCA" w:rsidRPr="00B948A0" w:rsidRDefault="00997DCA" w:rsidP="00C970B1">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8</w:t>
            </w:r>
          </w:p>
        </w:tc>
      </w:tr>
      <w:tr w:rsidR="00997DCA" w14:paraId="1A40FC7D" w14:textId="77777777" w:rsidTr="00C970B1">
        <w:tc>
          <w:tcPr>
            <w:tcW w:w="15134" w:type="dxa"/>
            <w:gridSpan w:val="8"/>
          </w:tcPr>
          <w:p w14:paraId="4429FFA4" w14:textId="77777777" w:rsidR="00997DCA" w:rsidRDefault="00997DCA" w:rsidP="00C970B1">
            <w:pPr>
              <w:rPr>
                <w:rFonts w:ascii="Times New Roman" w:hAnsi="Times New Roman"/>
                <w:sz w:val="24"/>
                <w:szCs w:val="24"/>
                <w:highlight w:val="yellow"/>
                <w:lang w:val="ru-RU"/>
              </w:rPr>
            </w:pPr>
          </w:p>
        </w:tc>
      </w:tr>
      <w:tr w:rsidR="006C4EF1" w14:paraId="60E29279" w14:textId="77777777" w:rsidTr="00C970B1">
        <w:tc>
          <w:tcPr>
            <w:tcW w:w="3787" w:type="dxa"/>
            <w:vAlign w:val="center"/>
          </w:tcPr>
          <w:p w14:paraId="3DB468F8" w14:textId="591AAFCD" w:rsidR="006C4EF1" w:rsidRDefault="006C4EF1" w:rsidP="006C4EF1">
            <w:pPr>
              <w:rPr>
                <w:rFonts w:ascii="Times New Roman" w:hAnsi="Times New Roman"/>
                <w:sz w:val="24"/>
                <w:szCs w:val="24"/>
                <w:highlight w:val="yellow"/>
                <w:lang w:val="ru-RU"/>
              </w:rPr>
            </w:pPr>
            <w:r w:rsidRPr="009437AA">
              <w:rPr>
                <w:rFonts w:ascii="Times New Roman" w:hAnsi="Times New Roman"/>
                <w:sz w:val="20"/>
                <w:szCs w:val="20"/>
                <w:lang w:val="ru-RU"/>
              </w:rPr>
              <w:t>Строительство тепловых сетей 110 м Дн 57 на ул. Тактаева д.4, УФСИН надземное исполнение, изоляция минвата в оболочке из оцинкованной стали и 80 м Дн57 на пожарную часть подземная бесканальное исполнение, изоляция ППУ-ПЭ</w:t>
            </w:r>
          </w:p>
        </w:tc>
        <w:tc>
          <w:tcPr>
            <w:tcW w:w="3514" w:type="dxa"/>
            <w:vAlign w:val="center"/>
          </w:tcPr>
          <w:p w14:paraId="6FD72263" w14:textId="329AD9EF" w:rsidR="006C4EF1" w:rsidRDefault="006C4EF1" w:rsidP="006C4EF1">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Pr>
                <w:rFonts w:ascii="Times New Roman" w:hAnsi="Times New Roman"/>
                <w:sz w:val="20"/>
                <w:szCs w:val="20"/>
                <w:lang w:val="ru-RU"/>
              </w:rPr>
              <w:t>11</w:t>
            </w:r>
            <w:r w:rsidRPr="00404553">
              <w:rPr>
                <w:rFonts w:ascii="Times New Roman" w:hAnsi="Times New Roman"/>
                <w:sz w:val="20"/>
                <w:szCs w:val="20"/>
                <w:lang w:val="ru-RU"/>
              </w:rPr>
              <w:t>0 м</w:t>
            </w:r>
            <w:r>
              <w:rPr>
                <w:rFonts w:ascii="Times New Roman" w:hAnsi="Times New Roman"/>
                <w:sz w:val="20"/>
                <w:szCs w:val="20"/>
                <w:lang w:val="ru-RU"/>
              </w:rPr>
              <w:t>/80 м</w:t>
            </w:r>
            <w:r w:rsidRPr="00404553">
              <w:rPr>
                <w:rFonts w:ascii="Times New Roman" w:hAnsi="Times New Roman"/>
                <w:sz w:val="20"/>
                <w:szCs w:val="20"/>
                <w:lang w:val="ru-RU"/>
              </w:rPr>
              <w:t xml:space="preserve"> (в двухтрубно</w:t>
            </w:r>
            <w:r>
              <w:rPr>
                <w:rFonts w:ascii="Times New Roman" w:hAnsi="Times New Roman"/>
                <w:sz w:val="20"/>
                <w:szCs w:val="20"/>
                <w:lang w:val="ru-RU"/>
              </w:rPr>
              <w:t>м исполнении), надземное/подземно</w:t>
            </w:r>
            <w:r w:rsidR="001B1317">
              <w:rPr>
                <w:rFonts w:ascii="Times New Roman" w:hAnsi="Times New Roman"/>
                <w:sz w:val="20"/>
                <w:szCs w:val="20"/>
                <w:lang w:val="ru-RU"/>
              </w:rPr>
              <w:t>е исполнение, Дн</w:t>
            </w:r>
            <w:r>
              <w:rPr>
                <w:rFonts w:ascii="Times New Roman" w:hAnsi="Times New Roman"/>
                <w:sz w:val="20"/>
                <w:szCs w:val="20"/>
                <w:lang w:val="ru-RU"/>
              </w:rPr>
              <w:t xml:space="preserve"> 57</w:t>
            </w:r>
            <w:r w:rsidRPr="00404553">
              <w:rPr>
                <w:rFonts w:ascii="Times New Roman" w:hAnsi="Times New Roman"/>
                <w:sz w:val="20"/>
                <w:szCs w:val="20"/>
                <w:lang w:val="ru-RU"/>
              </w:rPr>
              <w:t xml:space="preserve">, изоляция </w:t>
            </w:r>
            <w:r w:rsidRPr="009437AA">
              <w:rPr>
                <w:rFonts w:ascii="Times New Roman" w:hAnsi="Times New Roman"/>
                <w:sz w:val="20"/>
                <w:szCs w:val="20"/>
                <w:lang w:val="ru-RU"/>
              </w:rPr>
              <w:t>минвата в оболочке из оцинкованной стали</w:t>
            </w:r>
            <w:r>
              <w:rPr>
                <w:rFonts w:ascii="Times New Roman" w:hAnsi="Times New Roman"/>
                <w:sz w:val="20"/>
                <w:szCs w:val="20"/>
                <w:lang w:val="ru-RU"/>
              </w:rPr>
              <w:t>/</w:t>
            </w:r>
            <w:r w:rsidRPr="009437AA">
              <w:rPr>
                <w:rFonts w:ascii="Times New Roman" w:hAnsi="Times New Roman"/>
                <w:sz w:val="20"/>
                <w:szCs w:val="20"/>
                <w:lang w:val="ru-RU"/>
              </w:rPr>
              <w:t xml:space="preserve"> ППУ-ПЭ</w:t>
            </w:r>
          </w:p>
          <w:p w14:paraId="2B4F24C8" w14:textId="77777777" w:rsidR="006C4EF1" w:rsidRPr="00404553" w:rsidRDefault="006C4EF1" w:rsidP="006C4EF1">
            <w:pPr>
              <w:jc w:val="center"/>
              <w:rPr>
                <w:rFonts w:ascii="Times New Roman" w:hAnsi="Times New Roman"/>
                <w:sz w:val="20"/>
                <w:szCs w:val="20"/>
                <w:lang w:val="ru-RU"/>
              </w:rPr>
            </w:pPr>
          </w:p>
          <w:p w14:paraId="24CDFAE7" w14:textId="77777777" w:rsidR="006C4EF1" w:rsidRDefault="006C4EF1" w:rsidP="006C4EF1">
            <w:pPr>
              <w:rPr>
                <w:rFonts w:ascii="Times New Roman" w:hAnsi="Times New Roman"/>
                <w:sz w:val="24"/>
                <w:szCs w:val="24"/>
                <w:highlight w:val="yellow"/>
                <w:lang w:val="ru-RU"/>
              </w:rPr>
            </w:pPr>
          </w:p>
        </w:tc>
        <w:tc>
          <w:tcPr>
            <w:tcW w:w="1166" w:type="dxa"/>
            <w:vAlign w:val="center"/>
          </w:tcPr>
          <w:p w14:paraId="0D1F36F4" w14:textId="74299E96" w:rsidR="006C4EF1" w:rsidRDefault="005439A2" w:rsidP="006C4EF1">
            <w:pPr>
              <w:jc w:val="center"/>
              <w:rPr>
                <w:rFonts w:ascii="Times New Roman" w:hAnsi="Times New Roman"/>
                <w:sz w:val="24"/>
                <w:szCs w:val="24"/>
                <w:highlight w:val="yellow"/>
                <w:lang w:val="ru-RU"/>
              </w:rPr>
            </w:pPr>
            <w:r>
              <w:rPr>
                <w:rFonts w:ascii="Times New Roman" w:hAnsi="Times New Roman"/>
                <w:color w:val="000000"/>
                <w:sz w:val="20"/>
                <w:szCs w:val="20"/>
                <w:lang w:val="ru-RU"/>
              </w:rPr>
              <w:t>1839,80</w:t>
            </w:r>
          </w:p>
        </w:tc>
        <w:tc>
          <w:tcPr>
            <w:tcW w:w="1578" w:type="dxa"/>
            <w:vAlign w:val="center"/>
          </w:tcPr>
          <w:p w14:paraId="018BE99D" w14:textId="77777777" w:rsidR="006C4EF1" w:rsidRDefault="006C4EF1" w:rsidP="006C4EF1">
            <w:pPr>
              <w:rPr>
                <w:rFonts w:ascii="Times New Roman" w:hAnsi="Times New Roman"/>
                <w:sz w:val="24"/>
                <w:szCs w:val="24"/>
                <w:highlight w:val="yellow"/>
                <w:lang w:val="ru-RU"/>
              </w:rPr>
            </w:pPr>
            <w:r w:rsidRPr="00404553">
              <w:rPr>
                <w:rFonts w:ascii="Times New Roman" w:hAnsi="Times New Roman"/>
                <w:sz w:val="20"/>
                <w:szCs w:val="20"/>
                <w:lang w:val="ru-RU"/>
              </w:rPr>
              <w:t>Строительство</w:t>
            </w:r>
          </w:p>
        </w:tc>
        <w:tc>
          <w:tcPr>
            <w:tcW w:w="1412" w:type="dxa"/>
            <w:vAlign w:val="center"/>
          </w:tcPr>
          <w:p w14:paraId="6F8DDDA3" w14:textId="0E244BC1" w:rsidR="006C4EF1" w:rsidRDefault="006C4EF1" w:rsidP="006C4EF1">
            <w:pPr>
              <w:rPr>
                <w:rFonts w:ascii="Times New Roman" w:hAnsi="Times New Roman"/>
                <w:sz w:val="24"/>
                <w:szCs w:val="24"/>
                <w:highlight w:val="yellow"/>
                <w:lang w:val="ru-RU"/>
              </w:rPr>
            </w:pPr>
            <w:r>
              <w:rPr>
                <w:rFonts w:ascii="Times New Roman" w:hAnsi="Times New Roman"/>
                <w:sz w:val="20"/>
                <w:szCs w:val="20"/>
                <w:lang w:val="ru-RU"/>
              </w:rPr>
              <w:t>Надземная/ Подземная</w:t>
            </w:r>
          </w:p>
        </w:tc>
        <w:tc>
          <w:tcPr>
            <w:tcW w:w="1132" w:type="dxa"/>
            <w:vAlign w:val="center"/>
          </w:tcPr>
          <w:p w14:paraId="307C997F" w14:textId="6F98D6B1" w:rsidR="006C4EF1" w:rsidRDefault="006C4EF1" w:rsidP="006C4EF1">
            <w:pPr>
              <w:jc w:val="center"/>
              <w:rPr>
                <w:rFonts w:ascii="Times New Roman" w:hAnsi="Times New Roman"/>
                <w:sz w:val="24"/>
                <w:szCs w:val="24"/>
                <w:highlight w:val="yellow"/>
                <w:lang w:val="ru-RU"/>
              </w:rPr>
            </w:pPr>
            <w:r>
              <w:rPr>
                <w:rFonts w:ascii="Times New Roman" w:hAnsi="Times New Roman"/>
                <w:sz w:val="20"/>
                <w:szCs w:val="20"/>
                <w:lang w:val="ru-RU"/>
              </w:rPr>
              <w:t>11</w:t>
            </w:r>
            <w:r w:rsidRPr="00404553">
              <w:rPr>
                <w:rFonts w:ascii="Times New Roman" w:hAnsi="Times New Roman"/>
                <w:sz w:val="20"/>
                <w:szCs w:val="20"/>
                <w:lang w:val="ru-RU"/>
              </w:rPr>
              <w:t>0</w:t>
            </w:r>
            <w:r>
              <w:rPr>
                <w:rFonts w:ascii="Times New Roman" w:hAnsi="Times New Roman"/>
                <w:sz w:val="20"/>
                <w:szCs w:val="20"/>
                <w:lang w:val="ru-RU"/>
              </w:rPr>
              <w:t>/80</w:t>
            </w:r>
          </w:p>
        </w:tc>
        <w:tc>
          <w:tcPr>
            <w:tcW w:w="1191" w:type="dxa"/>
            <w:vAlign w:val="center"/>
          </w:tcPr>
          <w:p w14:paraId="37197614" w14:textId="5EEEA252" w:rsidR="006C4EF1" w:rsidRDefault="006C4EF1" w:rsidP="006C4EF1">
            <w:pPr>
              <w:jc w:val="center"/>
              <w:rPr>
                <w:rFonts w:ascii="Times New Roman" w:hAnsi="Times New Roman"/>
                <w:sz w:val="24"/>
                <w:szCs w:val="24"/>
                <w:highlight w:val="yellow"/>
                <w:lang w:val="ru-RU"/>
              </w:rPr>
            </w:pPr>
            <w:r>
              <w:rPr>
                <w:rFonts w:ascii="Times New Roman" w:hAnsi="Times New Roman"/>
                <w:sz w:val="20"/>
                <w:szCs w:val="20"/>
                <w:lang w:val="ru-RU"/>
              </w:rPr>
              <w:t>57</w:t>
            </w:r>
          </w:p>
        </w:tc>
        <w:tc>
          <w:tcPr>
            <w:tcW w:w="1354" w:type="dxa"/>
            <w:vAlign w:val="center"/>
          </w:tcPr>
          <w:p w14:paraId="66D3A80B" w14:textId="31BDA8A2" w:rsidR="006C4EF1" w:rsidRDefault="005439A2" w:rsidP="006C4EF1">
            <w:pPr>
              <w:jc w:val="center"/>
              <w:rPr>
                <w:rFonts w:ascii="Times New Roman" w:hAnsi="Times New Roman"/>
                <w:sz w:val="24"/>
                <w:szCs w:val="24"/>
                <w:highlight w:val="yellow"/>
                <w:lang w:val="ru-RU"/>
              </w:rPr>
            </w:pPr>
            <w:r>
              <w:rPr>
                <w:rFonts w:ascii="Times New Roman" w:hAnsi="Times New Roman"/>
                <w:color w:val="000000"/>
                <w:sz w:val="20"/>
                <w:szCs w:val="20"/>
                <w:lang w:val="ru-RU"/>
              </w:rPr>
              <w:t>1839,80</w:t>
            </w:r>
          </w:p>
        </w:tc>
      </w:tr>
      <w:tr w:rsidR="006C4EF1" w:rsidRPr="00477ADC" w14:paraId="584C620C" w14:textId="77777777" w:rsidTr="00C970B1">
        <w:tc>
          <w:tcPr>
            <w:tcW w:w="3787" w:type="dxa"/>
            <w:vAlign w:val="bottom"/>
          </w:tcPr>
          <w:p w14:paraId="6F1A1C0C" w14:textId="77777777" w:rsidR="006C4EF1" w:rsidRPr="006044D3" w:rsidRDefault="006C4EF1" w:rsidP="006C4EF1">
            <w:pPr>
              <w:rPr>
                <w:rFonts w:ascii="Times New Roman" w:hAnsi="Times New Roman"/>
                <w:b/>
                <w:sz w:val="20"/>
                <w:szCs w:val="20"/>
                <w:lang w:val="ru-RU"/>
              </w:rPr>
            </w:pPr>
            <w:r w:rsidRPr="006044D3">
              <w:rPr>
                <w:rFonts w:ascii="Times New Roman" w:hAnsi="Times New Roman"/>
                <w:b/>
                <w:sz w:val="20"/>
                <w:szCs w:val="20"/>
                <w:lang w:val="ru-RU"/>
              </w:rPr>
              <w:t>Всего:</w:t>
            </w:r>
          </w:p>
        </w:tc>
        <w:tc>
          <w:tcPr>
            <w:tcW w:w="3514" w:type="dxa"/>
          </w:tcPr>
          <w:p w14:paraId="57B2EE5F" w14:textId="77777777" w:rsidR="006C4EF1" w:rsidRDefault="006C4EF1" w:rsidP="006C4EF1">
            <w:pPr>
              <w:jc w:val="center"/>
              <w:rPr>
                <w:rFonts w:ascii="Times New Roman" w:hAnsi="Times New Roman"/>
                <w:sz w:val="20"/>
                <w:szCs w:val="20"/>
                <w:lang w:val="ru-RU"/>
              </w:rPr>
            </w:pPr>
          </w:p>
        </w:tc>
        <w:tc>
          <w:tcPr>
            <w:tcW w:w="1166" w:type="dxa"/>
            <w:vAlign w:val="center"/>
          </w:tcPr>
          <w:p w14:paraId="066F8FA7" w14:textId="0489DFC3" w:rsidR="006C4EF1" w:rsidRPr="006044D3" w:rsidRDefault="005439A2" w:rsidP="006C4EF1">
            <w:pPr>
              <w:jc w:val="center"/>
              <w:rPr>
                <w:rFonts w:ascii="Times New Roman" w:hAnsi="Times New Roman"/>
                <w:b/>
                <w:sz w:val="20"/>
                <w:szCs w:val="20"/>
                <w:lang w:val="ru-RU"/>
              </w:rPr>
            </w:pPr>
            <w:r w:rsidRPr="005439A2">
              <w:rPr>
                <w:rFonts w:ascii="Times New Roman" w:hAnsi="Times New Roman"/>
                <w:b/>
                <w:sz w:val="20"/>
                <w:szCs w:val="20"/>
                <w:lang w:val="ru-RU"/>
              </w:rPr>
              <w:t>1839,80</w:t>
            </w:r>
          </w:p>
        </w:tc>
        <w:tc>
          <w:tcPr>
            <w:tcW w:w="1578" w:type="dxa"/>
            <w:vAlign w:val="center"/>
          </w:tcPr>
          <w:p w14:paraId="00E6A4AE" w14:textId="77777777" w:rsidR="006C4EF1" w:rsidRPr="00610773" w:rsidRDefault="006C4EF1" w:rsidP="006C4EF1">
            <w:pPr>
              <w:rPr>
                <w:rFonts w:ascii="Times New Roman" w:hAnsi="Times New Roman"/>
                <w:color w:val="000000"/>
                <w:sz w:val="20"/>
                <w:szCs w:val="20"/>
                <w:lang w:val="ru-RU"/>
              </w:rPr>
            </w:pPr>
          </w:p>
        </w:tc>
        <w:tc>
          <w:tcPr>
            <w:tcW w:w="1412" w:type="dxa"/>
            <w:vAlign w:val="center"/>
          </w:tcPr>
          <w:p w14:paraId="2B4864BB" w14:textId="77777777" w:rsidR="006C4EF1" w:rsidRPr="00610773" w:rsidRDefault="006C4EF1" w:rsidP="006C4EF1">
            <w:pPr>
              <w:rPr>
                <w:rFonts w:ascii="Times New Roman" w:hAnsi="Times New Roman"/>
                <w:color w:val="000000"/>
                <w:sz w:val="20"/>
                <w:szCs w:val="20"/>
                <w:lang w:val="ru-RU"/>
              </w:rPr>
            </w:pPr>
          </w:p>
        </w:tc>
        <w:tc>
          <w:tcPr>
            <w:tcW w:w="1132" w:type="dxa"/>
            <w:vAlign w:val="center"/>
          </w:tcPr>
          <w:p w14:paraId="134D1249" w14:textId="77777777" w:rsidR="006C4EF1" w:rsidRDefault="006C4EF1" w:rsidP="006C4EF1">
            <w:pPr>
              <w:jc w:val="center"/>
              <w:rPr>
                <w:rFonts w:ascii="Times New Roman" w:hAnsi="Times New Roman"/>
                <w:sz w:val="20"/>
                <w:szCs w:val="20"/>
                <w:lang w:val="ru-RU"/>
              </w:rPr>
            </w:pPr>
          </w:p>
        </w:tc>
        <w:tc>
          <w:tcPr>
            <w:tcW w:w="1191" w:type="dxa"/>
            <w:vAlign w:val="center"/>
          </w:tcPr>
          <w:p w14:paraId="0EC329EA" w14:textId="77777777" w:rsidR="006C4EF1" w:rsidRDefault="006C4EF1" w:rsidP="006C4EF1">
            <w:pPr>
              <w:jc w:val="center"/>
              <w:rPr>
                <w:rFonts w:ascii="Times New Roman" w:hAnsi="Times New Roman"/>
                <w:sz w:val="20"/>
                <w:szCs w:val="20"/>
                <w:lang w:val="ru-RU"/>
              </w:rPr>
            </w:pPr>
          </w:p>
        </w:tc>
        <w:tc>
          <w:tcPr>
            <w:tcW w:w="1354" w:type="dxa"/>
            <w:vAlign w:val="center"/>
          </w:tcPr>
          <w:p w14:paraId="702BB85B" w14:textId="5C75AB8F" w:rsidR="006C4EF1" w:rsidRPr="00D90926" w:rsidRDefault="005439A2" w:rsidP="006C4EF1">
            <w:pPr>
              <w:jc w:val="center"/>
              <w:rPr>
                <w:rFonts w:ascii="Times New Roman" w:hAnsi="Times New Roman"/>
                <w:sz w:val="20"/>
                <w:szCs w:val="20"/>
                <w:lang w:val="ru-RU"/>
              </w:rPr>
            </w:pPr>
            <w:r w:rsidRPr="005439A2">
              <w:rPr>
                <w:rFonts w:ascii="Times New Roman" w:hAnsi="Times New Roman"/>
                <w:b/>
                <w:sz w:val="20"/>
                <w:szCs w:val="20"/>
                <w:lang w:val="ru-RU"/>
              </w:rPr>
              <w:t>1839,80</w:t>
            </w:r>
            <w:bookmarkStart w:id="129" w:name="_GoBack"/>
            <w:bookmarkEnd w:id="129"/>
          </w:p>
        </w:tc>
      </w:tr>
    </w:tbl>
    <w:p w14:paraId="5AA26D77" w14:textId="77777777" w:rsidR="00997DCA" w:rsidRDefault="00997DCA" w:rsidP="007343B5">
      <w:pPr>
        <w:autoSpaceDE w:val="0"/>
        <w:autoSpaceDN w:val="0"/>
        <w:adjustRightInd w:val="0"/>
        <w:spacing w:after="0" w:line="240" w:lineRule="auto"/>
        <w:ind w:firstLine="709"/>
        <w:jc w:val="both"/>
        <w:rPr>
          <w:rFonts w:ascii="Times New Roman" w:hAnsi="Times New Roman"/>
          <w:color w:val="000000"/>
          <w:sz w:val="24"/>
          <w:szCs w:val="23"/>
          <w:lang w:val="ru-RU"/>
        </w:rPr>
        <w:sectPr w:rsidR="00997DCA" w:rsidSect="00C104D3">
          <w:pgSz w:w="16838" w:h="11906" w:orient="landscape"/>
          <w:pgMar w:top="851" w:right="1559" w:bottom="1134" w:left="851" w:header="709" w:footer="709" w:gutter="0"/>
          <w:cols w:space="708"/>
          <w:docGrid w:linePitch="360"/>
        </w:sectPr>
      </w:pPr>
    </w:p>
    <w:p w14:paraId="238606FC" w14:textId="5267D22C" w:rsidR="007343B5" w:rsidRDefault="007343B5" w:rsidP="007343B5">
      <w:pPr>
        <w:autoSpaceDE w:val="0"/>
        <w:autoSpaceDN w:val="0"/>
        <w:adjustRightInd w:val="0"/>
        <w:spacing w:after="0" w:line="240" w:lineRule="auto"/>
        <w:ind w:firstLine="709"/>
        <w:jc w:val="both"/>
        <w:rPr>
          <w:rFonts w:ascii="Times New Roman" w:hAnsi="Times New Roman"/>
          <w:color w:val="000000"/>
          <w:sz w:val="24"/>
          <w:szCs w:val="23"/>
          <w:lang w:val="ru-RU"/>
        </w:rPr>
      </w:pPr>
    </w:p>
    <w:p w14:paraId="67C6C3F7" w14:textId="77777777" w:rsidR="007343B5" w:rsidRDefault="007343B5" w:rsidP="007343B5">
      <w:pPr>
        <w:autoSpaceDE w:val="0"/>
        <w:autoSpaceDN w:val="0"/>
        <w:adjustRightInd w:val="0"/>
        <w:spacing w:after="0" w:line="240" w:lineRule="auto"/>
        <w:ind w:firstLine="709"/>
        <w:jc w:val="both"/>
        <w:rPr>
          <w:rFonts w:ascii="Times New Roman" w:hAnsi="Times New Roman"/>
          <w:color w:val="000000"/>
          <w:sz w:val="24"/>
          <w:szCs w:val="23"/>
          <w:lang w:val="ru-RU"/>
        </w:rPr>
      </w:pPr>
    </w:p>
    <w:p w14:paraId="1DB4616E" w14:textId="77777777" w:rsidR="00FB2C00" w:rsidRPr="001C5B36" w:rsidRDefault="00FB2C00" w:rsidP="00A771E4">
      <w:pPr>
        <w:pStyle w:val="1"/>
        <w:rPr>
          <w:rFonts w:eastAsiaTheme="minorHAnsi"/>
          <w:lang w:val="ru-RU"/>
        </w:rPr>
      </w:pPr>
      <w:bookmarkStart w:id="130" w:name="_Toc65592579"/>
      <w:r w:rsidRPr="001C5B36">
        <w:rPr>
          <w:rFonts w:eastAsiaTheme="minorHAnsi"/>
          <w:lang w:val="ru-RU"/>
        </w:rPr>
        <w:t>7.</w:t>
      </w:r>
      <w:r w:rsidR="006C4673" w:rsidRPr="001C5B36">
        <w:rPr>
          <w:rFonts w:eastAsiaTheme="minorHAnsi"/>
          <w:lang w:val="ru-RU"/>
        </w:rPr>
        <w:t>4</w:t>
      </w:r>
      <w:r w:rsidRPr="001C5B36">
        <w:rPr>
          <w:rFonts w:eastAsiaTheme="minorHAnsi"/>
          <w:lang w:val="ru-RU"/>
        </w:rPr>
        <w:t xml:space="preserve"> </w:t>
      </w:r>
      <w:r w:rsidR="006E50A1">
        <w:rPr>
          <w:rFonts w:eastAsiaTheme="minorHAnsi"/>
          <w:lang w:val="ru-RU"/>
        </w:rPr>
        <w:t>Строительство</w:t>
      </w:r>
      <w:r w:rsidRPr="001C5B36">
        <w:rPr>
          <w:rFonts w:eastAsiaTheme="minorHAnsi"/>
          <w:lang w:val="ru-RU"/>
        </w:rPr>
        <w:t xml:space="preserve"> тепловых сетей с оптимизацией диаметров трубопроводов</w:t>
      </w:r>
      <w:bookmarkEnd w:id="130"/>
      <w:r w:rsidRPr="001C5B36">
        <w:rPr>
          <w:rFonts w:eastAsiaTheme="minorHAnsi"/>
          <w:lang w:val="ru-RU"/>
        </w:rPr>
        <w:t xml:space="preserve"> </w:t>
      </w:r>
    </w:p>
    <w:p w14:paraId="2C0A8876" w14:textId="77777777" w:rsidR="00C97006" w:rsidRDefault="00C97006" w:rsidP="00C97006">
      <w:pPr>
        <w:autoSpaceDE w:val="0"/>
        <w:autoSpaceDN w:val="0"/>
        <w:adjustRightInd w:val="0"/>
        <w:spacing w:after="0" w:line="240" w:lineRule="auto"/>
        <w:ind w:firstLine="709"/>
        <w:jc w:val="both"/>
        <w:rPr>
          <w:rFonts w:ascii="Times New Roman" w:hAnsi="Times New Roman"/>
          <w:color w:val="000000"/>
          <w:sz w:val="24"/>
          <w:szCs w:val="23"/>
          <w:lang w:val="ru-RU"/>
        </w:rPr>
      </w:pPr>
      <w:r w:rsidRPr="001C5B36">
        <w:rPr>
          <w:rFonts w:ascii="Times New Roman" w:hAnsi="Times New Roman"/>
          <w:color w:val="000000"/>
          <w:sz w:val="24"/>
          <w:szCs w:val="23"/>
          <w:lang w:val="ru-RU"/>
        </w:rPr>
        <w:t xml:space="preserve">Анализ результатов по рассматриваемым вариантам развития, разрабатываемых на каждый период проекта, определил, что </w:t>
      </w:r>
      <w:r>
        <w:rPr>
          <w:rFonts w:ascii="Times New Roman" w:hAnsi="Times New Roman"/>
          <w:color w:val="000000"/>
          <w:sz w:val="24"/>
          <w:szCs w:val="23"/>
          <w:lang w:val="ru-RU"/>
        </w:rPr>
        <w:t>нет необходимости в строительстве</w:t>
      </w:r>
      <w:r w:rsidRPr="001C5B36">
        <w:rPr>
          <w:rFonts w:ascii="Times New Roman" w:hAnsi="Times New Roman"/>
          <w:color w:val="000000"/>
          <w:sz w:val="24"/>
          <w:szCs w:val="23"/>
          <w:lang w:val="ru-RU"/>
        </w:rPr>
        <w:t xml:space="preserve"> н</w:t>
      </w:r>
      <w:r>
        <w:rPr>
          <w:rFonts w:ascii="Times New Roman" w:hAnsi="Times New Roman"/>
          <w:color w:val="000000"/>
          <w:sz w:val="24"/>
          <w:szCs w:val="23"/>
          <w:lang w:val="ru-RU"/>
        </w:rPr>
        <w:t>овых тепловых сетей.</w:t>
      </w:r>
    </w:p>
    <w:p w14:paraId="2B21E5FE" w14:textId="77777777" w:rsidR="00C97006" w:rsidRDefault="00C97006" w:rsidP="00443C63">
      <w:pPr>
        <w:autoSpaceDE w:val="0"/>
        <w:autoSpaceDN w:val="0"/>
        <w:adjustRightInd w:val="0"/>
        <w:spacing w:after="0" w:line="240" w:lineRule="auto"/>
        <w:jc w:val="both"/>
        <w:rPr>
          <w:rFonts w:ascii="Times New Roman" w:hAnsi="Times New Roman"/>
          <w:sz w:val="24"/>
          <w:szCs w:val="23"/>
          <w:highlight w:val="yellow"/>
          <w:lang w:val="ru-RU"/>
        </w:rPr>
      </w:pPr>
    </w:p>
    <w:p w14:paraId="3B728A24" w14:textId="77777777" w:rsidR="00FB2C00" w:rsidRPr="00DB7E0F" w:rsidRDefault="00FB2C00" w:rsidP="006A635E">
      <w:pPr>
        <w:pStyle w:val="1"/>
        <w:jc w:val="both"/>
        <w:rPr>
          <w:rFonts w:eastAsiaTheme="minorHAnsi"/>
          <w:color w:val="000000"/>
          <w:szCs w:val="23"/>
          <w:lang w:val="ru-RU"/>
        </w:rPr>
      </w:pPr>
      <w:bookmarkStart w:id="131" w:name="_Toc65592580"/>
      <w:r w:rsidRPr="00DB7E0F">
        <w:rPr>
          <w:rFonts w:eastAsiaTheme="minorHAnsi"/>
          <w:color w:val="000000"/>
          <w:szCs w:val="23"/>
          <w:lang w:val="ru-RU"/>
        </w:rPr>
        <w:t>7.</w:t>
      </w:r>
      <w:r w:rsidR="006C4673" w:rsidRPr="00DB7E0F">
        <w:rPr>
          <w:rFonts w:eastAsiaTheme="minorHAnsi"/>
          <w:color w:val="000000"/>
          <w:szCs w:val="23"/>
          <w:lang w:val="ru-RU"/>
        </w:rPr>
        <w:t>5</w:t>
      </w:r>
      <w:r w:rsidRPr="00DB7E0F">
        <w:rPr>
          <w:rFonts w:eastAsiaTheme="minorHAnsi"/>
          <w:color w:val="000000"/>
          <w:szCs w:val="23"/>
          <w:lang w:val="ru-RU"/>
        </w:rPr>
        <w:t xml:space="preserve"> </w:t>
      </w:r>
      <w:r w:rsidR="006E50A1">
        <w:rPr>
          <w:rFonts w:eastAsiaTheme="minorHAnsi"/>
          <w:color w:val="000000"/>
          <w:szCs w:val="23"/>
          <w:lang w:val="ru-RU"/>
        </w:rPr>
        <w:t>С</w:t>
      </w:r>
      <w:r w:rsidR="00856787" w:rsidRPr="00DB7E0F">
        <w:rPr>
          <w:rFonts w:eastAsiaTheme="minorHAnsi"/>
          <w:color w:val="000000"/>
          <w:szCs w:val="23"/>
          <w:lang w:val="ru-RU"/>
        </w:rPr>
        <w:t xml:space="preserve">троительство </w:t>
      </w:r>
      <w:r w:rsidRPr="00DB7E0F">
        <w:rPr>
          <w:rFonts w:eastAsiaTheme="minorHAnsi"/>
          <w:color w:val="000000"/>
          <w:szCs w:val="23"/>
          <w:lang w:val="ru-RU"/>
        </w:rPr>
        <w:t>тепловых сетей в связи с исчерпанием эксплуатационного ресурса</w:t>
      </w:r>
      <w:bookmarkEnd w:id="131"/>
      <w:r w:rsidRPr="00DB7E0F">
        <w:rPr>
          <w:rFonts w:eastAsiaTheme="minorHAnsi"/>
          <w:color w:val="000000"/>
          <w:szCs w:val="23"/>
          <w:lang w:val="ru-RU"/>
        </w:rPr>
        <w:t xml:space="preserve"> </w:t>
      </w:r>
    </w:p>
    <w:p w14:paraId="342A57B4" w14:textId="77777777" w:rsidR="00FB2C00" w:rsidRPr="00DB7E0F"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577358F3" w14:textId="3E2DDF4F" w:rsidR="00443C63" w:rsidRDefault="00443C63" w:rsidP="00443C63">
      <w:pPr>
        <w:autoSpaceDE w:val="0"/>
        <w:autoSpaceDN w:val="0"/>
        <w:adjustRightInd w:val="0"/>
        <w:spacing w:after="0" w:line="240" w:lineRule="auto"/>
        <w:ind w:firstLine="709"/>
        <w:jc w:val="both"/>
        <w:rPr>
          <w:rFonts w:ascii="Times New Roman" w:hAnsi="Times New Roman"/>
          <w:color w:val="000000"/>
          <w:sz w:val="24"/>
          <w:szCs w:val="23"/>
          <w:lang w:val="ru-RU"/>
        </w:rPr>
      </w:pPr>
      <w:r w:rsidRPr="00DB7E0F">
        <w:rPr>
          <w:rFonts w:ascii="Times New Roman" w:hAnsi="Times New Roman"/>
          <w:color w:val="000000"/>
          <w:sz w:val="24"/>
          <w:szCs w:val="23"/>
          <w:lang w:val="ru-RU"/>
        </w:rPr>
        <w:t>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w:t>
      </w:r>
      <w:r w:rsidR="007C0D16">
        <w:rPr>
          <w:rFonts w:ascii="Times New Roman" w:hAnsi="Times New Roman"/>
          <w:color w:val="000000"/>
          <w:sz w:val="24"/>
          <w:szCs w:val="23"/>
          <w:lang w:val="ru-RU"/>
        </w:rPr>
        <w:t>21-2050</w:t>
      </w:r>
      <w:r w:rsidRPr="00DB7E0F">
        <w:rPr>
          <w:rFonts w:ascii="Times New Roman" w:hAnsi="Times New Roman"/>
          <w:color w:val="000000"/>
          <w:sz w:val="24"/>
          <w:szCs w:val="23"/>
          <w:lang w:val="ru-RU"/>
        </w:rPr>
        <w:t xml:space="preserve"> г. отработают плановый ресурс 25 и более лет. В связи с этим на данный период разработан проект по </w:t>
      </w:r>
      <w:r>
        <w:rPr>
          <w:rFonts w:ascii="Times New Roman" w:hAnsi="Times New Roman"/>
          <w:color w:val="000000"/>
          <w:sz w:val="24"/>
          <w:szCs w:val="23"/>
          <w:lang w:val="ru-RU"/>
        </w:rPr>
        <w:t>строительству</w:t>
      </w:r>
      <w:r w:rsidRPr="00DB7E0F">
        <w:rPr>
          <w:rFonts w:ascii="Times New Roman" w:hAnsi="Times New Roman"/>
          <w:color w:val="000000"/>
          <w:sz w:val="24"/>
          <w:szCs w:val="23"/>
          <w:lang w:val="ru-RU"/>
        </w:rPr>
        <w:t xml:space="preserve"> данных тепловых сетей. Участки и их характеристики представлены в табл. 7.</w:t>
      </w:r>
      <w:r w:rsidR="00BC5C5A">
        <w:rPr>
          <w:rFonts w:ascii="Times New Roman" w:hAnsi="Times New Roman"/>
          <w:color w:val="000000"/>
          <w:sz w:val="24"/>
          <w:szCs w:val="23"/>
          <w:lang w:val="ru-RU"/>
        </w:rPr>
        <w:t>3</w:t>
      </w:r>
      <w:r w:rsidRPr="00DB7E0F">
        <w:rPr>
          <w:rFonts w:ascii="Times New Roman" w:hAnsi="Times New Roman"/>
          <w:color w:val="000000"/>
          <w:sz w:val="24"/>
          <w:szCs w:val="23"/>
          <w:lang w:val="ru-RU"/>
        </w:rPr>
        <w:t>., 7.</w:t>
      </w:r>
      <w:r w:rsidR="00BC5C5A">
        <w:rPr>
          <w:rFonts w:ascii="Times New Roman" w:hAnsi="Times New Roman"/>
          <w:color w:val="000000"/>
          <w:sz w:val="24"/>
          <w:szCs w:val="23"/>
          <w:lang w:val="ru-RU"/>
        </w:rPr>
        <w:t>4</w:t>
      </w:r>
      <w:r w:rsidRPr="00DB7E0F">
        <w:rPr>
          <w:rFonts w:ascii="Times New Roman" w:hAnsi="Times New Roman"/>
          <w:color w:val="000000"/>
          <w:sz w:val="24"/>
          <w:szCs w:val="23"/>
          <w:lang w:val="ru-RU"/>
        </w:rPr>
        <w:t>.</w:t>
      </w:r>
    </w:p>
    <w:p w14:paraId="7F2843D5" w14:textId="77777777" w:rsidR="00443C63" w:rsidRPr="00DB7E0F" w:rsidRDefault="00443C63" w:rsidP="00443C63">
      <w:pPr>
        <w:autoSpaceDE w:val="0"/>
        <w:autoSpaceDN w:val="0"/>
        <w:adjustRightInd w:val="0"/>
        <w:spacing w:after="0" w:line="240" w:lineRule="auto"/>
        <w:jc w:val="both"/>
        <w:rPr>
          <w:rFonts w:ascii="Times New Roman" w:hAnsi="Times New Roman"/>
          <w:color w:val="000000"/>
          <w:sz w:val="24"/>
          <w:szCs w:val="23"/>
          <w:lang w:val="ru-RU"/>
        </w:rPr>
      </w:pPr>
    </w:p>
    <w:p w14:paraId="46BF2F40" w14:textId="54A05677" w:rsidR="00443C63" w:rsidRPr="00443C63" w:rsidRDefault="00443C63" w:rsidP="00423AF9">
      <w:pPr>
        <w:jc w:val="both"/>
        <w:rPr>
          <w:rFonts w:ascii="Times New Roman" w:hAnsi="Times New Roman"/>
          <w:sz w:val="24"/>
          <w:szCs w:val="24"/>
          <w:lang w:val="ru-RU"/>
        </w:rPr>
      </w:pPr>
      <w:r w:rsidRPr="00443C63">
        <w:rPr>
          <w:rFonts w:ascii="Times New Roman" w:hAnsi="Times New Roman"/>
          <w:sz w:val="24"/>
          <w:szCs w:val="24"/>
          <w:lang w:val="ru-RU"/>
        </w:rPr>
        <w:t>Таблица 7.</w:t>
      </w:r>
      <w:r w:rsidR="00BC5C5A">
        <w:rPr>
          <w:rFonts w:ascii="Times New Roman" w:hAnsi="Times New Roman"/>
          <w:sz w:val="24"/>
          <w:szCs w:val="24"/>
          <w:lang w:val="ru-RU"/>
        </w:rPr>
        <w:t>3</w:t>
      </w:r>
      <w:r w:rsidRPr="00443C63">
        <w:rPr>
          <w:rFonts w:ascii="Times New Roman" w:hAnsi="Times New Roman"/>
          <w:sz w:val="24"/>
          <w:szCs w:val="24"/>
          <w:lang w:val="ru-RU"/>
        </w:rPr>
        <w:t xml:space="preserve">. Реестр мероприятий проекта развития тепловых сетей </w:t>
      </w:r>
      <w:r w:rsidR="00245F1D">
        <w:rPr>
          <w:rFonts w:ascii="Times New Roman" w:hAnsi="Times New Roman"/>
          <w:sz w:val="24"/>
          <w:szCs w:val="24"/>
          <w:lang w:val="ru-RU"/>
        </w:rPr>
        <w:t>Явасского городского поселения</w:t>
      </w:r>
    </w:p>
    <w:tbl>
      <w:tblPr>
        <w:tblStyle w:val="a5"/>
        <w:tblW w:w="10126" w:type="dxa"/>
        <w:jc w:val="center"/>
        <w:tblLook w:val="04A0" w:firstRow="1" w:lastRow="0" w:firstColumn="1" w:lastColumn="0" w:noHBand="0" w:noVBand="1"/>
      </w:tblPr>
      <w:tblGrid>
        <w:gridCol w:w="4223"/>
        <w:gridCol w:w="3537"/>
        <w:gridCol w:w="2366"/>
      </w:tblGrid>
      <w:tr w:rsidR="00443C63" w:rsidRPr="00052C90" w14:paraId="4096E058" w14:textId="77777777" w:rsidTr="002B2D2A">
        <w:trPr>
          <w:trHeight w:val="285"/>
          <w:jc w:val="center"/>
        </w:trPr>
        <w:tc>
          <w:tcPr>
            <w:tcW w:w="4223" w:type="dxa"/>
            <w:vAlign w:val="center"/>
          </w:tcPr>
          <w:p w14:paraId="2F84813E" w14:textId="77777777" w:rsidR="00443C63" w:rsidRPr="00404553" w:rsidRDefault="00665072" w:rsidP="00F83AF2">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Наименование</w:t>
            </w:r>
          </w:p>
        </w:tc>
        <w:tc>
          <w:tcPr>
            <w:tcW w:w="3537" w:type="dxa"/>
            <w:vAlign w:val="center"/>
          </w:tcPr>
          <w:p w14:paraId="095EFCF2"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Характеристики</w:t>
            </w:r>
          </w:p>
        </w:tc>
        <w:tc>
          <w:tcPr>
            <w:tcW w:w="2366" w:type="dxa"/>
            <w:vAlign w:val="center"/>
          </w:tcPr>
          <w:p w14:paraId="1C1A8617"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Период реконструкции</w:t>
            </w:r>
          </w:p>
        </w:tc>
      </w:tr>
      <w:tr w:rsidR="00443C63" w:rsidRPr="00052C90" w14:paraId="3ABE7137" w14:textId="77777777" w:rsidTr="002B2D2A">
        <w:trPr>
          <w:trHeight w:val="267"/>
          <w:jc w:val="center"/>
        </w:trPr>
        <w:tc>
          <w:tcPr>
            <w:tcW w:w="4223" w:type="dxa"/>
            <w:vAlign w:val="center"/>
          </w:tcPr>
          <w:p w14:paraId="77296E73"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1</w:t>
            </w:r>
          </w:p>
        </w:tc>
        <w:tc>
          <w:tcPr>
            <w:tcW w:w="3537" w:type="dxa"/>
            <w:vAlign w:val="center"/>
          </w:tcPr>
          <w:p w14:paraId="0B7F33DB"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2</w:t>
            </w:r>
          </w:p>
        </w:tc>
        <w:tc>
          <w:tcPr>
            <w:tcW w:w="2366" w:type="dxa"/>
            <w:vAlign w:val="center"/>
          </w:tcPr>
          <w:p w14:paraId="29F518A0"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3</w:t>
            </w:r>
          </w:p>
        </w:tc>
      </w:tr>
      <w:tr w:rsidR="00443C63" w:rsidRPr="00052C90" w14:paraId="54B308F4" w14:textId="77777777" w:rsidTr="002B2D2A">
        <w:trPr>
          <w:trHeight w:val="825"/>
          <w:jc w:val="center"/>
        </w:trPr>
        <w:tc>
          <w:tcPr>
            <w:tcW w:w="4223" w:type="dxa"/>
            <w:vAlign w:val="center"/>
          </w:tcPr>
          <w:p w14:paraId="370A2293" w14:textId="6EDD5C2E" w:rsidR="00443C63" w:rsidRPr="00404553" w:rsidRDefault="006C4EF1" w:rsidP="002B5166">
            <w:pPr>
              <w:jc w:val="both"/>
              <w:rPr>
                <w:rFonts w:ascii="Times New Roman" w:hAnsi="Times New Roman"/>
                <w:sz w:val="20"/>
                <w:szCs w:val="20"/>
                <w:lang w:val="ru-RU"/>
              </w:rPr>
            </w:pPr>
            <w:r w:rsidRPr="00820325">
              <w:rPr>
                <w:rFonts w:ascii="Times New Roman" w:hAnsi="Times New Roman"/>
                <w:sz w:val="20"/>
                <w:szCs w:val="20"/>
                <w:lang w:val="ru-RU"/>
              </w:rPr>
              <w:t>Реконструкция участка тепловой сети от ТК-5 до ТК-16, диаметром Дн159 мм. 425 м подземная бесканальная, изоляция в ППУ-ПЭ</w:t>
            </w:r>
            <w:r w:rsidRPr="006C4EF1">
              <w:rPr>
                <w:color w:val="000000"/>
                <w:sz w:val="18"/>
                <w:szCs w:val="18"/>
                <w:lang w:val="ru-RU"/>
              </w:rPr>
              <w:br/>
            </w:r>
          </w:p>
        </w:tc>
        <w:tc>
          <w:tcPr>
            <w:tcW w:w="3537" w:type="dxa"/>
            <w:vAlign w:val="center"/>
          </w:tcPr>
          <w:p w14:paraId="1ADD21D8" w14:textId="67B510A1" w:rsidR="00443C63" w:rsidRPr="00404553" w:rsidRDefault="00443C63" w:rsidP="00443C63">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sidR="00820325">
              <w:rPr>
                <w:rFonts w:ascii="Times New Roman" w:hAnsi="Times New Roman"/>
                <w:sz w:val="20"/>
                <w:szCs w:val="20"/>
                <w:lang w:val="ru-RU"/>
              </w:rPr>
              <w:t>425</w:t>
            </w:r>
            <w:r w:rsidRPr="00404553">
              <w:rPr>
                <w:rFonts w:ascii="Times New Roman" w:hAnsi="Times New Roman"/>
                <w:sz w:val="20"/>
                <w:szCs w:val="20"/>
                <w:lang w:val="ru-RU"/>
              </w:rPr>
              <w:t xml:space="preserve"> м</w:t>
            </w:r>
            <w:r w:rsidR="00616FC6" w:rsidRPr="00404553">
              <w:rPr>
                <w:rFonts w:ascii="Times New Roman" w:hAnsi="Times New Roman"/>
                <w:sz w:val="20"/>
                <w:szCs w:val="20"/>
                <w:lang w:val="ru-RU"/>
              </w:rPr>
              <w:t xml:space="preserve"> </w:t>
            </w:r>
            <w:r w:rsidRPr="00404553">
              <w:rPr>
                <w:rFonts w:ascii="Times New Roman" w:hAnsi="Times New Roman"/>
                <w:sz w:val="20"/>
                <w:szCs w:val="20"/>
                <w:lang w:val="ru-RU"/>
              </w:rPr>
              <w:t>(в двухтрубно</w:t>
            </w:r>
            <w:r w:rsidR="002B5166">
              <w:rPr>
                <w:rFonts w:ascii="Times New Roman" w:hAnsi="Times New Roman"/>
                <w:sz w:val="20"/>
                <w:szCs w:val="20"/>
                <w:lang w:val="ru-RU"/>
              </w:rPr>
              <w:t>м исполнении), подземная</w:t>
            </w:r>
            <w:r w:rsidR="00027DB4">
              <w:rPr>
                <w:rFonts w:ascii="Times New Roman" w:hAnsi="Times New Roman"/>
                <w:sz w:val="20"/>
                <w:szCs w:val="20"/>
                <w:lang w:val="ru-RU"/>
              </w:rPr>
              <w:t xml:space="preserve"> </w:t>
            </w:r>
            <w:r w:rsidR="00027DB4" w:rsidRPr="002B5166">
              <w:rPr>
                <w:rFonts w:ascii="Times New Roman" w:hAnsi="Times New Roman"/>
                <w:sz w:val="20"/>
                <w:szCs w:val="20"/>
                <w:lang w:val="ru-RU"/>
              </w:rPr>
              <w:t>бесканальная</w:t>
            </w:r>
            <w:r w:rsidR="001A1F23">
              <w:rPr>
                <w:rFonts w:ascii="Times New Roman" w:hAnsi="Times New Roman"/>
                <w:sz w:val="20"/>
                <w:szCs w:val="20"/>
                <w:lang w:val="ru-RU"/>
              </w:rPr>
              <w:t>, Дн</w:t>
            </w:r>
            <w:r w:rsidR="002B5166">
              <w:rPr>
                <w:rFonts w:ascii="Times New Roman" w:hAnsi="Times New Roman"/>
                <w:sz w:val="20"/>
                <w:szCs w:val="20"/>
                <w:lang w:val="ru-RU"/>
              </w:rPr>
              <w:t xml:space="preserve"> 159</w:t>
            </w:r>
            <w:r w:rsidRPr="00404553">
              <w:rPr>
                <w:rFonts w:ascii="Times New Roman" w:hAnsi="Times New Roman"/>
                <w:sz w:val="20"/>
                <w:szCs w:val="20"/>
                <w:lang w:val="ru-RU"/>
              </w:rPr>
              <w:t>, изоляция ППУ-ПЭ</w:t>
            </w:r>
          </w:p>
          <w:p w14:paraId="3068170A" w14:textId="3DF09BB4" w:rsidR="00443C63" w:rsidRPr="00404553" w:rsidRDefault="00443C63" w:rsidP="00616FC6">
            <w:pPr>
              <w:jc w:val="center"/>
              <w:rPr>
                <w:sz w:val="20"/>
                <w:szCs w:val="20"/>
                <w:lang w:val="ru-RU"/>
              </w:rPr>
            </w:pPr>
          </w:p>
        </w:tc>
        <w:tc>
          <w:tcPr>
            <w:tcW w:w="2366" w:type="dxa"/>
            <w:vAlign w:val="center"/>
          </w:tcPr>
          <w:p w14:paraId="24489D9F" w14:textId="77777777" w:rsidR="00E10B86" w:rsidRPr="00404553" w:rsidRDefault="00E10B86" w:rsidP="00E10B86">
            <w:pPr>
              <w:autoSpaceDE w:val="0"/>
              <w:autoSpaceDN w:val="0"/>
              <w:adjustRightInd w:val="0"/>
              <w:jc w:val="center"/>
              <w:rPr>
                <w:rFonts w:ascii="Times New Roman" w:hAnsi="Times New Roman"/>
                <w:sz w:val="20"/>
                <w:szCs w:val="20"/>
                <w:lang w:val="ru-RU"/>
              </w:rPr>
            </w:pPr>
          </w:p>
          <w:p w14:paraId="10D39F14" w14:textId="164B60C5" w:rsidR="00E10B86" w:rsidRPr="004D0BB7" w:rsidRDefault="00E10B86" w:rsidP="00E10B86">
            <w:pPr>
              <w:autoSpaceDE w:val="0"/>
              <w:autoSpaceDN w:val="0"/>
              <w:adjustRightInd w:val="0"/>
              <w:jc w:val="center"/>
              <w:rPr>
                <w:rFonts w:ascii="Times New Roman" w:hAnsi="Times New Roman"/>
                <w:sz w:val="20"/>
                <w:szCs w:val="20"/>
              </w:rPr>
            </w:pPr>
            <w:r w:rsidRPr="00404553">
              <w:rPr>
                <w:rFonts w:ascii="Times New Roman" w:hAnsi="Times New Roman"/>
                <w:sz w:val="20"/>
                <w:szCs w:val="20"/>
                <w:lang w:val="ru-RU"/>
              </w:rPr>
              <w:t>2021</w:t>
            </w:r>
            <w:r w:rsidR="004D0BB7">
              <w:rPr>
                <w:rFonts w:ascii="Times New Roman" w:hAnsi="Times New Roman"/>
                <w:sz w:val="20"/>
                <w:szCs w:val="20"/>
              </w:rPr>
              <w:t>- 2022</w:t>
            </w:r>
            <w:r w:rsidRPr="00404553">
              <w:rPr>
                <w:rFonts w:ascii="Times New Roman" w:hAnsi="Times New Roman"/>
                <w:sz w:val="20"/>
                <w:szCs w:val="20"/>
                <w:lang w:val="ru-RU"/>
              </w:rPr>
              <w:t xml:space="preserve"> г</w:t>
            </w:r>
            <w:r w:rsidR="004D0BB7">
              <w:rPr>
                <w:rFonts w:ascii="Times New Roman" w:hAnsi="Times New Roman"/>
                <w:sz w:val="20"/>
                <w:szCs w:val="20"/>
              </w:rPr>
              <w:t>г.</w:t>
            </w:r>
          </w:p>
          <w:p w14:paraId="3E4BBCF1" w14:textId="77777777" w:rsidR="00E10B86" w:rsidRPr="00404553" w:rsidRDefault="00E10B86" w:rsidP="007F5995">
            <w:pPr>
              <w:autoSpaceDE w:val="0"/>
              <w:autoSpaceDN w:val="0"/>
              <w:adjustRightInd w:val="0"/>
              <w:jc w:val="center"/>
              <w:rPr>
                <w:rFonts w:ascii="Times New Roman" w:hAnsi="Times New Roman"/>
                <w:sz w:val="20"/>
                <w:szCs w:val="20"/>
                <w:lang w:val="ru-RU"/>
              </w:rPr>
            </w:pPr>
          </w:p>
          <w:p w14:paraId="7A9C2E8E" w14:textId="77777777" w:rsidR="00E10B86" w:rsidRPr="00404553" w:rsidRDefault="00E10B86" w:rsidP="007F5995">
            <w:pPr>
              <w:autoSpaceDE w:val="0"/>
              <w:autoSpaceDN w:val="0"/>
              <w:adjustRightInd w:val="0"/>
              <w:jc w:val="center"/>
              <w:rPr>
                <w:rFonts w:ascii="Times New Roman" w:hAnsi="Times New Roman"/>
                <w:sz w:val="20"/>
                <w:szCs w:val="20"/>
                <w:lang w:val="ru-RU"/>
              </w:rPr>
            </w:pPr>
          </w:p>
        </w:tc>
      </w:tr>
      <w:tr w:rsidR="004D0BB7" w:rsidRPr="00616FC6" w14:paraId="02D1E5BA" w14:textId="77777777" w:rsidTr="004D0BB7">
        <w:trPr>
          <w:trHeight w:val="825"/>
          <w:jc w:val="center"/>
        </w:trPr>
        <w:tc>
          <w:tcPr>
            <w:tcW w:w="4223" w:type="dxa"/>
            <w:vAlign w:val="center"/>
          </w:tcPr>
          <w:p w14:paraId="2B08BA6B" w14:textId="249BECCF" w:rsidR="004D0BB7" w:rsidRPr="002B5166" w:rsidRDefault="004D0BB7" w:rsidP="004D0BB7">
            <w:pPr>
              <w:jc w:val="both"/>
              <w:rPr>
                <w:rFonts w:ascii="Times New Roman" w:hAnsi="Times New Roman"/>
                <w:sz w:val="20"/>
                <w:szCs w:val="20"/>
                <w:lang w:val="ru-RU"/>
              </w:rPr>
            </w:pPr>
            <w:r w:rsidRPr="00152D41">
              <w:rPr>
                <w:rFonts w:ascii="Times New Roman" w:hAnsi="Times New Roman"/>
                <w:sz w:val="20"/>
                <w:szCs w:val="20"/>
                <w:lang w:val="ru-RU"/>
              </w:rPr>
              <w:t xml:space="preserve">Реконструкция участков тепловых сетей в рамках системы теплоснабжения котельной №1 г.п. Явас: </w:t>
            </w:r>
            <w:r>
              <w:rPr>
                <w:rFonts w:ascii="Times New Roman" w:hAnsi="Times New Roman"/>
                <w:sz w:val="20"/>
                <w:szCs w:val="20"/>
                <w:lang w:val="ru-RU"/>
              </w:rPr>
              <w:t>от ТК-19 до ТК-23</w:t>
            </w:r>
            <w:r w:rsidRPr="002B5166">
              <w:rPr>
                <w:rFonts w:ascii="Times New Roman" w:hAnsi="Times New Roman"/>
                <w:sz w:val="20"/>
                <w:szCs w:val="20"/>
                <w:lang w:val="ru-RU"/>
              </w:rPr>
              <w:t xml:space="preserve"> диаметром Дн159 мм, протяженностью 300 м (в двухтрубном исполнении) ППУ-ПЭ подземное исполнение</w:t>
            </w:r>
          </w:p>
          <w:p w14:paraId="736B4CC8" w14:textId="08E473BD" w:rsidR="004D0BB7" w:rsidRPr="00404553" w:rsidRDefault="004D0BB7" w:rsidP="004D0BB7">
            <w:pPr>
              <w:jc w:val="both"/>
              <w:rPr>
                <w:rFonts w:ascii="Times New Roman" w:hAnsi="Times New Roman"/>
                <w:sz w:val="20"/>
                <w:szCs w:val="20"/>
                <w:lang w:val="ru-RU"/>
              </w:rPr>
            </w:pPr>
            <w:r w:rsidRPr="002B5166">
              <w:rPr>
                <w:rFonts w:ascii="Times New Roman" w:hAnsi="Times New Roman"/>
                <w:sz w:val="20"/>
                <w:szCs w:val="20"/>
                <w:lang w:val="ru-RU"/>
              </w:rPr>
              <w:t>от ТК-16 до ТК-19, средним диаметром Дн159 мм, протяженностью 160 м.(в двухтрубном исполнении) ППУ-ПЭ подземное исполнение"</w:t>
            </w:r>
          </w:p>
        </w:tc>
        <w:tc>
          <w:tcPr>
            <w:tcW w:w="3537" w:type="dxa"/>
          </w:tcPr>
          <w:p w14:paraId="11008E49" w14:textId="77777777" w:rsidR="004D0BB7" w:rsidRDefault="004D0BB7" w:rsidP="004D0BB7">
            <w:pPr>
              <w:jc w:val="center"/>
              <w:rPr>
                <w:rFonts w:ascii="Times New Roman" w:hAnsi="Times New Roman"/>
                <w:sz w:val="20"/>
                <w:szCs w:val="20"/>
                <w:lang w:val="ru-RU"/>
              </w:rPr>
            </w:pPr>
          </w:p>
          <w:p w14:paraId="766D942E" w14:textId="6168A6DB" w:rsidR="004D0BB7" w:rsidRPr="00404553" w:rsidRDefault="004D0BB7" w:rsidP="004D0BB7">
            <w:pPr>
              <w:jc w:val="center"/>
              <w:rPr>
                <w:rFonts w:ascii="Times New Roman" w:hAnsi="Times New Roman"/>
                <w:sz w:val="20"/>
                <w:szCs w:val="20"/>
                <w:lang w:val="ru-RU"/>
              </w:rPr>
            </w:pPr>
            <w:r>
              <w:rPr>
                <w:rFonts w:ascii="Times New Roman" w:hAnsi="Times New Roman"/>
                <w:sz w:val="20"/>
                <w:szCs w:val="20"/>
                <w:lang w:val="ru-RU"/>
              </w:rPr>
              <w:t>Длина 300</w:t>
            </w:r>
            <w:r w:rsidRPr="0040455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159</w:t>
            </w:r>
            <w:r w:rsidRPr="00404553">
              <w:rPr>
                <w:rFonts w:ascii="Times New Roman" w:hAnsi="Times New Roman"/>
                <w:sz w:val="20"/>
                <w:szCs w:val="20"/>
                <w:lang w:val="ru-RU"/>
              </w:rPr>
              <w:t>, изоляция ППУ-ПЭ</w:t>
            </w:r>
          </w:p>
          <w:p w14:paraId="69F9C814" w14:textId="77777777" w:rsidR="004D0BB7" w:rsidRDefault="004D0BB7" w:rsidP="004D0BB7">
            <w:pPr>
              <w:jc w:val="center"/>
              <w:rPr>
                <w:rFonts w:ascii="Times New Roman" w:hAnsi="Times New Roman"/>
                <w:sz w:val="20"/>
                <w:szCs w:val="20"/>
                <w:lang w:val="ru-RU"/>
              </w:rPr>
            </w:pPr>
          </w:p>
          <w:p w14:paraId="64DAAEE8" w14:textId="5191ECCF" w:rsidR="004D0BB7" w:rsidRPr="00404553" w:rsidRDefault="004D0BB7" w:rsidP="004D0BB7">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Pr>
                <w:rFonts w:ascii="Times New Roman" w:hAnsi="Times New Roman"/>
                <w:sz w:val="20"/>
                <w:szCs w:val="20"/>
                <w:lang w:val="ru-RU"/>
              </w:rPr>
              <w:t>160</w:t>
            </w:r>
            <w:r w:rsidRPr="00404553">
              <w:rPr>
                <w:rFonts w:ascii="Times New Roman" w:hAnsi="Times New Roman"/>
                <w:sz w:val="20"/>
                <w:szCs w:val="20"/>
                <w:lang w:val="ru-RU"/>
              </w:rPr>
              <w:t xml:space="preserve"> м (в двухтрубном исполне</w:t>
            </w:r>
            <w:r>
              <w:rPr>
                <w:rFonts w:ascii="Times New Roman" w:hAnsi="Times New Roman"/>
                <w:sz w:val="20"/>
                <w:szCs w:val="20"/>
                <w:lang w:val="ru-RU"/>
              </w:rPr>
              <w:t>нии), подземная бесканальная, Дн</w:t>
            </w:r>
            <w:r w:rsidRPr="00404553">
              <w:rPr>
                <w:rFonts w:ascii="Times New Roman" w:hAnsi="Times New Roman"/>
                <w:sz w:val="20"/>
                <w:szCs w:val="20"/>
                <w:lang w:val="ru-RU"/>
              </w:rPr>
              <w:t xml:space="preserve"> </w:t>
            </w:r>
            <w:r>
              <w:rPr>
                <w:rFonts w:ascii="Times New Roman" w:hAnsi="Times New Roman"/>
                <w:sz w:val="20"/>
                <w:szCs w:val="20"/>
                <w:lang w:val="ru-RU"/>
              </w:rPr>
              <w:t>159</w:t>
            </w:r>
            <w:r w:rsidRPr="00404553">
              <w:rPr>
                <w:rFonts w:ascii="Times New Roman" w:hAnsi="Times New Roman"/>
                <w:sz w:val="20"/>
                <w:szCs w:val="20"/>
                <w:lang w:val="ru-RU"/>
              </w:rPr>
              <w:t>, изоляция изоляция в ППУ-ПЭ</w:t>
            </w:r>
          </w:p>
        </w:tc>
        <w:tc>
          <w:tcPr>
            <w:tcW w:w="2366" w:type="dxa"/>
            <w:vAlign w:val="center"/>
          </w:tcPr>
          <w:p w14:paraId="3474E069" w14:textId="2FF8525B" w:rsidR="004D0BB7" w:rsidRPr="00404553" w:rsidRDefault="004D0BB7" w:rsidP="004D0BB7">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4D0BB7" w:rsidRPr="004E6205" w14:paraId="2A526EA9" w14:textId="77777777" w:rsidTr="004D0BB7">
        <w:trPr>
          <w:trHeight w:val="825"/>
          <w:jc w:val="center"/>
        </w:trPr>
        <w:tc>
          <w:tcPr>
            <w:tcW w:w="4223" w:type="dxa"/>
            <w:vAlign w:val="center"/>
          </w:tcPr>
          <w:p w14:paraId="4966D248" w14:textId="1499915B" w:rsidR="004D0BB7" w:rsidRPr="00404553" w:rsidRDefault="004D0BB7" w:rsidP="004D0BB7">
            <w:pPr>
              <w:jc w:val="both"/>
              <w:rPr>
                <w:rFonts w:ascii="Times New Roman" w:hAnsi="Times New Roman"/>
                <w:sz w:val="20"/>
                <w:szCs w:val="20"/>
                <w:lang w:val="ru-RU"/>
              </w:rPr>
            </w:pPr>
            <w:r w:rsidRPr="00E62E14">
              <w:rPr>
                <w:rFonts w:ascii="Times New Roman" w:hAnsi="Times New Roman"/>
                <w:sz w:val="20"/>
                <w:szCs w:val="20"/>
                <w:lang w:val="ru-RU"/>
              </w:rPr>
              <w:t>Реконструкция тепловой сети от ТК-29 до ТУ-33 (Дн219, 260м) (2-х трубной) подземное исполнение, изоляция ППУ-ПЭ ул. Чернореченская-Косарева</w:t>
            </w:r>
          </w:p>
        </w:tc>
        <w:tc>
          <w:tcPr>
            <w:tcW w:w="3537" w:type="dxa"/>
          </w:tcPr>
          <w:p w14:paraId="089DF977" w14:textId="1FDEC429" w:rsidR="004D0BB7" w:rsidRPr="00404553" w:rsidRDefault="004D0BB7" w:rsidP="004D0BB7">
            <w:pPr>
              <w:jc w:val="center"/>
              <w:rPr>
                <w:rFonts w:ascii="Times New Roman" w:hAnsi="Times New Roman"/>
                <w:sz w:val="20"/>
                <w:szCs w:val="20"/>
                <w:lang w:val="ru-RU"/>
              </w:rPr>
            </w:pPr>
            <w:r>
              <w:rPr>
                <w:rFonts w:ascii="Times New Roman" w:hAnsi="Times New Roman"/>
                <w:sz w:val="20"/>
                <w:szCs w:val="20"/>
                <w:lang w:val="ru-RU"/>
              </w:rPr>
              <w:t>Длина 26</w:t>
            </w:r>
            <w:r w:rsidRPr="00404553">
              <w:rPr>
                <w:rFonts w:ascii="Times New Roman" w:hAnsi="Times New Roman"/>
                <w:sz w:val="20"/>
                <w:szCs w:val="20"/>
                <w:lang w:val="ru-RU"/>
              </w:rPr>
              <w:t>0 м (в двухтрубном исполнении), по</w:t>
            </w:r>
            <w:r>
              <w:rPr>
                <w:rFonts w:ascii="Times New Roman" w:hAnsi="Times New Roman"/>
                <w:sz w:val="20"/>
                <w:szCs w:val="20"/>
                <w:lang w:val="ru-RU"/>
              </w:rPr>
              <w:t>дземная, Дн 219</w:t>
            </w:r>
            <w:r w:rsidRPr="00404553">
              <w:rPr>
                <w:rFonts w:ascii="Times New Roman" w:hAnsi="Times New Roman"/>
                <w:sz w:val="20"/>
                <w:szCs w:val="20"/>
                <w:lang w:val="ru-RU"/>
              </w:rPr>
              <w:t xml:space="preserve">, изоляция ППУ-ПЭ </w:t>
            </w:r>
          </w:p>
        </w:tc>
        <w:tc>
          <w:tcPr>
            <w:tcW w:w="2366" w:type="dxa"/>
            <w:vAlign w:val="center"/>
          </w:tcPr>
          <w:p w14:paraId="2F780487" w14:textId="0AB3A587" w:rsidR="004D0BB7" w:rsidRPr="00404553" w:rsidRDefault="004D0BB7" w:rsidP="004D0BB7">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4D0BB7" w:rsidRPr="004E6205" w14:paraId="18172CFB" w14:textId="77777777" w:rsidTr="004D0BB7">
        <w:trPr>
          <w:trHeight w:val="825"/>
          <w:jc w:val="center"/>
        </w:trPr>
        <w:tc>
          <w:tcPr>
            <w:tcW w:w="4223" w:type="dxa"/>
            <w:vAlign w:val="center"/>
          </w:tcPr>
          <w:p w14:paraId="376C050A" w14:textId="0DF2E335" w:rsidR="004D0BB7" w:rsidRPr="00404553" w:rsidRDefault="004D0BB7" w:rsidP="004D0BB7">
            <w:pPr>
              <w:jc w:val="both"/>
              <w:rPr>
                <w:rFonts w:ascii="Times New Roman" w:hAnsi="Times New Roman"/>
                <w:sz w:val="20"/>
                <w:szCs w:val="20"/>
                <w:lang w:val="ru-RU"/>
              </w:rPr>
            </w:pPr>
            <w:r w:rsidRPr="00E62E14">
              <w:rPr>
                <w:rFonts w:ascii="Times New Roman" w:hAnsi="Times New Roman"/>
                <w:sz w:val="20"/>
                <w:szCs w:val="20"/>
                <w:lang w:val="ru-RU"/>
              </w:rPr>
              <w:t>Реконструкция тепловой сети от ТУ-33 до ТК-46 (</w:t>
            </w:r>
            <w:r w:rsidRPr="001A1F23">
              <w:rPr>
                <w:rFonts w:ascii="Times New Roman" w:hAnsi="Times New Roman"/>
                <w:sz w:val="20"/>
                <w:szCs w:val="20"/>
                <w:lang w:val="ru-RU"/>
              </w:rPr>
              <w:t>Дн219 на Дн159</w:t>
            </w:r>
            <w:r w:rsidRPr="00E62E14">
              <w:rPr>
                <w:rFonts w:ascii="Times New Roman" w:hAnsi="Times New Roman"/>
                <w:sz w:val="20"/>
                <w:szCs w:val="20"/>
                <w:lang w:val="ru-RU"/>
              </w:rPr>
              <w:t>, 250м) (2-х трубной) подземное исполнение, изоляция ППУ-ПЭ ул. Косарева-Советская</w:t>
            </w:r>
          </w:p>
        </w:tc>
        <w:tc>
          <w:tcPr>
            <w:tcW w:w="3537" w:type="dxa"/>
          </w:tcPr>
          <w:p w14:paraId="460A1A96" w14:textId="105A1359" w:rsidR="004D0BB7" w:rsidRPr="00404553" w:rsidRDefault="004D0BB7" w:rsidP="004D0BB7">
            <w:pPr>
              <w:jc w:val="center"/>
              <w:rPr>
                <w:rFonts w:ascii="Times New Roman" w:hAnsi="Times New Roman"/>
                <w:sz w:val="20"/>
                <w:szCs w:val="20"/>
                <w:lang w:val="ru-RU"/>
              </w:rPr>
            </w:pPr>
            <w:r>
              <w:rPr>
                <w:rFonts w:ascii="Times New Roman" w:hAnsi="Times New Roman"/>
                <w:sz w:val="20"/>
                <w:szCs w:val="20"/>
                <w:lang w:val="ru-RU"/>
              </w:rPr>
              <w:t>Длина 25</w:t>
            </w:r>
            <w:r w:rsidRPr="00404553">
              <w:rPr>
                <w:rFonts w:ascii="Times New Roman" w:hAnsi="Times New Roman"/>
                <w:sz w:val="20"/>
                <w:szCs w:val="20"/>
                <w:lang w:val="ru-RU"/>
              </w:rPr>
              <w:t>0 м (в двухтрубно</w:t>
            </w:r>
            <w:r>
              <w:rPr>
                <w:rFonts w:ascii="Times New Roman" w:hAnsi="Times New Roman"/>
                <w:sz w:val="20"/>
                <w:szCs w:val="20"/>
                <w:lang w:val="ru-RU"/>
              </w:rPr>
              <w:t xml:space="preserve">м исполнении), подземная, </w:t>
            </w:r>
            <w:r w:rsidRPr="001A1F23">
              <w:rPr>
                <w:rFonts w:ascii="Times New Roman" w:hAnsi="Times New Roman"/>
                <w:sz w:val="20"/>
                <w:szCs w:val="20"/>
                <w:lang w:val="ru-RU"/>
              </w:rPr>
              <w:t>Дн219 на Дн159</w:t>
            </w:r>
            <w:r w:rsidRPr="00404553">
              <w:rPr>
                <w:rFonts w:ascii="Times New Roman" w:hAnsi="Times New Roman"/>
                <w:sz w:val="20"/>
                <w:szCs w:val="20"/>
                <w:lang w:val="ru-RU"/>
              </w:rPr>
              <w:t>, изоляция ППУ-ПЭ</w:t>
            </w:r>
          </w:p>
          <w:p w14:paraId="0CAAD10D" w14:textId="77777777" w:rsidR="004D0BB7" w:rsidRPr="00404553" w:rsidRDefault="004D0BB7" w:rsidP="004D0BB7">
            <w:pPr>
              <w:jc w:val="center"/>
              <w:rPr>
                <w:rFonts w:ascii="Times New Roman" w:hAnsi="Times New Roman"/>
                <w:sz w:val="20"/>
                <w:szCs w:val="20"/>
                <w:lang w:val="ru-RU"/>
              </w:rPr>
            </w:pPr>
          </w:p>
        </w:tc>
        <w:tc>
          <w:tcPr>
            <w:tcW w:w="2366" w:type="dxa"/>
            <w:vAlign w:val="center"/>
          </w:tcPr>
          <w:p w14:paraId="10228A0F" w14:textId="7ED82580" w:rsidR="004D0BB7" w:rsidRPr="00404553" w:rsidRDefault="004D0BB7" w:rsidP="004D0BB7">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4D0BB7" w:rsidRPr="004E6205" w14:paraId="4C684562" w14:textId="77777777" w:rsidTr="004D0BB7">
        <w:trPr>
          <w:trHeight w:val="825"/>
          <w:jc w:val="center"/>
        </w:trPr>
        <w:tc>
          <w:tcPr>
            <w:tcW w:w="4223" w:type="dxa"/>
            <w:vAlign w:val="center"/>
          </w:tcPr>
          <w:p w14:paraId="4C255041" w14:textId="064CC21D" w:rsidR="004D0BB7" w:rsidRPr="00404553" w:rsidRDefault="004D0BB7" w:rsidP="004D0BB7">
            <w:pPr>
              <w:jc w:val="both"/>
              <w:rPr>
                <w:rFonts w:ascii="Times New Roman" w:hAnsi="Times New Roman"/>
                <w:sz w:val="20"/>
                <w:szCs w:val="20"/>
                <w:lang w:val="ru-RU"/>
              </w:rPr>
            </w:pPr>
            <w:r w:rsidRPr="00CA3360">
              <w:rPr>
                <w:rFonts w:ascii="Times New Roman" w:hAnsi="Times New Roman"/>
                <w:sz w:val="20"/>
                <w:szCs w:val="20"/>
                <w:lang w:val="ru-RU"/>
              </w:rPr>
              <w:t>Реконструкция тепловой сети от ТК-46 до ТК-47 (Дн89, 200м) (2-х трубной) подземное исполнение, изоляция ППУ-ПЭ до потребителей ул. Лесная д.17 и д.19</w:t>
            </w:r>
          </w:p>
        </w:tc>
        <w:tc>
          <w:tcPr>
            <w:tcW w:w="3537" w:type="dxa"/>
          </w:tcPr>
          <w:p w14:paraId="4E84BADC" w14:textId="42956999" w:rsidR="004D0BB7" w:rsidRPr="00404553" w:rsidRDefault="004D0BB7" w:rsidP="004D0BB7">
            <w:pPr>
              <w:jc w:val="center"/>
              <w:rPr>
                <w:rFonts w:ascii="Times New Roman" w:hAnsi="Times New Roman"/>
                <w:sz w:val="20"/>
                <w:szCs w:val="20"/>
                <w:lang w:val="ru-RU"/>
              </w:rPr>
            </w:pPr>
            <w:r w:rsidRPr="00404553">
              <w:rPr>
                <w:rFonts w:ascii="Times New Roman" w:hAnsi="Times New Roman"/>
                <w:sz w:val="20"/>
                <w:szCs w:val="20"/>
                <w:lang w:val="ru-RU"/>
              </w:rPr>
              <w:t>Длина 2</w:t>
            </w:r>
            <w:r>
              <w:rPr>
                <w:rFonts w:ascii="Times New Roman" w:hAnsi="Times New Roman"/>
                <w:sz w:val="20"/>
                <w:szCs w:val="20"/>
                <w:lang w:val="ru-RU"/>
              </w:rPr>
              <w:t>0</w:t>
            </w:r>
            <w:r w:rsidRPr="00404553">
              <w:rPr>
                <w:rFonts w:ascii="Times New Roman" w:hAnsi="Times New Roman"/>
                <w:sz w:val="20"/>
                <w:szCs w:val="20"/>
                <w:lang w:val="ru-RU"/>
              </w:rPr>
              <w:t>0 м (в двухтрубно</w:t>
            </w:r>
            <w:r>
              <w:rPr>
                <w:rFonts w:ascii="Times New Roman" w:hAnsi="Times New Roman"/>
                <w:sz w:val="20"/>
                <w:szCs w:val="20"/>
                <w:lang w:val="ru-RU"/>
              </w:rPr>
              <w:t>м исполнении), подземная, Дн 89</w:t>
            </w:r>
            <w:r w:rsidRPr="00404553">
              <w:rPr>
                <w:rFonts w:ascii="Times New Roman" w:hAnsi="Times New Roman"/>
                <w:sz w:val="20"/>
                <w:szCs w:val="20"/>
                <w:lang w:val="ru-RU"/>
              </w:rPr>
              <w:t>, изоляция ППУ-ПЭ</w:t>
            </w:r>
          </w:p>
          <w:p w14:paraId="55015D51" w14:textId="77777777" w:rsidR="004D0BB7" w:rsidRPr="00404553" w:rsidRDefault="004D0BB7" w:rsidP="004D0BB7">
            <w:pPr>
              <w:jc w:val="center"/>
              <w:rPr>
                <w:rFonts w:ascii="Times New Roman" w:hAnsi="Times New Roman"/>
                <w:sz w:val="20"/>
                <w:szCs w:val="20"/>
                <w:lang w:val="ru-RU"/>
              </w:rPr>
            </w:pPr>
          </w:p>
        </w:tc>
        <w:tc>
          <w:tcPr>
            <w:tcW w:w="2366" w:type="dxa"/>
            <w:vAlign w:val="center"/>
          </w:tcPr>
          <w:p w14:paraId="3065CCA3" w14:textId="7FCCEF80" w:rsidR="004D0BB7" w:rsidRPr="00404553" w:rsidRDefault="004D0BB7" w:rsidP="004D0BB7">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4D0BB7" w:rsidRPr="004E6205" w14:paraId="26127204" w14:textId="77777777" w:rsidTr="004D0BB7">
        <w:trPr>
          <w:trHeight w:val="825"/>
          <w:jc w:val="center"/>
        </w:trPr>
        <w:tc>
          <w:tcPr>
            <w:tcW w:w="4223" w:type="dxa"/>
            <w:vAlign w:val="center"/>
          </w:tcPr>
          <w:p w14:paraId="573A94F8" w14:textId="7AB09F64" w:rsidR="004D0BB7" w:rsidRPr="00DF248E" w:rsidRDefault="004D0BB7" w:rsidP="004D0BB7">
            <w:pPr>
              <w:jc w:val="both"/>
              <w:rPr>
                <w:rFonts w:ascii="Times New Roman" w:hAnsi="Times New Roman"/>
                <w:sz w:val="20"/>
                <w:szCs w:val="20"/>
                <w:lang w:val="ru-RU"/>
              </w:rPr>
            </w:pPr>
            <w:r w:rsidRPr="00DF248E">
              <w:rPr>
                <w:rFonts w:ascii="Times New Roman" w:hAnsi="Times New Roman"/>
                <w:sz w:val="20"/>
                <w:szCs w:val="20"/>
                <w:lang w:val="ru-RU"/>
              </w:rPr>
              <w:t>Реконструкция тепловой сети по ул. Комсомольская (Дн 325 на Дн 219, 600м), реконструкция тепловой сети по от ТК-4 до ТК-3 (Дн 273 на Дн 219, 265м) подземная бесканальная, изоляция в ППУ-ПЭ</w:t>
            </w:r>
          </w:p>
        </w:tc>
        <w:tc>
          <w:tcPr>
            <w:tcW w:w="3537" w:type="dxa"/>
          </w:tcPr>
          <w:p w14:paraId="7D71DC29" w14:textId="542551B1" w:rsidR="004D0BB7" w:rsidRPr="00404553" w:rsidRDefault="004D0BB7" w:rsidP="004D0BB7">
            <w:pPr>
              <w:jc w:val="center"/>
              <w:rPr>
                <w:rFonts w:ascii="Times New Roman" w:hAnsi="Times New Roman"/>
                <w:sz w:val="20"/>
                <w:szCs w:val="20"/>
                <w:lang w:val="ru-RU"/>
              </w:rPr>
            </w:pPr>
            <w:r>
              <w:rPr>
                <w:rFonts w:ascii="Times New Roman" w:hAnsi="Times New Roman"/>
                <w:sz w:val="20"/>
                <w:szCs w:val="20"/>
                <w:lang w:val="ru-RU"/>
              </w:rPr>
              <w:t>Длина 6</w:t>
            </w:r>
            <w:r w:rsidRPr="00404553">
              <w:rPr>
                <w:rFonts w:ascii="Times New Roman" w:hAnsi="Times New Roman"/>
                <w:sz w:val="20"/>
                <w:szCs w:val="20"/>
                <w:lang w:val="ru-RU"/>
              </w:rPr>
              <w:t xml:space="preserve">00 </w:t>
            </w:r>
            <w:r>
              <w:rPr>
                <w:rFonts w:ascii="Times New Roman" w:hAnsi="Times New Roman"/>
                <w:sz w:val="20"/>
                <w:szCs w:val="20"/>
                <w:lang w:val="ru-RU"/>
              </w:rPr>
              <w:t>/265</w:t>
            </w:r>
            <w:r w:rsidRPr="00404553">
              <w:rPr>
                <w:rFonts w:ascii="Times New Roman" w:hAnsi="Times New Roman"/>
                <w:sz w:val="20"/>
                <w:szCs w:val="20"/>
                <w:lang w:val="ru-RU"/>
              </w:rPr>
              <w:t>м (в двухтрубн</w:t>
            </w:r>
            <w:r>
              <w:rPr>
                <w:rFonts w:ascii="Times New Roman" w:hAnsi="Times New Roman"/>
                <w:sz w:val="20"/>
                <w:szCs w:val="20"/>
                <w:lang w:val="ru-RU"/>
              </w:rPr>
              <w:t xml:space="preserve">ом исполнении), подземная, </w:t>
            </w:r>
            <w:r w:rsidRPr="00DF248E">
              <w:rPr>
                <w:rFonts w:ascii="Times New Roman" w:hAnsi="Times New Roman"/>
                <w:sz w:val="20"/>
                <w:szCs w:val="20"/>
                <w:lang w:val="ru-RU"/>
              </w:rPr>
              <w:t>Дн 325 на Дн 219</w:t>
            </w:r>
            <w:r>
              <w:rPr>
                <w:rFonts w:ascii="Times New Roman" w:hAnsi="Times New Roman"/>
                <w:sz w:val="20"/>
                <w:szCs w:val="20"/>
                <w:lang w:val="ru-RU"/>
              </w:rPr>
              <w:t>/</w:t>
            </w:r>
            <w:r w:rsidRPr="00DF248E">
              <w:rPr>
                <w:rFonts w:ascii="Times New Roman" w:hAnsi="Times New Roman"/>
                <w:sz w:val="20"/>
                <w:szCs w:val="20"/>
                <w:lang w:val="ru-RU"/>
              </w:rPr>
              <w:t xml:space="preserve"> Дн 273 на Дн 219</w:t>
            </w:r>
            <w:r w:rsidRPr="00404553">
              <w:rPr>
                <w:rFonts w:ascii="Times New Roman" w:hAnsi="Times New Roman"/>
                <w:sz w:val="20"/>
                <w:szCs w:val="20"/>
                <w:lang w:val="ru-RU"/>
              </w:rPr>
              <w:t>, изоляция ППУ-ПЭ</w:t>
            </w:r>
          </w:p>
          <w:p w14:paraId="14180A95" w14:textId="77777777" w:rsidR="004D0BB7" w:rsidRPr="00404553" w:rsidRDefault="004D0BB7" w:rsidP="004D0BB7">
            <w:pPr>
              <w:jc w:val="center"/>
              <w:rPr>
                <w:rFonts w:ascii="Times New Roman" w:hAnsi="Times New Roman"/>
                <w:sz w:val="20"/>
                <w:szCs w:val="20"/>
                <w:lang w:val="ru-RU"/>
              </w:rPr>
            </w:pPr>
          </w:p>
        </w:tc>
        <w:tc>
          <w:tcPr>
            <w:tcW w:w="2366" w:type="dxa"/>
            <w:vAlign w:val="center"/>
          </w:tcPr>
          <w:p w14:paraId="795AA901" w14:textId="315D8FB2" w:rsidR="004D0BB7" w:rsidRPr="00404553" w:rsidRDefault="004D0BB7" w:rsidP="004D0BB7">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4D0BB7" w:rsidRPr="00C970B1" w14:paraId="2D7F63AB" w14:textId="77777777" w:rsidTr="004D0BB7">
        <w:trPr>
          <w:trHeight w:val="825"/>
          <w:jc w:val="center"/>
        </w:trPr>
        <w:tc>
          <w:tcPr>
            <w:tcW w:w="4223" w:type="dxa"/>
          </w:tcPr>
          <w:p w14:paraId="757685F3" w14:textId="2552120E" w:rsidR="004D0BB7" w:rsidRPr="009F3CC6" w:rsidRDefault="004D0BB7" w:rsidP="004D0BB7">
            <w:pPr>
              <w:jc w:val="both"/>
              <w:rPr>
                <w:rFonts w:ascii="Times New Roman" w:hAnsi="Times New Roman"/>
                <w:sz w:val="20"/>
                <w:szCs w:val="20"/>
                <w:lang w:val="ru-RU"/>
              </w:rPr>
            </w:pPr>
            <w:r w:rsidRPr="00C970B1">
              <w:rPr>
                <w:rFonts w:ascii="Times New Roman" w:hAnsi="Times New Roman"/>
                <w:sz w:val="20"/>
                <w:szCs w:val="20"/>
                <w:lang w:val="ru-RU"/>
              </w:rPr>
              <w:t>Реконструкция тепловой сети по от ТК-4 до ТК-5 (Дн 273, 175м) подземная бесканальная, изоляция в ППУ-ПЭ</w:t>
            </w:r>
          </w:p>
        </w:tc>
        <w:tc>
          <w:tcPr>
            <w:tcW w:w="3537" w:type="dxa"/>
          </w:tcPr>
          <w:p w14:paraId="05D6ED14" w14:textId="54E5B4D3" w:rsidR="004D0BB7" w:rsidRPr="00404553" w:rsidRDefault="004D0BB7" w:rsidP="004D0BB7">
            <w:pPr>
              <w:jc w:val="center"/>
              <w:rPr>
                <w:rFonts w:ascii="Times New Roman" w:hAnsi="Times New Roman"/>
                <w:sz w:val="20"/>
                <w:szCs w:val="20"/>
                <w:lang w:val="ru-RU"/>
              </w:rPr>
            </w:pPr>
            <w:r>
              <w:rPr>
                <w:rFonts w:ascii="Times New Roman" w:hAnsi="Times New Roman"/>
                <w:sz w:val="20"/>
                <w:szCs w:val="20"/>
                <w:lang w:val="ru-RU"/>
              </w:rPr>
              <w:t>Длина 175</w:t>
            </w:r>
            <w:r w:rsidRPr="00404553">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273</w:t>
            </w:r>
            <w:r w:rsidRPr="00404553">
              <w:rPr>
                <w:rFonts w:ascii="Times New Roman" w:hAnsi="Times New Roman"/>
                <w:sz w:val="20"/>
                <w:szCs w:val="20"/>
                <w:lang w:val="ru-RU"/>
              </w:rPr>
              <w:t>, изоляция ППУ-ПЭ</w:t>
            </w:r>
          </w:p>
          <w:p w14:paraId="5EFDC0B9" w14:textId="77777777" w:rsidR="004D0BB7" w:rsidRDefault="004D0BB7" w:rsidP="004D0BB7">
            <w:pPr>
              <w:jc w:val="center"/>
              <w:rPr>
                <w:rFonts w:ascii="Times New Roman" w:hAnsi="Times New Roman"/>
                <w:sz w:val="20"/>
                <w:szCs w:val="20"/>
                <w:lang w:val="ru-RU"/>
              </w:rPr>
            </w:pPr>
          </w:p>
        </w:tc>
        <w:tc>
          <w:tcPr>
            <w:tcW w:w="2366" w:type="dxa"/>
            <w:vAlign w:val="center"/>
          </w:tcPr>
          <w:p w14:paraId="47D76661" w14:textId="588B4806" w:rsidR="004D0BB7" w:rsidRPr="00BC1BFA" w:rsidRDefault="004D0BB7" w:rsidP="004D0BB7">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37762E" w:rsidRPr="004E6205" w14:paraId="309956BB" w14:textId="77777777" w:rsidTr="00142973">
        <w:trPr>
          <w:trHeight w:val="825"/>
          <w:jc w:val="center"/>
        </w:trPr>
        <w:tc>
          <w:tcPr>
            <w:tcW w:w="4223" w:type="dxa"/>
            <w:vAlign w:val="bottom"/>
          </w:tcPr>
          <w:p w14:paraId="2CACD799" w14:textId="35BC1DCE" w:rsidR="0037762E" w:rsidRPr="00BE4BD6" w:rsidRDefault="00935996" w:rsidP="0037762E">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участка тепловой сети от ТУ-1 до ТК-12 (ул. Павлова д.1), диаметром Дн89-Дн219 мм. 476 м подземная бесканальная, изоляция в ППУ-ПЭ</w:t>
            </w:r>
          </w:p>
        </w:tc>
        <w:tc>
          <w:tcPr>
            <w:tcW w:w="3537" w:type="dxa"/>
          </w:tcPr>
          <w:p w14:paraId="7DD7E1BE" w14:textId="7490548A" w:rsidR="0037762E" w:rsidRPr="00BE4BD6" w:rsidRDefault="0037762E" w:rsidP="0037762E">
            <w:pPr>
              <w:jc w:val="center"/>
              <w:rPr>
                <w:rFonts w:ascii="Times New Roman" w:hAnsi="Times New Roman"/>
                <w:sz w:val="20"/>
                <w:szCs w:val="20"/>
                <w:lang w:val="ru-RU"/>
              </w:rPr>
            </w:pPr>
            <w:r w:rsidRPr="00BE4BD6">
              <w:rPr>
                <w:rFonts w:ascii="Times New Roman" w:hAnsi="Times New Roman"/>
                <w:sz w:val="20"/>
                <w:szCs w:val="20"/>
                <w:lang w:val="ru-RU"/>
              </w:rPr>
              <w:t>Длина 476 м (в двухтрубном исполнении), подземная, Ду 219, изоляция ППУ-ПЭ</w:t>
            </w:r>
          </w:p>
        </w:tc>
        <w:tc>
          <w:tcPr>
            <w:tcW w:w="2366" w:type="dxa"/>
            <w:vAlign w:val="center"/>
          </w:tcPr>
          <w:p w14:paraId="5DFC3C12" w14:textId="76960519" w:rsidR="0037762E" w:rsidRPr="00BE4BD6" w:rsidRDefault="004D0BB7" w:rsidP="0037762E">
            <w:pPr>
              <w:autoSpaceDE w:val="0"/>
              <w:autoSpaceDN w:val="0"/>
              <w:adjustRightInd w:val="0"/>
              <w:jc w:val="center"/>
              <w:rPr>
                <w:rFonts w:ascii="Times New Roman" w:hAnsi="Times New Roman"/>
                <w:sz w:val="20"/>
                <w:szCs w:val="20"/>
                <w:lang w:val="ru-RU"/>
              </w:rPr>
            </w:pPr>
            <w:r w:rsidRPr="004D0BB7">
              <w:rPr>
                <w:rFonts w:ascii="Times New Roman" w:hAnsi="Times New Roman"/>
                <w:sz w:val="20"/>
                <w:szCs w:val="20"/>
                <w:lang w:val="ru-RU"/>
              </w:rPr>
              <w:t>2021- 2022 гг.</w:t>
            </w:r>
          </w:p>
        </w:tc>
      </w:tr>
      <w:tr w:rsidR="00935996" w:rsidRPr="004E6205" w14:paraId="7F303A7D" w14:textId="77777777" w:rsidTr="00142973">
        <w:trPr>
          <w:trHeight w:val="825"/>
          <w:jc w:val="center"/>
        </w:trPr>
        <w:tc>
          <w:tcPr>
            <w:tcW w:w="4223" w:type="dxa"/>
            <w:vAlign w:val="bottom"/>
          </w:tcPr>
          <w:p w14:paraId="61DD552F" w14:textId="10306BBC" w:rsidR="00935996" w:rsidRPr="001120DF" w:rsidRDefault="00935996" w:rsidP="00935996">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ТУ-31 до Чернореченская 13 (Дн57, 40 м) (2-х трубной) подземное исполнение, изоляция ППУ-ПЭ ул. Чернореченская</w:t>
            </w:r>
          </w:p>
        </w:tc>
        <w:tc>
          <w:tcPr>
            <w:tcW w:w="3537" w:type="dxa"/>
          </w:tcPr>
          <w:p w14:paraId="0319E217" w14:textId="4E57C901" w:rsidR="00935996" w:rsidRPr="001120DF" w:rsidRDefault="00935996" w:rsidP="00935996">
            <w:pPr>
              <w:jc w:val="center"/>
              <w:rPr>
                <w:rFonts w:ascii="Times New Roman" w:hAnsi="Times New Roman"/>
                <w:sz w:val="20"/>
                <w:szCs w:val="20"/>
                <w:lang w:val="ru-RU"/>
              </w:rPr>
            </w:pPr>
            <w:r w:rsidRPr="001120DF">
              <w:rPr>
                <w:rFonts w:ascii="Times New Roman" w:hAnsi="Times New Roman"/>
                <w:sz w:val="20"/>
                <w:szCs w:val="20"/>
                <w:lang w:val="ru-RU"/>
              </w:rPr>
              <w:t xml:space="preserve">Длина </w:t>
            </w:r>
            <w:r>
              <w:rPr>
                <w:rFonts w:ascii="Times New Roman" w:hAnsi="Times New Roman"/>
                <w:sz w:val="20"/>
                <w:szCs w:val="20"/>
                <w:lang w:val="ru-RU"/>
              </w:rPr>
              <w:t>40</w:t>
            </w:r>
            <w:r w:rsidRPr="001120DF">
              <w:rPr>
                <w:rFonts w:ascii="Times New Roman" w:hAnsi="Times New Roman"/>
                <w:sz w:val="20"/>
                <w:szCs w:val="20"/>
                <w:lang w:val="ru-RU"/>
              </w:rPr>
              <w:t xml:space="preserve"> м (в двухтрубно</w:t>
            </w:r>
            <w:r w:rsidR="00AA0419">
              <w:rPr>
                <w:rFonts w:ascii="Times New Roman" w:hAnsi="Times New Roman"/>
                <w:sz w:val="20"/>
                <w:szCs w:val="20"/>
                <w:lang w:val="ru-RU"/>
              </w:rPr>
              <w:t>м исполнении), подземная, Дн</w:t>
            </w:r>
            <w:r>
              <w:rPr>
                <w:rFonts w:ascii="Times New Roman" w:hAnsi="Times New Roman"/>
                <w:sz w:val="20"/>
                <w:szCs w:val="20"/>
                <w:lang w:val="ru-RU"/>
              </w:rPr>
              <w:t xml:space="preserve"> 57</w:t>
            </w:r>
            <w:r w:rsidRPr="001120DF">
              <w:rPr>
                <w:rFonts w:ascii="Times New Roman" w:hAnsi="Times New Roman"/>
                <w:sz w:val="20"/>
                <w:szCs w:val="20"/>
                <w:lang w:val="ru-RU"/>
              </w:rPr>
              <w:t>, изоляция ППУ-ПЭ</w:t>
            </w:r>
          </w:p>
        </w:tc>
        <w:tc>
          <w:tcPr>
            <w:tcW w:w="2366" w:type="dxa"/>
            <w:vAlign w:val="center"/>
          </w:tcPr>
          <w:p w14:paraId="1303430E" w14:textId="6878C402" w:rsidR="00935996" w:rsidRPr="001120DF" w:rsidRDefault="00935996" w:rsidP="0093599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2033</w:t>
            </w:r>
            <w:r w:rsidRPr="001120DF">
              <w:rPr>
                <w:rFonts w:ascii="Times New Roman" w:hAnsi="Times New Roman"/>
                <w:sz w:val="20"/>
                <w:szCs w:val="20"/>
                <w:lang w:val="ru-RU"/>
              </w:rPr>
              <w:t xml:space="preserve"> г</w:t>
            </w:r>
          </w:p>
        </w:tc>
      </w:tr>
      <w:tr w:rsidR="00935996" w:rsidRPr="004E6205" w14:paraId="5DFF2E2F" w14:textId="77777777" w:rsidTr="00142973">
        <w:trPr>
          <w:trHeight w:val="825"/>
          <w:jc w:val="center"/>
        </w:trPr>
        <w:tc>
          <w:tcPr>
            <w:tcW w:w="4223" w:type="dxa"/>
            <w:vAlign w:val="bottom"/>
          </w:tcPr>
          <w:p w14:paraId="7840CC69" w14:textId="2CA1D028" w:rsidR="00935996" w:rsidRPr="009F3CC6" w:rsidRDefault="00935996" w:rsidP="00935996">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ТК-34 до Чернореченская 10А (Дн76, 19 м) (2-х трубной) подземное исполнение, изоляция ППУ-ПЭ ул. Чернореченская</w:t>
            </w:r>
          </w:p>
        </w:tc>
        <w:tc>
          <w:tcPr>
            <w:tcW w:w="3537" w:type="dxa"/>
          </w:tcPr>
          <w:p w14:paraId="68EED3D9" w14:textId="7550C9E0" w:rsidR="00935996" w:rsidRDefault="00935996" w:rsidP="00935996">
            <w:pPr>
              <w:jc w:val="center"/>
              <w:rPr>
                <w:rFonts w:ascii="Times New Roman" w:hAnsi="Times New Roman"/>
                <w:sz w:val="20"/>
                <w:szCs w:val="20"/>
                <w:lang w:val="ru-RU"/>
              </w:rPr>
            </w:pPr>
            <w:r>
              <w:rPr>
                <w:rFonts w:ascii="Times New Roman" w:hAnsi="Times New Roman"/>
                <w:sz w:val="20"/>
                <w:szCs w:val="20"/>
                <w:lang w:val="ru-RU"/>
              </w:rPr>
              <w:t>Длина 19</w:t>
            </w:r>
            <w:r w:rsidRPr="001A75C8">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w:t>
            </w:r>
            <w:r w:rsidR="00AA0419">
              <w:rPr>
                <w:rFonts w:ascii="Times New Roman" w:hAnsi="Times New Roman"/>
                <w:sz w:val="20"/>
                <w:szCs w:val="20"/>
                <w:lang w:val="ru-RU"/>
              </w:rPr>
              <w:t xml:space="preserve"> Дн</w:t>
            </w:r>
            <w:r>
              <w:rPr>
                <w:rFonts w:ascii="Times New Roman" w:hAnsi="Times New Roman"/>
                <w:sz w:val="20"/>
                <w:szCs w:val="20"/>
                <w:lang w:val="ru-RU"/>
              </w:rPr>
              <w:t xml:space="preserve"> 76</w:t>
            </w:r>
            <w:r w:rsidRPr="001A75C8">
              <w:rPr>
                <w:rFonts w:ascii="Times New Roman" w:hAnsi="Times New Roman"/>
                <w:sz w:val="20"/>
                <w:szCs w:val="20"/>
                <w:lang w:val="ru-RU"/>
              </w:rPr>
              <w:t>, изоляция ППУ-ПЭ</w:t>
            </w:r>
          </w:p>
        </w:tc>
        <w:tc>
          <w:tcPr>
            <w:tcW w:w="2366" w:type="dxa"/>
            <w:vAlign w:val="center"/>
          </w:tcPr>
          <w:p w14:paraId="2D4227D7" w14:textId="6536CC4A" w:rsidR="00935996" w:rsidRPr="00BC1BFA" w:rsidRDefault="00935996" w:rsidP="0093599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2033</w:t>
            </w:r>
            <w:r w:rsidRPr="00BC1BFA">
              <w:rPr>
                <w:rFonts w:ascii="Times New Roman" w:hAnsi="Times New Roman"/>
                <w:sz w:val="20"/>
                <w:szCs w:val="20"/>
                <w:lang w:val="ru-RU"/>
              </w:rPr>
              <w:t xml:space="preserve"> г</w:t>
            </w:r>
          </w:p>
        </w:tc>
      </w:tr>
      <w:tr w:rsidR="00935996" w:rsidRPr="004E6205" w14:paraId="3CB4B294" w14:textId="77777777" w:rsidTr="00142973">
        <w:trPr>
          <w:trHeight w:val="825"/>
          <w:jc w:val="center"/>
        </w:trPr>
        <w:tc>
          <w:tcPr>
            <w:tcW w:w="4223" w:type="dxa"/>
            <w:vAlign w:val="bottom"/>
          </w:tcPr>
          <w:p w14:paraId="219B9B11" w14:textId="50D34518" w:rsidR="00935996" w:rsidRPr="009F3CC6" w:rsidRDefault="00935996" w:rsidP="00935996">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w:t>
            </w:r>
            <w:r w:rsidR="00AA0419" w:rsidRPr="00BE4BD6">
              <w:rPr>
                <w:rFonts w:ascii="Times New Roman" w:hAnsi="Times New Roman"/>
                <w:sz w:val="20"/>
                <w:szCs w:val="20"/>
                <w:lang w:val="ru-RU"/>
              </w:rPr>
              <w:t>ой сети от ТК-35 до ТУ- 32 (Дн76</w:t>
            </w:r>
            <w:r w:rsidRPr="00BE4BD6">
              <w:rPr>
                <w:rFonts w:ascii="Times New Roman" w:hAnsi="Times New Roman"/>
                <w:sz w:val="20"/>
                <w:szCs w:val="20"/>
                <w:lang w:val="ru-RU"/>
              </w:rPr>
              <w:t>, 66 м) (2-х трубной) подземное исполнение, изоляция ППУ-ПЭ ул. Советская</w:t>
            </w:r>
          </w:p>
        </w:tc>
        <w:tc>
          <w:tcPr>
            <w:tcW w:w="3537" w:type="dxa"/>
          </w:tcPr>
          <w:p w14:paraId="6998946B" w14:textId="40FB024B" w:rsidR="00935996" w:rsidRDefault="00935996" w:rsidP="00935996">
            <w:pPr>
              <w:jc w:val="center"/>
              <w:rPr>
                <w:rFonts w:ascii="Times New Roman" w:hAnsi="Times New Roman"/>
                <w:sz w:val="20"/>
                <w:szCs w:val="20"/>
                <w:lang w:val="ru-RU"/>
              </w:rPr>
            </w:pPr>
            <w:r>
              <w:rPr>
                <w:rFonts w:ascii="Times New Roman" w:hAnsi="Times New Roman"/>
                <w:sz w:val="20"/>
                <w:szCs w:val="20"/>
                <w:lang w:val="ru-RU"/>
              </w:rPr>
              <w:t>Длина 66</w:t>
            </w:r>
            <w:r w:rsidRPr="001A75C8">
              <w:rPr>
                <w:rFonts w:ascii="Times New Roman" w:hAnsi="Times New Roman"/>
                <w:sz w:val="20"/>
                <w:szCs w:val="20"/>
                <w:lang w:val="ru-RU"/>
              </w:rPr>
              <w:t xml:space="preserve"> м (в двухтрубн</w:t>
            </w:r>
            <w:r w:rsidR="00AA0419">
              <w:rPr>
                <w:rFonts w:ascii="Times New Roman" w:hAnsi="Times New Roman"/>
                <w:sz w:val="20"/>
                <w:szCs w:val="20"/>
                <w:lang w:val="ru-RU"/>
              </w:rPr>
              <w:t>ом исполнении), подземная, Дн 76</w:t>
            </w:r>
            <w:r w:rsidRPr="001A75C8">
              <w:rPr>
                <w:rFonts w:ascii="Times New Roman" w:hAnsi="Times New Roman"/>
                <w:sz w:val="20"/>
                <w:szCs w:val="20"/>
                <w:lang w:val="ru-RU"/>
              </w:rPr>
              <w:t>, изоляция ППУ-ПЭ</w:t>
            </w:r>
          </w:p>
        </w:tc>
        <w:tc>
          <w:tcPr>
            <w:tcW w:w="2366" w:type="dxa"/>
            <w:vAlign w:val="center"/>
          </w:tcPr>
          <w:p w14:paraId="1D82C462" w14:textId="3A9C4947" w:rsidR="00935996" w:rsidRPr="00BC1BFA" w:rsidRDefault="00935996" w:rsidP="0093599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2034</w:t>
            </w:r>
            <w:r w:rsidRPr="00BC1BFA">
              <w:rPr>
                <w:rFonts w:ascii="Times New Roman" w:hAnsi="Times New Roman"/>
                <w:sz w:val="20"/>
                <w:szCs w:val="20"/>
                <w:lang w:val="ru-RU"/>
              </w:rPr>
              <w:t xml:space="preserve"> г</w:t>
            </w:r>
          </w:p>
        </w:tc>
      </w:tr>
      <w:tr w:rsidR="00935996" w:rsidRPr="004E6205" w14:paraId="2A8023C3" w14:textId="77777777" w:rsidTr="002B2D2A">
        <w:trPr>
          <w:trHeight w:val="825"/>
          <w:jc w:val="center"/>
        </w:trPr>
        <w:tc>
          <w:tcPr>
            <w:tcW w:w="4223" w:type="dxa"/>
            <w:vAlign w:val="bottom"/>
          </w:tcPr>
          <w:p w14:paraId="19D995AD" w14:textId="6E357AF7" w:rsidR="00935996" w:rsidRPr="00B10495" w:rsidRDefault="00935996" w:rsidP="00935996">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ТК-29 до Комсомольская 32 (Дн57, 20 м) (2-х трубной) подземное исполнение, изоляция ППУ-ПЭ ул Комсомольская</w:t>
            </w:r>
          </w:p>
        </w:tc>
        <w:tc>
          <w:tcPr>
            <w:tcW w:w="3537" w:type="dxa"/>
          </w:tcPr>
          <w:p w14:paraId="4B4FDFAB" w14:textId="6F181475" w:rsidR="00935996" w:rsidRDefault="00AA0419" w:rsidP="00935996">
            <w:pPr>
              <w:jc w:val="center"/>
              <w:rPr>
                <w:rFonts w:ascii="Times New Roman" w:hAnsi="Times New Roman"/>
                <w:sz w:val="20"/>
                <w:szCs w:val="20"/>
                <w:lang w:val="ru-RU"/>
              </w:rPr>
            </w:pPr>
            <w:r>
              <w:rPr>
                <w:rFonts w:ascii="Times New Roman" w:hAnsi="Times New Roman"/>
                <w:sz w:val="20"/>
                <w:szCs w:val="20"/>
                <w:lang w:val="ru-RU"/>
              </w:rPr>
              <w:t>Длина 20</w:t>
            </w:r>
            <w:r w:rsidR="00935996" w:rsidRPr="002720CC">
              <w:rPr>
                <w:rFonts w:ascii="Times New Roman" w:hAnsi="Times New Roman"/>
                <w:sz w:val="20"/>
                <w:szCs w:val="20"/>
                <w:lang w:val="ru-RU"/>
              </w:rPr>
              <w:t xml:space="preserve"> м (в двухтрубном исполнении), подземная</w:t>
            </w:r>
            <w:r>
              <w:rPr>
                <w:rFonts w:ascii="Times New Roman" w:hAnsi="Times New Roman"/>
                <w:sz w:val="20"/>
                <w:szCs w:val="20"/>
                <w:lang w:val="ru-RU"/>
              </w:rPr>
              <w:t>, Дн</w:t>
            </w:r>
            <w:r w:rsidR="00935996" w:rsidRPr="002720CC">
              <w:rPr>
                <w:rFonts w:ascii="Times New Roman" w:hAnsi="Times New Roman"/>
                <w:sz w:val="20"/>
                <w:szCs w:val="20"/>
                <w:lang w:val="ru-RU"/>
              </w:rPr>
              <w:t xml:space="preserve"> </w:t>
            </w:r>
            <w:r>
              <w:rPr>
                <w:rFonts w:ascii="Times New Roman" w:hAnsi="Times New Roman"/>
                <w:sz w:val="20"/>
                <w:szCs w:val="20"/>
                <w:lang w:val="ru-RU"/>
              </w:rPr>
              <w:t>57</w:t>
            </w:r>
            <w:r w:rsidR="00935996" w:rsidRPr="002720CC">
              <w:rPr>
                <w:rFonts w:ascii="Times New Roman" w:hAnsi="Times New Roman"/>
                <w:sz w:val="20"/>
                <w:szCs w:val="20"/>
                <w:lang w:val="ru-RU"/>
              </w:rPr>
              <w:t>, изоляция ППУ-ПЭ</w:t>
            </w:r>
          </w:p>
        </w:tc>
        <w:tc>
          <w:tcPr>
            <w:tcW w:w="2366" w:type="dxa"/>
            <w:vAlign w:val="center"/>
          </w:tcPr>
          <w:p w14:paraId="52448A72" w14:textId="462864A6" w:rsidR="00935996" w:rsidRDefault="00935996" w:rsidP="0093599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2034</w:t>
            </w:r>
            <w:r w:rsidRPr="00BC1BFA">
              <w:rPr>
                <w:rFonts w:ascii="Times New Roman" w:hAnsi="Times New Roman"/>
                <w:sz w:val="20"/>
                <w:szCs w:val="20"/>
                <w:lang w:val="ru-RU"/>
              </w:rPr>
              <w:t xml:space="preserve"> г</w:t>
            </w:r>
          </w:p>
        </w:tc>
      </w:tr>
      <w:tr w:rsidR="00935996" w:rsidRPr="004E6205" w14:paraId="1FA357E9" w14:textId="77777777" w:rsidTr="002B2D2A">
        <w:trPr>
          <w:trHeight w:val="825"/>
          <w:jc w:val="center"/>
        </w:trPr>
        <w:tc>
          <w:tcPr>
            <w:tcW w:w="4223" w:type="dxa"/>
            <w:vAlign w:val="bottom"/>
          </w:tcPr>
          <w:p w14:paraId="10E8BC58" w14:textId="14BB5483" w:rsidR="00935996" w:rsidRPr="00B10495" w:rsidRDefault="00935996" w:rsidP="00935996">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ТУ-34 до ТК-38 (Дн108, 96 м) (2-х трубной) подземное исполнение, изоляция ППУ-ПЭ ул. Косарева</w:t>
            </w:r>
          </w:p>
        </w:tc>
        <w:tc>
          <w:tcPr>
            <w:tcW w:w="3537" w:type="dxa"/>
          </w:tcPr>
          <w:p w14:paraId="4B8E40E7" w14:textId="338808A6" w:rsidR="00935996" w:rsidRDefault="00AA0419" w:rsidP="00935996">
            <w:pPr>
              <w:jc w:val="center"/>
              <w:rPr>
                <w:rFonts w:ascii="Times New Roman" w:hAnsi="Times New Roman"/>
                <w:sz w:val="20"/>
                <w:szCs w:val="20"/>
                <w:lang w:val="ru-RU"/>
              </w:rPr>
            </w:pPr>
            <w:r>
              <w:rPr>
                <w:rFonts w:ascii="Times New Roman" w:hAnsi="Times New Roman"/>
                <w:sz w:val="20"/>
                <w:szCs w:val="20"/>
                <w:lang w:val="ru-RU"/>
              </w:rPr>
              <w:t>Длина 96</w:t>
            </w:r>
            <w:r w:rsidR="00935996" w:rsidRPr="002720CC">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108</w:t>
            </w:r>
            <w:r w:rsidR="00935996" w:rsidRPr="002720CC">
              <w:rPr>
                <w:rFonts w:ascii="Times New Roman" w:hAnsi="Times New Roman"/>
                <w:sz w:val="20"/>
                <w:szCs w:val="20"/>
                <w:lang w:val="ru-RU"/>
              </w:rPr>
              <w:t>, изоляция ППУ-ПЭ</w:t>
            </w:r>
          </w:p>
        </w:tc>
        <w:tc>
          <w:tcPr>
            <w:tcW w:w="2366" w:type="dxa"/>
            <w:vAlign w:val="center"/>
          </w:tcPr>
          <w:p w14:paraId="2B5CBBF4" w14:textId="1FAB154D" w:rsidR="00935996" w:rsidRDefault="00935996" w:rsidP="0093599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2035</w:t>
            </w:r>
            <w:r w:rsidRPr="00A357D4">
              <w:rPr>
                <w:rFonts w:ascii="Times New Roman" w:hAnsi="Times New Roman"/>
                <w:sz w:val="20"/>
                <w:szCs w:val="20"/>
                <w:lang w:val="ru-RU"/>
              </w:rPr>
              <w:t xml:space="preserve"> г</w:t>
            </w:r>
          </w:p>
        </w:tc>
      </w:tr>
      <w:tr w:rsidR="001B1317" w:rsidRPr="004E6205" w14:paraId="175F2E5F" w14:textId="77777777" w:rsidTr="002B2D2A">
        <w:trPr>
          <w:trHeight w:val="825"/>
          <w:jc w:val="center"/>
        </w:trPr>
        <w:tc>
          <w:tcPr>
            <w:tcW w:w="4223" w:type="dxa"/>
            <w:vAlign w:val="bottom"/>
          </w:tcPr>
          <w:p w14:paraId="58703812" w14:textId="46036B77" w:rsidR="001B1317" w:rsidRPr="00B10495" w:rsidRDefault="001B1317" w:rsidP="001B131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ТК43 до ТК-44 (Дн89, 65 м) (2-х трубной) подземное исполнение, изоляция ППУ-ПЭ ул. Советская</w:t>
            </w:r>
          </w:p>
        </w:tc>
        <w:tc>
          <w:tcPr>
            <w:tcW w:w="3537" w:type="dxa"/>
          </w:tcPr>
          <w:p w14:paraId="6423EDBE" w14:textId="0AF57758" w:rsidR="001B1317" w:rsidRDefault="001B1317" w:rsidP="001B1317">
            <w:pPr>
              <w:jc w:val="center"/>
              <w:rPr>
                <w:rFonts w:ascii="Times New Roman" w:hAnsi="Times New Roman"/>
                <w:sz w:val="20"/>
                <w:szCs w:val="20"/>
                <w:lang w:val="ru-RU"/>
              </w:rPr>
            </w:pPr>
            <w:r>
              <w:rPr>
                <w:rFonts w:ascii="Times New Roman" w:hAnsi="Times New Roman"/>
                <w:sz w:val="20"/>
                <w:szCs w:val="20"/>
                <w:lang w:val="ru-RU"/>
              </w:rPr>
              <w:t>Длина 65</w:t>
            </w:r>
            <w:r w:rsidRPr="002720CC">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2720CC">
              <w:rPr>
                <w:rFonts w:ascii="Times New Roman" w:hAnsi="Times New Roman"/>
                <w:sz w:val="20"/>
                <w:szCs w:val="20"/>
                <w:lang w:val="ru-RU"/>
              </w:rPr>
              <w:t xml:space="preserve"> 89, изоляция ППУ-ПЭ</w:t>
            </w:r>
          </w:p>
        </w:tc>
        <w:tc>
          <w:tcPr>
            <w:tcW w:w="2366" w:type="dxa"/>
            <w:vAlign w:val="center"/>
          </w:tcPr>
          <w:p w14:paraId="51647EBE" w14:textId="0C56373F" w:rsidR="001B1317" w:rsidRDefault="00C26F5D" w:rsidP="001B131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2035</w:t>
            </w:r>
            <w:r w:rsidR="001B1317" w:rsidRPr="00A357D4">
              <w:rPr>
                <w:rFonts w:ascii="Times New Roman" w:hAnsi="Times New Roman"/>
                <w:sz w:val="20"/>
                <w:szCs w:val="20"/>
                <w:lang w:val="ru-RU"/>
              </w:rPr>
              <w:t xml:space="preserve"> г</w:t>
            </w:r>
          </w:p>
        </w:tc>
      </w:tr>
      <w:tr w:rsidR="00C26F5D" w:rsidRPr="004E6205" w14:paraId="33E0353D" w14:textId="77777777" w:rsidTr="00C26F5D">
        <w:trPr>
          <w:trHeight w:val="825"/>
          <w:jc w:val="center"/>
        </w:trPr>
        <w:tc>
          <w:tcPr>
            <w:tcW w:w="4223" w:type="dxa"/>
            <w:vAlign w:val="bottom"/>
          </w:tcPr>
          <w:p w14:paraId="4A425519" w14:textId="0C3E8B60" w:rsidR="00C26F5D" w:rsidRPr="00B10495"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ТК-46 до ТК-49 (Дн108, 169 м) (2-х трубной) подземное исполнение, изоляция ППУ-ПЭ ул. Советская</w:t>
            </w:r>
          </w:p>
        </w:tc>
        <w:tc>
          <w:tcPr>
            <w:tcW w:w="3537" w:type="dxa"/>
          </w:tcPr>
          <w:p w14:paraId="6DC787A1" w14:textId="29EA576E" w:rsidR="00C26F5D" w:rsidRDefault="00C26F5D" w:rsidP="00C26F5D">
            <w:pPr>
              <w:jc w:val="center"/>
              <w:rPr>
                <w:rFonts w:ascii="Times New Roman" w:hAnsi="Times New Roman"/>
                <w:sz w:val="20"/>
                <w:szCs w:val="20"/>
                <w:lang w:val="ru-RU"/>
              </w:rPr>
            </w:pPr>
            <w:r>
              <w:rPr>
                <w:rFonts w:ascii="Times New Roman" w:hAnsi="Times New Roman"/>
                <w:sz w:val="20"/>
                <w:szCs w:val="20"/>
                <w:lang w:val="ru-RU"/>
              </w:rPr>
              <w:t>Длина 169</w:t>
            </w:r>
            <w:r w:rsidRPr="002720CC">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2720CC">
              <w:rPr>
                <w:rFonts w:ascii="Times New Roman" w:hAnsi="Times New Roman"/>
                <w:sz w:val="20"/>
                <w:szCs w:val="20"/>
                <w:lang w:val="ru-RU"/>
              </w:rPr>
              <w:t>, изоляция ППУ-ПЭ</w:t>
            </w:r>
          </w:p>
        </w:tc>
        <w:tc>
          <w:tcPr>
            <w:tcW w:w="2366" w:type="dxa"/>
            <w:vAlign w:val="center"/>
          </w:tcPr>
          <w:p w14:paraId="1AAB2CBE" w14:textId="51144748" w:rsidR="00C26F5D" w:rsidRDefault="00C26F5D" w:rsidP="00C26F5D">
            <w:pPr>
              <w:autoSpaceDE w:val="0"/>
              <w:autoSpaceDN w:val="0"/>
              <w:adjustRightInd w:val="0"/>
              <w:jc w:val="center"/>
              <w:rPr>
                <w:rFonts w:ascii="Times New Roman" w:hAnsi="Times New Roman"/>
                <w:sz w:val="20"/>
                <w:szCs w:val="20"/>
                <w:lang w:val="ru-RU"/>
              </w:rPr>
            </w:pPr>
            <w:r w:rsidRPr="00840919">
              <w:rPr>
                <w:rFonts w:ascii="Times New Roman" w:hAnsi="Times New Roman"/>
                <w:sz w:val="20"/>
                <w:szCs w:val="20"/>
                <w:lang w:val="ru-RU"/>
              </w:rPr>
              <w:t>2035 г</w:t>
            </w:r>
          </w:p>
        </w:tc>
      </w:tr>
      <w:tr w:rsidR="00C26F5D" w:rsidRPr="004E6205" w14:paraId="616FE3ED" w14:textId="77777777" w:rsidTr="00C26F5D">
        <w:trPr>
          <w:trHeight w:val="825"/>
          <w:jc w:val="center"/>
        </w:trPr>
        <w:tc>
          <w:tcPr>
            <w:tcW w:w="4223" w:type="dxa"/>
            <w:vAlign w:val="bottom"/>
          </w:tcPr>
          <w:p w14:paraId="3B673230" w14:textId="56759EDE" w:rsidR="00C26F5D" w:rsidRPr="00B10495"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ТК-45 до ТУ-46 (Дн89, 111 м) (2-х трубной) подземное исполнение, изоляция ППУ-ПЭ ул. Советская</w:t>
            </w:r>
          </w:p>
        </w:tc>
        <w:tc>
          <w:tcPr>
            <w:tcW w:w="3537" w:type="dxa"/>
          </w:tcPr>
          <w:p w14:paraId="00FD2ACA" w14:textId="491A86B9" w:rsidR="00C26F5D" w:rsidRDefault="00C26F5D" w:rsidP="00C26F5D">
            <w:pPr>
              <w:jc w:val="center"/>
              <w:rPr>
                <w:rFonts w:ascii="Times New Roman" w:hAnsi="Times New Roman"/>
                <w:sz w:val="20"/>
                <w:szCs w:val="20"/>
                <w:lang w:val="ru-RU"/>
              </w:rPr>
            </w:pPr>
            <w:r>
              <w:rPr>
                <w:rFonts w:ascii="Times New Roman" w:hAnsi="Times New Roman"/>
                <w:sz w:val="20"/>
                <w:szCs w:val="20"/>
                <w:lang w:val="ru-RU"/>
              </w:rPr>
              <w:t>Длина 111</w:t>
            </w:r>
            <w:r w:rsidRPr="002720CC">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2720CC">
              <w:rPr>
                <w:rFonts w:ascii="Times New Roman" w:hAnsi="Times New Roman"/>
                <w:sz w:val="20"/>
                <w:szCs w:val="20"/>
                <w:lang w:val="ru-RU"/>
              </w:rPr>
              <w:t xml:space="preserve"> 89, изоляция ППУ-ПЭ</w:t>
            </w:r>
          </w:p>
        </w:tc>
        <w:tc>
          <w:tcPr>
            <w:tcW w:w="2366" w:type="dxa"/>
            <w:vAlign w:val="center"/>
          </w:tcPr>
          <w:p w14:paraId="0B5F4893" w14:textId="0E85E77E" w:rsidR="00C26F5D" w:rsidRDefault="00C26F5D" w:rsidP="00C26F5D">
            <w:pPr>
              <w:autoSpaceDE w:val="0"/>
              <w:autoSpaceDN w:val="0"/>
              <w:adjustRightInd w:val="0"/>
              <w:jc w:val="center"/>
              <w:rPr>
                <w:rFonts w:ascii="Times New Roman" w:hAnsi="Times New Roman"/>
                <w:sz w:val="20"/>
                <w:szCs w:val="20"/>
                <w:lang w:val="ru-RU"/>
              </w:rPr>
            </w:pPr>
            <w:r w:rsidRPr="00840919">
              <w:rPr>
                <w:rFonts w:ascii="Times New Roman" w:hAnsi="Times New Roman"/>
                <w:sz w:val="20"/>
                <w:szCs w:val="20"/>
                <w:lang w:val="ru-RU"/>
              </w:rPr>
              <w:t>2035 г</w:t>
            </w:r>
          </w:p>
        </w:tc>
      </w:tr>
      <w:tr w:rsidR="00C26F5D" w:rsidRPr="004E6205" w14:paraId="757FB8BB" w14:textId="77777777" w:rsidTr="00C26F5D">
        <w:trPr>
          <w:trHeight w:val="825"/>
          <w:jc w:val="center"/>
        </w:trPr>
        <w:tc>
          <w:tcPr>
            <w:tcW w:w="4223" w:type="dxa"/>
            <w:vAlign w:val="bottom"/>
          </w:tcPr>
          <w:p w14:paraId="1C87ED1B" w14:textId="795C7EF1" w:rsidR="00C26F5D" w:rsidRPr="00B10495"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ТК-48 до Советская 18 (Дн76, 14 м) (2-х трубной) подземное исполнение, изоляция ППУ-ПЭ ул. Советская</w:t>
            </w:r>
          </w:p>
        </w:tc>
        <w:tc>
          <w:tcPr>
            <w:tcW w:w="3537" w:type="dxa"/>
          </w:tcPr>
          <w:p w14:paraId="259FD31E" w14:textId="55F1EF41" w:rsidR="00C26F5D" w:rsidRDefault="00C26F5D" w:rsidP="00C26F5D">
            <w:pPr>
              <w:jc w:val="center"/>
              <w:rPr>
                <w:rFonts w:ascii="Times New Roman" w:hAnsi="Times New Roman"/>
                <w:sz w:val="20"/>
                <w:szCs w:val="20"/>
                <w:lang w:val="ru-RU"/>
              </w:rPr>
            </w:pPr>
            <w:r>
              <w:rPr>
                <w:rFonts w:ascii="Times New Roman" w:hAnsi="Times New Roman"/>
                <w:sz w:val="20"/>
                <w:szCs w:val="20"/>
                <w:lang w:val="ru-RU"/>
              </w:rPr>
              <w:t>Длина 14</w:t>
            </w:r>
            <w:r w:rsidRPr="002720CC">
              <w:rPr>
                <w:rFonts w:ascii="Times New Roman" w:hAnsi="Times New Roman"/>
                <w:sz w:val="20"/>
                <w:szCs w:val="20"/>
                <w:lang w:val="ru-RU"/>
              </w:rPr>
              <w:t xml:space="preserve"> м (в двухтрубном исполн</w:t>
            </w:r>
            <w:r>
              <w:rPr>
                <w:rFonts w:ascii="Times New Roman" w:hAnsi="Times New Roman"/>
                <w:sz w:val="20"/>
                <w:szCs w:val="20"/>
                <w:lang w:val="ru-RU"/>
              </w:rPr>
              <w:t>ении), подземная, Дн 76</w:t>
            </w:r>
            <w:r w:rsidRPr="002720CC">
              <w:rPr>
                <w:rFonts w:ascii="Times New Roman" w:hAnsi="Times New Roman"/>
                <w:sz w:val="20"/>
                <w:szCs w:val="20"/>
                <w:lang w:val="ru-RU"/>
              </w:rPr>
              <w:t>, изоляция ППУ-ПЭ</w:t>
            </w:r>
          </w:p>
        </w:tc>
        <w:tc>
          <w:tcPr>
            <w:tcW w:w="2366" w:type="dxa"/>
            <w:vAlign w:val="center"/>
          </w:tcPr>
          <w:p w14:paraId="7F72E31C" w14:textId="44E4602F" w:rsidR="00C26F5D" w:rsidRDefault="00C26F5D" w:rsidP="00C26F5D">
            <w:pPr>
              <w:autoSpaceDE w:val="0"/>
              <w:autoSpaceDN w:val="0"/>
              <w:adjustRightInd w:val="0"/>
              <w:jc w:val="center"/>
              <w:rPr>
                <w:rFonts w:ascii="Times New Roman" w:hAnsi="Times New Roman"/>
                <w:sz w:val="20"/>
                <w:szCs w:val="20"/>
                <w:lang w:val="ru-RU"/>
              </w:rPr>
            </w:pPr>
            <w:r w:rsidRPr="00840919">
              <w:rPr>
                <w:rFonts w:ascii="Times New Roman" w:hAnsi="Times New Roman"/>
                <w:sz w:val="20"/>
                <w:szCs w:val="20"/>
                <w:lang w:val="ru-RU"/>
              </w:rPr>
              <w:t>2035 г</w:t>
            </w:r>
          </w:p>
        </w:tc>
      </w:tr>
      <w:tr w:rsidR="00C26F5D" w:rsidRPr="004E6205" w14:paraId="2B6E044D" w14:textId="77777777" w:rsidTr="00811A93">
        <w:trPr>
          <w:trHeight w:val="825"/>
          <w:jc w:val="center"/>
        </w:trPr>
        <w:tc>
          <w:tcPr>
            <w:tcW w:w="4223" w:type="dxa"/>
            <w:shd w:val="clear" w:color="auto" w:fill="auto"/>
            <w:vAlign w:val="bottom"/>
          </w:tcPr>
          <w:p w14:paraId="1507E222" w14:textId="6C7ECAA6" w:rsidR="00C26F5D" w:rsidRPr="00811A93"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ТК-49 до Павлово 7 (Дн76, 14 м) (2-х трубной) подземное исполнение, изоляция ППУ-ПЭ ул. Павлово</w:t>
            </w:r>
          </w:p>
        </w:tc>
        <w:tc>
          <w:tcPr>
            <w:tcW w:w="3537" w:type="dxa"/>
            <w:shd w:val="clear" w:color="auto" w:fill="auto"/>
          </w:tcPr>
          <w:p w14:paraId="6A7AEE11" w14:textId="0E6A130B" w:rsidR="00C26F5D" w:rsidRPr="00811A93" w:rsidRDefault="00C26F5D" w:rsidP="00C26F5D">
            <w:pPr>
              <w:jc w:val="center"/>
              <w:rPr>
                <w:rFonts w:ascii="Times New Roman" w:hAnsi="Times New Roman"/>
                <w:sz w:val="20"/>
                <w:szCs w:val="20"/>
                <w:lang w:val="ru-RU"/>
              </w:rPr>
            </w:pPr>
            <w:r w:rsidRPr="00811A93">
              <w:rPr>
                <w:rFonts w:ascii="Times New Roman" w:hAnsi="Times New Roman"/>
                <w:sz w:val="20"/>
                <w:szCs w:val="20"/>
                <w:lang w:val="ru-RU"/>
              </w:rPr>
              <w:t>Длина 14 м (в двухтрубном исполнении), подземная, Дн 76, изоляция ППУ-ПЭ</w:t>
            </w:r>
          </w:p>
        </w:tc>
        <w:tc>
          <w:tcPr>
            <w:tcW w:w="2366" w:type="dxa"/>
            <w:vAlign w:val="center"/>
          </w:tcPr>
          <w:p w14:paraId="090BF977" w14:textId="384E6CB9" w:rsidR="00C26F5D" w:rsidRPr="00A357D4" w:rsidRDefault="00C26F5D" w:rsidP="00C26F5D">
            <w:pPr>
              <w:autoSpaceDE w:val="0"/>
              <w:autoSpaceDN w:val="0"/>
              <w:adjustRightInd w:val="0"/>
              <w:jc w:val="center"/>
              <w:rPr>
                <w:rFonts w:ascii="Times New Roman" w:hAnsi="Times New Roman"/>
                <w:sz w:val="20"/>
                <w:szCs w:val="20"/>
                <w:lang w:val="ru-RU"/>
              </w:rPr>
            </w:pPr>
            <w:r w:rsidRPr="00840919">
              <w:rPr>
                <w:rFonts w:ascii="Times New Roman" w:hAnsi="Times New Roman"/>
                <w:sz w:val="20"/>
                <w:szCs w:val="20"/>
                <w:lang w:val="ru-RU"/>
              </w:rPr>
              <w:t>2035 г</w:t>
            </w:r>
          </w:p>
        </w:tc>
      </w:tr>
      <w:tr w:rsidR="00C26F5D" w:rsidRPr="004E6205" w14:paraId="269E4AF1" w14:textId="77777777" w:rsidTr="002B2D2A">
        <w:trPr>
          <w:trHeight w:val="825"/>
          <w:jc w:val="center"/>
        </w:trPr>
        <w:tc>
          <w:tcPr>
            <w:tcW w:w="4223" w:type="dxa"/>
            <w:vAlign w:val="bottom"/>
          </w:tcPr>
          <w:p w14:paraId="36A7CF0C" w14:textId="3DD719F9" w:rsidR="00C26F5D" w:rsidRPr="00810391"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ТК-6 до ТК- 8 (Дн108, 39 м) (2-х трубной) подземное исполнение, изоляция ППУ-ПЭ ул. Дзержинского</w:t>
            </w:r>
          </w:p>
        </w:tc>
        <w:tc>
          <w:tcPr>
            <w:tcW w:w="3537" w:type="dxa"/>
          </w:tcPr>
          <w:p w14:paraId="5EBEC75D" w14:textId="262E8923" w:rsidR="00C26F5D" w:rsidRDefault="00C26F5D" w:rsidP="00C26F5D">
            <w:pPr>
              <w:jc w:val="center"/>
              <w:rPr>
                <w:rFonts w:ascii="Times New Roman" w:hAnsi="Times New Roman"/>
                <w:sz w:val="20"/>
                <w:szCs w:val="20"/>
                <w:lang w:val="ru-RU"/>
              </w:rPr>
            </w:pPr>
            <w:r>
              <w:rPr>
                <w:rFonts w:ascii="Times New Roman" w:hAnsi="Times New Roman"/>
                <w:sz w:val="20"/>
                <w:szCs w:val="20"/>
                <w:lang w:val="ru-RU"/>
              </w:rPr>
              <w:t>Длина 39</w:t>
            </w:r>
            <w:r w:rsidRPr="001A278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1A278E">
              <w:rPr>
                <w:rFonts w:ascii="Times New Roman" w:hAnsi="Times New Roman"/>
                <w:sz w:val="20"/>
                <w:szCs w:val="20"/>
                <w:lang w:val="ru-RU"/>
              </w:rPr>
              <w:t>, изоляция ППУ-ПЭ</w:t>
            </w:r>
          </w:p>
        </w:tc>
        <w:tc>
          <w:tcPr>
            <w:tcW w:w="2366" w:type="dxa"/>
            <w:vAlign w:val="center"/>
          </w:tcPr>
          <w:p w14:paraId="57F329FA" w14:textId="702936BF" w:rsidR="00C26F5D" w:rsidRPr="00A357D4" w:rsidRDefault="00C26F5D" w:rsidP="00C26F5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Pr="00CF2F08">
              <w:rPr>
                <w:rFonts w:ascii="Times New Roman" w:hAnsi="Times New Roman"/>
                <w:sz w:val="20"/>
                <w:szCs w:val="20"/>
                <w:lang w:val="ru-RU"/>
              </w:rPr>
              <w:t xml:space="preserve"> г</w:t>
            </w:r>
          </w:p>
        </w:tc>
      </w:tr>
      <w:tr w:rsidR="00C26F5D" w:rsidRPr="004E6205" w14:paraId="0B240978" w14:textId="77777777" w:rsidTr="002B2D2A">
        <w:trPr>
          <w:trHeight w:val="825"/>
          <w:jc w:val="center"/>
        </w:trPr>
        <w:tc>
          <w:tcPr>
            <w:tcW w:w="4223" w:type="dxa"/>
            <w:vAlign w:val="bottom"/>
          </w:tcPr>
          <w:p w14:paraId="21ADC157" w14:textId="000C399B" w:rsidR="00C26F5D" w:rsidRPr="00810391"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ТК-8 до ТК- 9 (Дн108, 46 м) (2-х трубной) подземное исполнение, изоляция ППУ-ПЭ ул. Дзержинского</w:t>
            </w:r>
          </w:p>
        </w:tc>
        <w:tc>
          <w:tcPr>
            <w:tcW w:w="3537" w:type="dxa"/>
          </w:tcPr>
          <w:p w14:paraId="21DEEC84" w14:textId="3F5EC856" w:rsidR="00C26F5D" w:rsidRDefault="00C26F5D" w:rsidP="00C26F5D">
            <w:pPr>
              <w:jc w:val="center"/>
              <w:rPr>
                <w:rFonts w:ascii="Times New Roman" w:hAnsi="Times New Roman"/>
                <w:sz w:val="20"/>
                <w:szCs w:val="20"/>
                <w:lang w:val="ru-RU"/>
              </w:rPr>
            </w:pPr>
            <w:r>
              <w:rPr>
                <w:rFonts w:ascii="Times New Roman" w:hAnsi="Times New Roman"/>
                <w:sz w:val="20"/>
                <w:szCs w:val="20"/>
                <w:lang w:val="ru-RU"/>
              </w:rPr>
              <w:t>Длина 46</w:t>
            </w:r>
            <w:r w:rsidRPr="001A278E">
              <w:rPr>
                <w:rFonts w:ascii="Times New Roman" w:hAnsi="Times New Roman"/>
                <w:sz w:val="20"/>
                <w:szCs w:val="20"/>
                <w:lang w:val="ru-RU"/>
              </w:rPr>
              <w:t xml:space="preserve"> м (в двухтрубн</w:t>
            </w:r>
            <w:r w:rsidR="00C74488">
              <w:rPr>
                <w:rFonts w:ascii="Times New Roman" w:hAnsi="Times New Roman"/>
                <w:sz w:val="20"/>
                <w:szCs w:val="20"/>
                <w:lang w:val="ru-RU"/>
              </w:rPr>
              <w:t>ом исполнении), подземная, Дн</w:t>
            </w:r>
            <w:r>
              <w:rPr>
                <w:rFonts w:ascii="Times New Roman" w:hAnsi="Times New Roman"/>
                <w:sz w:val="20"/>
                <w:szCs w:val="20"/>
                <w:lang w:val="ru-RU"/>
              </w:rPr>
              <w:t xml:space="preserve"> 108</w:t>
            </w:r>
            <w:r w:rsidRPr="001A278E">
              <w:rPr>
                <w:rFonts w:ascii="Times New Roman" w:hAnsi="Times New Roman"/>
                <w:sz w:val="20"/>
                <w:szCs w:val="20"/>
                <w:lang w:val="ru-RU"/>
              </w:rPr>
              <w:t>, изоляция ППУ-ПЭ</w:t>
            </w:r>
          </w:p>
        </w:tc>
        <w:tc>
          <w:tcPr>
            <w:tcW w:w="2366" w:type="dxa"/>
            <w:vAlign w:val="center"/>
          </w:tcPr>
          <w:p w14:paraId="0024497E" w14:textId="7EB1B042" w:rsidR="00C26F5D" w:rsidRPr="00A357D4" w:rsidRDefault="00C26F5D" w:rsidP="00C26F5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Pr="00CF2F08">
              <w:rPr>
                <w:rFonts w:ascii="Times New Roman" w:hAnsi="Times New Roman"/>
                <w:sz w:val="20"/>
                <w:szCs w:val="20"/>
                <w:lang w:val="ru-RU"/>
              </w:rPr>
              <w:t xml:space="preserve"> г</w:t>
            </w:r>
          </w:p>
        </w:tc>
      </w:tr>
      <w:tr w:rsidR="00C26F5D" w:rsidRPr="004E6205" w14:paraId="128DFC45" w14:textId="77777777" w:rsidTr="002B2D2A">
        <w:trPr>
          <w:trHeight w:val="825"/>
          <w:jc w:val="center"/>
        </w:trPr>
        <w:tc>
          <w:tcPr>
            <w:tcW w:w="4223" w:type="dxa"/>
            <w:vAlign w:val="bottom"/>
          </w:tcPr>
          <w:p w14:paraId="0D3A4BDC" w14:textId="700AA21B" w:rsidR="00C26F5D" w:rsidRPr="00A10B2E" w:rsidRDefault="00C26F5D" w:rsidP="00C26F5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ТУ-13 до ТУ- 15 (Дн108, 96 м) (2-х трубной) подземное исполнение, изоляция ППУ-ПЭ ул. Комсомольская</w:t>
            </w:r>
          </w:p>
        </w:tc>
        <w:tc>
          <w:tcPr>
            <w:tcW w:w="3537" w:type="dxa"/>
          </w:tcPr>
          <w:p w14:paraId="107CDFE9" w14:textId="4B44EB0D" w:rsidR="00C26F5D" w:rsidRDefault="00C26F5D" w:rsidP="00C26F5D">
            <w:pPr>
              <w:jc w:val="center"/>
              <w:rPr>
                <w:rFonts w:ascii="Times New Roman" w:hAnsi="Times New Roman"/>
                <w:sz w:val="20"/>
                <w:szCs w:val="20"/>
                <w:lang w:val="ru-RU"/>
              </w:rPr>
            </w:pPr>
            <w:r>
              <w:rPr>
                <w:rFonts w:ascii="Times New Roman" w:hAnsi="Times New Roman"/>
                <w:sz w:val="20"/>
                <w:szCs w:val="20"/>
                <w:lang w:val="ru-RU"/>
              </w:rPr>
              <w:t>Длина 96</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w:t>
            </w:r>
            <w:r w:rsidR="00C74488">
              <w:rPr>
                <w:rFonts w:ascii="Times New Roman" w:hAnsi="Times New Roman"/>
                <w:sz w:val="20"/>
                <w:szCs w:val="20"/>
                <w:lang w:val="ru-RU"/>
              </w:rPr>
              <w:t>м исполнении), подземная, Дн</w:t>
            </w:r>
            <w:r>
              <w:rPr>
                <w:rFonts w:ascii="Times New Roman" w:hAnsi="Times New Roman"/>
                <w:sz w:val="20"/>
                <w:szCs w:val="20"/>
                <w:lang w:val="ru-RU"/>
              </w:rPr>
              <w:t xml:space="preserve"> 108</w:t>
            </w:r>
            <w:r w:rsidRPr="004649F3">
              <w:rPr>
                <w:rFonts w:ascii="Times New Roman" w:hAnsi="Times New Roman"/>
                <w:sz w:val="20"/>
                <w:szCs w:val="20"/>
                <w:lang w:val="ru-RU"/>
              </w:rPr>
              <w:t>, изоляция ППУ-ПЭ</w:t>
            </w:r>
          </w:p>
        </w:tc>
        <w:tc>
          <w:tcPr>
            <w:tcW w:w="2366" w:type="dxa"/>
            <w:vAlign w:val="center"/>
          </w:tcPr>
          <w:p w14:paraId="21A6AED6" w14:textId="530C0020" w:rsidR="00C26F5D" w:rsidRPr="00CF2F08" w:rsidRDefault="00C26F5D" w:rsidP="00C26F5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 г</w:t>
            </w:r>
          </w:p>
        </w:tc>
      </w:tr>
      <w:tr w:rsidR="00C74488" w:rsidRPr="004E6205" w14:paraId="06209675" w14:textId="77777777" w:rsidTr="002B2D2A">
        <w:trPr>
          <w:trHeight w:val="825"/>
          <w:jc w:val="center"/>
        </w:trPr>
        <w:tc>
          <w:tcPr>
            <w:tcW w:w="4223" w:type="dxa"/>
            <w:vAlign w:val="bottom"/>
          </w:tcPr>
          <w:p w14:paraId="6C13A334" w14:textId="669CCAB4"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ТК-11 до ТК- 12 (Дн57, 12 м) (2-х трубной) подземное исполнение, изоляция ППУ-ПЭ ул. Дзержинского</w:t>
            </w:r>
          </w:p>
        </w:tc>
        <w:tc>
          <w:tcPr>
            <w:tcW w:w="3537" w:type="dxa"/>
          </w:tcPr>
          <w:p w14:paraId="4868EE50" w14:textId="483B731D" w:rsidR="00C74488" w:rsidRDefault="00C74488" w:rsidP="00C74488">
            <w:pPr>
              <w:jc w:val="center"/>
              <w:rPr>
                <w:rFonts w:ascii="Times New Roman" w:hAnsi="Times New Roman"/>
                <w:sz w:val="20"/>
                <w:szCs w:val="20"/>
                <w:lang w:val="ru-RU"/>
              </w:rPr>
            </w:pPr>
            <w:r>
              <w:rPr>
                <w:rFonts w:ascii="Times New Roman" w:hAnsi="Times New Roman"/>
                <w:sz w:val="20"/>
                <w:szCs w:val="20"/>
                <w:lang w:val="ru-RU"/>
              </w:rPr>
              <w:t>Длина 12</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Pr="004649F3">
              <w:rPr>
                <w:rFonts w:ascii="Times New Roman" w:hAnsi="Times New Roman"/>
                <w:sz w:val="20"/>
                <w:szCs w:val="20"/>
                <w:lang w:val="ru-RU"/>
              </w:rPr>
              <w:t>, изоляция ППУ-ПЭ</w:t>
            </w:r>
          </w:p>
        </w:tc>
        <w:tc>
          <w:tcPr>
            <w:tcW w:w="2366" w:type="dxa"/>
            <w:vAlign w:val="center"/>
          </w:tcPr>
          <w:p w14:paraId="7C8B469B" w14:textId="37DDD0B2" w:rsidR="00C74488" w:rsidRPr="00CF2F08" w:rsidRDefault="00C74488" w:rsidP="00C7448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Pr="00AE1541">
              <w:rPr>
                <w:rFonts w:ascii="Times New Roman" w:hAnsi="Times New Roman"/>
                <w:sz w:val="20"/>
                <w:szCs w:val="20"/>
                <w:lang w:val="ru-RU"/>
              </w:rPr>
              <w:t xml:space="preserve"> г</w:t>
            </w:r>
          </w:p>
        </w:tc>
      </w:tr>
      <w:tr w:rsidR="00C74488" w:rsidRPr="004E6205" w14:paraId="27D87720" w14:textId="77777777" w:rsidTr="002B2D2A">
        <w:trPr>
          <w:trHeight w:val="825"/>
          <w:jc w:val="center"/>
        </w:trPr>
        <w:tc>
          <w:tcPr>
            <w:tcW w:w="4223" w:type="dxa"/>
            <w:vAlign w:val="bottom"/>
          </w:tcPr>
          <w:p w14:paraId="2B38BA95" w14:textId="28194E68"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ТК-12 до Дзержинского 40 (Дн57, 72 м) (2-х трубной) подземное исполнение, изоляция ППУ-ПЭ ул. Дзержинского</w:t>
            </w:r>
          </w:p>
        </w:tc>
        <w:tc>
          <w:tcPr>
            <w:tcW w:w="3537" w:type="dxa"/>
          </w:tcPr>
          <w:p w14:paraId="3A5AA2D2" w14:textId="4757DED2" w:rsidR="00C74488" w:rsidRDefault="00C74488" w:rsidP="00C74488">
            <w:pPr>
              <w:jc w:val="center"/>
              <w:rPr>
                <w:rFonts w:ascii="Times New Roman" w:hAnsi="Times New Roman"/>
                <w:sz w:val="20"/>
                <w:szCs w:val="20"/>
                <w:lang w:val="ru-RU"/>
              </w:rPr>
            </w:pPr>
            <w:r>
              <w:rPr>
                <w:rFonts w:ascii="Times New Roman" w:hAnsi="Times New Roman"/>
                <w:sz w:val="20"/>
                <w:szCs w:val="20"/>
                <w:lang w:val="ru-RU"/>
              </w:rPr>
              <w:t>Длина 40</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Pr="004649F3">
              <w:rPr>
                <w:rFonts w:ascii="Times New Roman" w:hAnsi="Times New Roman"/>
                <w:sz w:val="20"/>
                <w:szCs w:val="20"/>
                <w:lang w:val="ru-RU"/>
              </w:rPr>
              <w:t>, изоляция ППУ-ПЭ</w:t>
            </w:r>
          </w:p>
        </w:tc>
        <w:tc>
          <w:tcPr>
            <w:tcW w:w="2366" w:type="dxa"/>
            <w:vAlign w:val="center"/>
          </w:tcPr>
          <w:p w14:paraId="42253113" w14:textId="60C4470C" w:rsidR="00C74488" w:rsidRPr="00CF2F08" w:rsidRDefault="00C74488" w:rsidP="00C7448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Pr="00AE1541">
              <w:rPr>
                <w:rFonts w:ascii="Times New Roman" w:hAnsi="Times New Roman"/>
                <w:sz w:val="20"/>
                <w:szCs w:val="20"/>
                <w:lang w:val="ru-RU"/>
              </w:rPr>
              <w:t xml:space="preserve"> г</w:t>
            </w:r>
          </w:p>
        </w:tc>
      </w:tr>
      <w:tr w:rsidR="00C74488" w:rsidRPr="004E6205" w14:paraId="0366EFD2" w14:textId="77777777" w:rsidTr="002B2D2A">
        <w:trPr>
          <w:trHeight w:val="825"/>
          <w:jc w:val="center"/>
        </w:trPr>
        <w:tc>
          <w:tcPr>
            <w:tcW w:w="4223" w:type="dxa"/>
            <w:vAlign w:val="bottom"/>
          </w:tcPr>
          <w:p w14:paraId="613AC1BC" w14:textId="12D70A95"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ТУ-10 до ТУ-11 (Дн76, 7 м) (2-х трубной) подземное исполнение, изоляция ППУ-ПЭ ул. Дзержинского</w:t>
            </w:r>
          </w:p>
        </w:tc>
        <w:tc>
          <w:tcPr>
            <w:tcW w:w="3537" w:type="dxa"/>
          </w:tcPr>
          <w:p w14:paraId="262736B2" w14:textId="2B789BA3" w:rsidR="00C74488" w:rsidRDefault="00C74488" w:rsidP="00C74488">
            <w:pPr>
              <w:jc w:val="center"/>
              <w:rPr>
                <w:rFonts w:ascii="Times New Roman" w:hAnsi="Times New Roman"/>
                <w:sz w:val="20"/>
                <w:szCs w:val="20"/>
                <w:lang w:val="ru-RU"/>
              </w:rPr>
            </w:pPr>
            <w:r>
              <w:rPr>
                <w:rFonts w:ascii="Times New Roman" w:hAnsi="Times New Roman"/>
                <w:sz w:val="20"/>
                <w:szCs w:val="20"/>
                <w:lang w:val="ru-RU"/>
              </w:rPr>
              <w:t>Длина 7</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4649F3">
              <w:rPr>
                <w:rFonts w:ascii="Times New Roman" w:hAnsi="Times New Roman"/>
                <w:sz w:val="20"/>
                <w:szCs w:val="20"/>
                <w:lang w:val="ru-RU"/>
              </w:rPr>
              <w:t>, изоляция ППУ-ПЭ</w:t>
            </w:r>
          </w:p>
        </w:tc>
        <w:tc>
          <w:tcPr>
            <w:tcW w:w="2366" w:type="dxa"/>
            <w:vAlign w:val="center"/>
          </w:tcPr>
          <w:p w14:paraId="496A05A2" w14:textId="314D4C29" w:rsidR="00C74488" w:rsidRPr="00CF2F08" w:rsidRDefault="00C74488" w:rsidP="00C7448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Pr="00AE1541">
              <w:rPr>
                <w:rFonts w:ascii="Times New Roman" w:hAnsi="Times New Roman"/>
                <w:sz w:val="20"/>
                <w:szCs w:val="20"/>
                <w:lang w:val="ru-RU"/>
              </w:rPr>
              <w:t xml:space="preserve"> г</w:t>
            </w:r>
          </w:p>
        </w:tc>
      </w:tr>
      <w:tr w:rsidR="00C74488" w:rsidRPr="004E6205" w14:paraId="5388CEFA" w14:textId="77777777" w:rsidTr="00C74488">
        <w:trPr>
          <w:trHeight w:val="825"/>
          <w:jc w:val="center"/>
        </w:trPr>
        <w:tc>
          <w:tcPr>
            <w:tcW w:w="4223" w:type="dxa"/>
            <w:vAlign w:val="bottom"/>
          </w:tcPr>
          <w:p w14:paraId="1F0B0835" w14:textId="5EBDBD76"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ТУ-12 до пер. Держинского 22 (Дн76, 65 м) (2-х трубной) подземное исполнение, изоляция ППУ-ПЭ ул. Дзержинского</w:t>
            </w:r>
          </w:p>
        </w:tc>
        <w:tc>
          <w:tcPr>
            <w:tcW w:w="3537" w:type="dxa"/>
          </w:tcPr>
          <w:p w14:paraId="0546A695" w14:textId="7EE50AA7" w:rsidR="00C74488" w:rsidRDefault="00C74488" w:rsidP="00C74488">
            <w:pPr>
              <w:jc w:val="center"/>
              <w:rPr>
                <w:rFonts w:ascii="Times New Roman" w:hAnsi="Times New Roman"/>
                <w:sz w:val="20"/>
                <w:szCs w:val="20"/>
                <w:lang w:val="ru-RU"/>
              </w:rPr>
            </w:pPr>
            <w:r>
              <w:rPr>
                <w:rFonts w:ascii="Times New Roman" w:hAnsi="Times New Roman"/>
                <w:sz w:val="20"/>
                <w:szCs w:val="20"/>
                <w:lang w:val="ru-RU"/>
              </w:rPr>
              <w:t>Длина 65</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4649F3">
              <w:rPr>
                <w:rFonts w:ascii="Times New Roman" w:hAnsi="Times New Roman"/>
                <w:sz w:val="20"/>
                <w:szCs w:val="20"/>
                <w:lang w:val="ru-RU"/>
              </w:rPr>
              <w:t>, изоляция ППУ-ПЭ</w:t>
            </w:r>
          </w:p>
        </w:tc>
        <w:tc>
          <w:tcPr>
            <w:tcW w:w="2366" w:type="dxa"/>
            <w:vAlign w:val="center"/>
          </w:tcPr>
          <w:p w14:paraId="027166FE" w14:textId="1EABD39E" w:rsidR="00C74488" w:rsidRPr="00CF2F08" w:rsidRDefault="00C74488" w:rsidP="00C74488">
            <w:pPr>
              <w:autoSpaceDE w:val="0"/>
              <w:autoSpaceDN w:val="0"/>
              <w:adjustRightInd w:val="0"/>
              <w:jc w:val="center"/>
              <w:rPr>
                <w:rFonts w:ascii="Times New Roman" w:hAnsi="Times New Roman"/>
                <w:sz w:val="20"/>
                <w:szCs w:val="20"/>
                <w:lang w:val="ru-RU"/>
              </w:rPr>
            </w:pPr>
            <w:r w:rsidRPr="005D3B8C">
              <w:rPr>
                <w:rFonts w:ascii="Times New Roman" w:hAnsi="Times New Roman"/>
                <w:sz w:val="20"/>
                <w:szCs w:val="20"/>
                <w:lang w:val="ru-RU"/>
              </w:rPr>
              <w:t>2038 г</w:t>
            </w:r>
          </w:p>
        </w:tc>
      </w:tr>
      <w:tr w:rsidR="00C74488" w:rsidRPr="004E6205" w14:paraId="409DA83B" w14:textId="77777777" w:rsidTr="00C74488">
        <w:trPr>
          <w:trHeight w:val="825"/>
          <w:jc w:val="center"/>
        </w:trPr>
        <w:tc>
          <w:tcPr>
            <w:tcW w:w="4223" w:type="dxa"/>
            <w:vAlign w:val="bottom"/>
          </w:tcPr>
          <w:p w14:paraId="42792936" w14:textId="301A2EB6"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ТК-12 до Дзержинского 18 (Дн57, 97 м) (2-х трубной) подземное исполнение, изоляция ППУ-ПЭ ул. Дзержинского</w:t>
            </w:r>
          </w:p>
        </w:tc>
        <w:tc>
          <w:tcPr>
            <w:tcW w:w="3537" w:type="dxa"/>
          </w:tcPr>
          <w:p w14:paraId="3D2EC5AC" w14:textId="756EDE8A" w:rsidR="00C74488" w:rsidRDefault="00DB3AFE" w:rsidP="00C74488">
            <w:pPr>
              <w:jc w:val="center"/>
              <w:rPr>
                <w:rFonts w:ascii="Times New Roman" w:hAnsi="Times New Roman"/>
                <w:sz w:val="20"/>
                <w:szCs w:val="20"/>
                <w:lang w:val="ru-RU"/>
              </w:rPr>
            </w:pPr>
            <w:r>
              <w:rPr>
                <w:rFonts w:ascii="Times New Roman" w:hAnsi="Times New Roman"/>
                <w:sz w:val="20"/>
                <w:szCs w:val="20"/>
                <w:lang w:val="ru-RU"/>
              </w:rPr>
              <w:t>Длина 97</w:t>
            </w:r>
            <w:r w:rsidR="00C74488"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00C74488" w:rsidRPr="004649F3">
              <w:rPr>
                <w:rFonts w:ascii="Times New Roman" w:hAnsi="Times New Roman"/>
                <w:sz w:val="20"/>
                <w:szCs w:val="20"/>
                <w:lang w:val="ru-RU"/>
              </w:rPr>
              <w:t>, изоляция ППУ-ПЭ</w:t>
            </w:r>
          </w:p>
        </w:tc>
        <w:tc>
          <w:tcPr>
            <w:tcW w:w="2366" w:type="dxa"/>
            <w:vAlign w:val="center"/>
          </w:tcPr>
          <w:p w14:paraId="46623525" w14:textId="3A1890C3" w:rsidR="00C74488" w:rsidRPr="00CF2F08" w:rsidRDefault="00C74488" w:rsidP="00C74488">
            <w:pPr>
              <w:autoSpaceDE w:val="0"/>
              <w:autoSpaceDN w:val="0"/>
              <w:adjustRightInd w:val="0"/>
              <w:jc w:val="center"/>
              <w:rPr>
                <w:rFonts w:ascii="Times New Roman" w:hAnsi="Times New Roman"/>
                <w:sz w:val="20"/>
                <w:szCs w:val="20"/>
                <w:lang w:val="ru-RU"/>
              </w:rPr>
            </w:pPr>
            <w:r w:rsidRPr="005D3B8C">
              <w:rPr>
                <w:rFonts w:ascii="Times New Roman" w:hAnsi="Times New Roman"/>
                <w:sz w:val="20"/>
                <w:szCs w:val="20"/>
                <w:lang w:val="ru-RU"/>
              </w:rPr>
              <w:t>2038 г</w:t>
            </w:r>
          </w:p>
        </w:tc>
      </w:tr>
      <w:tr w:rsidR="00C74488" w:rsidRPr="004E6205" w14:paraId="786187E8" w14:textId="77777777" w:rsidTr="00C74488">
        <w:trPr>
          <w:trHeight w:val="825"/>
          <w:jc w:val="center"/>
        </w:trPr>
        <w:tc>
          <w:tcPr>
            <w:tcW w:w="4223" w:type="dxa"/>
            <w:vAlign w:val="bottom"/>
          </w:tcPr>
          <w:p w14:paraId="353030D2" w14:textId="777EC399"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ТУ-18 до ТУ-19 (Дн76, 80 м) (2-х трубной) подземное исполнение, изоляция ППУ-ПЭ ул. Октябрьская</w:t>
            </w:r>
          </w:p>
        </w:tc>
        <w:tc>
          <w:tcPr>
            <w:tcW w:w="3537" w:type="dxa"/>
          </w:tcPr>
          <w:p w14:paraId="14CDA6A2" w14:textId="6FB89EFD" w:rsidR="00C74488" w:rsidRDefault="00C74488" w:rsidP="00C74488">
            <w:pPr>
              <w:jc w:val="center"/>
              <w:rPr>
                <w:rFonts w:ascii="Times New Roman" w:hAnsi="Times New Roman"/>
                <w:sz w:val="20"/>
                <w:szCs w:val="20"/>
                <w:lang w:val="ru-RU"/>
              </w:rPr>
            </w:pPr>
            <w:r>
              <w:rPr>
                <w:rFonts w:ascii="Times New Roman" w:hAnsi="Times New Roman"/>
                <w:sz w:val="20"/>
                <w:szCs w:val="20"/>
                <w:lang w:val="ru-RU"/>
              </w:rPr>
              <w:t xml:space="preserve">Длина </w:t>
            </w:r>
            <w:r w:rsidR="00DB3AFE">
              <w:rPr>
                <w:rFonts w:ascii="Times New Roman" w:hAnsi="Times New Roman"/>
                <w:sz w:val="20"/>
                <w:szCs w:val="20"/>
                <w:lang w:val="ru-RU"/>
              </w:rPr>
              <w:t>80</w:t>
            </w:r>
            <w:r w:rsidRPr="004649F3">
              <w:rPr>
                <w:rFonts w:ascii="Times New Roman" w:hAnsi="Times New Roman"/>
                <w:sz w:val="20"/>
                <w:szCs w:val="20"/>
                <w:lang w:val="ru-RU"/>
              </w:rPr>
              <w:t xml:space="preserve"> м (в двухтр</w:t>
            </w:r>
            <w:r w:rsidR="00DB3AFE">
              <w:rPr>
                <w:rFonts w:ascii="Times New Roman" w:hAnsi="Times New Roman"/>
                <w:sz w:val="20"/>
                <w:szCs w:val="20"/>
                <w:lang w:val="ru-RU"/>
              </w:rPr>
              <w:t>убном исполнении), подземная, Дн</w:t>
            </w:r>
            <w:r w:rsidRPr="004649F3">
              <w:rPr>
                <w:rFonts w:ascii="Times New Roman" w:hAnsi="Times New Roman"/>
                <w:sz w:val="20"/>
                <w:szCs w:val="20"/>
                <w:lang w:val="ru-RU"/>
              </w:rPr>
              <w:t xml:space="preserve"> 76, изоляция ППУ-ПЭ</w:t>
            </w:r>
          </w:p>
        </w:tc>
        <w:tc>
          <w:tcPr>
            <w:tcW w:w="2366" w:type="dxa"/>
            <w:vAlign w:val="center"/>
          </w:tcPr>
          <w:p w14:paraId="307E4D20" w14:textId="691BCEB7" w:rsidR="00C74488" w:rsidRPr="00CF2F08" w:rsidRDefault="00C74488" w:rsidP="00C74488">
            <w:pPr>
              <w:autoSpaceDE w:val="0"/>
              <w:autoSpaceDN w:val="0"/>
              <w:adjustRightInd w:val="0"/>
              <w:jc w:val="center"/>
              <w:rPr>
                <w:rFonts w:ascii="Times New Roman" w:hAnsi="Times New Roman"/>
                <w:sz w:val="20"/>
                <w:szCs w:val="20"/>
                <w:lang w:val="ru-RU"/>
              </w:rPr>
            </w:pPr>
            <w:r w:rsidRPr="005D3B8C">
              <w:rPr>
                <w:rFonts w:ascii="Times New Roman" w:hAnsi="Times New Roman"/>
                <w:sz w:val="20"/>
                <w:szCs w:val="20"/>
                <w:lang w:val="ru-RU"/>
              </w:rPr>
              <w:t>2038 г</w:t>
            </w:r>
          </w:p>
        </w:tc>
      </w:tr>
      <w:tr w:rsidR="00C74488" w:rsidRPr="004E6205" w14:paraId="0451BEAD" w14:textId="77777777" w:rsidTr="00C74488">
        <w:trPr>
          <w:trHeight w:val="825"/>
          <w:jc w:val="center"/>
        </w:trPr>
        <w:tc>
          <w:tcPr>
            <w:tcW w:w="4223" w:type="dxa"/>
            <w:vAlign w:val="bottom"/>
          </w:tcPr>
          <w:p w14:paraId="50A7D3D4" w14:textId="5522A95C" w:rsidR="00C74488" w:rsidRPr="00A10B2E" w:rsidRDefault="00C74488" w:rsidP="00C7448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ТК-24 до Садовая- 27 (Дн57, 13 м) (2-х трубной) подземное исполнение, изоляция ППУ-ПЭ ул. Садовая</w:t>
            </w:r>
          </w:p>
        </w:tc>
        <w:tc>
          <w:tcPr>
            <w:tcW w:w="3537" w:type="dxa"/>
          </w:tcPr>
          <w:p w14:paraId="5176524B" w14:textId="34D1B328" w:rsidR="00C74488" w:rsidRDefault="00C74488" w:rsidP="00C74488">
            <w:pPr>
              <w:jc w:val="center"/>
              <w:rPr>
                <w:rFonts w:ascii="Times New Roman" w:hAnsi="Times New Roman"/>
                <w:sz w:val="20"/>
                <w:szCs w:val="20"/>
                <w:lang w:val="ru-RU"/>
              </w:rPr>
            </w:pPr>
            <w:r>
              <w:rPr>
                <w:rFonts w:ascii="Times New Roman" w:hAnsi="Times New Roman"/>
                <w:sz w:val="20"/>
                <w:szCs w:val="20"/>
                <w:lang w:val="ru-RU"/>
              </w:rPr>
              <w:t xml:space="preserve">Длина </w:t>
            </w:r>
            <w:r w:rsidR="00DB3AFE">
              <w:rPr>
                <w:rFonts w:ascii="Times New Roman" w:hAnsi="Times New Roman"/>
                <w:sz w:val="20"/>
                <w:szCs w:val="20"/>
                <w:lang w:val="ru-RU"/>
              </w:rPr>
              <w:t>13</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w:t>
            </w:r>
            <w:r w:rsidR="00DB3AFE">
              <w:rPr>
                <w:rFonts w:ascii="Times New Roman" w:hAnsi="Times New Roman"/>
                <w:sz w:val="20"/>
                <w:szCs w:val="20"/>
                <w:lang w:val="ru-RU"/>
              </w:rPr>
              <w:t>ении), подземная, Дн</w:t>
            </w:r>
            <w:r>
              <w:rPr>
                <w:rFonts w:ascii="Times New Roman" w:hAnsi="Times New Roman"/>
                <w:sz w:val="20"/>
                <w:szCs w:val="20"/>
                <w:lang w:val="ru-RU"/>
              </w:rPr>
              <w:t xml:space="preserve"> 57</w:t>
            </w:r>
            <w:r w:rsidRPr="004649F3">
              <w:rPr>
                <w:rFonts w:ascii="Times New Roman" w:hAnsi="Times New Roman"/>
                <w:sz w:val="20"/>
                <w:szCs w:val="20"/>
                <w:lang w:val="ru-RU"/>
              </w:rPr>
              <w:t>, изоляция ППУ-ПЭ</w:t>
            </w:r>
          </w:p>
        </w:tc>
        <w:tc>
          <w:tcPr>
            <w:tcW w:w="2366" w:type="dxa"/>
            <w:vAlign w:val="center"/>
          </w:tcPr>
          <w:p w14:paraId="433FDEC3" w14:textId="36424258" w:rsidR="00C74488" w:rsidRPr="00CF2F08" w:rsidRDefault="00C74488" w:rsidP="00C74488">
            <w:pPr>
              <w:autoSpaceDE w:val="0"/>
              <w:autoSpaceDN w:val="0"/>
              <w:adjustRightInd w:val="0"/>
              <w:jc w:val="center"/>
              <w:rPr>
                <w:rFonts w:ascii="Times New Roman" w:hAnsi="Times New Roman"/>
                <w:sz w:val="20"/>
                <w:szCs w:val="20"/>
                <w:lang w:val="ru-RU"/>
              </w:rPr>
            </w:pPr>
            <w:r w:rsidRPr="005D3B8C">
              <w:rPr>
                <w:rFonts w:ascii="Times New Roman" w:hAnsi="Times New Roman"/>
                <w:sz w:val="20"/>
                <w:szCs w:val="20"/>
                <w:lang w:val="ru-RU"/>
              </w:rPr>
              <w:t>2038 г</w:t>
            </w:r>
          </w:p>
        </w:tc>
      </w:tr>
      <w:tr w:rsidR="00611FCB" w:rsidRPr="004E6205" w14:paraId="668405C5" w14:textId="77777777" w:rsidTr="002B2D2A">
        <w:trPr>
          <w:trHeight w:val="825"/>
          <w:jc w:val="center"/>
        </w:trPr>
        <w:tc>
          <w:tcPr>
            <w:tcW w:w="4223" w:type="dxa"/>
            <w:vAlign w:val="bottom"/>
          </w:tcPr>
          <w:p w14:paraId="520F32FA" w14:textId="3DF09039" w:rsidR="00611FCB" w:rsidRPr="008A4154" w:rsidRDefault="00611FCB" w:rsidP="00611FC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ТК-46 до Советская 20 (Дн76, 25 м) (2-х трубной) подземное исполнение, изоляция ППУ-ПЭ ул. Советская</w:t>
            </w:r>
          </w:p>
        </w:tc>
        <w:tc>
          <w:tcPr>
            <w:tcW w:w="3537" w:type="dxa"/>
          </w:tcPr>
          <w:p w14:paraId="2C23836D" w14:textId="4C9F1BB0" w:rsidR="00611FCB" w:rsidRDefault="00611FCB" w:rsidP="00611FCB">
            <w:pPr>
              <w:jc w:val="center"/>
              <w:rPr>
                <w:rFonts w:ascii="Times New Roman" w:hAnsi="Times New Roman"/>
                <w:sz w:val="20"/>
                <w:szCs w:val="20"/>
                <w:lang w:val="ru-RU"/>
              </w:rPr>
            </w:pPr>
            <w:r>
              <w:rPr>
                <w:rFonts w:ascii="Times New Roman" w:hAnsi="Times New Roman"/>
                <w:sz w:val="20"/>
                <w:szCs w:val="20"/>
                <w:lang w:val="ru-RU"/>
              </w:rPr>
              <w:t>Длина 25</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4649F3">
              <w:rPr>
                <w:rFonts w:ascii="Times New Roman" w:hAnsi="Times New Roman"/>
                <w:sz w:val="20"/>
                <w:szCs w:val="20"/>
                <w:lang w:val="ru-RU"/>
              </w:rPr>
              <w:t>, изоляция ППУ-ПЭ</w:t>
            </w:r>
          </w:p>
        </w:tc>
        <w:tc>
          <w:tcPr>
            <w:tcW w:w="2366" w:type="dxa"/>
            <w:vAlign w:val="center"/>
          </w:tcPr>
          <w:p w14:paraId="6975C7EF" w14:textId="3E4B37CA" w:rsidR="00611FCB" w:rsidRPr="00AE1541" w:rsidRDefault="00611FCB" w:rsidP="00611FCB">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 г</w:t>
            </w:r>
          </w:p>
        </w:tc>
      </w:tr>
      <w:tr w:rsidR="00611FCB" w:rsidRPr="004E6205" w14:paraId="753C24E5" w14:textId="77777777" w:rsidTr="002B2D2A">
        <w:trPr>
          <w:trHeight w:val="825"/>
          <w:jc w:val="center"/>
        </w:trPr>
        <w:tc>
          <w:tcPr>
            <w:tcW w:w="4223" w:type="dxa"/>
            <w:vAlign w:val="bottom"/>
          </w:tcPr>
          <w:p w14:paraId="71DE509F" w14:textId="50D9A197" w:rsidR="00611FCB" w:rsidRPr="008A4154" w:rsidRDefault="00611FCB" w:rsidP="00611FC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ТК-37 до Косарева 2а (Дн57, 15 м) (2-х трубной) подземное исполнение, изоляция ППУ-ПЭ ул. Косарева</w:t>
            </w:r>
          </w:p>
        </w:tc>
        <w:tc>
          <w:tcPr>
            <w:tcW w:w="3537" w:type="dxa"/>
          </w:tcPr>
          <w:p w14:paraId="78C7DFD7" w14:textId="5B0A2912" w:rsidR="00611FCB" w:rsidRDefault="00611FCB" w:rsidP="00611FCB">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15</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57</w:t>
            </w:r>
            <w:r w:rsidRPr="0075749E">
              <w:rPr>
                <w:rFonts w:ascii="Times New Roman" w:hAnsi="Times New Roman"/>
                <w:sz w:val="20"/>
                <w:szCs w:val="20"/>
                <w:lang w:val="ru-RU"/>
              </w:rPr>
              <w:t>, изоляция ППУ-ПЭ</w:t>
            </w:r>
          </w:p>
        </w:tc>
        <w:tc>
          <w:tcPr>
            <w:tcW w:w="2366" w:type="dxa"/>
            <w:vAlign w:val="center"/>
          </w:tcPr>
          <w:p w14:paraId="26E33384" w14:textId="32812672" w:rsidR="00611FCB" w:rsidRPr="00AE1541" w:rsidRDefault="00611FCB" w:rsidP="00611FCB">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Pr="00DB00D2">
              <w:rPr>
                <w:rFonts w:ascii="Times New Roman" w:hAnsi="Times New Roman"/>
                <w:sz w:val="20"/>
                <w:szCs w:val="20"/>
                <w:lang w:val="ru-RU"/>
              </w:rPr>
              <w:t xml:space="preserve"> г</w:t>
            </w:r>
          </w:p>
        </w:tc>
      </w:tr>
      <w:tr w:rsidR="00E86F4C" w:rsidRPr="004E6205" w14:paraId="159C5E06" w14:textId="77777777" w:rsidTr="002B2D2A">
        <w:trPr>
          <w:trHeight w:val="825"/>
          <w:jc w:val="center"/>
        </w:trPr>
        <w:tc>
          <w:tcPr>
            <w:tcW w:w="4223" w:type="dxa"/>
            <w:vAlign w:val="bottom"/>
          </w:tcPr>
          <w:p w14:paraId="1F604C25" w14:textId="12B66560" w:rsidR="00E86F4C" w:rsidRPr="008A4154" w:rsidRDefault="00E86F4C" w:rsidP="00E86F4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ТК-38 до ТК- 39 (Дн76, 49 м) (2-х трубной) подземное исполнение, изоляция ППУ-ПЭ ул. Косарева</w:t>
            </w:r>
          </w:p>
        </w:tc>
        <w:tc>
          <w:tcPr>
            <w:tcW w:w="3537" w:type="dxa"/>
          </w:tcPr>
          <w:p w14:paraId="4C55F118" w14:textId="5A4672F0" w:rsidR="00E86F4C" w:rsidRDefault="00E86F4C" w:rsidP="00E86F4C">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49</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76</w:t>
            </w:r>
            <w:r w:rsidRPr="0075749E">
              <w:rPr>
                <w:rFonts w:ascii="Times New Roman" w:hAnsi="Times New Roman"/>
                <w:sz w:val="20"/>
                <w:szCs w:val="20"/>
                <w:lang w:val="ru-RU"/>
              </w:rPr>
              <w:t>, изоляция ППУ-ПЭ</w:t>
            </w:r>
          </w:p>
        </w:tc>
        <w:tc>
          <w:tcPr>
            <w:tcW w:w="2366" w:type="dxa"/>
            <w:vAlign w:val="center"/>
          </w:tcPr>
          <w:p w14:paraId="180F14C4" w14:textId="02483950" w:rsidR="00E86F4C" w:rsidRPr="00AE1541" w:rsidRDefault="00E86F4C" w:rsidP="00E86F4C">
            <w:pPr>
              <w:autoSpaceDE w:val="0"/>
              <w:autoSpaceDN w:val="0"/>
              <w:adjustRightInd w:val="0"/>
              <w:jc w:val="center"/>
              <w:rPr>
                <w:rFonts w:ascii="Times New Roman" w:hAnsi="Times New Roman"/>
                <w:sz w:val="20"/>
                <w:szCs w:val="20"/>
                <w:lang w:val="ru-RU"/>
              </w:rPr>
            </w:pPr>
            <w:r w:rsidRPr="00DB00D2">
              <w:rPr>
                <w:rFonts w:ascii="Times New Roman" w:hAnsi="Times New Roman"/>
                <w:sz w:val="20"/>
                <w:szCs w:val="20"/>
                <w:lang w:val="ru-RU"/>
              </w:rPr>
              <w:t>2041 г</w:t>
            </w:r>
          </w:p>
        </w:tc>
      </w:tr>
      <w:tr w:rsidR="00E86F4C" w:rsidRPr="004E6205" w14:paraId="50EEA45D" w14:textId="77777777" w:rsidTr="002B2D2A">
        <w:trPr>
          <w:trHeight w:val="825"/>
          <w:jc w:val="center"/>
        </w:trPr>
        <w:tc>
          <w:tcPr>
            <w:tcW w:w="4223" w:type="dxa"/>
            <w:vAlign w:val="bottom"/>
          </w:tcPr>
          <w:p w14:paraId="174E5DE4" w14:textId="7A5BC2DA" w:rsidR="00E86F4C" w:rsidRPr="008A4154" w:rsidRDefault="00E86F4C" w:rsidP="00E86F4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ТК-39 до Косарева 20 (Дн76, 59 м) (2-х трубной) подземное исполнение, изоляция ППУ-ПЭ ул. Косарева</w:t>
            </w:r>
          </w:p>
        </w:tc>
        <w:tc>
          <w:tcPr>
            <w:tcW w:w="3537" w:type="dxa"/>
          </w:tcPr>
          <w:p w14:paraId="3474A3B5" w14:textId="1AAE31A8" w:rsidR="00E86F4C" w:rsidRDefault="00E86F4C" w:rsidP="00E86F4C">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59</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76</w:t>
            </w:r>
            <w:r w:rsidRPr="0075749E">
              <w:rPr>
                <w:rFonts w:ascii="Times New Roman" w:hAnsi="Times New Roman"/>
                <w:sz w:val="20"/>
                <w:szCs w:val="20"/>
                <w:lang w:val="ru-RU"/>
              </w:rPr>
              <w:t>, изоляция ППУ-ПЭ</w:t>
            </w:r>
          </w:p>
        </w:tc>
        <w:tc>
          <w:tcPr>
            <w:tcW w:w="2366" w:type="dxa"/>
            <w:vAlign w:val="center"/>
          </w:tcPr>
          <w:p w14:paraId="79B93336" w14:textId="27CB74AD" w:rsidR="00E86F4C" w:rsidRPr="00AE1541" w:rsidRDefault="00E86F4C" w:rsidP="00E86F4C">
            <w:pPr>
              <w:autoSpaceDE w:val="0"/>
              <w:autoSpaceDN w:val="0"/>
              <w:adjustRightInd w:val="0"/>
              <w:jc w:val="center"/>
              <w:rPr>
                <w:rFonts w:ascii="Times New Roman" w:hAnsi="Times New Roman"/>
                <w:sz w:val="20"/>
                <w:szCs w:val="20"/>
                <w:lang w:val="ru-RU"/>
              </w:rPr>
            </w:pPr>
            <w:r w:rsidRPr="00DB00D2">
              <w:rPr>
                <w:rFonts w:ascii="Times New Roman" w:hAnsi="Times New Roman"/>
                <w:sz w:val="20"/>
                <w:szCs w:val="20"/>
                <w:lang w:val="ru-RU"/>
              </w:rPr>
              <w:t>2041 г</w:t>
            </w:r>
          </w:p>
        </w:tc>
      </w:tr>
      <w:tr w:rsidR="00E86F4C" w:rsidRPr="004E6205" w14:paraId="161507A8" w14:textId="77777777" w:rsidTr="002B2D2A">
        <w:trPr>
          <w:trHeight w:val="825"/>
          <w:jc w:val="center"/>
        </w:trPr>
        <w:tc>
          <w:tcPr>
            <w:tcW w:w="4223" w:type="dxa"/>
            <w:vAlign w:val="bottom"/>
          </w:tcPr>
          <w:p w14:paraId="6E246677" w14:textId="36593F8D" w:rsidR="00E86F4C" w:rsidRPr="008A4154" w:rsidRDefault="00E86F4C" w:rsidP="00E86F4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ТУ-2</w:t>
            </w:r>
            <w:r w:rsidR="0092407F" w:rsidRPr="00BE4BD6">
              <w:rPr>
                <w:rFonts w:ascii="Times New Roman" w:hAnsi="Times New Roman"/>
                <w:sz w:val="20"/>
                <w:szCs w:val="20"/>
                <w:lang w:val="ru-RU"/>
              </w:rPr>
              <w:t>0 до Детской школы исусств (Дн57</w:t>
            </w:r>
            <w:r w:rsidRPr="00BE4BD6">
              <w:rPr>
                <w:rFonts w:ascii="Times New Roman" w:hAnsi="Times New Roman"/>
                <w:sz w:val="20"/>
                <w:szCs w:val="20"/>
                <w:lang w:val="ru-RU"/>
              </w:rPr>
              <w:t xml:space="preserve">, 28 м) (2-х трубной) подземное исполнение, изоляция ППУ-ПЭ </w:t>
            </w:r>
          </w:p>
        </w:tc>
        <w:tc>
          <w:tcPr>
            <w:tcW w:w="3537" w:type="dxa"/>
          </w:tcPr>
          <w:p w14:paraId="057BC58A" w14:textId="36188D9C" w:rsidR="00E86F4C" w:rsidRDefault="00E86F4C" w:rsidP="00E86F4C">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28</w:t>
            </w:r>
            <w:r w:rsidRPr="0075749E">
              <w:rPr>
                <w:rFonts w:ascii="Times New Roman" w:hAnsi="Times New Roman"/>
                <w:sz w:val="20"/>
                <w:szCs w:val="20"/>
                <w:lang w:val="ru-RU"/>
              </w:rPr>
              <w:t xml:space="preserve"> м (в двухтр</w:t>
            </w:r>
            <w:r w:rsidR="0092407F">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sidR="0092407F">
              <w:rPr>
                <w:rFonts w:ascii="Times New Roman" w:hAnsi="Times New Roman"/>
                <w:sz w:val="20"/>
                <w:szCs w:val="20"/>
                <w:lang w:val="ru-RU"/>
              </w:rPr>
              <w:t>57</w:t>
            </w:r>
            <w:r w:rsidRPr="0075749E">
              <w:rPr>
                <w:rFonts w:ascii="Times New Roman" w:hAnsi="Times New Roman"/>
                <w:sz w:val="20"/>
                <w:szCs w:val="20"/>
                <w:lang w:val="ru-RU"/>
              </w:rPr>
              <w:t>, изоляция ППУ-ПЭ</w:t>
            </w:r>
          </w:p>
        </w:tc>
        <w:tc>
          <w:tcPr>
            <w:tcW w:w="2366" w:type="dxa"/>
            <w:vAlign w:val="center"/>
          </w:tcPr>
          <w:p w14:paraId="7855FE98" w14:textId="4347D6AF" w:rsidR="00E86F4C" w:rsidRPr="00AE1541" w:rsidRDefault="00E86F4C" w:rsidP="00E86F4C">
            <w:pPr>
              <w:autoSpaceDE w:val="0"/>
              <w:autoSpaceDN w:val="0"/>
              <w:adjustRightInd w:val="0"/>
              <w:jc w:val="center"/>
              <w:rPr>
                <w:rFonts w:ascii="Times New Roman" w:hAnsi="Times New Roman"/>
                <w:sz w:val="20"/>
                <w:szCs w:val="20"/>
                <w:lang w:val="ru-RU"/>
              </w:rPr>
            </w:pPr>
            <w:r w:rsidRPr="00DB00D2">
              <w:rPr>
                <w:rFonts w:ascii="Times New Roman" w:hAnsi="Times New Roman"/>
                <w:sz w:val="20"/>
                <w:szCs w:val="20"/>
                <w:lang w:val="ru-RU"/>
              </w:rPr>
              <w:t>2041 г</w:t>
            </w:r>
          </w:p>
        </w:tc>
      </w:tr>
      <w:tr w:rsidR="00142973" w:rsidRPr="004E6205" w14:paraId="2BA290DD" w14:textId="77777777" w:rsidTr="002B2D2A">
        <w:trPr>
          <w:trHeight w:val="825"/>
          <w:jc w:val="center"/>
        </w:trPr>
        <w:tc>
          <w:tcPr>
            <w:tcW w:w="4223" w:type="dxa"/>
            <w:vAlign w:val="bottom"/>
          </w:tcPr>
          <w:p w14:paraId="3FD36404" w14:textId="21BE0E46" w:rsidR="00142973" w:rsidRPr="008A4154" w:rsidRDefault="00142973" w:rsidP="00142973">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ТУ-21 до Тактаева 2 (Дн57, 22 м) (2-х трубной) подземное исполнение, изоляция ППУ-ПЭ </w:t>
            </w:r>
          </w:p>
        </w:tc>
        <w:tc>
          <w:tcPr>
            <w:tcW w:w="3537" w:type="dxa"/>
          </w:tcPr>
          <w:p w14:paraId="2BB0B8D5" w14:textId="455969AB" w:rsidR="00142973" w:rsidRDefault="00142973" w:rsidP="00142973">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22</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57</w:t>
            </w:r>
            <w:r w:rsidRPr="0075749E">
              <w:rPr>
                <w:rFonts w:ascii="Times New Roman" w:hAnsi="Times New Roman"/>
                <w:sz w:val="20"/>
                <w:szCs w:val="20"/>
                <w:lang w:val="ru-RU"/>
              </w:rPr>
              <w:t>, изоляция ППУ-ПЭ</w:t>
            </w:r>
          </w:p>
        </w:tc>
        <w:tc>
          <w:tcPr>
            <w:tcW w:w="2366" w:type="dxa"/>
            <w:vAlign w:val="center"/>
          </w:tcPr>
          <w:p w14:paraId="35AF92E1" w14:textId="27BD8028" w:rsidR="00142973" w:rsidRPr="00AE1541" w:rsidRDefault="00142973" w:rsidP="0014297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2042</w:t>
            </w:r>
            <w:r w:rsidRPr="00DB00D2">
              <w:rPr>
                <w:rFonts w:ascii="Times New Roman" w:hAnsi="Times New Roman"/>
                <w:sz w:val="20"/>
                <w:szCs w:val="20"/>
                <w:lang w:val="ru-RU"/>
              </w:rPr>
              <w:t xml:space="preserve"> г</w:t>
            </w:r>
          </w:p>
        </w:tc>
      </w:tr>
      <w:tr w:rsidR="00142973" w:rsidRPr="004E6205" w14:paraId="1B9C415C" w14:textId="77777777" w:rsidTr="00142973">
        <w:trPr>
          <w:trHeight w:val="825"/>
          <w:jc w:val="center"/>
        </w:trPr>
        <w:tc>
          <w:tcPr>
            <w:tcW w:w="4223" w:type="dxa"/>
            <w:vAlign w:val="bottom"/>
          </w:tcPr>
          <w:p w14:paraId="5D44DB81" w14:textId="13364F9A" w:rsidR="00142973" w:rsidRPr="008A4154" w:rsidRDefault="00142973" w:rsidP="00142973">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ТК-2 до Тактаева 14 (Дн40, 38 м) (2-х трубной) подземное исполнение, изоляция ППУ-ПЭ </w:t>
            </w:r>
          </w:p>
        </w:tc>
        <w:tc>
          <w:tcPr>
            <w:tcW w:w="3537" w:type="dxa"/>
          </w:tcPr>
          <w:p w14:paraId="35A5DBC0" w14:textId="7EB10FF2" w:rsidR="00142973" w:rsidRDefault="00142973" w:rsidP="00142973">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38</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40</w:t>
            </w:r>
            <w:r w:rsidRPr="0075749E">
              <w:rPr>
                <w:rFonts w:ascii="Times New Roman" w:hAnsi="Times New Roman"/>
                <w:sz w:val="20"/>
                <w:szCs w:val="20"/>
                <w:lang w:val="ru-RU"/>
              </w:rPr>
              <w:t>, изоляция ППУ-ПЭ</w:t>
            </w:r>
          </w:p>
        </w:tc>
        <w:tc>
          <w:tcPr>
            <w:tcW w:w="2366" w:type="dxa"/>
            <w:vAlign w:val="center"/>
          </w:tcPr>
          <w:p w14:paraId="36EC2034" w14:textId="08D9C2B9" w:rsidR="00142973" w:rsidRPr="00AE1541" w:rsidRDefault="00142973" w:rsidP="00142973">
            <w:pPr>
              <w:autoSpaceDE w:val="0"/>
              <w:autoSpaceDN w:val="0"/>
              <w:adjustRightInd w:val="0"/>
              <w:jc w:val="center"/>
              <w:rPr>
                <w:rFonts w:ascii="Times New Roman" w:hAnsi="Times New Roman"/>
                <w:sz w:val="20"/>
                <w:szCs w:val="20"/>
                <w:lang w:val="ru-RU"/>
              </w:rPr>
            </w:pPr>
            <w:r w:rsidRPr="00DB7298">
              <w:rPr>
                <w:rFonts w:ascii="Times New Roman" w:hAnsi="Times New Roman"/>
                <w:sz w:val="20"/>
                <w:szCs w:val="20"/>
                <w:lang w:val="ru-RU"/>
              </w:rPr>
              <w:t>2042 г</w:t>
            </w:r>
          </w:p>
        </w:tc>
      </w:tr>
      <w:tr w:rsidR="00142973" w:rsidRPr="004E6205" w14:paraId="5D29CCD6" w14:textId="77777777" w:rsidTr="00142973">
        <w:trPr>
          <w:trHeight w:val="825"/>
          <w:jc w:val="center"/>
        </w:trPr>
        <w:tc>
          <w:tcPr>
            <w:tcW w:w="4223" w:type="dxa"/>
            <w:vAlign w:val="bottom"/>
          </w:tcPr>
          <w:p w14:paraId="5484316D" w14:textId="259874F4" w:rsidR="00142973" w:rsidRPr="008A4154" w:rsidRDefault="00142973" w:rsidP="00142973">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ТУ-2 до ТУ-8 (Дн159, 120 м) (2-х трубной) подземное исполнение, изоляция ППУ-ПЭ </w:t>
            </w:r>
          </w:p>
        </w:tc>
        <w:tc>
          <w:tcPr>
            <w:tcW w:w="3537" w:type="dxa"/>
          </w:tcPr>
          <w:p w14:paraId="6E68F59E" w14:textId="4F8A8DFB" w:rsidR="00142973" w:rsidRDefault="00142973" w:rsidP="00142973">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12</w:t>
            </w:r>
            <w:r w:rsidR="00750EA2">
              <w:rPr>
                <w:rFonts w:ascii="Times New Roman" w:hAnsi="Times New Roman"/>
                <w:sz w:val="20"/>
                <w:szCs w:val="20"/>
                <w:lang w:val="ru-RU"/>
              </w:rPr>
              <w:t>0</w:t>
            </w:r>
            <w:r w:rsidRPr="0075749E">
              <w:rPr>
                <w:rFonts w:ascii="Times New Roman" w:hAnsi="Times New Roman"/>
                <w:sz w:val="20"/>
                <w:szCs w:val="20"/>
                <w:lang w:val="ru-RU"/>
              </w:rPr>
              <w:t xml:space="preserve"> м (в двухтр</w:t>
            </w:r>
            <w:r w:rsidR="00750EA2">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sidR="00750EA2">
              <w:rPr>
                <w:rFonts w:ascii="Times New Roman" w:hAnsi="Times New Roman"/>
                <w:sz w:val="20"/>
                <w:szCs w:val="20"/>
                <w:lang w:val="ru-RU"/>
              </w:rPr>
              <w:t>159</w:t>
            </w:r>
            <w:r w:rsidRPr="0075749E">
              <w:rPr>
                <w:rFonts w:ascii="Times New Roman" w:hAnsi="Times New Roman"/>
                <w:sz w:val="20"/>
                <w:szCs w:val="20"/>
                <w:lang w:val="ru-RU"/>
              </w:rPr>
              <w:t>, изоляция ППУ-ПЭ</w:t>
            </w:r>
          </w:p>
        </w:tc>
        <w:tc>
          <w:tcPr>
            <w:tcW w:w="2366" w:type="dxa"/>
            <w:vAlign w:val="center"/>
          </w:tcPr>
          <w:p w14:paraId="4BA39221" w14:textId="70C939F2" w:rsidR="00142973" w:rsidRPr="00AE1541" w:rsidRDefault="00142973" w:rsidP="00142973">
            <w:pPr>
              <w:autoSpaceDE w:val="0"/>
              <w:autoSpaceDN w:val="0"/>
              <w:adjustRightInd w:val="0"/>
              <w:jc w:val="center"/>
              <w:rPr>
                <w:rFonts w:ascii="Times New Roman" w:hAnsi="Times New Roman"/>
                <w:sz w:val="20"/>
                <w:szCs w:val="20"/>
                <w:lang w:val="ru-RU"/>
              </w:rPr>
            </w:pPr>
            <w:r w:rsidRPr="00DB7298">
              <w:rPr>
                <w:rFonts w:ascii="Times New Roman" w:hAnsi="Times New Roman"/>
                <w:sz w:val="20"/>
                <w:szCs w:val="20"/>
                <w:lang w:val="ru-RU"/>
              </w:rPr>
              <w:t>2042 г</w:t>
            </w:r>
          </w:p>
        </w:tc>
      </w:tr>
      <w:tr w:rsidR="00142973" w:rsidRPr="004E6205" w14:paraId="6D9F387E" w14:textId="77777777" w:rsidTr="00142973">
        <w:trPr>
          <w:trHeight w:val="825"/>
          <w:jc w:val="center"/>
        </w:trPr>
        <w:tc>
          <w:tcPr>
            <w:tcW w:w="4223" w:type="dxa"/>
            <w:vAlign w:val="bottom"/>
          </w:tcPr>
          <w:p w14:paraId="27A40735" w14:textId="64CB7C58" w:rsidR="00142973" w:rsidRPr="008A4154" w:rsidRDefault="00142973" w:rsidP="00142973">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ТУ-8 до ТК-10 (Дн159, 45 м) (2-х трубной) подземное исполнение, изоляция ППУ-ПЭ </w:t>
            </w:r>
          </w:p>
        </w:tc>
        <w:tc>
          <w:tcPr>
            <w:tcW w:w="3537" w:type="dxa"/>
          </w:tcPr>
          <w:p w14:paraId="5AB55172" w14:textId="5D0DC6B5" w:rsidR="00142973" w:rsidRDefault="00142973" w:rsidP="00142973">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sidR="00750EA2">
              <w:rPr>
                <w:rFonts w:ascii="Times New Roman" w:hAnsi="Times New Roman"/>
                <w:sz w:val="20"/>
                <w:szCs w:val="20"/>
                <w:lang w:val="ru-RU"/>
              </w:rPr>
              <w:t>45</w:t>
            </w:r>
            <w:r w:rsidRPr="0075749E">
              <w:rPr>
                <w:rFonts w:ascii="Times New Roman" w:hAnsi="Times New Roman"/>
                <w:sz w:val="20"/>
                <w:szCs w:val="20"/>
                <w:lang w:val="ru-RU"/>
              </w:rPr>
              <w:t xml:space="preserve"> м (в двухтр</w:t>
            </w:r>
            <w:r w:rsidR="00750EA2">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sidR="00750EA2">
              <w:rPr>
                <w:rFonts w:ascii="Times New Roman" w:hAnsi="Times New Roman"/>
                <w:sz w:val="20"/>
                <w:szCs w:val="20"/>
                <w:lang w:val="ru-RU"/>
              </w:rPr>
              <w:t>159</w:t>
            </w:r>
            <w:r w:rsidRPr="0075749E">
              <w:rPr>
                <w:rFonts w:ascii="Times New Roman" w:hAnsi="Times New Roman"/>
                <w:sz w:val="20"/>
                <w:szCs w:val="20"/>
                <w:lang w:val="ru-RU"/>
              </w:rPr>
              <w:t>, изоляция ППУ-ПЭ</w:t>
            </w:r>
          </w:p>
        </w:tc>
        <w:tc>
          <w:tcPr>
            <w:tcW w:w="2366" w:type="dxa"/>
            <w:vAlign w:val="center"/>
          </w:tcPr>
          <w:p w14:paraId="79027068" w14:textId="70164629" w:rsidR="00142973" w:rsidRPr="00AE1541" w:rsidRDefault="00142973" w:rsidP="00142973">
            <w:pPr>
              <w:autoSpaceDE w:val="0"/>
              <w:autoSpaceDN w:val="0"/>
              <w:adjustRightInd w:val="0"/>
              <w:jc w:val="center"/>
              <w:rPr>
                <w:rFonts w:ascii="Times New Roman" w:hAnsi="Times New Roman"/>
                <w:sz w:val="20"/>
                <w:szCs w:val="20"/>
                <w:lang w:val="ru-RU"/>
              </w:rPr>
            </w:pPr>
            <w:r w:rsidRPr="00DB7298">
              <w:rPr>
                <w:rFonts w:ascii="Times New Roman" w:hAnsi="Times New Roman"/>
                <w:sz w:val="20"/>
                <w:szCs w:val="20"/>
                <w:lang w:val="ru-RU"/>
              </w:rPr>
              <w:t>2042 г</w:t>
            </w:r>
          </w:p>
        </w:tc>
      </w:tr>
      <w:tr w:rsidR="00142973" w:rsidRPr="004E6205" w14:paraId="5A80211B" w14:textId="77777777" w:rsidTr="00142973">
        <w:trPr>
          <w:trHeight w:val="825"/>
          <w:jc w:val="center"/>
        </w:trPr>
        <w:tc>
          <w:tcPr>
            <w:tcW w:w="4223" w:type="dxa"/>
            <w:vAlign w:val="bottom"/>
          </w:tcPr>
          <w:p w14:paraId="10473D93" w14:textId="6D6E35A6" w:rsidR="00142973" w:rsidRPr="008A4154" w:rsidRDefault="00142973" w:rsidP="00142973">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ТК-10 до Казармы (Дн76, 17 м) (2-х трубной) подземное исполнение, изоляция ППУ-ПЭ </w:t>
            </w:r>
          </w:p>
        </w:tc>
        <w:tc>
          <w:tcPr>
            <w:tcW w:w="3537" w:type="dxa"/>
          </w:tcPr>
          <w:p w14:paraId="1811F75D" w14:textId="29773480" w:rsidR="00142973" w:rsidRDefault="00142973" w:rsidP="00142973">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sidR="00750EA2">
              <w:rPr>
                <w:rFonts w:ascii="Times New Roman" w:hAnsi="Times New Roman"/>
                <w:sz w:val="20"/>
                <w:szCs w:val="20"/>
                <w:lang w:val="ru-RU"/>
              </w:rPr>
              <w:t>17</w:t>
            </w:r>
            <w:r w:rsidRPr="0075749E">
              <w:rPr>
                <w:rFonts w:ascii="Times New Roman" w:hAnsi="Times New Roman"/>
                <w:sz w:val="20"/>
                <w:szCs w:val="20"/>
                <w:lang w:val="ru-RU"/>
              </w:rPr>
              <w:t xml:space="preserve"> м (в двухтр</w:t>
            </w:r>
            <w:r w:rsidR="00750EA2">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w:t>
            </w:r>
            <w:r w:rsidR="00750EA2">
              <w:rPr>
                <w:rFonts w:ascii="Times New Roman" w:hAnsi="Times New Roman"/>
                <w:sz w:val="20"/>
                <w:szCs w:val="20"/>
                <w:lang w:val="ru-RU"/>
              </w:rPr>
              <w:t>6</w:t>
            </w:r>
            <w:r w:rsidRPr="0075749E">
              <w:rPr>
                <w:rFonts w:ascii="Times New Roman" w:hAnsi="Times New Roman"/>
                <w:sz w:val="20"/>
                <w:szCs w:val="20"/>
                <w:lang w:val="ru-RU"/>
              </w:rPr>
              <w:t>, изоляция ППУ-ПЭ</w:t>
            </w:r>
          </w:p>
        </w:tc>
        <w:tc>
          <w:tcPr>
            <w:tcW w:w="2366" w:type="dxa"/>
            <w:vAlign w:val="center"/>
          </w:tcPr>
          <w:p w14:paraId="044B5ECA" w14:textId="73639235" w:rsidR="00142973" w:rsidRPr="00AE1541" w:rsidRDefault="00142973" w:rsidP="00142973">
            <w:pPr>
              <w:autoSpaceDE w:val="0"/>
              <w:autoSpaceDN w:val="0"/>
              <w:adjustRightInd w:val="0"/>
              <w:jc w:val="center"/>
              <w:rPr>
                <w:rFonts w:ascii="Times New Roman" w:hAnsi="Times New Roman"/>
                <w:sz w:val="20"/>
                <w:szCs w:val="20"/>
                <w:lang w:val="ru-RU"/>
              </w:rPr>
            </w:pPr>
            <w:r w:rsidRPr="00DB7298">
              <w:rPr>
                <w:rFonts w:ascii="Times New Roman" w:hAnsi="Times New Roman"/>
                <w:sz w:val="20"/>
                <w:szCs w:val="20"/>
                <w:lang w:val="ru-RU"/>
              </w:rPr>
              <w:t>2042 г</w:t>
            </w:r>
          </w:p>
        </w:tc>
      </w:tr>
      <w:tr w:rsidR="00142973" w:rsidRPr="004E6205" w14:paraId="3FB14CD7" w14:textId="77777777" w:rsidTr="00142973">
        <w:trPr>
          <w:trHeight w:val="825"/>
          <w:jc w:val="center"/>
        </w:trPr>
        <w:tc>
          <w:tcPr>
            <w:tcW w:w="4223" w:type="dxa"/>
            <w:vAlign w:val="bottom"/>
          </w:tcPr>
          <w:p w14:paraId="0082EBB8" w14:textId="380D20E9" w:rsidR="00142973" w:rsidRPr="008A4154" w:rsidRDefault="00142973" w:rsidP="00142973">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ТК-10 до Спецназа (Дн76, 27 м) (2-х трубной) подземное исполнение, изоляция ППУ-ПЭ </w:t>
            </w:r>
          </w:p>
        </w:tc>
        <w:tc>
          <w:tcPr>
            <w:tcW w:w="3537" w:type="dxa"/>
          </w:tcPr>
          <w:p w14:paraId="39999C54" w14:textId="5E4E3ADC" w:rsidR="00142973" w:rsidRDefault="00142973" w:rsidP="00142973">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sidR="00750EA2">
              <w:rPr>
                <w:rFonts w:ascii="Times New Roman" w:hAnsi="Times New Roman"/>
                <w:sz w:val="20"/>
                <w:szCs w:val="20"/>
                <w:lang w:val="ru-RU"/>
              </w:rPr>
              <w:t>27</w:t>
            </w:r>
            <w:r w:rsidRPr="0075749E">
              <w:rPr>
                <w:rFonts w:ascii="Times New Roman" w:hAnsi="Times New Roman"/>
                <w:sz w:val="20"/>
                <w:szCs w:val="20"/>
                <w:lang w:val="ru-RU"/>
              </w:rPr>
              <w:t xml:space="preserve"> м (в двухтр</w:t>
            </w:r>
            <w:r w:rsidR="00750EA2">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w:t>
            </w:r>
            <w:r w:rsidR="00750EA2">
              <w:rPr>
                <w:rFonts w:ascii="Times New Roman" w:hAnsi="Times New Roman"/>
                <w:sz w:val="20"/>
                <w:szCs w:val="20"/>
                <w:lang w:val="ru-RU"/>
              </w:rPr>
              <w:t>6</w:t>
            </w:r>
            <w:r w:rsidRPr="0075749E">
              <w:rPr>
                <w:rFonts w:ascii="Times New Roman" w:hAnsi="Times New Roman"/>
                <w:sz w:val="20"/>
                <w:szCs w:val="20"/>
                <w:lang w:val="ru-RU"/>
              </w:rPr>
              <w:t>, изоляция ППУ-ПЭ</w:t>
            </w:r>
          </w:p>
        </w:tc>
        <w:tc>
          <w:tcPr>
            <w:tcW w:w="2366" w:type="dxa"/>
            <w:vAlign w:val="center"/>
          </w:tcPr>
          <w:p w14:paraId="550F1BFB" w14:textId="17F323C4" w:rsidR="00142973" w:rsidRPr="00AE1541" w:rsidRDefault="00142973" w:rsidP="00142973">
            <w:pPr>
              <w:autoSpaceDE w:val="0"/>
              <w:autoSpaceDN w:val="0"/>
              <w:adjustRightInd w:val="0"/>
              <w:jc w:val="center"/>
              <w:rPr>
                <w:rFonts w:ascii="Times New Roman" w:hAnsi="Times New Roman"/>
                <w:sz w:val="20"/>
                <w:szCs w:val="20"/>
                <w:lang w:val="ru-RU"/>
              </w:rPr>
            </w:pPr>
            <w:r w:rsidRPr="00DB7298">
              <w:rPr>
                <w:rFonts w:ascii="Times New Roman" w:hAnsi="Times New Roman"/>
                <w:sz w:val="20"/>
                <w:szCs w:val="20"/>
                <w:lang w:val="ru-RU"/>
              </w:rPr>
              <w:t>2042 г</w:t>
            </w:r>
          </w:p>
        </w:tc>
      </w:tr>
      <w:tr w:rsidR="00750EA2" w:rsidRPr="004E6205" w14:paraId="2227722D" w14:textId="77777777" w:rsidTr="002B2D2A">
        <w:trPr>
          <w:trHeight w:val="825"/>
          <w:jc w:val="center"/>
        </w:trPr>
        <w:tc>
          <w:tcPr>
            <w:tcW w:w="4223" w:type="dxa"/>
            <w:vAlign w:val="bottom"/>
          </w:tcPr>
          <w:p w14:paraId="0FDDBA16" w14:textId="33AE6ACC" w:rsidR="00750EA2" w:rsidRPr="008A4154" w:rsidRDefault="00750EA2" w:rsidP="00750EA2">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ТК-32 до ТК-33 (Дн133, 80 м) (2-х трубной) подземное исполнение, изоляция ППУ-ПЭ ул. Чернореченская</w:t>
            </w:r>
          </w:p>
        </w:tc>
        <w:tc>
          <w:tcPr>
            <w:tcW w:w="3537" w:type="dxa"/>
          </w:tcPr>
          <w:p w14:paraId="483899A3" w14:textId="28A3832C" w:rsidR="00750EA2" w:rsidRDefault="00750EA2" w:rsidP="00750EA2">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sidR="00AC3A80">
              <w:rPr>
                <w:rFonts w:ascii="Times New Roman" w:hAnsi="Times New Roman"/>
                <w:sz w:val="20"/>
                <w:szCs w:val="20"/>
                <w:lang w:val="ru-RU"/>
              </w:rPr>
              <w:t>80</w:t>
            </w:r>
            <w:r w:rsidRPr="0075749E">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sidR="00AC3A80">
              <w:rPr>
                <w:rFonts w:ascii="Times New Roman" w:hAnsi="Times New Roman"/>
                <w:sz w:val="20"/>
                <w:szCs w:val="20"/>
                <w:lang w:val="ru-RU"/>
              </w:rPr>
              <w:t>133</w:t>
            </w:r>
            <w:r w:rsidRPr="0075749E">
              <w:rPr>
                <w:rFonts w:ascii="Times New Roman" w:hAnsi="Times New Roman"/>
                <w:sz w:val="20"/>
                <w:szCs w:val="20"/>
                <w:lang w:val="ru-RU"/>
              </w:rPr>
              <w:t>, изоляция ППУ-ПЭ</w:t>
            </w:r>
          </w:p>
        </w:tc>
        <w:tc>
          <w:tcPr>
            <w:tcW w:w="2366" w:type="dxa"/>
            <w:vAlign w:val="center"/>
          </w:tcPr>
          <w:p w14:paraId="3E6ACC2B" w14:textId="1E619359" w:rsidR="00750EA2" w:rsidRPr="00AE1541" w:rsidRDefault="00AC3A80" w:rsidP="00750EA2">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2033</w:t>
            </w:r>
            <w:r w:rsidR="00750EA2" w:rsidRPr="00946B6A">
              <w:rPr>
                <w:rFonts w:ascii="Times New Roman" w:hAnsi="Times New Roman"/>
                <w:sz w:val="20"/>
                <w:szCs w:val="20"/>
                <w:lang w:val="ru-RU"/>
              </w:rPr>
              <w:t xml:space="preserve"> г</w:t>
            </w:r>
          </w:p>
        </w:tc>
      </w:tr>
      <w:tr w:rsidR="00750EA2" w:rsidRPr="004E6205" w14:paraId="3450C5FE" w14:textId="77777777" w:rsidTr="002B2D2A">
        <w:trPr>
          <w:trHeight w:val="825"/>
          <w:jc w:val="center"/>
        </w:trPr>
        <w:tc>
          <w:tcPr>
            <w:tcW w:w="4223" w:type="dxa"/>
            <w:vAlign w:val="bottom"/>
          </w:tcPr>
          <w:p w14:paraId="651AB6FA" w14:textId="4543EEFF" w:rsidR="00750EA2" w:rsidRPr="00ED1CCB" w:rsidRDefault="00750EA2" w:rsidP="00750EA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ТК-33 до ТК-34 (Дн100, 45 м) (2-х трубной) подземное исполнение, изоляция ППУ-ПЭ ул. Чернореченская</w:t>
            </w:r>
          </w:p>
        </w:tc>
        <w:tc>
          <w:tcPr>
            <w:tcW w:w="3537" w:type="dxa"/>
          </w:tcPr>
          <w:p w14:paraId="4CEA7747" w14:textId="6185EDDB" w:rsidR="00750EA2" w:rsidRPr="0075749E" w:rsidRDefault="00AC3A80" w:rsidP="00750EA2">
            <w:pPr>
              <w:jc w:val="center"/>
              <w:rPr>
                <w:rFonts w:ascii="Times New Roman" w:hAnsi="Times New Roman"/>
                <w:sz w:val="20"/>
                <w:szCs w:val="20"/>
                <w:lang w:val="ru-RU"/>
              </w:rPr>
            </w:pPr>
            <w:r>
              <w:rPr>
                <w:rFonts w:ascii="Times New Roman" w:hAnsi="Times New Roman"/>
                <w:sz w:val="20"/>
                <w:szCs w:val="20"/>
                <w:lang w:val="ru-RU"/>
              </w:rPr>
              <w:t xml:space="preserve">Длина </w:t>
            </w:r>
            <w:r w:rsidR="00750EA2">
              <w:rPr>
                <w:rFonts w:ascii="Times New Roman" w:hAnsi="Times New Roman"/>
                <w:sz w:val="20"/>
                <w:szCs w:val="20"/>
                <w:lang w:val="ru-RU"/>
              </w:rPr>
              <w:t>4</w:t>
            </w:r>
            <w:r>
              <w:rPr>
                <w:rFonts w:ascii="Times New Roman" w:hAnsi="Times New Roman"/>
                <w:sz w:val="20"/>
                <w:szCs w:val="20"/>
                <w:lang w:val="ru-RU"/>
              </w:rPr>
              <w:t>5</w:t>
            </w:r>
            <w:r w:rsidR="00750EA2"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100</w:t>
            </w:r>
            <w:r w:rsidR="00750EA2" w:rsidRPr="009721EF">
              <w:rPr>
                <w:rFonts w:ascii="Times New Roman" w:hAnsi="Times New Roman"/>
                <w:sz w:val="20"/>
                <w:szCs w:val="20"/>
                <w:lang w:val="ru-RU"/>
              </w:rPr>
              <w:t>, изоляция ППУ-ПЭ</w:t>
            </w:r>
          </w:p>
        </w:tc>
        <w:tc>
          <w:tcPr>
            <w:tcW w:w="2366" w:type="dxa"/>
            <w:vAlign w:val="center"/>
          </w:tcPr>
          <w:p w14:paraId="59EEAC31" w14:textId="5FE4CD5E" w:rsidR="00750EA2" w:rsidRPr="00946B6A" w:rsidRDefault="00AC3A80" w:rsidP="00750EA2">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2033</w:t>
            </w:r>
            <w:r w:rsidRPr="00946B6A">
              <w:rPr>
                <w:rFonts w:ascii="Times New Roman" w:hAnsi="Times New Roman"/>
                <w:sz w:val="20"/>
                <w:szCs w:val="20"/>
                <w:lang w:val="ru-RU"/>
              </w:rPr>
              <w:t xml:space="preserve"> г</w:t>
            </w:r>
          </w:p>
        </w:tc>
      </w:tr>
      <w:tr w:rsidR="00750EA2" w:rsidRPr="004E6205" w14:paraId="1CC07884" w14:textId="77777777" w:rsidTr="002B2D2A">
        <w:trPr>
          <w:trHeight w:val="825"/>
          <w:jc w:val="center"/>
        </w:trPr>
        <w:tc>
          <w:tcPr>
            <w:tcW w:w="4223" w:type="dxa"/>
            <w:vAlign w:val="bottom"/>
          </w:tcPr>
          <w:p w14:paraId="19C87439" w14:textId="5A349323" w:rsidR="00750EA2" w:rsidRPr="00ED1CCB" w:rsidRDefault="00750EA2" w:rsidP="00750EA2">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ТК-34 до Советская 7 (Дн70, 22 м) (2-х трубной) подземное исполнение, изоляция ППУ-ПЭ </w:t>
            </w:r>
          </w:p>
        </w:tc>
        <w:tc>
          <w:tcPr>
            <w:tcW w:w="3537" w:type="dxa"/>
          </w:tcPr>
          <w:p w14:paraId="3A1F651B" w14:textId="03A432B5" w:rsidR="00750EA2" w:rsidRPr="0075749E" w:rsidRDefault="00750EA2" w:rsidP="00750EA2">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AC3A80">
              <w:rPr>
                <w:rFonts w:ascii="Times New Roman" w:hAnsi="Times New Roman"/>
                <w:sz w:val="20"/>
                <w:szCs w:val="20"/>
                <w:lang w:val="ru-RU"/>
              </w:rPr>
              <w:t>22</w:t>
            </w:r>
            <w:r w:rsidRPr="009721EF">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7</w:t>
            </w:r>
            <w:r w:rsidR="00AC3A80">
              <w:rPr>
                <w:rFonts w:ascii="Times New Roman" w:hAnsi="Times New Roman"/>
                <w:sz w:val="20"/>
                <w:szCs w:val="20"/>
                <w:lang w:val="ru-RU"/>
              </w:rPr>
              <w:t>0</w:t>
            </w:r>
            <w:r w:rsidRPr="009721EF">
              <w:rPr>
                <w:rFonts w:ascii="Times New Roman" w:hAnsi="Times New Roman"/>
                <w:sz w:val="20"/>
                <w:szCs w:val="20"/>
                <w:lang w:val="ru-RU"/>
              </w:rPr>
              <w:t>, изоляция ППУ-ПЭ</w:t>
            </w:r>
          </w:p>
        </w:tc>
        <w:tc>
          <w:tcPr>
            <w:tcW w:w="2366" w:type="dxa"/>
            <w:vAlign w:val="center"/>
          </w:tcPr>
          <w:p w14:paraId="617691B3" w14:textId="60D20968" w:rsidR="00750EA2" w:rsidRPr="00946B6A" w:rsidRDefault="00AC3A80" w:rsidP="00750EA2">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2033</w:t>
            </w:r>
            <w:r w:rsidRPr="00946B6A">
              <w:rPr>
                <w:rFonts w:ascii="Times New Roman" w:hAnsi="Times New Roman"/>
                <w:sz w:val="20"/>
                <w:szCs w:val="20"/>
                <w:lang w:val="ru-RU"/>
              </w:rPr>
              <w:t xml:space="preserve"> г</w:t>
            </w:r>
          </w:p>
        </w:tc>
      </w:tr>
      <w:tr w:rsidR="007F2D04" w:rsidRPr="004E6205" w14:paraId="0F3E14F0" w14:textId="77777777" w:rsidTr="002B2D2A">
        <w:trPr>
          <w:trHeight w:val="825"/>
          <w:jc w:val="center"/>
        </w:trPr>
        <w:tc>
          <w:tcPr>
            <w:tcW w:w="4223" w:type="dxa"/>
            <w:vAlign w:val="bottom"/>
          </w:tcPr>
          <w:p w14:paraId="1EDC166E" w14:textId="6FB847E3" w:rsidR="007F2D04" w:rsidRPr="00AC3A80"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ТК-29 до ТУ- 29 (Дн89, 188 м) (2-х трубной) подземное исполнение, изоляция ППУ-ПЭ ул Комсомольская</w:t>
            </w:r>
          </w:p>
        </w:tc>
        <w:tc>
          <w:tcPr>
            <w:tcW w:w="3537" w:type="dxa"/>
          </w:tcPr>
          <w:p w14:paraId="7C552F75" w14:textId="72B61631" w:rsidR="007F2D04" w:rsidRPr="0075749E" w:rsidRDefault="007F2D04" w:rsidP="00AC3A80">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AC3A80">
              <w:rPr>
                <w:rFonts w:ascii="Times New Roman" w:hAnsi="Times New Roman"/>
                <w:sz w:val="20"/>
                <w:szCs w:val="20"/>
                <w:lang w:val="ru-RU"/>
              </w:rPr>
              <w:t>188</w:t>
            </w:r>
            <w:r w:rsidRPr="009721EF">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 89</w:t>
            </w:r>
            <w:r w:rsidRPr="009721EF">
              <w:rPr>
                <w:rFonts w:ascii="Times New Roman" w:hAnsi="Times New Roman"/>
                <w:sz w:val="20"/>
                <w:szCs w:val="20"/>
                <w:lang w:val="ru-RU"/>
              </w:rPr>
              <w:t>, изоляция ППУ-ПЭ</w:t>
            </w:r>
          </w:p>
        </w:tc>
        <w:tc>
          <w:tcPr>
            <w:tcW w:w="2366" w:type="dxa"/>
            <w:vAlign w:val="center"/>
          </w:tcPr>
          <w:p w14:paraId="6B0A8FDE" w14:textId="4F2EC498" w:rsidR="007F2D04" w:rsidRPr="00946B6A" w:rsidRDefault="00AC3A80"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2034</w:t>
            </w:r>
            <w:r w:rsidR="007F2D04" w:rsidRPr="00781C13">
              <w:rPr>
                <w:rFonts w:ascii="Times New Roman" w:hAnsi="Times New Roman"/>
                <w:sz w:val="20"/>
                <w:szCs w:val="20"/>
                <w:lang w:val="ru-RU"/>
              </w:rPr>
              <w:t xml:space="preserve"> г</w:t>
            </w:r>
          </w:p>
        </w:tc>
      </w:tr>
      <w:tr w:rsidR="007F2D04" w:rsidRPr="004E6205" w14:paraId="655CE400" w14:textId="77777777" w:rsidTr="002B2D2A">
        <w:trPr>
          <w:trHeight w:val="825"/>
          <w:jc w:val="center"/>
        </w:trPr>
        <w:tc>
          <w:tcPr>
            <w:tcW w:w="4223" w:type="dxa"/>
            <w:vAlign w:val="bottom"/>
          </w:tcPr>
          <w:p w14:paraId="5BB5F435" w14:textId="086FDD28" w:rsidR="007F2D04" w:rsidRPr="00AC3A80"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 до Конвоирования (Дн108, 57 м) (2-х трубной) подземное исполнение, изоляция ППУ-ПЭ</w:t>
            </w:r>
          </w:p>
        </w:tc>
        <w:tc>
          <w:tcPr>
            <w:tcW w:w="3537" w:type="dxa"/>
          </w:tcPr>
          <w:p w14:paraId="6E6677DB" w14:textId="3F5694DA" w:rsidR="007F2D04" w:rsidRPr="0075749E" w:rsidRDefault="00AC3A80" w:rsidP="007F2D04">
            <w:pPr>
              <w:jc w:val="center"/>
              <w:rPr>
                <w:rFonts w:ascii="Times New Roman" w:hAnsi="Times New Roman"/>
                <w:sz w:val="20"/>
                <w:szCs w:val="20"/>
                <w:lang w:val="ru-RU"/>
              </w:rPr>
            </w:pPr>
            <w:r>
              <w:rPr>
                <w:rFonts w:ascii="Times New Roman" w:hAnsi="Times New Roman"/>
                <w:sz w:val="20"/>
                <w:szCs w:val="20"/>
                <w:lang w:val="ru-RU"/>
              </w:rPr>
              <w:t xml:space="preserve">Длина 57 </w:t>
            </w:r>
            <w:r w:rsidR="007F2D04" w:rsidRPr="009721EF">
              <w:rPr>
                <w:rFonts w:ascii="Times New Roman" w:hAnsi="Times New Roman"/>
                <w:sz w:val="20"/>
                <w:szCs w:val="20"/>
                <w:lang w:val="ru-RU"/>
              </w:rPr>
              <w:t>м (в двухтр</w:t>
            </w:r>
            <w:r>
              <w:rPr>
                <w:rFonts w:ascii="Times New Roman" w:hAnsi="Times New Roman"/>
                <w:sz w:val="20"/>
                <w:szCs w:val="20"/>
                <w:lang w:val="ru-RU"/>
              </w:rPr>
              <w:t>убном исполнении), подземная, Дн 108,</w:t>
            </w:r>
            <w:r w:rsidR="007F2D04" w:rsidRPr="009721EF">
              <w:rPr>
                <w:rFonts w:ascii="Times New Roman" w:hAnsi="Times New Roman"/>
                <w:sz w:val="20"/>
                <w:szCs w:val="20"/>
                <w:lang w:val="ru-RU"/>
              </w:rPr>
              <w:t xml:space="preserve"> изоляция ППУ-ПЭ</w:t>
            </w:r>
          </w:p>
        </w:tc>
        <w:tc>
          <w:tcPr>
            <w:tcW w:w="2366" w:type="dxa"/>
            <w:vAlign w:val="center"/>
          </w:tcPr>
          <w:p w14:paraId="6C110E42" w14:textId="38C99F82" w:rsidR="007F2D04" w:rsidRPr="00946B6A" w:rsidRDefault="007F2D04" w:rsidP="007F2D04">
            <w:pPr>
              <w:autoSpaceDE w:val="0"/>
              <w:autoSpaceDN w:val="0"/>
              <w:adjustRightInd w:val="0"/>
              <w:jc w:val="center"/>
              <w:rPr>
                <w:rFonts w:ascii="Times New Roman" w:hAnsi="Times New Roman"/>
                <w:sz w:val="20"/>
                <w:szCs w:val="20"/>
                <w:lang w:val="ru-RU"/>
              </w:rPr>
            </w:pPr>
            <w:r w:rsidRPr="00781C13">
              <w:rPr>
                <w:rFonts w:ascii="Times New Roman" w:hAnsi="Times New Roman"/>
                <w:sz w:val="20"/>
                <w:szCs w:val="20"/>
                <w:lang w:val="ru-RU"/>
              </w:rPr>
              <w:t>2042 г</w:t>
            </w:r>
          </w:p>
        </w:tc>
      </w:tr>
      <w:tr w:rsidR="007F2D04" w:rsidRPr="004E6205" w14:paraId="2D5BE03E" w14:textId="77777777" w:rsidTr="002B2D2A">
        <w:trPr>
          <w:trHeight w:val="825"/>
          <w:jc w:val="center"/>
        </w:trPr>
        <w:tc>
          <w:tcPr>
            <w:tcW w:w="4223" w:type="dxa"/>
            <w:vAlign w:val="bottom"/>
          </w:tcPr>
          <w:p w14:paraId="2D9ADA3A" w14:textId="783DF7F5" w:rsidR="007F2D04" w:rsidRPr="00ED1CCB"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ТК-31 до ТУ- 30 (Дн89, 79 м) (2-х трубной) подземное исполнение, изоляция ППУ-ПЭ ул. Косарева</w:t>
            </w:r>
          </w:p>
        </w:tc>
        <w:tc>
          <w:tcPr>
            <w:tcW w:w="3537" w:type="dxa"/>
          </w:tcPr>
          <w:p w14:paraId="28B2A4A2" w14:textId="07BDC198" w:rsidR="007F2D04" w:rsidRPr="0075749E" w:rsidRDefault="007F2D04" w:rsidP="007F2D04">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AC3A80">
              <w:rPr>
                <w:rFonts w:ascii="Times New Roman" w:hAnsi="Times New Roman"/>
                <w:sz w:val="20"/>
                <w:szCs w:val="20"/>
                <w:lang w:val="ru-RU"/>
              </w:rPr>
              <w:t>79</w:t>
            </w:r>
            <w:r w:rsidRPr="009721EF">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 89</w:t>
            </w:r>
            <w:r w:rsidRPr="009721EF">
              <w:rPr>
                <w:rFonts w:ascii="Times New Roman" w:hAnsi="Times New Roman"/>
                <w:sz w:val="20"/>
                <w:szCs w:val="20"/>
                <w:lang w:val="ru-RU"/>
              </w:rPr>
              <w:t>, изоляция ППУ-ПЭ</w:t>
            </w:r>
          </w:p>
        </w:tc>
        <w:tc>
          <w:tcPr>
            <w:tcW w:w="2366" w:type="dxa"/>
            <w:vAlign w:val="center"/>
          </w:tcPr>
          <w:p w14:paraId="6862B237" w14:textId="0213AE5F" w:rsidR="007F2D04" w:rsidRPr="00946B6A" w:rsidRDefault="00AC3A80"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2034</w:t>
            </w:r>
            <w:r w:rsidR="007F2D04" w:rsidRPr="00781C13">
              <w:rPr>
                <w:rFonts w:ascii="Times New Roman" w:hAnsi="Times New Roman"/>
                <w:sz w:val="20"/>
                <w:szCs w:val="20"/>
                <w:lang w:val="ru-RU"/>
              </w:rPr>
              <w:t xml:space="preserve"> г</w:t>
            </w:r>
          </w:p>
        </w:tc>
      </w:tr>
      <w:tr w:rsidR="007F2D04" w:rsidRPr="004E6205" w14:paraId="698E98F4" w14:textId="77777777" w:rsidTr="002B2D2A">
        <w:trPr>
          <w:trHeight w:val="825"/>
          <w:jc w:val="center"/>
        </w:trPr>
        <w:tc>
          <w:tcPr>
            <w:tcW w:w="4223" w:type="dxa"/>
            <w:vAlign w:val="bottom"/>
          </w:tcPr>
          <w:p w14:paraId="38B67275" w14:textId="2F5C6559" w:rsidR="007F2D04" w:rsidRPr="00ED1CCB"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ТК-23 до ТК- 27 (Дн108, 279 м) (2-х трубной) подземное исполнение, изоляция ППУ-ПЭ ул. Дзержинского</w:t>
            </w:r>
          </w:p>
        </w:tc>
        <w:tc>
          <w:tcPr>
            <w:tcW w:w="3537" w:type="dxa"/>
          </w:tcPr>
          <w:p w14:paraId="4A51B45E" w14:textId="2F38E8D2" w:rsidR="007F2D04" w:rsidRPr="0075749E" w:rsidRDefault="007F2D04" w:rsidP="007F2D04">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AC3A80">
              <w:rPr>
                <w:rFonts w:ascii="Times New Roman" w:hAnsi="Times New Roman"/>
                <w:sz w:val="20"/>
                <w:szCs w:val="20"/>
                <w:lang w:val="ru-RU"/>
              </w:rPr>
              <w:t>279</w:t>
            </w:r>
            <w:r w:rsidRPr="009721EF">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 108</w:t>
            </w:r>
            <w:r w:rsidRPr="009721EF">
              <w:rPr>
                <w:rFonts w:ascii="Times New Roman" w:hAnsi="Times New Roman"/>
                <w:sz w:val="20"/>
                <w:szCs w:val="20"/>
                <w:lang w:val="ru-RU"/>
              </w:rPr>
              <w:t>, изоляция ППУ-ПЭ</w:t>
            </w:r>
          </w:p>
        </w:tc>
        <w:tc>
          <w:tcPr>
            <w:tcW w:w="2366" w:type="dxa"/>
            <w:vAlign w:val="center"/>
          </w:tcPr>
          <w:p w14:paraId="3B814707" w14:textId="65EE90F0" w:rsidR="007F2D04" w:rsidRPr="00946B6A" w:rsidRDefault="00AC3A80"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w:t>
            </w:r>
            <w:r w:rsidR="007F2D04" w:rsidRPr="00781C13">
              <w:rPr>
                <w:rFonts w:ascii="Times New Roman" w:hAnsi="Times New Roman"/>
                <w:sz w:val="20"/>
                <w:szCs w:val="20"/>
                <w:lang w:val="ru-RU"/>
              </w:rPr>
              <w:t xml:space="preserve"> г</w:t>
            </w:r>
          </w:p>
        </w:tc>
      </w:tr>
      <w:tr w:rsidR="007F2D04" w:rsidRPr="004E6205" w14:paraId="539F4B6A" w14:textId="77777777" w:rsidTr="002B2D2A">
        <w:trPr>
          <w:trHeight w:val="825"/>
          <w:jc w:val="center"/>
        </w:trPr>
        <w:tc>
          <w:tcPr>
            <w:tcW w:w="4223" w:type="dxa"/>
            <w:vAlign w:val="bottom"/>
          </w:tcPr>
          <w:p w14:paraId="1E8EB870" w14:textId="602F7DE3" w:rsidR="007F2D04" w:rsidRPr="00ED1CCB"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ТК-23 до ТУ- 17 (Дн89, 110 м) (2-х трубной) подземное исполнение, изоляция ППУ-ПЭ ул. Октябрьская</w:t>
            </w:r>
          </w:p>
        </w:tc>
        <w:tc>
          <w:tcPr>
            <w:tcW w:w="3537" w:type="dxa"/>
          </w:tcPr>
          <w:p w14:paraId="64465476" w14:textId="7CCEE020" w:rsidR="007F2D04" w:rsidRPr="0075749E" w:rsidRDefault="007F2D04" w:rsidP="007F2D04">
            <w:pPr>
              <w:jc w:val="center"/>
              <w:rPr>
                <w:rFonts w:ascii="Times New Roman" w:hAnsi="Times New Roman"/>
                <w:sz w:val="20"/>
                <w:szCs w:val="20"/>
                <w:lang w:val="ru-RU"/>
              </w:rPr>
            </w:pPr>
            <w:r w:rsidRPr="009721EF">
              <w:rPr>
                <w:rFonts w:ascii="Times New Roman" w:hAnsi="Times New Roman"/>
                <w:sz w:val="20"/>
                <w:szCs w:val="20"/>
                <w:lang w:val="ru-RU"/>
              </w:rPr>
              <w:t>Длина 1</w:t>
            </w:r>
            <w:r w:rsidR="00AC3A80">
              <w:rPr>
                <w:rFonts w:ascii="Times New Roman" w:hAnsi="Times New Roman"/>
                <w:sz w:val="20"/>
                <w:szCs w:val="20"/>
                <w:lang w:val="ru-RU"/>
              </w:rPr>
              <w:t>10</w:t>
            </w:r>
            <w:r w:rsidRPr="009721EF">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 89</w:t>
            </w:r>
            <w:r w:rsidRPr="009721EF">
              <w:rPr>
                <w:rFonts w:ascii="Times New Roman" w:hAnsi="Times New Roman"/>
                <w:sz w:val="20"/>
                <w:szCs w:val="20"/>
                <w:lang w:val="ru-RU"/>
              </w:rPr>
              <w:t>, изоляция ППУ-ПЭ</w:t>
            </w:r>
          </w:p>
        </w:tc>
        <w:tc>
          <w:tcPr>
            <w:tcW w:w="2366" w:type="dxa"/>
            <w:vAlign w:val="center"/>
          </w:tcPr>
          <w:p w14:paraId="79232069" w14:textId="3B8317E0" w:rsidR="007F2D04" w:rsidRPr="00946B6A" w:rsidRDefault="00AC3A80"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007F2D04" w:rsidRPr="00781C13">
              <w:rPr>
                <w:rFonts w:ascii="Times New Roman" w:hAnsi="Times New Roman"/>
                <w:sz w:val="20"/>
                <w:szCs w:val="20"/>
                <w:lang w:val="ru-RU"/>
              </w:rPr>
              <w:t xml:space="preserve"> г</w:t>
            </w:r>
          </w:p>
        </w:tc>
      </w:tr>
      <w:tr w:rsidR="007F2D04" w:rsidRPr="004E6205" w14:paraId="3C84B13E" w14:textId="77777777" w:rsidTr="002B2D2A">
        <w:trPr>
          <w:trHeight w:val="825"/>
          <w:jc w:val="center"/>
        </w:trPr>
        <w:tc>
          <w:tcPr>
            <w:tcW w:w="4223" w:type="dxa"/>
            <w:vAlign w:val="bottom"/>
          </w:tcPr>
          <w:p w14:paraId="211CF14F" w14:textId="70E51A9F" w:rsidR="007F2D04" w:rsidRPr="00AC3A80"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ТУ-17 до ТУ- 18 (Дн76, 22м) (2-х трубной) подземное исполнение, изоляция ППУ-ПЭ</w:t>
            </w:r>
          </w:p>
        </w:tc>
        <w:tc>
          <w:tcPr>
            <w:tcW w:w="3537" w:type="dxa"/>
          </w:tcPr>
          <w:p w14:paraId="6E622855" w14:textId="52744FEB" w:rsidR="007F2D04" w:rsidRPr="0075749E" w:rsidRDefault="00AC3A80" w:rsidP="007F2D04">
            <w:pPr>
              <w:jc w:val="center"/>
              <w:rPr>
                <w:rFonts w:ascii="Times New Roman" w:hAnsi="Times New Roman"/>
                <w:sz w:val="20"/>
                <w:szCs w:val="20"/>
                <w:lang w:val="ru-RU"/>
              </w:rPr>
            </w:pPr>
            <w:r>
              <w:rPr>
                <w:rFonts w:ascii="Times New Roman" w:hAnsi="Times New Roman"/>
                <w:sz w:val="20"/>
                <w:szCs w:val="20"/>
                <w:lang w:val="ru-RU"/>
              </w:rPr>
              <w:t>Длина 22</w:t>
            </w:r>
            <w:r w:rsidR="007F2D04"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007F2D04" w:rsidRPr="009721EF">
              <w:rPr>
                <w:rFonts w:ascii="Times New Roman" w:hAnsi="Times New Roman"/>
                <w:sz w:val="20"/>
                <w:szCs w:val="20"/>
                <w:lang w:val="ru-RU"/>
              </w:rPr>
              <w:t xml:space="preserve"> 7</w:t>
            </w:r>
            <w:r w:rsidR="005B51E3">
              <w:rPr>
                <w:rFonts w:ascii="Times New Roman" w:hAnsi="Times New Roman"/>
                <w:sz w:val="20"/>
                <w:szCs w:val="20"/>
                <w:lang w:val="ru-RU"/>
              </w:rPr>
              <w:t>6</w:t>
            </w:r>
            <w:r w:rsidR="007F2D04" w:rsidRPr="009721EF">
              <w:rPr>
                <w:rFonts w:ascii="Times New Roman" w:hAnsi="Times New Roman"/>
                <w:sz w:val="20"/>
                <w:szCs w:val="20"/>
                <w:lang w:val="ru-RU"/>
              </w:rPr>
              <w:t>, изоляция ППУ-ПЭ</w:t>
            </w:r>
          </w:p>
        </w:tc>
        <w:tc>
          <w:tcPr>
            <w:tcW w:w="2366" w:type="dxa"/>
            <w:vAlign w:val="center"/>
          </w:tcPr>
          <w:p w14:paraId="46B22D67" w14:textId="7116CF07" w:rsidR="007F2D04" w:rsidRPr="00946B6A" w:rsidRDefault="00AC3A80"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007F2D04" w:rsidRPr="00781C13">
              <w:rPr>
                <w:rFonts w:ascii="Times New Roman" w:hAnsi="Times New Roman"/>
                <w:sz w:val="20"/>
                <w:szCs w:val="20"/>
                <w:lang w:val="ru-RU"/>
              </w:rPr>
              <w:t xml:space="preserve"> г</w:t>
            </w:r>
          </w:p>
        </w:tc>
      </w:tr>
      <w:tr w:rsidR="007F2D04" w:rsidRPr="004E6205" w14:paraId="7749A7D3" w14:textId="77777777" w:rsidTr="002B2D2A">
        <w:trPr>
          <w:trHeight w:val="825"/>
          <w:jc w:val="center"/>
        </w:trPr>
        <w:tc>
          <w:tcPr>
            <w:tcW w:w="4223" w:type="dxa"/>
            <w:vAlign w:val="bottom"/>
          </w:tcPr>
          <w:p w14:paraId="21F49814" w14:textId="4BD29783" w:rsidR="007F2D04" w:rsidRPr="00ED1CCB" w:rsidRDefault="00AC3A80"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ТК-6 до ТК- 7 (Дн108, 26 м) (2-х трубной) подземное исполнение, изоляция ППУ-ПЭ ул. Дзержинского</w:t>
            </w:r>
          </w:p>
        </w:tc>
        <w:tc>
          <w:tcPr>
            <w:tcW w:w="3537" w:type="dxa"/>
          </w:tcPr>
          <w:p w14:paraId="3F7AF89A" w14:textId="472308E7" w:rsidR="007F2D04" w:rsidRPr="0075749E" w:rsidRDefault="007F2D04" w:rsidP="00AC3A80">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AC3A80">
              <w:rPr>
                <w:rFonts w:ascii="Times New Roman" w:hAnsi="Times New Roman"/>
                <w:sz w:val="20"/>
                <w:szCs w:val="20"/>
                <w:lang w:val="ru-RU"/>
              </w:rPr>
              <w:t>26</w:t>
            </w:r>
            <w:r w:rsidRPr="009721EF">
              <w:rPr>
                <w:rFonts w:ascii="Times New Roman" w:hAnsi="Times New Roman"/>
                <w:sz w:val="20"/>
                <w:szCs w:val="20"/>
                <w:lang w:val="ru-RU"/>
              </w:rPr>
              <w:t xml:space="preserve"> м (в двухтр</w:t>
            </w:r>
            <w:r w:rsidR="00AC3A80">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sidR="00AC3A80">
              <w:rPr>
                <w:rFonts w:ascii="Times New Roman" w:hAnsi="Times New Roman"/>
                <w:sz w:val="20"/>
                <w:szCs w:val="20"/>
                <w:lang w:val="ru-RU"/>
              </w:rPr>
              <w:t>108</w:t>
            </w:r>
            <w:r w:rsidRPr="009721EF">
              <w:rPr>
                <w:rFonts w:ascii="Times New Roman" w:hAnsi="Times New Roman"/>
                <w:sz w:val="20"/>
                <w:szCs w:val="20"/>
                <w:lang w:val="ru-RU"/>
              </w:rPr>
              <w:t>, изоляция ППУ-ПЭ</w:t>
            </w:r>
          </w:p>
        </w:tc>
        <w:tc>
          <w:tcPr>
            <w:tcW w:w="2366" w:type="dxa"/>
            <w:vAlign w:val="center"/>
          </w:tcPr>
          <w:p w14:paraId="6BA014C5" w14:textId="429BB9ED" w:rsidR="007F2D04" w:rsidRPr="00946B6A" w:rsidRDefault="00AC3A80"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007F2D04" w:rsidRPr="00781C13">
              <w:rPr>
                <w:rFonts w:ascii="Times New Roman" w:hAnsi="Times New Roman"/>
                <w:sz w:val="20"/>
                <w:szCs w:val="20"/>
                <w:lang w:val="ru-RU"/>
              </w:rPr>
              <w:t xml:space="preserve"> г</w:t>
            </w:r>
          </w:p>
        </w:tc>
      </w:tr>
      <w:tr w:rsidR="007F2D04" w:rsidRPr="00BF6405" w14:paraId="01223BAD" w14:textId="77777777" w:rsidTr="002B2D2A">
        <w:trPr>
          <w:trHeight w:val="825"/>
          <w:jc w:val="center"/>
        </w:trPr>
        <w:tc>
          <w:tcPr>
            <w:tcW w:w="4223" w:type="dxa"/>
            <w:vAlign w:val="bottom"/>
          </w:tcPr>
          <w:p w14:paraId="5FB836F9" w14:textId="66C2B356" w:rsidR="007F2D04" w:rsidRPr="00ED1CCB" w:rsidRDefault="00DC642F"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ТК-33 до ТК- 35 (Дн100, 131 м) (2-х трубной) подземное исполнение, изоляция ППУ-ПЭ ул. Чернореченская</w:t>
            </w:r>
          </w:p>
        </w:tc>
        <w:tc>
          <w:tcPr>
            <w:tcW w:w="3537" w:type="dxa"/>
          </w:tcPr>
          <w:p w14:paraId="3921C8E5" w14:textId="7B4190C6" w:rsidR="007F2D04" w:rsidRPr="0075749E" w:rsidRDefault="007F2D04" w:rsidP="007F2D04">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DC642F">
              <w:rPr>
                <w:rFonts w:ascii="Times New Roman" w:hAnsi="Times New Roman"/>
                <w:sz w:val="20"/>
                <w:szCs w:val="20"/>
                <w:lang w:val="ru-RU"/>
              </w:rPr>
              <w:t>131</w:t>
            </w:r>
            <w:r w:rsidRPr="009721EF">
              <w:rPr>
                <w:rFonts w:ascii="Times New Roman" w:hAnsi="Times New Roman"/>
                <w:sz w:val="20"/>
                <w:szCs w:val="20"/>
                <w:lang w:val="ru-RU"/>
              </w:rPr>
              <w:t xml:space="preserve"> м (в двухтр</w:t>
            </w:r>
            <w:r w:rsidR="00DC642F">
              <w:rPr>
                <w:rFonts w:ascii="Times New Roman" w:hAnsi="Times New Roman"/>
                <w:sz w:val="20"/>
                <w:szCs w:val="20"/>
                <w:lang w:val="ru-RU"/>
              </w:rPr>
              <w:t>убном исполнении), подземная, Дн 100</w:t>
            </w:r>
            <w:r w:rsidRPr="009721EF">
              <w:rPr>
                <w:rFonts w:ascii="Times New Roman" w:hAnsi="Times New Roman"/>
                <w:sz w:val="20"/>
                <w:szCs w:val="20"/>
                <w:lang w:val="ru-RU"/>
              </w:rPr>
              <w:t>, изоляция ППУ-ПЭ</w:t>
            </w:r>
          </w:p>
        </w:tc>
        <w:tc>
          <w:tcPr>
            <w:tcW w:w="2366" w:type="dxa"/>
            <w:vAlign w:val="center"/>
          </w:tcPr>
          <w:p w14:paraId="6024DC3F" w14:textId="60E60B78" w:rsidR="007F2D04" w:rsidRPr="00946B6A" w:rsidRDefault="00DC642F"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2034</w:t>
            </w:r>
            <w:r w:rsidR="007F2D04" w:rsidRPr="005F6174">
              <w:rPr>
                <w:rFonts w:ascii="Times New Roman" w:hAnsi="Times New Roman"/>
                <w:sz w:val="20"/>
                <w:szCs w:val="20"/>
                <w:lang w:val="ru-RU"/>
              </w:rPr>
              <w:t xml:space="preserve"> г</w:t>
            </w:r>
          </w:p>
        </w:tc>
      </w:tr>
      <w:tr w:rsidR="00DC642F" w:rsidRPr="004E6205" w14:paraId="2CB89504" w14:textId="77777777" w:rsidTr="002B2D2A">
        <w:trPr>
          <w:trHeight w:val="825"/>
          <w:jc w:val="center"/>
        </w:trPr>
        <w:tc>
          <w:tcPr>
            <w:tcW w:w="4223" w:type="dxa"/>
            <w:vAlign w:val="bottom"/>
          </w:tcPr>
          <w:p w14:paraId="195806B6" w14:textId="7CB1F079" w:rsidR="00DC642F" w:rsidRPr="00ED1CCB" w:rsidRDefault="00DC642F" w:rsidP="00DC642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ТК-14 до ТК- 15 (Дн108, 31 м) (2-х трубной) подземное исполнение, изоляция ППУ-ПЭ ул. Дзержинского</w:t>
            </w:r>
          </w:p>
        </w:tc>
        <w:tc>
          <w:tcPr>
            <w:tcW w:w="3537" w:type="dxa"/>
          </w:tcPr>
          <w:p w14:paraId="610623B2" w14:textId="4012B839" w:rsidR="00DC642F" w:rsidRPr="0075749E" w:rsidRDefault="00DC642F" w:rsidP="00DC642F">
            <w:pPr>
              <w:jc w:val="center"/>
              <w:rPr>
                <w:rFonts w:ascii="Times New Roman" w:hAnsi="Times New Roman"/>
                <w:sz w:val="20"/>
                <w:szCs w:val="20"/>
                <w:lang w:val="ru-RU"/>
              </w:rPr>
            </w:pPr>
            <w:r>
              <w:rPr>
                <w:rFonts w:ascii="Times New Roman" w:hAnsi="Times New Roman"/>
                <w:sz w:val="20"/>
                <w:szCs w:val="20"/>
                <w:lang w:val="ru-RU"/>
              </w:rPr>
              <w:t>Длина 31</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9721EF">
              <w:rPr>
                <w:rFonts w:ascii="Times New Roman" w:hAnsi="Times New Roman"/>
                <w:sz w:val="20"/>
                <w:szCs w:val="20"/>
                <w:lang w:val="ru-RU"/>
              </w:rPr>
              <w:t>, изоляция ППУ-ПЭ</w:t>
            </w:r>
          </w:p>
        </w:tc>
        <w:tc>
          <w:tcPr>
            <w:tcW w:w="2366" w:type="dxa"/>
            <w:vAlign w:val="center"/>
          </w:tcPr>
          <w:p w14:paraId="4394561E" w14:textId="2CB475F0" w:rsidR="00DC642F" w:rsidRPr="00946B6A" w:rsidRDefault="00DC642F" w:rsidP="00DC642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Pr="005F6174">
              <w:rPr>
                <w:rFonts w:ascii="Times New Roman" w:hAnsi="Times New Roman"/>
                <w:sz w:val="20"/>
                <w:szCs w:val="20"/>
                <w:lang w:val="ru-RU"/>
              </w:rPr>
              <w:t xml:space="preserve"> г</w:t>
            </w:r>
          </w:p>
        </w:tc>
      </w:tr>
      <w:tr w:rsidR="00DC642F" w:rsidRPr="004E6205" w14:paraId="3D5A1096" w14:textId="77777777" w:rsidTr="002B2D2A">
        <w:trPr>
          <w:trHeight w:val="825"/>
          <w:jc w:val="center"/>
        </w:trPr>
        <w:tc>
          <w:tcPr>
            <w:tcW w:w="4223" w:type="dxa"/>
            <w:vAlign w:val="bottom"/>
          </w:tcPr>
          <w:p w14:paraId="4039854F" w14:textId="5163583A" w:rsidR="00DC642F" w:rsidRPr="00ED1CCB" w:rsidRDefault="00DC642F" w:rsidP="00DC642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ТК-18 до ТУ- 9 (Дн89, 122 м) (2-х трубной) подземное исполнение, изоляция ППУ-ПЭ ул. Дзержинского</w:t>
            </w:r>
          </w:p>
        </w:tc>
        <w:tc>
          <w:tcPr>
            <w:tcW w:w="3537" w:type="dxa"/>
          </w:tcPr>
          <w:p w14:paraId="79BBECC8" w14:textId="64EF93C2" w:rsidR="00DC642F" w:rsidRPr="0075749E" w:rsidRDefault="00DC642F" w:rsidP="00DC642F">
            <w:pPr>
              <w:jc w:val="center"/>
              <w:rPr>
                <w:rFonts w:ascii="Times New Roman" w:hAnsi="Times New Roman"/>
                <w:sz w:val="20"/>
                <w:szCs w:val="20"/>
                <w:lang w:val="ru-RU"/>
              </w:rPr>
            </w:pPr>
            <w:r w:rsidRPr="009721EF">
              <w:rPr>
                <w:rFonts w:ascii="Times New Roman" w:hAnsi="Times New Roman"/>
                <w:sz w:val="20"/>
                <w:szCs w:val="20"/>
                <w:lang w:val="ru-RU"/>
              </w:rPr>
              <w:t>Длина 1</w:t>
            </w:r>
            <w:r>
              <w:rPr>
                <w:rFonts w:ascii="Times New Roman" w:hAnsi="Times New Roman"/>
                <w:sz w:val="20"/>
                <w:szCs w:val="20"/>
                <w:lang w:val="ru-RU"/>
              </w:rPr>
              <w:t>22</w:t>
            </w:r>
            <w:r w:rsidRPr="009721EF">
              <w:rPr>
                <w:rFonts w:ascii="Times New Roman" w:hAnsi="Times New Roman"/>
                <w:sz w:val="20"/>
                <w:szCs w:val="20"/>
                <w:lang w:val="ru-RU"/>
              </w:rPr>
              <w:t xml:space="preserve"> м (в двухтрубном</w:t>
            </w:r>
            <w:r>
              <w:rPr>
                <w:rFonts w:ascii="Times New Roman" w:hAnsi="Times New Roman"/>
                <w:sz w:val="20"/>
                <w:szCs w:val="20"/>
                <w:lang w:val="ru-RU"/>
              </w:rPr>
              <w:t xml:space="preserve"> исполнении), подземная, Дн 89</w:t>
            </w:r>
            <w:r w:rsidRPr="009721EF">
              <w:rPr>
                <w:rFonts w:ascii="Times New Roman" w:hAnsi="Times New Roman"/>
                <w:sz w:val="20"/>
                <w:szCs w:val="20"/>
                <w:lang w:val="ru-RU"/>
              </w:rPr>
              <w:t>, изоляция ППУ-ПЭ</w:t>
            </w:r>
          </w:p>
        </w:tc>
        <w:tc>
          <w:tcPr>
            <w:tcW w:w="2366" w:type="dxa"/>
            <w:vAlign w:val="center"/>
          </w:tcPr>
          <w:p w14:paraId="3977A0A1" w14:textId="773165F1" w:rsidR="00DC642F" w:rsidRPr="00946B6A" w:rsidRDefault="00DC642F" w:rsidP="00DC642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Pr="005F6174">
              <w:rPr>
                <w:rFonts w:ascii="Times New Roman" w:hAnsi="Times New Roman"/>
                <w:sz w:val="20"/>
                <w:szCs w:val="20"/>
                <w:lang w:val="ru-RU"/>
              </w:rPr>
              <w:t xml:space="preserve"> г</w:t>
            </w:r>
          </w:p>
        </w:tc>
      </w:tr>
      <w:tr w:rsidR="007F2D04" w:rsidRPr="004E6205" w14:paraId="6E4E3B4E" w14:textId="77777777" w:rsidTr="002B2D2A">
        <w:trPr>
          <w:trHeight w:val="825"/>
          <w:jc w:val="center"/>
        </w:trPr>
        <w:tc>
          <w:tcPr>
            <w:tcW w:w="4223" w:type="dxa"/>
            <w:vAlign w:val="bottom"/>
          </w:tcPr>
          <w:p w14:paraId="433B2B00" w14:textId="10D8CFA7" w:rsidR="007F2D04" w:rsidRPr="00ED1CCB" w:rsidRDefault="00DC642F"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ТК-8 до ТК-1 (Дн76, 51 м) (2-х трубной) подземное исполнение, изоляция ППУ-ПЭ ул. Дзержинского</w:t>
            </w:r>
          </w:p>
        </w:tc>
        <w:tc>
          <w:tcPr>
            <w:tcW w:w="3537" w:type="dxa"/>
          </w:tcPr>
          <w:p w14:paraId="4FED770A" w14:textId="5E9D92AA" w:rsidR="007F2D04" w:rsidRPr="0075749E" w:rsidRDefault="00DC642F" w:rsidP="007F2D04">
            <w:pPr>
              <w:jc w:val="center"/>
              <w:rPr>
                <w:rFonts w:ascii="Times New Roman" w:hAnsi="Times New Roman"/>
                <w:sz w:val="20"/>
                <w:szCs w:val="20"/>
                <w:lang w:val="ru-RU"/>
              </w:rPr>
            </w:pPr>
            <w:r>
              <w:rPr>
                <w:rFonts w:ascii="Times New Roman" w:hAnsi="Times New Roman"/>
                <w:sz w:val="20"/>
                <w:szCs w:val="20"/>
                <w:lang w:val="ru-RU"/>
              </w:rPr>
              <w:t xml:space="preserve">Длина </w:t>
            </w:r>
            <w:r w:rsidR="00834527">
              <w:rPr>
                <w:rFonts w:ascii="Times New Roman" w:hAnsi="Times New Roman"/>
                <w:sz w:val="20"/>
                <w:szCs w:val="20"/>
                <w:lang w:val="ru-RU"/>
              </w:rPr>
              <w:t>5</w:t>
            </w:r>
            <w:r>
              <w:rPr>
                <w:rFonts w:ascii="Times New Roman" w:hAnsi="Times New Roman"/>
                <w:sz w:val="20"/>
                <w:szCs w:val="20"/>
                <w:lang w:val="ru-RU"/>
              </w:rPr>
              <w:t>1</w:t>
            </w:r>
            <w:r w:rsidR="007F2D04" w:rsidRPr="009721EF">
              <w:rPr>
                <w:rFonts w:ascii="Times New Roman" w:hAnsi="Times New Roman"/>
                <w:sz w:val="20"/>
                <w:szCs w:val="20"/>
                <w:lang w:val="ru-RU"/>
              </w:rPr>
              <w:t xml:space="preserve"> м (в двухтру</w:t>
            </w:r>
            <w:r>
              <w:rPr>
                <w:rFonts w:ascii="Times New Roman" w:hAnsi="Times New Roman"/>
                <w:sz w:val="20"/>
                <w:szCs w:val="20"/>
                <w:lang w:val="ru-RU"/>
              </w:rPr>
              <w:t xml:space="preserve">бном исполнении), подземная, Дн </w:t>
            </w:r>
            <w:r w:rsidR="007F2D04" w:rsidRPr="009721EF">
              <w:rPr>
                <w:rFonts w:ascii="Times New Roman" w:hAnsi="Times New Roman"/>
                <w:sz w:val="20"/>
                <w:szCs w:val="20"/>
                <w:lang w:val="ru-RU"/>
              </w:rPr>
              <w:t>7</w:t>
            </w:r>
            <w:r w:rsidR="00834527">
              <w:rPr>
                <w:rFonts w:ascii="Times New Roman" w:hAnsi="Times New Roman"/>
                <w:sz w:val="20"/>
                <w:szCs w:val="20"/>
                <w:lang w:val="ru-RU"/>
              </w:rPr>
              <w:t>6</w:t>
            </w:r>
            <w:r w:rsidR="007F2D04" w:rsidRPr="009721EF">
              <w:rPr>
                <w:rFonts w:ascii="Times New Roman" w:hAnsi="Times New Roman"/>
                <w:sz w:val="20"/>
                <w:szCs w:val="20"/>
                <w:lang w:val="ru-RU"/>
              </w:rPr>
              <w:t>, изоляция ППУ-ПЭ</w:t>
            </w:r>
          </w:p>
        </w:tc>
        <w:tc>
          <w:tcPr>
            <w:tcW w:w="2366" w:type="dxa"/>
            <w:vAlign w:val="center"/>
          </w:tcPr>
          <w:p w14:paraId="63FCA4E1" w14:textId="5AE5D9CF" w:rsidR="007F2D04" w:rsidRPr="00946B6A" w:rsidRDefault="00DC642F"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007F2D04" w:rsidRPr="005F6174">
              <w:rPr>
                <w:rFonts w:ascii="Times New Roman" w:hAnsi="Times New Roman"/>
                <w:sz w:val="20"/>
                <w:szCs w:val="20"/>
                <w:lang w:val="ru-RU"/>
              </w:rPr>
              <w:t xml:space="preserve"> г</w:t>
            </w:r>
          </w:p>
        </w:tc>
      </w:tr>
      <w:tr w:rsidR="007F2D04" w:rsidRPr="004E6205" w14:paraId="7DF381AE" w14:textId="77777777" w:rsidTr="002B2D2A">
        <w:trPr>
          <w:trHeight w:val="825"/>
          <w:jc w:val="center"/>
        </w:trPr>
        <w:tc>
          <w:tcPr>
            <w:tcW w:w="4223" w:type="dxa"/>
            <w:vAlign w:val="bottom"/>
          </w:tcPr>
          <w:p w14:paraId="4A460AEF" w14:textId="76D349C0" w:rsidR="007F2D04" w:rsidRPr="00ED1CCB" w:rsidRDefault="00606884" w:rsidP="007F2D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ТК-20 до ТУ- 10 (Дн76, 17 м) (2-х трубной) подземное исполнение, изоляция ППУ-ПЭ ул. Дзержинского</w:t>
            </w:r>
          </w:p>
        </w:tc>
        <w:tc>
          <w:tcPr>
            <w:tcW w:w="3537" w:type="dxa"/>
          </w:tcPr>
          <w:p w14:paraId="7C1E465E" w14:textId="19452710" w:rsidR="007F2D04" w:rsidRPr="0075749E" w:rsidRDefault="007F2D04" w:rsidP="007F2D04">
            <w:pPr>
              <w:jc w:val="center"/>
              <w:rPr>
                <w:rFonts w:ascii="Times New Roman" w:hAnsi="Times New Roman"/>
                <w:sz w:val="20"/>
                <w:szCs w:val="20"/>
                <w:lang w:val="ru-RU"/>
              </w:rPr>
            </w:pPr>
            <w:r w:rsidRPr="009721EF">
              <w:rPr>
                <w:rFonts w:ascii="Times New Roman" w:hAnsi="Times New Roman"/>
                <w:sz w:val="20"/>
                <w:szCs w:val="20"/>
                <w:lang w:val="ru-RU"/>
              </w:rPr>
              <w:t>Длина 1</w:t>
            </w:r>
            <w:r w:rsidR="00606884">
              <w:rPr>
                <w:rFonts w:ascii="Times New Roman" w:hAnsi="Times New Roman"/>
                <w:sz w:val="20"/>
                <w:szCs w:val="20"/>
                <w:lang w:val="ru-RU"/>
              </w:rPr>
              <w:t>7</w:t>
            </w:r>
            <w:r w:rsidRPr="009721EF">
              <w:rPr>
                <w:rFonts w:ascii="Times New Roman" w:hAnsi="Times New Roman"/>
                <w:sz w:val="20"/>
                <w:szCs w:val="20"/>
                <w:lang w:val="ru-RU"/>
              </w:rPr>
              <w:t xml:space="preserve"> м (в двухтр</w:t>
            </w:r>
            <w:r w:rsidR="00606884">
              <w:rPr>
                <w:rFonts w:ascii="Times New Roman" w:hAnsi="Times New Roman"/>
                <w:sz w:val="20"/>
                <w:szCs w:val="20"/>
                <w:lang w:val="ru-RU"/>
              </w:rPr>
              <w:t xml:space="preserve">убном исполнении), подземная, Дн </w:t>
            </w:r>
            <w:r w:rsidRPr="009721EF">
              <w:rPr>
                <w:rFonts w:ascii="Times New Roman" w:hAnsi="Times New Roman"/>
                <w:sz w:val="20"/>
                <w:szCs w:val="20"/>
                <w:lang w:val="ru-RU"/>
              </w:rPr>
              <w:t>7</w:t>
            </w:r>
            <w:r w:rsidR="00606884">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2366" w:type="dxa"/>
            <w:vAlign w:val="center"/>
          </w:tcPr>
          <w:p w14:paraId="307E724B" w14:textId="771B9435" w:rsidR="007F2D04" w:rsidRPr="00946B6A" w:rsidRDefault="00606884" w:rsidP="007F2D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007F2D04" w:rsidRPr="005F6174">
              <w:rPr>
                <w:rFonts w:ascii="Times New Roman" w:hAnsi="Times New Roman"/>
                <w:sz w:val="20"/>
                <w:szCs w:val="20"/>
                <w:lang w:val="ru-RU"/>
              </w:rPr>
              <w:t xml:space="preserve"> г</w:t>
            </w:r>
          </w:p>
        </w:tc>
      </w:tr>
      <w:tr w:rsidR="00606884" w:rsidRPr="004E6205" w14:paraId="3C643165" w14:textId="77777777" w:rsidTr="007E7384">
        <w:trPr>
          <w:trHeight w:val="418"/>
          <w:jc w:val="center"/>
        </w:trPr>
        <w:tc>
          <w:tcPr>
            <w:tcW w:w="4223" w:type="dxa"/>
            <w:vAlign w:val="bottom"/>
          </w:tcPr>
          <w:p w14:paraId="01C2F9A2" w14:textId="12434564" w:rsidR="00606884" w:rsidRPr="00ED1CCB" w:rsidRDefault="00606884" w:rsidP="00606884">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ТК-44 до Советская 13 (Дн76, 83 м) (2-х трубной) подземное исполнение, изоляция ППУ-ПЭ ул. </w:t>
            </w:r>
            <w:r w:rsidRPr="00BE4BD6">
              <w:rPr>
                <w:rFonts w:ascii="Times New Roman" w:hAnsi="Times New Roman"/>
                <w:sz w:val="20"/>
                <w:szCs w:val="20"/>
                <w:lang w:val="ru-RU"/>
              </w:rPr>
              <w:lastRenderedPageBreak/>
              <w:t>Советская</w:t>
            </w:r>
          </w:p>
        </w:tc>
        <w:tc>
          <w:tcPr>
            <w:tcW w:w="3537" w:type="dxa"/>
          </w:tcPr>
          <w:p w14:paraId="2FEF746C" w14:textId="2B823722" w:rsidR="00606884" w:rsidRPr="0075749E" w:rsidRDefault="00606884" w:rsidP="00606884">
            <w:pPr>
              <w:jc w:val="center"/>
              <w:rPr>
                <w:rFonts w:ascii="Times New Roman" w:hAnsi="Times New Roman"/>
                <w:sz w:val="20"/>
                <w:szCs w:val="20"/>
                <w:lang w:val="ru-RU"/>
              </w:rPr>
            </w:pPr>
            <w:r w:rsidRPr="009721EF">
              <w:rPr>
                <w:rFonts w:ascii="Times New Roman" w:hAnsi="Times New Roman"/>
                <w:sz w:val="20"/>
                <w:szCs w:val="20"/>
                <w:lang w:val="ru-RU"/>
              </w:rPr>
              <w:lastRenderedPageBreak/>
              <w:t xml:space="preserve">Длина </w:t>
            </w:r>
            <w:r>
              <w:rPr>
                <w:rFonts w:ascii="Times New Roman" w:hAnsi="Times New Roman"/>
                <w:sz w:val="20"/>
                <w:szCs w:val="20"/>
                <w:lang w:val="ru-RU"/>
              </w:rPr>
              <w:t>82</w:t>
            </w:r>
            <w:r w:rsidRPr="009721EF">
              <w:rPr>
                <w:rFonts w:ascii="Times New Roman" w:hAnsi="Times New Roman"/>
                <w:sz w:val="20"/>
                <w:szCs w:val="20"/>
                <w:lang w:val="ru-RU"/>
              </w:rPr>
              <w:t xml:space="preserve"> м (в двухтрубном исполнении), подземная, Ду 57, изоляция ППУ-ПЭ</w:t>
            </w:r>
          </w:p>
        </w:tc>
        <w:tc>
          <w:tcPr>
            <w:tcW w:w="2366" w:type="dxa"/>
            <w:vAlign w:val="center"/>
          </w:tcPr>
          <w:p w14:paraId="10523266" w14:textId="08C75577" w:rsidR="00606884" w:rsidRPr="00946B6A" w:rsidRDefault="00606884" w:rsidP="0060688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Pr="005F6174">
              <w:rPr>
                <w:rFonts w:ascii="Times New Roman" w:hAnsi="Times New Roman"/>
                <w:sz w:val="20"/>
                <w:szCs w:val="20"/>
                <w:lang w:val="ru-RU"/>
              </w:rPr>
              <w:t xml:space="preserve"> г</w:t>
            </w:r>
          </w:p>
        </w:tc>
      </w:tr>
      <w:tr w:rsidR="00606884" w:rsidRPr="00BF6405" w14:paraId="4FB837F9" w14:textId="77777777" w:rsidTr="00606884">
        <w:trPr>
          <w:trHeight w:val="825"/>
          <w:jc w:val="center"/>
        </w:trPr>
        <w:tc>
          <w:tcPr>
            <w:tcW w:w="4223" w:type="dxa"/>
            <w:vAlign w:val="bottom"/>
          </w:tcPr>
          <w:p w14:paraId="6AC7CE53" w14:textId="39C9BDF5" w:rsidR="00606884" w:rsidRPr="00ED1CCB" w:rsidRDefault="00606884" w:rsidP="0060688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ТК-44 до Советская 11 (Дн76, 49 м) (2-х трубной) подземное исполнение, изоляция ППУ-ПЭ ул. Советская</w:t>
            </w:r>
          </w:p>
        </w:tc>
        <w:tc>
          <w:tcPr>
            <w:tcW w:w="3537" w:type="dxa"/>
          </w:tcPr>
          <w:p w14:paraId="0E432FCE" w14:textId="17848666" w:rsidR="00606884" w:rsidRPr="0075749E" w:rsidRDefault="00606884" w:rsidP="00606884">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49</w:t>
            </w:r>
            <w:r w:rsidRPr="009721EF">
              <w:rPr>
                <w:rFonts w:ascii="Times New Roman" w:hAnsi="Times New Roman"/>
                <w:sz w:val="20"/>
                <w:szCs w:val="20"/>
                <w:lang w:val="ru-RU"/>
              </w:rPr>
              <w:t xml:space="preserve"> м (в двухтр</w:t>
            </w:r>
            <w:r>
              <w:rPr>
                <w:rFonts w:ascii="Times New Roman" w:hAnsi="Times New Roman"/>
                <w:sz w:val="20"/>
                <w:szCs w:val="20"/>
                <w:lang w:val="ru-RU"/>
              </w:rPr>
              <w:t xml:space="preserve">убном исполнении), подземная,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2366" w:type="dxa"/>
            <w:vAlign w:val="center"/>
          </w:tcPr>
          <w:p w14:paraId="428DA9CF" w14:textId="2956EF13" w:rsidR="00606884" w:rsidRPr="00946B6A" w:rsidRDefault="00606884" w:rsidP="00606884">
            <w:pPr>
              <w:autoSpaceDE w:val="0"/>
              <w:autoSpaceDN w:val="0"/>
              <w:adjustRightInd w:val="0"/>
              <w:jc w:val="center"/>
              <w:rPr>
                <w:rFonts w:ascii="Times New Roman" w:hAnsi="Times New Roman"/>
                <w:sz w:val="20"/>
                <w:szCs w:val="20"/>
                <w:lang w:val="ru-RU"/>
              </w:rPr>
            </w:pPr>
            <w:r w:rsidRPr="00786963">
              <w:rPr>
                <w:rFonts w:ascii="Times New Roman" w:hAnsi="Times New Roman"/>
                <w:sz w:val="20"/>
                <w:szCs w:val="20"/>
                <w:lang w:val="ru-RU"/>
              </w:rPr>
              <w:t>2040 г</w:t>
            </w:r>
          </w:p>
        </w:tc>
      </w:tr>
      <w:tr w:rsidR="00606884" w:rsidRPr="004E6205" w14:paraId="152EC9F0" w14:textId="77777777" w:rsidTr="00606884">
        <w:trPr>
          <w:trHeight w:val="825"/>
          <w:jc w:val="center"/>
        </w:trPr>
        <w:tc>
          <w:tcPr>
            <w:tcW w:w="4223" w:type="dxa"/>
            <w:vAlign w:val="bottom"/>
          </w:tcPr>
          <w:p w14:paraId="2B8147DC" w14:textId="0B89356D" w:rsidR="00606884" w:rsidRPr="00ED1CCB" w:rsidRDefault="00606884" w:rsidP="0060688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ТУ-35 до Советская 22 (Дн76, 43 м) (2-х трубной) подземное исполнение, изоляция ППУ-ПЭ ул. Советская</w:t>
            </w:r>
          </w:p>
        </w:tc>
        <w:tc>
          <w:tcPr>
            <w:tcW w:w="3537" w:type="dxa"/>
          </w:tcPr>
          <w:p w14:paraId="19AE8370" w14:textId="782FE2FB" w:rsidR="00606884" w:rsidRPr="0075749E" w:rsidRDefault="00606884" w:rsidP="00606884">
            <w:pPr>
              <w:jc w:val="center"/>
              <w:rPr>
                <w:rFonts w:ascii="Times New Roman" w:hAnsi="Times New Roman"/>
                <w:sz w:val="20"/>
                <w:szCs w:val="20"/>
                <w:lang w:val="ru-RU"/>
              </w:rPr>
            </w:pPr>
            <w:r>
              <w:rPr>
                <w:rFonts w:ascii="Times New Roman" w:hAnsi="Times New Roman"/>
                <w:sz w:val="20"/>
                <w:szCs w:val="20"/>
                <w:lang w:val="ru-RU"/>
              </w:rPr>
              <w:t>Длина 43</w:t>
            </w:r>
            <w:r w:rsidRPr="009721EF">
              <w:rPr>
                <w:rFonts w:ascii="Times New Roman" w:hAnsi="Times New Roman"/>
                <w:sz w:val="20"/>
                <w:szCs w:val="20"/>
                <w:lang w:val="ru-RU"/>
              </w:rPr>
              <w:t xml:space="preserve"> м (в двухтр</w:t>
            </w:r>
            <w:r>
              <w:rPr>
                <w:rFonts w:ascii="Times New Roman" w:hAnsi="Times New Roman"/>
                <w:sz w:val="20"/>
                <w:szCs w:val="20"/>
                <w:lang w:val="ru-RU"/>
              </w:rPr>
              <w:t xml:space="preserve">убном исполнении), подземная,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2366" w:type="dxa"/>
            <w:vAlign w:val="center"/>
          </w:tcPr>
          <w:p w14:paraId="56F52239" w14:textId="358E0345" w:rsidR="00606884" w:rsidRPr="00946B6A" w:rsidRDefault="00606884" w:rsidP="00606884">
            <w:pPr>
              <w:autoSpaceDE w:val="0"/>
              <w:autoSpaceDN w:val="0"/>
              <w:adjustRightInd w:val="0"/>
              <w:jc w:val="center"/>
              <w:rPr>
                <w:rFonts w:ascii="Times New Roman" w:hAnsi="Times New Roman"/>
                <w:sz w:val="20"/>
                <w:szCs w:val="20"/>
                <w:lang w:val="ru-RU"/>
              </w:rPr>
            </w:pPr>
            <w:r w:rsidRPr="00786963">
              <w:rPr>
                <w:rFonts w:ascii="Times New Roman" w:hAnsi="Times New Roman"/>
                <w:sz w:val="20"/>
                <w:szCs w:val="20"/>
                <w:lang w:val="ru-RU"/>
              </w:rPr>
              <w:t>2040 г</w:t>
            </w:r>
          </w:p>
        </w:tc>
      </w:tr>
      <w:tr w:rsidR="00606884" w:rsidRPr="004E6205" w14:paraId="61281315" w14:textId="77777777" w:rsidTr="00606884">
        <w:trPr>
          <w:trHeight w:val="825"/>
          <w:jc w:val="center"/>
        </w:trPr>
        <w:tc>
          <w:tcPr>
            <w:tcW w:w="4223" w:type="dxa"/>
            <w:vAlign w:val="bottom"/>
          </w:tcPr>
          <w:p w14:paraId="3F05BEE0" w14:textId="29D34CC6" w:rsidR="00606884" w:rsidRPr="00ED1CCB" w:rsidRDefault="00606884" w:rsidP="0060688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ТУ-36 до Советская 24 (Дн76, 40 м) (2-х трубной) подземное исполнение, изоляция ППУ-ПЭ ул. Советская</w:t>
            </w:r>
          </w:p>
        </w:tc>
        <w:tc>
          <w:tcPr>
            <w:tcW w:w="3537" w:type="dxa"/>
          </w:tcPr>
          <w:p w14:paraId="5A78642D" w14:textId="6A9CD4AA" w:rsidR="00606884" w:rsidRPr="0075749E" w:rsidRDefault="00606884" w:rsidP="00606884">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D87D51">
              <w:rPr>
                <w:rFonts w:ascii="Times New Roman" w:hAnsi="Times New Roman"/>
                <w:sz w:val="20"/>
                <w:szCs w:val="20"/>
                <w:lang w:val="ru-RU"/>
              </w:rPr>
              <w:t>40</w:t>
            </w:r>
            <w:r w:rsidRPr="009721EF">
              <w:rPr>
                <w:rFonts w:ascii="Times New Roman" w:hAnsi="Times New Roman"/>
                <w:sz w:val="20"/>
                <w:szCs w:val="20"/>
                <w:lang w:val="ru-RU"/>
              </w:rPr>
              <w:t xml:space="preserve"> м (в двухтрубном исполнении), подзем</w:t>
            </w:r>
            <w:r w:rsidR="00D87D51">
              <w:rPr>
                <w:rFonts w:ascii="Times New Roman" w:hAnsi="Times New Roman"/>
                <w:sz w:val="20"/>
                <w:szCs w:val="20"/>
                <w:lang w:val="ru-RU"/>
              </w:rPr>
              <w:t xml:space="preserve">ная, Дн </w:t>
            </w:r>
            <w:r w:rsidRPr="009721EF">
              <w:rPr>
                <w:rFonts w:ascii="Times New Roman" w:hAnsi="Times New Roman"/>
                <w:sz w:val="20"/>
                <w:szCs w:val="20"/>
                <w:lang w:val="ru-RU"/>
              </w:rPr>
              <w:t>7</w:t>
            </w:r>
            <w:r w:rsidR="00D87D51">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2366" w:type="dxa"/>
            <w:vAlign w:val="center"/>
          </w:tcPr>
          <w:p w14:paraId="57A7F327" w14:textId="04A46A45" w:rsidR="00606884" w:rsidRPr="00946B6A" w:rsidRDefault="00606884" w:rsidP="00606884">
            <w:pPr>
              <w:autoSpaceDE w:val="0"/>
              <w:autoSpaceDN w:val="0"/>
              <w:adjustRightInd w:val="0"/>
              <w:jc w:val="center"/>
              <w:rPr>
                <w:rFonts w:ascii="Times New Roman" w:hAnsi="Times New Roman"/>
                <w:sz w:val="20"/>
                <w:szCs w:val="20"/>
                <w:lang w:val="ru-RU"/>
              </w:rPr>
            </w:pPr>
            <w:r w:rsidRPr="00786963">
              <w:rPr>
                <w:rFonts w:ascii="Times New Roman" w:hAnsi="Times New Roman"/>
                <w:sz w:val="20"/>
                <w:szCs w:val="20"/>
                <w:lang w:val="ru-RU"/>
              </w:rPr>
              <w:t>2040 г</w:t>
            </w:r>
          </w:p>
        </w:tc>
      </w:tr>
      <w:tr w:rsidR="00D87D51" w:rsidRPr="004E6205" w14:paraId="5B0B2BBD" w14:textId="77777777" w:rsidTr="002B2D2A">
        <w:trPr>
          <w:trHeight w:val="825"/>
          <w:jc w:val="center"/>
        </w:trPr>
        <w:tc>
          <w:tcPr>
            <w:tcW w:w="4223" w:type="dxa"/>
            <w:vAlign w:val="bottom"/>
          </w:tcPr>
          <w:p w14:paraId="5970E664" w14:textId="25DFF412" w:rsidR="00D87D51" w:rsidRPr="00ED1CCB" w:rsidRDefault="00D87D51" w:rsidP="00D87D5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ТК-39 до Косарева 18 (Дн57, 12 м) (2-х трубной) подземное исполнение, изоляция ППУ-ПЭ ул. Косарева</w:t>
            </w:r>
          </w:p>
        </w:tc>
        <w:tc>
          <w:tcPr>
            <w:tcW w:w="3537" w:type="dxa"/>
          </w:tcPr>
          <w:p w14:paraId="5B437B65" w14:textId="123988AB" w:rsidR="00D87D51" w:rsidRPr="0075749E" w:rsidRDefault="00D87D51" w:rsidP="00D87D51">
            <w:pPr>
              <w:jc w:val="center"/>
              <w:rPr>
                <w:rFonts w:ascii="Times New Roman" w:hAnsi="Times New Roman"/>
                <w:sz w:val="20"/>
                <w:szCs w:val="20"/>
                <w:lang w:val="ru-RU"/>
              </w:rPr>
            </w:pPr>
            <w:r w:rsidRPr="009721EF">
              <w:rPr>
                <w:rFonts w:ascii="Times New Roman" w:hAnsi="Times New Roman"/>
                <w:sz w:val="20"/>
                <w:szCs w:val="20"/>
                <w:lang w:val="ru-RU"/>
              </w:rPr>
              <w:t>Длина 1</w:t>
            </w:r>
            <w:r>
              <w:rPr>
                <w:rFonts w:ascii="Times New Roman" w:hAnsi="Times New Roman"/>
                <w:sz w:val="20"/>
                <w:szCs w:val="20"/>
                <w:lang w:val="ru-RU"/>
              </w:rPr>
              <w:t>2</w:t>
            </w:r>
            <w:r w:rsidRPr="009721EF">
              <w:rPr>
                <w:rFonts w:ascii="Times New Roman" w:hAnsi="Times New Roman"/>
                <w:sz w:val="20"/>
                <w:szCs w:val="20"/>
                <w:lang w:val="ru-RU"/>
              </w:rPr>
              <w:t xml:space="preserve"> м (в двухтрубном исполнении), подземная, Ду 57, изоляция ППУ-ПЭ</w:t>
            </w:r>
          </w:p>
        </w:tc>
        <w:tc>
          <w:tcPr>
            <w:tcW w:w="2366" w:type="dxa"/>
            <w:vAlign w:val="center"/>
          </w:tcPr>
          <w:p w14:paraId="46E1AF34" w14:textId="0E395B0D" w:rsidR="00D87D51" w:rsidRPr="00946B6A" w:rsidRDefault="00D87D51" w:rsidP="00D87D51">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w:t>
            </w:r>
            <w:r w:rsidRPr="000E2FA2">
              <w:rPr>
                <w:rFonts w:ascii="Times New Roman" w:hAnsi="Times New Roman"/>
                <w:sz w:val="20"/>
                <w:szCs w:val="20"/>
                <w:lang w:val="ru-RU"/>
              </w:rPr>
              <w:t xml:space="preserve"> г</w:t>
            </w:r>
          </w:p>
        </w:tc>
      </w:tr>
      <w:tr w:rsidR="00D87D51" w:rsidRPr="004E6205" w14:paraId="30427054" w14:textId="77777777" w:rsidTr="00D87D51">
        <w:trPr>
          <w:trHeight w:val="825"/>
          <w:jc w:val="center"/>
        </w:trPr>
        <w:tc>
          <w:tcPr>
            <w:tcW w:w="4223" w:type="dxa"/>
            <w:vAlign w:val="bottom"/>
          </w:tcPr>
          <w:p w14:paraId="5699E74C" w14:textId="1BA31362" w:rsidR="00D87D51" w:rsidRPr="00ED1CCB" w:rsidRDefault="00D87D51" w:rsidP="00D87D5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ТК-38 до Косарева 14 (Дн57, 22 м) (2-х трубной) подземное исполнение, изоляция ППУ-ПЭ ул.Косарева</w:t>
            </w:r>
          </w:p>
        </w:tc>
        <w:tc>
          <w:tcPr>
            <w:tcW w:w="3537" w:type="dxa"/>
          </w:tcPr>
          <w:p w14:paraId="694B2F31" w14:textId="64F1776B" w:rsidR="00D87D51" w:rsidRPr="0075749E" w:rsidRDefault="00D87D51" w:rsidP="00D87D51">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22</w:t>
            </w:r>
            <w:r w:rsidRPr="009721EF">
              <w:rPr>
                <w:rFonts w:ascii="Times New Roman" w:hAnsi="Times New Roman"/>
                <w:sz w:val="20"/>
                <w:szCs w:val="20"/>
                <w:lang w:val="ru-RU"/>
              </w:rPr>
              <w:t xml:space="preserve"> м (в двухтрубном исполнении), подземная, Ду 57, изоляция ППУ-ПЭ</w:t>
            </w:r>
          </w:p>
        </w:tc>
        <w:tc>
          <w:tcPr>
            <w:tcW w:w="2366" w:type="dxa"/>
            <w:vAlign w:val="center"/>
          </w:tcPr>
          <w:p w14:paraId="045E49D0" w14:textId="752FF674" w:rsidR="00D87D51" w:rsidRPr="00946B6A" w:rsidRDefault="00D87D51" w:rsidP="00D87D51">
            <w:pPr>
              <w:autoSpaceDE w:val="0"/>
              <w:autoSpaceDN w:val="0"/>
              <w:adjustRightInd w:val="0"/>
              <w:jc w:val="center"/>
              <w:rPr>
                <w:rFonts w:ascii="Times New Roman" w:hAnsi="Times New Roman"/>
                <w:sz w:val="20"/>
                <w:szCs w:val="20"/>
                <w:lang w:val="ru-RU"/>
              </w:rPr>
            </w:pPr>
            <w:r w:rsidRPr="00AF02B6">
              <w:rPr>
                <w:rFonts w:ascii="Times New Roman" w:hAnsi="Times New Roman"/>
                <w:sz w:val="20"/>
                <w:szCs w:val="20"/>
                <w:lang w:val="ru-RU"/>
              </w:rPr>
              <w:t>2041 г</w:t>
            </w:r>
          </w:p>
        </w:tc>
      </w:tr>
      <w:tr w:rsidR="00D87D51" w:rsidRPr="004E6205" w14:paraId="181F3FAA" w14:textId="77777777" w:rsidTr="00D87D51">
        <w:trPr>
          <w:trHeight w:val="825"/>
          <w:jc w:val="center"/>
        </w:trPr>
        <w:tc>
          <w:tcPr>
            <w:tcW w:w="4223" w:type="dxa"/>
            <w:vAlign w:val="bottom"/>
          </w:tcPr>
          <w:p w14:paraId="6A27552B" w14:textId="5A2B5CF5" w:rsidR="00D87D51" w:rsidRPr="00BF6405" w:rsidRDefault="00D87D51" w:rsidP="00D87D5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ТК-37 до Косарева 16 (Дн57, 76 м) (2-х трубной) подземное исполнение, изоляция ППУ-ПЭ ул. Косарева</w:t>
            </w:r>
          </w:p>
        </w:tc>
        <w:tc>
          <w:tcPr>
            <w:tcW w:w="3537" w:type="dxa"/>
          </w:tcPr>
          <w:p w14:paraId="01FB450A" w14:textId="5542A6D4" w:rsidR="00D87D51" w:rsidRPr="009721EF" w:rsidRDefault="00D87D51" w:rsidP="00D87D51">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76</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57</w:t>
            </w:r>
            <w:r w:rsidRPr="009721EF">
              <w:rPr>
                <w:rFonts w:ascii="Times New Roman" w:hAnsi="Times New Roman"/>
                <w:sz w:val="20"/>
                <w:szCs w:val="20"/>
                <w:lang w:val="ru-RU"/>
              </w:rPr>
              <w:t>, изоляция ППУ-ПЭ</w:t>
            </w:r>
          </w:p>
        </w:tc>
        <w:tc>
          <w:tcPr>
            <w:tcW w:w="2366" w:type="dxa"/>
            <w:vAlign w:val="center"/>
          </w:tcPr>
          <w:p w14:paraId="1F94521F" w14:textId="6AB3FBC8" w:rsidR="00D87D51" w:rsidRPr="000E2FA2" w:rsidRDefault="00D87D51" w:rsidP="00D87D51">
            <w:pPr>
              <w:autoSpaceDE w:val="0"/>
              <w:autoSpaceDN w:val="0"/>
              <w:adjustRightInd w:val="0"/>
              <w:jc w:val="center"/>
              <w:rPr>
                <w:rFonts w:ascii="Times New Roman" w:hAnsi="Times New Roman"/>
                <w:sz w:val="20"/>
                <w:szCs w:val="20"/>
                <w:lang w:val="ru-RU"/>
              </w:rPr>
            </w:pPr>
            <w:r w:rsidRPr="00AF02B6">
              <w:rPr>
                <w:rFonts w:ascii="Times New Roman" w:hAnsi="Times New Roman"/>
                <w:sz w:val="20"/>
                <w:szCs w:val="20"/>
                <w:lang w:val="ru-RU"/>
              </w:rPr>
              <w:t>2041 г</w:t>
            </w:r>
          </w:p>
        </w:tc>
      </w:tr>
      <w:tr w:rsidR="00D87D51" w:rsidRPr="004E6205" w14:paraId="39E2B7AF" w14:textId="77777777" w:rsidTr="00D87D51">
        <w:trPr>
          <w:trHeight w:val="825"/>
          <w:jc w:val="center"/>
        </w:trPr>
        <w:tc>
          <w:tcPr>
            <w:tcW w:w="4223" w:type="dxa"/>
            <w:vAlign w:val="bottom"/>
          </w:tcPr>
          <w:p w14:paraId="01DA236B" w14:textId="4C9A1259" w:rsidR="00D87D51" w:rsidRPr="00BF6405" w:rsidRDefault="00D87D51" w:rsidP="00D87D5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ТК-36 до Бункера (Дн57, 21 м) (2-х трубной) подземное исполнение, изоляция ППУ-ПЭ ул. Косарева</w:t>
            </w:r>
          </w:p>
        </w:tc>
        <w:tc>
          <w:tcPr>
            <w:tcW w:w="3537" w:type="dxa"/>
          </w:tcPr>
          <w:p w14:paraId="288D7E5D" w14:textId="15BD04E8" w:rsidR="00D87D51" w:rsidRPr="009721EF" w:rsidRDefault="00D87D51" w:rsidP="00D87D51">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21</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57</w:t>
            </w:r>
            <w:r w:rsidRPr="009721EF">
              <w:rPr>
                <w:rFonts w:ascii="Times New Roman" w:hAnsi="Times New Roman"/>
                <w:sz w:val="20"/>
                <w:szCs w:val="20"/>
                <w:lang w:val="ru-RU"/>
              </w:rPr>
              <w:t>, изоляция ППУ-ПЭ</w:t>
            </w:r>
          </w:p>
        </w:tc>
        <w:tc>
          <w:tcPr>
            <w:tcW w:w="2366" w:type="dxa"/>
            <w:vAlign w:val="center"/>
          </w:tcPr>
          <w:p w14:paraId="57357BFF" w14:textId="46E59858" w:rsidR="00D87D51" w:rsidRPr="000E2FA2" w:rsidRDefault="00D87D51" w:rsidP="00D87D51">
            <w:pPr>
              <w:autoSpaceDE w:val="0"/>
              <w:autoSpaceDN w:val="0"/>
              <w:adjustRightInd w:val="0"/>
              <w:jc w:val="center"/>
              <w:rPr>
                <w:rFonts w:ascii="Times New Roman" w:hAnsi="Times New Roman"/>
                <w:sz w:val="20"/>
                <w:szCs w:val="20"/>
                <w:lang w:val="ru-RU"/>
              </w:rPr>
            </w:pPr>
            <w:r w:rsidRPr="00AF02B6">
              <w:rPr>
                <w:rFonts w:ascii="Times New Roman" w:hAnsi="Times New Roman"/>
                <w:sz w:val="20"/>
                <w:szCs w:val="20"/>
                <w:lang w:val="ru-RU"/>
              </w:rPr>
              <w:t>2041 г</w:t>
            </w:r>
          </w:p>
        </w:tc>
      </w:tr>
      <w:tr w:rsidR="00A05918" w:rsidRPr="004E6205" w14:paraId="086538ED" w14:textId="77777777" w:rsidTr="002B2D2A">
        <w:trPr>
          <w:trHeight w:val="825"/>
          <w:jc w:val="center"/>
        </w:trPr>
        <w:tc>
          <w:tcPr>
            <w:tcW w:w="4223" w:type="dxa"/>
            <w:vAlign w:val="bottom"/>
          </w:tcPr>
          <w:p w14:paraId="49AD8A71" w14:textId="3D2C948D" w:rsidR="00A05918" w:rsidRPr="00BF6405" w:rsidRDefault="0038722B" w:rsidP="00A05918">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ТК-42 до Автомойки (Дн57, 16 м) (2-х трубной) подземное исполнение, изоляция ППУ-ПЭ ул. Косарева</w:t>
            </w:r>
          </w:p>
        </w:tc>
        <w:tc>
          <w:tcPr>
            <w:tcW w:w="3537" w:type="dxa"/>
          </w:tcPr>
          <w:p w14:paraId="21A4F109" w14:textId="1E9E0596" w:rsidR="00A05918" w:rsidRPr="009721EF" w:rsidRDefault="00720E12" w:rsidP="00A05918">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38722B">
              <w:rPr>
                <w:rFonts w:ascii="Times New Roman" w:hAnsi="Times New Roman"/>
                <w:sz w:val="20"/>
                <w:szCs w:val="20"/>
                <w:lang w:val="ru-RU"/>
              </w:rPr>
              <w:t>16</w:t>
            </w:r>
            <w:r w:rsidRPr="009721EF">
              <w:rPr>
                <w:rFonts w:ascii="Times New Roman" w:hAnsi="Times New Roman"/>
                <w:sz w:val="20"/>
                <w:szCs w:val="20"/>
                <w:lang w:val="ru-RU"/>
              </w:rPr>
              <w:t xml:space="preserve"> м (в двухтр</w:t>
            </w:r>
            <w:r w:rsidR="0038722B">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sidR="0038722B">
              <w:rPr>
                <w:rFonts w:ascii="Times New Roman" w:hAnsi="Times New Roman"/>
                <w:sz w:val="20"/>
                <w:szCs w:val="20"/>
                <w:lang w:val="ru-RU"/>
              </w:rPr>
              <w:t>57</w:t>
            </w:r>
            <w:r w:rsidRPr="009721EF">
              <w:rPr>
                <w:rFonts w:ascii="Times New Roman" w:hAnsi="Times New Roman"/>
                <w:sz w:val="20"/>
                <w:szCs w:val="20"/>
                <w:lang w:val="ru-RU"/>
              </w:rPr>
              <w:t>, изоляция ППУ-ПЭ</w:t>
            </w:r>
          </w:p>
        </w:tc>
        <w:tc>
          <w:tcPr>
            <w:tcW w:w="2366" w:type="dxa"/>
            <w:vAlign w:val="center"/>
          </w:tcPr>
          <w:p w14:paraId="4FBFB3E5" w14:textId="087D166F" w:rsidR="00A05918" w:rsidRPr="000E2FA2" w:rsidRDefault="0038722B" w:rsidP="00A0591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2042</w:t>
            </w:r>
            <w:r w:rsidR="00A05918" w:rsidRPr="006D5290">
              <w:rPr>
                <w:rFonts w:ascii="Times New Roman" w:hAnsi="Times New Roman"/>
                <w:sz w:val="20"/>
                <w:szCs w:val="20"/>
                <w:lang w:val="ru-RU"/>
              </w:rPr>
              <w:t xml:space="preserve"> г</w:t>
            </w:r>
          </w:p>
        </w:tc>
      </w:tr>
      <w:tr w:rsidR="0038722B" w:rsidRPr="004E6205" w14:paraId="18E0C52E" w14:textId="77777777" w:rsidTr="002B2D2A">
        <w:trPr>
          <w:trHeight w:val="825"/>
          <w:jc w:val="center"/>
        </w:trPr>
        <w:tc>
          <w:tcPr>
            <w:tcW w:w="4223" w:type="dxa"/>
            <w:vAlign w:val="bottom"/>
          </w:tcPr>
          <w:p w14:paraId="2E45A2AE" w14:textId="375812EF" w:rsidR="0038722B" w:rsidRPr="00BF6405" w:rsidRDefault="0038722B" w:rsidP="0038722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ТК-49 до Павлова 5 (Дн76, 59 м) (2-х трубной) подземное исполнение, изоляция ППУ-ПЭ ул. Павлова</w:t>
            </w:r>
          </w:p>
        </w:tc>
        <w:tc>
          <w:tcPr>
            <w:tcW w:w="3537" w:type="dxa"/>
          </w:tcPr>
          <w:p w14:paraId="407ECB19" w14:textId="7F6B69DD" w:rsidR="0038722B" w:rsidRPr="009721EF" w:rsidRDefault="0038722B" w:rsidP="0038722B">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59</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5B424869" w14:textId="2164FB7B" w:rsidR="0038722B" w:rsidRPr="000E2FA2" w:rsidRDefault="0038722B" w:rsidP="0038722B">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Pr="006D5290">
              <w:rPr>
                <w:rFonts w:ascii="Times New Roman" w:hAnsi="Times New Roman"/>
                <w:sz w:val="20"/>
                <w:szCs w:val="20"/>
                <w:lang w:val="ru-RU"/>
              </w:rPr>
              <w:t xml:space="preserve"> г</w:t>
            </w:r>
          </w:p>
        </w:tc>
      </w:tr>
      <w:tr w:rsidR="0038722B" w:rsidRPr="004E6205" w14:paraId="3610A7DC" w14:textId="77777777" w:rsidTr="0038722B">
        <w:trPr>
          <w:trHeight w:val="825"/>
          <w:jc w:val="center"/>
        </w:trPr>
        <w:tc>
          <w:tcPr>
            <w:tcW w:w="4223" w:type="dxa"/>
            <w:vAlign w:val="bottom"/>
          </w:tcPr>
          <w:p w14:paraId="01F931CF" w14:textId="48DB2E85" w:rsidR="0038722B" w:rsidRPr="00BF6405" w:rsidRDefault="0038722B" w:rsidP="0038722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ТУ-32 до Советская 16 (Дн76, 10 м) (2-х трубной) подземное исполнение, изоляция ППУ-ПЭ ул. Советская</w:t>
            </w:r>
          </w:p>
        </w:tc>
        <w:tc>
          <w:tcPr>
            <w:tcW w:w="3537" w:type="dxa"/>
          </w:tcPr>
          <w:p w14:paraId="4FF8793C" w14:textId="5E8D1FEB" w:rsidR="0038722B" w:rsidRPr="009721EF" w:rsidRDefault="0038722B" w:rsidP="0038722B">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10</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0A4FE4FE" w14:textId="46FFF30B" w:rsidR="0038722B" w:rsidRPr="000E2FA2" w:rsidRDefault="0038722B" w:rsidP="0038722B">
            <w:pPr>
              <w:autoSpaceDE w:val="0"/>
              <w:autoSpaceDN w:val="0"/>
              <w:adjustRightInd w:val="0"/>
              <w:jc w:val="center"/>
              <w:rPr>
                <w:rFonts w:ascii="Times New Roman" w:hAnsi="Times New Roman"/>
                <w:sz w:val="20"/>
                <w:szCs w:val="20"/>
                <w:lang w:val="ru-RU"/>
              </w:rPr>
            </w:pPr>
            <w:r w:rsidRPr="00CE3026">
              <w:rPr>
                <w:rFonts w:ascii="Times New Roman" w:hAnsi="Times New Roman"/>
                <w:sz w:val="20"/>
                <w:szCs w:val="20"/>
                <w:lang w:val="ru-RU"/>
              </w:rPr>
              <w:t>2040 г</w:t>
            </w:r>
          </w:p>
        </w:tc>
      </w:tr>
      <w:tr w:rsidR="0038722B" w:rsidRPr="004E6205" w14:paraId="697BDCC1" w14:textId="77777777" w:rsidTr="0038722B">
        <w:trPr>
          <w:trHeight w:val="825"/>
          <w:jc w:val="center"/>
        </w:trPr>
        <w:tc>
          <w:tcPr>
            <w:tcW w:w="4223" w:type="dxa"/>
            <w:vAlign w:val="bottom"/>
          </w:tcPr>
          <w:p w14:paraId="6F4E0B38" w14:textId="1B947A09" w:rsidR="0038722B" w:rsidRPr="00BF6405" w:rsidRDefault="0038722B" w:rsidP="0038722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ТУ-32 до Косарева 1 (Дн76, 54 м) (2-х трубной) подземное исполнение, изоляция ППУ-ПЭ ул. Косарева</w:t>
            </w:r>
          </w:p>
        </w:tc>
        <w:tc>
          <w:tcPr>
            <w:tcW w:w="3537" w:type="dxa"/>
          </w:tcPr>
          <w:p w14:paraId="20115935" w14:textId="67C156F0" w:rsidR="0038722B" w:rsidRPr="009721EF" w:rsidRDefault="0038722B" w:rsidP="0038722B">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48465A">
              <w:rPr>
                <w:rFonts w:ascii="Times New Roman" w:hAnsi="Times New Roman"/>
                <w:sz w:val="20"/>
                <w:szCs w:val="20"/>
                <w:lang w:val="ru-RU"/>
              </w:rPr>
              <w:t>54</w:t>
            </w:r>
            <w:r w:rsidRPr="009721EF">
              <w:rPr>
                <w:rFonts w:ascii="Times New Roman" w:hAnsi="Times New Roman"/>
                <w:sz w:val="20"/>
                <w:szCs w:val="20"/>
                <w:lang w:val="ru-RU"/>
              </w:rPr>
              <w:t xml:space="preserve"> м (в двухтр</w:t>
            </w:r>
            <w:r w:rsidR="0048465A">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54981574" w14:textId="1B8D700D" w:rsidR="0038722B" w:rsidRPr="000E2FA2" w:rsidRDefault="0038722B" w:rsidP="0038722B">
            <w:pPr>
              <w:autoSpaceDE w:val="0"/>
              <w:autoSpaceDN w:val="0"/>
              <w:adjustRightInd w:val="0"/>
              <w:jc w:val="center"/>
              <w:rPr>
                <w:rFonts w:ascii="Times New Roman" w:hAnsi="Times New Roman"/>
                <w:sz w:val="20"/>
                <w:szCs w:val="20"/>
                <w:lang w:val="ru-RU"/>
              </w:rPr>
            </w:pPr>
            <w:r w:rsidRPr="00CE3026">
              <w:rPr>
                <w:rFonts w:ascii="Times New Roman" w:hAnsi="Times New Roman"/>
                <w:sz w:val="20"/>
                <w:szCs w:val="20"/>
                <w:lang w:val="ru-RU"/>
              </w:rPr>
              <w:t>2040 г</w:t>
            </w:r>
          </w:p>
        </w:tc>
      </w:tr>
      <w:tr w:rsidR="0038722B" w:rsidRPr="004E6205" w14:paraId="255A2E83" w14:textId="77777777" w:rsidTr="0038722B">
        <w:trPr>
          <w:trHeight w:val="825"/>
          <w:jc w:val="center"/>
        </w:trPr>
        <w:tc>
          <w:tcPr>
            <w:tcW w:w="4223" w:type="dxa"/>
            <w:vAlign w:val="bottom"/>
          </w:tcPr>
          <w:p w14:paraId="4FD0BB3E" w14:textId="2A1A7D51" w:rsidR="0038722B" w:rsidRPr="00BF6405" w:rsidRDefault="0038722B" w:rsidP="0038722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ТУ-33 до Косарева 5А (Дн76, 20 м) (2-х трубной) подземное исполнение, изоляция ППУ-ПЭ ул. Косарева</w:t>
            </w:r>
          </w:p>
        </w:tc>
        <w:tc>
          <w:tcPr>
            <w:tcW w:w="3537" w:type="dxa"/>
          </w:tcPr>
          <w:p w14:paraId="15AC1F47" w14:textId="3FD3241C" w:rsidR="0038722B" w:rsidRPr="009721EF" w:rsidRDefault="0038722B" w:rsidP="0038722B">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48465A">
              <w:rPr>
                <w:rFonts w:ascii="Times New Roman" w:hAnsi="Times New Roman"/>
                <w:sz w:val="20"/>
                <w:szCs w:val="20"/>
                <w:lang w:val="ru-RU"/>
              </w:rPr>
              <w:t>20</w:t>
            </w:r>
            <w:r w:rsidRPr="009721EF">
              <w:rPr>
                <w:rFonts w:ascii="Times New Roman" w:hAnsi="Times New Roman"/>
                <w:sz w:val="20"/>
                <w:szCs w:val="20"/>
                <w:lang w:val="ru-RU"/>
              </w:rPr>
              <w:t xml:space="preserve"> м (в двухтр</w:t>
            </w:r>
            <w:r w:rsidR="0048465A">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0738B3E6" w14:textId="3B5A2218" w:rsidR="0038722B" w:rsidRPr="000E2FA2" w:rsidRDefault="0038722B" w:rsidP="0038722B">
            <w:pPr>
              <w:autoSpaceDE w:val="0"/>
              <w:autoSpaceDN w:val="0"/>
              <w:adjustRightInd w:val="0"/>
              <w:jc w:val="center"/>
              <w:rPr>
                <w:rFonts w:ascii="Times New Roman" w:hAnsi="Times New Roman"/>
                <w:sz w:val="20"/>
                <w:szCs w:val="20"/>
                <w:lang w:val="ru-RU"/>
              </w:rPr>
            </w:pPr>
            <w:r w:rsidRPr="00CE3026">
              <w:rPr>
                <w:rFonts w:ascii="Times New Roman" w:hAnsi="Times New Roman"/>
                <w:sz w:val="20"/>
                <w:szCs w:val="20"/>
                <w:lang w:val="ru-RU"/>
              </w:rPr>
              <w:t>2040 г</w:t>
            </w:r>
          </w:p>
        </w:tc>
      </w:tr>
      <w:tr w:rsidR="0038722B" w:rsidRPr="004E6205" w14:paraId="3690D4F6" w14:textId="77777777" w:rsidTr="0038722B">
        <w:trPr>
          <w:trHeight w:val="825"/>
          <w:jc w:val="center"/>
        </w:trPr>
        <w:tc>
          <w:tcPr>
            <w:tcW w:w="4223" w:type="dxa"/>
            <w:vAlign w:val="bottom"/>
          </w:tcPr>
          <w:p w14:paraId="0FB714A9" w14:textId="5546624B" w:rsidR="0038722B" w:rsidRPr="00BF6405" w:rsidRDefault="0038722B" w:rsidP="0038722B">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ТУ-33 до Косарева 7 (Дн76, 15 м) (2-х трубной) подземное исполнение, изоляция ППУ-ПЭ ул. Косарева</w:t>
            </w:r>
          </w:p>
        </w:tc>
        <w:tc>
          <w:tcPr>
            <w:tcW w:w="3537" w:type="dxa"/>
          </w:tcPr>
          <w:p w14:paraId="7DA04C4A" w14:textId="6F5D6492" w:rsidR="0038722B" w:rsidRPr="009721EF" w:rsidRDefault="0038722B" w:rsidP="0038722B">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48465A">
              <w:rPr>
                <w:rFonts w:ascii="Times New Roman" w:hAnsi="Times New Roman"/>
                <w:sz w:val="20"/>
                <w:szCs w:val="20"/>
                <w:lang w:val="ru-RU"/>
              </w:rPr>
              <w:t>15</w:t>
            </w:r>
            <w:r w:rsidRPr="009721EF">
              <w:rPr>
                <w:rFonts w:ascii="Times New Roman" w:hAnsi="Times New Roman"/>
                <w:sz w:val="20"/>
                <w:szCs w:val="20"/>
                <w:lang w:val="ru-RU"/>
              </w:rPr>
              <w:t xml:space="preserve"> м (в двухтр</w:t>
            </w:r>
            <w:r w:rsidR="0048465A">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099BBC3B" w14:textId="639B9EFB" w:rsidR="0038722B" w:rsidRPr="000E2FA2" w:rsidRDefault="0038722B" w:rsidP="0038722B">
            <w:pPr>
              <w:autoSpaceDE w:val="0"/>
              <w:autoSpaceDN w:val="0"/>
              <w:adjustRightInd w:val="0"/>
              <w:jc w:val="center"/>
              <w:rPr>
                <w:rFonts w:ascii="Times New Roman" w:hAnsi="Times New Roman"/>
                <w:sz w:val="20"/>
                <w:szCs w:val="20"/>
                <w:lang w:val="ru-RU"/>
              </w:rPr>
            </w:pPr>
            <w:r w:rsidRPr="00CE3026">
              <w:rPr>
                <w:rFonts w:ascii="Times New Roman" w:hAnsi="Times New Roman"/>
                <w:sz w:val="20"/>
                <w:szCs w:val="20"/>
                <w:lang w:val="ru-RU"/>
              </w:rPr>
              <w:t>2040 г</w:t>
            </w:r>
          </w:p>
        </w:tc>
      </w:tr>
      <w:tr w:rsidR="00F73767" w:rsidRPr="004E6205" w14:paraId="70588232" w14:textId="77777777" w:rsidTr="002B2D2A">
        <w:trPr>
          <w:trHeight w:val="825"/>
          <w:jc w:val="center"/>
        </w:trPr>
        <w:tc>
          <w:tcPr>
            <w:tcW w:w="4223" w:type="dxa"/>
            <w:vAlign w:val="bottom"/>
          </w:tcPr>
          <w:p w14:paraId="6D46BDAD" w14:textId="4B350B78" w:rsidR="00F73767" w:rsidRPr="00BF6405" w:rsidRDefault="0048465A" w:rsidP="00F7376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ТК-34 до Ростелеком (Дн76, 38 м) (2-х трубной) подземное исполнение, изоляция ППУ-ПЭ ул. Чернореченская</w:t>
            </w:r>
          </w:p>
        </w:tc>
        <w:tc>
          <w:tcPr>
            <w:tcW w:w="3537" w:type="dxa"/>
          </w:tcPr>
          <w:p w14:paraId="4DE78DA8" w14:textId="146FD53A" w:rsidR="00F73767" w:rsidRPr="009721EF" w:rsidRDefault="00F73767" w:rsidP="00F73767">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sidR="0048465A">
              <w:rPr>
                <w:rFonts w:ascii="Times New Roman" w:hAnsi="Times New Roman"/>
                <w:sz w:val="20"/>
                <w:szCs w:val="20"/>
                <w:lang w:val="ru-RU"/>
              </w:rPr>
              <w:t>38</w:t>
            </w:r>
            <w:r w:rsidRPr="009721EF">
              <w:rPr>
                <w:rFonts w:ascii="Times New Roman" w:hAnsi="Times New Roman"/>
                <w:sz w:val="20"/>
                <w:szCs w:val="20"/>
                <w:lang w:val="ru-RU"/>
              </w:rPr>
              <w:t xml:space="preserve"> м (в двухтр</w:t>
            </w:r>
            <w:r w:rsidR="0048465A">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473250F4" w14:textId="10488368" w:rsidR="00F73767" w:rsidRPr="000E2FA2" w:rsidRDefault="0048465A" w:rsidP="00F7376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w:t>
            </w:r>
            <w:r w:rsidR="00F73767" w:rsidRPr="006D5290">
              <w:rPr>
                <w:rFonts w:ascii="Times New Roman" w:hAnsi="Times New Roman"/>
                <w:sz w:val="20"/>
                <w:szCs w:val="20"/>
                <w:lang w:val="ru-RU"/>
              </w:rPr>
              <w:t xml:space="preserve"> г</w:t>
            </w:r>
          </w:p>
        </w:tc>
      </w:tr>
      <w:tr w:rsidR="0048465A" w:rsidRPr="004E6205" w14:paraId="1FB4DB04" w14:textId="77777777" w:rsidTr="002B2D2A">
        <w:trPr>
          <w:trHeight w:val="825"/>
          <w:jc w:val="center"/>
        </w:trPr>
        <w:tc>
          <w:tcPr>
            <w:tcW w:w="4223" w:type="dxa"/>
            <w:vAlign w:val="bottom"/>
          </w:tcPr>
          <w:p w14:paraId="0E87A50A" w14:textId="21AA3E72" w:rsidR="0048465A" w:rsidRPr="00BF6405" w:rsidRDefault="0048465A" w:rsidP="0048465A">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ТК-30 до Косарева 9 (Дн76, 18 м) (2-х трубной) подземное исполнение, изоляция ППУ-ПЭ ул. Косарева</w:t>
            </w:r>
          </w:p>
        </w:tc>
        <w:tc>
          <w:tcPr>
            <w:tcW w:w="3537" w:type="dxa"/>
          </w:tcPr>
          <w:p w14:paraId="04D32144" w14:textId="4EA7841A" w:rsidR="0048465A" w:rsidRPr="009721EF" w:rsidRDefault="0048465A" w:rsidP="0048465A">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18</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32AFDCC2" w14:textId="375BB1B0" w:rsidR="0048465A" w:rsidRPr="000E2FA2" w:rsidRDefault="0048465A" w:rsidP="0048465A">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Pr="006D5290">
              <w:rPr>
                <w:rFonts w:ascii="Times New Roman" w:hAnsi="Times New Roman"/>
                <w:sz w:val="20"/>
                <w:szCs w:val="20"/>
                <w:lang w:val="ru-RU"/>
              </w:rPr>
              <w:t xml:space="preserve"> г</w:t>
            </w:r>
          </w:p>
        </w:tc>
      </w:tr>
      <w:tr w:rsidR="0048465A" w:rsidRPr="004E6205" w14:paraId="54837568" w14:textId="77777777" w:rsidTr="002B2D2A">
        <w:trPr>
          <w:trHeight w:val="825"/>
          <w:jc w:val="center"/>
        </w:trPr>
        <w:tc>
          <w:tcPr>
            <w:tcW w:w="4223" w:type="dxa"/>
            <w:vAlign w:val="bottom"/>
          </w:tcPr>
          <w:p w14:paraId="04BDD84F" w14:textId="1B2A72DC" w:rsidR="0048465A" w:rsidRPr="00BF6405" w:rsidRDefault="0048465A" w:rsidP="0048465A">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ТУ-30 до Косарева 11 (Дн76, 12 м) (2-х трубной) подземное исполнение, изоляция ППУ-ПЭ ул. Косарева</w:t>
            </w:r>
          </w:p>
        </w:tc>
        <w:tc>
          <w:tcPr>
            <w:tcW w:w="3537" w:type="dxa"/>
          </w:tcPr>
          <w:p w14:paraId="021FFC8F" w14:textId="10583F0A" w:rsidR="0048465A" w:rsidRPr="009721EF" w:rsidRDefault="0048465A" w:rsidP="0048465A">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12</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2366" w:type="dxa"/>
            <w:vAlign w:val="center"/>
          </w:tcPr>
          <w:p w14:paraId="2028B3B9" w14:textId="07DBA87F" w:rsidR="0048465A" w:rsidRPr="000E2FA2" w:rsidRDefault="0048465A" w:rsidP="0048465A">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Pr="006D5290">
              <w:rPr>
                <w:rFonts w:ascii="Times New Roman" w:hAnsi="Times New Roman"/>
                <w:sz w:val="20"/>
                <w:szCs w:val="20"/>
                <w:lang w:val="ru-RU"/>
              </w:rPr>
              <w:t xml:space="preserve"> г</w:t>
            </w:r>
          </w:p>
        </w:tc>
      </w:tr>
      <w:tr w:rsidR="00F73767" w:rsidRPr="004E6205" w14:paraId="4588B14E" w14:textId="77777777" w:rsidTr="002B2D2A">
        <w:trPr>
          <w:trHeight w:val="825"/>
          <w:jc w:val="center"/>
        </w:trPr>
        <w:tc>
          <w:tcPr>
            <w:tcW w:w="4223" w:type="dxa"/>
            <w:vAlign w:val="bottom"/>
          </w:tcPr>
          <w:p w14:paraId="523C0646" w14:textId="6195E532" w:rsidR="00F73767" w:rsidRPr="00BF6405" w:rsidRDefault="00B62B0D" w:rsidP="00F7376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ТК-35 до Косарева 3А (Дн76, 15 м) (2-х трубной) подземное исполнение, изоляция ППУ-ПЭ ул. Косарева</w:t>
            </w:r>
          </w:p>
        </w:tc>
        <w:tc>
          <w:tcPr>
            <w:tcW w:w="3537" w:type="dxa"/>
          </w:tcPr>
          <w:p w14:paraId="63C9900E" w14:textId="3391548B" w:rsidR="00F73767" w:rsidRPr="009721EF" w:rsidRDefault="00F73767" w:rsidP="00F73767">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15</w:t>
            </w:r>
            <w:r w:rsidRPr="009721EF">
              <w:rPr>
                <w:rFonts w:ascii="Times New Roman" w:hAnsi="Times New Roman"/>
                <w:sz w:val="20"/>
                <w:szCs w:val="20"/>
                <w:lang w:val="ru-RU"/>
              </w:rPr>
              <w:t xml:space="preserve"> м (в двухтр</w:t>
            </w:r>
            <w:r w:rsidR="00B62B0D">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w:t>
            </w:r>
            <w:r w:rsidR="00B62B0D">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2366" w:type="dxa"/>
            <w:vAlign w:val="center"/>
          </w:tcPr>
          <w:p w14:paraId="46A8671E" w14:textId="3DB26BFF" w:rsidR="00F73767" w:rsidRPr="000E2FA2" w:rsidRDefault="00B62B0D" w:rsidP="00F7376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w:t>
            </w:r>
            <w:r w:rsidR="00F73767" w:rsidRPr="006D5290">
              <w:rPr>
                <w:rFonts w:ascii="Times New Roman" w:hAnsi="Times New Roman"/>
                <w:sz w:val="20"/>
                <w:szCs w:val="20"/>
                <w:lang w:val="ru-RU"/>
              </w:rPr>
              <w:t>3</w:t>
            </w:r>
            <w:r>
              <w:rPr>
                <w:rFonts w:ascii="Times New Roman" w:hAnsi="Times New Roman"/>
                <w:sz w:val="20"/>
                <w:szCs w:val="20"/>
                <w:lang w:val="ru-RU"/>
              </w:rPr>
              <w:t>4</w:t>
            </w:r>
            <w:r w:rsidR="00F73767" w:rsidRPr="006D5290">
              <w:rPr>
                <w:rFonts w:ascii="Times New Roman" w:hAnsi="Times New Roman"/>
                <w:sz w:val="20"/>
                <w:szCs w:val="20"/>
                <w:lang w:val="ru-RU"/>
              </w:rPr>
              <w:t xml:space="preserve"> г</w:t>
            </w:r>
          </w:p>
        </w:tc>
      </w:tr>
      <w:tr w:rsidR="00F73767" w:rsidRPr="004E6205" w14:paraId="1B4E323A" w14:textId="77777777" w:rsidTr="002B2D2A">
        <w:trPr>
          <w:trHeight w:val="825"/>
          <w:jc w:val="center"/>
        </w:trPr>
        <w:tc>
          <w:tcPr>
            <w:tcW w:w="4223" w:type="dxa"/>
            <w:vAlign w:val="bottom"/>
          </w:tcPr>
          <w:p w14:paraId="2806DB26" w14:textId="6686713C" w:rsidR="00F73767" w:rsidRPr="00BF6405" w:rsidRDefault="00B62B0D" w:rsidP="00F7376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ТК-49 до Павлова 13 (Дн57, 82 м) (2-х трубной) подземное исполнение, изоляция ППУ-ПЭ ул. Павлова</w:t>
            </w:r>
          </w:p>
        </w:tc>
        <w:tc>
          <w:tcPr>
            <w:tcW w:w="3537" w:type="dxa"/>
          </w:tcPr>
          <w:p w14:paraId="2A12042B" w14:textId="7E05537D" w:rsidR="00F73767" w:rsidRPr="009721EF" w:rsidRDefault="00F73767" w:rsidP="00F73767">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B62B0D">
              <w:rPr>
                <w:rFonts w:ascii="Times New Roman" w:hAnsi="Times New Roman"/>
                <w:sz w:val="20"/>
                <w:szCs w:val="20"/>
                <w:lang w:val="ru-RU"/>
              </w:rPr>
              <w:t>82</w:t>
            </w:r>
            <w:r w:rsidRPr="00102646">
              <w:rPr>
                <w:rFonts w:ascii="Times New Roman" w:hAnsi="Times New Roman"/>
                <w:sz w:val="20"/>
                <w:szCs w:val="20"/>
                <w:lang w:val="ru-RU"/>
              </w:rPr>
              <w:t xml:space="preserve"> м (в двухтр</w:t>
            </w:r>
            <w:r w:rsidR="00B62B0D">
              <w:rPr>
                <w:rFonts w:ascii="Times New Roman" w:hAnsi="Times New Roman"/>
                <w:sz w:val="20"/>
                <w:szCs w:val="20"/>
                <w:lang w:val="ru-RU"/>
              </w:rPr>
              <w:t>убном исполнении), подземная, Дн</w:t>
            </w:r>
            <w:r w:rsidRPr="00102646">
              <w:rPr>
                <w:rFonts w:ascii="Times New Roman" w:hAnsi="Times New Roman"/>
                <w:sz w:val="20"/>
                <w:szCs w:val="20"/>
                <w:lang w:val="ru-RU"/>
              </w:rPr>
              <w:t xml:space="preserve"> 57, изоляция ППУ-ПЭ</w:t>
            </w:r>
          </w:p>
        </w:tc>
        <w:tc>
          <w:tcPr>
            <w:tcW w:w="2366" w:type="dxa"/>
            <w:vAlign w:val="center"/>
          </w:tcPr>
          <w:p w14:paraId="1036A46A" w14:textId="70914F78" w:rsidR="00F73767" w:rsidRPr="000E2FA2" w:rsidRDefault="00B62B0D" w:rsidP="00F7376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00F73767" w:rsidRPr="006D5290">
              <w:rPr>
                <w:rFonts w:ascii="Times New Roman" w:hAnsi="Times New Roman"/>
                <w:sz w:val="20"/>
                <w:szCs w:val="20"/>
                <w:lang w:val="ru-RU"/>
              </w:rPr>
              <w:t xml:space="preserve"> г</w:t>
            </w:r>
          </w:p>
        </w:tc>
      </w:tr>
      <w:tr w:rsidR="00F53E04" w:rsidRPr="004E6205" w14:paraId="365DA0D8" w14:textId="77777777" w:rsidTr="002B2D2A">
        <w:trPr>
          <w:trHeight w:val="825"/>
          <w:jc w:val="center"/>
        </w:trPr>
        <w:tc>
          <w:tcPr>
            <w:tcW w:w="4223" w:type="dxa"/>
            <w:vAlign w:val="bottom"/>
          </w:tcPr>
          <w:p w14:paraId="1593FA27" w14:textId="4479CC07" w:rsidR="00F53E04" w:rsidRPr="00720E12" w:rsidRDefault="00B62B0D" w:rsidP="00F53E0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ТК-31 до Чернореченская 14 (Дн57, 17 м) (2-х трубной) подземное исполнение, изоляция ППУ-ПЭ ул. Чернореченская</w:t>
            </w:r>
          </w:p>
        </w:tc>
        <w:tc>
          <w:tcPr>
            <w:tcW w:w="3537" w:type="dxa"/>
          </w:tcPr>
          <w:p w14:paraId="68F078C4" w14:textId="6E26125E" w:rsidR="00F53E04" w:rsidRPr="00102646" w:rsidRDefault="002D5521" w:rsidP="00F53E04">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w:t>
            </w:r>
            <w:r w:rsidR="00B62B0D">
              <w:rPr>
                <w:rFonts w:ascii="Times New Roman" w:hAnsi="Times New Roman"/>
                <w:sz w:val="20"/>
                <w:szCs w:val="20"/>
                <w:lang w:val="ru-RU"/>
              </w:rPr>
              <w:t>7</w:t>
            </w:r>
            <w:r w:rsidRPr="00102646">
              <w:rPr>
                <w:rFonts w:ascii="Times New Roman" w:hAnsi="Times New Roman"/>
                <w:sz w:val="20"/>
                <w:szCs w:val="20"/>
                <w:lang w:val="ru-RU"/>
              </w:rPr>
              <w:t xml:space="preserve"> м (в двухтруб</w:t>
            </w:r>
            <w:r w:rsidR="00B62B0D">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w:t>
            </w:r>
            <w:r w:rsidR="00B62B0D">
              <w:rPr>
                <w:rFonts w:ascii="Times New Roman" w:hAnsi="Times New Roman"/>
                <w:sz w:val="20"/>
                <w:szCs w:val="20"/>
                <w:lang w:val="ru-RU"/>
              </w:rPr>
              <w:t>57</w:t>
            </w:r>
            <w:r w:rsidRPr="00102646">
              <w:rPr>
                <w:rFonts w:ascii="Times New Roman" w:hAnsi="Times New Roman"/>
                <w:sz w:val="20"/>
                <w:szCs w:val="20"/>
                <w:lang w:val="ru-RU"/>
              </w:rPr>
              <w:t>, изоляция ППУ-ПЭ</w:t>
            </w:r>
          </w:p>
        </w:tc>
        <w:tc>
          <w:tcPr>
            <w:tcW w:w="2366" w:type="dxa"/>
            <w:vAlign w:val="center"/>
          </w:tcPr>
          <w:p w14:paraId="6C55E5CB" w14:textId="7B2A3E57" w:rsidR="00F53E04" w:rsidRPr="006D5290" w:rsidRDefault="00B62B0D" w:rsidP="00F53E0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w:t>
            </w:r>
            <w:r w:rsidR="00F53E04" w:rsidRPr="006D5290">
              <w:rPr>
                <w:rFonts w:ascii="Times New Roman" w:hAnsi="Times New Roman"/>
                <w:sz w:val="20"/>
                <w:szCs w:val="20"/>
                <w:lang w:val="ru-RU"/>
              </w:rPr>
              <w:t xml:space="preserve"> г</w:t>
            </w:r>
          </w:p>
        </w:tc>
      </w:tr>
      <w:tr w:rsidR="00471D1D" w:rsidRPr="004E6205" w14:paraId="68BF4579" w14:textId="77777777" w:rsidTr="002B2D2A">
        <w:trPr>
          <w:trHeight w:val="825"/>
          <w:jc w:val="center"/>
        </w:trPr>
        <w:tc>
          <w:tcPr>
            <w:tcW w:w="4223" w:type="dxa"/>
            <w:vAlign w:val="bottom"/>
          </w:tcPr>
          <w:p w14:paraId="40F0614D" w14:textId="00CC3299" w:rsidR="00471D1D" w:rsidRPr="00720E12" w:rsidRDefault="00B62B0D" w:rsidP="00471D1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ТК-30 до Чернореченская 18 (Дн57, 79 м) (2-х трубной) подземное исполнение, изоляция ППУ-ПЭ ул. Чернореченская</w:t>
            </w:r>
          </w:p>
        </w:tc>
        <w:tc>
          <w:tcPr>
            <w:tcW w:w="3537" w:type="dxa"/>
          </w:tcPr>
          <w:p w14:paraId="60D190DA" w14:textId="2E58092F" w:rsidR="00471D1D" w:rsidRPr="00102646" w:rsidRDefault="002D5521" w:rsidP="00471D1D">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B62B0D">
              <w:rPr>
                <w:rFonts w:ascii="Times New Roman" w:hAnsi="Times New Roman"/>
                <w:sz w:val="20"/>
                <w:szCs w:val="20"/>
                <w:lang w:val="ru-RU"/>
              </w:rPr>
              <w:t>79</w:t>
            </w:r>
            <w:r w:rsidRPr="00102646">
              <w:rPr>
                <w:rFonts w:ascii="Times New Roman" w:hAnsi="Times New Roman"/>
                <w:sz w:val="20"/>
                <w:szCs w:val="20"/>
                <w:lang w:val="ru-RU"/>
              </w:rPr>
              <w:t xml:space="preserve"> м (в двухтруб</w:t>
            </w:r>
            <w:r w:rsidR="00B62B0D">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w:t>
            </w:r>
            <w:r w:rsidR="00B62B0D">
              <w:rPr>
                <w:rFonts w:ascii="Times New Roman" w:hAnsi="Times New Roman"/>
                <w:sz w:val="20"/>
                <w:szCs w:val="20"/>
                <w:lang w:val="ru-RU"/>
              </w:rPr>
              <w:t>57</w:t>
            </w:r>
            <w:r w:rsidRPr="00102646">
              <w:rPr>
                <w:rFonts w:ascii="Times New Roman" w:hAnsi="Times New Roman"/>
                <w:sz w:val="20"/>
                <w:szCs w:val="20"/>
                <w:lang w:val="ru-RU"/>
              </w:rPr>
              <w:t>, изоляция ППУ-ПЭ</w:t>
            </w:r>
          </w:p>
        </w:tc>
        <w:tc>
          <w:tcPr>
            <w:tcW w:w="2366" w:type="dxa"/>
            <w:vAlign w:val="center"/>
          </w:tcPr>
          <w:p w14:paraId="62AED8C7" w14:textId="0DDDE676" w:rsidR="00471D1D" w:rsidRPr="006D5290" w:rsidRDefault="00B62B0D" w:rsidP="00471D1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w:t>
            </w:r>
            <w:r w:rsidR="00471D1D" w:rsidRPr="00707991">
              <w:rPr>
                <w:rFonts w:ascii="Times New Roman" w:hAnsi="Times New Roman"/>
                <w:sz w:val="20"/>
                <w:szCs w:val="20"/>
                <w:lang w:val="ru-RU"/>
              </w:rPr>
              <w:t xml:space="preserve"> г</w:t>
            </w:r>
          </w:p>
        </w:tc>
      </w:tr>
      <w:tr w:rsidR="00471D1D" w:rsidRPr="004E6205" w14:paraId="56C0DBA9" w14:textId="77777777" w:rsidTr="002B2D2A">
        <w:trPr>
          <w:trHeight w:val="825"/>
          <w:jc w:val="center"/>
        </w:trPr>
        <w:tc>
          <w:tcPr>
            <w:tcW w:w="4223" w:type="dxa"/>
            <w:vAlign w:val="bottom"/>
          </w:tcPr>
          <w:p w14:paraId="0CD9247A" w14:textId="0BFE4987" w:rsidR="00471D1D" w:rsidRPr="00720E12" w:rsidRDefault="00B62B0D" w:rsidP="00471D1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ТК-28 до Больницы (Дн108, 80 м) (2-х трубной) подземное исполнение, изоляция ППУ-ПЭ ул. Комсомольская</w:t>
            </w:r>
          </w:p>
        </w:tc>
        <w:tc>
          <w:tcPr>
            <w:tcW w:w="3537" w:type="dxa"/>
          </w:tcPr>
          <w:p w14:paraId="015916EB" w14:textId="70A0F416" w:rsidR="00471D1D" w:rsidRPr="00102646" w:rsidRDefault="00815F3D" w:rsidP="00471D1D">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B62B0D">
              <w:rPr>
                <w:rFonts w:ascii="Times New Roman" w:hAnsi="Times New Roman"/>
                <w:sz w:val="20"/>
                <w:szCs w:val="20"/>
                <w:lang w:val="ru-RU"/>
              </w:rPr>
              <w:t>80</w:t>
            </w:r>
            <w:r w:rsidRPr="00102646">
              <w:rPr>
                <w:rFonts w:ascii="Times New Roman" w:hAnsi="Times New Roman"/>
                <w:sz w:val="20"/>
                <w:szCs w:val="20"/>
                <w:lang w:val="ru-RU"/>
              </w:rPr>
              <w:t xml:space="preserve"> м (в двухтруб</w:t>
            </w:r>
            <w:r w:rsidR="00B62B0D">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w:t>
            </w:r>
            <w:r w:rsidR="00B62B0D">
              <w:rPr>
                <w:rFonts w:ascii="Times New Roman" w:hAnsi="Times New Roman"/>
                <w:sz w:val="20"/>
                <w:szCs w:val="20"/>
                <w:lang w:val="ru-RU"/>
              </w:rPr>
              <w:t>108</w:t>
            </w:r>
            <w:r w:rsidRPr="00102646">
              <w:rPr>
                <w:rFonts w:ascii="Times New Roman" w:hAnsi="Times New Roman"/>
                <w:sz w:val="20"/>
                <w:szCs w:val="20"/>
                <w:lang w:val="ru-RU"/>
              </w:rPr>
              <w:t>, изоляция ППУ-ПЭ</w:t>
            </w:r>
          </w:p>
        </w:tc>
        <w:tc>
          <w:tcPr>
            <w:tcW w:w="2366" w:type="dxa"/>
            <w:vAlign w:val="center"/>
          </w:tcPr>
          <w:p w14:paraId="51D0EA7F" w14:textId="5CD00E49" w:rsidR="00471D1D" w:rsidRPr="006D5290" w:rsidRDefault="00B62B0D" w:rsidP="00471D1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w:t>
            </w:r>
            <w:r w:rsidR="00471D1D" w:rsidRPr="00707991">
              <w:rPr>
                <w:rFonts w:ascii="Times New Roman" w:hAnsi="Times New Roman"/>
                <w:sz w:val="20"/>
                <w:szCs w:val="20"/>
                <w:lang w:val="ru-RU"/>
              </w:rPr>
              <w:t xml:space="preserve"> г</w:t>
            </w:r>
          </w:p>
        </w:tc>
      </w:tr>
      <w:tr w:rsidR="00B62B0D" w:rsidRPr="004E6205" w14:paraId="14A690DE" w14:textId="77777777" w:rsidTr="002B2D2A">
        <w:trPr>
          <w:trHeight w:val="825"/>
          <w:jc w:val="center"/>
        </w:trPr>
        <w:tc>
          <w:tcPr>
            <w:tcW w:w="4223" w:type="dxa"/>
            <w:vAlign w:val="bottom"/>
          </w:tcPr>
          <w:p w14:paraId="3FB7B950" w14:textId="4585D820" w:rsidR="00B62B0D" w:rsidRPr="00720E12" w:rsidRDefault="00B62B0D" w:rsidP="00B62B0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ТК-7 до Дзержинского 37 (Дн76, 40 м) (2-х трубной) подземное исполнение, изоляция ППУ-ПЭ ул. Дзержинског</w:t>
            </w:r>
          </w:p>
        </w:tc>
        <w:tc>
          <w:tcPr>
            <w:tcW w:w="3537" w:type="dxa"/>
          </w:tcPr>
          <w:p w14:paraId="064D0084" w14:textId="39011F19" w:rsidR="00B62B0D" w:rsidRPr="00102646" w:rsidRDefault="00B62B0D" w:rsidP="00B62B0D">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40</w:t>
            </w:r>
            <w:r w:rsidRPr="00102646">
              <w:rPr>
                <w:rFonts w:ascii="Times New Roman" w:hAnsi="Times New Roman"/>
                <w:sz w:val="20"/>
                <w:szCs w:val="20"/>
                <w:lang w:val="ru-RU"/>
              </w:rPr>
              <w:t xml:space="preserve"> м (в двухтруб</w:t>
            </w:r>
            <w:r w:rsidR="00046F78">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5319823F" w14:textId="7779F58A" w:rsidR="00B62B0D" w:rsidRPr="006D5290" w:rsidRDefault="00B62B0D" w:rsidP="00B62B0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Pr="00707991">
              <w:rPr>
                <w:rFonts w:ascii="Times New Roman" w:hAnsi="Times New Roman"/>
                <w:sz w:val="20"/>
                <w:szCs w:val="20"/>
                <w:lang w:val="ru-RU"/>
              </w:rPr>
              <w:t xml:space="preserve"> г</w:t>
            </w:r>
          </w:p>
        </w:tc>
      </w:tr>
      <w:tr w:rsidR="00B62B0D" w:rsidRPr="004E6205" w14:paraId="202B95E3" w14:textId="77777777" w:rsidTr="00B62B0D">
        <w:trPr>
          <w:trHeight w:val="825"/>
          <w:jc w:val="center"/>
        </w:trPr>
        <w:tc>
          <w:tcPr>
            <w:tcW w:w="4223" w:type="dxa"/>
            <w:vAlign w:val="bottom"/>
          </w:tcPr>
          <w:p w14:paraId="72B74552" w14:textId="3AC112FA" w:rsidR="00B62B0D" w:rsidRPr="00720E12" w:rsidRDefault="00B62B0D" w:rsidP="00B62B0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ТК-7 до Дзержинского 35 (Дн76, 55 м) (2-х трубной) подземное исполнение, изоляция ППУ-ПЭ ул. Дзержинского</w:t>
            </w:r>
          </w:p>
        </w:tc>
        <w:tc>
          <w:tcPr>
            <w:tcW w:w="3537" w:type="dxa"/>
          </w:tcPr>
          <w:p w14:paraId="7BEB4AE1" w14:textId="25EFDE5F" w:rsidR="00B62B0D" w:rsidRPr="00102646" w:rsidRDefault="00B62B0D" w:rsidP="00B62B0D">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55</w:t>
            </w:r>
            <w:r w:rsidRPr="00102646">
              <w:rPr>
                <w:rFonts w:ascii="Times New Roman" w:hAnsi="Times New Roman"/>
                <w:sz w:val="20"/>
                <w:szCs w:val="20"/>
                <w:lang w:val="ru-RU"/>
              </w:rPr>
              <w:t xml:space="preserve"> м (в двухтруб</w:t>
            </w:r>
            <w:r w:rsidR="00046F78">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0CA48FC1" w14:textId="5E26FBF6" w:rsidR="00B62B0D" w:rsidRPr="006D5290" w:rsidRDefault="00B62B0D" w:rsidP="00B62B0D">
            <w:pPr>
              <w:autoSpaceDE w:val="0"/>
              <w:autoSpaceDN w:val="0"/>
              <w:adjustRightInd w:val="0"/>
              <w:jc w:val="center"/>
              <w:rPr>
                <w:rFonts w:ascii="Times New Roman" w:hAnsi="Times New Roman"/>
                <w:sz w:val="20"/>
                <w:szCs w:val="20"/>
                <w:lang w:val="ru-RU"/>
              </w:rPr>
            </w:pPr>
            <w:r w:rsidRPr="003C01DD">
              <w:rPr>
                <w:rFonts w:ascii="Times New Roman" w:hAnsi="Times New Roman"/>
                <w:sz w:val="20"/>
                <w:szCs w:val="20"/>
                <w:lang w:val="ru-RU"/>
              </w:rPr>
              <w:t>2037 г</w:t>
            </w:r>
          </w:p>
        </w:tc>
      </w:tr>
      <w:tr w:rsidR="00B62B0D" w:rsidRPr="004E6205" w14:paraId="55E6C136" w14:textId="77777777" w:rsidTr="00B62B0D">
        <w:trPr>
          <w:trHeight w:val="825"/>
          <w:jc w:val="center"/>
        </w:trPr>
        <w:tc>
          <w:tcPr>
            <w:tcW w:w="4223" w:type="dxa"/>
            <w:vAlign w:val="bottom"/>
          </w:tcPr>
          <w:p w14:paraId="4321F6D6" w14:textId="1C01D066" w:rsidR="00B62B0D" w:rsidRPr="00720E12" w:rsidRDefault="00B62B0D" w:rsidP="00B62B0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ТК-15 до Дзержинского 33 (Дн76, 37 м) (2-х трубной) подземное исполнение, изоляция ППУ-ПЭ ул. Дзержинского</w:t>
            </w:r>
          </w:p>
        </w:tc>
        <w:tc>
          <w:tcPr>
            <w:tcW w:w="3537" w:type="dxa"/>
          </w:tcPr>
          <w:p w14:paraId="090753A0" w14:textId="03F1B084" w:rsidR="00B62B0D" w:rsidRPr="00102646" w:rsidRDefault="00B62B0D" w:rsidP="00B62B0D">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37</w:t>
            </w:r>
            <w:r w:rsidRPr="00102646">
              <w:rPr>
                <w:rFonts w:ascii="Times New Roman" w:hAnsi="Times New Roman"/>
                <w:sz w:val="20"/>
                <w:szCs w:val="20"/>
                <w:lang w:val="ru-RU"/>
              </w:rPr>
              <w:t xml:space="preserve"> м (в двухтруб</w:t>
            </w:r>
            <w:r w:rsidR="00046F78">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791FD978" w14:textId="58F2D180" w:rsidR="00B62B0D" w:rsidRPr="006D5290" w:rsidRDefault="00B62B0D" w:rsidP="00B62B0D">
            <w:pPr>
              <w:autoSpaceDE w:val="0"/>
              <w:autoSpaceDN w:val="0"/>
              <w:adjustRightInd w:val="0"/>
              <w:jc w:val="center"/>
              <w:rPr>
                <w:rFonts w:ascii="Times New Roman" w:hAnsi="Times New Roman"/>
                <w:sz w:val="20"/>
                <w:szCs w:val="20"/>
                <w:lang w:val="ru-RU"/>
              </w:rPr>
            </w:pPr>
            <w:r w:rsidRPr="003C01DD">
              <w:rPr>
                <w:rFonts w:ascii="Times New Roman" w:hAnsi="Times New Roman"/>
                <w:sz w:val="20"/>
                <w:szCs w:val="20"/>
                <w:lang w:val="ru-RU"/>
              </w:rPr>
              <w:t>2037 г</w:t>
            </w:r>
          </w:p>
        </w:tc>
      </w:tr>
      <w:tr w:rsidR="00B62B0D" w:rsidRPr="004E6205" w14:paraId="5FE42CB2" w14:textId="77777777" w:rsidTr="00B62B0D">
        <w:trPr>
          <w:trHeight w:val="825"/>
          <w:jc w:val="center"/>
        </w:trPr>
        <w:tc>
          <w:tcPr>
            <w:tcW w:w="4223" w:type="dxa"/>
            <w:vAlign w:val="bottom"/>
          </w:tcPr>
          <w:p w14:paraId="108F0EC2" w14:textId="0CA488CA" w:rsidR="00B62B0D" w:rsidRPr="00720E12" w:rsidRDefault="00B62B0D" w:rsidP="00B62B0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ТК-15 до Дзержинского 31 (Дн76, 49 м) (2-х трубной) подземное исполнение, изоляция ППУ-ПЭ ул. Дзержинского</w:t>
            </w:r>
          </w:p>
        </w:tc>
        <w:tc>
          <w:tcPr>
            <w:tcW w:w="3537" w:type="dxa"/>
          </w:tcPr>
          <w:p w14:paraId="5B35EFA8" w14:textId="706F7B7C" w:rsidR="00B62B0D" w:rsidRPr="00102646" w:rsidRDefault="00B62B0D" w:rsidP="00B62B0D">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49</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w:t>
            </w:r>
            <w:r w:rsidR="00046F78">
              <w:rPr>
                <w:rFonts w:ascii="Times New Roman" w:hAnsi="Times New Roman"/>
                <w:sz w:val="20"/>
                <w:szCs w:val="20"/>
                <w:lang w:val="ru-RU"/>
              </w:rPr>
              <w:t>нении), подземная, Дн</w:t>
            </w:r>
            <w:r>
              <w:rPr>
                <w:rFonts w:ascii="Times New Roman" w:hAnsi="Times New Roman"/>
                <w:sz w:val="20"/>
                <w:szCs w:val="20"/>
                <w:lang w:val="ru-RU"/>
              </w:rPr>
              <w:t xml:space="preserve">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3F37EF4D" w14:textId="403643E8" w:rsidR="00B62B0D" w:rsidRPr="006D5290" w:rsidRDefault="00B62B0D" w:rsidP="00B62B0D">
            <w:pPr>
              <w:autoSpaceDE w:val="0"/>
              <w:autoSpaceDN w:val="0"/>
              <w:adjustRightInd w:val="0"/>
              <w:jc w:val="center"/>
              <w:rPr>
                <w:rFonts w:ascii="Times New Roman" w:hAnsi="Times New Roman"/>
                <w:sz w:val="20"/>
                <w:szCs w:val="20"/>
                <w:lang w:val="ru-RU"/>
              </w:rPr>
            </w:pPr>
            <w:r w:rsidRPr="003C01DD">
              <w:rPr>
                <w:rFonts w:ascii="Times New Roman" w:hAnsi="Times New Roman"/>
                <w:sz w:val="20"/>
                <w:szCs w:val="20"/>
                <w:lang w:val="ru-RU"/>
              </w:rPr>
              <w:t>2037 г</w:t>
            </w:r>
          </w:p>
        </w:tc>
      </w:tr>
      <w:tr w:rsidR="003D5127" w:rsidRPr="004E6205" w14:paraId="1348173F" w14:textId="77777777" w:rsidTr="002B2D2A">
        <w:trPr>
          <w:trHeight w:val="825"/>
          <w:jc w:val="center"/>
        </w:trPr>
        <w:tc>
          <w:tcPr>
            <w:tcW w:w="4223" w:type="dxa"/>
            <w:vAlign w:val="bottom"/>
          </w:tcPr>
          <w:p w14:paraId="6A89E81C" w14:textId="29713F89" w:rsidR="003D5127" w:rsidRPr="00720E12" w:rsidRDefault="00046F78" w:rsidP="003D512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ТК-9 до Дзержинского 46 (Дн76, 10 м) (2-х трубной) подземное исполнение, изоляция ППУ-ПЭ ул. Дзержинского</w:t>
            </w:r>
          </w:p>
        </w:tc>
        <w:tc>
          <w:tcPr>
            <w:tcW w:w="3537" w:type="dxa"/>
          </w:tcPr>
          <w:p w14:paraId="479A6BFD" w14:textId="112012B7" w:rsidR="003D5127" w:rsidRPr="00102646" w:rsidRDefault="00BD1A7E" w:rsidP="003D5127">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10</w:t>
            </w:r>
            <w:r w:rsidRPr="00102646">
              <w:rPr>
                <w:rFonts w:ascii="Times New Roman" w:hAnsi="Times New Roman"/>
                <w:sz w:val="20"/>
                <w:szCs w:val="20"/>
                <w:lang w:val="ru-RU"/>
              </w:rPr>
              <w:t xml:space="preserve"> м (в двухтруб</w:t>
            </w:r>
            <w:r w:rsidR="00046F78">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sidR="00046F78">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0A2D9F62" w14:textId="5E1BDB1E" w:rsidR="003D5127" w:rsidRPr="006D5290" w:rsidRDefault="00046F78" w:rsidP="003D512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003D5127" w:rsidRPr="00707991">
              <w:rPr>
                <w:rFonts w:ascii="Times New Roman" w:hAnsi="Times New Roman"/>
                <w:sz w:val="20"/>
                <w:szCs w:val="20"/>
                <w:lang w:val="ru-RU"/>
              </w:rPr>
              <w:t xml:space="preserve"> г</w:t>
            </w:r>
          </w:p>
        </w:tc>
      </w:tr>
      <w:tr w:rsidR="003D5127" w:rsidRPr="004E6205" w14:paraId="71A6DDF6" w14:textId="77777777" w:rsidTr="002B2D2A">
        <w:trPr>
          <w:trHeight w:val="825"/>
          <w:jc w:val="center"/>
        </w:trPr>
        <w:tc>
          <w:tcPr>
            <w:tcW w:w="4223" w:type="dxa"/>
            <w:vAlign w:val="bottom"/>
          </w:tcPr>
          <w:p w14:paraId="4FB0788B" w14:textId="47824871" w:rsidR="003D5127" w:rsidRPr="00720E12" w:rsidRDefault="00046F78" w:rsidP="003D512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ТК-9 до Дзержинского 41 (Дн76, 72 м) (2-х трубной) подземное исполнение, изоляция ППУ-ПЭ ул. Дзержинского</w:t>
            </w:r>
          </w:p>
        </w:tc>
        <w:tc>
          <w:tcPr>
            <w:tcW w:w="3537" w:type="dxa"/>
          </w:tcPr>
          <w:p w14:paraId="400D503A" w14:textId="18CF615C" w:rsidR="003D5127" w:rsidRPr="00102646" w:rsidRDefault="00BD1A7E" w:rsidP="003D5127">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72</w:t>
            </w:r>
            <w:r w:rsidRPr="00102646">
              <w:rPr>
                <w:rFonts w:ascii="Times New Roman" w:hAnsi="Times New Roman"/>
                <w:sz w:val="20"/>
                <w:szCs w:val="20"/>
                <w:lang w:val="ru-RU"/>
              </w:rPr>
              <w:t xml:space="preserve"> м (в двухтруб</w:t>
            </w:r>
            <w:r w:rsidR="00046F78">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sidR="00046F78">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59CB91D7" w14:textId="1DD44551" w:rsidR="003D5127" w:rsidRPr="006D5290" w:rsidRDefault="00046F78" w:rsidP="003D512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003D5127" w:rsidRPr="00707991">
              <w:rPr>
                <w:rFonts w:ascii="Times New Roman" w:hAnsi="Times New Roman"/>
                <w:sz w:val="20"/>
                <w:szCs w:val="20"/>
                <w:lang w:val="ru-RU"/>
              </w:rPr>
              <w:t xml:space="preserve"> г</w:t>
            </w:r>
          </w:p>
        </w:tc>
      </w:tr>
      <w:tr w:rsidR="003D5127" w:rsidRPr="004E6205" w14:paraId="3FA5DB08" w14:textId="77777777" w:rsidTr="002B2D2A">
        <w:trPr>
          <w:trHeight w:val="825"/>
          <w:jc w:val="center"/>
        </w:trPr>
        <w:tc>
          <w:tcPr>
            <w:tcW w:w="4223" w:type="dxa"/>
            <w:vAlign w:val="bottom"/>
          </w:tcPr>
          <w:p w14:paraId="299E260C" w14:textId="5DC6F2B6" w:rsidR="003D5127" w:rsidRPr="00720E12" w:rsidRDefault="00046F78" w:rsidP="003D512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ТУ-25 до Комсомольская 40 (Дн57, 49 м) (2-х трубной) подземное исполнение, изоляция ППУ-ПЭ ул. Комсомольская</w:t>
            </w:r>
          </w:p>
        </w:tc>
        <w:tc>
          <w:tcPr>
            <w:tcW w:w="3537" w:type="dxa"/>
          </w:tcPr>
          <w:p w14:paraId="3326619E" w14:textId="31D0335E" w:rsidR="003D5127" w:rsidRPr="00102646" w:rsidRDefault="00BD1A7E" w:rsidP="003D5127">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046F78">
              <w:rPr>
                <w:rFonts w:ascii="Times New Roman" w:hAnsi="Times New Roman"/>
                <w:sz w:val="20"/>
                <w:szCs w:val="20"/>
                <w:lang w:val="ru-RU"/>
              </w:rPr>
              <w:t>49</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w:t>
            </w:r>
            <w:r w:rsidR="00DD49EF">
              <w:rPr>
                <w:rFonts w:ascii="Times New Roman" w:hAnsi="Times New Roman"/>
                <w:sz w:val="20"/>
                <w:szCs w:val="20"/>
                <w:lang w:val="ru-RU"/>
              </w:rPr>
              <w:t>дземная, Дн</w:t>
            </w:r>
            <w:r>
              <w:rPr>
                <w:rFonts w:ascii="Times New Roman" w:hAnsi="Times New Roman"/>
                <w:sz w:val="20"/>
                <w:szCs w:val="20"/>
                <w:lang w:val="ru-RU"/>
              </w:rPr>
              <w:t xml:space="preserve"> 5</w:t>
            </w:r>
            <w:r w:rsidRPr="00102646">
              <w:rPr>
                <w:rFonts w:ascii="Times New Roman" w:hAnsi="Times New Roman"/>
                <w:sz w:val="20"/>
                <w:szCs w:val="20"/>
                <w:lang w:val="ru-RU"/>
              </w:rPr>
              <w:t>7, изоляция ППУ-ПЭ</w:t>
            </w:r>
          </w:p>
        </w:tc>
        <w:tc>
          <w:tcPr>
            <w:tcW w:w="2366" w:type="dxa"/>
            <w:vAlign w:val="center"/>
          </w:tcPr>
          <w:p w14:paraId="627BBA45" w14:textId="5F170598" w:rsidR="003D5127" w:rsidRPr="006D5290" w:rsidRDefault="00046F78" w:rsidP="003D512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w:t>
            </w:r>
            <w:r w:rsidR="003D5127" w:rsidRPr="00707991">
              <w:rPr>
                <w:rFonts w:ascii="Times New Roman" w:hAnsi="Times New Roman"/>
                <w:sz w:val="20"/>
                <w:szCs w:val="20"/>
                <w:lang w:val="ru-RU"/>
              </w:rPr>
              <w:t xml:space="preserve"> г</w:t>
            </w:r>
          </w:p>
        </w:tc>
      </w:tr>
      <w:tr w:rsidR="003D5127" w:rsidRPr="00471D1D" w14:paraId="2F62AAEC" w14:textId="77777777" w:rsidTr="002B2D2A">
        <w:trPr>
          <w:trHeight w:val="825"/>
          <w:jc w:val="center"/>
        </w:trPr>
        <w:tc>
          <w:tcPr>
            <w:tcW w:w="4223" w:type="dxa"/>
            <w:vAlign w:val="bottom"/>
          </w:tcPr>
          <w:p w14:paraId="58D0A64F" w14:textId="047E7ECB" w:rsidR="003D5127" w:rsidRPr="00720E12" w:rsidRDefault="00DD49EF" w:rsidP="003D5127">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ТУ-22 до Комсомольская 46 (Дн57, 35 м) (2-х трубной) подземное исполнение, изоляция ППУ-ПЭ ул. Комсомольская</w:t>
            </w:r>
          </w:p>
        </w:tc>
        <w:tc>
          <w:tcPr>
            <w:tcW w:w="3537" w:type="dxa"/>
          </w:tcPr>
          <w:p w14:paraId="57890DD3" w14:textId="2BC5DDE2" w:rsidR="003D5127" w:rsidRPr="00102646" w:rsidRDefault="00BD1A7E" w:rsidP="003D5127">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DD49EF">
              <w:rPr>
                <w:rFonts w:ascii="Times New Roman" w:hAnsi="Times New Roman"/>
                <w:sz w:val="20"/>
                <w:szCs w:val="20"/>
                <w:lang w:val="ru-RU"/>
              </w:rPr>
              <w:t>35</w:t>
            </w:r>
            <w:r w:rsidRPr="00102646">
              <w:rPr>
                <w:rFonts w:ascii="Times New Roman" w:hAnsi="Times New Roman"/>
                <w:sz w:val="20"/>
                <w:szCs w:val="20"/>
                <w:lang w:val="ru-RU"/>
              </w:rPr>
              <w:t xml:space="preserve"> м (в двухтруб</w:t>
            </w:r>
            <w:r w:rsidR="00DD49EF">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5</w:t>
            </w:r>
            <w:r w:rsidRPr="00102646">
              <w:rPr>
                <w:rFonts w:ascii="Times New Roman" w:hAnsi="Times New Roman"/>
                <w:sz w:val="20"/>
                <w:szCs w:val="20"/>
                <w:lang w:val="ru-RU"/>
              </w:rPr>
              <w:t>7, изоляция ППУ-ПЭ</w:t>
            </w:r>
          </w:p>
        </w:tc>
        <w:tc>
          <w:tcPr>
            <w:tcW w:w="2366" w:type="dxa"/>
            <w:vAlign w:val="center"/>
          </w:tcPr>
          <w:p w14:paraId="3FE42B6C" w14:textId="33943D22" w:rsidR="003D5127" w:rsidRPr="006D5290" w:rsidRDefault="00DD49EF" w:rsidP="003D512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w:t>
            </w:r>
            <w:r w:rsidR="003D5127" w:rsidRPr="006548CC">
              <w:rPr>
                <w:rFonts w:ascii="Times New Roman" w:hAnsi="Times New Roman"/>
                <w:sz w:val="20"/>
                <w:szCs w:val="20"/>
                <w:lang w:val="ru-RU"/>
              </w:rPr>
              <w:t xml:space="preserve"> г</w:t>
            </w:r>
          </w:p>
        </w:tc>
      </w:tr>
      <w:tr w:rsidR="00DD49EF" w:rsidRPr="0026792E" w14:paraId="293D6389" w14:textId="77777777" w:rsidTr="002B2D2A">
        <w:trPr>
          <w:trHeight w:val="825"/>
          <w:jc w:val="center"/>
        </w:trPr>
        <w:tc>
          <w:tcPr>
            <w:tcW w:w="4223" w:type="dxa"/>
            <w:vAlign w:val="bottom"/>
          </w:tcPr>
          <w:p w14:paraId="79C4D3CD" w14:textId="7291DD36" w:rsidR="00DD49EF" w:rsidRPr="00471D1D"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ТУ-11 до ТУ 12 (Дн76, 106 м) (2-х трубной) подземное исполнение, изоляция ППУ-ПЭ ул. Дзержинского</w:t>
            </w:r>
          </w:p>
        </w:tc>
        <w:tc>
          <w:tcPr>
            <w:tcW w:w="3537" w:type="dxa"/>
          </w:tcPr>
          <w:p w14:paraId="0EFE61DA" w14:textId="121494A9"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106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4FFC9DC5" w14:textId="0D9490F2" w:rsidR="00DD49EF" w:rsidRPr="006548CC" w:rsidRDefault="00DD49EF" w:rsidP="00DD49E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Pr="006548CC">
              <w:rPr>
                <w:rFonts w:ascii="Times New Roman" w:hAnsi="Times New Roman"/>
                <w:sz w:val="20"/>
                <w:szCs w:val="20"/>
                <w:lang w:val="ru-RU"/>
              </w:rPr>
              <w:t xml:space="preserve"> г</w:t>
            </w:r>
          </w:p>
        </w:tc>
      </w:tr>
      <w:tr w:rsidR="00DD49EF" w:rsidRPr="004E6205" w14:paraId="5142031A" w14:textId="77777777" w:rsidTr="00DD49EF">
        <w:trPr>
          <w:trHeight w:val="825"/>
          <w:jc w:val="center"/>
        </w:trPr>
        <w:tc>
          <w:tcPr>
            <w:tcW w:w="4223" w:type="dxa"/>
            <w:vAlign w:val="bottom"/>
          </w:tcPr>
          <w:p w14:paraId="7743EDA8" w14:textId="60E04505" w:rsidR="00DD49EF" w:rsidRPr="00720E12"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ТУ-12 до пер Дзержинского 19 (Дн76, 42 м) (2-х трубной) подземное исполнение, изоляция ППУ-ПЭ ул. Дзержинского</w:t>
            </w:r>
          </w:p>
        </w:tc>
        <w:tc>
          <w:tcPr>
            <w:tcW w:w="3537" w:type="dxa"/>
          </w:tcPr>
          <w:p w14:paraId="040142A4" w14:textId="3A7946A6"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42</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3F6643C0" w14:textId="490FD189" w:rsidR="00DD49EF" w:rsidRPr="006D5290" w:rsidRDefault="00DD49EF" w:rsidP="00DD49EF">
            <w:pPr>
              <w:autoSpaceDE w:val="0"/>
              <w:autoSpaceDN w:val="0"/>
              <w:adjustRightInd w:val="0"/>
              <w:jc w:val="center"/>
              <w:rPr>
                <w:rFonts w:ascii="Times New Roman" w:hAnsi="Times New Roman"/>
                <w:sz w:val="20"/>
                <w:szCs w:val="20"/>
                <w:lang w:val="ru-RU"/>
              </w:rPr>
            </w:pPr>
            <w:r w:rsidRPr="00FB3CBC">
              <w:rPr>
                <w:rFonts w:ascii="Times New Roman" w:hAnsi="Times New Roman"/>
                <w:sz w:val="20"/>
                <w:szCs w:val="20"/>
                <w:lang w:val="ru-RU"/>
              </w:rPr>
              <w:t>2038 г</w:t>
            </w:r>
          </w:p>
        </w:tc>
      </w:tr>
      <w:tr w:rsidR="00DD49EF" w:rsidRPr="004E6205" w14:paraId="1AB1DF9A" w14:textId="77777777" w:rsidTr="00DD49EF">
        <w:trPr>
          <w:trHeight w:val="825"/>
          <w:jc w:val="center"/>
        </w:trPr>
        <w:tc>
          <w:tcPr>
            <w:tcW w:w="4223" w:type="dxa"/>
            <w:vAlign w:val="bottom"/>
          </w:tcPr>
          <w:p w14:paraId="6C7DDAED" w14:textId="16C4B9F2" w:rsidR="00DD49EF" w:rsidRPr="00720E12"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ТУ-15 до Комсомольская 5 (Дн76, 16 м) (2-х трубной) подземное исполнение, изоляция ППУ-ПЭ ул. Комсомольская</w:t>
            </w:r>
          </w:p>
        </w:tc>
        <w:tc>
          <w:tcPr>
            <w:tcW w:w="3537" w:type="dxa"/>
          </w:tcPr>
          <w:p w14:paraId="3344B82D" w14:textId="72751EEC"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6E5A5669" w14:textId="6279DE54" w:rsidR="00DD49EF" w:rsidRPr="006D5290" w:rsidRDefault="00DD49EF" w:rsidP="00DD49EF">
            <w:pPr>
              <w:autoSpaceDE w:val="0"/>
              <w:autoSpaceDN w:val="0"/>
              <w:adjustRightInd w:val="0"/>
              <w:jc w:val="center"/>
              <w:rPr>
                <w:rFonts w:ascii="Times New Roman" w:hAnsi="Times New Roman"/>
                <w:sz w:val="20"/>
                <w:szCs w:val="20"/>
                <w:lang w:val="ru-RU"/>
              </w:rPr>
            </w:pPr>
            <w:r w:rsidRPr="00FB3CBC">
              <w:rPr>
                <w:rFonts w:ascii="Times New Roman" w:hAnsi="Times New Roman"/>
                <w:sz w:val="20"/>
                <w:szCs w:val="20"/>
                <w:lang w:val="ru-RU"/>
              </w:rPr>
              <w:t>2038 г</w:t>
            </w:r>
          </w:p>
        </w:tc>
      </w:tr>
      <w:tr w:rsidR="00DD49EF" w:rsidRPr="004E6205" w14:paraId="1F47CA1C" w14:textId="77777777" w:rsidTr="00DD49EF">
        <w:trPr>
          <w:trHeight w:val="825"/>
          <w:jc w:val="center"/>
        </w:trPr>
        <w:tc>
          <w:tcPr>
            <w:tcW w:w="4223" w:type="dxa"/>
            <w:vAlign w:val="bottom"/>
          </w:tcPr>
          <w:p w14:paraId="34DBC853" w14:textId="141E2653" w:rsidR="00DD49EF" w:rsidRPr="00720E12"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ТУ-15 до Комсомольская 4 (Дн76, 76 м) (2-х трубной) подземное исполнение, изоляция ППУ-ПЭ ул. Комсомольская</w:t>
            </w:r>
          </w:p>
        </w:tc>
        <w:tc>
          <w:tcPr>
            <w:tcW w:w="3537" w:type="dxa"/>
          </w:tcPr>
          <w:p w14:paraId="6EA0E686" w14:textId="03E2938A"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76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2DB8A2BC" w14:textId="27FD622E" w:rsidR="00DD49EF" w:rsidRPr="006D5290" w:rsidRDefault="00DD49EF" w:rsidP="00DD49EF">
            <w:pPr>
              <w:autoSpaceDE w:val="0"/>
              <w:autoSpaceDN w:val="0"/>
              <w:adjustRightInd w:val="0"/>
              <w:jc w:val="center"/>
              <w:rPr>
                <w:rFonts w:ascii="Times New Roman" w:hAnsi="Times New Roman"/>
                <w:sz w:val="20"/>
                <w:szCs w:val="20"/>
                <w:lang w:val="ru-RU"/>
              </w:rPr>
            </w:pPr>
            <w:r w:rsidRPr="00FB3CBC">
              <w:rPr>
                <w:rFonts w:ascii="Times New Roman" w:hAnsi="Times New Roman"/>
                <w:sz w:val="20"/>
                <w:szCs w:val="20"/>
                <w:lang w:val="ru-RU"/>
              </w:rPr>
              <w:t>2038 г</w:t>
            </w:r>
          </w:p>
        </w:tc>
      </w:tr>
      <w:tr w:rsidR="00DD49EF" w:rsidRPr="004E6205" w14:paraId="565909C9" w14:textId="77777777" w:rsidTr="002B2D2A">
        <w:trPr>
          <w:trHeight w:val="825"/>
          <w:jc w:val="center"/>
        </w:trPr>
        <w:tc>
          <w:tcPr>
            <w:tcW w:w="4223" w:type="dxa"/>
            <w:vAlign w:val="bottom"/>
          </w:tcPr>
          <w:p w14:paraId="20215669" w14:textId="0A96CEEC" w:rsidR="00DD49EF" w:rsidRPr="00BE4BD6"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ТК-19 до Дзержинского 19 (Дн57, 11 м) (2-х трубной) подземное исполнение, изоляция ППУ-ПЭ ул. Дзержинского</w:t>
            </w:r>
          </w:p>
        </w:tc>
        <w:tc>
          <w:tcPr>
            <w:tcW w:w="3537" w:type="dxa"/>
          </w:tcPr>
          <w:p w14:paraId="39FCC380" w14:textId="4F779953" w:rsidR="00DD49EF" w:rsidRPr="00BE4BD6" w:rsidRDefault="00DD49EF" w:rsidP="00DD49EF">
            <w:pPr>
              <w:jc w:val="center"/>
              <w:rPr>
                <w:rFonts w:ascii="Times New Roman" w:hAnsi="Times New Roman"/>
                <w:sz w:val="20"/>
                <w:szCs w:val="20"/>
                <w:lang w:val="ru-RU"/>
              </w:rPr>
            </w:pPr>
            <w:r w:rsidRPr="00BE4BD6">
              <w:rPr>
                <w:rFonts w:ascii="Times New Roman" w:hAnsi="Times New Roman"/>
                <w:sz w:val="20"/>
                <w:szCs w:val="20"/>
                <w:lang w:val="ru-RU"/>
              </w:rPr>
              <w:t>Длина 11 м (в двухтруб</w:t>
            </w:r>
            <w:r w:rsidR="00C17330" w:rsidRPr="00BE4BD6">
              <w:rPr>
                <w:rFonts w:ascii="Times New Roman" w:hAnsi="Times New Roman"/>
                <w:sz w:val="20"/>
                <w:szCs w:val="20"/>
                <w:lang w:val="ru-RU"/>
              </w:rPr>
              <w:t>ном исполнении), подземная, Дн</w:t>
            </w:r>
            <w:r w:rsidRPr="00BE4BD6">
              <w:rPr>
                <w:rFonts w:ascii="Times New Roman" w:hAnsi="Times New Roman"/>
                <w:sz w:val="20"/>
                <w:szCs w:val="20"/>
                <w:lang w:val="ru-RU"/>
              </w:rPr>
              <w:t xml:space="preserve"> 57, изоляция ППУ-ПЭ</w:t>
            </w:r>
          </w:p>
        </w:tc>
        <w:tc>
          <w:tcPr>
            <w:tcW w:w="2366" w:type="dxa"/>
            <w:vAlign w:val="center"/>
          </w:tcPr>
          <w:p w14:paraId="30E4D8AC" w14:textId="09932DE7" w:rsidR="00DD49EF" w:rsidRPr="006D5290" w:rsidRDefault="00DD49EF" w:rsidP="00DD49E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Pr="006548CC">
              <w:rPr>
                <w:rFonts w:ascii="Times New Roman" w:hAnsi="Times New Roman"/>
                <w:sz w:val="20"/>
                <w:szCs w:val="20"/>
                <w:lang w:val="ru-RU"/>
              </w:rPr>
              <w:t xml:space="preserve"> г</w:t>
            </w:r>
          </w:p>
        </w:tc>
      </w:tr>
      <w:tr w:rsidR="00DD49EF" w:rsidRPr="004E6205" w14:paraId="7E7AD72F" w14:textId="77777777" w:rsidTr="00DD49EF">
        <w:trPr>
          <w:trHeight w:val="825"/>
          <w:jc w:val="center"/>
        </w:trPr>
        <w:tc>
          <w:tcPr>
            <w:tcW w:w="4223" w:type="dxa"/>
            <w:vAlign w:val="bottom"/>
          </w:tcPr>
          <w:p w14:paraId="6F91140E" w14:textId="568CF49F" w:rsidR="00DD49EF" w:rsidRPr="00720E12"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ТК-11 до Дзержинского 44 (Дн57, 12 м) (2-х трубной) подземное исполнение, изоляция ППУ-ПЭ ул. Дзержинского</w:t>
            </w:r>
          </w:p>
        </w:tc>
        <w:tc>
          <w:tcPr>
            <w:tcW w:w="3537" w:type="dxa"/>
          </w:tcPr>
          <w:p w14:paraId="2BBB5426" w14:textId="1035D5C6"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12</w:t>
            </w:r>
            <w:r w:rsidRPr="00102646">
              <w:rPr>
                <w:rFonts w:ascii="Times New Roman" w:hAnsi="Times New Roman"/>
                <w:sz w:val="20"/>
                <w:szCs w:val="20"/>
                <w:lang w:val="ru-RU"/>
              </w:rPr>
              <w:t xml:space="preserve"> м (в двухтруб</w:t>
            </w:r>
            <w:r w:rsidR="00C17330">
              <w:rPr>
                <w:rFonts w:ascii="Times New Roman" w:hAnsi="Times New Roman"/>
                <w:sz w:val="20"/>
                <w:szCs w:val="20"/>
                <w:lang w:val="ru-RU"/>
              </w:rPr>
              <w:t xml:space="preserve">ном исполнении), подземная, Дн </w:t>
            </w:r>
            <w:r>
              <w:rPr>
                <w:rFonts w:ascii="Times New Roman" w:hAnsi="Times New Roman"/>
                <w:sz w:val="20"/>
                <w:szCs w:val="20"/>
                <w:lang w:val="ru-RU"/>
              </w:rPr>
              <w:t>5</w:t>
            </w:r>
            <w:r w:rsidR="00C17330">
              <w:rPr>
                <w:rFonts w:ascii="Times New Roman" w:hAnsi="Times New Roman"/>
                <w:sz w:val="20"/>
                <w:szCs w:val="20"/>
                <w:lang w:val="ru-RU"/>
              </w:rPr>
              <w:t>7</w:t>
            </w:r>
            <w:r w:rsidRPr="00102646">
              <w:rPr>
                <w:rFonts w:ascii="Times New Roman" w:hAnsi="Times New Roman"/>
                <w:sz w:val="20"/>
                <w:szCs w:val="20"/>
                <w:lang w:val="ru-RU"/>
              </w:rPr>
              <w:t>, изоляция ППУ-ПЭ</w:t>
            </w:r>
          </w:p>
        </w:tc>
        <w:tc>
          <w:tcPr>
            <w:tcW w:w="2366" w:type="dxa"/>
            <w:vAlign w:val="center"/>
          </w:tcPr>
          <w:p w14:paraId="4C980168" w14:textId="63DD3147" w:rsidR="00DD49EF" w:rsidRPr="006D5290" w:rsidRDefault="00DD49EF" w:rsidP="00DD49EF">
            <w:pPr>
              <w:autoSpaceDE w:val="0"/>
              <w:autoSpaceDN w:val="0"/>
              <w:adjustRightInd w:val="0"/>
              <w:jc w:val="center"/>
              <w:rPr>
                <w:rFonts w:ascii="Times New Roman" w:hAnsi="Times New Roman"/>
                <w:sz w:val="20"/>
                <w:szCs w:val="20"/>
                <w:lang w:val="ru-RU"/>
              </w:rPr>
            </w:pPr>
            <w:r w:rsidRPr="00B351DD">
              <w:rPr>
                <w:rFonts w:ascii="Times New Roman" w:hAnsi="Times New Roman"/>
                <w:sz w:val="20"/>
                <w:szCs w:val="20"/>
                <w:lang w:val="ru-RU"/>
              </w:rPr>
              <w:t>2037 г</w:t>
            </w:r>
          </w:p>
        </w:tc>
      </w:tr>
      <w:tr w:rsidR="00DD49EF" w:rsidRPr="004E6205" w14:paraId="1BA27AC0" w14:textId="77777777" w:rsidTr="00DD49EF">
        <w:trPr>
          <w:trHeight w:val="825"/>
          <w:jc w:val="center"/>
        </w:trPr>
        <w:tc>
          <w:tcPr>
            <w:tcW w:w="4223" w:type="dxa"/>
            <w:vAlign w:val="bottom"/>
          </w:tcPr>
          <w:p w14:paraId="6CE9036E" w14:textId="78915D23" w:rsidR="00DD49EF" w:rsidRPr="00471D1D"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ТУ-9 до переулок Дзержинского 14 (Дн57, 34 м) (2-х трубной) подземное исполнение, изоляция ППУ-ПЭ ул. Дзержинского</w:t>
            </w:r>
          </w:p>
        </w:tc>
        <w:tc>
          <w:tcPr>
            <w:tcW w:w="3537" w:type="dxa"/>
          </w:tcPr>
          <w:p w14:paraId="42358AEC" w14:textId="193591D5"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C17330">
              <w:rPr>
                <w:rFonts w:ascii="Times New Roman" w:hAnsi="Times New Roman"/>
                <w:sz w:val="20"/>
                <w:szCs w:val="20"/>
                <w:lang w:val="ru-RU"/>
              </w:rPr>
              <w:t>34</w:t>
            </w:r>
            <w:r w:rsidRPr="00102646">
              <w:rPr>
                <w:rFonts w:ascii="Times New Roman" w:hAnsi="Times New Roman"/>
                <w:sz w:val="20"/>
                <w:szCs w:val="20"/>
                <w:lang w:val="ru-RU"/>
              </w:rPr>
              <w:t xml:space="preserve"> м (в двухтруб</w:t>
            </w:r>
            <w:r w:rsidR="00C17330">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2366" w:type="dxa"/>
            <w:vAlign w:val="center"/>
          </w:tcPr>
          <w:p w14:paraId="1B1F523C" w14:textId="3807CD00" w:rsidR="00DD49EF" w:rsidRPr="006548CC" w:rsidRDefault="00DD49EF" w:rsidP="00DD49EF">
            <w:pPr>
              <w:autoSpaceDE w:val="0"/>
              <w:autoSpaceDN w:val="0"/>
              <w:adjustRightInd w:val="0"/>
              <w:jc w:val="center"/>
              <w:rPr>
                <w:rFonts w:ascii="Times New Roman" w:hAnsi="Times New Roman"/>
                <w:sz w:val="20"/>
                <w:szCs w:val="20"/>
                <w:lang w:val="ru-RU"/>
              </w:rPr>
            </w:pPr>
            <w:r w:rsidRPr="00B351DD">
              <w:rPr>
                <w:rFonts w:ascii="Times New Roman" w:hAnsi="Times New Roman"/>
                <w:sz w:val="20"/>
                <w:szCs w:val="20"/>
                <w:lang w:val="ru-RU"/>
              </w:rPr>
              <w:t>2037 г</w:t>
            </w:r>
          </w:p>
        </w:tc>
      </w:tr>
      <w:tr w:rsidR="00DD49EF" w:rsidRPr="004E6205" w14:paraId="7CEE3943" w14:textId="77777777" w:rsidTr="00DD49EF">
        <w:trPr>
          <w:trHeight w:val="825"/>
          <w:jc w:val="center"/>
        </w:trPr>
        <w:tc>
          <w:tcPr>
            <w:tcW w:w="4223" w:type="dxa"/>
            <w:vAlign w:val="bottom"/>
          </w:tcPr>
          <w:p w14:paraId="434BDF02" w14:textId="7BAEFEB3" w:rsidR="00DD49EF" w:rsidRPr="00471D1D"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ТУ-9 до переулок Дзержинского 16 (Дн57, 32 м) (2-х трубной) подземное исполнение, изоляция ППУ-ПЭ ул. Дзержинского</w:t>
            </w:r>
          </w:p>
        </w:tc>
        <w:tc>
          <w:tcPr>
            <w:tcW w:w="3537" w:type="dxa"/>
          </w:tcPr>
          <w:p w14:paraId="50B71F99" w14:textId="286C0273"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C17330">
              <w:rPr>
                <w:rFonts w:ascii="Times New Roman" w:hAnsi="Times New Roman"/>
                <w:sz w:val="20"/>
                <w:szCs w:val="20"/>
                <w:lang w:val="ru-RU"/>
              </w:rPr>
              <w:t>32</w:t>
            </w:r>
            <w:r w:rsidRPr="00102646">
              <w:rPr>
                <w:rFonts w:ascii="Times New Roman" w:hAnsi="Times New Roman"/>
                <w:sz w:val="20"/>
                <w:szCs w:val="20"/>
                <w:lang w:val="ru-RU"/>
              </w:rPr>
              <w:t xml:space="preserve"> м (в двухтруб</w:t>
            </w:r>
            <w:r w:rsidR="00C17330">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2366" w:type="dxa"/>
            <w:vAlign w:val="center"/>
          </w:tcPr>
          <w:p w14:paraId="1C44228D" w14:textId="0B898824" w:rsidR="00DD49EF" w:rsidRPr="006548CC" w:rsidRDefault="00DD49EF" w:rsidP="00DD49EF">
            <w:pPr>
              <w:autoSpaceDE w:val="0"/>
              <w:autoSpaceDN w:val="0"/>
              <w:adjustRightInd w:val="0"/>
              <w:jc w:val="center"/>
              <w:rPr>
                <w:rFonts w:ascii="Times New Roman" w:hAnsi="Times New Roman"/>
                <w:sz w:val="20"/>
                <w:szCs w:val="20"/>
                <w:lang w:val="ru-RU"/>
              </w:rPr>
            </w:pPr>
            <w:r w:rsidRPr="00B351DD">
              <w:rPr>
                <w:rFonts w:ascii="Times New Roman" w:hAnsi="Times New Roman"/>
                <w:sz w:val="20"/>
                <w:szCs w:val="20"/>
                <w:lang w:val="ru-RU"/>
              </w:rPr>
              <w:t>2037 г</w:t>
            </w:r>
          </w:p>
        </w:tc>
      </w:tr>
      <w:tr w:rsidR="00DD49EF" w:rsidRPr="004E6205" w14:paraId="004F7CC2" w14:textId="77777777" w:rsidTr="00DD49EF">
        <w:trPr>
          <w:trHeight w:val="825"/>
          <w:jc w:val="center"/>
        </w:trPr>
        <w:tc>
          <w:tcPr>
            <w:tcW w:w="4223" w:type="dxa"/>
            <w:vAlign w:val="bottom"/>
          </w:tcPr>
          <w:p w14:paraId="5A17A877" w14:textId="036E03F4" w:rsidR="00DD49EF" w:rsidRPr="00471D1D"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ТК-19 до улицы Дзержинского 28 (Дн76, 31 м) (2-х трубной) подземное исполнение, изоляция ППУ-ПЭ ул. Дзержинского</w:t>
            </w:r>
          </w:p>
        </w:tc>
        <w:tc>
          <w:tcPr>
            <w:tcW w:w="3537" w:type="dxa"/>
          </w:tcPr>
          <w:p w14:paraId="58A6B113" w14:textId="749B9E0A"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C17330">
              <w:rPr>
                <w:rFonts w:ascii="Times New Roman" w:hAnsi="Times New Roman"/>
                <w:sz w:val="20"/>
                <w:szCs w:val="20"/>
                <w:lang w:val="ru-RU"/>
              </w:rPr>
              <w:t>3</w:t>
            </w:r>
            <w:r>
              <w:rPr>
                <w:rFonts w:ascii="Times New Roman" w:hAnsi="Times New Roman"/>
                <w:sz w:val="20"/>
                <w:szCs w:val="20"/>
                <w:lang w:val="ru-RU"/>
              </w:rPr>
              <w:t>1</w:t>
            </w:r>
            <w:r w:rsidRPr="00102646">
              <w:rPr>
                <w:rFonts w:ascii="Times New Roman" w:hAnsi="Times New Roman"/>
                <w:sz w:val="20"/>
                <w:szCs w:val="20"/>
                <w:lang w:val="ru-RU"/>
              </w:rPr>
              <w:t xml:space="preserve"> м (в двухтруб</w:t>
            </w:r>
            <w:r w:rsidR="00C17330">
              <w:rPr>
                <w:rFonts w:ascii="Times New Roman" w:hAnsi="Times New Roman"/>
                <w:sz w:val="20"/>
                <w:szCs w:val="20"/>
                <w:lang w:val="ru-RU"/>
              </w:rPr>
              <w:t xml:space="preserve">ном исполнении), подземная, Дн </w:t>
            </w:r>
            <w:r>
              <w:rPr>
                <w:rFonts w:ascii="Times New Roman" w:hAnsi="Times New Roman"/>
                <w:sz w:val="20"/>
                <w:szCs w:val="20"/>
                <w:lang w:val="ru-RU"/>
              </w:rPr>
              <w:t>7</w:t>
            </w:r>
            <w:r w:rsidR="00C17330">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2366" w:type="dxa"/>
            <w:vAlign w:val="center"/>
          </w:tcPr>
          <w:p w14:paraId="0DE4098F" w14:textId="3280040D" w:rsidR="00DD49EF" w:rsidRPr="006548CC" w:rsidRDefault="00DD49EF" w:rsidP="00DD49EF">
            <w:pPr>
              <w:autoSpaceDE w:val="0"/>
              <w:autoSpaceDN w:val="0"/>
              <w:adjustRightInd w:val="0"/>
              <w:jc w:val="center"/>
              <w:rPr>
                <w:rFonts w:ascii="Times New Roman" w:hAnsi="Times New Roman"/>
                <w:sz w:val="20"/>
                <w:szCs w:val="20"/>
                <w:lang w:val="ru-RU"/>
              </w:rPr>
            </w:pPr>
            <w:r w:rsidRPr="00B351DD">
              <w:rPr>
                <w:rFonts w:ascii="Times New Roman" w:hAnsi="Times New Roman"/>
                <w:sz w:val="20"/>
                <w:szCs w:val="20"/>
                <w:lang w:val="ru-RU"/>
              </w:rPr>
              <w:t>2037 г</w:t>
            </w:r>
          </w:p>
        </w:tc>
      </w:tr>
      <w:tr w:rsidR="00DD49EF" w:rsidRPr="004E6205" w14:paraId="48DED9D6" w14:textId="77777777" w:rsidTr="00DD49EF">
        <w:trPr>
          <w:trHeight w:val="825"/>
          <w:jc w:val="center"/>
        </w:trPr>
        <w:tc>
          <w:tcPr>
            <w:tcW w:w="4223" w:type="dxa"/>
            <w:vAlign w:val="bottom"/>
          </w:tcPr>
          <w:p w14:paraId="0471CEBC" w14:textId="2E9A62E9" w:rsidR="00DD49EF" w:rsidRPr="00471D1D"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ТК-20 до Дзержинского 13 (Дн57, 34 м) (2-х трубной) подземное исполнение, изоляция ППУ-ПЭ ул. Дзержинского</w:t>
            </w:r>
          </w:p>
        </w:tc>
        <w:tc>
          <w:tcPr>
            <w:tcW w:w="3537" w:type="dxa"/>
          </w:tcPr>
          <w:p w14:paraId="1D14B4E1" w14:textId="72219D9D"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C17330">
              <w:rPr>
                <w:rFonts w:ascii="Times New Roman" w:hAnsi="Times New Roman"/>
                <w:sz w:val="20"/>
                <w:szCs w:val="20"/>
                <w:lang w:val="ru-RU"/>
              </w:rPr>
              <w:t>34</w:t>
            </w:r>
            <w:r w:rsidRPr="00102646">
              <w:rPr>
                <w:rFonts w:ascii="Times New Roman" w:hAnsi="Times New Roman"/>
                <w:sz w:val="20"/>
                <w:szCs w:val="20"/>
                <w:lang w:val="ru-RU"/>
              </w:rPr>
              <w:t xml:space="preserve"> м (в двухтруб</w:t>
            </w:r>
            <w:r w:rsidR="00C17330">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57</w:t>
            </w:r>
            <w:r w:rsidRPr="00102646">
              <w:rPr>
                <w:rFonts w:ascii="Times New Roman" w:hAnsi="Times New Roman"/>
                <w:sz w:val="20"/>
                <w:szCs w:val="20"/>
                <w:lang w:val="ru-RU"/>
              </w:rPr>
              <w:t>, изоляция ППУ-ПЭ</w:t>
            </w:r>
          </w:p>
        </w:tc>
        <w:tc>
          <w:tcPr>
            <w:tcW w:w="2366" w:type="dxa"/>
            <w:vAlign w:val="center"/>
          </w:tcPr>
          <w:p w14:paraId="3E6BCE87" w14:textId="43A40FA1" w:rsidR="00DD49EF" w:rsidRPr="006548CC" w:rsidRDefault="00DD49EF" w:rsidP="00DD49EF">
            <w:pPr>
              <w:autoSpaceDE w:val="0"/>
              <w:autoSpaceDN w:val="0"/>
              <w:adjustRightInd w:val="0"/>
              <w:jc w:val="center"/>
              <w:rPr>
                <w:rFonts w:ascii="Times New Roman" w:hAnsi="Times New Roman"/>
                <w:sz w:val="20"/>
                <w:szCs w:val="20"/>
                <w:lang w:val="ru-RU"/>
              </w:rPr>
            </w:pPr>
            <w:r w:rsidRPr="00B351DD">
              <w:rPr>
                <w:rFonts w:ascii="Times New Roman" w:hAnsi="Times New Roman"/>
                <w:sz w:val="20"/>
                <w:szCs w:val="20"/>
                <w:lang w:val="ru-RU"/>
              </w:rPr>
              <w:t>2037 г</w:t>
            </w:r>
          </w:p>
        </w:tc>
      </w:tr>
      <w:tr w:rsidR="00DD49EF" w:rsidRPr="004E6205" w14:paraId="267D72A9" w14:textId="77777777" w:rsidTr="00DD49EF">
        <w:trPr>
          <w:trHeight w:val="825"/>
          <w:jc w:val="center"/>
        </w:trPr>
        <w:tc>
          <w:tcPr>
            <w:tcW w:w="4223" w:type="dxa"/>
            <w:vAlign w:val="bottom"/>
          </w:tcPr>
          <w:p w14:paraId="2857BF29" w14:textId="73D1521E" w:rsidR="00DD49EF" w:rsidRPr="00471D1D" w:rsidRDefault="00DD49EF" w:rsidP="00DD49E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ТУ-14 до Комсомольская 1 (Дн57, 16 м) (2-х трубной) подземное исполнение, изоляция ППУ-ПЭ ул. Комсомольская</w:t>
            </w:r>
          </w:p>
        </w:tc>
        <w:tc>
          <w:tcPr>
            <w:tcW w:w="3537" w:type="dxa"/>
          </w:tcPr>
          <w:p w14:paraId="494D4842" w14:textId="23423478" w:rsidR="00DD49EF" w:rsidRPr="00102646" w:rsidRDefault="00DD49EF" w:rsidP="00DD49EF">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C17330">
              <w:rPr>
                <w:rFonts w:ascii="Times New Roman" w:hAnsi="Times New Roman"/>
                <w:sz w:val="20"/>
                <w:szCs w:val="20"/>
                <w:lang w:val="ru-RU"/>
              </w:rPr>
              <w:t>16</w:t>
            </w:r>
            <w:r w:rsidRPr="00102646">
              <w:rPr>
                <w:rFonts w:ascii="Times New Roman" w:hAnsi="Times New Roman"/>
                <w:sz w:val="20"/>
                <w:szCs w:val="20"/>
                <w:lang w:val="ru-RU"/>
              </w:rPr>
              <w:t xml:space="preserve"> м (в двухтруб</w:t>
            </w:r>
            <w:r w:rsidR="00C17330">
              <w:rPr>
                <w:rFonts w:ascii="Times New Roman" w:hAnsi="Times New Roman"/>
                <w:sz w:val="20"/>
                <w:szCs w:val="20"/>
                <w:lang w:val="ru-RU"/>
              </w:rPr>
              <w:t>ном исполнении), подземная, Дн</w:t>
            </w:r>
            <w:r>
              <w:rPr>
                <w:rFonts w:ascii="Times New Roman" w:hAnsi="Times New Roman"/>
                <w:sz w:val="20"/>
                <w:szCs w:val="20"/>
                <w:lang w:val="ru-RU"/>
              </w:rPr>
              <w:t xml:space="preserve"> 57</w:t>
            </w:r>
            <w:r w:rsidRPr="00102646">
              <w:rPr>
                <w:rFonts w:ascii="Times New Roman" w:hAnsi="Times New Roman"/>
                <w:sz w:val="20"/>
                <w:szCs w:val="20"/>
                <w:lang w:val="ru-RU"/>
              </w:rPr>
              <w:t>, изоляция ППУ-ПЭ</w:t>
            </w:r>
          </w:p>
        </w:tc>
        <w:tc>
          <w:tcPr>
            <w:tcW w:w="2366" w:type="dxa"/>
            <w:vAlign w:val="center"/>
          </w:tcPr>
          <w:p w14:paraId="34D9E6F1" w14:textId="5E1A1D1F" w:rsidR="00DD49EF" w:rsidRPr="006548CC" w:rsidRDefault="00DD49EF" w:rsidP="00DD49EF">
            <w:pPr>
              <w:autoSpaceDE w:val="0"/>
              <w:autoSpaceDN w:val="0"/>
              <w:adjustRightInd w:val="0"/>
              <w:jc w:val="center"/>
              <w:rPr>
                <w:rFonts w:ascii="Times New Roman" w:hAnsi="Times New Roman"/>
                <w:sz w:val="20"/>
                <w:szCs w:val="20"/>
                <w:lang w:val="ru-RU"/>
              </w:rPr>
            </w:pPr>
            <w:r w:rsidRPr="00B351DD">
              <w:rPr>
                <w:rFonts w:ascii="Times New Roman" w:hAnsi="Times New Roman"/>
                <w:sz w:val="20"/>
                <w:szCs w:val="20"/>
                <w:lang w:val="ru-RU"/>
              </w:rPr>
              <w:t>2037 г</w:t>
            </w:r>
          </w:p>
        </w:tc>
      </w:tr>
      <w:tr w:rsidR="005E7641" w:rsidRPr="004E6205" w14:paraId="1DFB479A" w14:textId="77777777" w:rsidTr="002B2D2A">
        <w:trPr>
          <w:trHeight w:val="825"/>
          <w:jc w:val="center"/>
        </w:trPr>
        <w:tc>
          <w:tcPr>
            <w:tcW w:w="4223" w:type="dxa"/>
            <w:vAlign w:val="bottom"/>
          </w:tcPr>
          <w:p w14:paraId="52BD2702" w14:textId="74CA8D5F" w:rsidR="005E7641" w:rsidRPr="00BE4BD6" w:rsidRDefault="005E7641" w:rsidP="005E764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ТУ-10 до Дзержинского 24 (Дн76, 24 м) (2-х трубной) подземное исполнение, изоляция ППУ-ПЭ ул. Дзержинского</w:t>
            </w:r>
          </w:p>
        </w:tc>
        <w:tc>
          <w:tcPr>
            <w:tcW w:w="3537" w:type="dxa"/>
          </w:tcPr>
          <w:p w14:paraId="3D8E5A8F" w14:textId="167C3B5F" w:rsidR="005E7641" w:rsidRPr="00102646" w:rsidRDefault="005E7641" w:rsidP="005E7641">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24</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76</w:t>
            </w:r>
            <w:r w:rsidRPr="00102646">
              <w:rPr>
                <w:rFonts w:ascii="Times New Roman" w:hAnsi="Times New Roman"/>
                <w:sz w:val="20"/>
                <w:szCs w:val="20"/>
                <w:lang w:val="ru-RU"/>
              </w:rPr>
              <w:t>, изоляция ППУ-ПЭ</w:t>
            </w:r>
          </w:p>
        </w:tc>
        <w:tc>
          <w:tcPr>
            <w:tcW w:w="2366" w:type="dxa"/>
            <w:vAlign w:val="center"/>
          </w:tcPr>
          <w:p w14:paraId="1934E9D5" w14:textId="5CDE802B" w:rsidR="005E7641" w:rsidRPr="006548CC" w:rsidRDefault="005E7641" w:rsidP="005E7641">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Pr="00631E39">
              <w:rPr>
                <w:rFonts w:ascii="Times New Roman" w:hAnsi="Times New Roman"/>
                <w:sz w:val="20"/>
                <w:szCs w:val="20"/>
                <w:lang w:val="ru-RU"/>
              </w:rPr>
              <w:t xml:space="preserve"> г</w:t>
            </w:r>
          </w:p>
        </w:tc>
      </w:tr>
      <w:tr w:rsidR="005E7641" w:rsidRPr="004E6205" w14:paraId="6F0DE1F0" w14:textId="77777777" w:rsidTr="002B2D2A">
        <w:trPr>
          <w:trHeight w:val="825"/>
          <w:jc w:val="center"/>
        </w:trPr>
        <w:tc>
          <w:tcPr>
            <w:tcW w:w="4223" w:type="dxa"/>
            <w:vAlign w:val="bottom"/>
          </w:tcPr>
          <w:p w14:paraId="4BF6B3C4" w14:textId="199E6190" w:rsidR="005E7641" w:rsidRPr="00BE4BD6" w:rsidRDefault="005E7641" w:rsidP="005E764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ТУ-11 до Дзержинского 22 (Дн76, 11 м) (2-х трубной) подземное исполнение, изоляция ППУ-ПЭ ул. Дзержинского</w:t>
            </w:r>
          </w:p>
        </w:tc>
        <w:tc>
          <w:tcPr>
            <w:tcW w:w="3537" w:type="dxa"/>
          </w:tcPr>
          <w:p w14:paraId="525B315B" w14:textId="63E4433C" w:rsidR="005E7641" w:rsidRPr="00102646" w:rsidRDefault="005E7641" w:rsidP="005E7641">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11</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76</w:t>
            </w:r>
            <w:r w:rsidRPr="00102646">
              <w:rPr>
                <w:rFonts w:ascii="Times New Roman" w:hAnsi="Times New Roman"/>
                <w:sz w:val="20"/>
                <w:szCs w:val="20"/>
                <w:lang w:val="ru-RU"/>
              </w:rPr>
              <w:t>, изоляция ППУ-ПЭ</w:t>
            </w:r>
          </w:p>
        </w:tc>
        <w:tc>
          <w:tcPr>
            <w:tcW w:w="2366" w:type="dxa"/>
            <w:vAlign w:val="center"/>
          </w:tcPr>
          <w:p w14:paraId="0F815105" w14:textId="528C994D" w:rsidR="005E7641" w:rsidRPr="006548CC" w:rsidRDefault="005E7641" w:rsidP="005E7641">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Pr="00631E39">
              <w:rPr>
                <w:rFonts w:ascii="Times New Roman" w:hAnsi="Times New Roman"/>
                <w:sz w:val="20"/>
                <w:szCs w:val="20"/>
                <w:lang w:val="ru-RU"/>
              </w:rPr>
              <w:t xml:space="preserve"> г</w:t>
            </w:r>
          </w:p>
        </w:tc>
      </w:tr>
      <w:tr w:rsidR="005C740C" w:rsidRPr="004E6205" w14:paraId="2899320D" w14:textId="77777777" w:rsidTr="002B2D2A">
        <w:trPr>
          <w:trHeight w:val="825"/>
          <w:jc w:val="center"/>
        </w:trPr>
        <w:tc>
          <w:tcPr>
            <w:tcW w:w="4223" w:type="dxa"/>
            <w:vAlign w:val="bottom"/>
          </w:tcPr>
          <w:p w14:paraId="02A1AC14" w14:textId="7A7888D0" w:rsidR="005C740C" w:rsidRPr="00471D1D" w:rsidRDefault="007E264D" w:rsidP="005C740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ТК-12 до Дзержинского 42 (Дн45, 12 м) (2-х трубной) подземное исполнение, изоляция ППУ-ПЭ ул. Дзержинского</w:t>
            </w:r>
          </w:p>
        </w:tc>
        <w:tc>
          <w:tcPr>
            <w:tcW w:w="3537" w:type="dxa"/>
          </w:tcPr>
          <w:p w14:paraId="0F53205C" w14:textId="27A26C9B" w:rsidR="005C740C" w:rsidRPr="00102646" w:rsidRDefault="0079198E" w:rsidP="005C740C">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sidR="007E264D">
              <w:rPr>
                <w:rFonts w:ascii="Times New Roman" w:hAnsi="Times New Roman"/>
                <w:sz w:val="20"/>
                <w:szCs w:val="20"/>
                <w:lang w:val="ru-RU"/>
              </w:rPr>
              <w:t>12</w:t>
            </w:r>
            <w:r w:rsidRPr="00102646">
              <w:rPr>
                <w:rFonts w:ascii="Times New Roman" w:hAnsi="Times New Roman"/>
                <w:sz w:val="20"/>
                <w:szCs w:val="20"/>
                <w:lang w:val="ru-RU"/>
              </w:rPr>
              <w:t xml:space="preserve"> м (в двухтруб</w:t>
            </w:r>
            <w:r w:rsidR="007E264D">
              <w:rPr>
                <w:rFonts w:ascii="Times New Roman" w:hAnsi="Times New Roman"/>
                <w:sz w:val="20"/>
                <w:szCs w:val="20"/>
                <w:lang w:val="ru-RU"/>
              </w:rPr>
              <w:t>ном исполнении), подземная, Дн 45</w:t>
            </w:r>
            <w:r w:rsidRPr="00102646">
              <w:rPr>
                <w:rFonts w:ascii="Times New Roman" w:hAnsi="Times New Roman"/>
                <w:sz w:val="20"/>
                <w:szCs w:val="20"/>
                <w:lang w:val="ru-RU"/>
              </w:rPr>
              <w:t>, изоляция ППУ-ПЭ</w:t>
            </w:r>
          </w:p>
        </w:tc>
        <w:tc>
          <w:tcPr>
            <w:tcW w:w="2366" w:type="dxa"/>
            <w:vAlign w:val="center"/>
          </w:tcPr>
          <w:p w14:paraId="030D1988" w14:textId="71D73140" w:rsidR="005C740C" w:rsidRPr="006548CC" w:rsidRDefault="007E264D" w:rsidP="005C740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005C740C" w:rsidRPr="00631E39">
              <w:rPr>
                <w:rFonts w:ascii="Times New Roman" w:hAnsi="Times New Roman"/>
                <w:sz w:val="20"/>
                <w:szCs w:val="20"/>
                <w:lang w:val="ru-RU"/>
              </w:rPr>
              <w:t xml:space="preserve"> г</w:t>
            </w:r>
          </w:p>
        </w:tc>
      </w:tr>
      <w:tr w:rsidR="007E264D" w:rsidRPr="004E6205" w14:paraId="53661DDC" w14:textId="77777777" w:rsidTr="002B2D2A">
        <w:trPr>
          <w:trHeight w:val="825"/>
          <w:jc w:val="center"/>
        </w:trPr>
        <w:tc>
          <w:tcPr>
            <w:tcW w:w="4223" w:type="dxa"/>
            <w:vAlign w:val="bottom"/>
          </w:tcPr>
          <w:p w14:paraId="1821E6AF" w14:textId="0242D4D5" w:rsidR="007E264D" w:rsidRPr="00B16870" w:rsidRDefault="007E264D" w:rsidP="007E264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ТК-26 до Дзержинского 4 (Дн76, 39 м) (2-х трубной) подземное исполнение, изоляция ППУ-ПЭ ул. Дзержинского</w:t>
            </w:r>
          </w:p>
        </w:tc>
        <w:tc>
          <w:tcPr>
            <w:tcW w:w="3537" w:type="dxa"/>
          </w:tcPr>
          <w:p w14:paraId="679B7667" w14:textId="3BF4C5CA" w:rsidR="007E264D" w:rsidRPr="00B16870" w:rsidRDefault="007E264D" w:rsidP="007E264D">
            <w:pPr>
              <w:jc w:val="center"/>
              <w:rPr>
                <w:rFonts w:ascii="Times New Roman" w:hAnsi="Times New Roman"/>
                <w:sz w:val="20"/>
                <w:szCs w:val="20"/>
                <w:lang w:val="ru-RU"/>
              </w:rPr>
            </w:pPr>
            <w:r>
              <w:rPr>
                <w:rFonts w:ascii="Times New Roman" w:hAnsi="Times New Roman"/>
                <w:sz w:val="20"/>
                <w:szCs w:val="20"/>
                <w:lang w:val="ru-RU"/>
              </w:rPr>
              <w:t>Длина 3</w:t>
            </w:r>
            <w:r w:rsidRPr="00B16870">
              <w:rPr>
                <w:rFonts w:ascii="Times New Roman" w:hAnsi="Times New Roman"/>
                <w:sz w:val="20"/>
                <w:szCs w:val="20"/>
                <w:lang w:val="ru-RU"/>
              </w:rPr>
              <w:t>9 м (в двухтр</w:t>
            </w:r>
            <w:r>
              <w:rPr>
                <w:rFonts w:ascii="Times New Roman" w:hAnsi="Times New Roman"/>
                <w:sz w:val="20"/>
                <w:szCs w:val="20"/>
                <w:lang w:val="ru-RU"/>
              </w:rPr>
              <w:t>убном исполнении), подземная, Дн 76</w:t>
            </w:r>
            <w:r w:rsidRPr="00B16870">
              <w:rPr>
                <w:rFonts w:ascii="Times New Roman" w:hAnsi="Times New Roman"/>
                <w:sz w:val="20"/>
                <w:szCs w:val="20"/>
                <w:lang w:val="ru-RU"/>
              </w:rPr>
              <w:t>, изоляция ППУ-ПЭ</w:t>
            </w:r>
          </w:p>
        </w:tc>
        <w:tc>
          <w:tcPr>
            <w:tcW w:w="2366" w:type="dxa"/>
            <w:vAlign w:val="center"/>
          </w:tcPr>
          <w:p w14:paraId="521A3B69" w14:textId="75230490" w:rsidR="007E264D" w:rsidRPr="00B16870" w:rsidRDefault="007E264D" w:rsidP="007E264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w:t>
            </w:r>
            <w:r w:rsidRPr="00B16870">
              <w:rPr>
                <w:rFonts w:ascii="Times New Roman" w:hAnsi="Times New Roman"/>
                <w:sz w:val="20"/>
                <w:szCs w:val="20"/>
                <w:lang w:val="ru-RU"/>
              </w:rPr>
              <w:t xml:space="preserve"> г</w:t>
            </w:r>
          </w:p>
        </w:tc>
      </w:tr>
      <w:tr w:rsidR="007E264D" w:rsidRPr="0079198E" w14:paraId="15AFA9BC" w14:textId="77777777" w:rsidTr="00811A93">
        <w:trPr>
          <w:trHeight w:val="825"/>
          <w:jc w:val="center"/>
        </w:trPr>
        <w:tc>
          <w:tcPr>
            <w:tcW w:w="4223" w:type="dxa"/>
            <w:vAlign w:val="bottom"/>
          </w:tcPr>
          <w:p w14:paraId="4D8FC3D6" w14:textId="58EB984A" w:rsidR="007E264D" w:rsidRPr="001120DF" w:rsidRDefault="007E264D" w:rsidP="007E264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ТК-27 до Дзержинского 2 (Дн76, 35 м) (2-х трубной) подземное исполнение, изоляция ППУ-ПЭ ул. Дзержинского</w:t>
            </w:r>
          </w:p>
        </w:tc>
        <w:tc>
          <w:tcPr>
            <w:tcW w:w="3537" w:type="dxa"/>
          </w:tcPr>
          <w:p w14:paraId="1F58D949" w14:textId="04AF9D9C" w:rsidR="007E264D" w:rsidRPr="001120DF" w:rsidRDefault="007E264D" w:rsidP="007E264D">
            <w:pPr>
              <w:jc w:val="center"/>
              <w:rPr>
                <w:rFonts w:ascii="Times New Roman" w:hAnsi="Times New Roman"/>
                <w:sz w:val="20"/>
                <w:szCs w:val="20"/>
                <w:lang w:val="ru-RU"/>
              </w:rPr>
            </w:pPr>
            <w:r>
              <w:rPr>
                <w:rFonts w:ascii="Times New Roman" w:hAnsi="Times New Roman"/>
                <w:sz w:val="20"/>
                <w:szCs w:val="20"/>
                <w:lang w:val="ru-RU"/>
              </w:rPr>
              <w:t>Длина 35</w:t>
            </w:r>
            <w:r w:rsidRPr="001120D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76</w:t>
            </w:r>
            <w:r w:rsidRPr="001120DF">
              <w:rPr>
                <w:rFonts w:ascii="Times New Roman" w:hAnsi="Times New Roman"/>
                <w:sz w:val="20"/>
                <w:szCs w:val="20"/>
                <w:lang w:val="ru-RU"/>
              </w:rPr>
              <w:t>, изоляция ППУ-ПЭ</w:t>
            </w:r>
          </w:p>
        </w:tc>
        <w:tc>
          <w:tcPr>
            <w:tcW w:w="2366" w:type="dxa"/>
            <w:vAlign w:val="center"/>
          </w:tcPr>
          <w:p w14:paraId="2E94989E" w14:textId="651A5EA8" w:rsidR="007E264D" w:rsidRPr="001120DF" w:rsidRDefault="007E264D" w:rsidP="007E264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w:t>
            </w:r>
            <w:r w:rsidRPr="00B16870">
              <w:rPr>
                <w:rFonts w:ascii="Times New Roman" w:hAnsi="Times New Roman"/>
                <w:sz w:val="20"/>
                <w:szCs w:val="20"/>
                <w:lang w:val="ru-RU"/>
              </w:rPr>
              <w:t xml:space="preserve"> г</w:t>
            </w:r>
          </w:p>
        </w:tc>
      </w:tr>
      <w:tr w:rsidR="00226F25" w:rsidRPr="0079198E" w14:paraId="5A8F8798" w14:textId="77777777" w:rsidTr="002B2D2A">
        <w:trPr>
          <w:trHeight w:val="825"/>
          <w:jc w:val="center"/>
        </w:trPr>
        <w:tc>
          <w:tcPr>
            <w:tcW w:w="4223" w:type="dxa"/>
          </w:tcPr>
          <w:p w14:paraId="0F0F5DF4" w14:textId="5CF19C5B" w:rsidR="00226F25" w:rsidRPr="009B1688" w:rsidRDefault="007E264D" w:rsidP="00226F25">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ТК-21 до Дзержинского 11 (Дн57, 11 м) (2-х трубной) подземное исполнение, изоляция ППУ-ПЭ ул. Дзержинского</w:t>
            </w:r>
          </w:p>
        </w:tc>
        <w:tc>
          <w:tcPr>
            <w:tcW w:w="3537" w:type="dxa"/>
          </w:tcPr>
          <w:p w14:paraId="5B940626" w14:textId="2941678F" w:rsidR="00226F25" w:rsidRPr="00102646" w:rsidRDefault="00226F25" w:rsidP="00226F25">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7E264D">
              <w:rPr>
                <w:rFonts w:ascii="Times New Roman" w:hAnsi="Times New Roman"/>
                <w:sz w:val="20"/>
                <w:szCs w:val="20"/>
                <w:lang w:val="ru-RU"/>
              </w:rPr>
              <w:t xml:space="preserve">11 </w:t>
            </w:r>
            <w:r w:rsidRPr="00566D62">
              <w:rPr>
                <w:rFonts w:ascii="Times New Roman" w:hAnsi="Times New Roman"/>
                <w:sz w:val="20"/>
                <w:szCs w:val="20"/>
                <w:lang w:val="ru-RU"/>
              </w:rPr>
              <w:t>м (в двухтр</w:t>
            </w:r>
            <w:r w:rsidR="007E264D">
              <w:rPr>
                <w:rFonts w:ascii="Times New Roman" w:hAnsi="Times New Roman"/>
                <w:sz w:val="20"/>
                <w:szCs w:val="20"/>
                <w:lang w:val="ru-RU"/>
              </w:rPr>
              <w:t>убном исполнении), подземная, Дн 57</w:t>
            </w:r>
            <w:r w:rsidRPr="00566D62">
              <w:rPr>
                <w:rFonts w:ascii="Times New Roman" w:hAnsi="Times New Roman"/>
                <w:sz w:val="20"/>
                <w:szCs w:val="20"/>
                <w:lang w:val="ru-RU"/>
              </w:rPr>
              <w:t>, изоляция ППУ-ПЭ</w:t>
            </w:r>
          </w:p>
        </w:tc>
        <w:tc>
          <w:tcPr>
            <w:tcW w:w="2366" w:type="dxa"/>
            <w:vAlign w:val="center"/>
          </w:tcPr>
          <w:p w14:paraId="58BCB599" w14:textId="4AEDC345" w:rsidR="00226F25" w:rsidRPr="00631E39" w:rsidRDefault="007E264D" w:rsidP="00226F2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2037</w:t>
            </w:r>
            <w:r w:rsidR="00226F25" w:rsidRPr="00D50A5F">
              <w:rPr>
                <w:rFonts w:ascii="Times New Roman" w:hAnsi="Times New Roman"/>
                <w:sz w:val="20"/>
                <w:szCs w:val="20"/>
                <w:lang w:val="ru-RU"/>
              </w:rPr>
              <w:t xml:space="preserve"> г</w:t>
            </w:r>
          </w:p>
        </w:tc>
      </w:tr>
      <w:tr w:rsidR="00226F25" w:rsidRPr="0079198E" w14:paraId="69FCE1CF" w14:textId="77777777" w:rsidTr="002B2D2A">
        <w:trPr>
          <w:trHeight w:val="825"/>
          <w:jc w:val="center"/>
        </w:trPr>
        <w:tc>
          <w:tcPr>
            <w:tcW w:w="4223" w:type="dxa"/>
          </w:tcPr>
          <w:p w14:paraId="4F51CA54" w14:textId="6AF5BFB9" w:rsidR="00226F25" w:rsidRPr="009B1688" w:rsidRDefault="007E264D" w:rsidP="00226F25">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ТУ-17 до Октябрьская 16 (Дн57, 10 м) (2-х трубной) подземное исполнение, изоляция ППУ-ПЭ ул. Октябрьская</w:t>
            </w:r>
          </w:p>
        </w:tc>
        <w:tc>
          <w:tcPr>
            <w:tcW w:w="3537" w:type="dxa"/>
          </w:tcPr>
          <w:p w14:paraId="0FCBD8E0" w14:textId="0A022CB4" w:rsidR="00226F25" w:rsidRPr="00102646" w:rsidRDefault="00226F25" w:rsidP="00226F25">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7E264D">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sidR="007E264D">
              <w:rPr>
                <w:rFonts w:ascii="Times New Roman" w:hAnsi="Times New Roman"/>
                <w:sz w:val="20"/>
                <w:szCs w:val="20"/>
                <w:lang w:val="ru-RU"/>
              </w:rPr>
              <w:t>убном исполнении), подземная, Дн 57</w:t>
            </w:r>
            <w:r w:rsidRPr="00566D62">
              <w:rPr>
                <w:rFonts w:ascii="Times New Roman" w:hAnsi="Times New Roman"/>
                <w:sz w:val="20"/>
                <w:szCs w:val="20"/>
                <w:lang w:val="ru-RU"/>
              </w:rPr>
              <w:t>, изоляция ППУ-ПЭ</w:t>
            </w:r>
          </w:p>
        </w:tc>
        <w:tc>
          <w:tcPr>
            <w:tcW w:w="2366" w:type="dxa"/>
            <w:vAlign w:val="center"/>
          </w:tcPr>
          <w:p w14:paraId="1A4BD37B" w14:textId="03813733" w:rsidR="00226F25" w:rsidRPr="00631E39" w:rsidRDefault="007E264D" w:rsidP="00226F2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2036</w:t>
            </w:r>
            <w:r w:rsidR="00226F25" w:rsidRPr="00D50A5F">
              <w:rPr>
                <w:rFonts w:ascii="Times New Roman" w:hAnsi="Times New Roman"/>
                <w:sz w:val="20"/>
                <w:szCs w:val="20"/>
                <w:lang w:val="ru-RU"/>
              </w:rPr>
              <w:t xml:space="preserve"> г</w:t>
            </w:r>
          </w:p>
        </w:tc>
      </w:tr>
      <w:tr w:rsidR="000A721F" w:rsidRPr="0079198E" w14:paraId="72F8D091" w14:textId="77777777" w:rsidTr="00811A93">
        <w:trPr>
          <w:trHeight w:val="825"/>
          <w:jc w:val="center"/>
        </w:trPr>
        <w:tc>
          <w:tcPr>
            <w:tcW w:w="4223" w:type="dxa"/>
            <w:vAlign w:val="bottom"/>
          </w:tcPr>
          <w:p w14:paraId="256FB105" w14:textId="01CC1FE7" w:rsidR="000A721F" w:rsidRPr="009B1688" w:rsidRDefault="000A721F" w:rsidP="000A721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ТУ-18 до Октябрьская 18 (Дн57, 33 м) (2-х трубной) подземное исполнение, изоляция ППУ-ПЭ ул. Октябрьская</w:t>
            </w:r>
          </w:p>
        </w:tc>
        <w:tc>
          <w:tcPr>
            <w:tcW w:w="3537" w:type="dxa"/>
          </w:tcPr>
          <w:p w14:paraId="48E6D918" w14:textId="0B3F8659" w:rsidR="000A721F" w:rsidRPr="00102646" w:rsidRDefault="000A721F" w:rsidP="000A721F">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57</w:t>
            </w:r>
            <w:r w:rsidRPr="00566D62">
              <w:rPr>
                <w:rFonts w:ascii="Times New Roman" w:hAnsi="Times New Roman"/>
                <w:sz w:val="20"/>
                <w:szCs w:val="20"/>
                <w:lang w:val="ru-RU"/>
              </w:rPr>
              <w:t>, изоляция ППУ-ПЭ</w:t>
            </w:r>
          </w:p>
        </w:tc>
        <w:tc>
          <w:tcPr>
            <w:tcW w:w="2366" w:type="dxa"/>
            <w:vAlign w:val="center"/>
          </w:tcPr>
          <w:p w14:paraId="5B23441C" w14:textId="18989849" w:rsidR="000A721F" w:rsidRPr="00631E39" w:rsidRDefault="000A721F" w:rsidP="000A721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w:t>
            </w:r>
            <w:r w:rsidRPr="00D50A5F">
              <w:rPr>
                <w:rFonts w:ascii="Times New Roman" w:hAnsi="Times New Roman"/>
                <w:sz w:val="20"/>
                <w:szCs w:val="20"/>
                <w:lang w:val="ru-RU"/>
              </w:rPr>
              <w:t xml:space="preserve"> г</w:t>
            </w:r>
          </w:p>
        </w:tc>
      </w:tr>
      <w:tr w:rsidR="000A721F" w:rsidRPr="0079198E" w14:paraId="5035EF75" w14:textId="77777777" w:rsidTr="00811A93">
        <w:trPr>
          <w:trHeight w:val="825"/>
          <w:jc w:val="center"/>
        </w:trPr>
        <w:tc>
          <w:tcPr>
            <w:tcW w:w="4223" w:type="dxa"/>
            <w:vAlign w:val="bottom"/>
          </w:tcPr>
          <w:p w14:paraId="74B7531F" w14:textId="0EF07F91" w:rsidR="000A721F" w:rsidRPr="0079198E" w:rsidRDefault="000A721F" w:rsidP="000A721F">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ТК-25 до Дзержинского 6А (Дн57, 47 м) (2-х трубной) подземное исполнение, изоляция ППУ-ПЭ ул. Дзержинского</w:t>
            </w:r>
          </w:p>
        </w:tc>
        <w:tc>
          <w:tcPr>
            <w:tcW w:w="3537" w:type="dxa"/>
          </w:tcPr>
          <w:p w14:paraId="37FCC56C" w14:textId="61C5D1D7" w:rsidR="000A721F" w:rsidRPr="00566D62" w:rsidRDefault="000A721F" w:rsidP="000A721F">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47</w:t>
            </w:r>
            <w:r w:rsidRPr="00566D62">
              <w:rPr>
                <w:rFonts w:ascii="Times New Roman" w:hAnsi="Times New Roman"/>
                <w:sz w:val="20"/>
                <w:szCs w:val="20"/>
                <w:lang w:val="ru-RU"/>
              </w:rPr>
              <w:t xml:space="preserve"> м (в двухтрубном </w:t>
            </w:r>
            <w:r>
              <w:rPr>
                <w:rFonts w:ascii="Times New Roman" w:hAnsi="Times New Roman"/>
                <w:sz w:val="20"/>
                <w:szCs w:val="20"/>
                <w:lang w:val="ru-RU"/>
              </w:rPr>
              <w:t>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2366" w:type="dxa"/>
            <w:vAlign w:val="center"/>
          </w:tcPr>
          <w:p w14:paraId="772E8F21" w14:textId="2F1BD07D" w:rsidR="000A721F" w:rsidRPr="00D50A5F" w:rsidRDefault="000A721F" w:rsidP="000A721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 г</w:t>
            </w:r>
          </w:p>
        </w:tc>
      </w:tr>
      <w:tr w:rsidR="00226F25" w:rsidRPr="0079198E" w14:paraId="2E3E6441" w14:textId="77777777" w:rsidTr="002B2D2A">
        <w:trPr>
          <w:trHeight w:val="825"/>
          <w:jc w:val="center"/>
        </w:trPr>
        <w:tc>
          <w:tcPr>
            <w:tcW w:w="4223" w:type="dxa"/>
          </w:tcPr>
          <w:p w14:paraId="403028C1" w14:textId="5A97E033" w:rsidR="00226F25" w:rsidRPr="0079198E" w:rsidRDefault="00700305" w:rsidP="00226F25">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ТК-9 до ТУ-2 (Дн159, 130 м) (2-х трубной) подземное исполнение, изоляция ППУ-ПЭ ул. Держинская</w:t>
            </w:r>
          </w:p>
        </w:tc>
        <w:tc>
          <w:tcPr>
            <w:tcW w:w="3537" w:type="dxa"/>
          </w:tcPr>
          <w:p w14:paraId="1298585F" w14:textId="7A8AE1FF" w:rsidR="00226F25" w:rsidRPr="00566D62" w:rsidRDefault="00B125BD" w:rsidP="00226F25">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700305">
              <w:rPr>
                <w:rFonts w:ascii="Times New Roman" w:hAnsi="Times New Roman"/>
                <w:sz w:val="20"/>
                <w:szCs w:val="20"/>
                <w:lang w:val="ru-RU"/>
              </w:rPr>
              <w:t>13</w:t>
            </w:r>
            <w:r>
              <w:rPr>
                <w:rFonts w:ascii="Times New Roman" w:hAnsi="Times New Roman"/>
                <w:sz w:val="20"/>
                <w:szCs w:val="20"/>
                <w:lang w:val="ru-RU"/>
              </w:rPr>
              <w:t>0</w:t>
            </w:r>
            <w:r w:rsidRPr="00566D62">
              <w:rPr>
                <w:rFonts w:ascii="Times New Roman" w:hAnsi="Times New Roman"/>
                <w:sz w:val="20"/>
                <w:szCs w:val="20"/>
                <w:lang w:val="ru-RU"/>
              </w:rPr>
              <w:t xml:space="preserve"> м (в двухтр</w:t>
            </w:r>
            <w:r w:rsidR="00700305">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700305">
              <w:rPr>
                <w:rFonts w:ascii="Times New Roman" w:hAnsi="Times New Roman"/>
                <w:sz w:val="20"/>
                <w:szCs w:val="20"/>
                <w:lang w:val="ru-RU"/>
              </w:rPr>
              <w:t>15</w:t>
            </w:r>
            <w:r>
              <w:rPr>
                <w:rFonts w:ascii="Times New Roman" w:hAnsi="Times New Roman"/>
                <w:sz w:val="20"/>
                <w:szCs w:val="20"/>
                <w:lang w:val="ru-RU"/>
              </w:rPr>
              <w:t>9</w:t>
            </w:r>
            <w:r w:rsidRPr="00566D62">
              <w:rPr>
                <w:rFonts w:ascii="Times New Roman" w:hAnsi="Times New Roman"/>
                <w:sz w:val="20"/>
                <w:szCs w:val="20"/>
                <w:lang w:val="ru-RU"/>
              </w:rPr>
              <w:t>, изоляция ППУ-ПЭ</w:t>
            </w:r>
          </w:p>
        </w:tc>
        <w:tc>
          <w:tcPr>
            <w:tcW w:w="2366" w:type="dxa"/>
            <w:vAlign w:val="center"/>
          </w:tcPr>
          <w:p w14:paraId="7982E955" w14:textId="6182C0C4" w:rsidR="00226F25" w:rsidRPr="00D50A5F" w:rsidRDefault="00700305" w:rsidP="00226F2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w:t>
            </w:r>
            <w:r w:rsidR="00226F25" w:rsidRPr="00734A11">
              <w:rPr>
                <w:rFonts w:ascii="Times New Roman" w:hAnsi="Times New Roman"/>
                <w:sz w:val="20"/>
                <w:szCs w:val="20"/>
                <w:lang w:val="ru-RU"/>
              </w:rPr>
              <w:t>4</w:t>
            </w:r>
            <w:r>
              <w:rPr>
                <w:rFonts w:ascii="Times New Roman" w:hAnsi="Times New Roman"/>
                <w:sz w:val="20"/>
                <w:szCs w:val="20"/>
                <w:lang w:val="ru-RU"/>
              </w:rPr>
              <w:t>2</w:t>
            </w:r>
            <w:r w:rsidR="00226F25" w:rsidRPr="00734A11">
              <w:rPr>
                <w:rFonts w:ascii="Times New Roman" w:hAnsi="Times New Roman"/>
                <w:sz w:val="20"/>
                <w:szCs w:val="20"/>
                <w:lang w:val="ru-RU"/>
              </w:rPr>
              <w:t xml:space="preserve"> г</w:t>
            </w:r>
          </w:p>
        </w:tc>
      </w:tr>
      <w:tr w:rsidR="00F93200" w:rsidRPr="0079198E" w14:paraId="00113A8C" w14:textId="77777777" w:rsidTr="00811A93">
        <w:trPr>
          <w:trHeight w:val="825"/>
          <w:jc w:val="center"/>
        </w:trPr>
        <w:tc>
          <w:tcPr>
            <w:tcW w:w="4223" w:type="dxa"/>
            <w:vAlign w:val="bottom"/>
          </w:tcPr>
          <w:p w14:paraId="2A98ED8D" w14:textId="7FC87BCF" w:rsidR="00F93200" w:rsidRPr="0079198E" w:rsidRDefault="00F93200" w:rsidP="00F9320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ТУ-23 до ТУ-26 (Дн108, 98 м) (2-х трубной) подземное исполнение, изоляция ППУ-ПЭ ул. Комсомольская</w:t>
            </w:r>
          </w:p>
        </w:tc>
        <w:tc>
          <w:tcPr>
            <w:tcW w:w="3537" w:type="dxa"/>
          </w:tcPr>
          <w:p w14:paraId="47DE0F31" w14:textId="7591EE2D" w:rsidR="00F93200" w:rsidRPr="00566D62" w:rsidRDefault="00F93200" w:rsidP="00F93200">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140</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2CF9A3E4" w14:textId="1F3D14FD" w:rsidR="00F93200" w:rsidRPr="00D50A5F" w:rsidRDefault="00F93200" w:rsidP="00F93200">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w:t>
            </w:r>
            <w:r w:rsidRPr="00734A11">
              <w:rPr>
                <w:rFonts w:ascii="Times New Roman" w:hAnsi="Times New Roman"/>
                <w:sz w:val="20"/>
                <w:szCs w:val="20"/>
                <w:lang w:val="ru-RU"/>
              </w:rPr>
              <w:t>4</w:t>
            </w:r>
            <w:r>
              <w:rPr>
                <w:rFonts w:ascii="Times New Roman" w:hAnsi="Times New Roman"/>
                <w:sz w:val="20"/>
                <w:szCs w:val="20"/>
                <w:lang w:val="ru-RU"/>
              </w:rPr>
              <w:t>1</w:t>
            </w:r>
            <w:r w:rsidRPr="00734A11">
              <w:rPr>
                <w:rFonts w:ascii="Times New Roman" w:hAnsi="Times New Roman"/>
                <w:sz w:val="20"/>
                <w:szCs w:val="20"/>
                <w:lang w:val="ru-RU"/>
              </w:rPr>
              <w:t xml:space="preserve"> г</w:t>
            </w:r>
          </w:p>
        </w:tc>
      </w:tr>
      <w:tr w:rsidR="00F93200" w:rsidRPr="0079198E" w14:paraId="0EE65C3D" w14:textId="77777777" w:rsidTr="00F93200">
        <w:trPr>
          <w:trHeight w:val="825"/>
          <w:jc w:val="center"/>
        </w:trPr>
        <w:tc>
          <w:tcPr>
            <w:tcW w:w="4223" w:type="dxa"/>
            <w:vAlign w:val="bottom"/>
          </w:tcPr>
          <w:p w14:paraId="2FFFC2BC" w14:textId="4942B36D" w:rsidR="00F93200" w:rsidRPr="0079198E" w:rsidRDefault="00F93200" w:rsidP="00F9320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ТУ-26 до Комсомольская 25 (Дн89, 25 м) (2-х трубной) подземное исполнение, изоляция ППУ-ПЭ ул. Комсомольская</w:t>
            </w:r>
          </w:p>
        </w:tc>
        <w:tc>
          <w:tcPr>
            <w:tcW w:w="3537" w:type="dxa"/>
          </w:tcPr>
          <w:p w14:paraId="01DE70C8" w14:textId="37DE5EC9" w:rsidR="00F93200" w:rsidRPr="00566D62" w:rsidRDefault="00F93200" w:rsidP="00F93200">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18</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4D995889" w14:textId="2F4DC357" w:rsidR="00F93200" w:rsidRPr="00D50A5F" w:rsidRDefault="00F93200" w:rsidP="00F93200">
            <w:pPr>
              <w:autoSpaceDE w:val="0"/>
              <w:autoSpaceDN w:val="0"/>
              <w:adjustRightInd w:val="0"/>
              <w:jc w:val="center"/>
              <w:rPr>
                <w:rFonts w:ascii="Times New Roman" w:hAnsi="Times New Roman"/>
                <w:sz w:val="20"/>
                <w:szCs w:val="20"/>
                <w:lang w:val="ru-RU"/>
              </w:rPr>
            </w:pPr>
            <w:r w:rsidRPr="00FB6896">
              <w:rPr>
                <w:rFonts w:ascii="Times New Roman" w:hAnsi="Times New Roman"/>
                <w:sz w:val="20"/>
                <w:szCs w:val="20"/>
                <w:lang w:val="ru-RU"/>
              </w:rPr>
              <w:t>2041 г</w:t>
            </w:r>
          </w:p>
        </w:tc>
      </w:tr>
      <w:tr w:rsidR="00F93200" w:rsidRPr="0079198E" w14:paraId="3F15A274" w14:textId="77777777" w:rsidTr="00F93200">
        <w:trPr>
          <w:trHeight w:val="825"/>
          <w:jc w:val="center"/>
        </w:trPr>
        <w:tc>
          <w:tcPr>
            <w:tcW w:w="4223" w:type="dxa"/>
            <w:vAlign w:val="bottom"/>
          </w:tcPr>
          <w:p w14:paraId="71AE23D2" w14:textId="1EEA46EC" w:rsidR="00F93200" w:rsidRPr="00AD18CC" w:rsidRDefault="00F93200" w:rsidP="00F9320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ТУ-26 до Комсомольская 23 (Дн57, 15 м) (2-х трубной) подземное исполнение, изоляция ППУ-ПЭ ул. Комсомольская</w:t>
            </w:r>
          </w:p>
        </w:tc>
        <w:tc>
          <w:tcPr>
            <w:tcW w:w="3537" w:type="dxa"/>
          </w:tcPr>
          <w:p w14:paraId="40A11425" w14:textId="05E8BC20" w:rsidR="00F93200" w:rsidRPr="00566D62" w:rsidRDefault="00F93200" w:rsidP="00F93200">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49</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7E8E95CC" w14:textId="55FA308D" w:rsidR="00F93200" w:rsidRPr="00734A11" w:rsidRDefault="00F93200" w:rsidP="00F93200">
            <w:pPr>
              <w:autoSpaceDE w:val="0"/>
              <w:autoSpaceDN w:val="0"/>
              <w:adjustRightInd w:val="0"/>
              <w:jc w:val="center"/>
              <w:rPr>
                <w:rFonts w:ascii="Times New Roman" w:hAnsi="Times New Roman"/>
                <w:sz w:val="20"/>
                <w:szCs w:val="20"/>
                <w:lang w:val="ru-RU"/>
              </w:rPr>
            </w:pPr>
            <w:r w:rsidRPr="00FB6896">
              <w:rPr>
                <w:rFonts w:ascii="Times New Roman" w:hAnsi="Times New Roman"/>
                <w:sz w:val="20"/>
                <w:szCs w:val="20"/>
                <w:lang w:val="ru-RU"/>
              </w:rPr>
              <w:t>2041 г</w:t>
            </w:r>
          </w:p>
        </w:tc>
      </w:tr>
      <w:tr w:rsidR="00B34E41" w:rsidRPr="0079198E" w14:paraId="50AB71CE" w14:textId="77777777" w:rsidTr="002B2D2A">
        <w:trPr>
          <w:trHeight w:val="825"/>
          <w:jc w:val="center"/>
        </w:trPr>
        <w:tc>
          <w:tcPr>
            <w:tcW w:w="4223" w:type="dxa"/>
            <w:vAlign w:val="bottom"/>
          </w:tcPr>
          <w:p w14:paraId="4FB6C30C" w14:textId="65FF30AF" w:rsidR="00B34E41" w:rsidRPr="00AD18CC" w:rsidRDefault="00F93200" w:rsidP="00B34E41">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ТУ-19 до Октябрьская 20 (Дн57, 7 м) (2-х трубной) подземное исполнение, изоляция ППУ-ПЭ ул. Октябрьская</w:t>
            </w:r>
          </w:p>
        </w:tc>
        <w:tc>
          <w:tcPr>
            <w:tcW w:w="3537" w:type="dxa"/>
          </w:tcPr>
          <w:p w14:paraId="3165787B" w14:textId="24C6ED39" w:rsidR="00B34E41" w:rsidRPr="00566D62" w:rsidRDefault="00432783" w:rsidP="00B34E4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F93200">
              <w:rPr>
                <w:rFonts w:ascii="Times New Roman" w:hAnsi="Times New Roman"/>
                <w:sz w:val="20"/>
                <w:szCs w:val="20"/>
                <w:lang w:val="ru-RU"/>
              </w:rPr>
              <w:t>7</w:t>
            </w:r>
            <w:r w:rsidRPr="00566D62">
              <w:rPr>
                <w:rFonts w:ascii="Times New Roman" w:hAnsi="Times New Roman"/>
                <w:sz w:val="20"/>
                <w:szCs w:val="20"/>
                <w:lang w:val="ru-RU"/>
              </w:rPr>
              <w:t xml:space="preserve"> м (в двухтр</w:t>
            </w:r>
            <w:r w:rsidR="00F93200">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F93200">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2366" w:type="dxa"/>
            <w:vAlign w:val="center"/>
          </w:tcPr>
          <w:p w14:paraId="1CCBC759" w14:textId="028DD6C4" w:rsidR="00B34E41" w:rsidRDefault="00F93200" w:rsidP="00B34E41">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w:t>
            </w:r>
            <w:r w:rsidR="00432783">
              <w:rPr>
                <w:rFonts w:ascii="Times New Roman" w:hAnsi="Times New Roman"/>
                <w:sz w:val="20"/>
                <w:szCs w:val="20"/>
                <w:lang w:val="ru-RU"/>
              </w:rPr>
              <w:t xml:space="preserve"> г</w:t>
            </w:r>
          </w:p>
        </w:tc>
      </w:tr>
      <w:tr w:rsidR="00432783" w:rsidRPr="0079198E" w14:paraId="59D9687E" w14:textId="77777777" w:rsidTr="002B2D2A">
        <w:trPr>
          <w:trHeight w:val="825"/>
          <w:jc w:val="center"/>
        </w:trPr>
        <w:tc>
          <w:tcPr>
            <w:tcW w:w="4223" w:type="dxa"/>
            <w:vAlign w:val="bottom"/>
          </w:tcPr>
          <w:p w14:paraId="5C39C8D2" w14:textId="53E6FC89" w:rsidR="00432783" w:rsidRPr="00BE4BD6" w:rsidRDefault="00F93200" w:rsidP="00432783">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ТУ-19 до Октябрьская 22 (Дн32, 59 м) (2-х трубной) подземное исполнение, изоляция ППУ-ПЭ ул. Октябрьская</w:t>
            </w:r>
          </w:p>
        </w:tc>
        <w:tc>
          <w:tcPr>
            <w:tcW w:w="3537" w:type="dxa"/>
          </w:tcPr>
          <w:p w14:paraId="2FDA0A17" w14:textId="6AAB8EB4" w:rsidR="00432783" w:rsidRPr="00BE4BD6" w:rsidRDefault="00432783" w:rsidP="00432783">
            <w:pPr>
              <w:jc w:val="center"/>
              <w:rPr>
                <w:rFonts w:ascii="Times New Roman" w:hAnsi="Times New Roman"/>
                <w:sz w:val="20"/>
                <w:szCs w:val="20"/>
                <w:lang w:val="ru-RU"/>
              </w:rPr>
            </w:pPr>
            <w:r w:rsidRPr="00BE4BD6">
              <w:rPr>
                <w:rFonts w:ascii="Times New Roman" w:hAnsi="Times New Roman"/>
                <w:sz w:val="20"/>
                <w:szCs w:val="20"/>
                <w:lang w:val="ru-RU"/>
              </w:rPr>
              <w:t xml:space="preserve">Длина </w:t>
            </w:r>
            <w:r w:rsidR="00F93200" w:rsidRPr="00BE4BD6">
              <w:rPr>
                <w:rFonts w:ascii="Times New Roman" w:hAnsi="Times New Roman"/>
                <w:sz w:val="20"/>
                <w:szCs w:val="20"/>
                <w:lang w:val="ru-RU"/>
              </w:rPr>
              <w:t>59</w:t>
            </w:r>
            <w:r w:rsidRPr="00BE4BD6">
              <w:rPr>
                <w:rFonts w:ascii="Times New Roman" w:hAnsi="Times New Roman"/>
                <w:sz w:val="20"/>
                <w:szCs w:val="20"/>
                <w:lang w:val="ru-RU"/>
              </w:rPr>
              <w:t xml:space="preserve"> м (в двухтрубном исполнении), подз</w:t>
            </w:r>
            <w:r w:rsidR="00F93200" w:rsidRPr="00BE4BD6">
              <w:rPr>
                <w:rFonts w:ascii="Times New Roman" w:hAnsi="Times New Roman"/>
                <w:sz w:val="20"/>
                <w:szCs w:val="20"/>
                <w:lang w:val="ru-RU"/>
              </w:rPr>
              <w:t>емная, Дн</w:t>
            </w:r>
            <w:r w:rsidRPr="00BE4BD6">
              <w:rPr>
                <w:rFonts w:ascii="Times New Roman" w:hAnsi="Times New Roman"/>
                <w:sz w:val="20"/>
                <w:szCs w:val="20"/>
                <w:lang w:val="ru-RU"/>
              </w:rPr>
              <w:t xml:space="preserve"> </w:t>
            </w:r>
            <w:r w:rsidR="00F93200" w:rsidRPr="00BE4BD6">
              <w:rPr>
                <w:rFonts w:ascii="Times New Roman" w:hAnsi="Times New Roman"/>
                <w:sz w:val="20"/>
                <w:szCs w:val="20"/>
                <w:lang w:val="ru-RU"/>
              </w:rPr>
              <w:t>32</w:t>
            </w:r>
            <w:r w:rsidRPr="00BE4BD6">
              <w:rPr>
                <w:rFonts w:ascii="Times New Roman" w:hAnsi="Times New Roman"/>
                <w:sz w:val="20"/>
                <w:szCs w:val="20"/>
                <w:lang w:val="ru-RU"/>
              </w:rPr>
              <w:t>, изоляция ППУ-ПЭ</w:t>
            </w:r>
          </w:p>
        </w:tc>
        <w:tc>
          <w:tcPr>
            <w:tcW w:w="2366" w:type="dxa"/>
            <w:vAlign w:val="center"/>
          </w:tcPr>
          <w:p w14:paraId="5AC1DA1D" w14:textId="622D737C" w:rsidR="00432783" w:rsidRPr="00BE4BD6" w:rsidRDefault="00F93200" w:rsidP="00432783">
            <w:pPr>
              <w:autoSpaceDE w:val="0"/>
              <w:autoSpaceDN w:val="0"/>
              <w:adjustRightInd w:val="0"/>
              <w:jc w:val="center"/>
              <w:rPr>
                <w:rFonts w:ascii="Times New Roman" w:hAnsi="Times New Roman"/>
                <w:sz w:val="20"/>
                <w:szCs w:val="20"/>
                <w:lang w:val="ru-RU"/>
              </w:rPr>
            </w:pPr>
            <w:r w:rsidRPr="00BE4BD6">
              <w:rPr>
                <w:rFonts w:ascii="Times New Roman" w:hAnsi="Times New Roman"/>
                <w:sz w:val="20"/>
                <w:szCs w:val="20"/>
                <w:lang w:val="ru-RU"/>
              </w:rPr>
              <w:t>2039</w:t>
            </w:r>
            <w:r w:rsidR="00432783" w:rsidRPr="00BE4BD6">
              <w:rPr>
                <w:rFonts w:ascii="Times New Roman" w:hAnsi="Times New Roman"/>
                <w:sz w:val="20"/>
                <w:szCs w:val="20"/>
                <w:lang w:val="ru-RU"/>
              </w:rPr>
              <w:t xml:space="preserve"> г</w:t>
            </w:r>
          </w:p>
        </w:tc>
      </w:tr>
      <w:tr w:rsidR="00C27B5C" w:rsidRPr="0079198E" w14:paraId="1AC0265F" w14:textId="77777777" w:rsidTr="002B2D2A">
        <w:trPr>
          <w:trHeight w:val="825"/>
          <w:jc w:val="center"/>
        </w:trPr>
        <w:tc>
          <w:tcPr>
            <w:tcW w:w="4223" w:type="dxa"/>
            <w:vAlign w:val="bottom"/>
          </w:tcPr>
          <w:p w14:paraId="048AA170" w14:textId="530FBF10" w:rsidR="00C27B5C" w:rsidRPr="00AD18CC"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ТК-6 до ТК-7 (Дн108, 100 м) (2-х трубной) подземное исполнение, изоляция ППУ-ПЭ ул. 40 лет Победы</w:t>
            </w:r>
          </w:p>
        </w:tc>
        <w:tc>
          <w:tcPr>
            <w:tcW w:w="3537" w:type="dxa"/>
          </w:tcPr>
          <w:p w14:paraId="555FFC3C" w14:textId="3DE8DEC7"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100</w:t>
            </w:r>
            <w:r w:rsidRPr="00566D62">
              <w:rPr>
                <w:rFonts w:ascii="Times New Roman" w:hAnsi="Times New Roman"/>
                <w:sz w:val="20"/>
                <w:szCs w:val="20"/>
                <w:lang w:val="ru-RU"/>
              </w:rPr>
              <w:t xml:space="preserve"> м (в двухтрубном исполнении),</w:t>
            </w:r>
            <w:r>
              <w:rPr>
                <w:rFonts w:ascii="Times New Roman" w:hAnsi="Times New Roman"/>
                <w:sz w:val="20"/>
                <w:szCs w:val="20"/>
                <w:lang w:val="ru-RU"/>
              </w:rPr>
              <w:t xml:space="preserve">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108</w:t>
            </w:r>
            <w:r w:rsidRPr="00566D62">
              <w:rPr>
                <w:rFonts w:ascii="Times New Roman" w:hAnsi="Times New Roman"/>
                <w:sz w:val="20"/>
                <w:szCs w:val="20"/>
                <w:lang w:val="ru-RU"/>
              </w:rPr>
              <w:t>, изоляция ППУ-ПЭ</w:t>
            </w:r>
          </w:p>
        </w:tc>
        <w:tc>
          <w:tcPr>
            <w:tcW w:w="2366" w:type="dxa"/>
            <w:vAlign w:val="center"/>
          </w:tcPr>
          <w:p w14:paraId="5E5C6CA0" w14:textId="66ACA3D9" w:rsidR="00C27B5C" w:rsidRDefault="00C27B5C" w:rsidP="00C27B5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w:t>
            </w:r>
            <w:r w:rsidRPr="00CE67D5">
              <w:rPr>
                <w:rFonts w:ascii="Times New Roman" w:hAnsi="Times New Roman"/>
                <w:sz w:val="20"/>
                <w:szCs w:val="20"/>
                <w:lang w:val="ru-RU"/>
              </w:rPr>
              <w:t xml:space="preserve"> г</w:t>
            </w:r>
          </w:p>
        </w:tc>
      </w:tr>
      <w:tr w:rsidR="00C27B5C" w:rsidRPr="0079198E" w14:paraId="1DC943AF" w14:textId="77777777" w:rsidTr="002B2D2A">
        <w:trPr>
          <w:trHeight w:val="825"/>
          <w:jc w:val="center"/>
        </w:trPr>
        <w:tc>
          <w:tcPr>
            <w:tcW w:w="4223" w:type="dxa"/>
            <w:vAlign w:val="bottom"/>
          </w:tcPr>
          <w:p w14:paraId="588CC1BC" w14:textId="1E21B64A" w:rsidR="00C27B5C" w:rsidRPr="00AD18CC"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ТУ-4 до ТК-3 (Дн108, 147 м) (2-х трубной) подземное исполнение, изоляция ППУ-ПЭ ул. 40 лет Победы</w:t>
            </w:r>
          </w:p>
        </w:tc>
        <w:tc>
          <w:tcPr>
            <w:tcW w:w="3537" w:type="dxa"/>
          </w:tcPr>
          <w:p w14:paraId="2AF11E1E" w14:textId="3486A0AD"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147</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108</w:t>
            </w:r>
            <w:r w:rsidRPr="00566D62">
              <w:rPr>
                <w:rFonts w:ascii="Times New Roman" w:hAnsi="Times New Roman"/>
                <w:sz w:val="20"/>
                <w:szCs w:val="20"/>
                <w:lang w:val="ru-RU"/>
              </w:rPr>
              <w:t>, изоляция ППУ-ПЭ</w:t>
            </w:r>
          </w:p>
        </w:tc>
        <w:tc>
          <w:tcPr>
            <w:tcW w:w="2366" w:type="dxa"/>
            <w:vAlign w:val="center"/>
          </w:tcPr>
          <w:p w14:paraId="7F1D300C" w14:textId="089C67FE" w:rsidR="00C27B5C" w:rsidRDefault="00C27B5C" w:rsidP="00C27B5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w:t>
            </w:r>
            <w:r w:rsidRPr="00CE67D5">
              <w:rPr>
                <w:rFonts w:ascii="Times New Roman" w:hAnsi="Times New Roman"/>
                <w:sz w:val="20"/>
                <w:szCs w:val="20"/>
                <w:lang w:val="ru-RU"/>
              </w:rPr>
              <w:t xml:space="preserve"> г</w:t>
            </w:r>
          </w:p>
        </w:tc>
      </w:tr>
      <w:tr w:rsidR="00432783" w:rsidRPr="0079198E" w14:paraId="3F453CB9" w14:textId="77777777" w:rsidTr="002B2D2A">
        <w:trPr>
          <w:trHeight w:val="825"/>
          <w:jc w:val="center"/>
        </w:trPr>
        <w:tc>
          <w:tcPr>
            <w:tcW w:w="4223" w:type="dxa"/>
            <w:vAlign w:val="bottom"/>
          </w:tcPr>
          <w:p w14:paraId="4D3645D9" w14:textId="556589FE" w:rsidR="00432783" w:rsidRPr="00C27B5C" w:rsidRDefault="00C27B5C" w:rsidP="00432783">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 до ТУ-5 (Дн89, 87 м) (2-х трубной) подземное исполнение, изоляция ППУ-ПЭ ул. 40 лет Победы</w:t>
            </w:r>
          </w:p>
        </w:tc>
        <w:tc>
          <w:tcPr>
            <w:tcW w:w="3537" w:type="dxa"/>
          </w:tcPr>
          <w:p w14:paraId="3622754B" w14:textId="3BD41556" w:rsidR="00432783" w:rsidRPr="00566D62" w:rsidRDefault="00116D0E" w:rsidP="00432783">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C27B5C">
              <w:rPr>
                <w:rFonts w:ascii="Times New Roman" w:hAnsi="Times New Roman"/>
                <w:sz w:val="20"/>
                <w:szCs w:val="20"/>
                <w:lang w:val="ru-RU"/>
              </w:rPr>
              <w:t>87</w:t>
            </w:r>
            <w:r w:rsidRPr="00566D62">
              <w:rPr>
                <w:rFonts w:ascii="Times New Roman" w:hAnsi="Times New Roman"/>
                <w:sz w:val="20"/>
                <w:szCs w:val="20"/>
                <w:lang w:val="ru-RU"/>
              </w:rPr>
              <w:t xml:space="preserve"> м (в двухтр</w:t>
            </w:r>
            <w:r w:rsidR="00C27B5C">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C27B5C">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62FA8174" w14:textId="1DE62EF3" w:rsidR="00432783" w:rsidRDefault="00C27B5C" w:rsidP="0043278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2044</w:t>
            </w:r>
            <w:r w:rsidR="00432783" w:rsidRPr="00CE67D5">
              <w:rPr>
                <w:rFonts w:ascii="Times New Roman" w:hAnsi="Times New Roman"/>
                <w:sz w:val="20"/>
                <w:szCs w:val="20"/>
                <w:lang w:val="ru-RU"/>
              </w:rPr>
              <w:t xml:space="preserve"> г</w:t>
            </w:r>
          </w:p>
        </w:tc>
      </w:tr>
      <w:tr w:rsidR="00C27B5C" w:rsidRPr="0079198E" w14:paraId="135BFBA1" w14:textId="77777777" w:rsidTr="00BE4BD6">
        <w:trPr>
          <w:trHeight w:val="825"/>
          <w:jc w:val="center"/>
        </w:trPr>
        <w:tc>
          <w:tcPr>
            <w:tcW w:w="4223" w:type="dxa"/>
            <w:vAlign w:val="bottom"/>
          </w:tcPr>
          <w:p w14:paraId="5E37492A" w14:textId="0618D523" w:rsidR="00C27B5C" w:rsidRPr="00AD18CC"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ТУ-8 до ТУ-9 (Дн89, 7 м) (2-х трубной) подземное исполнение, изоляция ППУ-ПЭ ул. 40 лет Победы</w:t>
            </w:r>
          </w:p>
        </w:tc>
        <w:tc>
          <w:tcPr>
            <w:tcW w:w="3537" w:type="dxa"/>
          </w:tcPr>
          <w:p w14:paraId="09FEC6CC" w14:textId="0F3C59F7"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7</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0E1D413A" w14:textId="5CC9D90E" w:rsidR="00C27B5C" w:rsidRDefault="00C27B5C" w:rsidP="00C27B5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w:t>
            </w:r>
            <w:r w:rsidRPr="00CE67D5">
              <w:rPr>
                <w:rFonts w:ascii="Times New Roman" w:hAnsi="Times New Roman"/>
                <w:sz w:val="20"/>
                <w:szCs w:val="20"/>
                <w:lang w:val="ru-RU"/>
              </w:rPr>
              <w:t xml:space="preserve"> г</w:t>
            </w:r>
          </w:p>
        </w:tc>
      </w:tr>
      <w:tr w:rsidR="00C27B5C" w:rsidRPr="0079198E" w14:paraId="7EEE6FD7" w14:textId="77777777" w:rsidTr="00BE4BD6">
        <w:trPr>
          <w:trHeight w:val="825"/>
          <w:jc w:val="center"/>
        </w:trPr>
        <w:tc>
          <w:tcPr>
            <w:tcW w:w="4223" w:type="dxa"/>
            <w:vAlign w:val="bottom"/>
          </w:tcPr>
          <w:p w14:paraId="4AD113BF" w14:textId="01B5481B" w:rsidR="00C27B5C" w:rsidRPr="00AD18CC"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ТК-6 до ТУ-8 (Дн159, 213 м) (2-х трубной) подземное исполнение, изоляция ППУ-ПЭ ул. 40 лет Победы</w:t>
            </w:r>
          </w:p>
        </w:tc>
        <w:tc>
          <w:tcPr>
            <w:tcW w:w="3537" w:type="dxa"/>
          </w:tcPr>
          <w:p w14:paraId="51EF726F" w14:textId="175DBD71"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213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159</w:t>
            </w:r>
            <w:r w:rsidRPr="00566D62">
              <w:rPr>
                <w:rFonts w:ascii="Times New Roman" w:hAnsi="Times New Roman"/>
                <w:sz w:val="20"/>
                <w:szCs w:val="20"/>
                <w:lang w:val="ru-RU"/>
              </w:rPr>
              <w:t>, изоляция ППУ-ПЭ</w:t>
            </w:r>
          </w:p>
        </w:tc>
        <w:tc>
          <w:tcPr>
            <w:tcW w:w="2366" w:type="dxa"/>
            <w:vAlign w:val="center"/>
          </w:tcPr>
          <w:p w14:paraId="6A05E350" w14:textId="7DBAF20D" w:rsidR="00C27B5C" w:rsidRDefault="00C27B5C" w:rsidP="00C27B5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w:t>
            </w:r>
            <w:r w:rsidRPr="00CE67D5">
              <w:rPr>
                <w:rFonts w:ascii="Times New Roman" w:hAnsi="Times New Roman"/>
                <w:sz w:val="20"/>
                <w:szCs w:val="20"/>
                <w:lang w:val="ru-RU"/>
              </w:rPr>
              <w:t xml:space="preserve"> г</w:t>
            </w:r>
          </w:p>
        </w:tc>
      </w:tr>
      <w:tr w:rsidR="005C5A01" w:rsidRPr="005C5A01" w14:paraId="19B68DAF" w14:textId="77777777" w:rsidTr="00BE4BD6">
        <w:trPr>
          <w:trHeight w:val="825"/>
          <w:jc w:val="center"/>
        </w:trPr>
        <w:tc>
          <w:tcPr>
            <w:tcW w:w="4223" w:type="dxa"/>
            <w:vAlign w:val="bottom"/>
          </w:tcPr>
          <w:p w14:paraId="25D13390" w14:textId="2A98B31D" w:rsidR="005C5A01" w:rsidRPr="00BE4BD6" w:rsidRDefault="005C5A01" w:rsidP="00C27B5C">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ТУ-8 до ТК-13 (Дн89, 140 м) (2-х трубной) подземное исполнение, изоляция ППУ-ПЭ ул. 40 лет Победы</w:t>
            </w:r>
          </w:p>
        </w:tc>
        <w:tc>
          <w:tcPr>
            <w:tcW w:w="3537" w:type="dxa"/>
          </w:tcPr>
          <w:p w14:paraId="65B3F3A7" w14:textId="699A9E52" w:rsidR="005C5A01" w:rsidRPr="00566D62" w:rsidRDefault="005C5A01"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43972D6D" w14:textId="31A0AE7F" w:rsidR="005C5A01" w:rsidRDefault="005C5A01" w:rsidP="00C27B5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2044 г.</w:t>
            </w:r>
          </w:p>
        </w:tc>
      </w:tr>
      <w:tr w:rsidR="00C27B5C" w:rsidRPr="0079198E" w14:paraId="43FA00E1" w14:textId="77777777" w:rsidTr="00BE4BD6">
        <w:trPr>
          <w:trHeight w:val="825"/>
          <w:jc w:val="center"/>
        </w:trPr>
        <w:tc>
          <w:tcPr>
            <w:tcW w:w="4223" w:type="dxa"/>
            <w:vAlign w:val="bottom"/>
          </w:tcPr>
          <w:p w14:paraId="1BA09523" w14:textId="422D8758" w:rsidR="00C27B5C" w:rsidRPr="00432783"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ТУ-9 до ТК-15 (Дн89, 33 м) (2-х трубной) подземное исполнение, изоляция ППУ-ПЭ ул. 40 лет Победы</w:t>
            </w:r>
          </w:p>
        </w:tc>
        <w:tc>
          <w:tcPr>
            <w:tcW w:w="3537" w:type="dxa"/>
          </w:tcPr>
          <w:p w14:paraId="7A861223" w14:textId="630A4C2C"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0472D24A" w14:textId="12F7AEA0" w:rsidR="00C27B5C" w:rsidRPr="00CE67D5" w:rsidRDefault="00C27B5C" w:rsidP="00C27B5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2044 г</w:t>
            </w:r>
          </w:p>
        </w:tc>
      </w:tr>
      <w:tr w:rsidR="00C27B5C" w:rsidRPr="0079198E" w14:paraId="5BD535DE" w14:textId="77777777" w:rsidTr="00BE4BD6">
        <w:trPr>
          <w:trHeight w:val="825"/>
          <w:jc w:val="center"/>
        </w:trPr>
        <w:tc>
          <w:tcPr>
            <w:tcW w:w="4223" w:type="dxa"/>
            <w:vAlign w:val="bottom"/>
          </w:tcPr>
          <w:p w14:paraId="690080B7" w14:textId="67AE0BE4" w:rsidR="00C27B5C" w:rsidRPr="00432783"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ТК-15 до ТК-16 (Дн89, 144 м) (2-х трубной) подземное исполнение, изоляция ППУ-ПЭ </w:t>
            </w:r>
          </w:p>
        </w:tc>
        <w:tc>
          <w:tcPr>
            <w:tcW w:w="3537" w:type="dxa"/>
          </w:tcPr>
          <w:p w14:paraId="5356E989" w14:textId="5516B723"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144</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484A0CAD" w14:textId="0867A52C" w:rsidR="00C27B5C" w:rsidRPr="00CE67D5" w:rsidRDefault="00C27B5C" w:rsidP="00C27B5C">
            <w:pPr>
              <w:autoSpaceDE w:val="0"/>
              <w:autoSpaceDN w:val="0"/>
              <w:adjustRightInd w:val="0"/>
              <w:jc w:val="center"/>
              <w:rPr>
                <w:rFonts w:ascii="Times New Roman" w:hAnsi="Times New Roman"/>
                <w:sz w:val="20"/>
                <w:szCs w:val="20"/>
                <w:lang w:val="ru-RU"/>
              </w:rPr>
            </w:pPr>
            <w:r w:rsidRPr="004D6096">
              <w:rPr>
                <w:rFonts w:ascii="Times New Roman" w:hAnsi="Times New Roman"/>
                <w:sz w:val="20"/>
                <w:szCs w:val="20"/>
                <w:lang w:val="ru-RU"/>
              </w:rPr>
              <w:t>2044 г</w:t>
            </w:r>
          </w:p>
        </w:tc>
      </w:tr>
      <w:tr w:rsidR="00C27B5C" w:rsidRPr="0079198E" w14:paraId="2921CEDA" w14:textId="77777777" w:rsidTr="00BE4BD6">
        <w:trPr>
          <w:trHeight w:val="825"/>
          <w:jc w:val="center"/>
        </w:trPr>
        <w:tc>
          <w:tcPr>
            <w:tcW w:w="4223" w:type="dxa"/>
            <w:vAlign w:val="bottom"/>
          </w:tcPr>
          <w:p w14:paraId="1D806A81" w14:textId="1B0B0A43" w:rsidR="00C27B5C" w:rsidRPr="00432783"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ТУ-5 до ТУ-6 (Дн89, 18 м) (2-х трубной) подземное исполнение, изоляция ППУ-ПЭ ул. 40 лет Победы</w:t>
            </w:r>
          </w:p>
        </w:tc>
        <w:tc>
          <w:tcPr>
            <w:tcW w:w="3537" w:type="dxa"/>
          </w:tcPr>
          <w:p w14:paraId="62829D12" w14:textId="7D416D52"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84</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47D09CF2" w14:textId="07D60825" w:rsidR="00C27B5C" w:rsidRPr="00CE67D5" w:rsidRDefault="00C27B5C" w:rsidP="00C27B5C">
            <w:pPr>
              <w:autoSpaceDE w:val="0"/>
              <w:autoSpaceDN w:val="0"/>
              <w:adjustRightInd w:val="0"/>
              <w:jc w:val="center"/>
              <w:rPr>
                <w:rFonts w:ascii="Times New Roman" w:hAnsi="Times New Roman"/>
                <w:sz w:val="20"/>
                <w:szCs w:val="20"/>
                <w:lang w:val="ru-RU"/>
              </w:rPr>
            </w:pPr>
            <w:r w:rsidRPr="004D6096">
              <w:rPr>
                <w:rFonts w:ascii="Times New Roman" w:hAnsi="Times New Roman"/>
                <w:sz w:val="20"/>
                <w:szCs w:val="20"/>
                <w:lang w:val="ru-RU"/>
              </w:rPr>
              <w:t>2044 г</w:t>
            </w:r>
          </w:p>
        </w:tc>
      </w:tr>
      <w:tr w:rsidR="00C27B5C" w:rsidRPr="0079198E" w14:paraId="406FE15B" w14:textId="77777777" w:rsidTr="00BE4BD6">
        <w:trPr>
          <w:trHeight w:val="825"/>
          <w:jc w:val="center"/>
        </w:trPr>
        <w:tc>
          <w:tcPr>
            <w:tcW w:w="4223" w:type="dxa"/>
            <w:vAlign w:val="bottom"/>
          </w:tcPr>
          <w:p w14:paraId="110939FF" w14:textId="11957D6A" w:rsidR="00C27B5C" w:rsidRPr="00432783"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 до ТК-4 (Дн89, 49 м) (2-х трубной) подземное исполнение, изоляция ППУ-ПЭ ул. 40 лет Победы</w:t>
            </w:r>
          </w:p>
        </w:tc>
        <w:tc>
          <w:tcPr>
            <w:tcW w:w="3537" w:type="dxa"/>
          </w:tcPr>
          <w:p w14:paraId="2A0292FA" w14:textId="6AFCDDCE"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062831">
              <w:rPr>
                <w:rFonts w:ascii="Times New Roman" w:hAnsi="Times New Roman"/>
                <w:sz w:val="20"/>
                <w:szCs w:val="20"/>
                <w:lang w:val="ru-RU"/>
              </w:rPr>
              <w:t>49</w:t>
            </w:r>
            <w:r w:rsidRPr="00566D62">
              <w:rPr>
                <w:rFonts w:ascii="Times New Roman" w:hAnsi="Times New Roman"/>
                <w:sz w:val="20"/>
                <w:szCs w:val="20"/>
                <w:lang w:val="ru-RU"/>
              </w:rPr>
              <w:t xml:space="preserve"> м (в двухтр</w:t>
            </w:r>
            <w:r w:rsidR="00062831">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062831">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2366" w:type="dxa"/>
            <w:vAlign w:val="center"/>
          </w:tcPr>
          <w:p w14:paraId="3FCD4228" w14:textId="4AE740CC" w:rsidR="00C27B5C" w:rsidRPr="00CE67D5" w:rsidRDefault="00C27B5C" w:rsidP="00C27B5C">
            <w:pPr>
              <w:autoSpaceDE w:val="0"/>
              <w:autoSpaceDN w:val="0"/>
              <w:adjustRightInd w:val="0"/>
              <w:jc w:val="center"/>
              <w:rPr>
                <w:rFonts w:ascii="Times New Roman" w:hAnsi="Times New Roman"/>
                <w:sz w:val="20"/>
                <w:szCs w:val="20"/>
                <w:lang w:val="ru-RU"/>
              </w:rPr>
            </w:pPr>
            <w:r w:rsidRPr="004D6096">
              <w:rPr>
                <w:rFonts w:ascii="Times New Roman" w:hAnsi="Times New Roman"/>
                <w:sz w:val="20"/>
                <w:szCs w:val="20"/>
                <w:lang w:val="ru-RU"/>
              </w:rPr>
              <w:t>2044 г</w:t>
            </w:r>
          </w:p>
        </w:tc>
      </w:tr>
      <w:tr w:rsidR="00C27B5C" w:rsidRPr="0079198E" w14:paraId="67564D8E" w14:textId="77777777" w:rsidTr="00BE4BD6">
        <w:trPr>
          <w:trHeight w:val="825"/>
          <w:jc w:val="center"/>
        </w:trPr>
        <w:tc>
          <w:tcPr>
            <w:tcW w:w="4223" w:type="dxa"/>
            <w:vAlign w:val="bottom"/>
          </w:tcPr>
          <w:p w14:paraId="205CC345" w14:textId="2EF91384" w:rsidR="00C27B5C" w:rsidRPr="00432783" w:rsidRDefault="00C27B5C" w:rsidP="00C27B5C">
            <w:pPr>
              <w:jc w:val="both"/>
              <w:rPr>
                <w:rFonts w:ascii="Times New Roman" w:hAnsi="Times New Roman"/>
                <w:sz w:val="20"/>
                <w:szCs w:val="20"/>
                <w:lang w:val="ru-RU"/>
              </w:rPr>
            </w:pPr>
            <w:r w:rsidRPr="00BE4BD6">
              <w:rPr>
                <w:rFonts w:ascii="Times New Roman" w:hAnsi="Times New Roman"/>
                <w:sz w:val="20"/>
                <w:szCs w:val="20"/>
                <w:lang w:val="ru-RU"/>
              </w:rPr>
              <w:t xml:space="preserve">Реконструкция тепловой сети от ТК-7 до ТК-8 (Дн108, 35 м) (2-х трубной) подземное исполнение, изоляция ППУ-ПЭ </w:t>
            </w:r>
          </w:p>
        </w:tc>
        <w:tc>
          <w:tcPr>
            <w:tcW w:w="3537" w:type="dxa"/>
          </w:tcPr>
          <w:p w14:paraId="21BBFD45" w14:textId="68EFA290" w:rsidR="00C27B5C" w:rsidRPr="00566D62" w:rsidRDefault="00C27B5C" w:rsidP="00C27B5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062831">
              <w:rPr>
                <w:rFonts w:ascii="Times New Roman" w:hAnsi="Times New Roman"/>
                <w:sz w:val="20"/>
                <w:szCs w:val="20"/>
                <w:lang w:val="ru-RU"/>
              </w:rPr>
              <w:t>35</w:t>
            </w:r>
            <w:r w:rsidRPr="00566D62">
              <w:rPr>
                <w:rFonts w:ascii="Times New Roman" w:hAnsi="Times New Roman"/>
                <w:sz w:val="20"/>
                <w:szCs w:val="20"/>
                <w:lang w:val="ru-RU"/>
              </w:rPr>
              <w:t xml:space="preserve"> м (в двухтр</w:t>
            </w:r>
            <w:r w:rsidR="00062831">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062831">
              <w:rPr>
                <w:rFonts w:ascii="Times New Roman" w:hAnsi="Times New Roman"/>
                <w:sz w:val="20"/>
                <w:szCs w:val="20"/>
                <w:lang w:val="ru-RU"/>
              </w:rPr>
              <w:t>108</w:t>
            </w:r>
            <w:r w:rsidRPr="00566D62">
              <w:rPr>
                <w:rFonts w:ascii="Times New Roman" w:hAnsi="Times New Roman"/>
                <w:sz w:val="20"/>
                <w:szCs w:val="20"/>
                <w:lang w:val="ru-RU"/>
              </w:rPr>
              <w:t>, изоляция ППУ-ПЭ</w:t>
            </w:r>
          </w:p>
        </w:tc>
        <w:tc>
          <w:tcPr>
            <w:tcW w:w="2366" w:type="dxa"/>
            <w:vAlign w:val="center"/>
          </w:tcPr>
          <w:p w14:paraId="43EFF351" w14:textId="389B7911" w:rsidR="00C27B5C" w:rsidRPr="00CE67D5" w:rsidRDefault="00C27B5C" w:rsidP="00C27B5C">
            <w:pPr>
              <w:autoSpaceDE w:val="0"/>
              <w:autoSpaceDN w:val="0"/>
              <w:adjustRightInd w:val="0"/>
              <w:jc w:val="center"/>
              <w:rPr>
                <w:rFonts w:ascii="Times New Roman" w:hAnsi="Times New Roman"/>
                <w:sz w:val="20"/>
                <w:szCs w:val="20"/>
                <w:lang w:val="ru-RU"/>
              </w:rPr>
            </w:pPr>
            <w:r w:rsidRPr="004D6096">
              <w:rPr>
                <w:rFonts w:ascii="Times New Roman" w:hAnsi="Times New Roman"/>
                <w:sz w:val="20"/>
                <w:szCs w:val="20"/>
                <w:lang w:val="ru-RU"/>
              </w:rPr>
              <w:t>2044 г</w:t>
            </w:r>
          </w:p>
        </w:tc>
      </w:tr>
      <w:tr w:rsidR="00F8260C" w:rsidRPr="0079198E" w14:paraId="73A497D6" w14:textId="77777777" w:rsidTr="00BE4BD6">
        <w:trPr>
          <w:trHeight w:val="825"/>
          <w:jc w:val="center"/>
        </w:trPr>
        <w:tc>
          <w:tcPr>
            <w:tcW w:w="4223" w:type="dxa"/>
            <w:vAlign w:val="bottom"/>
          </w:tcPr>
          <w:p w14:paraId="74EA2656" w14:textId="752FEFD6" w:rsidR="00F8260C" w:rsidRPr="00432783" w:rsidRDefault="00F8260C" w:rsidP="00F8260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ТУ-7 до Победа 6 (Дн76, 33 м) (2-х трубной) подземное исполнение, изоляция ППУ-ПЭ ул. Победа</w:t>
            </w:r>
          </w:p>
        </w:tc>
        <w:tc>
          <w:tcPr>
            <w:tcW w:w="3537" w:type="dxa"/>
          </w:tcPr>
          <w:p w14:paraId="55CDA4B5" w14:textId="4BC1C095" w:rsidR="00F8260C" w:rsidRPr="00566D62" w:rsidRDefault="00F8260C" w:rsidP="00F8260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4D348A25" w14:textId="00FD7605" w:rsidR="00F8260C" w:rsidRPr="00CE67D5" w:rsidRDefault="00F8260C" w:rsidP="00F8260C">
            <w:pPr>
              <w:autoSpaceDE w:val="0"/>
              <w:autoSpaceDN w:val="0"/>
              <w:adjustRightInd w:val="0"/>
              <w:jc w:val="center"/>
              <w:rPr>
                <w:rFonts w:ascii="Times New Roman" w:hAnsi="Times New Roman"/>
                <w:sz w:val="20"/>
                <w:szCs w:val="20"/>
                <w:lang w:val="ru-RU"/>
              </w:rPr>
            </w:pPr>
            <w:r w:rsidRPr="00D75525">
              <w:rPr>
                <w:rFonts w:ascii="Times New Roman" w:hAnsi="Times New Roman"/>
                <w:sz w:val="20"/>
                <w:szCs w:val="20"/>
                <w:lang w:val="ru-RU"/>
              </w:rPr>
              <w:t>2044 г</w:t>
            </w:r>
          </w:p>
        </w:tc>
      </w:tr>
      <w:tr w:rsidR="00F8260C" w:rsidRPr="0079198E" w14:paraId="30350EEB" w14:textId="77777777" w:rsidTr="00BE4BD6">
        <w:trPr>
          <w:trHeight w:val="825"/>
          <w:jc w:val="center"/>
        </w:trPr>
        <w:tc>
          <w:tcPr>
            <w:tcW w:w="4223" w:type="dxa"/>
            <w:vAlign w:val="bottom"/>
          </w:tcPr>
          <w:p w14:paraId="0C61EA40" w14:textId="4B10E522" w:rsidR="00F8260C" w:rsidRPr="00432783" w:rsidRDefault="00F8260C" w:rsidP="00F8260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ТК-7 до Победа 8 (Дн76, 33 м) (2-х трубной) подземное исполнение, изоляция ППУ-ПЭ ул. Победа</w:t>
            </w:r>
          </w:p>
        </w:tc>
        <w:tc>
          <w:tcPr>
            <w:tcW w:w="3537" w:type="dxa"/>
          </w:tcPr>
          <w:p w14:paraId="23645652" w14:textId="184D50D1" w:rsidR="00F8260C" w:rsidRPr="00566D62" w:rsidRDefault="00F8260C" w:rsidP="00F8260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B503CB0" w14:textId="614EA358" w:rsidR="00F8260C" w:rsidRPr="00CE67D5" w:rsidRDefault="00F8260C" w:rsidP="00F8260C">
            <w:pPr>
              <w:autoSpaceDE w:val="0"/>
              <w:autoSpaceDN w:val="0"/>
              <w:adjustRightInd w:val="0"/>
              <w:jc w:val="center"/>
              <w:rPr>
                <w:rFonts w:ascii="Times New Roman" w:hAnsi="Times New Roman"/>
                <w:sz w:val="20"/>
                <w:szCs w:val="20"/>
                <w:lang w:val="ru-RU"/>
              </w:rPr>
            </w:pPr>
            <w:r w:rsidRPr="00D75525">
              <w:rPr>
                <w:rFonts w:ascii="Times New Roman" w:hAnsi="Times New Roman"/>
                <w:sz w:val="20"/>
                <w:szCs w:val="20"/>
                <w:lang w:val="ru-RU"/>
              </w:rPr>
              <w:t>2044 г</w:t>
            </w:r>
          </w:p>
        </w:tc>
      </w:tr>
      <w:tr w:rsidR="00F8260C" w:rsidRPr="0079198E" w14:paraId="3DFA9A0D" w14:textId="77777777" w:rsidTr="00BE4BD6">
        <w:trPr>
          <w:trHeight w:val="825"/>
          <w:jc w:val="center"/>
        </w:trPr>
        <w:tc>
          <w:tcPr>
            <w:tcW w:w="4223" w:type="dxa"/>
            <w:vAlign w:val="bottom"/>
          </w:tcPr>
          <w:p w14:paraId="7E8A252F" w14:textId="6233194C" w:rsidR="00F8260C" w:rsidRPr="00432783" w:rsidRDefault="00F8260C" w:rsidP="00F8260C">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ТК-8 до Победа 10 (Дн76, 33 м) (2-х трубной) подземное исполнение, изоляция ППУ-ПЭ ул. Победа</w:t>
            </w:r>
          </w:p>
        </w:tc>
        <w:tc>
          <w:tcPr>
            <w:tcW w:w="3537" w:type="dxa"/>
          </w:tcPr>
          <w:p w14:paraId="14C177C9" w14:textId="16D3F82B" w:rsidR="00F8260C" w:rsidRPr="00566D62" w:rsidRDefault="00F8260C" w:rsidP="00F8260C">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D1D094C" w14:textId="68182CC6" w:rsidR="00F8260C" w:rsidRPr="00CE67D5" w:rsidRDefault="00F8260C" w:rsidP="00F8260C">
            <w:pPr>
              <w:autoSpaceDE w:val="0"/>
              <w:autoSpaceDN w:val="0"/>
              <w:adjustRightInd w:val="0"/>
              <w:jc w:val="center"/>
              <w:rPr>
                <w:rFonts w:ascii="Times New Roman" w:hAnsi="Times New Roman"/>
                <w:sz w:val="20"/>
                <w:szCs w:val="20"/>
                <w:lang w:val="ru-RU"/>
              </w:rPr>
            </w:pPr>
            <w:r w:rsidRPr="00D75525">
              <w:rPr>
                <w:rFonts w:ascii="Times New Roman" w:hAnsi="Times New Roman"/>
                <w:sz w:val="20"/>
                <w:szCs w:val="20"/>
                <w:lang w:val="ru-RU"/>
              </w:rPr>
              <w:t>2044 г</w:t>
            </w:r>
          </w:p>
        </w:tc>
      </w:tr>
      <w:tr w:rsidR="00580BAD" w:rsidRPr="0079198E" w14:paraId="36A3F5F3" w14:textId="77777777" w:rsidTr="00BE4BD6">
        <w:trPr>
          <w:trHeight w:val="825"/>
          <w:jc w:val="center"/>
        </w:trPr>
        <w:tc>
          <w:tcPr>
            <w:tcW w:w="4223" w:type="dxa"/>
            <w:vAlign w:val="bottom"/>
          </w:tcPr>
          <w:p w14:paraId="0820D80A" w14:textId="3D85241B" w:rsidR="00580BAD" w:rsidRPr="00432783" w:rsidRDefault="00580BAD" w:rsidP="00580BA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ТК-8 до Победа 11 (Дн76, 150 м) (2-х трубной) подземное исполнение, изоляция ППУ-ПЭ ул. Победа</w:t>
            </w:r>
          </w:p>
        </w:tc>
        <w:tc>
          <w:tcPr>
            <w:tcW w:w="3537" w:type="dxa"/>
          </w:tcPr>
          <w:p w14:paraId="6F0CA590" w14:textId="3D0CEB9D" w:rsidR="00580BAD" w:rsidRPr="00566D62" w:rsidRDefault="00580BAD" w:rsidP="00580BAD">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25DF4">
              <w:rPr>
                <w:rFonts w:ascii="Times New Roman" w:hAnsi="Times New Roman"/>
                <w:sz w:val="20"/>
                <w:szCs w:val="20"/>
                <w:lang w:val="ru-RU"/>
              </w:rPr>
              <w:t>150</w:t>
            </w:r>
            <w:r w:rsidRPr="00566D62">
              <w:rPr>
                <w:rFonts w:ascii="Times New Roman" w:hAnsi="Times New Roman"/>
                <w:sz w:val="20"/>
                <w:szCs w:val="20"/>
                <w:lang w:val="ru-RU"/>
              </w:rPr>
              <w:t xml:space="preserve"> м (в двухтр</w:t>
            </w:r>
            <w:r w:rsidR="00A25DF4">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3386C6A" w14:textId="1A17C98F" w:rsidR="00580BAD" w:rsidRPr="00CE67D5" w:rsidRDefault="00580BAD" w:rsidP="00580BA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2045</w:t>
            </w:r>
            <w:r w:rsidRPr="00E93EE4">
              <w:rPr>
                <w:rFonts w:ascii="Times New Roman" w:hAnsi="Times New Roman"/>
                <w:sz w:val="20"/>
                <w:szCs w:val="20"/>
                <w:lang w:val="ru-RU"/>
              </w:rPr>
              <w:t xml:space="preserve"> г</w:t>
            </w:r>
          </w:p>
        </w:tc>
      </w:tr>
      <w:tr w:rsidR="00580BAD" w:rsidRPr="0079198E" w14:paraId="70A2F28C" w14:textId="77777777" w:rsidTr="00BE4BD6">
        <w:trPr>
          <w:trHeight w:val="825"/>
          <w:jc w:val="center"/>
        </w:trPr>
        <w:tc>
          <w:tcPr>
            <w:tcW w:w="4223" w:type="dxa"/>
            <w:vAlign w:val="bottom"/>
          </w:tcPr>
          <w:p w14:paraId="4B1F4424" w14:textId="37C6F873" w:rsidR="00580BAD" w:rsidRPr="00432783" w:rsidRDefault="00580BAD" w:rsidP="00580BA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ТК-11 до Чернореченская 8 (Дн76, 12 м) (2-х трубной) подземное исполнение, изоляция ППУ-ПЭ ул. Чернореченская</w:t>
            </w:r>
          </w:p>
        </w:tc>
        <w:tc>
          <w:tcPr>
            <w:tcW w:w="3537" w:type="dxa"/>
          </w:tcPr>
          <w:p w14:paraId="09860341" w14:textId="5081F59A" w:rsidR="00580BAD" w:rsidRPr="00566D62" w:rsidRDefault="00580BAD" w:rsidP="00580BAD">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25DF4">
              <w:rPr>
                <w:rFonts w:ascii="Times New Roman" w:hAnsi="Times New Roman"/>
                <w:sz w:val="20"/>
                <w:szCs w:val="20"/>
                <w:lang w:val="ru-RU"/>
              </w:rPr>
              <w:t>12</w:t>
            </w:r>
            <w:r w:rsidRPr="00566D62">
              <w:rPr>
                <w:rFonts w:ascii="Times New Roman" w:hAnsi="Times New Roman"/>
                <w:sz w:val="20"/>
                <w:szCs w:val="20"/>
                <w:lang w:val="ru-RU"/>
              </w:rPr>
              <w:t xml:space="preserve"> м (в двухтр</w:t>
            </w:r>
            <w:r w:rsidR="00A25DF4">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753796D9" w14:textId="56F2BF6A" w:rsidR="00580BAD" w:rsidRPr="00CE67D5" w:rsidRDefault="00580BAD" w:rsidP="00580BAD">
            <w:pPr>
              <w:autoSpaceDE w:val="0"/>
              <w:autoSpaceDN w:val="0"/>
              <w:adjustRightInd w:val="0"/>
              <w:jc w:val="center"/>
              <w:rPr>
                <w:rFonts w:ascii="Times New Roman" w:hAnsi="Times New Roman"/>
                <w:sz w:val="20"/>
                <w:szCs w:val="20"/>
                <w:lang w:val="ru-RU"/>
              </w:rPr>
            </w:pPr>
            <w:r w:rsidRPr="00E0418A">
              <w:rPr>
                <w:rFonts w:ascii="Times New Roman" w:hAnsi="Times New Roman"/>
                <w:sz w:val="20"/>
                <w:szCs w:val="20"/>
                <w:lang w:val="ru-RU"/>
              </w:rPr>
              <w:t>2045 г</w:t>
            </w:r>
          </w:p>
        </w:tc>
      </w:tr>
      <w:tr w:rsidR="00580BAD" w:rsidRPr="0079198E" w14:paraId="289C0CF6" w14:textId="77777777" w:rsidTr="00BE4BD6">
        <w:trPr>
          <w:trHeight w:val="825"/>
          <w:jc w:val="center"/>
        </w:trPr>
        <w:tc>
          <w:tcPr>
            <w:tcW w:w="4223" w:type="dxa"/>
            <w:vAlign w:val="bottom"/>
          </w:tcPr>
          <w:p w14:paraId="363FDE78" w14:textId="6736290B" w:rsidR="00580BAD" w:rsidRPr="00432783" w:rsidRDefault="00580BAD" w:rsidP="00580BA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ТК-13 до Победа 4 (Дн76, 10 м) (2-х трубной) подземное исполнение, изоляция ППУ-ПЭ ул. Победа</w:t>
            </w:r>
          </w:p>
        </w:tc>
        <w:tc>
          <w:tcPr>
            <w:tcW w:w="3537" w:type="dxa"/>
          </w:tcPr>
          <w:p w14:paraId="4B4673F1" w14:textId="0548A074" w:rsidR="00580BAD" w:rsidRPr="00566D62" w:rsidRDefault="00580BAD" w:rsidP="00580BAD">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sidR="00A25DF4">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w:t>
            </w:r>
            <w:r w:rsidR="00A25DF4">
              <w:rPr>
                <w:rFonts w:ascii="Times New Roman" w:hAnsi="Times New Roman"/>
                <w:sz w:val="20"/>
                <w:szCs w:val="20"/>
                <w:lang w:val="ru-RU"/>
              </w:rPr>
              <w:t>6</w:t>
            </w:r>
            <w:r w:rsidRPr="00566D62">
              <w:rPr>
                <w:rFonts w:ascii="Times New Roman" w:hAnsi="Times New Roman"/>
                <w:sz w:val="20"/>
                <w:szCs w:val="20"/>
                <w:lang w:val="ru-RU"/>
              </w:rPr>
              <w:t>, изоляция ППУ-ПЭ</w:t>
            </w:r>
          </w:p>
        </w:tc>
        <w:tc>
          <w:tcPr>
            <w:tcW w:w="2366" w:type="dxa"/>
            <w:vAlign w:val="center"/>
          </w:tcPr>
          <w:p w14:paraId="68DAAFED" w14:textId="3788AE6C" w:rsidR="00580BAD" w:rsidRPr="00CE67D5" w:rsidRDefault="00580BAD" w:rsidP="00580BAD">
            <w:pPr>
              <w:autoSpaceDE w:val="0"/>
              <w:autoSpaceDN w:val="0"/>
              <w:adjustRightInd w:val="0"/>
              <w:jc w:val="center"/>
              <w:rPr>
                <w:rFonts w:ascii="Times New Roman" w:hAnsi="Times New Roman"/>
                <w:sz w:val="20"/>
                <w:szCs w:val="20"/>
                <w:lang w:val="ru-RU"/>
              </w:rPr>
            </w:pPr>
            <w:r w:rsidRPr="00E0418A">
              <w:rPr>
                <w:rFonts w:ascii="Times New Roman" w:hAnsi="Times New Roman"/>
                <w:sz w:val="20"/>
                <w:szCs w:val="20"/>
                <w:lang w:val="ru-RU"/>
              </w:rPr>
              <w:t>2045 г</w:t>
            </w:r>
          </w:p>
        </w:tc>
      </w:tr>
      <w:tr w:rsidR="00580BAD" w:rsidRPr="0079198E" w14:paraId="4A8F36A4" w14:textId="77777777" w:rsidTr="00BE4BD6">
        <w:trPr>
          <w:trHeight w:val="825"/>
          <w:jc w:val="center"/>
        </w:trPr>
        <w:tc>
          <w:tcPr>
            <w:tcW w:w="4223" w:type="dxa"/>
            <w:vAlign w:val="bottom"/>
          </w:tcPr>
          <w:p w14:paraId="05AA087F" w14:textId="23D17FF6" w:rsidR="00580BAD" w:rsidRPr="00432783" w:rsidRDefault="00580BAD" w:rsidP="00580BA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ТУ-5 до Победа 9 (Дн57, 30 м) (2-х трубной) подземное исполнение, изоляция ППУ-ПЭ ул. Победа</w:t>
            </w:r>
          </w:p>
        </w:tc>
        <w:tc>
          <w:tcPr>
            <w:tcW w:w="3537" w:type="dxa"/>
          </w:tcPr>
          <w:p w14:paraId="67149C6B" w14:textId="036AC7D9" w:rsidR="00580BAD" w:rsidRPr="00566D62" w:rsidRDefault="00580BAD" w:rsidP="00580BAD">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25DF4">
              <w:rPr>
                <w:rFonts w:ascii="Times New Roman" w:hAnsi="Times New Roman"/>
                <w:sz w:val="20"/>
                <w:szCs w:val="20"/>
                <w:lang w:val="ru-RU"/>
              </w:rPr>
              <w:t>30</w:t>
            </w:r>
            <w:r w:rsidRPr="00566D62">
              <w:rPr>
                <w:rFonts w:ascii="Times New Roman" w:hAnsi="Times New Roman"/>
                <w:sz w:val="20"/>
                <w:szCs w:val="20"/>
                <w:lang w:val="ru-RU"/>
              </w:rPr>
              <w:t xml:space="preserve"> м (в двухтр</w:t>
            </w:r>
            <w:r w:rsidR="00A25DF4">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2366" w:type="dxa"/>
            <w:vAlign w:val="center"/>
          </w:tcPr>
          <w:p w14:paraId="1CC19C20" w14:textId="1A259D27" w:rsidR="00580BAD" w:rsidRPr="00CE67D5" w:rsidRDefault="00580BAD" w:rsidP="00580BAD">
            <w:pPr>
              <w:autoSpaceDE w:val="0"/>
              <w:autoSpaceDN w:val="0"/>
              <w:adjustRightInd w:val="0"/>
              <w:jc w:val="center"/>
              <w:rPr>
                <w:rFonts w:ascii="Times New Roman" w:hAnsi="Times New Roman"/>
                <w:sz w:val="20"/>
                <w:szCs w:val="20"/>
                <w:lang w:val="ru-RU"/>
              </w:rPr>
            </w:pPr>
            <w:r w:rsidRPr="00E0418A">
              <w:rPr>
                <w:rFonts w:ascii="Times New Roman" w:hAnsi="Times New Roman"/>
                <w:sz w:val="20"/>
                <w:szCs w:val="20"/>
                <w:lang w:val="ru-RU"/>
              </w:rPr>
              <w:t>2045 г</w:t>
            </w:r>
          </w:p>
        </w:tc>
      </w:tr>
      <w:tr w:rsidR="00580BAD" w:rsidRPr="0079198E" w14:paraId="7692639E" w14:textId="77777777" w:rsidTr="00BE4BD6">
        <w:trPr>
          <w:trHeight w:val="825"/>
          <w:jc w:val="center"/>
        </w:trPr>
        <w:tc>
          <w:tcPr>
            <w:tcW w:w="4223" w:type="dxa"/>
            <w:vAlign w:val="bottom"/>
          </w:tcPr>
          <w:p w14:paraId="73300233" w14:textId="3726C899" w:rsidR="00580BAD" w:rsidRPr="00432783" w:rsidRDefault="00580BAD" w:rsidP="00580BAD">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 до Гараж ИК2 (Дн57, 32 м) (2-х трубной) подземное исполнение, изоляция ППУ-ПЭ</w:t>
            </w:r>
          </w:p>
        </w:tc>
        <w:tc>
          <w:tcPr>
            <w:tcW w:w="3537" w:type="dxa"/>
          </w:tcPr>
          <w:p w14:paraId="13D14974" w14:textId="75FE90C4" w:rsidR="00580BAD" w:rsidRPr="00566D62" w:rsidRDefault="00580BAD" w:rsidP="00580BAD">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25DF4">
              <w:rPr>
                <w:rFonts w:ascii="Times New Roman" w:hAnsi="Times New Roman"/>
                <w:sz w:val="20"/>
                <w:szCs w:val="20"/>
                <w:lang w:val="ru-RU"/>
              </w:rPr>
              <w:t>32</w:t>
            </w:r>
            <w:r w:rsidRPr="00566D62">
              <w:rPr>
                <w:rFonts w:ascii="Times New Roman" w:hAnsi="Times New Roman"/>
                <w:sz w:val="20"/>
                <w:szCs w:val="20"/>
                <w:lang w:val="ru-RU"/>
              </w:rPr>
              <w:t xml:space="preserve"> м (в двухтр</w:t>
            </w:r>
            <w:r w:rsidR="00A25DF4">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2366" w:type="dxa"/>
            <w:vAlign w:val="center"/>
          </w:tcPr>
          <w:p w14:paraId="5EFBA268" w14:textId="22F218BA" w:rsidR="00580BAD" w:rsidRPr="00CE67D5" w:rsidRDefault="00580BAD" w:rsidP="00580BAD">
            <w:pPr>
              <w:autoSpaceDE w:val="0"/>
              <w:autoSpaceDN w:val="0"/>
              <w:adjustRightInd w:val="0"/>
              <w:jc w:val="center"/>
              <w:rPr>
                <w:rFonts w:ascii="Times New Roman" w:hAnsi="Times New Roman"/>
                <w:sz w:val="20"/>
                <w:szCs w:val="20"/>
                <w:lang w:val="ru-RU"/>
              </w:rPr>
            </w:pPr>
            <w:r w:rsidRPr="00E0418A">
              <w:rPr>
                <w:rFonts w:ascii="Times New Roman" w:hAnsi="Times New Roman"/>
                <w:sz w:val="20"/>
                <w:szCs w:val="20"/>
                <w:lang w:val="ru-RU"/>
              </w:rPr>
              <w:t>2045 г</w:t>
            </w:r>
          </w:p>
        </w:tc>
      </w:tr>
      <w:tr w:rsidR="00A25DF4" w:rsidRPr="0079198E" w14:paraId="1F0BB971" w14:textId="77777777" w:rsidTr="00BE4BD6">
        <w:trPr>
          <w:trHeight w:val="825"/>
          <w:jc w:val="center"/>
        </w:trPr>
        <w:tc>
          <w:tcPr>
            <w:tcW w:w="4223" w:type="dxa"/>
            <w:vAlign w:val="bottom"/>
          </w:tcPr>
          <w:p w14:paraId="69049D8E" w14:textId="1BA31B1B" w:rsidR="00A25DF4" w:rsidRPr="0051394B" w:rsidRDefault="00A25DF4" w:rsidP="00A25DF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ТУ-6 до Победы 7 (Дн76, 124 м) (2-х трубной) подземное исполнение, изоляция ППУ-ПЭ ул. 40 лет Победы</w:t>
            </w:r>
          </w:p>
        </w:tc>
        <w:tc>
          <w:tcPr>
            <w:tcW w:w="3537" w:type="dxa"/>
          </w:tcPr>
          <w:p w14:paraId="711D45D9" w14:textId="1C1DC3CE" w:rsidR="00A25DF4" w:rsidRPr="0051394B" w:rsidRDefault="00A25DF4" w:rsidP="00A25DF4">
            <w:pPr>
              <w:jc w:val="center"/>
              <w:rPr>
                <w:rFonts w:ascii="Times New Roman" w:hAnsi="Times New Roman"/>
                <w:sz w:val="20"/>
                <w:szCs w:val="20"/>
                <w:lang w:val="ru-RU"/>
              </w:rPr>
            </w:pPr>
            <w:r>
              <w:rPr>
                <w:rFonts w:ascii="Times New Roman" w:hAnsi="Times New Roman"/>
                <w:sz w:val="20"/>
                <w:szCs w:val="20"/>
                <w:lang w:val="ru-RU"/>
              </w:rPr>
              <w:t>Длина 154</w:t>
            </w:r>
            <w:r w:rsidRPr="0051394B">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007656D2">
              <w:rPr>
                <w:rFonts w:ascii="Times New Roman" w:hAnsi="Times New Roman"/>
                <w:sz w:val="20"/>
                <w:szCs w:val="20"/>
                <w:lang w:val="ru-RU"/>
              </w:rPr>
              <w:t xml:space="preserve"> 76</w:t>
            </w:r>
            <w:r w:rsidRPr="0051394B">
              <w:rPr>
                <w:rFonts w:ascii="Times New Roman" w:hAnsi="Times New Roman"/>
                <w:sz w:val="20"/>
                <w:szCs w:val="20"/>
                <w:lang w:val="ru-RU"/>
              </w:rPr>
              <w:t>, изоляция ППУ-ПЭ</w:t>
            </w:r>
          </w:p>
        </w:tc>
        <w:tc>
          <w:tcPr>
            <w:tcW w:w="2366" w:type="dxa"/>
            <w:vAlign w:val="center"/>
          </w:tcPr>
          <w:p w14:paraId="0B0D79F1" w14:textId="43E78AC3" w:rsidR="00A25DF4" w:rsidRPr="0051394B" w:rsidRDefault="00A25DF4" w:rsidP="00A25DF4">
            <w:pPr>
              <w:autoSpaceDE w:val="0"/>
              <w:autoSpaceDN w:val="0"/>
              <w:adjustRightInd w:val="0"/>
              <w:jc w:val="center"/>
              <w:rPr>
                <w:rFonts w:ascii="Times New Roman" w:hAnsi="Times New Roman"/>
                <w:sz w:val="20"/>
                <w:szCs w:val="20"/>
                <w:lang w:val="ru-RU"/>
              </w:rPr>
            </w:pPr>
            <w:r w:rsidRPr="00B338D2">
              <w:rPr>
                <w:rFonts w:ascii="Times New Roman" w:hAnsi="Times New Roman"/>
                <w:sz w:val="20"/>
                <w:szCs w:val="20"/>
                <w:lang w:val="ru-RU"/>
              </w:rPr>
              <w:t>2045 г</w:t>
            </w:r>
          </w:p>
        </w:tc>
      </w:tr>
      <w:tr w:rsidR="00A25DF4" w:rsidRPr="0079198E" w14:paraId="232EE8E8" w14:textId="77777777" w:rsidTr="00BE4BD6">
        <w:trPr>
          <w:trHeight w:val="825"/>
          <w:jc w:val="center"/>
        </w:trPr>
        <w:tc>
          <w:tcPr>
            <w:tcW w:w="4223" w:type="dxa"/>
            <w:vAlign w:val="bottom"/>
          </w:tcPr>
          <w:p w14:paraId="0AE45FF5" w14:textId="5B539B9F" w:rsidR="00A25DF4" w:rsidRPr="00631AA8" w:rsidRDefault="00A25DF4" w:rsidP="00A25DF4">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ТК-4 до Победы 14 (Дн76, 11 м) (2-х трубной) подземное исполнение, изоляция ППУ-ПЭ ул. 40 лет Победы</w:t>
            </w:r>
          </w:p>
        </w:tc>
        <w:tc>
          <w:tcPr>
            <w:tcW w:w="3537" w:type="dxa"/>
          </w:tcPr>
          <w:p w14:paraId="7641E2FD" w14:textId="7840BD53" w:rsidR="00A25DF4" w:rsidRPr="00566D62" w:rsidRDefault="00A25DF4" w:rsidP="00A25DF4">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7656D2">
              <w:rPr>
                <w:rFonts w:ascii="Times New Roman" w:hAnsi="Times New Roman"/>
                <w:sz w:val="20"/>
                <w:szCs w:val="20"/>
                <w:lang w:val="ru-RU"/>
              </w:rPr>
              <w:t>11</w:t>
            </w:r>
            <w:r w:rsidRPr="00566D62">
              <w:rPr>
                <w:rFonts w:ascii="Times New Roman" w:hAnsi="Times New Roman"/>
                <w:sz w:val="20"/>
                <w:szCs w:val="20"/>
                <w:lang w:val="ru-RU"/>
              </w:rPr>
              <w:t xml:space="preserve"> м (в двухтр</w:t>
            </w:r>
            <w:r w:rsidR="007656D2">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8ADEB76" w14:textId="6DBAC08C" w:rsidR="00A25DF4" w:rsidRPr="00E93EE4" w:rsidRDefault="00A25DF4" w:rsidP="00A25DF4">
            <w:pPr>
              <w:autoSpaceDE w:val="0"/>
              <w:autoSpaceDN w:val="0"/>
              <w:adjustRightInd w:val="0"/>
              <w:jc w:val="center"/>
              <w:rPr>
                <w:rFonts w:ascii="Times New Roman" w:hAnsi="Times New Roman"/>
                <w:sz w:val="20"/>
                <w:szCs w:val="20"/>
                <w:lang w:val="ru-RU"/>
              </w:rPr>
            </w:pPr>
            <w:r w:rsidRPr="00B338D2">
              <w:rPr>
                <w:rFonts w:ascii="Times New Roman" w:hAnsi="Times New Roman"/>
                <w:sz w:val="20"/>
                <w:szCs w:val="20"/>
                <w:lang w:val="ru-RU"/>
              </w:rPr>
              <w:t>2045 г</w:t>
            </w:r>
          </w:p>
        </w:tc>
      </w:tr>
      <w:tr w:rsidR="00A25DF4" w:rsidRPr="0079198E" w14:paraId="033EAE2E" w14:textId="77777777" w:rsidTr="00BE4BD6">
        <w:trPr>
          <w:trHeight w:val="825"/>
          <w:jc w:val="center"/>
        </w:trPr>
        <w:tc>
          <w:tcPr>
            <w:tcW w:w="4223" w:type="dxa"/>
            <w:vAlign w:val="bottom"/>
          </w:tcPr>
          <w:p w14:paraId="3190E2C8" w14:textId="3186012C" w:rsidR="00A25DF4" w:rsidRPr="00631AA8" w:rsidRDefault="00A25DF4" w:rsidP="00A25DF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 до Победы 12 (Дн76, 37 м) (2-х трубной) подземное исполнение, изоляция ППУ-ПЭ ул. 40 лет Победы</w:t>
            </w:r>
          </w:p>
        </w:tc>
        <w:tc>
          <w:tcPr>
            <w:tcW w:w="3537" w:type="dxa"/>
          </w:tcPr>
          <w:p w14:paraId="1E58DFC3" w14:textId="0956D870" w:rsidR="00A25DF4" w:rsidRPr="00566D62" w:rsidRDefault="00A25DF4" w:rsidP="00A25DF4">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7656D2">
              <w:rPr>
                <w:rFonts w:ascii="Times New Roman" w:hAnsi="Times New Roman"/>
                <w:sz w:val="20"/>
                <w:szCs w:val="20"/>
                <w:lang w:val="ru-RU"/>
              </w:rPr>
              <w:t>37</w:t>
            </w:r>
            <w:r w:rsidRPr="00566D62">
              <w:rPr>
                <w:rFonts w:ascii="Times New Roman" w:hAnsi="Times New Roman"/>
                <w:sz w:val="20"/>
                <w:szCs w:val="20"/>
                <w:lang w:val="ru-RU"/>
              </w:rPr>
              <w:t xml:space="preserve"> м (в двухтр</w:t>
            </w:r>
            <w:r w:rsidR="007656D2">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28CEBCB" w14:textId="4701DE0B" w:rsidR="00A25DF4" w:rsidRPr="00E93EE4" w:rsidRDefault="00A25DF4" w:rsidP="00A25DF4">
            <w:pPr>
              <w:autoSpaceDE w:val="0"/>
              <w:autoSpaceDN w:val="0"/>
              <w:adjustRightInd w:val="0"/>
              <w:jc w:val="center"/>
              <w:rPr>
                <w:rFonts w:ascii="Times New Roman" w:hAnsi="Times New Roman"/>
                <w:sz w:val="20"/>
                <w:szCs w:val="20"/>
                <w:lang w:val="ru-RU"/>
              </w:rPr>
            </w:pPr>
            <w:r w:rsidRPr="00B338D2">
              <w:rPr>
                <w:rFonts w:ascii="Times New Roman" w:hAnsi="Times New Roman"/>
                <w:sz w:val="20"/>
                <w:szCs w:val="20"/>
                <w:lang w:val="ru-RU"/>
              </w:rPr>
              <w:t>2045 г</w:t>
            </w:r>
          </w:p>
        </w:tc>
      </w:tr>
      <w:tr w:rsidR="00A25DF4" w:rsidRPr="0079198E" w14:paraId="259DFB3A" w14:textId="77777777" w:rsidTr="00BE4BD6">
        <w:trPr>
          <w:trHeight w:val="825"/>
          <w:jc w:val="center"/>
        </w:trPr>
        <w:tc>
          <w:tcPr>
            <w:tcW w:w="4223" w:type="dxa"/>
            <w:vAlign w:val="bottom"/>
          </w:tcPr>
          <w:p w14:paraId="208F81ED" w14:textId="7CE7C9BA" w:rsidR="00A25DF4" w:rsidRPr="00631AA8" w:rsidRDefault="00A25DF4" w:rsidP="00A25DF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ТК-12 до Павлова 1 (Дн76, 10 м) (2-х трубной) подземное исполнение, изоляция ППУ-ПЭ ул. Павлова</w:t>
            </w:r>
          </w:p>
        </w:tc>
        <w:tc>
          <w:tcPr>
            <w:tcW w:w="3537" w:type="dxa"/>
          </w:tcPr>
          <w:p w14:paraId="3C78292E" w14:textId="38EA7DE1" w:rsidR="00A25DF4" w:rsidRPr="00566D62" w:rsidRDefault="00A25DF4" w:rsidP="00A25DF4">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7656D2">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sidR="007656D2">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7656D2">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68D09982" w14:textId="587A81FE" w:rsidR="00A25DF4" w:rsidRPr="00E93EE4" w:rsidRDefault="00A25DF4" w:rsidP="00A25DF4">
            <w:pPr>
              <w:autoSpaceDE w:val="0"/>
              <w:autoSpaceDN w:val="0"/>
              <w:adjustRightInd w:val="0"/>
              <w:jc w:val="center"/>
              <w:rPr>
                <w:rFonts w:ascii="Times New Roman" w:hAnsi="Times New Roman"/>
                <w:sz w:val="20"/>
                <w:szCs w:val="20"/>
                <w:lang w:val="ru-RU"/>
              </w:rPr>
            </w:pPr>
            <w:r w:rsidRPr="00B338D2">
              <w:rPr>
                <w:rFonts w:ascii="Times New Roman" w:hAnsi="Times New Roman"/>
                <w:sz w:val="20"/>
                <w:szCs w:val="20"/>
                <w:lang w:val="ru-RU"/>
              </w:rPr>
              <w:t>2045 г</w:t>
            </w:r>
          </w:p>
        </w:tc>
      </w:tr>
      <w:tr w:rsidR="00A25DF4" w:rsidRPr="0079198E" w14:paraId="141CD864" w14:textId="77777777" w:rsidTr="00BE4BD6">
        <w:trPr>
          <w:trHeight w:val="825"/>
          <w:jc w:val="center"/>
        </w:trPr>
        <w:tc>
          <w:tcPr>
            <w:tcW w:w="4223" w:type="dxa"/>
            <w:vAlign w:val="bottom"/>
          </w:tcPr>
          <w:p w14:paraId="195D3DBD" w14:textId="6332CF1E" w:rsidR="00A25DF4" w:rsidRPr="00631AA8" w:rsidRDefault="00A25DF4" w:rsidP="00A25DF4">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ТК-12 до Чернореченская 10 (Дн76, 10 м) (2-х трубной) подземное исполнение, изоляция ППУ-ПЭ ул. Чернореченская</w:t>
            </w:r>
          </w:p>
        </w:tc>
        <w:tc>
          <w:tcPr>
            <w:tcW w:w="3537" w:type="dxa"/>
          </w:tcPr>
          <w:p w14:paraId="2916307D" w14:textId="085751B3" w:rsidR="00A25DF4" w:rsidRPr="00566D62" w:rsidRDefault="007656D2" w:rsidP="00A25DF4">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34EE10F" w14:textId="3542437E" w:rsidR="00A25DF4" w:rsidRPr="00E93EE4" w:rsidRDefault="00A25DF4" w:rsidP="00A25DF4">
            <w:pPr>
              <w:autoSpaceDE w:val="0"/>
              <w:autoSpaceDN w:val="0"/>
              <w:adjustRightInd w:val="0"/>
              <w:jc w:val="center"/>
              <w:rPr>
                <w:rFonts w:ascii="Times New Roman" w:hAnsi="Times New Roman"/>
                <w:sz w:val="20"/>
                <w:szCs w:val="20"/>
                <w:lang w:val="ru-RU"/>
              </w:rPr>
            </w:pPr>
            <w:r w:rsidRPr="00B338D2">
              <w:rPr>
                <w:rFonts w:ascii="Times New Roman" w:hAnsi="Times New Roman"/>
                <w:sz w:val="20"/>
                <w:szCs w:val="20"/>
                <w:lang w:val="ru-RU"/>
              </w:rPr>
              <w:t>2045 г</w:t>
            </w:r>
          </w:p>
        </w:tc>
      </w:tr>
      <w:tr w:rsidR="007656D2" w:rsidRPr="0079198E" w14:paraId="61A4B8BD" w14:textId="77777777" w:rsidTr="00BE4BD6">
        <w:trPr>
          <w:trHeight w:val="825"/>
          <w:jc w:val="center"/>
        </w:trPr>
        <w:tc>
          <w:tcPr>
            <w:tcW w:w="4223" w:type="dxa"/>
            <w:vAlign w:val="bottom"/>
          </w:tcPr>
          <w:p w14:paraId="3E1B0733" w14:textId="464A78A2" w:rsidR="007656D2" w:rsidRPr="00631AA8"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ТК-13 до Победы 2 (Дн76, 45 м) (2-х трубной) подземное исполнение, изоляция ППУ-ПЭ ул. 40 лет Победы</w:t>
            </w:r>
          </w:p>
        </w:tc>
        <w:tc>
          <w:tcPr>
            <w:tcW w:w="3537" w:type="dxa"/>
          </w:tcPr>
          <w:p w14:paraId="2DF00745" w14:textId="0E68DA96" w:rsidR="007656D2" w:rsidRPr="00566D62" w:rsidRDefault="007656D2" w:rsidP="007656D2">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040EC">
              <w:rPr>
                <w:rFonts w:ascii="Times New Roman" w:hAnsi="Times New Roman"/>
                <w:sz w:val="20"/>
                <w:szCs w:val="20"/>
                <w:lang w:val="ru-RU"/>
              </w:rPr>
              <w:t>45</w:t>
            </w:r>
            <w:r w:rsidRPr="00566D62">
              <w:rPr>
                <w:rFonts w:ascii="Times New Roman" w:hAnsi="Times New Roman"/>
                <w:sz w:val="20"/>
                <w:szCs w:val="20"/>
                <w:lang w:val="ru-RU"/>
              </w:rPr>
              <w:t xml:space="preserve"> м (в двухтру</w:t>
            </w:r>
            <w:r w:rsidR="00A040EC">
              <w:rPr>
                <w:rFonts w:ascii="Times New Roman" w:hAnsi="Times New Roman"/>
                <w:sz w:val="20"/>
                <w:szCs w:val="20"/>
                <w:lang w:val="ru-RU"/>
              </w:rPr>
              <w:t xml:space="preserve">бном исполнении), подземная, Дн </w:t>
            </w:r>
            <w:r>
              <w:rPr>
                <w:rFonts w:ascii="Times New Roman" w:hAnsi="Times New Roman"/>
                <w:sz w:val="20"/>
                <w:szCs w:val="20"/>
                <w:lang w:val="ru-RU"/>
              </w:rPr>
              <w:t>7</w:t>
            </w:r>
            <w:r w:rsidR="00A040EC">
              <w:rPr>
                <w:rFonts w:ascii="Times New Roman" w:hAnsi="Times New Roman"/>
                <w:sz w:val="20"/>
                <w:szCs w:val="20"/>
                <w:lang w:val="ru-RU"/>
              </w:rPr>
              <w:t>6</w:t>
            </w:r>
            <w:r w:rsidRPr="00566D62">
              <w:rPr>
                <w:rFonts w:ascii="Times New Roman" w:hAnsi="Times New Roman"/>
                <w:sz w:val="20"/>
                <w:szCs w:val="20"/>
                <w:lang w:val="ru-RU"/>
              </w:rPr>
              <w:t>, изоляция ППУ-ПЭ</w:t>
            </w:r>
          </w:p>
        </w:tc>
        <w:tc>
          <w:tcPr>
            <w:tcW w:w="2366" w:type="dxa"/>
            <w:vAlign w:val="center"/>
          </w:tcPr>
          <w:p w14:paraId="6C53B070" w14:textId="2EC7E5E4" w:rsidR="007656D2" w:rsidRPr="00E93EE4" w:rsidRDefault="007656D2" w:rsidP="007656D2">
            <w:pPr>
              <w:autoSpaceDE w:val="0"/>
              <w:autoSpaceDN w:val="0"/>
              <w:adjustRightInd w:val="0"/>
              <w:jc w:val="center"/>
              <w:rPr>
                <w:rFonts w:ascii="Times New Roman" w:hAnsi="Times New Roman"/>
                <w:sz w:val="20"/>
                <w:szCs w:val="20"/>
                <w:lang w:val="ru-RU"/>
              </w:rPr>
            </w:pPr>
            <w:r w:rsidRPr="00CF34D7">
              <w:rPr>
                <w:rFonts w:ascii="Times New Roman" w:hAnsi="Times New Roman"/>
                <w:sz w:val="20"/>
                <w:szCs w:val="20"/>
                <w:lang w:val="ru-RU"/>
              </w:rPr>
              <w:t>2045 г</w:t>
            </w:r>
          </w:p>
        </w:tc>
      </w:tr>
      <w:tr w:rsidR="007656D2" w:rsidRPr="002B2D2A" w14:paraId="0DE98577" w14:textId="77777777" w:rsidTr="00BE4BD6">
        <w:trPr>
          <w:trHeight w:val="825"/>
          <w:jc w:val="center"/>
        </w:trPr>
        <w:tc>
          <w:tcPr>
            <w:tcW w:w="4223" w:type="dxa"/>
            <w:vAlign w:val="bottom"/>
          </w:tcPr>
          <w:p w14:paraId="6B9A698B" w14:textId="3202ACA1" w:rsidR="007656D2" w:rsidRPr="00631AA8"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ТК-16 до Чернореченская 11 (Дн76, 12 м) (2-х трубной) подземное исполнение, изоляция ППУ-ПЭ ул. Чернореченская</w:t>
            </w:r>
          </w:p>
        </w:tc>
        <w:tc>
          <w:tcPr>
            <w:tcW w:w="3537" w:type="dxa"/>
          </w:tcPr>
          <w:p w14:paraId="1DCFDB6E" w14:textId="0B152287" w:rsidR="007656D2" w:rsidRPr="00566D62" w:rsidRDefault="007656D2" w:rsidP="007656D2">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040EC">
              <w:rPr>
                <w:rFonts w:ascii="Times New Roman" w:hAnsi="Times New Roman"/>
                <w:sz w:val="20"/>
                <w:szCs w:val="20"/>
                <w:lang w:val="ru-RU"/>
              </w:rPr>
              <w:t>12</w:t>
            </w:r>
            <w:r w:rsidRPr="00566D62">
              <w:rPr>
                <w:rFonts w:ascii="Times New Roman" w:hAnsi="Times New Roman"/>
                <w:sz w:val="20"/>
                <w:szCs w:val="20"/>
                <w:lang w:val="ru-RU"/>
              </w:rPr>
              <w:t xml:space="preserve"> м (в двухтру</w:t>
            </w:r>
            <w:r w:rsidR="00A040EC">
              <w:rPr>
                <w:rFonts w:ascii="Times New Roman" w:hAnsi="Times New Roman"/>
                <w:sz w:val="20"/>
                <w:szCs w:val="20"/>
                <w:lang w:val="ru-RU"/>
              </w:rPr>
              <w:t>бном исполнении), подземная, Дн 76</w:t>
            </w:r>
            <w:r w:rsidRPr="00566D62">
              <w:rPr>
                <w:rFonts w:ascii="Times New Roman" w:hAnsi="Times New Roman"/>
                <w:sz w:val="20"/>
                <w:szCs w:val="20"/>
                <w:lang w:val="ru-RU"/>
              </w:rPr>
              <w:t>, изоляция ППУ-ПЭ</w:t>
            </w:r>
          </w:p>
        </w:tc>
        <w:tc>
          <w:tcPr>
            <w:tcW w:w="2366" w:type="dxa"/>
            <w:vAlign w:val="center"/>
          </w:tcPr>
          <w:p w14:paraId="4A21CE05" w14:textId="1CC0365C" w:rsidR="007656D2" w:rsidRPr="00E93EE4" w:rsidRDefault="007656D2" w:rsidP="007656D2">
            <w:pPr>
              <w:autoSpaceDE w:val="0"/>
              <w:autoSpaceDN w:val="0"/>
              <w:adjustRightInd w:val="0"/>
              <w:jc w:val="center"/>
              <w:rPr>
                <w:rFonts w:ascii="Times New Roman" w:hAnsi="Times New Roman"/>
                <w:sz w:val="20"/>
                <w:szCs w:val="20"/>
                <w:lang w:val="ru-RU"/>
              </w:rPr>
            </w:pPr>
            <w:r w:rsidRPr="00CF34D7">
              <w:rPr>
                <w:rFonts w:ascii="Times New Roman" w:hAnsi="Times New Roman"/>
                <w:sz w:val="20"/>
                <w:szCs w:val="20"/>
                <w:lang w:val="ru-RU"/>
              </w:rPr>
              <w:t>2045 г</w:t>
            </w:r>
          </w:p>
        </w:tc>
      </w:tr>
      <w:tr w:rsidR="007656D2" w:rsidRPr="0079198E" w14:paraId="7BA252F5" w14:textId="77777777" w:rsidTr="00BE4BD6">
        <w:trPr>
          <w:trHeight w:val="825"/>
          <w:jc w:val="center"/>
        </w:trPr>
        <w:tc>
          <w:tcPr>
            <w:tcW w:w="4223" w:type="dxa"/>
            <w:vAlign w:val="bottom"/>
          </w:tcPr>
          <w:p w14:paraId="54AF0F72" w14:textId="2BA564CC" w:rsidR="007656D2" w:rsidRPr="00631AA8"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ТК-9 до Чернореченская 4 (Дн76, 39 м) (2-х трубной) подземное исполнение, изоляция ППУ-ПЭ ул. Чернореченская</w:t>
            </w:r>
          </w:p>
        </w:tc>
        <w:tc>
          <w:tcPr>
            <w:tcW w:w="3537" w:type="dxa"/>
          </w:tcPr>
          <w:p w14:paraId="5AF06912" w14:textId="482D5E42" w:rsidR="007656D2" w:rsidRPr="00566D62" w:rsidRDefault="007656D2" w:rsidP="007656D2">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040EC">
              <w:rPr>
                <w:rFonts w:ascii="Times New Roman" w:hAnsi="Times New Roman"/>
                <w:sz w:val="20"/>
                <w:szCs w:val="20"/>
                <w:lang w:val="ru-RU"/>
              </w:rPr>
              <w:t>39</w:t>
            </w:r>
            <w:r w:rsidRPr="00566D62">
              <w:rPr>
                <w:rFonts w:ascii="Times New Roman" w:hAnsi="Times New Roman"/>
                <w:sz w:val="20"/>
                <w:szCs w:val="20"/>
                <w:lang w:val="ru-RU"/>
              </w:rPr>
              <w:t xml:space="preserve"> м (в двухтр</w:t>
            </w:r>
            <w:r w:rsidR="00A040EC">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A040EC">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2366" w:type="dxa"/>
            <w:vAlign w:val="center"/>
          </w:tcPr>
          <w:p w14:paraId="53FBBD84" w14:textId="2A09B82E" w:rsidR="007656D2" w:rsidRPr="00E93EE4" w:rsidRDefault="007656D2" w:rsidP="007656D2">
            <w:pPr>
              <w:autoSpaceDE w:val="0"/>
              <w:autoSpaceDN w:val="0"/>
              <w:adjustRightInd w:val="0"/>
              <w:jc w:val="center"/>
              <w:rPr>
                <w:rFonts w:ascii="Times New Roman" w:hAnsi="Times New Roman"/>
                <w:sz w:val="20"/>
                <w:szCs w:val="20"/>
                <w:lang w:val="ru-RU"/>
              </w:rPr>
            </w:pPr>
            <w:r w:rsidRPr="00CF34D7">
              <w:rPr>
                <w:rFonts w:ascii="Times New Roman" w:hAnsi="Times New Roman"/>
                <w:sz w:val="20"/>
                <w:szCs w:val="20"/>
                <w:lang w:val="ru-RU"/>
              </w:rPr>
              <w:t>2045 г</w:t>
            </w:r>
          </w:p>
        </w:tc>
      </w:tr>
      <w:tr w:rsidR="007656D2" w:rsidRPr="0079198E" w14:paraId="7618D0C1" w14:textId="77777777" w:rsidTr="00BE4BD6">
        <w:trPr>
          <w:trHeight w:val="825"/>
          <w:jc w:val="center"/>
        </w:trPr>
        <w:tc>
          <w:tcPr>
            <w:tcW w:w="4223" w:type="dxa"/>
            <w:vAlign w:val="bottom"/>
          </w:tcPr>
          <w:p w14:paraId="39D9FCFF" w14:textId="0318A474" w:rsidR="007656D2" w:rsidRPr="00631AA8"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ТУ-6 до Победы 13 (Дн57, 10 м) (2-х трубной) подземное исполнение, изоляция ППУ-ПЭ ул. 40 лет Победы</w:t>
            </w:r>
          </w:p>
        </w:tc>
        <w:tc>
          <w:tcPr>
            <w:tcW w:w="3537" w:type="dxa"/>
          </w:tcPr>
          <w:p w14:paraId="7ACBA085" w14:textId="258C68F5" w:rsidR="007656D2" w:rsidRPr="00566D62" w:rsidRDefault="007656D2" w:rsidP="007656D2">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sidR="00A040EC">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sidR="00A040EC">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sidR="00A040EC">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2366" w:type="dxa"/>
            <w:vAlign w:val="center"/>
          </w:tcPr>
          <w:p w14:paraId="70D9FF02" w14:textId="5546590B" w:rsidR="007656D2" w:rsidRPr="00E93EE4" w:rsidRDefault="007656D2" w:rsidP="007656D2">
            <w:pPr>
              <w:autoSpaceDE w:val="0"/>
              <w:autoSpaceDN w:val="0"/>
              <w:adjustRightInd w:val="0"/>
              <w:jc w:val="center"/>
              <w:rPr>
                <w:rFonts w:ascii="Times New Roman" w:hAnsi="Times New Roman"/>
                <w:sz w:val="20"/>
                <w:szCs w:val="20"/>
                <w:lang w:val="ru-RU"/>
              </w:rPr>
            </w:pPr>
            <w:r w:rsidRPr="00CF34D7">
              <w:rPr>
                <w:rFonts w:ascii="Times New Roman" w:hAnsi="Times New Roman"/>
                <w:sz w:val="20"/>
                <w:szCs w:val="20"/>
                <w:lang w:val="ru-RU"/>
              </w:rPr>
              <w:t>2045 г</w:t>
            </w:r>
          </w:p>
        </w:tc>
      </w:tr>
      <w:tr w:rsidR="007656D2" w:rsidRPr="009B51AC" w14:paraId="325FE3E0" w14:textId="77777777" w:rsidTr="00BE4BD6">
        <w:trPr>
          <w:trHeight w:val="825"/>
          <w:jc w:val="center"/>
        </w:trPr>
        <w:tc>
          <w:tcPr>
            <w:tcW w:w="4223" w:type="dxa"/>
            <w:vAlign w:val="bottom"/>
          </w:tcPr>
          <w:p w14:paraId="1644F77F" w14:textId="6369AE69" w:rsidR="007656D2" w:rsidRPr="0051394B"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ТУ-9 до Камаева 1 (Дн57, 22 м) (2-х трубной) подземное исполнение, изоляция ППУ-ПЭ ул. Камаева</w:t>
            </w:r>
          </w:p>
        </w:tc>
        <w:tc>
          <w:tcPr>
            <w:tcW w:w="3537" w:type="dxa"/>
          </w:tcPr>
          <w:p w14:paraId="6ED78C0A" w14:textId="42ED46D6" w:rsidR="007656D2" w:rsidRPr="0051394B" w:rsidRDefault="007656D2" w:rsidP="007656D2">
            <w:pPr>
              <w:jc w:val="center"/>
              <w:rPr>
                <w:rFonts w:ascii="Times New Roman" w:hAnsi="Times New Roman"/>
                <w:sz w:val="20"/>
                <w:szCs w:val="20"/>
                <w:lang w:val="ru-RU"/>
              </w:rPr>
            </w:pPr>
            <w:r w:rsidRPr="0051394B">
              <w:rPr>
                <w:rFonts w:ascii="Times New Roman" w:hAnsi="Times New Roman"/>
                <w:sz w:val="20"/>
                <w:szCs w:val="20"/>
                <w:lang w:val="ru-RU"/>
              </w:rPr>
              <w:t xml:space="preserve">Длина </w:t>
            </w:r>
            <w:r w:rsidR="00A040EC">
              <w:rPr>
                <w:rFonts w:ascii="Times New Roman" w:hAnsi="Times New Roman"/>
                <w:sz w:val="20"/>
                <w:szCs w:val="20"/>
                <w:lang w:val="ru-RU"/>
              </w:rPr>
              <w:t>22</w:t>
            </w:r>
            <w:r w:rsidRPr="0051394B">
              <w:rPr>
                <w:rFonts w:ascii="Times New Roman" w:hAnsi="Times New Roman"/>
                <w:sz w:val="20"/>
                <w:szCs w:val="20"/>
                <w:lang w:val="ru-RU"/>
              </w:rPr>
              <w:t xml:space="preserve"> м (в двухтр</w:t>
            </w:r>
            <w:r w:rsidR="00A040EC">
              <w:rPr>
                <w:rFonts w:ascii="Times New Roman" w:hAnsi="Times New Roman"/>
                <w:sz w:val="20"/>
                <w:szCs w:val="20"/>
                <w:lang w:val="ru-RU"/>
              </w:rPr>
              <w:t>убном исполнении), подземная, Дн</w:t>
            </w:r>
            <w:r w:rsidRPr="0051394B">
              <w:rPr>
                <w:rFonts w:ascii="Times New Roman" w:hAnsi="Times New Roman"/>
                <w:sz w:val="20"/>
                <w:szCs w:val="20"/>
                <w:lang w:val="ru-RU"/>
              </w:rPr>
              <w:t xml:space="preserve"> </w:t>
            </w:r>
            <w:r w:rsidR="00A040EC">
              <w:rPr>
                <w:rFonts w:ascii="Times New Roman" w:hAnsi="Times New Roman"/>
                <w:sz w:val="20"/>
                <w:szCs w:val="20"/>
                <w:lang w:val="ru-RU"/>
              </w:rPr>
              <w:t>57</w:t>
            </w:r>
            <w:r w:rsidRPr="0051394B">
              <w:rPr>
                <w:rFonts w:ascii="Times New Roman" w:hAnsi="Times New Roman"/>
                <w:sz w:val="20"/>
                <w:szCs w:val="20"/>
                <w:lang w:val="ru-RU"/>
              </w:rPr>
              <w:t>, изоляция ППУ-ПЭ</w:t>
            </w:r>
          </w:p>
        </w:tc>
        <w:tc>
          <w:tcPr>
            <w:tcW w:w="2366" w:type="dxa"/>
            <w:vAlign w:val="center"/>
          </w:tcPr>
          <w:p w14:paraId="5E2451B8" w14:textId="5FD49794" w:rsidR="007656D2" w:rsidRPr="0051394B" w:rsidRDefault="007656D2" w:rsidP="007656D2">
            <w:pPr>
              <w:autoSpaceDE w:val="0"/>
              <w:autoSpaceDN w:val="0"/>
              <w:adjustRightInd w:val="0"/>
              <w:jc w:val="center"/>
              <w:rPr>
                <w:rFonts w:ascii="Times New Roman" w:hAnsi="Times New Roman"/>
                <w:sz w:val="20"/>
                <w:szCs w:val="20"/>
                <w:lang w:val="ru-RU"/>
              </w:rPr>
            </w:pPr>
            <w:r w:rsidRPr="00CF34D7">
              <w:rPr>
                <w:rFonts w:ascii="Times New Roman" w:hAnsi="Times New Roman"/>
                <w:sz w:val="20"/>
                <w:szCs w:val="20"/>
                <w:lang w:val="ru-RU"/>
              </w:rPr>
              <w:t>2045 г</w:t>
            </w:r>
          </w:p>
        </w:tc>
      </w:tr>
      <w:tr w:rsidR="007656D2" w:rsidRPr="009B51AC" w14:paraId="7D8F0DCD" w14:textId="77777777" w:rsidTr="00BE4BD6">
        <w:trPr>
          <w:trHeight w:val="825"/>
          <w:jc w:val="center"/>
        </w:trPr>
        <w:tc>
          <w:tcPr>
            <w:tcW w:w="4223" w:type="dxa"/>
            <w:vAlign w:val="bottom"/>
          </w:tcPr>
          <w:p w14:paraId="69DC3017" w14:textId="6854DBCB" w:rsidR="007656D2" w:rsidRPr="00CD3299"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ТУ-10 до Камаева 6 (Дн57, 78 м) (2-х трубной) подземное исполнение, изоляция ППУ-ПЭ ул. Камаева</w:t>
            </w:r>
          </w:p>
        </w:tc>
        <w:tc>
          <w:tcPr>
            <w:tcW w:w="3537" w:type="dxa"/>
          </w:tcPr>
          <w:p w14:paraId="3F2DDD50" w14:textId="2D850F0E" w:rsidR="007656D2" w:rsidRPr="00566D62" w:rsidRDefault="007656D2" w:rsidP="007656D2">
            <w:pPr>
              <w:jc w:val="center"/>
              <w:rPr>
                <w:rFonts w:ascii="Times New Roman" w:hAnsi="Times New Roman"/>
                <w:sz w:val="20"/>
                <w:szCs w:val="20"/>
                <w:lang w:val="ru-RU"/>
              </w:rPr>
            </w:pPr>
            <w:r w:rsidRPr="008403C2">
              <w:rPr>
                <w:rFonts w:ascii="Times New Roman" w:hAnsi="Times New Roman"/>
                <w:sz w:val="20"/>
                <w:szCs w:val="20"/>
                <w:lang w:val="ru-RU"/>
              </w:rPr>
              <w:t xml:space="preserve">Длина </w:t>
            </w:r>
            <w:r w:rsidR="00A040EC">
              <w:rPr>
                <w:rFonts w:ascii="Times New Roman" w:hAnsi="Times New Roman"/>
                <w:sz w:val="20"/>
                <w:szCs w:val="20"/>
                <w:lang w:val="ru-RU"/>
              </w:rPr>
              <w:t>78</w:t>
            </w:r>
            <w:r w:rsidRPr="008403C2">
              <w:rPr>
                <w:rFonts w:ascii="Times New Roman" w:hAnsi="Times New Roman"/>
                <w:sz w:val="20"/>
                <w:szCs w:val="20"/>
                <w:lang w:val="ru-RU"/>
              </w:rPr>
              <w:t xml:space="preserve"> м (в двухтр</w:t>
            </w:r>
            <w:r w:rsidR="00A040EC">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57</w:t>
            </w:r>
            <w:r w:rsidRPr="008403C2">
              <w:rPr>
                <w:rFonts w:ascii="Times New Roman" w:hAnsi="Times New Roman"/>
                <w:sz w:val="20"/>
                <w:szCs w:val="20"/>
                <w:lang w:val="ru-RU"/>
              </w:rPr>
              <w:t>, изоляция ППУ-ПЭ</w:t>
            </w:r>
          </w:p>
        </w:tc>
        <w:tc>
          <w:tcPr>
            <w:tcW w:w="2366" w:type="dxa"/>
            <w:vAlign w:val="center"/>
          </w:tcPr>
          <w:p w14:paraId="5D9022AC" w14:textId="06B16A70" w:rsidR="007656D2" w:rsidRDefault="007656D2" w:rsidP="007656D2">
            <w:pPr>
              <w:autoSpaceDE w:val="0"/>
              <w:autoSpaceDN w:val="0"/>
              <w:adjustRightInd w:val="0"/>
              <w:jc w:val="center"/>
              <w:rPr>
                <w:rFonts w:ascii="Times New Roman" w:hAnsi="Times New Roman"/>
                <w:sz w:val="20"/>
                <w:szCs w:val="20"/>
                <w:lang w:val="ru-RU"/>
              </w:rPr>
            </w:pPr>
            <w:r w:rsidRPr="00CF34D7">
              <w:rPr>
                <w:rFonts w:ascii="Times New Roman" w:hAnsi="Times New Roman"/>
                <w:sz w:val="20"/>
                <w:szCs w:val="20"/>
                <w:lang w:val="ru-RU"/>
              </w:rPr>
              <w:t>2045 г</w:t>
            </w:r>
          </w:p>
        </w:tc>
      </w:tr>
      <w:tr w:rsidR="007656D2" w:rsidRPr="009B51AC" w14:paraId="258C1C5B" w14:textId="77777777" w:rsidTr="00BE4BD6">
        <w:trPr>
          <w:trHeight w:val="825"/>
          <w:jc w:val="center"/>
        </w:trPr>
        <w:tc>
          <w:tcPr>
            <w:tcW w:w="4223" w:type="dxa"/>
            <w:vAlign w:val="bottom"/>
          </w:tcPr>
          <w:p w14:paraId="3E31752F" w14:textId="1A80EFF0" w:rsidR="007656D2" w:rsidRPr="00BE4BD6" w:rsidRDefault="007656D2" w:rsidP="007656D2">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ТК-15 до Камаева 3 (Дн32, 22 м) (2-х трубной) подземное исполнение, изоляция ППУ-ПЭ ул. Камаева</w:t>
            </w:r>
          </w:p>
        </w:tc>
        <w:tc>
          <w:tcPr>
            <w:tcW w:w="3537" w:type="dxa"/>
          </w:tcPr>
          <w:p w14:paraId="0A695BF4" w14:textId="546BCD2B" w:rsidR="007656D2" w:rsidRPr="00BE4BD6" w:rsidRDefault="007656D2" w:rsidP="007656D2">
            <w:pPr>
              <w:jc w:val="center"/>
              <w:rPr>
                <w:rFonts w:ascii="Times New Roman" w:hAnsi="Times New Roman"/>
                <w:sz w:val="20"/>
                <w:szCs w:val="20"/>
                <w:lang w:val="ru-RU"/>
              </w:rPr>
            </w:pPr>
            <w:r w:rsidRPr="00BE4BD6">
              <w:rPr>
                <w:rFonts w:ascii="Times New Roman" w:hAnsi="Times New Roman"/>
                <w:sz w:val="20"/>
                <w:szCs w:val="20"/>
                <w:lang w:val="ru-RU"/>
              </w:rPr>
              <w:t xml:space="preserve">Длина </w:t>
            </w:r>
            <w:r w:rsidR="00A040EC" w:rsidRPr="00BE4BD6">
              <w:rPr>
                <w:rFonts w:ascii="Times New Roman" w:hAnsi="Times New Roman"/>
                <w:sz w:val="20"/>
                <w:szCs w:val="20"/>
                <w:lang w:val="ru-RU"/>
              </w:rPr>
              <w:t>22</w:t>
            </w:r>
            <w:r w:rsidRPr="00BE4BD6">
              <w:rPr>
                <w:rFonts w:ascii="Times New Roman" w:hAnsi="Times New Roman"/>
                <w:sz w:val="20"/>
                <w:szCs w:val="20"/>
                <w:lang w:val="ru-RU"/>
              </w:rPr>
              <w:t xml:space="preserve"> м (в двухтрубном исполнении), на</w:t>
            </w:r>
            <w:r w:rsidR="00A040EC" w:rsidRPr="00BE4BD6">
              <w:rPr>
                <w:rFonts w:ascii="Times New Roman" w:hAnsi="Times New Roman"/>
                <w:sz w:val="20"/>
                <w:szCs w:val="20"/>
                <w:lang w:val="ru-RU"/>
              </w:rPr>
              <w:t>дземная, Дн</w:t>
            </w:r>
            <w:r w:rsidRPr="00BE4BD6">
              <w:rPr>
                <w:rFonts w:ascii="Times New Roman" w:hAnsi="Times New Roman"/>
                <w:sz w:val="20"/>
                <w:szCs w:val="20"/>
                <w:lang w:val="ru-RU"/>
              </w:rPr>
              <w:t xml:space="preserve"> </w:t>
            </w:r>
            <w:r w:rsidR="00A040EC" w:rsidRPr="00BE4BD6">
              <w:rPr>
                <w:rFonts w:ascii="Times New Roman" w:hAnsi="Times New Roman"/>
                <w:sz w:val="20"/>
                <w:szCs w:val="20"/>
                <w:lang w:val="ru-RU"/>
              </w:rPr>
              <w:t>32</w:t>
            </w:r>
            <w:r w:rsidRPr="00BE4BD6">
              <w:rPr>
                <w:rFonts w:ascii="Times New Roman" w:hAnsi="Times New Roman"/>
                <w:sz w:val="20"/>
                <w:szCs w:val="20"/>
                <w:lang w:val="ru-RU"/>
              </w:rPr>
              <w:t>, изоляция минвата в оболочке из оцинкованной стали</w:t>
            </w:r>
          </w:p>
        </w:tc>
        <w:tc>
          <w:tcPr>
            <w:tcW w:w="2366" w:type="dxa"/>
            <w:vAlign w:val="center"/>
          </w:tcPr>
          <w:p w14:paraId="06F95059" w14:textId="75A57440" w:rsidR="007656D2" w:rsidRPr="00BE4BD6" w:rsidRDefault="007656D2" w:rsidP="007656D2">
            <w:pPr>
              <w:autoSpaceDE w:val="0"/>
              <w:autoSpaceDN w:val="0"/>
              <w:adjustRightInd w:val="0"/>
              <w:jc w:val="center"/>
              <w:rPr>
                <w:rFonts w:ascii="Times New Roman" w:hAnsi="Times New Roman"/>
                <w:sz w:val="20"/>
                <w:szCs w:val="20"/>
                <w:lang w:val="ru-RU"/>
              </w:rPr>
            </w:pPr>
            <w:r w:rsidRPr="00BE4BD6">
              <w:rPr>
                <w:rFonts w:ascii="Times New Roman" w:hAnsi="Times New Roman"/>
                <w:sz w:val="20"/>
                <w:szCs w:val="20"/>
                <w:lang w:val="ru-RU"/>
              </w:rPr>
              <w:t>2045 г</w:t>
            </w:r>
          </w:p>
        </w:tc>
      </w:tr>
      <w:tr w:rsidR="00C71660" w:rsidRPr="009B51AC" w14:paraId="2A6456EE" w14:textId="77777777" w:rsidTr="00BE4BD6">
        <w:trPr>
          <w:trHeight w:val="825"/>
          <w:jc w:val="center"/>
        </w:trPr>
        <w:tc>
          <w:tcPr>
            <w:tcW w:w="4223" w:type="dxa"/>
          </w:tcPr>
          <w:p w14:paraId="14D4213B" w14:textId="7495279B"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участка тепловой сети от от ТК-4 до ТК-5 по ул. Дзержинского, вид прокладки-подземный канальный. ДУ 273 мм, протяженность 165 метров</w:t>
            </w:r>
          </w:p>
        </w:tc>
        <w:tc>
          <w:tcPr>
            <w:tcW w:w="3537" w:type="dxa"/>
          </w:tcPr>
          <w:p w14:paraId="290B8CA2" w14:textId="1F5606F3"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165</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273</w:t>
            </w:r>
            <w:r w:rsidRPr="008403C2">
              <w:rPr>
                <w:rFonts w:ascii="Times New Roman" w:hAnsi="Times New Roman"/>
                <w:sz w:val="20"/>
                <w:szCs w:val="20"/>
                <w:lang w:val="ru-RU"/>
              </w:rPr>
              <w:t>, изоляция ППУ-ПЭ</w:t>
            </w:r>
          </w:p>
        </w:tc>
        <w:tc>
          <w:tcPr>
            <w:tcW w:w="2366" w:type="dxa"/>
            <w:vAlign w:val="center"/>
          </w:tcPr>
          <w:p w14:paraId="3B1EDF2B" w14:textId="51B5E6C8" w:rsidR="00C71660" w:rsidRPr="00BE4BD6" w:rsidRDefault="00C71660" w:rsidP="00C71660">
            <w:pPr>
              <w:autoSpaceDE w:val="0"/>
              <w:autoSpaceDN w:val="0"/>
              <w:adjustRightInd w:val="0"/>
              <w:jc w:val="center"/>
              <w:rPr>
                <w:rFonts w:ascii="Times New Roman" w:hAnsi="Times New Roman"/>
                <w:sz w:val="20"/>
                <w:szCs w:val="20"/>
                <w:lang w:val="ru-RU"/>
              </w:rPr>
            </w:pPr>
            <w:r w:rsidRPr="00BE4BD6">
              <w:rPr>
                <w:rFonts w:ascii="Times New Roman" w:hAnsi="Times New Roman"/>
                <w:sz w:val="20"/>
                <w:szCs w:val="20"/>
                <w:lang w:val="ru-RU"/>
              </w:rPr>
              <w:t>2022 г.</w:t>
            </w:r>
          </w:p>
        </w:tc>
      </w:tr>
      <w:tr w:rsidR="00C71660" w:rsidRPr="009B51AC" w14:paraId="1E88E7BC" w14:textId="77777777" w:rsidTr="00BE4BD6">
        <w:trPr>
          <w:trHeight w:val="825"/>
          <w:jc w:val="center"/>
        </w:trPr>
        <w:tc>
          <w:tcPr>
            <w:tcW w:w="4223" w:type="dxa"/>
          </w:tcPr>
          <w:p w14:paraId="6667A7EC" w14:textId="191D51F5"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участка тепловой сети  от ТК-6 до ТК-8 (у жд №44 ул. Дзержинского), вид прокладки-подземный канальный. ДУ 108 мм, протяженность 39 метров</w:t>
            </w:r>
          </w:p>
        </w:tc>
        <w:tc>
          <w:tcPr>
            <w:tcW w:w="3537" w:type="dxa"/>
          </w:tcPr>
          <w:p w14:paraId="31A2032B" w14:textId="5DEEB548"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39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108</w:t>
            </w:r>
            <w:r w:rsidRPr="008403C2">
              <w:rPr>
                <w:rFonts w:ascii="Times New Roman" w:hAnsi="Times New Roman"/>
                <w:sz w:val="20"/>
                <w:szCs w:val="20"/>
                <w:lang w:val="ru-RU"/>
              </w:rPr>
              <w:t>, изоляция ППУ-ПЭ</w:t>
            </w:r>
          </w:p>
        </w:tc>
        <w:tc>
          <w:tcPr>
            <w:tcW w:w="2366" w:type="dxa"/>
            <w:vAlign w:val="center"/>
          </w:tcPr>
          <w:p w14:paraId="2F605AD2" w14:textId="0CAD4786" w:rsidR="00C71660" w:rsidRPr="00BE4BD6" w:rsidRDefault="00C71660" w:rsidP="00C71660">
            <w:pPr>
              <w:autoSpaceDE w:val="0"/>
              <w:autoSpaceDN w:val="0"/>
              <w:adjustRightInd w:val="0"/>
              <w:jc w:val="center"/>
              <w:rPr>
                <w:rFonts w:ascii="Times New Roman" w:hAnsi="Times New Roman"/>
                <w:sz w:val="20"/>
                <w:szCs w:val="20"/>
                <w:lang w:val="ru-RU"/>
              </w:rPr>
            </w:pPr>
            <w:r w:rsidRPr="00BE4BD6">
              <w:rPr>
                <w:rFonts w:ascii="Times New Roman" w:hAnsi="Times New Roman"/>
                <w:sz w:val="20"/>
                <w:szCs w:val="20"/>
                <w:lang w:val="ru-RU"/>
              </w:rPr>
              <w:t>2022 г.</w:t>
            </w:r>
          </w:p>
        </w:tc>
      </w:tr>
      <w:tr w:rsidR="00C71660" w:rsidRPr="009B51AC" w14:paraId="0B5B1BDE" w14:textId="77777777" w:rsidTr="00BE4BD6">
        <w:trPr>
          <w:trHeight w:val="825"/>
          <w:jc w:val="center"/>
        </w:trPr>
        <w:tc>
          <w:tcPr>
            <w:tcW w:w="4223" w:type="dxa"/>
          </w:tcPr>
          <w:p w14:paraId="052EC8AE" w14:textId="14DDE62B"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участка тепловой сети от ТК-8 до ТК-9 (у жд №44 ул. Дзержинского), вид прокладки-подземный канальный. ДУ 108 мм, протяженность 45 метров</w:t>
            </w:r>
          </w:p>
        </w:tc>
        <w:tc>
          <w:tcPr>
            <w:tcW w:w="3537" w:type="dxa"/>
          </w:tcPr>
          <w:p w14:paraId="6ED56338" w14:textId="0063AA22"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45</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108</w:t>
            </w:r>
            <w:r w:rsidRPr="008403C2">
              <w:rPr>
                <w:rFonts w:ascii="Times New Roman" w:hAnsi="Times New Roman"/>
                <w:sz w:val="20"/>
                <w:szCs w:val="20"/>
                <w:lang w:val="ru-RU"/>
              </w:rPr>
              <w:t>, изоляция ППУ-ПЭ</w:t>
            </w:r>
          </w:p>
        </w:tc>
        <w:tc>
          <w:tcPr>
            <w:tcW w:w="2366" w:type="dxa"/>
            <w:vAlign w:val="center"/>
          </w:tcPr>
          <w:p w14:paraId="0B4C5B66" w14:textId="6E9DA609" w:rsidR="00C71660" w:rsidRPr="00BE4BD6" w:rsidRDefault="00C71660" w:rsidP="00C71660">
            <w:pPr>
              <w:autoSpaceDE w:val="0"/>
              <w:autoSpaceDN w:val="0"/>
              <w:adjustRightInd w:val="0"/>
              <w:jc w:val="center"/>
              <w:rPr>
                <w:rFonts w:ascii="Times New Roman" w:hAnsi="Times New Roman"/>
                <w:sz w:val="20"/>
                <w:szCs w:val="20"/>
                <w:lang w:val="ru-RU"/>
              </w:rPr>
            </w:pPr>
            <w:r w:rsidRPr="00BE4BD6">
              <w:rPr>
                <w:rFonts w:ascii="Times New Roman" w:hAnsi="Times New Roman"/>
                <w:sz w:val="20"/>
                <w:szCs w:val="20"/>
                <w:lang w:val="ru-RU"/>
              </w:rPr>
              <w:t>2022 г.</w:t>
            </w:r>
          </w:p>
        </w:tc>
      </w:tr>
      <w:tr w:rsidR="00C71660" w:rsidRPr="00C71660" w14:paraId="2143D72C" w14:textId="77777777" w:rsidTr="00BE4BD6">
        <w:trPr>
          <w:trHeight w:val="825"/>
          <w:jc w:val="center"/>
        </w:trPr>
        <w:tc>
          <w:tcPr>
            <w:tcW w:w="4223" w:type="dxa"/>
          </w:tcPr>
          <w:p w14:paraId="4148D5E3" w14:textId="1FD3C203"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ТК-29 до ТУ- 29 (Дн89, 188 м) (2-х трубной) подземное исполнение, изоляция ППУ-ПЭ ул Комсомольская</w:t>
            </w:r>
          </w:p>
        </w:tc>
        <w:tc>
          <w:tcPr>
            <w:tcW w:w="3537" w:type="dxa"/>
          </w:tcPr>
          <w:p w14:paraId="22422ED2" w14:textId="4F4DFB41"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188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89</w:t>
            </w:r>
            <w:r w:rsidRPr="008403C2">
              <w:rPr>
                <w:rFonts w:ascii="Times New Roman" w:hAnsi="Times New Roman"/>
                <w:sz w:val="20"/>
                <w:szCs w:val="20"/>
                <w:lang w:val="ru-RU"/>
              </w:rPr>
              <w:t>, изоляция ППУ-ПЭ</w:t>
            </w:r>
          </w:p>
        </w:tc>
        <w:tc>
          <w:tcPr>
            <w:tcW w:w="2366" w:type="dxa"/>
            <w:vAlign w:val="center"/>
          </w:tcPr>
          <w:p w14:paraId="600B0175" w14:textId="30F7969D" w:rsidR="00C71660" w:rsidRPr="00BD42A8" w:rsidRDefault="00C71660" w:rsidP="00C71660">
            <w:pPr>
              <w:autoSpaceDE w:val="0"/>
              <w:autoSpaceDN w:val="0"/>
              <w:adjustRightInd w:val="0"/>
              <w:jc w:val="center"/>
              <w:rPr>
                <w:rFonts w:ascii="Times New Roman" w:hAnsi="Times New Roman"/>
                <w:sz w:val="20"/>
                <w:szCs w:val="20"/>
                <w:highlight w:val="yellow"/>
                <w:lang w:val="ru-RU"/>
              </w:rPr>
            </w:pPr>
            <w:r w:rsidRPr="007764E5">
              <w:rPr>
                <w:rFonts w:ascii="Times New Roman" w:hAnsi="Times New Roman"/>
                <w:sz w:val="20"/>
                <w:szCs w:val="20"/>
                <w:lang w:val="ru-RU"/>
              </w:rPr>
              <w:t>2022 г.</w:t>
            </w:r>
          </w:p>
        </w:tc>
      </w:tr>
      <w:tr w:rsidR="00C71660" w:rsidRPr="009B51AC" w14:paraId="30CAE88B" w14:textId="77777777" w:rsidTr="00BE4BD6">
        <w:trPr>
          <w:trHeight w:val="825"/>
          <w:jc w:val="center"/>
        </w:trPr>
        <w:tc>
          <w:tcPr>
            <w:tcW w:w="4223" w:type="dxa"/>
          </w:tcPr>
          <w:p w14:paraId="69195EA8" w14:textId="19C69E05"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lastRenderedPageBreak/>
              <w:t>Реконструкция тепловой сети от ТК-44 до Советская 11 (Дн76, 49 м) (2-х трубной) подземное исполнение, изоляция ППУ-ПЭ ул. Советская</w:t>
            </w:r>
          </w:p>
        </w:tc>
        <w:tc>
          <w:tcPr>
            <w:tcW w:w="3537" w:type="dxa"/>
          </w:tcPr>
          <w:p w14:paraId="0D5149F2" w14:textId="6A84ABEF"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49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028E8682" w14:textId="2559DBE1" w:rsidR="00C71660" w:rsidRPr="007764E5" w:rsidRDefault="00C71660" w:rsidP="00C71660">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2022 г.</w:t>
            </w:r>
          </w:p>
        </w:tc>
      </w:tr>
      <w:tr w:rsidR="00C71660" w:rsidRPr="009B51AC" w14:paraId="3AFA9221" w14:textId="77777777" w:rsidTr="00BE4BD6">
        <w:trPr>
          <w:trHeight w:val="825"/>
          <w:jc w:val="center"/>
        </w:trPr>
        <w:tc>
          <w:tcPr>
            <w:tcW w:w="4223" w:type="dxa"/>
          </w:tcPr>
          <w:p w14:paraId="7347E2A1" w14:textId="73A8F0BE"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ТК-46 до ТК- 48 (Дн108, 94 м) (2-х трубной) подземное исполнение, изоляция ППУ-ПЭ ул. Советская</w:t>
            </w:r>
          </w:p>
        </w:tc>
        <w:tc>
          <w:tcPr>
            <w:tcW w:w="3537" w:type="dxa"/>
          </w:tcPr>
          <w:p w14:paraId="27CE2BEE" w14:textId="6114326D"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94</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108</w:t>
            </w:r>
            <w:r w:rsidRPr="008403C2">
              <w:rPr>
                <w:rFonts w:ascii="Times New Roman" w:hAnsi="Times New Roman"/>
                <w:sz w:val="20"/>
                <w:szCs w:val="20"/>
                <w:lang w:val="ru-RU"/>
              </w:rPr>
              <w:t>, изоляция ППУ-ПЭ</w:t>
            </w:r>
          </w:p>
        </w:tc>
        <w:tc>
          <w:tcPr>
            <w:tcW w:w="2366" w:type="dxa"/>
            <w:vAlign w:val="center"/>
          </w:tcPr>
          <w:p w14:paraId="2B78239A" w14:textId="03550E39" w:rsidR="00C71660" w:rsidRPr="007764E5" w:rsidRDefault="00C71660" w:rsidP="00C71660">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2022 г.</w:t>
            </w:r>
          </w:p>
        </w:tc>
      </w:tr>
      <w:tr w:rsidR="00C71660" w:rsidRPr="009B51AC" w14:paraId="02703AEB" w14:textId="77777777" w:rsidTr="00BE4BD6">
        <w:trPr>
          <w:trHeight w:val="825"/>
          <w:jc w:val="center"/>
        </w:trPr>
        <w:tc>
          <w:tcPr>
            <w:tcW w:w="4223" w:type="dxa"/>
          </w:tcPr>
          <w:p w14:paraId="39C4C4E5" w14:textId="33289B71"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ТК-30 до Чернореченская 18 (Дн57, 79 м) (2-х трубной) подземное исполнение, изоляция ППУ-ПЭ ул. Чернореченская</w:t>
            </w:r>
          </w:p>
        </w:tc>
        <w:tc>
          <w:tcPr>
            <w:tcW w:w="3537" w:type="dxa"/>
          </w:tcPr>
          <w:p w14:paraId="4CC254EA" w14:textId="39DE6AB4"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79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57</w:t>
            </w:r>
            <w:r w:rsidRPr="008403C2">
              <w:rPr>
                <w:rFonts w:ascii="Times New Roman" w:hAnsi="Times New Roman"/>
                <w:sz w:val="20"/>
                <w:szCs w:val="20"/>
                <w:lang w:val="ru-RU"/>
              </w:rPr>
              <w:t>, изоляция ППУ-ПЭ</w:t>
            </w:r>
          </w:p>
        </w:tc>
        <w:tc>
          <w:tcPr>
            <w:tcW w:w="2366" w:type="dxa"/>
            <w:vAlign w:val="center"/>
          </w:tcPr>
          <w:p w14:paraId="56407909" w14:textId="710F5F1F" w:rsidR="00C71660" w:rsidRPr="007764E5" w:rsidRDefault="00C71660" w:rsidP="00C71660">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2022 г.</w:t>
            </w:r>
          </w:p>
        </w:tc>
      </w:tr>
      <w:tr w:rsidR="00C71660" w:rsidRPr="009B51AC" w14:paraId="72ADF378" w14:textId="77777777" w:rsidTr="00BE4BD6">
        <w:trPr>
          <w:trHeight w:val="825"/>
          <w:jc w:val="center"/>
        </w:trPr>
        <w:tc>
          <w:tcPr>
            <w:tcW w:w="4223" w:type="dxa"/>
          </w:tcPr>
          <w:p w14:paraId="26910B63" w14:textId="37DFFF9D"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ТК-34 до Ростелеком (Дн76, 38 м) (2-х трубной) подземное исполнение, изоляция ППУ-ПЭ ул. Чернореченская</w:t>
            </w:r>
          </w:p>
        </w:tc>
        <w:tc>
          <w:tcPr>
            <w:tcW w:w="3537" w:type="dxa"/>
          </w:tcPr>
          <w:p w14:paraId="256E896B" w14:textId="1C74C217"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38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1C9A9E0C" w14:textId="75C10DDD" w:rsidR="00C71660" w:rsidRPr="007764E5" w:rsidRDefault="00C71660" w:rsidP="00C71660">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2022 г.</w:t>
            </w:r>
          </w:p>
        </w:tc>
      </w:tr>
      <w:tr w:rsidR="00C71660" w:rsidRPr="009B51AC" w14:paraId="0DCAD668" w14:textId="77777777" w:rsidTr="00BE4BD6">
        <w:trPr>
          <w:trHeight w:val="825"/>
          <w:jc w:val="center"/>
        </w:trPr>
        <w:tc>
          <w:tcPr>
            <w:tcW w:w="4223" w:type="dxa"/>
          </w:tcPr>
          <w:p w14:paraId="08F2EB5B" w14:textId="275E0167" w:rsidR="00C71660" w:rsidRPr="00BE4BD6" w:rsidRDefault="00C71660" w:rsidP="00C71660">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ТУ-13 до ТУ- 15 (Дн89, 96 м) (2-х трубной) подземное исполнение, изоляция ППУ-ПЭ ул. Комсомольская</w:t>
            </w:r>
          </w:p>
        </w:tc>
        <w:tc>
          <w:tcPr>
            <w:tcW w:w="3537" w:type="dxa"/>
          </w:tcPr>
          <w:p w14:paraId="6A3BAA98" w14:textId="20516A54" w:rsidR="00C71660" w:rsidRPr="005C5A01" w:rsidRDefault="00C71660" w:rsidP="00C71660">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96</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89</w:t>
            </w:r>
            <w:r w:rsidRPr="008403C2">
              <w:rPr>
                <w:rFonts w:ascii="Times New Roman" w:hAnsi="Times New Roman"/>
                <w:sz w:val="20"/>
                <w:szCs w:val="20"/>
                <w:lang w:val="ru-RU"/>
              </w:rPr>
              <w:t>, изоляция ППУ-ПЭ</w:t>
            </w:r>
          </w:p>
        </w:tc>
        <w:tc>
          <w:tcPr>
            <w:tcW w:w="2366" w:type="dxa"/>
            <w:vAlign w:val="center"/>
          </w:tcPr>
          <w:p w14:paraId="0E0C6D54" w14:textId="0A3DD3E5" w:rsidR="00C71660" w:rsidRPr="007764E5" w:rsidRDefault="00C71660" w:rsidP="00C71660">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2022 г.</w:t>
            </w:r>
          </w:p>
        </w:tc>
      </w:tr>
      <w:tr w:rsidR="0011001E" w:rsidRPr="0011001E" w14:paraId="597E7C13" w14:textId="77777777" w:rsidTr="00BE4BD6">
        <w:trPr>
          <w:trHeight w:val="825"/>
          <w:jc w:val="center"/>
        </w:trPr>
        <w:tc>
          <w:tcPr>
            <w:tcW w:w="4223" w:type="dxa"/>
          </w:tcPr>
          <w:p w14:paraId="399011AC" w14:textId="34233F59"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участка тепловой сети от ТК-5 до ТК-6 по ул. Дзержинского, вид прокладки-подземный канальный. ДУ 273 мм, протяженность 119 метров</w:t>
            </w:r>
          </w:p>
        </w:tc>
        <w:tc>
          <w:tcPr>
            <w:tcW w:w="3537" w:type="dxa"/>
          </w:tcPr>
          <w:p w14:paraId="6702CEAC" w14:textId="4741F799"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119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273</w:t>
            </w:r>
            <w:r w:rsidRPr="008403C2">
              <w:rPr>
                <w:rFonts w:ascii="Times New Roman" w:hAnsi="Times New Roman"/>
                <w:sz w:val="20"/>
                <w:szCs w:val="20"/>
                <w:lang w:val="ru-RU"/>
              </w:rPr>
              <w:t>, изоляция ППУ-ПЭ</w:t>
            </w:r>
          </w:p>
        </w:tc>
        <w:tc>
          <w:tcPr>
            <w:tcW w:w="2366" w:type="dxa"/>
            <w:vAlign w:val="center"/>
          </w:tcPr>
          <w:p w14:paraId="71BF787E" w14:textId="5DB521EA"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7CCD5868" w14:textId="77777777" w:rsidTr="00BE4BD6">
        <w:trPr>
          <w:trHeight w:val="825"/>
          <w:jc w:val="center"/>
        </w:trPr>
        <w:tc>
          <w:tcPr>
            <w:tcW w:w="4223" w:type="dxa"/>
          </w:tcPr>
          <w:p w14:paraId="646AB9F2" w14:textId="48C4803F"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ТК-28 до Больницы (Дн108, 80 м) (2-х трубной) подземное исполнение, изоляция ППУ-ПЭ ул. Комсомольская</w:t>
            </w:r>
          </w:p>
        </w:tc>
        <w:tc>
          <w:tcPr>
            <w:tcW w:w="3537" w:type="dxa"/>
          </w:tcPr>
          <w:p w14:paraId="6D6C58F8" w14:textId="3578DEA8"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80</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8403C2">
              <w:rPr>
                <w:rFonts w:ascii="Times New Roman" w:hAnsi="Times New Roman"/>
                <w:sz w:val="20"/>
                <w:szCs w:val="20"/>
                <w:lang w:val="ru-RU"/>
              </w:rPr>
              <w:t>, изоляция ППУ-ПЭ</w:t>
            </w:r>
          </w:p>
        </w:tc>
        <w:tc>
          <w:tcPr>
            <w:tcW w:w="2366" w:type="dxa"/>
            <w:vAlign w:val="center"/>
          </w:tcPr>
          <w:p w14:paraId="709E1D0C" w14:textId="60A4DE35"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08D9AB53" w14:textId="77777777" w:rsidTr="00BE4BD6">
        <w:trPr>
          <w:trHeight w:val="825"/>
          <w:jc w:val="center"/>
        </w:trPr>
        <w:tc>
          <w:tcPr>
            <w:tcW w:w="4223" w:type="dxa"/>
          </w:tcPr>
          <w:p w14:paraId="6CC58224" w14:textId="7902B0D7"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ТК-38 до Косарева 20 (Дн76, 108 м) (2-х трубной) подземное исполнение, изоляция ППУ-ПЭ ул. Косарева</w:t>
            </w:r>
          </w:p>
        </w:tc>
        <w:tc>
          <w:tcPr>
            <w:tcW w:w="3537" w:type="dxa"/>
          </w:tcPr>
          <w:p w14:paraId="701EA2B9" w14:textId="774711D4"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108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625598F4" w14:textId="2FED8A58"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0D64B7CF" w14:textId="77777777" w:rsidTr="00BE4BD6">
        <w:trPr>
          <w:trHeight w:val="825"/>
          <w:jc w:val="center"/>
        </w:trPr>
        <w:tc>
          <w:tcPr>
            <w:tcW w:w="4223" w:type="dxa"/>
          </w:tcPr>
          <w:p w14:paraId="218E4B19" w14:textId="7C83D73E"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ТК-44 до Советская 13 (Дн76, 83 м) (2-х трубной) подземное исполнение, изоляция ППУ-ПЭ ул. Советская</w:t>
            </w:r>
          </w:p>
        </w:tc>
        <w:tc>
          <w:tcPr>
            <w:tcW w:w="3537" w:type="dxa"/>
          </w:tcPr>
          <w:p w14:paraId="6AE3BD8B" w14:textId="68E54EA5"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83</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3DEB77EE" w14:textId="46E12BCF"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49DB3688" w14:textId="77777777" w:rsidTr="00BE4BD6">
        <w:trPr>
          <w:trHeight w:val="825"/>
          <w:jc w:val="center"/>
        </w:trPr>
        <w:tc>
          <w:tcPr>
            <w:tcW w:w="4223" w:type="dxa"/>
          </w:tcPr>
          <w:p w14:paraId="6BEC4B93" w14:textId="40070A26"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ТУ-17 до ТУ- 19 (Дн76, 80 м) (2-х трубной) подземное исполнение, изоляция ППУ-ПЭ ул. Октябрьская</w:t>
            </w:r>
          </w:p>
        </w:tc>
        <w:tc>
          <w:tcPr>
            <w:tcW w:w="3537" w:type="dxa"/>
          </w:tcPr>
          <w:p w14:paraId="631C3C43" w14:textId="691D3775"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80</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4D40CBE7" w14:textId="475A75DF"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74B74AB6" w14:textId="77777777" w:rsidTr="00BE4BD6">
        <w:trPr>
          <w:trHeight w:val="825"/>
          <w:jc w:val="center"/>
        </w:trPr>
        <w:tc>
          <w:tcPr>
            <w:tcW w:w="4223" w:type="dxa"/>
          </w:tcPr>
          <w:p w14:paraId="79C7E288" w14:textId="20E573AC"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ТУ-32 до Косарева 1 (Дн76, 54 м) (2-х трубной) подземное исполнение, изоляция ППУ-ПЭ ул. Косарева</w:t>
            </w:r>
          </w:p>
        </w:tc>
        <w:tc>
          <w:tcPr>
            <w:tcW w:w="3537" w:type="dxa"/>
          </w:tcPr>
          <w:p w14:paraId="044A8787" w14:textId="1D93641B"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54</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3A3DECEE" w14:textId="7468C566"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148A22BF" w14:textId="77777777" w:rsidTr="00BE4BD6">
        <w:trPr>
          <w:trHeight w:val="825"/>
          <w:jc w:val="center"/>
        </w:trPr>
        <w:tc>
          <w:tcPr>
            <w:tcW w:w="4223" w:type="dxa"/>
          </w:tcPr>
          <w:p w14:paraId="36BA29AB" w14:textId="3A741263"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тепловой сети от ТУ-35 до Советская 22 (Дн76, 43 м) (2-х трубной) подземное исполнение, изоляция ППУ-ПЭ ул. Советская</w:t>
            </w:r>
          </w:p>
        </w:tc>
        <w:tc>
          <w:tcPr>
            <w:tcW w:w="3537" w:type="dxa"/>
          </w:tcPr>
          <w:p w14:paraId="1EDD6136" w14:textId="11F22ABF"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43</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2366" w:type="dxa"/>
            <w:vAlign w:val="center"/>
          </w:tcPr>
          <w:p w14:paraId="2DE71129" w14:textId="7269CEA4"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11001E" w:rsidRPr="0011001E" w14:paraId="558A6A09" w14:textId="77777777" w:rsidTr="00BE4BD6">
        <w:trPr>
          <w:trHeight w:val="825"/>
          <w:jc w:val="center"/>
        </w:trPr>
        <w:tc>
          <w:tcPr>
            <w:tcW w:w="4223" w:type="dxa"/>
          </w:tcPr>
          <w:p w14:paraId="2327F810" w14:textId="125E9F81" w:rsidR="0011001E" w:rsidRPr="00BE4BD6" w:rsidRDefault="0011001E" w:rsidP="0011001E">
            <w:pPr>
              <w:jc w:val="both"/>
              <w:rPr>
                <w:rFonts w:ascii="Times New Roman" w:hAnsi="Times New Roman"/>
                <w:sz w:val="20"/>
                <w:szCs w:val="20"/>
                <w:lang w:val="ru-RU"/>
              </w:rPr>
            </w:pPr>
            <w:r w:rsidRPr="00BE4BD6">
              <w:rPr>
                <w:rFonts w:ascii="Times New Roman" w:hAnsi="Times New Roman"/>
                <w:sz w:val="20"/>
                <w:szCs w:val="20"/>
                <w:lang w:val="ru-RU"/>
              </w:rPr>
              <w:t>Реконструкция участка тепловой сети от ТК-24 до ТК-26 (от жд №4 ул. Дзержинского до жд №6а ул. Дзержинского), вид прокладки-подземный канальный. ДУ 159 мм, протяженность 70 метров</w:t>
            </w:r>
          </w:p>
        </w:tc>
        <w:tc>
          <w:tcPr>
            <w:tcW w:w="3537" w:type="dxa"/>
          </w:tcPr>
          <w:p w14:paraId="4F644B4A" w14:textId="5319E198" w:rsidR="0011001E" w:rsidRPr="005C5A01" w:rsidRDefault="0011001E" w:rsidP="0011001E">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70</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159</w:t>
            </w:r>
            <w:r w:rsidRPr="008403C2">
              <w:rPr>
                <w:rFonts w:ascii="Times New Roman" w:hAnsi="Times New Roman"/>
                <w:sz w:val="20"/>
                <w:szCs w:val="20"/>
                <w:lang w:val="ru-RU"/>
              </w:rPr>
              <w:t>, изоляция ППУ-ПЭ</w:t>
            </w:r>
          </w:p>
        </w:tc>
        <w:tc>
          <w:tcPr>
            <w:tcW w:w="2366" w:type="dxa"/>
            <w:vAlign w:val="center"/>
          </w:tcPr>
          <w:p w14:paraId="55A928AD" w14:textId="60295BB1" w:rsidR="0011001E" w:rsidRPr="007764E5" w:rsidRDefault="0011001E" w:rsidP="0011001E">
            <w:pPr>
              <w:autoSpaceDE w:val="0"/>
              <w:autoSpaceDN w:val="0"/>
              <w:adjustRightInd w:val="0"/>
              <w:jc w:val="center"/>
              <w:rPr>
                <w:rFonts w:ascii="Times New Roman" w:hAnsi="Times New Roman"/>
                <w:sz w:val="20"/>
                <w:szCs w:val="20"/>
                <w:lang w:val="ru-RU"/>
              </w:rPr>
            </w:pPr>
            <w:r w:rsidRPr="007764E5">
              <w:rPr>
                <w:rFonts w:ascii="Times New Roman" w:hAnsi="Times New Roman"/>
                <w:sz w:val="20"/>
                <w:szCs w:val="20"/>
                <w:lang w:val="ru-RU"/>
              </w:rPr>
              <w:t>2023 г.</w:t>
            </w:r>
          </w:p>
        </w:tc>
      </w:tr>
      <w:tr w:rsidR="002171C3" w:rsidRPr="0087109C" w14:paraId="24AF7F59" w14:textId="77777777" w:rsidTr="00B6671B">
        <w:trPr>
          <w:trHeight w:val="825"/>
          <w:jc w:val="center"/>
        </w:trPr>
        <w:tc>
          <w:tcPr>
            <w:tcW w:w="4223" w:type="dxa"/>
            <w:vAlign w:val="bottom"/>
          </w:tcPr>
          <w:p w14:paraId="35720B2F" w14:textId="17F01615" w:rsidR="002171C3" w:rsidRPr="00BE4BD6" w:rsidRDefault="002171C3" w:rsidP="002171C3">
            <w:pPr>
              <w:jc w:val="both"/>
              <w:rPr>
                <w:rFonts w:ascii="Times New Roman" w:hAnsi="Times New Roman"/>
                <w:sz w:val="20"/>
                <w:szCs w:val="20"/>
                <w:lang w:val="ru-RU"/>
              </w:rPr>
            </w:pPr>
            <w:r w:rsidRPr="0087109C">
              <w:rPr>
                <w:rFonts w:ascii="Times New Roman" w:hAnsi="Times New Roman"/>
                <w:sz w:val="20"/>
                <w:szCs w:val="20"/>
                <w:lang w:val="ru-RU"/>
              </w:rPr>
              <w:t>Реконструкция тепловой сети от ТУ-5 до штаба/лесная 3А (Дн100, 18 м) (2-х трубной) подземное исполнение, изоляция ППУ-ПЭ</w:t>
            </w:r>
            <w:r w:rsidRPr="00585BEA">
              <w:rPr>
                <w:rFonts w:ascii="Times New Roman" w:hAnsi="Times New Roman"/>
                <w:sz w:val="20"/>
                <w:szCs w:val="20"/>
                <w:lang w:val="ru-RU"/>
              </w:rPr>
              <w:t xml:space="preserve"> </w:t>
            </w:r>
          </w:p>
        </w:tc>
        <w:tc>
          <w:tcPr>
            <w:tcW w:w="3537" w:type="dxa"/>
          </w:tcPr>
          <w:p w14:paraId="7323E423" w14:textId="4C9E0A86" w:rsidR="002171C3" w:rsidRPr="008403C2" w:rsidRDefault="002171C3" w:rsidP="002171C3">
            <w:pPr>
              <w:jc w:val="center"/>
              <w:rPr>
                <w:rFonts w:ascii="Times New Roman" w:hAnsi="Times New Roman"/>
                <w:sz w:val="20"/>
                <w:szCs w:val="20"/>
                <w:lang w:val="ru-RU"/>
              </w:rPr>
            </w:pPr>
            <w:r w:rsidRPr="004C4B9C">
              <w:rPr>
                <w:rFonts w:ascii="Times New Roman" w:hAnsi="Times New Roman"/>
                <w:sz w:val="20"/>
                <w:szCs w:val="20"/>
                <w:lang w:val="ru-RU"/>
              </w:rPr>
              <w:t xml:space="preserve">Длина </w:t>
            </w:r>
            <w:r>
              <w:rPr>
                <w:rFonts w:ascii="Times New Roman" w:hAnsi="Times New Roman"/>
                <w:sz w:val="20"/>
                <w:szCs w:val="20"/>
                <w:lang w:val="ru-RU"/>
              </w:rPr>
              <w:t>18</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100</w:t>
            </w:r>
            <w:r w:rsidRPr="004C4B9C">
              <w:rPr>
                <w:rFonts w:ascii="Times New Roman" w:hAnsi="Times New Roman"/>
                <w:sz w:val="20"/>
                <w:szCs w:val="20"/>
                <w:lang w:val="ru-RU"/>
              </w:rPr>
              <w:t>, изоляция ППУ-ПЭ</w:t>
            </w:r>
          </w:p>
        </w:tc>
        <w:tc>
          <w:tcPr>
            <w:tcW w:w="2366" w:type="dxa"/>
            <w:vAlign w:val="center"/>
          </w:tcPr>
          <w:p w14:paraId="42F3F94B" w14:textId="6E368BE8"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2038 г.</w:t>
            </w:r>
          </w:p>
        </w:tc>
      </w:tr>
      <w:tr w:rsidR="002171C3" w:rsidRPr="0087109C" w14:paraId="6BF661DF" w14:textId="77777777" w:rsidTr="00B6671B">
        <w:trPr>
          <w:trHeight w:val="825"/>
          <w:jc w:val="center"/>
        </w:trPr>
        <w:tc>
          <w:tcPr>
            <w:tcW w:w="4223" w:type="dxa"/>
            <w:vAlign w:val="bottom"/>
          </w:tcPr>
          <w:p w14:paraId="7BB54FA5" w14:textId="708BD48E" w:rsidR="002171C3" w:rsidRPr="00BE4BD6" w:rsidRDefault="002171C3" w:rsidP="002171C3">
            <w:pPr>
              <w:jc w:val="both"/>
              <w:rPr>
                <w:rFonts w:ascii="Times New Roman" w:hAnsi="Times New Roman"/>
                <w:sz w:val="20"/>
                <w:szCs w:val="20"/>
                <w:lang w:val="ru-RU"/>
              </w:rPr>
            </w:pPr>
            <w:r w:rsidRPr="00585BEA">
              <w:rPr>
                <w:rFonts w:ascii="Times New Roman" w:hAnsi="Times New Roman"/>
                <w:sz w:val="20"/>
                <w:szCs w:val="20"/>
                <w:lang w:val="ru-RU"/>
              </w:rPr>
              <w:t>Реконструкция тепловой сети от ТУ-4 до клуба (Дн76, 18 м) (2-х трубной) подземное исполнение, изоляция ППУ-ПЭ ул. Центральная</w:t>
            </w:r>
          </w:p>
        </w:tc>
        <w:tc>
          <w:tcPr>
            <w:tcW w:w="3537" w:type="dxa"/>
          </w:tcPr>
          <w:p w14:paraId="75BD76BB" w14:textId="66068DF8"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18</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4C4B9C">
              <w:rPr>
                <w:rFonts w:ascii="Times New Roman" w:hAnsi="Times New Roman"/>
                <w:sz w:val="20"/>
                <w:szCs w:val="20"/>
                <w:lang w:val="ru-RU"/>
              </w:rPr>
              <w:t>, изоляция ППУ-ПЭ</w:t>
            </w:r>
          </w:p>
        </w:tc>
        <w:tc>
          <w:tcPr>
            <w:tcW w:w="2366" w:type="dxa"/>
            <w:vAlign w:val="center"/>
          </w:tcPr>
          <w:p w14:paraId="0080E5A3" w14:textId="2EA4F771"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2044 г.</w:t>
            </w:r>
          </w:p>
        </w:tc>
      </w:tr>
      <w:tr w:rsidR="0087109C" w:rsidRPr="0087109C" w14:paraId="73FCA210" w14:textId="77777777" w:rsidTr="0087109C">
        <w:trPr>
          <w:trHeight w:val="825"/>
          <w:jc w:val="center"/>
        </w:trPr>
        <w:tc>
          <w:tcPr>
            <w:tcW w:w="4223" w:type="dxa"/>
            <w:vAlign w:val="bottom"/>
          </w:tcPr>
          <w:p w14:paraId="6615A90A" w14:textId="3F663CE1" w:rsidR="0087109C" w:rsidRPr="00BE4BD6" w:rsidRDefault="0087109C" w:rsidP="0087109C">
            <w:pPr>
              <w:jc w:val="both"/>
              <w:rPr>
                <w:rFonts w:ascii="Times New Roman" w:hAnsi="Times New Roman"/>
                <w:sz w:val="20"/>
                <w:szCs w:val="20"/>
                <w:lang w:val="ru-RU"/>
              </w:rPr>
            </w:pPr>
            <w:r w:rsidRPr="00585BEA">
              <w:rPr>
                <w:rFonts w:ascii="Times New Roman" w:hAnsi="Times New Roman"/>
                <w:sz w:val="20"/>
                <w:szCs w:val="20"/>
                <w:lang w:val="ru-RU"/>
              </w:rPr>
              <w:lastRenderedPageBreak/>
              <w:t xml:space="preserve">Реконструкция тепловой сети от ТУ-1 до ТУ-6 (Дн100, 39м) (2-х трубной) подземное исполнение, изоляция ППУ-ПЭ </w:t>
            </w:r>
          </w:p>
        </w:tc>
        <w:tc>
          <w:tcPr>
            <w:tcW w:w="3537" w:type="dxa"/>
          </w:tcPr>
          <w:p w14:paraId="6802C1C4" w14:textId="24815463" w:rsidR="0087109C" w:rsidRPr="008403C2" w:rsidRDefault="0087109C" w:rsidP="0087109C">
            <w:pPr>
              <w:jc w:val="center"/>
              <w:rPr>
                <w:rFonts w:ascii="Times New Roman" w:hAnsi="Times New Roman"/>
                <w:sz w:val="20"/>
                <w:szCs w:val="20"/>
                <w:lang w:val="ru-RU"/>
              </w:rPr>
            </w:pPr>
            <w:r>
              <w:rPr>
                <w:rFonts w:ascii="Times New Roman" w:hAnsi="Times New Roman"/>
                <w:sz w:val="20"/>
                <w:szCs w:val="20"/>
                <w:lang w:val="ru-RU"/>
              </w:rPr>
              <w:t>Длина 39</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100</w:t>
            </w:r>
            <w:r w:rsidRPr="004C4B9C">
              <w:rPr>
                <w:rFonts w:ascii="Times New Roman" w:hAnsi="Times New Roman"/>
                <w:sz w:val="20"/>
                <w:szCs w:val="20"/>
                <w:lang w:val="ru-RU"/>
              </w:rPr>
              <w:t>, изоляция ППУ-ПЭ</w:t>
            </w:r>
          </w:p>
        </w:tc>
        <w:tc>
          <w:tcPr>
            <w:tcW w:w="2366" w:type="dxa"/>
            <w:vAlign w:val="center"/>
          </w:tcPr>
          <w:p w14:paraId="4CD073F0" w14:textId="73971DF3" w:rsidR="0087109C" w:rsidRPr="007764E5" w:rsidRDefault="0087109C" w:rsidP="0087109C">
            <w:pPr>
              <w:autoSpaceDE w:val="0"/>
              <w:autoSpaceDN w:val="0"/>
              <w:adjustRightInd w:val="0"/>
              <w:jc w:val="center"/>
              <w:rPr>
                <w:rFonts w:ascii="Times New Roman" w:hAnsi="Times New Roman"/>
                <w:sz w:val="20"/>
                <w:szCs w:val="20"/>
                <w:lang w:val="ru-RU"/>
              </w:rPr>
            </w:pPr>
            <w:r w:rsidRPr="00421A98">
              <w:rPr>
                <w:rFonts w:ascii="Times New Roman" w:hAnsi="Times New Roman"/>
                <w:sz w:val="20"/>
                <w:szCs w:val="20"/>
                <w:lang w:val="ru-RU"/>
              </w:rPr>
              <w:t>2038 г.</w:t>
            </w:r>
          </w:p>
        </w:tc>
      </w:tr>
      <w:tr w:rsidR="0087109C" w:rsidRPr="0087109C" w14:paraId="1747F8DC" w14:textId="77777777" w:rsidTr="0087109C">
        <w:trPr>
          <w:trHeight w:val="825"/>
          <w:jc w:val="center"/>
        </w:trPr>
        <w:tc>
          <w:tcPr>
            <w:tcW w:w="4223" w:type="dxa"/>
            <w:vAlign w:val="bottom"/>
          </w:tcPr>
          <w:p w14:paraId="3DE244E3" w14:textId="503A4FCA" w:rsidR="0087109C" w:rsidRPr="00BE4BD6" w:rsidRDefault="0087109C" w:rsidP="0087109C">
            <w:pPr>
              <w:jc w:val="both"/>
              <w:rPr>
                <w:rFonts w:ascii="Times New Roman" w:hAnsi="Times New Roman"/>
                <w:sz w:val="20"/>
                <w:szCs w:val="20"/>
                <w:lang w:val="ru-RU"/>
              </w:rPr>
            </w:pPr>
            <w:r w:rsidRPr="00585BEA">
              <w:rPr>
                <w:rFonts w:ascii="Times New Roman" w:hAnsi="Times New Roman"/>
                <w:sz w:val="20"/>
                <w:szCs w:val="20"/>
                <w:lang w:val="ru-RU"/>
              </w:rPr>
              <w:t>Реконструкция тепловой сети от ТУ-1 до ТУ4 (Дн76, 65 м) (2-х трубной) подземное исполнение, изоляция ППУ-ПЭ ул. Лесная</w:t>
            </w:r>
          </w:p>
        </w:tc>
        <w:tc>
          <w:tcPr>
            <w:tcW w:w="3537" w:type="dxa"/>
          </w:tcPr>
          <w:p w14:paraId="2C7982B8" w14:textId="108F2605" w:rsidR="0087109C" w:rsidRPr="008403C2" w:rsidRDefault="0087109C" w:rsidP="0087109C">
            <w:pPr>
              <w:jc w:val="center"/>
              <w:rPr>
                <w:rFonts w:ascii="Times New Roman" w:hAnsi="Times New Roman"/>
                <w:sz w:val="20"/>
                <w:szCs w:val="20"/>
                <w:lang w:val="ru-RU"/>
              </w:rPr>
            </w:pPr>
            <w:r>
              <w:rPr>
                <w:rFonts w:ascii="Times New Roman" w:hAnsi="Times New Roman"/>
                <w:sz w:val="20"/>
                <w:szCs w:val="20"/>
                <w:lang w:val="ru-RU"/>
              </w:rPr>
              <w:t>Длина 65</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4C4B9C">
              <w:rPr>
                <w:rFonts w:ascii="Times New Roman" w:hAnsi="Times New Roman"/>
                <w:sz w:val="20"/>
                <w:szCs w:val="20"/>
                <w:lang w:val="ru-RU"/>
              </w:rPr>
              <w:t>, изоляция ППУ-ПЭ</w:t>
            </w:r>
          </w:p>
        </w:tc>
        <w:tc>
          <w:tcPr>
            <w:tcW w:w="2366" w:type="dxa"/>
            <w:vAlign w:val="center"/>
          </w:tcPr>
          <w:p w14:paraId="4C98A6E8" w14:textId="0764E58C" w:rsidR="0087109C" w:rsidRPr="007764E5" w:rsidRDefault="0087109C" w:rsidP="0087109C">
            <w:pPr>
              <w:autoSpaceDE w:val="0"/>
              <w:autoSpaceDN w:val="0"/>
              <w:adjustRightInd w:val="0"/>
              <w:jc w:val="center"/>
              <w:rPr>
                <w:rFonts w:ascii="Times New Roman" w:hAnsi="Times New Roman"/>
                <w:sz w:val="20"/>
                <w:szCs w:val="20"/>
                <w:lang w:val="ru-RU"/>
              </w:rPr>
            </w:pPr>
            <w:r w:rsidRPr="00421A98">
              <w:rPr>
                <w:rFonts w:ascii="Times New Roman" w:hAnsi="Times New Roman"/>
                <w:sz w:val="20"/>
                <w:szCs w:val="20"/>
                <w:lang w:val="ru-RU"/>
              </w:rPr>
              <w:t>2038 г.</w:t>
            </w:r>
          </w:p>
        </w:tc>
      </w:tr>
      <w:tr w:rsidR="002171C3" w:rsidRPr="0087109C" w14:paraId="743B91BC" w14:textId="77777777" w:rsidTr="00BE4BD6">
        <w:trPr>
          <w:trHeight w:val="825"/>
          <w:jc w:val="center"/>
        </w:trPr>
        <w:tc>
          <w:tcPr>
            <w:tcW w:w="4223" w:type="dxa"/>
          </w:tcPr>
          <w:p w14:paraId="3F22DCF3" w14:textId="6813E03B" w:rsidR="002171C3" w:rsidRPr="00BE4BD6" w:rsidRDefault="002171C3" w:rsidP="002171C3">
            <w:pPr>
              <w:jc w:val="both"/>
              <w:rPr>
                <w:rFonts w:ascii="Times New Roman" w:hAnsi="Times New Roman"/>
                <w:sz w:val="20"/>
                <w:szCs w:val="20"/>
                <w:lang w:val="ru-RU"/>
              </w:rPr>
            </w:pPr>
            <w:r w:rsidRPr="00FA34CE">
              <w:rPr>
                <w:rFonts w:ascii="Times New Roman" w:hAnsi="Times New Roman"/>
                <w:sz w:val="20"/>
                <w:szCs w:val="20"/>
                <w:lang w:val="ru-RU"/>
              </w:rPr>
              <w:t>Реконструкция тепловой сети от ТУ-3 до Пожарная часть (Дн89, 275 м) (2-х трубной) подземное исполнение, изоляция ППУ-ПЭ ул. Лесная</w:t>
            </w:r>
          </w:p>
        </w:tc>
        <w:tc>
          <w:tcPr>
            <w:tcW w:w="3537" w:type="dxa"/>
          </w:tcPr>
          <w:p w14:paraId="378325A1" w14:textId="5EB24F4D"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275</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89</w:t>
            </w:r>
            <w:r w:rsidRPr="004C4B9C">
              <w:rPr>
                <w:rFonts w:ascii="Times New Roman" w:hAnsi="Times New Roman"/>
                <w:sz w:val="20"/>
                <w:szCs w:val="20"/>
                <w:lang w:val="ru-RU"/>
              </w:rPr>
              <w:t>, изоляция ППУ-ПЭ</w:t>
            </w:r>
          </w:p>
        </w:tc>
        <w:tc>
          <w:tcPr>
            <w:tcW w:w="2366" w:type="dxa"/>
            <w:vAlign w:val="center"/>
          </w:tcPr>
          <w:p w14:paraId="3D4752AD" w14:textId="7C18E819"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2045 г.</w:t>
            </w:r>
          </w:p>
        </w:tc>
      </w:tr>
      <w:tr w:rsidR="002171C3" w:rsidRPr="0087109C" w14:paraId="46F805B3" w14:textId="77777777" w:rsidTr="00BE4BD6">
        <w:trPr>
          <w:trHeight w:val="825"/>
          <w:jc w:val="center"/>
        </w:trPr>
        <w:tc>
          <w:tcPr>
            <w:tcW w:w="4223" w:type="dxa"/>
          </w:tcPr>
          <w:p w14:paraId="2C52BFCD" w14:textId="5D8E2E32" w:rsidR="002171C3" w:rsidRPr="00BE4BD6" w:rsidRDefault="002171C3" w:rsidP="002171C3">
            <w:pPr>
              <w:jc w:val="both"/>
              <w:rPr>
                <w:rFonts w:ascii="Times New Roman" w:hAnsi="Times New Roman"/>
                <w:sz w:val="20"/>
                <w:szCs w:val="20"/>
                <w:lang w:val="ru-RU"/>
              </w:rPr>
            </w:pPr>
            <w:r w:rsidRPr="005309A3">
              <w:rPr>
                <w:rFonts w:ascii="Times New Roman" w:hAnsi="Times New Roman"/>
                <w:sz w:val="20"/>
                <w:szCs w:val="20"/>
                <w:lang w:val="ru-RU"/>
              </w:rPr>
              <w:t>Реконструкция тепловой сети от ТУ-25 до Детского сада (Дн76, 88 м) (2-х трубной) подземное исполнение, изоляция ППУ-ПЭ ул. Центральная</w:t>
            </w:r>
          </w:p>
        </w:tc>
        <w:tc>
          <w:tcPr>
            <w:tcW w:w="3537" w:type="dxa"/>
          </w:tcPr>
          <w:p w14:paraId="7D94E187" w14:textId="799933BB"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88</w:t>
            </w:r>
            <w:r w:rsidRPr="005E2862">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5E2862">
              <w:rPr>
                <w:rFonts w:ascii="Times New Roman" w:hAnsi="Times New Roman"/>
                <w:sz w:val="20"/>
                <w:szCs w:val="20"/>
                <w:lang w:val="ru-RU"/>
              </w:rPr>
              <w:t>, изоляция ППУ-ПЭ</w:t>
            </w:r>
          </w:p>
        </w:tc>
        <w:tc>
          <w:tcPr>
            <w:tcW w:w="2366" w:type="dxa"/>
            <w:vAlign w:val="center"/>
          </w:tcPr>
          <w:p w14:paraId="539CF1E0" w14:textId="12019DDC"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2042 г.</w:t>
            </w:r>
          </w:p>
        </w:tc>
      </w:tr>
      <w:tr w:rsidR="002171C3" w:rsidRPr="0087109C" w14:paraId="4FC3AEDC" w14:textId="77777777" w:rsidTr="00BE4BD6">
        <w:trPr>
          <w:trHeight w:val="825"/>
          <w:jc w:val="center"/>
        </w:trPr>
        <w:tc>
          <w:tcPr>
            <w:tcW w:w="4223" w:type="dxa"/>
          </w:tcPr>
          <w:p w14:paraId="0926CAB0" w14:textId="328F0A2F" w:rsidR="002171C3" w:rsidRPr="00BE4BD6" w:rsidRDefault="002171C3" w:rsidP="002171C3">
            <w:pPr>
              <w:jc w:val="both"/>
              <w:rPr>
                <w:rFonts w:ascii="Times New Roman" w:hAnsi="Times New Roman"/>
                <w:sz w:val="20"/>
                <w:szCs w:val="20"/>
                <w:lang w:val="ru-RU"/>
              </w:rPr>
            </w:pPr>
            <w:r w:rsidRPr="005309A3">
              <w:rPr>
                <w:rFonts w:ascii="Times New Roman" w:hAnsi="Times New Roman"/>
                <w:sz w:val="20"/>
                <w:szCs w:val="20"/>
                <w:lang w:val="ru-RU"/>
              </w:rPr>
              <w:t>Реконструкция тепловой сети от ТУ-1 до ТУ-19 (Дн159, 170 м) (2-х трубной) надземное исполнение, изоляция минвата в оболочке из оцинкованной стали ул. Комсомольская</w:t>
            </w:r>
          </w:p>
        </w:tc>
        <w:tc>
          <w:tcPr>
            <w:tcW w:w="3537" w:type="dxa"/>
          </w:tcPr>
          <w:p w14:paraId="303A6681" w14:textId="05628952"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170</w:t>
            </w:r>
            <w:r w:rsidRPr="005E2862">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15</w:t>
            </w:r>
            <w:r w:rsidRPr="005E2862">
              <w:rPr>
                <w:rFonts w:ascii="Times New Roman" w:hAnsi="Times New Roman"/>
                <w:sz w:val="20"/>
                <w:szCs w:val="20"/>
                <w:lang w:val="ru-RU"/>
              </w:rPr>
              <w:t xml:space="preserve">9, изоляция </w:t>
            </w:r>
            <w:r w:rsidRPr="005309A3">
              <w:rPr>
                <w:rFonts w:ascii="Times New Roman" w:hAnsi="Times New Roman"/>
                <w:sz w:val="20"/>
                <w:szCs w:val="20"/>
                <w:lang w:val="ru-RU"/>
              </w:rPr>
              <w:t>минвата в оболочке из оцинкованной стали</w:t>
            </w:r>
          </w:p>
        </w:tc>
        <w:tc>
          <w:tcPr>
            <w:tcW w:w="2366" w:type="dxa"/>
            <w:vAlign w:val="center"/>
          </w:tcPr>
          <w:p w14:paraId="4B7B2EEA" w14:textId="53F54130"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2039 г.</w:t>
            </w:r>
          </w:p>
        </w:tc>
      </w:tr>
      <w:tr w:rsidR="002171C3" w:rsidRPr="0087109C" w14:paraId="2BDF40DD" w14:textId="77777777" w:rsidTr="00F405E1">
        <w:trPr>
          <w:trHeight w:val="825"/>
          <w:jc w:val="center"/>
        </w:trPr>
        <w:tc>
          <w:tcPr>
            <w:tcW w:w="4223" w:type="dxa"/>
            <w:shd w:val="clear" w:color="auto" w:fill="auto"/>
          </w:tcPr>
          <w:p w14:paraId="2117FE52" w14:textId="348674A2" w:rsidR="002171C3" w:rsidRPr="00F405E1" w:rsidRDefault="002171C3" w:rsidP="002171C3">
            <w:pPr>
              <w:jc w:val="both"/>
              <w:rPr>
                <w:rFonts w:ascii="Times New Roman" w:hAnsi="Times New Roman"/>
                <w:sz w:val="20"/>
                <w:szCs w:val="20"/>
                <w:lang w:val="ru-RU"/>
              </w:rPr>
            </w:pPr>
            <w:r w:rsidRPr="00F405E1">
              <w:rPr>
                <w:rFonts w:ascii="Times New Roman" w:hAnsi="Times New Roman"/>
                <w:sz w:val="20"/>
                <w:szCs w:val="20"/>
                <w:lang w:val="ru-RU"/>
              </w:rPr>
              <w:t>Реконструкция тепловой сети от ТУ-1 до ТУ-3 (Дн159, 130 м) (2-х трубной) надземное исполнение, изоляция минвата в оболочке из оцинкованной стали ул. Комсомольская</w:t>
            </w:r>
          </w:p>
        </w:tc>
        <w:tc>
          <w:tcPr>
            <w:tcW w:w="3537" w:type="dxa"/>
            <w:shd w:val="clear" w:color="auto" w:fill="auto"/>
          </w:tcPr>
          <w:p w14:paraId="308465CF" w14:textId="270979BA" w:rsidR="002171C3" w:rsidRPr="00F405E1" w:rsidRDefault="002171C3" w:rsidP="002171C3">
            <w:pPr>
              <w:jc w:val="center"/>
              <w:rPr>
                <w:rFonts w:ascii="Times New Roman" w:hAnsi="Times New Roman"/>
                <w:sz w:val="20"/>
                <w:szCs w:val="20"/>
                <w:lang w:val="ru-RU"/>
              </w:rPr>
            </w:pPr>
            <w:r w:rsidRPr="00F405E1">
              <w:rPr>
                <w:rFonts w:ascii="Times New Roman" w:hAnsi="Times New Roman"/>
                <w:sz w:val="20"/>
                <w:szCs w:val="20"/>
                <w:lang w:val="ru-RU"/>
              </w:rPr>
              <w:t>Длина 130 м (в двухтрубно</w:t>
            </w:r>
            <w:r w:rsidR="00F405E1" w:rsidRPr="00F405E1">
              <w:rPr>
                <w:rFonts w:ascii="Times New Roman" w:hAnsi="Times New Roman"/>
                <w:sz w:val="20"/>
                <w:szCs w:val="20"/>
                <w:lang w:val="ru-RU"/>
              </w:rPr>
              <w:t>м исполнении), на</w:t>
            </w:r>
            <w:r w:rsidRPr="00F405E1">
              <w:rPr>
                <w:rFonts w:ascii="Times New Roman" w:hAnsi="Times New Roman"/>
                <w:sz w:val="20"/>
                <w:szCs w:val="20"/>
                <w:lang w:val="ru-RU"/>
              </w:rPr>
              <w:t xml:space="preserve">дземная, Дн 159, изоляция </w:t>
            </w:r>
            <w:r w:rsidR="00F405E1" w:rsidRPr="00F405E1">
              <w:rPr>
                <w:rFonts w:ascii="Times New Roman" w:hAnsi="Times New Roman"/>
                <w:sz w:val="20"/>
                <w:szCs w:val="20"/>
                <w:lang w:val="ru-RU"/>
              </w:rPr>
              <w:t>минвата в оболочке из оцинкованной стали</w:t>
            </w:r>
          </w:p>
        </w:tc>
        <w:tc>
          <w:tcPr>
            <w:tcW w:w="2366" w:type="dxa"/>
            <w:vAlign w:val="center"/>
          </w:tcPr>
          <w:p w14:paraId="62427DC1" w14:textId="7DA5D6E9"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2045 г.</w:t>
            </w:r>
          </w:p>
        </w:tc>
      </w:tr>
      <w:tr w:rsidR="002171C3" w:rsidRPr="0087109C" w14:paraId="2616E118" w14:textId="77777777" w:rsidTr="00B6671B">
        <w:trPr>
          <w:trHeight w:val="825"/>
          <w:jc w:val="center"/>
        </w:trPr>
        <w:tc>
          <w:tcPr>
            <w:tcW w:w="4223" w:type="dxa"/>
            <w:vAlign w:val="bottom"/>
          </w:tcPr>
          <w:p w14:paraId="2EC81968" w14:textId="2535303D" w:rsidR="002171C3" w:rsidRPr="00BE4BD6" w:rsidRDefault="002171C3" w:rsidP="002171C3">
            <w:pPr>
              <w:jc w:val="both"/>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ТУ-19 до ТУ-21 (Дн159, 65 м) (2-х трубной) подземное исполнение, изоляция ППУ-ПЭ ул. Комсомольская</w:t>
            </w:r>
          </w:p>
        </w:tc>
        <w:tc>
          <w:tcPr>
            <w:tcW w:w="3537" w:type="dxa"/>
          </w:tcPr>
          <w:p w14:paraId="4D836A52" w14:textId="567E1BEE"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65</w:t>
            </w:r>
            <w:r w:rsidRPr="00EF784D">
              <w:rPr>
                <w:rFonts w:ascii="Times New Roman" w:hAnsi="Times New Roman"/>
                <w:sz w:val="20"/>
                <w:szCs w:val="20"/>
                <w:lang w:val="ru-RU"/>
              </w:rPr>
              <w:t xml:space="preserve"> м (в двухтрубном исполнении), подземная, Дн 159, изоляция ППУ-ПЭ</w:t>
            </w:r>
          </w:p>
        </w:tc>
        <w:tc>
          <w:tcPr>
            <w:tcW w:w="2366" w:type="dxa"/>
            <w:vAlign w:val="center"/>
          </w:tcPr>
          <w:p w14:paraId="4592A6D4" w14:textId="7E646414"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 г.</w:t>
            </w:r>
          </w:p>
        </w:tc>
      </w:tr>
      <w:tr w:rsidR="002171C3" w:rsidRPr="0087109C" w14:paraId="7293B58E" w14:textId="77777777" w:rsidTr="00B6671B">
        <w:trPr>
          <w:trHeight w:val="825"/>
          <w:jc w:val="center"/>
        </w:trPr>
        <w:tc>
          <w:tcPr>
            <w:tcW w:w="4223" w:type="dxa"/>
            <w:vAlign w:val="bottom"/>
          </w:tcPr>
          <w:p w14:paraId="56C61389" w14:textId="04884F48" w:rsidR="002171C3" w:rsidRPr="00BE4BD6" w:rsidRDefault="002171C3" w:rsidP="002171C3">
            <w:pPr>
              <w:jc w:val="both"/>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ТУ-21 до ТУ-25 (Дн159, 80 м) (2-х трубной) подземное исполнение, изоляция ППУ-ПЭ ул. Комсомольская</w:t>
            </w:r>
          </w:p>
        </w:tc>
        <w:tc>
          <w:tcPr>
            <w:tcW w:w="3537" w:type="dxa"/>
          </w:tcPr>
          <w:p w14:paraId="07E842FE" w14:textId="3F025AF1"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8</w:t>
            </w:r>
            <w:r w:rsidRPr="00EF784D">
              <w:rPr>
                <w:rFonts w:ascii="Times New Roman" w:hAnsi="Times New Roman"/>
                <w:sz w:val="20"/>
                <w:szCs w:val="20"/>
                <w:lang w:val="ru-RU"/>
              </w:rPr>
              <w:t>0 м (в двухтрубном исполнении), подземная, Дн 159, изоляция ППУ-ПЭ</w:t>
            </w:r>
          </w:p>
        </w:tc>
        <w:tc>
          <w:tcPr>
            <w:tcW w:w="2366" w:type="dxa"/>
            <w:vAlign w:val="center"/>
          </w:tcPr>
          <w:p w14:paraId="745EC40A" w14:textId="3E690B9E"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2040 г.</w:t>
            </w:r>
          </w:p>
        </w:tc>
      </w:tr>
      <w:tr w:rsidR="002171C3" w:rsidRPr="0087109C" w14:paraId="1B579E32" w14:textId="77777777" w:rsidTr="00B6671B">
        <w:trPr>
          <w:trHeight w:val="825"/>
          <w:jc w:val="center"/>
        </w:trPr>
        <w:tc>
          <w:tcPr>
            <w:tcW w:w="4223" w:type="dxa"/>
            <w:vAlign w:val="bottom"/>
          </w:tcPr>
          <w:p w14:paraId="27A90797" w14:textId="7C563CB1" w:rsidR="002171C3" w:rsidRPr="00BE4BD6" w:rsidRDefault="002171C3" w:rsidP="002171C3">
            <w:pPr>
              <w:jc w:val="both"/>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ТУ-21 до ТУ-25 (Дн159, 70 м) (2-х трубной) подземное исполнение, изоляция ППУ-ПЭ ул. Центральная</w:t>
            </w:r>
          </w:p>
        </w:tc>
        <w:tc>
          <w:tcPr>
            <w:tcW w:w="3537" w:type="dxa"/>
          </w:tcPr>
          <w:p w14:paraId="1A950134" w14:textId="5867B574"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7</w:t>
            </w:r>
            <w:r w:rsidRPr="00EF784D">
              <w:rPr>
                <w:rFonts w:ascii="Times New Roman" w:hAnsi="Times New Roman"/>
                <w:sz w:val="20"/>
                <w:szCs w:val="20"/>
                <w:lang w:val="ru-RU"/>
              </w:rPr>
              <w:t>0 м (в двухтрубном исполнении), подземная, Дн 159, изоляция ППУ-ПЭ</w:t>
            </w:r>
          </w:p>
        </w:tc>
        <w:tc>
          <w:tcPr>
            <w:tcW w:w="2366" w:type="dxa"/>
            <w:vAlign w:val="center"/>
          </w:tcPr>
          <w:p w14:paraId="615BD718" w14:textId="21D516B5"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 г.</w:t>
            </w:r>
          </w:p>
        </w:tc>
      </w:tr>
      <w:tr w:rsidR="002171C3" w:rsidRPr="0087109C" w14:paraId="4D9E2D83" w14:textId="77777777" w:rsidTr="00B6671B">
        <w:trPr>
          <w:trHeight w:val="825"/>
          <w:jc w:val="center"/>
        </w:trPr>
        <w:tc>
          <w:tcPr>
            <w:tcW w:w="4223" w:type="dxa"/>
            <w:vAlign w:val="bottom"/>
          </w:tcPr>
          <w:p w14:paraId="0B5C9BEA" w14:textId="136353B4" w:rsidR="002171C3" w:rsidRPr="00BE4BD6" w:rsidRDefault="002171C3" w:rsidP="002171C3">
            <w:pPr>
              <w:jc w:val="both"/>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ТУ-25 до ТК-2 (Дн159, 85м) (2-х трубной) надземное исполнение, изоляция минвата в оболочке из оцинкованной стали ул.Центральная</w:t>
            </w:r>
          </w:p>
        </w:tc>
        <w:tc>
          <w:tcPr>
            <w:tcW w:w="3537" w:type="dxa"/>
          </w:tcPr>
          <w:p w14:paraId="7AD618E0" w14:textId="1DA8FE2E"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85</w:t>
            </w:r>
            <w:r w:rsidRPr="00EF784D">
              <w:rPr>
                <w:rFonts w:ascii="Times New Roman" w:hAnsi="Times New Roman"/>
                <w:sz w:val="20"/>
                <w:szCs w:val="20"/>
                <w:lang w:val="ru-RU"/>
              </w:rPr>
              <w:t xml:space="preserve"> м (в двухтрубном исполнении), подземная, Дн 159, изоляция </w:t>
            </w:r>
            <w:r w:rsidRPr="001A1BE4">
              <w:rPr>
                <w:rFonts w:ascii="Times New Roman" w:hAnsi="Times New Roman"/>
                <w:sz w:val="20"/>
                <w:szCs w:val="20"/>
                <w:lang w:val="ru-RU"/>
              </w:rPr>
              <w:t>минвата в оболочке из оцинкованной стали</w:t>
            </w:r>
          </w:p>
        </w:tc>
        <w:tc>
          <w:tcPr>
            <w:tcW w:w="2366" w:type="dxa"/>
            <w:vAlign w:val="center"/>
          </w:tcPr>
          <w:p w14:paraId="02854469" w14:textId="663223DD"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 г.</w:t>
            </w:r>
          </w:p>
        </w:tc>
      </w:tr>
      <w:tr w:rsidR="002171C3" w:rsidRPr="0087109C" w14:paraId="4F199A3C" w14:textId="77777777" w:rsidTr="00B6671B">
        <w:trPr>
          <w:trHeight w:val="825"/>
          <w:jc w:val="center"/>
        </w:trPr>
        <w:tc>
          <w:tcPr>
            <w:tcW w:w="4223" w:type="dxa"/>
            <w:vAlign w:val="bottom"/>
          </w:tcPr>
          <w:p w14:paraId="776F3E28" w14:textId="648EEE8A" w:rsidR="002171C3" w:rsidRPr="00BE4BD6" w:rsidRDefault="002171C3" w:rsidP="002171C3">
            <w:pPr>
              <w:jc w:val="both"/>
              <w:rPr>
                <w:rFonts w:ascii="Times New Roman" w:hAnsi="Times New Roman"/>
                <w:sz w:val="20"/>
                <w:szCs w:val="20"/>
                <w:lang w:val="ru-RU"/>
              </w:rPr>
            </w:pPr>
            <w:r w:rsidRPr="00DF0B0F">
              <w:rPr>
                <w:rFonts w:ascii="Times New Roman" w:hAnsi="Times New Roman"/>
                <w:sz w:val="20"/>
                <w:szCs w:val="20"/>
                <w:lang w:val="ru-RU"/>
              </w:rPr>
              <w:t>Реконструкция тепловой сети от ТК-2 до ТУ-28 (Дн159, 25 м) (2-х трубной) надземное исполнение, изоляция минвата в оболочке из оцинкованной стали ул.Центральная</w:t>
            </w:r>
          </w:p>
        </w:tc>
        <w:tc>
          <w:tcPr>
            <w:tcW w:w="3537" w:type="dxa"/>
          </w:tcPr>
          <w:p w14:paraId="01B088EF" w14:textId="772BF8C8"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2</w:t>
            </w:r>
            <w:r w:rsidRPr="00EE29AD">
              <w:rPr>
                <w:rFonts w:ascii="Times New Roman" w:hAnsi="Times New Roman"/>
                <w:sz w:val="20"/>
                <w:szCs w:val="20"/>
                <w:lang w:val="ru-RU"/>
              </w:rPr>
              <w:t>5 м (в двухтрубном исполнении), подземная, Дн 159, изоляция минвата в оболочке из оцинкованной стали</w:t>
            </w:r>
          </w:p>
        </w:tc>
        <w:tc>
          <w:tcPr>
            <w:tcW w:w="2366" w:type="dxa"/>
            <w:vAlign w:val="center"/>
          </w:tcPr>
          <w:p w14:paraId="6C81EACD" w14:textId="3FB617B7"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2041 г.</w:t>
            </w:r>
          </w:p>
        </w:tc>
      </w:tr>
      <w:tr w:rsidR="002171C3" w:rsidRPr="0087109C" w14:paraId="3455889D" w14:textId="77777777" w:rsidTr="00B6671B">
        <w:trPr>
          <w:trHeight w:val="825"/>
          <w:jc w:val="center"/>
        </w:trPr>
        <w:tc>
          <w:tcPr>
            <w:tcW w:w="4223" w:type="dxa"/>
            <w:vAlign w:val="bottom"/>
          </w:tcPr>
          <w:p w14:paraId="243EBF99" w14:textId="5A620F47" w:rsidR="002171C3" w:rsidRPr="00245E46" w:rsidRDefault="002171C3" w:rsidP="002171C3">
            <w:pPr>
              <w:jc w:val="both"/>
              <w:rPr>
                <w:rFonts w:ascii="Times New Roman" w:hAnsi="Times New Roman"/>
                <w:sz w:val="20"/>
                <w:szCs w:val="20"/>
                <w:lang w:val="ru-RU"/>
              </w:rPr>
            </w:pPr>
            <w:r w:rsidRPr="00245E46">
              <w:rPr>
                <w:rFonts w:ascii="Times New Roman" w:hAnsi="Times New Roman"/>
                <w:sz w:val="20"/>
                <w:szCs w:val="20"/>
                <w:lang w:val="ru-RU"/>
              </w:rPr>
              <w:t>Реконструкция тепловой сети от ТУ-28 до ТУ-30 (Дн159, 94 м) (2-х трубной) подземное исполнение, изоляция ППУ-ПЭ ул. Центральная</w:t>
            </w:r>
          </w:p>
        </w:tc>
        <w:tc>
          <w:tcPr>
            <w:tcW w:w="3537" w:type="dxa"/>
          </w:tcPr>
          <w:p w14:paraId="16491538" w14:textId="5009D0CE" w:rsidR="002171C3" w:rsidRPr="00245E46" w:rsidRDefault="002171C3" w:rsidP="002171C3">
            <w:pPr>
              <w:jc w:val="center"/>
              <w:rPr>
                <w:rFonts w:ascii="Times New Roman" w:hAnsi="Times New Roman"/>
                <w:sz w:val="20"/>
                <w:szCs w:val="20"/>
                <w:lang w:val="ru-RU"/>
              </w:rPr>
            </w:pPr>
            <w:r w:rsidRPr="00245E46">
              <w:rPr>
                <w:rFonts w:ascii="Times New Roman" w:hAnsi="Times New Roman"/>
                <w:sz w:val="20"/>
                <w:szCs w:val="20"/>
                <w:lang w:val="ru-RU"/>
              </w:rPr>
              <w:t>Длина 94 м (в двухтрубном исполнении), подз</w:t>
            </w:r>
            <w:r w:rsidR="00032977" w:rsidRPr="00245E46">
              <w:rPr>
                <w:rFonts w:ascii="Times New Roman" w:hAnsi="Times New Roman"/>
                <w:sz w:val="20"/>
                <w:szCs w:val="20"/>
                <w:lang w:val="ru-RU"/>
              </w:rPr>
              <w:t xml:space="preserve">емная, Дн 159, изоляция </w:t>
            </w:r>
            <w:r w:rsidRPr="00245E46">
              <w:rPr>
                <w:rFonts w:ascii="Times New Roman" w:hAnsi="Times New Roman"/>
                <w:sz w:val="20"/>
                <w:szCs w:val="20"/>
                <w:lang w:val="ru-RU"/>
              </w:rPr>
              <w:t>ППУ-ПЭ</w:t>
            </w:r>
          </w:p>
        </w:tc>
        <w:tc>
          <w:tcPr>
            <w:tcW w:w="2366" w:type="dxa"/>
            <w:vAlign w:val="center"/>
          </w:tcPr>
          <w:p w14:paraId="0CBFC782" w14:textId="0CC30578"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 г.</w:t>
            </w:r>
          </w:p>
        </w:tc>
      </w:tr>
      <w:tr w:rsidR="002171C3" w:rsidRPr="0087109C" w14:paraId="559B8115" w14:textId="77777777" w:rsidTr="00BE4BD6">
        <w:trPr>
          <w:trHeight w:val="825"/>
          <w:jc w:val="center"/>
        </w:trPr>
        <w:tc>
          <w:tcPr>
            <w:tcW w:w="4223" w:type="dxa"/>
          </w:tcPr>
          <w:p w14:paraId="5066C653" w14:textId="7EF10D40" w:rsidR="002171C3" w:rsidRPr="00BE4BD6" w:rsidRDefault="002171C3" w:rsidP="002171C3">
            <w:pPr>
              <w:jc w:val="both"/>
              <w:rPr>
                <w:rFonts w:ascii="Times New Roman" w:hAnsi="Times New Roman"/>
                <w:sz w:val="20"/>
                <w:szCs w:val="20"/>
                <w:lang w:val="ru-RU"/>
              </w:rPr>
            </w:pPr>
            <w:r w:rsidRPr="00EA04CE">
              <w:rPr>
                <w:rFonts w:ascii="Times New Roman" w:hAnsi="Times New Roman"/>
                <w:sz w:val="20"/>
                <w:szCs w:val="20"/>
                <w:lang w:val="ru-RU"/>
              </w:rPr>
              <w:t>Реконструкция тепловой сети от ТУ-30 до ТУ-31 (Дн108, 70 м) (2-х</w:t>
            </w:r>
            <w:r w:rsidRPr="00EA04CE">
              <w:rPr>
                <w:color w:val="000000"/>
                <w:sz w:val="18"/>
                <w:szCs w:val="18"/>
                <w:lang w:val="ru-RU"/>
              </w:rPr>
              <w:t xml:space="preserve"> </w:t>
            </w:r>
            <w:r w:rsidRPr="00EA04CE">
              <w:rPr>
                <w:rFonts w:ascii="Times New Roman" w:hAnsi="Times New Roman"/>
                <w:sz w:val="20"/>
                <w:szCs w:val="20"/>
                <w:lang w:val="ru-RU"/>
              </w:rPr>
              <w:t>трубной) подземное исполнение, изоляция ППУ-ПЭ ул. Центральная</w:t>
            </w:r>
          </w:p>
        </w:tc>
        <w:tc>
          <w:tcPr>
            <w:tcW w:w="3537" w:type="dxa"/>
          </w:tcPr>
          <w:p w14:paraId="11D34F72" w14:textId="683E319D" w:rsidR="002171C3" w:rsidRPr="008403C2" w:rsidRDefault="002171C3" w:rsidP="00032977">
            <w:pPr>
              <w:jc w:val="center"/>
              <w:rPr>
                <w:rFonts w:ascii="Times New Roman" w:hAnsi="Times New Roman"/>
                <w:sz w:val="20"/>
                <w:szCs w:val="20"/>
                <w:lang w:val="ru-RU"/>
              </w:rPr>
            </w:pPr>
            <w:r>
              <w:rPr>
                <w:rFonts w:ascii="Times New Roman" w:hAnsi="Times New Roman"/>
                <w:sz w:val="20"/>
                <w:szCs w:val="20"/>
                <w:lang w:val="ru-RU"/>
              </w:rPr>
              <w:t>Длина 70</w:t>
            </w:r>
            <w:r w:rsidRPr="00EE29AD">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108</w:t>
            </w:r>
            <w:r w:rsidRPr="00EE29AD">
              <w:rPr>
                <w:rFonts w:ascii="Times New Roman" w:hAnsi="Times New Roman"/>
                <w:sz w:val="20"/>
                <w:szCs w:val="20"/>
                <w:lang w:val="ru-RU"/>
              </w:rPr>
              <w:t xml:space="preserve">, изоляция </w:t>
            </w:r>
            <w:r w:rsidRPr="00DF0B0F">
              <w:rPr>
                <w:rFonts w:ascii="Times New Roman" w:hAnsi="Times New Roman"/>
                <w:sz w:val="20"/>
                <w:szCs w:val="20"/>
                <w:lang w:val="ru-RU"/>
              </w:rPr>
              <w:t>ППУ-ПЭ</w:t>
            </w:r>
          </w:p>
        </w:tc>
        <w:tc>
          <w:tcPr>
            <w:tcW w:w="2366" w:type="dxa"/>
            <w:vAlign w:val="center"/>
          </w:tcPr>
          <w:p w14:paraId="729B9477" w14:textId="4325E3E3"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 г.</w:t>
            </w:r>
          </w:p>
        </w:tc>
      </w:tr>
      <w:tr w:rsidR="002171C3" w:rsidRPr="0087109C" w14:paraId="08DF70CE" w14:textId="77777777" w:rsidTr="00BE4BD6">
        <w:trPr>
          <w:trHeight w:val="825"/>
          <w:jc w:val="center"/>
        </w:trPr>
        <w:tc>
          <w:tcPr>
            <w:tcW w:w="4223" w:type="dxa"/>
          </w:tcPr>
          <w:p w14:paraId="49B3D32D" w14:textId="00965720" w:rsidR="002171C3" w:rsidRPr="00BE4BD6" w:rsidRDefault="002171C3" w:rsidP="002171C3">
            <w:pPr>
              <w:jc w:val="both"/>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ТУ-31 до ТУ-33 (Дн108, 51 м) (2-х трубной) подземное исполнение, изоляция ППУ-ПЭ ул. Центральная</w:t>
            </w:r>
          </w:p>
        </w:tc>
        <w:tc>
          <w:tcPr>
            <w:tcW w:w="3537" w:type="dxa"/>
          </w:tcPr>
          <w:p w14:paraId="12B9494E" w14:textId="01D40358" w:rsidR="002171C3" w:rsidRPr="008403C2" w:rsidRDefault="002171C3" w:rsidP="00245E46">
            <w:pPr>
              <w:jc w:val="center"/>
              <w:rPr>
                <w:rFonts w:ascii="Times New Roman" w:hAnsi="Times New Roman"/>
                <w:sz w:val="20"/>
                <w:szCs w:val="20"/>
                <w:lang w:val="ru-RU"/>
              </w:rPr>
            </w:pPr>
            <w:r>
              <w:rPr>
                <w:rFonts w:ascii="Times New Roman" w:hAnsi="Times New Roman"/>
                <w:sz w:val="20"/>
                <w:szCs w:val="20"/>
                <w:lang w:val="ru-RU"/>
              </w:rPr>
              <w:t>Длина 51</w:t>
            </w:r>
            <w:r w:rsidRPr="00EE29AD">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108</w:t>
            </w:r>
            <w:r w:rsidRPr="00EE29AD">
              <w:rPr>
                <w:rFonts w:ascii="Times New Roman" w:hAnsi="Times New Roman"/>
                <w:sz w:val="20"/>
                <w:szCs w:val="20"/>
                <w:lang w:val="ru-RU"/>
              </w:rPr>
              <w:t xml:space="preserve">, изоляция </w:t>
            </w:r>
            <w:r w:rsidRPr="00DF0B0F">
              <w:rPr>
                <w:rFonts w:ascii="Times New Roman" w:hAnsi="Times New Roman"/>
                <w:sz w:val="20"/>
                <w:szCs w:val="20"/>
                <w:lang w:val="ru-RU"/>
              </w:rPr>
              <w:t>ППУ-ПЭ</w:t>
            </w:r>
          </w:p>
        </w:tc>
        <w:tc>
          <w:tcPr>
            <w:tcW w:w="2366" w:type="dxa"/>
            <w:vAlign w:val="center"/>
          </w:tcPr>
          <w:p w14:paraId="693DF4A6" w14:textId="714D699F"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2044 г.</w:t>
            </w:r>
          </w:p>
        </w:tc>
      </w:tr>
      <w:tr w:rsidR="002171C3" w:rsidRPr="0087109C" w14:paraId="7F284899" w14:textId="77777777" w:rsidTr="00B6671B">
        <w:trPr>
          <w:trHeight w:val="825"/>
          <w:jc w:val="center"/>
        </w:trPr>
        <w:tc>
          <w:tcPr>
            <w:tcW w:w="4223" w:type="dxa"/>
            <w:vAlign w:val="bottom"/>
          </w:tcPr>
          <w:p w14:paraId="7EF742E8" w14:textId="2299184E" w:rsidR="002171C3" w:rsidRPr="00BE4BD6" w:rsidRDefault="002171C3" w:rsidP="002171C3">
            <w:pPr>
              <w:jc w:val="both"/>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ТУ-30 до Штаба (Дн108, 29 м) (2-х трубной) подземное исполнение, изоляция ППУ-ПЭ ул. Центральная</w:t>
            </w:r>
          </w:p>
        </w:tc>
        <w:tc>
          <w:tcPr>
            <w:tcW w:w="3537" w:type="dxa"/>
          </w:tcPr>
          <w:p w14:paraId="6ECEC7B2" w14:textId="3E21684A" w:rsidR="002171C3" w:rsidRPr="008403C2" w:rsidRDefault="002171C3" w:rsidP="00245E46">
            <w:pPr>
              <w:jc w:val="center"/>
              <w:rPr>
                <w:rFonts w:ascii="Times New Roman" w:hAnsi="Times New Roman"/>
                <w:sz w:val="20"/>
                <w:szCs w:val="20"/>
                <w:lang w:val="ru-RU"/>
              </w:rPr>
            </w:pPr>
            <w:r>
              <w:rPr>
                <w:rFonts w:ascii="Times New Roman" w:hAnsi="Times New Roman"/>
                <w:sz w:val="20"/>
                <w:szCs w:val="20"/>
                <w:lang w:val="ru-RU"/>
              </w:rPr>
              <w:t>Длина 29</w:t>
            </w:r>
            <w:r w:rsidRPr="00B96ABC">
              <w:rPr>
                <w:rFonts w:ascii="Times New Roman" w:hAnsi="Times New Roman"/>
                <w:sz w:val="20"/>
                <w:szCs w:val="20"/>
                <w:lang w:val="ru-RU"/>
              </w:rPr>
              <w:t xml:space="preserve"> м (в двухтрубном исполнении), подземная, Дн 108, изоляция ППУ-ПЭ</w:t>
            </w:r>
          </w:p>
        </w:tc>
        <w:tc>
          <w:tcPr>
            <w:tcW w:w="2366" w:type="dxa"/>
            <w:vAlign w:val="center"/>
          </w:tcPr>
          <w:p w14:paraId="0DCFFCF7" w14:textId="20B0DFD9"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2044 г.</w:t>
            </w:r>
          </w:p>
        </w:tc>
      </w:tr>
      <w:tr w:rsidR="0087109C" w:rsidRPr="0087109C" w14:paraId="5626E651" w14:textId="77777777" w:rsidTr="0087109C">
        <w:trPr>
          <w:trHeight w:val="825"/>
          <w:jc w:val="center"/>
        </w:trPr>
        <w:tc>
          <w:tcPr>
            <w:tcW w:w="4223" w:type="dxa"/>
            <w:vAlign w:val="bottom"/>
          </w:tcPr>
          <w:p w14:paraId="4776109D" w14:textId="66462C38" w:rsidR="0087109C" w:rsidRPr="00BE4BD6" w:rsidRDefault="0087109C" w:rsidP="0087109C">
            <w:pPr>
              <w:jc w:val="both"/>
              <w:rPr>
                <w:rFonts w:ascii="Times New Roman" w:hAnsi="Times New Roman"/>
                <w:sz w:val="20"/>
                <w:szCs w:val="20"/>
                <w:lang w:val="ru-RU"/>
              </w:rPr>
            </w:pPr>
            <w:r w:rsidRPr="00B431C0">
              <w:rPr>
                <w:rFonts w:ascii="Times New Roman" w:hAnsi="Times New Roman"/>
                <w:sz w:val="20"/>
                <w:szCs w:val="20"/>
                <w:lang w:val="ru-RU"/>
              </w:rPr>
              <w:lastRenderedPageBreak/>
              <w:t>Реконструкция тепловой сети от ТУ-31 до Общежитие 1 (Дн76, 9 м) (2-х трубной) подземное исполнение, изоляция ППУ-ПЭ ул. Центральная</w:t>
            </w:r>
          </w:p>
        </w:tc>
        <w:tc>
          <w:tcPr>
            <w:tcW w:w="3537" w:type="dxa"/>
          </w:tcPr>
          <w:p w14:paraId="17683AC4" w14:textId="356C5C05" w:rsidR="0087109C" w:rsidRPr="008403C2" w:rsidRDefault="0087109C" w:rsidP="0087109C">
            <w:pPr>
              <w:jc w:val="center"/>
              <w:rPr>
                <w:rFonts w:ascii="Times New Roman" w:hAnsi="Times New Roman"/>
                <w:sz w:val="20"/>
                <w:szCs w:val="20"/>
                <w:lang w:val="ru-RU"/>
              </w:rPr>
            </w:pPr>
            <w:r>
              <w:rPr>
                <w:rFonts w:ascii="Times New Roman" w:hAnsi="Times New Roman"/>
                <w:sz w:val="20"/>
                <w:szCs w:val="20"/>
                <w:lang w:val="ru-RU"/>
              </w:rPr>
              <w:t>Длина 9</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B96ABC">
              <w:rPr>
                <w:rFonts w:ascii="Times New Roman" w:hAnsi="Times New Roman"/>
                <w:sz w:val="20"/>
                <w:szCs w:val="20"/>
                <w:lang w:val="ru-RU"/>
              </w:rPr>
              <w:t>, изоляция ППУ-ПЭ</w:t>
            </w:r>
          </w:p>
        </w:tc>
        <w:tc>
          <w:tcPr>
            <w:tcW w:w="2366" w:type="dxa"/>
            <w:vAlign w:val="center"/>
          </w:tcPr>
          <w:p w14:paraId="14A341FB" w14:textId="596D6EA3" w:rsidR="0087109C" w:rsidRPr="007764E5" w:rsidRDefault="0087109C" w:rsidP="0087109C">
            <w:pPr>
              <w:autoSpaceDE w:val="0"/>
              <w:autoSpaceDN w:val="0"/>
              <w:adjustRightInd w:val="0"/>
              <w:jc w:val="center"/>
              <w:rPr>
                <w:rFonts w:ascii="Times New Roman" w:hAnsi="Times New Roman"/>
                <w:sz w:val="20"/>
                <w:szCs w:val="20"/>
                <w:lang w:val="ru-RU"/>
              </w:rPr>
            </w:pPr>
            <w:r w:rsidRPr="005836CC">
              <w:rPr>
                <w:rFonts w:ascii="Times New Roman" w:hAnsi="Times New Roman"/>
                <w:sz w:val="20"/>
                <w:szCs w:val="20"/>
                <w:lang w:val="ru-RU"/>
              </w:rPr>
              <w:t>2044 г.</w:t>
            </w:r>
          </w:p>
        </w:tc>
      </w:tr>
      <w:tr w:rsidR="0087109C" w:rsidRPr="0087109C" w14:paraId="77C8E281" w14:textId="77777777" w:rsidTr="0087109C">
        <w:trPr>
          <w:trHeight w:val="825"/>
          <w:jc w:val="center"/>
        </w:trPr>
        <w:tc>
          <w:tcPr>
            <w:tcW w:w="4223" w:type="dxa"/>
            <w:vAlign w:val="bottom"/>
          </w:tcPr>
          <w:p w14:paraId="2D5E8ABE" w14:textId="2D1B5B6A" w:rsidR="0087109C" w:rsidRPr="00BE4BD6" w:rsidRDefault="0087109C" w:rsidP="0087109C">
            <w:pPr>
              <w:jc w:val="both"/>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ТУ-32 до Общежитие 2 (Дн76, 8 м) (2-х трубной) подземное исполнение, изоляция ППУ-ПЭ ул. Центральная</w:t>
            </w:r>
          </w:p>
        </w:tc>
        <w:tc>
          <w:tcPr>
            <w:tcW w:w="3537" w:type="dxa"/>
          </w:tcPr>
          <w:p w14:paraId="1EFD6248" w14:textId="28DA5FC3" w:rsidR="0087109C" w:rsidRPr="008403C2" w:rsidRDefault="0087109C" w:rsidP="0087109C">
            <w:pPr>
              <w:jc w:val="center"/>
              <w:rPr>
                <w:rFonts w:ascii="Times New Roman" w:hAnsi="Times New Roman"/>
                <w:sz w:val="20"/>
                <w:szCs w:val="20"/>
                <w:lang w:val="ru-RU"/>
              </w:rPr>
            </w:pPr>
            <w:r>
              <w:rPr>
                <w:rFonts w:ascii="Times New Roman" w:hAnsi="Times New Roman"/>
                <w:sz w:val="20"/>
                <w:szCs w:val="20"/>
                <w:lang w:val="ru-RU"/>
              </w:rPr>
              <w:t>Длина 8</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B96ABC">
              <w:rPr>
                <w:rFonts w:ascii="Times New Roman" w:hAnsi="Times New Roman"/>
                <w:sz w:val="20"/>
                <w:szCs w:val="20"/>
                <w:lang w:val="ru-RU"/>
              </w:rPr>
              <w:t>, изоляция ППУ-ПЭ</w:t>
            </w:r>
          </w:p>
        </w:tc>
        <w:tc>
          <w:tcPr>
            <w:tcW w:w="2366" w:type="dxa"/>
            <w:vAlign w:val="center"/>
          </w:tcPr>
          <w:p w14:paraId="79B03407" w14:textId="563A515C" w:rsidR="0087109C" w:rsidRPr="007764E5" w:rsidRDefault="0087109C" w:rsidP="0087109C">
            <w:pPr>
              <w:autoSpaceDE w:val="0"/>
              <w:autoSpaceDN w:val="0"/>
              <w:adjustRightInd w:val="0"/>
              <w:jc w:val="center"/>
              <w:rPr>
                <w:rFonts w:ascii="Times New Roman" w:hAnsi="Times New Roman"/>
                <w:sz w:val="20"/>
                <w:szCs w:val="20"/>
                <w:lang w:val="ru-RU"/>
              </w:rPr>
            </w:pPr>
            <w:r w:rsidRPr="005836CC">
              <w:rPr>
                <w:rFonts w:ascii="Times New Roman" w:hAnsi="Times New Roman"/>
                <w:sz w:val="20"/>
                <w:szCs w:val="20"/>
                <w:lang w:val="ru-RU"/>
              </w:rPr>
              <w:t>2044 г.</w:t>
            </w:r>
          </w:p>
        </w:tc>
      </w:tr>
      <w:tr w:rsidR="0087109C" w:rsidRPr="0087109C" w14:paraId="29D3757D" w14:textId="77777777" w:rsidTr="0087109C">
        <w:trPr>
          <w:trHeight w:val="825"/>
          <w:jc w:val="center"/>
        </w:trPr>
        <w:tc>
          <w:tcPr>
            <w:tcW w:w="4223" w:type="dxa"/>
            <w:vAlign w:val="bottom"/>
          </w:tcPr>
          <w:p w14:paraId="70A679B4" w14:textId="0D8EC56E" w:rsidR="0087109C" w:rsidRPr="00BE4BD6" w:rsidRDefault="0087109C" w:rsidP="0087109C">
            <w:pPr>
              <w:jc w:val="both"/>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ТУ-33 до Общежитие 3 (Дн76, 8 м) (2-х трубной) подземное исполнение, изоляция ППУ-ПЭ ул. Центральная</w:t>
            </w:r>
          </w:p>
        </w:tc>
        <w:tc>
          <w:tcPr>
            <w:tcW w:w="3537" w:type="dxa"/>
          </w:tcPr>
          <w:p w14:paraId="3D97DE8F" w14:textId="694F14B0" w:rsidR="0087109C" w:rsidRPr="008403C2" w:rsidRDefault="0087109C" w:rsidP="0087109C">
            <w:pPr>
              <w:jc w:val="center"/>
              <w:rPr>
                <w:rFonts w:ascii="Times New Roman" w:hAnsi="Times New Roman"/>
                <w:sz w:val="20"/>
                <w:szCs w:val="20"/>
                <w:lang w:val="ru-RU"/>
              </w:rPr>
            </w:pPr>
            <w:r>
              <w:rPr>
                <w:rFonts w:ascii="Times New Roman" w:hAnsi="Times New Roman"/>
                <w:sz w:val="20"/>
                <w:szCs w:val="20"/>
                <w:lang w:val="ru-RU"/>
              </w:rPr>
              <w:t>Длина 8</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B96ABC">
              <w:rPr>
                <w:rFonts w:ascii="Times New Roman" w:hAnsi="Times New Roman"/>
                <w:sz w:val="20"/>
                <w:szCs w:val="20"/>
                <w:lang w:val="ru-RU"/>
              </w:rPr>
              <w:t>, изоляция ППУ-ПЭ</w:t>
            </w:r>
          </w:p>
        </w:tc>
        <w:tc>
          <w:tcPr>
            <w:tcW w:w="2366" w:type="dxa"/>
            <w:vAlign w:val="center"/>
          </w:tcPr>
          <w:p w14:paraId="0641EAA5" w14:textId="165010B7" w:rsidR="0087109C" w:rsidRPr="007764E5" w:rsidRDefault="0087109C" w:rsidP="0087109C">
            <w:pPr>
              <w:autoSpaceDE w:val="0"/>
              <w:autoSpaceDN w:val="0"/>
              <w:adjustRightInd w:val="0"/>
              <w:jc w:val="center"/>
              <w:rPr>
                <w:rFonts w:ascii="Times New Roman" w:hAnsi="Times New Roman"/>
                <w:sz w:val="20"/>
                <w:szCs w:val="20"/>
                <w:lang w:val="ru-RU"/>
              </w:rPr>
            </w:pPr>
            <w:r w:rsidRPr="005836CC">
              <w:rPr>
                <w:rFonts w:ascii="Times New Roman" w:hAnsi="Times New Roman"/>
                <w:sz w:val="20"/>
                <w:szCs w:val="20"/>
                <w:lang w:val="ru-RU"/>
              </w:rPr>
              <w:t>2044 г.</w:t>
            </w:r>
          </w:p>
        </w:tc>
      </w:tr>
      <w:tr w:rsidR="002171C3" w:rsidRPr="0087109C" w14:paraId="1B8A76F2" w14:textId="77777777" w:rsidTr="00B6671B">
        <w:trPr>
          <w:trHeight w:val="825"/>
          <w:jc w:val="center"/>
        </w:trPr>
        <w:tc>
          <w:tcPr>
            <w:tcW w:w="4223" w:type="dxa"/>
            <w:vAlign w:val="bottom"/>
          </w:tcPr>
          <w:p w14:paraId="304F0312" w14:textId="3938D139" w:rsidR="002171C3" w:rsidRPr="00BE4BD6" w:rsidRDefault="002171C3" w:rsidP="002171C3">
            <w:pPr>
              <w:jc w:val="both"/>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ТУ-1 до ТК-1 (Дн159, 18 м) (2-х трубной) надземное исполнение, изоляция минвата в оболочке из оцинкованной стали ул.Комсомольская</w:t>
            </w:r>
          </w:p>
        </w:tc>
        <w:tc>
          <w:tcPr>
            <w:tcW w:w="3537" w:type="dxa"/>
          </w:tcPr>
          <w:p w14:paraId="62358807" w14:textId="05BB6525"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 xml:space="preserve">Длина </w:t>
            </w:r>
            <w:r w:rsidRPr="00B96ABC">
              <w:rPr>
                <w:rFonts w:ascii="Times New Roman" w:hAnsi="Times New Roman"/>
                <w:sz w:val="20"/>
                <w:szCs w:val="20"/>
                <w:lang w:val="ru-RU"/>
              </w:rPr>
              <w:t>1</w:t>
            </w:r>
            <w:r>
              <w:rPr>
                <w:rFonts w:ascii="Times New Roman" w:hAnsi="Times New Roman"/>
                <w:sz w:val="20"/>
                <w:szCs w:val="20"/>
                <w:lang w:val="ru-RU"/>
              </w:rPr>
              <w:t>8</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159</w:t>
            </w:r>
            <w:r w:rsidRPr="00B96ABC">
              <w:rPr>
                <w:rFonts w:ascii="Times New Roman" w:hAnsi="Times New Roman"/>
                <w:sz w:val="20"/>
                <w:szCs w:val="20"/>
                <w:lang w:val="ru-RU"/>
              </w:rPr>
              <w:t xml:space="preserve">, изоляция </w:t>
            </w:r>
            <w:r w:rsidRPr="00B431C0">
              <w:rPr>
                <w:rFonts w:ascii="Times New Roman" w:hAnsi="Times New Roman"/>
                <w:sz w:val="20"/>
                <w:szCs w:val="20"/>
                <w:lang w:val="ru-RU"/>
              </w:rPr>
              <w:t>минвата в оболочке из оцинкованной стали</w:t>
            </w:r>
          </w:p>
        </w:tc>
        <w:tc>
          <w:tcPr>
            <w:tcW w:w="2366" w:type="dxa"/>
            <w:vAlign w:val="center"/>
          </w:tcPr>
          <w:p w14:paraId="3AB0611D" w14:textId="6AA8C08F"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2042 г.</w:t>
            </w:r>
          </w:p>
        </w:tc>
      </w:tr>
      <w:tr w:rsidR="002171C3" w:rsidRPr="0087109C" w14:paraId="089DD458" w14:textId="77777777" w:rsidTr="00B6671B">
        <w:trPr>
          <w:trHeight w:val="825"/>
          <w:jc w:val="center"/>
        </w:trPr>
        <w:tc>
          <w:tcPr>
            <w:tcW w:w="4223" w:type="dxa"/>
            <w:vAlign w:val="bottom"/>
          </w:tcPr>
          <w:p w14:paraId="2A01DA7D" w14:textId="53BF3D64" w:rsidR="002171C3" w:rsidRPr="00BE4BD6" w:rsidRDefault="002171C3" w:rsidP="002171C3">
            <w:pPr>
              <w:jc w:val="both"/>
              <w:rPr>
                <w:rFonts w:ascii="Times New Roman" w:hAnsi="Times New Roman"/>
                <w:sz w:val="20"/>
                <w:szCs w:val="20"/>
                <w:lang w:val="ru-RU"/>
              </w:rPr>
            </w:pPr>
            <w:r w:rsidRPr="00AB2AEE">
              <w:rPr>
                <w:rFonts w:ascii="Times New Roman" w:hAnsi="Times New Roman"/>
                <w:sz w:val="20"/>
                <w:szCs w:val="20"/>
                <w:lang w:val="ru-RU"/>
              </w:rPr>
              <w:t>Реконструкция тепловой сети от ТК-1 до ТУ-2 (Дн159, 85 м) (2-х трубной) надземное исполнение, изоляция минвата в оболочке из оцинкованной стали ул.Комсомольская</w:t>
            </w:r>
          </w:p>
        </w:tc>
        <w:tc>
          <w:tcPr>
            <w:tcW w:w="3537" w:type="dxa"/>
          </w:tcPr>
          <w:p w14:paraId="2427A635" w14:textId="0123F8C3" w:rsidR="002171C3" w:rsidRPr="008403C2" w:rsidRDefault="002171C3" w:rsidP="002171C3">
            <w:pPr>
              <w:jc w:val="center"/>
              <w:rPr>
                <w:rFonts w:ascii="Times New Roman" w:hAnsi="Times New Roman"/>
                <w:sz w:val="20"/>
                <w:szCs w:val="20"/>
                <w:lang w:val="ru-RU"/>
              </w:rPr>
            </w:pPr>
            <w:r>
              <w:rPr>
                <w:rFonts w:ascii="Times New Roman" w:hAnsi="Times New Roman"/>
                <w:sz w:val="20"/>
                <w:szCs w:val="20"/>
                <w:lang w:val="ru-RU"/>
              </w:rPr>
              <w:t>Длина 85</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159</w:t>
            </w:r>
            <w:r w:rsidRPr="00B96ABC">
              <w:rPr>
                <w:rFonts w:ascii="Times New Roman" w:hAnsi="Times New Roman"/>
                <w:sz w:val="20"/>
                <w:szCs w:val="20"/>
                <w:lang w:val="ru-RU"/>
              </w:rPr>
              <w:t xml:space="preserve">, изоляция </w:t>
            </w:r>
            <w:r w:rsidRPr="00B431C0">
              <w:rPr>
                <w:rFonts w:ascii="Times New Roman" w:hAnsi="Times New Roman"/>
                <w:sz w:val="20"/>
                <w:szCs w:val="20"/>
                <w:lang w:val="ru-RU"/>
              </w:rPr>
              <w:t>минвата в оболочке из оцинкованной стали</w:t>
            </w:r>
          </w:p>
        </w:tc>
        <w:tc>
          <w:tcPr>
            <w:tcW w:w="2366" w:type="dxa"/>
            <w:vAlign w:val="center"/>
          </w:tcPr>
          <w:p w14:paraId="20200CF5" w14:textId="57AEB42E"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2042 г.</w:t>
            </w:r>
          </w:p>
        </w:tc>
      </w:tr>
      <w:tr w:rsidR="002171C3" w:rsidRPr="0087109C" w14:paraId="031A7962" w14:textId="77777777" w:rsidTr="00B6671B">
        <w:trPr>
          <w:trHeight w:val="825"/>
          <w:jc w:val="center"/>
        </w:trPr>
        <w:tc>
          <w:tcPr>
            <w:tcW w:w="4223" w:type="dxa"/>
            <w:vAlign w:val="bottom"/>
          </w:tcPr>
          <w:p w14:paraId="29E7F66F" w14:textId="6AA2FC51" w:rsidR="002171C3" w:rsidRPr="00BE4BD6" w:rsidRDefault="002171C3" w:rsidP="002171C3">
            <w:pPr>
              <w:jc w:val="both"/>
              <w:rPr>
                <w:rFonts w:ascii="Times New Roman" w:hAnsi="Times New Roman"/>
                <w:sz w:val="20"/>
                <w:szCs w:val="20"/>
                <w:lang w:val="ru-RU"/>
              </w:rPr>
            </w:pPr>
            <w:r w:rsidRPr="00AB2AEE">
              <w:rPr>
                <w:rFonts w:ascii="Times New Roman" w:hAnsi="Times New Roman"/>
                <w:sz w:val="20"/>
                <w:szCs w:val="20"/>
                <w:lang w:val="ru-RU"/>
              </w:rPr>
              <w:t>Реконструкция тепловой сети от ТУ-2 до Штаба (Дн133, 27 м) (2-х трубной) подземное исполнение, изоляция ППУ-ПЭ ул. Комсомольская</w:t>
            </w:r>
          </w:p>
        </w:tc>
        <w:tc>
          <w:tcPr>
            <w:tcW w:w="3537" w:type="dxa"/>
          </w:tcPr>
          <w:p w14:paraId="42E5B839" w14:textId="32505269" w:rsidR="002171C3" w:rsidRPr="008403C2" w:rsidRDefault="002171C3" w:rsidP="00245E46">
            <w:pPr>
              <w:jc w:val="center"/>
              <w:rPr>
                <w:rFonts w:ascii="Times New Roman" w:hAnsi="Times New Roman"/>
                <w:sz w:val="20"/>
                <w:szCs w:val="20"/>
                <w:lang w:val="ru-RU"/>
              </w:rPr>
            </w:pPr>
            <w:r>
              <w:rPr>
                <w:rFonts w:ascii="Times New Roman" w:hAnsi="Times New Roman"/>
                <w:sz w:val="20"/>
                <w:szCs w:val="20"/>
                <w:lang w:val="ru-RU"/>
              </w:rPr>
              <w:t>Длина 27</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133</w:t>
            </w:r>
            <w:r w:rsidRPr="00B96ABC">
              <w:rPr>
                <w:rFonts w:ascii="Times New Roman" w:hAnsi="Times New Roman"/>
                <w:sz w:val="20"/>
                <w:szCs w:val="20"/>
                <w:lang w:val="ru-RU"/>
              </w:rPr>
              <w:t>, изоляция ППУ-ПЭ</w:t>
            </w:r>
          </w:p>
        </w:tc>
        <w:tc>
          <w:tcPr>
            <w:tcW w:w="2366" w:type="dxa"/>
            <w:vAlign w:val="center"/>
          </w:tcPr>
          <w:p w14:paraId="01D92985" w14:textId="56DF9ACC" w:rsidR="002171C3" w:rsidRPr="007764E5" w:rsidRDefault="0087109C" w:rsidP="002171C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2043 г.</w:t>
            </w:r>
          </w:p>
        </w:tc>
      </w:tr>
    </w:tbl>
    <w:p w14:paraId="30D389A4" w14:textId="77777777" w:rsidR="00443C63" w:rsidRDefault="00443C63" w:rsidP="00726558">
      <w:pPr>
        <w:rPr>
          <w:rFonts w:ascii="Times New Roman" w:hAnsi="Times New Roman"/>
          <w:sz w:val="24"/>
          <w:szCs w:val="24"/>
          <w:highlight w:val="yellow"/>
          <w:lang w:val="ru-RU"/>
        </w:rPr>
        <w:sectPr w:rsidR="00443C63" w:rsidSect="00387E61">
          <w:pgSz w:w="11906" w:h="16838"/>
          <w:pgMar w:top="851" w:right="850" w:bottom="1560" w:left="1134" w:header="708" w:footer="708" w:gutter="0"/>
          <w:cols w:space="708"/>
          <w:docGrid w:linePitch="360"/>
        </w:sectPr>
      </w:pPr>
    </w:p>
    <w:p w14:paraId="3D3C1A45" w14:textId="0BF5CED6" w:rsidR="00443C63" w:rsidRDefault="00443C63" w:rsidP="00443C63">
      <w:pPr>
        <w:autoSpaceDE w:val="0"/>
        <w:autoSpaceDN w:val="0"/>
        <w:adjustRightInd w:val="0"/>
        <w:spacing w:after="0" w:line="240" w:lineRule="auto"/>
        <w:rPr>
          <w:rFonts w:ascii="Times New Roman" w:hAnsi="Times New Roman"/>
          <w:sz w:val="24"/>
          <w:szCs w:val="23"/>
          <w:lang w:val="ru-RU"/>
        </w:rPr>
      </w:pPr>
      <w:r w:rsidRPr="00DB7E0F">
        <w:rPr>
          <w:rFonts w:ascii="Times New Roman" w:hAnsi="Times New Roman"/>
          <w:sz w:val="24"/>
          <w:szCs w:val="23"/>
          <w:lang w:val="ru-RU"/>
        </w:rPr>
        <w:lastRenderedPageBreak/>
        <w:t>Таблица 7.</w:t>
      </w:r>
      <w:r w:rsidR="00BC5C5A">
        <w:rPr>
          <w:rFonts w:ascii="Times New Roman" w:hAnsi="Times New Roman"/>
          <w:sz w:val="24"/>
          <w:szCs w:val="23"/>
          <w:lang w:val="ru-RU"/>
        </w:rPr>
        <w:t>4</w:t>
      </w:r>
      <w:r w:rsidRPr="00DB7E0F">
        <w:rPr>
          <w:rFonts w:ascii="Times New Roman" w:hAnsi="Times New Roman"/>
          <w:sz w:val="24"/>
          <w:szCs w:val="23"/>
          <w:lang w:val="ru-RU"/>
        </w:rPr>
        <w:t>. Финансовые пот</w:t>
      </w:r>
      <w:r w:rsidR="009B3AC3">
        <w:rPr>
          <w:rFonts w:ascii="Times New Roman" w:hAnsi="Times New Roman"/>
          <w:sz w:val="24"/>
          <w:szCs w:val="23"/>
          <w:lang w:val="ru-RU"/>
        </w:rPr>
        <w:t>ребности для реализации проекта</w:t>
      </w:r>
    </w:p>
    <w:tbl>
      <w:tblPr>
        <w:tblStyle w:val="a5"/>
        <w:tblW w:w="15134" w:type="dxa"/>
        <w:tblLook w:val="04A0" w:firstRow="1" w:lastRow="0" w:firstColumn="1" w:lastColumn="0" w:noHBand="0" w:noVBand="1"/>
      </w:tblPr>
      <w:tblGrid>
        <w:gridCol w:w="3787"/>
        <w:gridCol w:w="3514"/>
        <w:gridCol w:w="1166"/>
        <w:gridCol w:w="1578"/>
        <w:gridCol w:w="1412"/>
        <w:gridCol w:w="1132"/>
        <w:gridCol w:w="1191"/>
        <w:gridCol w:w="1354"/>
      </w:tblGrid>
      <w:tr w:rsidR="00B948A0" w14:paraId="5C950DBD" w14:textId="77777777" w:rsidTr="001D7BC1">
        <w:tc>
          <w:tcPr>
            <w:tcW w:w="3787" w:type="dxa"/>
            <w:vAlign w:val="center"/>
          </w:tcPr>
          <w:p w14:paraId="2FD91861" w14:textId="5130B19B" w:rsidR="00B948A0" w:rsidRDefault="00B948A0" w:rsidP="00B948A0">
            <w:pPr>
              <w:jc w:val="center"/>
              <w:rPr>
                <w:rFonts w:ascii="Times New Roman" w:hAnsi="Times New Roman"/>
                <w:sz w:val="24"/>
                <w:szCs w:val="24"/>
                <w:highlight w:val="yellow"/>
                <w:lang w:val="ru-RU"/>
              </w:rPr>
            </w:pPr>
            <w:r w:rsidRPr="00404553">
              <w:rPr>
                <w:rFonts w:ascii="Times New Roman" w:hAnsi="Times New Roman"/>
                <w:sz w:val="20"/>
                <w:szCs w:val="20"/>
                <w:lang w:val="ru-RU"/>
              </w:rPr>
              <w:t>Наименование</w:t>
            </w:r>
          </w:p>
        </w:tc>
        <w:tc>
          <w:tcPr>
            <w:tcW w:w="3514" w:type="dxa"/>
            <w:vAlign w:val="center"/>
          </w:tcPr>
          <w:p w14:paraId="36891C5A" w14:textId="541A6BF0" w:rsidR="00B948A0" w:rsidRDefault="00B948A0" w:rsidP="00B948A0">
            <w:pPr>
              <w:jc w:val="center"/>
              <w:rPr>
                <w:rFonts w:ascii="Times New Roman" w:hAnsi="Times New Roman"/>
                <w:sz w:val="24"/>
                <w:szCs w:val="24"/>
                <w:highlight w:val="yellow"/>
                <w:lang w:val="ru-RU"/>
              </w:rPr>
            </w:pPr>
            <w:r w:rsidRPr="00404553">
              <w:rPr>
                <w:rFonts w:ascii="Times New Roman" w:hAnsi="Times New Roman"/>
                <w:sz w:val="20"/>
                <w:szCs w:val="20"/>
              </w:rPr>
              <w:t>Характеристики</w:t>
            </w:r>
          </w:p>
        </w:tc>
        <w:tc>
          <w:tcPr>
            <w:tcW w:w="1166" w:type="dxa"/>
            <w:vAlign w:val="center"/>
          </w:tcPr>
          <w:p w14:paraId="45117DBD" w14:textId="14ABADDB" w:rsidR="00B948A0" w:rsidRDefault="00B948A0" w:rsidP="00B948A0">
            <w:pPr>
              <w:jc w:val="center"/>
              <w:rPr>
                <w:rFonts w:ascii="Times New Roman" w:hAnsi="Times New Roman"/>
                <w:sz w:val="24"/>
                <w:szCs w:val="24"/>
                <w:highlight w:val="yellow"/>
                <w:lang w:val="ru-RU"/>
              </w:rPr>
            </w:pPr>
            <w:r w:rsidRPr="00404553">
              <w:rPr>
                <w:rFonts w:ascii="Times New Roman" w:hAnsi="Times New Roman"/>
                <w:b/>
                <w:sz w:val="20"/>
                <w:szCs w:val="20"/>
                <w:lang w:val="ru-RU"/>
              </w:rPr>
              <w:t>Итого стоимость по расчетам с НДС, тыс. руб.</w:t>
            </w:r>
          </w:p>
        </w:tc>
        <w:tc>
          <w:tcPr>
            <w:tcW w:w="2990" w:type="dxa"/>
            <w:gridSpan w:val="2"/>
            <w:vAlign w:val="center"/>
          </w:tcPr>
          <w:p w14:paraId="7D8FB66F" w14:textId="193971F8" w:rsidR="00B948A0" w:rsidRDefault="00B948A0" w:rsidP="00B948A0">
            <w:pPr>
              <w:jc w:val="center"/>
              <w:rPr>
                <w:rFonts w:ascii="Times New Roman" w:hAnsi="Times New Roman"/>
                <w:sz w:val="24"/>
                <w:szCs w:val="24"/>
                <w:highlight w:val="yellow"/>
                <w:lang w:val="ru-RU"/>
              </w:rPr>
            </w:pPr>
            <w:r w:rsidRPr="00404553">
              <w:rPr>
                <w:rFonts w:ascii="Times New Roman" w:hAnsi="Times New Roman"/>
                <w:sz w:val="20"/>
                <w:szCs w:val="20"/>
              </w:rPr>
              <w:t>Характеристика</w:t>
            </w:r>
          </w:p>
        </w:tc>
        <w:tc>
          <w:tcPr>
            <w:tcW w:w="1132" w:type="dxa"/>
            <w:vAlign w:val="center"/>
          </w:tcPr>
          <w:p w14:paraId="0D56C34D" w14:textId="4BD5EE8A" w:rsidR="00B948A0" w:rsidRDefault="00B948A0" w:rsidP="00B948A0">
            <w:pPr>
              <w:jc w:val="center"/>
              <w:rPr>
                <w:rFonts w:ascii="Times New Roman" w:hAnsi="Times New Roman"/>
                <w:sz w:val="24"/>
                <w:szCs w:val="24"/>
                <w:highlight w:val="yellow"/>
                <w:lang w:val="ru-RU"/>
              </w:rPr>
            </w:pPr>
            <w:r w:rsidRPr="00404553">
              <w:rPr>
                <w:rFonts w:ascii="Times New Roman" w:hAnsi="Times New Roman"/>
                <w:sz w:val="20"/>
                <w:szCs w:val="20"/>
              </w:rPr>
              <w:t>Длина участка, м</w:t>
            </w:r>
          </w:p>
        </w:tc>
        <w:tc>
          <w:tcPr>
            <w:tcW w:w="1191" w:type="dxa"/>
            <w:vAlign w:val="center"/>
          </w:tcPr>
          <w:p w14:paraId="548F27EE" w14:textId="692D0DDB" w:rsidR="00B948A0" w:rsidRDefault="00B948A0" w:rsidP="00B948A0">
            <w:pPr>
              <w:jc w:val="center"/>
              <w:rPr>
                <w:rFonts w:ascii="Times New Roman" w:hAnsi="Times New Roman"/>
                <w:sz w:val="24"/>
                <w:szCs w:val="24"/>
                <w:highlight w:val="yellow"/>
                <w:lang w:val="ru-RU"/>
              </w:rPr>
            </w:pPr>
            <w:r w:rsidRPr="00404553">
              <w:rPr>
                <w:rFonts w:ascii="Times New Roman" w:hAnsi="Times New Roman"/>
                <w:sz w:val="20"/>
                <w:szCs w:val="20"/>
              </w:rPr>
              <w:t>Диаметр, мм</w:t>
            </w:r>
          </w:p>
        </w:tc>
        <w:tc>
          <w:tcPr>
            <w:tcW w:w="1354" w:type="dxa"/>
            <w:vAlign w:val="center"/>
          </w:tcPr>
          <w:p w14:paraId="12FBAFD4" w14:textId="00796FB7" w:rsidR="00B948A0" w:rsidRDefault="00B948A0" w:rsidP="00B948A0">
            <w:pPr>
              <w:jc w:val="center"/>
              <w:rPr>
                <w:rFonts w:ascii="Times New Roman" w:hAnsi="Times New Roman"/>
                <w:sz w:val="24"/>
                <w:szCs w:val="24"/>
                <w:highlight w:val="yellow"/>
                <w:lang w:val="ru-RU"/>
              </w:rPr>
            </w:pPr>
            <w:r w:rsidRPr="00404553">
              <w:rPr>
                <w:rFonts w:ascii="Times New Roman" w:hAnsi="Times New Roman"/>
                <w:sz w:val="20"/>
                <w:szCs w:val="20"/>
              </w:rPr>
              <w:t>Стоимость, тыс. руб.</w:t>
            </w:r>
          </w:p>
        </w:tc>
      </w:tr>
      <w:tr w:rsidR="00B948A0" w14:paraId="4063B776" w14:textId="77777777" w:rsidTr="001D7BC1">
        <w:tc>
          <w:tcPr>
            <w:tcW w:w="3787" w:type="dxa"/>
          </w:tcPr>
          <w:p w14:paraId="5D3CEE90" w14:textId="6838846A" w:rsidR="00FB16B2" w:rsidRPr="00B948A0" w:rsidRDefault="00B948A0"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1</w:t>
            </w:r>
          </w:p>
        </w:tc>
        <w:tc>
          <w:tcPr>
            <w:tcW w:w="3514" w:type="dxa"/>
          </w:tcPr>
          <w:p w14:paraId="05990187" w14:textId="2994A5C9" w:rsidR="00FB16B2" w:rsidRPr="00B948A0" w:rsidRDefault="00B948A0"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2</w:t>
            </w:r>
          </w:p>
        </w:tc>
        <w:tc>
          <w:tcPr>
            <w:tcW w:w="1166" w:type="dxa"/>
          </w:tcPr>
          <w:p w14:paraId="59DC4B25" w14:textId="0DBE6D8D" w:rsidR="00FB16B2" w:rsidRPr="00B948A0" w:rsidRDefault="00B948A0"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3</w:t>
            </w:r>
          </w:p>
        </w:tc>
        <w:tc>
          <w:tcPr>
            <w:tcW w:w="1578" w:type="dxa"/>
          </w:tcPr>
          <w:p w14:paraId="733B9FA2" w14:textId="253C809E" w:rsidR="00FB16B2" w:rsidRPr="00B948A0" w:rsidRDefault="00FB16B2"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4</w:t>
            </w:r>
          </w:p>
        </w:tc>
        <w:tc>
          <w:tcPr>
            <w:tcW w:w="1412" w:type="dxa"/>
          </w:tcPr>
          <w:p w14:paraId="5167F7D8" w14:textId="522DB285" w:rsidR="00FB16B2" w:rsidRPr="00B948A0" w:rsidRDefault="00FB16B2"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5</w:t>
            </w:r>
          </w:p>
        </w:tc>
        <w:tc>
          <w:tcPr>
            <w:tcW w:w="1132" w:type="dxa"/>
          </w:tcPr>
          <w:p w14:paraId="1C9C0C30" w14:textId="2A5B76A1" w:rsidR="00FB16B2" w:rsidRPr="00B948A0" w:rsidRDefault="00FB16B2"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6</w:t>
            </w:r>
          </w:p>
        </w:tc>
        <w:tc>
          <w:tcPr>
            <w:tcW w:w="1191" w:type="dxa"/>
          </w:tcPr>
          <w:p w14:paraId="298C4470" w14:textId="284F9323" w:rsidR="00FB16B2" w:rsidRPr="00B948A0" w:rsidRDefault="00FB16B2"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7</w:t>
            </w:r>
          </w:p>
        </w:tc>
        <w:tc>
          <w:tcPr>
            <w:tcW w:w="1354" w:type="dxa"/>
          </w:tcPr>
          <w:p w14:paraId="052A3C9B" w14:textId="11F721C1" w:rsidR="00FB16B2" w:rsidRPr="00B948A0" w:rsidRDefault="00FB16B2" w:rsidP="00B948A0">
            <w:pPr>
              <w:autoSpaceDE w:val="0"/>
              <w:autoSpaceDN w:val="0"/>
              <w:adjustRightInd w:val="0"/>
              <w:jc w:val="center"/>
              <w:rPr>
                <w:rFonts w:ascii="Times New Roman" w:hAnsi="Times New Roman"/>
                <w:sz w:val="20"/>
                <w:szCs w:val="20"/>
              </w:rPr>
            </w:pPr>
            <w:r w:rsidRPr="00B948A0">
              <w:rPr>
                <w:rFonts w:ascii="Times New Roman" w:hAnsi="Times New Roman"/>
                <w:sz w:val="20"/>
                <w:szCs w:val="20"/>
              </w:rPr>
              <w:t>8</w:t>
            </w:r>
          </w:p>
        </w:tc>
      </w:tr>
      <w:tr w:rsidR="00B948A0" w14:paraId="1430F14A" w14:textId="77777777" w:rsidTr="00FE32C2">
        <w:tc>
          <w:tcPr>
            <w:tcW w:w="15134" w:type="dxa"/>
            <w:gridSpan w:val="8"/>
          </w:tcPr>
          <w:p w14:paraId="7A6BC9FD" w14:textId="77777777" w:rsidR="00B948A0" w:rsidRDefault="00B948A0" w:rsidP="00726558">
            <w:pPr>
              <w:rPr>
                <w:rFonts w:ascii="Times New Roman" w:hAnsi="Times New Roman"/>
                <w:sz w:val="24"/>
                <w:szCs w:val="24"/>
                <w:highlight w:val="yellow"/>
                <w:lang w:val="ru-RU"/>
              </w:rPr>
            </w:pPr>
          </w:p>
        </w:tc>
      </w:tr>
      <w:tr w:rsidR="00E53FFE" w14:paraId="38E177A0" w14:textId="77777777" w:rsidTr="00726160">
        <w:tc>
          <w:tcPr>
            <w:tcW w:w="3787" w:type="dxa"/>
            <w:vAlign w:val="center"/>
          </w:tcPr>
          <w:p w14:paraId="34A55975" w14:textId="3350E4BD" w:rsidR="00E53FFE" w:rsidRDefault="00E53FFE" w:rsidP="00E53FFE">
            <w:pPr>
              <w:rPr>
                <w:rFonts w:ascii="Times New Roman" w:hAnsi="Times New Roman"/>
                <w:sz w:val="24"/>
                <w:szCs w:val="24"/>
                <w:highlight w:val="yellow"/>
                <w:lang w:val="ru-RU"/>
              </w:rPr>
            </w:pPr>
            <w:r w:rsidRPr="00820325">
              <w:rPr>
                <w:rFonts w:ascii="Times New Roman" w:hAnsi="Times New Roman"/>
                <w:sz w:val="20"/>
                <w:szCs w:val="20"/>
                <w:lang w:val="ru-RU"/>
              </w:rPr>
              <w:t>Реконструкция участка тепловой сети от ТК-5 до ТК-16, диаметром Дн159 мм. 425 м подземная бесканальная, изоляция в ППУ-ПЭ</w:t>
            </w:r>
            <w:r w:rsidRPr="006C4EF1">
              <w:rPr>
                <w:color w:val="000000"/>
                <w:sz w:val="18"/>
                <w:szCs w:val="18"/>
                <w:lang w:val="ru-RU"/>
              </w:rPr>
              <w:br/>
            </w:r>
          </w:p>
        </w:tc>
        <w:tc>
          <w:tcPr>
            <w:tcW w:w="3514" w:type="dxa"/>
            <w:vAlign w:val="center"/>
          </w:tcPr>
          <w:p w14:paraId="7E30FD6E" w14:textId="77777777" w:rsidR="00E53FFE" w:rsidRPr="00404553" w:rsidRDefault="00E53FFE" w:rsidP="00E53FFE">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Pr>
                <w:rFonts w:ascii="Times New Roman" w:hAnsi="Times New Roman"/>
                <w:sz w:val="20"/>
                <w:szCs w:val="20"/>
                <w:lang w:val="ru-RU"/>
              </w:rPr>
              <w:t>425</w:t>
            </w:r>
            <w:r w:rsidRPr="00404553">
              <w:rPr>
                <w:rFonts w:ascii="Times New Roman" w:hAnsi="Times New Roman"/>
                <w:sz w:val="20"/>
                <w:szCs w:val="20"/>
                <w:lang w:val="ru-RU"/>
              </w:rPr>
              <w:t xml:space="preserve"> м (в двухтрубно</w:t>
            </w:r>
            <w:r>
              <w:rPr>
                <w:rFonts w:ascii="Times New Roman" w:hAnsi="Times New Roman"/>
                <w:sz w:val="20"/>
                <w:szCs w:val="20"/>
                <w:lang w:val="ru-RU"/>
              </w:rPr>
              <w:t xml:space="preserve">м исполнении), подземная </w:t>
            </w:r>
            <w:r w:rsidRPr="002B5166">
              <w:rPr>
                <w:rFonts w:ascii="Times New Roman" w:hAnsi="Times New Roman"/>
                <w:sz w:val="20"/>
                <w:szCs w:val="20"/>
                <w:lang w:val="ru-RU"/>
              </w:rPr>
              <w:t>бесканальная</w:t>
            </w:r>
            <w:r>
              <w:rPr>
                <w:rFonts w:ascii="Times New Roman" w:hAnsi="Times New Roman"/>
                <w:sz w:val="20"/>
                <w:szCs w:val="20"/>
                <w:lang w:val="ru-RU"/>
              </w:rPr>
              <w:t>, Дн 159</w:t>
            </w:r>
            <w:r w:rsidRPr="00404553">
              <w:rPr>
                <w:rFonts w:ascii="Times New Roman" w:hAnsi="Times New Roman"/>
                <w:sz w:val="20"/>
                <w:szCs w:val="20"/>
                <w:lang w:val="ru-RU"/>
              </w:rPr>
              <w:t>, изоляция ППУ-ПЭ</w:t>
            </w:r>
          </w:p>
          <w:p w14:paraId="4665B279" w14:textId="77777777" w:rsidR="00E53FFE" w:rsidRDefault="00E53FFE" w:rsidP="00E53FFE">
            <w:pPr>
              <w:rPr>
                <w:rFonts w:ascii="Times New Roman" w:hAnsi="Times New Roman"/>
                <w:sz w:val="24"/>
                <w:szCs w:val="24"/>
                <w:highlight w:val="yellow"/>
                <w:lang w:val="ru-RU"/>
              </w:rPr>
            </w:pPr>
          </w:p>
        </w:tc>
        <w:tc>
          <w:tcPr>
            <w:tcW w:w="1166" w:type="dxa"/>
            <w:vAlign w:val="center"/>
          </w:tcPr>
          <w:p w14:paraId="467CA50C" w14:textId="7C011F40"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12565,476</w:t>
            </w:r>
          </w:p>
        </w:tc>
        <w:tc>
          <w:tcPr>
            <w:tcW w:w="1578" w:type="dxa"/>
            <w:vAlign w:val="center"/>
          </w:tcPr>
          <w:p w14:paraId="36D49613" w14:textId="54C3DA83" w:rsidR="00E53FFE" w:rsidRDefault="00E53FFE" w:rsidP="00E53FFE">
            <w:pPr>
              <w:rPr>
                <w:rFonts w:ascii="Times New Roman" w:hAnsi="Times New Roman"/>
                <w:sz w:val="24"/>
                <w:szCs w:val="24"/>
                <w:highlight w:val="yellow"/>
                <w:lang w:val="ru-RU"/>
              </w:rPr>
            </w:pPr>
            <w:r w:rsidRPr="00820325">
              <w:rPr>
                <w:rFonts w:ascii="Times New Roman" w:hAnsi="Times New Roman"/>
                <w:sz w:val="20"/>
                <w:szCs w:val="20"/>
                <w:lang w:val="ru-RU"/>
              </w:rPr>
              <w:t>Реконструкция</w:t>
            </w:r>
          </w:p>
        </w:tc>
        <w:tc>
          <w:tcPr>
            <w:tcW w:w="1412" w:type="dxa"/>
            <w:vAlign w:val="center"/>
          </w:tcPr>
          <w:p w14:paraId="148E3324" w14:textId="5E0B8F4A"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t>Подземная</w:t>
            </w:r>
          </w:p>
        </w:tc>
        <w:tc>
          <w:tcPr>
            <w:tcW w:w="1132" w:type="dxa"/>
            <w:vAlign w:val="center"/>
          </w:tcPr>
          <w:p w14:paraId="2E4CB68F" w14:textId="12E2F6CE"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425</w:t>
            </w:r>
          </w:p>
        </w:tc>
        <w:tc>
          <w:tcPr>
            <w:tcW w:w="1191" w:type="dxa"/>
            <w:vAlign w:val="center"/>
          </w:tcPr>
          <w:p w14:paraId="5004548E" w14:textId="152053D8"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159</w:t>
            </w:r>
          </w:p>
        </w:tc>
        <w:tc>
          <w:tcPr>
            <w:tcW w:w="1354" w:type="dxa"/>
            <w:vAlign w:val="center"/>
          </w:tcPr>
          <w:p w14:paraId="512CA5CD" w14:textId="53BAAB42"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12565,476</w:t>
            </w:r>
          </w:p>
        </w:tc>
      </w:tr>
      <w:tr w:rsidR="00E53FFE" w14:paraId="70B25892" w14:textId="77777777" w:rsidTr="00726160">
        <w:tc>
          <w:tcPr>
            <w:tcW w:w="3787" w:type="dxa"/>
            <w:vAlign w:val="center"/>
          </w:tcPr>
          <w:p w14:paraId="358DB380" w14:textId="68C8ECFA" w:rsidR="00E53FFE" w:rsidRPr="002B5166" w:rsidRDefault="00E53FFE" w:rsidP="00E53FFE">
            <w:pPr>
              <w:jc w:val="center"/>
              <w:rPr>
                <w:rFonts w:ascii="Times New Roman" w:hAnsi="Times New Roman"/>
                <w:sz w:val="20"/>
                <w:szCs w:val="20"/>
                <w:lang w:val="ru-RU"/>
              </w:rPr>
            </w:pPr>
            <w:r w:rsidRPr="00152D41">
              <w:rPr>
                <w:rFonts w:ascii="Times New Roman" w:hAnsi="Times New Roman"/>
                <w:sz w:val="20"/>
                <w:szCs w:val="20"/>
                <w:lang w:val="ru-RU"/>
              </w:rPr>
              <w:t xml:space="preserve">Реконструкция участков тепловых сетей в рамках системы теплоснабжения котельной №1 г.п. Явас: </w:t>
            </w:r>
            <w:r>
              <w:rPr>
                <w:rFonts w:ascii="Times New Roman" w:hAnsi="Times New Roman"/>
                <w:sz w:val="20"/>
                <w:szCs w:val="20"/>
                <w:lang w:val="ru-RU"/>
              </w:rPr>
              <w:t>от ТК-19 до ТК-23</w:t>
            </w:r>
            <w:r w:rsidRPr="002B5166">
              <w:rPr>
                <w:rFonts w:ascii="Times New Roman" w:hAnsi="Times New Roman"/>
                <w:sz w:val="20"/>
                <w:szCs w:val="20"/>
                <w:lang w:val="ru-RU"/>
              </w:rPr>
              <w:t xml:space="preserve"> диаметром Дн159 мм, протяженностью 300 м (в двухтрубном исполнении) ППУ-ПЭ подземное исполнение</w:t>
            </w:r>
          </w:p>
          <w:p w14:paraId="3CB6F9E9" w14:textId="182BFAA9" w:rsidR="00E53FFE" w:rsidRPr="00726160" w:rsidRDefault="00E53FFE" w:rsidP="00E53FFE">
            <w:pPr>
              <w:jc w:val="center"/>
              <w:rPr>
                <w:rFonts w:ascii="Times New Roman" w:hAnsi="Times New Roman"/>
                <w:sz w:val="20"/>
                <w:szCs w:val="20"/>
                <w:lang w:val="ru-RU"/>
              </w:rPr>
            </w:pPr>
            <w:r w:rsidRPr="002B5166">
              <w:rPr>
                <w:rFonts w:ascii="Times New Roman" w:hAnsi="Times New Roman"/>
                <w:sz w:val="20"/>
                <w:szCs w:val="20"/>
                <w:lang w:val="ru-RU"/>
              </w:rPr>
              <w:t>от ТК-16 до ТК-19, средним диаметром Дн159 мм, протяженностью 160 м.(в двухтрубном исполнении) ППУ-ПЭ подземное исполнение"</w:t>
            </w:r>
          </w:p>
        </w:tc>
        <w:tc>
          <w:tcPr>
            <w:tcW w:w="3514" w:type="dxa"/>
          </w:tcPr>
          <w:p w14:paraId="38776DDB" w14:textId="77777777" w:rsidR="00E53FFE" w:rsidRDefault="00E53FFE" w:rsidP="00E53FFE">
            <w:pPr>
              <w:jc w:val="center"/>
              <w:rPr>
                <w:rFonts w:ascii="Times New Roman" w:hAnsi="Times New Roman"/>
                <w:sz w:val="20"/>
                <w:szCs w:val="20"/>
                <w:lang w:val="ru-RU"/>
              </w:rPr>
            </w:pPr>
          </w:p>
          <w:p w14:paraId="58BE3F00" w14:textId="77777777" w:rsidR="00E53FFE" w:rsidRPr="00404553" w:rsidRDefault="00E53FFE" w:rsidP="00E53FFE">
            <w:pPr>
              <w:jc w:val="center"/>
              <w:rPr>
                <w:rFonts w:ascii="Times New Roman" w:hAnsi="Times New Roman"/>
                <w:sz w:val="20"/>
                <w:szCs w:val="20"/>
                <w:lang w:val="ru-RU"/>
              </w:rPr>
            </w:pPr>
            <w:r>
              <w:rPr>
                <w:rFonts w:ascii="Times New Roman" w:hAnsi="Times New Roman"/>
                <w:sz w:val="20"/>
                <w:szCs w:val="20"/>
                <w:lang w:val="ru-RU"/>
              </w:rPr>
              <w:t>Длина 300</w:t>
            </w:r>
            <w:r w:rsidRPr="0040455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159</w:t>
            </w:r>
            <w:r w:rsidRPr="00404553">
              <w:rPr>
                <w:rFonts w:ascii="Times New Roman" w:hAnsi="Times New Roman"/>
                <w:sz w:val="20"/>
                <w:szCs w:val="20"/>
                <w:lang w:val="ru-RU"/>
              </w:rPr>
              <w:t>, изоляция ППУ-ПЭ</w:t>
            </w:r>
          </w:p>
          <w:p w14:paraId="1583D80A" w14:textId="77777777" w:rsidR="00E53FFE" w:rsidRDefault="00E53FFE" w:rsidP="00E53FFE">
            <w:pPr>
              <w:jc w:val="center"/>
              <w:rPr>
                <w:rFonts w:ascii="Times New Roman" w:hAnsi="Times New Roman"/>
                <w:sz w:val="20"/>
                <w:szCs w:val="20"/>
                <w:lang w:val="ru-RU"/>
              </w:rPr>
            </w:pPr>
          </w:p>
          <w:p w14:paraId="529E2FBE" w14:textId="7E03C6D4" w:rsidR="00E53FFE" w:rsidRDefault="00E53FFE" w:rsidP="00E53FFE">
            <w:pPr>
              <w:jc w:val="center"/>
              <w:rPr>
                <w:rFonts w:ascii="Times New Roman" w:hAnsi="Times New Roman"/>
                <w:sz w:val="24"/>
                <w:szCs w:val="24"/>
                <w:highlight w:val="yellow"/>
                <w:lang w:val="ru-RU"/>
              </w:rPr>
            </w:pPr>
            <w:r w:rsidRPr="00404553">
              <w:rPr>
                <w:rFonts w:ascii="Times New Roman" w:hAnsi="Times New Roman"/>
                <w:sz w:val="20"/>
                <w:szCs w:val="20"/>
                <w:lang w:val="ru-RU"/>
              </w:rPr>
              <w:t xml:space="preserve">Длина </w:t>
            </w:r>
            <w:r>
              <w:rPr>
                <w:rFonts w:ascii="Times New Roman" w:hAnsi="Times New Roman"/>
                <w:sz w:val="20"/>
                <w:szCs w:val="20"/>
                <w:lang w:val="ru-RU"/>
              </w:rPr>
              <w:t>160</w:t>
            </w:r>
            <w:r w:rsidRPr="00404553">
              <w:rPr>
                <w:rFonts w:ascii="Times New Roman" w:hAnsi="Times New Roman"/>
                <w:sz w:val="20"/>
                <w:szCs w:val="20"/>
                <w:lang w:val="ru-RU"/>
              </w:rPr>
              <w:t xml:space="preserve"> м (в двухтрубном исполне</w:t>
            </w:r>
            <w:r>
              <w:rPr>
                <w:rFonts w:ascii="Times New Roman" w:hAnsi="Times New Roman"/>
                <w:sz w:val="20"/>
                <w:szCs w:val="20"/>
                <w:lang w:val="ru-RU"/>
              </w:rPr>
              <w:t>нии), подземная бесканальная, Дн</w:t>
            </w:r>
            <w:r w:rsidRPr="00404553">
              <w:rPr>
                <w:rFonts w:ascii="Times New Roman" w:hAnsi="Times New Roman"/>
                <w:sz w:val="20"/>
                <w:szCs w:val="20"/>
                <w:lang w:val="ru-RU"/>
              </w:rPr>
              <w:t xml:space="preserve"> </w:t>
            </w:r>
            <w:r>
              <w:rPr>
                <w:rFonts w:ascii="Times New Roman" w:hAnsi="Times New Roman"/>
                <w:sz w:val="20"/>
                <w:szCs w:val="20"/>
                <w:lang w:val="ru-RU"/>
              </w:rPr>
              <w:t>159</w:t>
            </w:r>
            <w:r w:rsidRPr="00404553">
              <w:rPr>
                <w:rFonts w:ascii="Times New Roman" w:hAnsi="Times New Roman"/>
                <w:sz w:val="20"/>
                <w:szCs w:val="20"/>
                <w:lang w:val="ru-RU"/>
              </w:rPr>
              <w:t>, изоляция изоляция в ППУ-ПЭ</w:t>
            </w:r>
          </w:p>
        </w:tc>
        <w:tc>
          <w:tcPr>
            <w:tcW w:w="1166" w:type="dxa"/>
            <w:vAlign w:val="center"/>
          </w:tcPr>
          <w:p w14:paraId="199A6C89" w14:textId="1A71D9E0"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13600,293</w:t>
            </w:r>
          </w:p>
        </w:tc>
        <w:tc>
          <w:tcPr>
            <w:tcW w:w="1578" w:type="dxa"/>
            <w:vAlign w:val="center"/>
          </w:tcPr>
          <w:p w14:paraId="54427572" w14:textId="11595367" w:rsidR="00E53FFE" w:rsidRDefault="00E53FFE" w:rsidP="00E53FFE">
            <w:pPr>
              <w:rPr>
                <w:rFonts w:ascii="Times New Roman" w:hAnsi="Times New Roman"/>
                <w:sz w:val="24"/>
                <w:szCs w:val="24"/>
                <w:highlight w:val="yellow"/>
                <w:lang w:val="ru-RU"/>
              </w:rPr>
            </w:pPr>
            <w:r w:rsidRPr="00820325">
              <w:rPr>
                <w:rFonts w:ascii="Times New Roman" w:hAnsi="Times New Roman"/>
                <w:sz w:val="20"/>
                <w:szCs w:val="20"/>
                <w:lang w:val="ru-RU"/>
              </w:rPr>
              <w:t>Реконструкция</w:t>
            </w:r>
          </w:p>
        </w:tc>
        <w:tc>
          <w:tcPr>
            <w:tcW w:w="1412" w:type="dxa"/>
            <w:vAlign w:val="center"/>
          </w:tcPr>
          <w:p w14:paraId="05F405C8" w14:textId="77777777" w:rsidR="00E53FFE" w:rsidRPr="00404553" w:rsidRDefault="00E53FFE" w:rsidP="00E53FFE">
            <w:pPr>
              <w:autoSpaceDE w:val="0"/>
              <w:autoSpaceDN w:val="0"/>
              <w:adjustRightInd w:val="0"/>
              <w:rPr>
                <w:rFonts w:ascii="Times New Roman" w:hAnsi="Times New Roman"/>
                <w:sz w:val="20"/>
                <w:szCs w:val="20"/>
                <w:lang w:val="ru-RU"/>
              </w:rPr>
            </w:pPr>
            <w:r>
              <w:rPr>
                <w:rFonts w:ascii="Times New Roman" w:hAnsi="Times New Roman"/>
                <w:sz w:val="20"/>
                <w:szCs w:val="20"/>
                <w:lang w:val="ru-RU"/>
              </w:rPr>
              <w:t>По</w:t>
            </w:r>
            <w:r w:rsidRPr="00404553">
              <w:rPr>
                <w:rFonts w:ascii="Times New Roman" w:hAnsi="Times New Roman"/>
                <w:sz w:val="20"/>
                <w:szCs w:val="20"/>
                <w:lang w:val="ru-RU"/>
              </w:rPr>
              <w:t>дземная</w:t>
            </w:r>
          </w:p>
          <w:p w14:paraId="7D8E879F" w14:textId="77777777" w:rsidR="00E53FFE" w:rsidRPr="00404553" w:rsidRDefault="00E53FFE" w:rsidP="00E53FFE">
            <w:pPr>
              <w:autoSpaceDE w:val="0"/>
              <w:autoSpaceDN w:val="0"/>
              <w:adjustRightInd w:val="0"/>
              <w:rPr>
                <w:rFonts w:ascii="Times New Roman" w:hAnsi="Times New Roman"/>
                <w:sz w:val="20"/>
                <w:szCs w:val="20"/>
                <w:lang w:val="ru-RU"/>
              </w:rPr>
            </w:pPr>
          </w:p>
          <w:p w14:paraId="5FF5D7E9" w14:textId="77777777" w:rsidR="00E53FFE" w:rsidRPr="00404553" w:rsidRDefault="00E53FFE" w:rsidP="00E53FFE">
            <w:pPr>
              <w:autoSpaceDE w:val="0"/>
              <w:autoSpaceDN w:val="0"/>
              <w:adjustRightInd w:val="0"/>
              <w:rPr>
                <w:rFonts w:ascii="Times New Roman" w:hAnsi="Times New Roman"/>
                <w:sz w:val="20"/>
                <w:szCs w:val="20"/>
                <w:lang w:val="ru-RU"/>
              </w:rPr>
            </w:pPr>
          </w:p>
          <w:p w14:paraId="7568EB9E" w14:textId="77777777" w:rsidR="00E53FFE" w:rsidRPr="00404553" w:rsidRDefault="00E53FFE" w:rsidP="00E53FFE">
            <w:pPr>
              <w:autoSpaceDE w:val="0"/>
              <w:autoSpaceDN w:val="0"/>
              <w:adjustRightInd w:val="0"/>
              <w:rPr>
                <w:rFonts w:ascii="Times New Roman" w:hAnsi="Times New Roman"/>
                <w:sz w:val="20"/>
                <w:szCs w:val="20"/>
                <w:lang w:val="ru-RU"/>
              </w:rPr>
            </w:pPr>
          </w:p>
          <w:p w14:paraId="552414C4"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14A080AA" w14:textId="643D9385" w:rsidR="00E53FFE" w:rsidRDefault="00E53FFE" w:rsidP="00E53FFE">
            <w:pPr>
              <w:rPr>
                <w:rFonts w:ascii="Times New Roman" w:hAnsi="Times New Roman"/>
                <w:sz w:val="24"/>
                <w:szCs w:val="24"/>
                <w:highlight w:val="yellow"/>
                <w:lang w:val="ru-RU"/>
              </w:rPr>
            </w:pPr>
            <w:r w:rsidRPr="00404553">
              <w:rPr>
                <w:rFonts w:ascii="Times New Roman" w:hAnsi="Times New Roman"/>
                <w:sz w:val="20"/>
                <w:szCs w:val="20"/>
                <w:lang w:val="ru-RU"/>
              </w:rPr>
              <w:t>Подземная</w:t>
            </w:r>
          </w:p>
        </w:tc>
        <w:tc>
          <w:tcPr>
            <w:tcW w:w="1132" w:type="dxa"/>
            <w:vAlign w:val="center"/>
          </w:tcPr>
          <w:p w14:paraId="295139DF" w14:textId="77777777" w:rsidR="00E53FFE" w:rsidRPr="00404553" w:rsidRDefault="00E53FFE" w:rsidP="00E53FFE">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300</w:t>
            </w:r>
          </w:p>
          <w:p w14:paraId="2C25F0B6"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469041A5"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27333461" w14:textId="77777777" w:rsidR="00E53FFE" w:rsidRDefault="00E53FFE" w:rsidP="00E53FFE">
            <w:pPr>
              <w:autoSpaceDE w:val="0"/>
              <w:autoSpaceDN w:val="0"/>
              <w:adjustRightInd w:val="0"/>
              <w:jc w:val="center"/>
              <w:rPr>
                <w:rFonts w:ascii="Times New Roman" w:hAnsi="Times New Roman"/>
                <w:sz w:val="20"/>
                <w:szCs w:val="20"/>
                <w:lang w:val="ru-RU"/>
              </w:rPr>
            </w:pPr>
          </w:p>
          <w:p w14:paraId="726D341E"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6C74C2F6" w14:textId="62755CA8"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160</w:t>
            </w:r>
          </w:p>
        </w:tc>
        <w:tc>
          <w:tcPr>
            <w:tcW w:w="1191" w:type="dxa"/>
            <w:vAlign w:val="center"/>
          </w:tcPr>
          <w:p w14:paraId="4B707950" w14:textId="77777777" w:rsidR="00E53FFE" w:rsidRPr="00404553" w:rsidRDefault="00E53FFE" w:rsidP="00E53FFE">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15</w:t>
            </w:r>
            <w:r w:rsidRPr="00404553">
              <w:rPr>
                <w:rFonts w:ascii="Times New Roman" w:hAnsi="Times New Roman"/>
                <w:sz w:val="20"/>
                <w:szCs w:val="20"/>
                <w:lang w:val="ru-RU"/>
              </w:rPr>
              <w:t>9</w:t>
            </w:r>
          </w:p>
          <w:p w14:paraId="34EADB90"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30F5F390"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668DA364" w14:textId="77777777" w:rsidR="00E53FFE" w:rsidRDefault="00E53FFE" w:rsidP="00E53FFE">
            <w:pPr>
              <w:autoSpaceDE w:val="0"/>
              <w:autoSpaceDN w:val="0"/>
              <w:adjustRightInd w:val="0"/>
              <w:jc w:val="center"/>
              <w:rPr>
                <w:rFonts w:ascii="Times New Roman" w:hAnsi="Times New Roman"/>
                <w:sz w:val="20"/>
                <w:szCs w:val="20"/>
                <w:lang w:val="ru-RU"/>
              </w:rPr>
            </w:pPr>
          </w:p>
          <w:p w14:paraId="62C2297D" w14:textId="77777777" w:rsidR="00E53FFE" w:rsidRPr="00404553" w:rsidRDefault="00E53FFE" w:rsidP="00E53FFE">
            <w:pPr>
              <w:autoSpaceDE w:val="0"/>
              <w:autoSpaceDN w:val="0"/>
              <w:adjustRightInd w:val="0"/>
              <w:jc w:val="center"/>
              <w:rPr>
                <w:rFonts w:ascii="Times New Roman" w:hAnsi="Times New Roman"/>
                <w:sz w:val="20"/>
                <w:szCs w:val="20"/>
                <w:lang w:val="ru-RU"/>
              </w:rPr>
            </w:pPr>
          </w:p>
          <w:p w14:paraId="566842F7" w14:textId="4DBE8B68"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1</w:t>
            </w:r>
            <w:r w:rsidRPr="00404553">
              <w:rPr>
                <w:rFonts w:ascii="Times New Roman" w:hAnsi="Times New Roman"/>
                <w:sz w:val="20"/>
                <w:szCs w:val="20"/>
                <w:lang w:val="ru-RU"/>
              </w:rPr>
              <w:t>5</w:t>
            </w:r>
            <w:r>
              <w:rPr>
                <w:rFonts w:ascii="Times New Roman" w:hAnsi="Times New Roman"/>
                <w:sz w:val="20"/>
                <w:szCs w:val="20"/>
                <w:lang w:val="ru-RU"/>
              </w:rPr>
              <w:t>9</w:t>
            </w:r>
          </w:p>
        </w:tc>
        <w:tc>
          <w:tcPr>
            <w:tcW w:w="1354" w:type="dxa"/>
            <w:vAlign w:val="center"/>
          </w:tcPr>
          <w:p w14:paraId="78DDD146" w14:textId="76040751"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13600,293</w:t>
            </w:r>
          </w:p>
        </w:tc>
      </w:tr>
      <w:tr w:rsidR="00E53FFE" w14:paraId="1645B5F2" w14:textId="77777777" w:rsidTr="00726160">
        <w:tc>
          <w:tcPr>
            <w:tcW w:w="3787" w:type="dxa"/>
            <w:vAlign w:val="center"/>
          </w:tcPr>
          <w:p w14:paraId="04FCD9D8" w14:textId="6A3BF1F8" w:rsidR="00E53FFE" w:rsidRPr="00726160" w:rsidRDefault="00E53FFE" w:rsidP="00E53FFE">
            <w:pPr>
              <w:jc w:val="center"/>
              <w:rPr>
                <w:rFonts w:ascii="Times New Roman" w:hAnsi="Times New Roman"/>
                <w:sz w:val="20"/>
                <w:szCs w:val="20"/>
                <w:lang w:val="ru-RU"/>
              </w:rPr>
            </w:pPr>
            <w:r w:rsidRPr="00E62E14">
              <w:rPr>
                <w:rFonts w:ascii="Times New Roman" w:hAnsi="Times New Roman"/>
                <w:sz w:val="20"/>
                <w:szCs w:val="20"/>
                <w:lang w:val="ru-RU"/>
              </w:rPr>
              <w:t>Реконструкция тепловой сети от ТК-29 до ТУ-33 (Дн219, 260м) (2-х трубной) подземное исполнение, изоляция ППУ-ПЭ ул. Чернореченская-Косарева</w:t>
            </w:r>
          </w:p>
        </w:tc>
        <w:tc>
          <w:tcPr>
            <w:tcW w:w="3514" w:type="dxa"/>
          </w:tcPr>
          <w:p w14:paraId="733DF03C" w14:textId="71EFB2FE"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Длина 26</w:t>
            </w:r>
            <w:r w:rsidRPr="00404553">
              <w:rPr>
                <w:rFonts w:ascii="Times New Roman" w:hAnsi="Times New Roman"/>
                <w:sz w:val="20"/>
                <w:szCs w:val="20"/>
                <w:lang w:val="ru-RU"/>
              </w:rPr>
              <w:t>0 м (в двухтрубном исполнении), по</w:t>
            </w:r>
            <w:r>
              <w:rPr>
                <w:rFonts w:ascii="Times New Roman" w:hAnsi="Times New Roman"/>
                <w:sz w:val="20"/>
                <w:szCs w:val="20"/>
                <w:lang w:val="ru-RU"/>
              </w:rPr>
              <w:t>дземная, Дн 219</w:t>
            </w:r>
            <w:r w:rsidRPr="00404553">
              <w:rPr>
                <w:rFonts w:ascii="Times New Roman" w:hAnsi="Times New Roman"/>
                <w:sz w:val="20"/>
                <w:szCs w:val="20"/>
                <w:lang w:val="ru-RU"/>
              </w:rPr>
              <w:t xml:space="preserve">, изоляция ППУ-ПЭ </w:t>
            </w:r>
          </w:p>
        </w:tc>
        <w:tc>
          <w:tcPr>
            <w:tcW w:w="1166" w:type="dxa"/>
            <w:vAlign w:val="center"/>
          </w:tcPr>
          <w:p w14:paraId="2A36138D" w14:textId="5C2A27B6"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10662,918</w:t>
            </w:r>
          </w:p>
        </w:tc>
        <w:tc>
          <w:tcPr>
            <w:tcW w:w="1578" w:type="dxa"/>
            <w:vAlign w:val="center"/>
          </w:tcPr>
          <w:p w14:paraId="7798D578" w14:textId="5373FBD4"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t>Реконструкция</w:t>
            </w:r>
          </w:p>
        </w:tc>
        <w:tc>
          <w:tcPr>
            <w:tcW w:w="1412" w:type="dxa"/>
            <w:vAlign w:val="center"/>
          </w:tcPr>
          <w:p w14:paraId="3D426736" w14:textId="2390DBDE" w:rsidR="00E53FFE" w:rsidRDefault="00E53FFE" w:rsidP="00E53FFE">
            <w:pPr>
              <w:rPr>
                <w:rFonts w:ascii="Times New Roman" w:hAnsi="Times New Roman"/>
                <w:sz w:val="24"/>
                <w:szCs w:val="24"/>
                <w:highlight w:val="yellow"/>
                <w:lang w:val="ru-RU"/>
              </w:rPr>
            </w:pPr>
            <w:r w:rsidRPr="00404553">
              <w:rPr>
                <w:rFonts w:ascii="Times New Roman" w:hAnsi="Times New Roman"/>
                <w:sz w:val="20"/>
                <w:szCs w:val="20"/>
                <w:lang w:val="ru-RU"/>
              </w:rPr>
              <w:t>Подземная</w:t>
            </w:r>
          </w:p>
        </w:tc>
        <w:tc>
          <w:tcPr>
            <w:tcW w:w="1132" w:type="dxa"/>
            <w:vAlign w:val="center"/>
          </w:tcPr>
          <w:p w14:paraId="377E5DF5" w14:textId="074FA40D"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26</w:t>
            </w:r>
            <w:r w:rsidRPr="00404553">
              <w:rPr>
                <w:rFonts w:ascii="Times New Roman" w:hAnsi="Times New Roman"/>
                <w:sz w:val="20"/>
                <w:szCs w:val="20"/>
                <w:lang w:val="ru-RU"/>
              </w:rPr>
              <w:t>0</w:t>
            </w:r>
          </w:p>
        </w:tc>
        <w:tc>
          <w:tcPr>
            <w:tcW w:w="1191" w:type="dxa"/>
            <w:vAlign w:val="center"/>
          </w:tcPr>
          <w:p w14:paraId="05E74398" w14:textId="15553661"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219</w:t>
            </w:r>
          </w:p>
        </w:tc>
        <w:tc>
          <w:tcPr>
            <w:tcW w:w="1354" w:type="dxa"/>
            <w:vAlign w:val="center"/>
          </w:tcPr>
          <w:p w14:paraId="1418CB8E" w14:textId="0A73E0BD"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10662,918</w:t>
            </w:r>
          </w:p>
        </w:tc>
      </w:tr>
      <w:tr w:rsidR="00E53FFE" w14:paraId="5B1DA036" w14:textId="77777777" w:rsidTr="00726160">
        <w:tc>
          <w:tcPr>
            <w:tcW w:w="3787" w:type="dxa"/>
            <w:vAlign w:val="center"/>
          </w:tcPr>
          <w:p w14:paraId="0B61B09A" w14:textId="18BEA95D" w:rsidR="00E53FFE" w:rsidRPr="00726160" w:rsidRDefault="00E53FFE" w:rsidP="00E53FFE">
            <w:pPr>
              <w:jc w:val="center"/>
              <w:rPr>
                <w:rFonts w:ascii="Times New Roman" w:hAnsi="Times New Roman"/>
                <w:sz w:val="20"/>
                <w:szCs w:val="20"/>
                <w:lang w:val="ru-RU"/>
              </w:rPr>
            </w:pPr>
            <w:r w:rsidRPr="00E62E14">
              <w:rPr>
                <w:rFonts w:ascii="Times New Roman" w:hAnsi="Times New Roman"/>
                <w:sz w:val="20"/>
                <w:szCs w:val="20"/>
                <w:lang w:val="ru-RU"/>
              </w:rPr>
              <w:t>Реконструкция тепловой сети от ТУ-33 до ТК-46 (</w:t>
            </w:r>
            <w:r w:rsidRPr="001A1F23">
              <w:rPr>
                <w:rFonts w:ascii="Times New Roman" w:hAnsi="Times New Roman"/>
                <w:sz w:val="20"/>
                <w:szCs w:val="20"/>
                <w:lang w:val="ru-RU"/>
              </w:rPr>
              <w:t>Дн219 на Дн159</w:t>
            </w:r>
            <w:r w:rsidRPr="00E62E14">
              <w:rPr>
                <w:rFonts w:ascii="Times New Roman" w:hAnsi="Times New Roman"/>
                <w:sz w:val="20"/>
                <w:szCs w:val="20"/>
                <w:lang w:val="ru-RU"/>
              </w:rPr>
              <w:t>, 250м) (2-х трубной) подземное исполнение, изоляция ППУ-ПЭ ул. Косарева-Советская</w:t>
            </w:r>
          </w:p>
        </w:tc>
        <w:tc>
          <w:tcPr>
            <w:tcW w:w="3514" w:type="dxa"/>
          </w:tcPr>
          <w:p w14:paraId="13B29D68" w14:textId="77777777" w:rsidR="00E53FFE" w:rsidRPr="00404553" w:rsidRDefault="00E53FFE" w:rsidP="00E53FFE">
            <w:pPr>
              <w:jc w:val="center"/>
              <w:rPr>
                <w:rFonts w:ascii="Times New Roman" w:hAnsi="Times New Roman"/>
                <w:sz w:val="20"/>
                <w:szCs w:val="20"/>
                <w:lang w:val="ru-RU"/>
              </w:rPr>
            </w:pPr>
            <w:r>
              <w:rPr>
                <w:rFonts w:ascii="Times New Roman" w:hAnsi="Times New Roman"/>
                <w:sz w:val="20"/>
                <w:szCs w:val="20"/>
                <w:lang w:val="ru-RU"/>
              </w:rPr>
              <w:t>Длина 25</w:t>
            </w:r>
            <w:r w:rsidRPr="00404553">
              <w:rPr>
                <w:rFonts w:ascii="Times New Roman" w:hAnsi="Times New Roman"/>
                <w:sz w:val="20"/>
                <w:szCs w:val="20"/>
                <w:lang w:val="ru-RU"/>
              </w:rPr>
              <w:t>0 м (в двухтрубно</w:t>
            </w:r>
            <w:r>
              <w:rPr>
                <w:rFonts w:ascii="Times New Roman" w:hAnsi="Times New Roman"/>
                <w:sz w:val="20"/>
                <w:szCs w:val="20"/>
                <w:lang w:val="ru-RU"/>
              </w:rPr>
              <w:t xml:space="preserve">м исполнении), подземная, </w:t>
            </w:r>
            <w:r w:rsidRPr="001A1F23">
              <w:rPr>
                <w:rFonts w:ascii="Times New Roman" w:hAnsi="Times New Roman"/>
                <w:sz w:val="20"/>
                <w:szCs w:val="20"/>
                <w:lang w:val="ru-RU"/>
              </w:rPr>
              <w:t>Дн219 на Дн159</w:t>
            </w:r>
            <w:r w:rsidRPr="00404553">
              <w:rPr>
                <w:rFonts w:ascii="Times New Roman" w:hAnsi="Times New Roman"/>
                <w:sz w:val="20"/>
                <w:szCs w:val="20"/>
                <w:lang w:val="ru-RU"/>
              </w:rPr>
              <w:t>, изоляция ППУ-ПЭ</w:t>
            </w:r>
          </w:p>
          <w:p w14:paraId="3DC0B373" w14:textId="77777777" w:rsidR="00E53FFE" w:rsidRDefault="00E53FFE" w:rsidP="00E53FFE">
            <w:pPr>
              <w:rPr>
                <w:rFonts w:ascii="Times New Roman" w:hAnsi="Times New Roman"/>
                <w:sz w:val="24"/>
                <w:szCs w:val="24"/>
                <w:highlight w:val="yellow"/>
                <w:lang w:val="ru-RU"/>
              </w:rPr>
            </w:pPr>
          </w:p>
        </w:tc>
        <w:tc>
          <w:tcPr>
            <w:tcW w:w="1166" w:type="dxa"/>
            <w:vAlign w:val="center"/>
          </w:tcPr>
          <w:p w14:paraId="24B122C3" w14:textId="0ACA4783"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10252,809</w:t>
            </w:r>
          </w:p>
        </w:tc>
        <w:tc>
          <w:tcPr>
            <w:tcW w:w="1578" w:type="dxa"/>
            <w:vAlign w:val="center"/>
          </w:tcPr>
          <w:p w14:paraId="3A8F6077" w14:textId="4B0881F2"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t>Реконструкция</w:t>
            </w:r>
          </w:p>
        </w:tc>
        <w:tc>
          <w:tcPr>
            <w:tcW w:w="1412" w:type="dxa"/>
            <w:vAlign w:val="center"/>
          </w:tcPr>
          <w:p w14:paraId="297495F7" w14:textId="206DFC67"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t>По</w:t>
            </w:r>
            <w:r w:rsidRPr="00404553">
              <w:rPr>
                <w:rFonts w:ascii="Times New Roman" w:hAnsi="Times New Roman"/>
                <w:sz w:val="20"/>
                <w:szCs w:val="20"/>
                <w:lang w:val="ru-RU"/>
              </w:rPr>
              <w:t>дземная</w:t>
            </w:r>
          </w:p>
        </w:tc>
        <w:tc>
          <w:tcPr>
            <w:tcW w:w="1132" w:type="dxa"/>
            <w:vAlign w:val="center"/>
          </w:tcPr>
          <w:p w14:paraId="78A9EB4F" w14:textId="3678CCF1"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25</w:t>
            </w:r>
            <w:r w:rsidRPr="00404553">
              <w:rPr>
                <w:rFonts w:ascii="Times New Roman" w:hAnsi="Times New Roman"/>
                <w:sz w:val="20"/>
                <w:szCs w:val="20"/>
                <w:lang w:val="ru-RU"/>
              </w:rPr>
              <w:t>0</w:t>
            </w:r>
          </w:p>
        </w:tc>
        <w:tc>
          <w:tcPr>
            <w:tcW w:w="1191" w:type="dxa"/>
            <w:vAlign w:val="center"/>
          </w:tcPr>
          <w:p w14:paraId="29B539F3" w14:textId="252C0C51" w:rsidR="00E53FFE" w:rsidRDefault="00E53FFE" w:rsidP="00E53FFE">
            <w:pPr>
              <w:jc w:val="center"/>
              <w:rPr>
                <w:rFonts w:ascii="Times New Roman" w:hAnsi="Times New Roman"/>
                <w:sz w:val="24"/>
                <w:szCs w:val="24"/>
                <w:highlight w:val="yellow"/>
                <w:lang w:val="ru-RU"/>
              </w:rPr>
            </w:pPr>
            <w:r w:rsidRPr="001A1F23">
              <w:rPr>
                <w:rFonts w:ascii="Times New Roman" w:hAnsi="Times New Roman"/>
                <w:sz w:val="20"/>
                <w:szCs w:val="20"/>
                <w:lang w:val="ru-RU"/>
              </w:rPr>
              <w:t>Дн219 на Дн159</w:t>
            </w:r>
          </w:p>
        </w:tc>
        <w:tc>
          <w:tcPr>
            <w:tcW w:w="1354" w:type="dxa"/>
            <w:vAlign w:val="center"/>
          </w:tcPr>
          <w:p w14:paraId="287CE9AF" w14:textId="70DF0265"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10252,809</w:t>
            </w:r>
          </w:p>
        </w:tc>
      </w:tr>
      <w:tr w:rsidR="00E53FFE" w14:paraId="456826CF" w14:textId="77777777" w:rsidTr="00726160">
        <w:tc>
          <w:tcPr>
            <w:tcW w:w="3787" w:type="dxa"/>
            <w:vAlign w:val="center"/>
          </w:tcPr>
          <w:p w14:paraId="1A9815F4" w14:textId="65740855" w:rsidR="00E53FFE" w:rsidRPr="00726160" w:rsidRDefault="00E53FFE" w:rsidP="00E53FFE">
            <w:pPr>
              <w:jc w:val="center"/>
              <w:rPr>
                <w:rFonts w:ascii="Times New Roman" w:hAnsi="Times New Roman"/>
                <w:sz w:val="20"/>
                <w:szCs w:val="20"/>
                <w:lang w:val="ru-RU"/>
              </w:rPr>
            </w:pPr>
            <w:r w:rsidRPr="00CA3360">
              <w:rPr>
                <w:rFonts w:ascii="Times New Roman" w:hAnsi="Times New Roman"/>
                <w:sz w:val="20"/>
                <w:szCs w:val="20"/>
                <w:lang w:val="ru-RU"/>
              </w:rPr>
              <w:t>Реконструкция тепловой сети от ТК-46 до ТК-47 (Дн89, 200м) (2-х трубной) подземное исполнение, изоляция ППУ-ПЭ до потребителей ул. Лесная д.17 и д.19</w:t>
            </w:r>
          </w:p>
        </w:tc>
        <w:tc>
          <w:tcPr>
            <w:tcW w:w="3514" w:type="dxa"/>
          </w:tcPr>
          <w:p w14:paraId="464D5E3F" w14:textId="77777777" w:rsidR="00E53FFE" w:rsidRPr="00404553" w:rsidRDefault="00E53FFE" w:rsidP="00E53FFE">
            <w:pPr>
              <w:jc w:val="center"/>
              <w:rPr>
                <w:rFonts w:ascii="Times New Roman" w:hAnsi="Times New Roman"/>
                <w:sz w:val="20"/>
                <w:szCs w:val="20"/>
                <w:lang w:val="ru-RU"/>
              </w:rPr>
            </w:pPr>
            <w:r w:rsidRPr="00404553">
              <w:rPr>
                <w:rFonts w:ascii="Times New Roman" w:hAnsi="Times New Roman"/>
                <w:sz w:val="20"/>
                <w:szCs w:val="20"/>
                <w:lang w:val="ru-RU"/>
              </w:rPr>
              <w:t>Длина 2</w:t>
            </w:r>
            <w:r>
              <w:rPr>
                <w:rFonts w:ascii="Times New Roman" w:hAnsi="Times New Roman"/>
                <w:sz w:val="20"/>
                <w:szCs w:val="20"/>
                <w:lang w:val="ru-RU"/>
              </w:rPr>
              <w:t>0</w:t>
            </w:r>
            <w:r w:rsidRPr="00404553">
              <w:rPr>
                <w:rFonts w:ascii="Times New Roman" w:hAnsi="Times New Roman"/>
                <w:sz w:val="20"/>
                <w:szCs w:val="20"/>
                <w:lang w:val="ru-RU"/>
              </w:rPr>
              <w:t>0 м (в двухтрубно</w:t>
            </w:r>
            <w:r>
              <w:rPr>
                <w:rFonts w:ascii="Times New Roman" w:hAnsi="Times New Roman"/>
                <w:sz w:val="20"/>
                <w:szCs w:val="20"/>
                <w:lang w:val="ru-RU"/>
              </w:rPr>
              <w:t>м исполнении), подземная, Дн 89</w:t>
            </w:r>
            <w:r w:rsidRPr="00404553">
              <w:rPr>
                <w:rFonts w:ascii="Times New Roman" w:hAnsi="Times New Roman"/>
                <w:sz w:val="20"/>
                <w:szCs w:val="20"/>
                <w:lang w:val="ru-RU"/>
              </w:rPr>
              <w:t>, изоляция ППУ-ПЭ</w:t>
            </w:r>
          </w:p>
          <w:p w14:paraId="578EFF6A" w14:textId="77777777" w:rsidR="00E53FFE" w:rsidRDefault="00E53FFE" w:rsidP="00E53FFE">
            <w:pPr>
              <w:rPr>
                <w:rFonts w:ascii="Times New Roman" w:hAnsi="Times New Roman"/>
                <w:sz w:val="24"/>
                <w:szCs w:val="24"/>
                <w:highlight w:val="yellow"/>
                <w:lang w:val="ru-RU"/>
              </w:rPr>
            </w:pPr>
          </w:p>
        </w:tc>
        <w:tc>
          <w:tcPr>
            <w:tcW w:w="1166" w:type="dxa"/>
            <w:vAlign w:val="center"/>
          </w:tcPr>
          <w:p w14:paraId="23E9742E" w14:textId="1CBD111C"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3939,117</w:t>
            </w:r>
          </w:p>
        </w:tc>
        <w:tc>
          <w:tcPr>
            <w:tcW w:w="1578" w:type="dxa"/>
            <w:vAlign w:val="center"/>
          </w:tcPr>
          <w:p w14:paraId="4E1AC70D" w14:textId="30302A8C"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t>Реконструкция</w:t>
            </w:r>
          </w:p>
        </w:tc>
        <w:tc>
          <w:tcPr>
            <w:tcW w:w="1412" w:type="dxa"/>
            <w:vAlign w:val="center"/>
          </w:tcPr>
          <w:p w14:paraId="74531C5B" w14:textId="5A4A1DB2"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t>По</w:t>
            </w:r>
            <w:r w:rsidRPr="00404553">
              <w:rPr>
                <w:rFonts w:ascii="Times New Roman" w:hAnsi="Times New Roman"/>
                <w:sz w:val="20"/>
                <w:szCs w:val="20"/>
                <w:lang w:val="ru-RU"/>
              </w:rPr>
              <w:t>дземная</w:t>
            </w:r>
          </w:p>
        </w:tc>
        <w:tc>
          <w:tcPr>
            <w:tcW w:w="1132" w:type="dxa"/>
            <w:vAlign w:val="center"/>
          </w:tcPr>
          <w:p w14:paraId="3373B8B5" w14:textId="35A2EF60"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20</w:t>
            </w:r>
            <w:r w:rsidRPr="00404553">
              <w:rPr>
                <w:rFonts w:ascii="Times New Roman" w:hAnsi="Times New Roman"/>
                <w:sz w:val="20"/>
                <w:szCs w:val="20"/>
                <w:lang w:val="ru-RU"/>
              </w:rPr>
              <w:t>0</w:t>
            </w:r>
          </w:p>
        </w:tc>
        <w:tc>
          <w:tcPr>
            <w:tcW w:w="1191" w:type="dxa"/>
            <w:vAlign w:val="center"/>
          </w:tcPr>
          <w:p w14:paraId="7981D616" w14:textId="46C5FD22"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89</w:t>
            </w:r>
          </w:p>
        </w:tc>
        <w:tc>
          <w:tcPr>
            <w:tcW w:w="1354" w:type="dxa"/>
            <w:vAlign w:val="center"/>
          </w:tcPr>
          <w:p w14:paraId="04FEFE23" w14:textId="5F1ADC25"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3939,117</w:t>
            </w:r>
          </w:p>
        </w:tc>
      </w:tr>
      <w:tr w:rsidR="00E53FFE" w14:paraId="72A12EB6" w14:textId="77777777" w:rsidTr="00726160">
        <w:tc>
          <w:tcPr>
            <w:tcW w:w="3787" w:type="dxa"/>
            <w:vAlign w:val="center"/>
          </w:tcPr>
          <w:p w14:paraId="47A59F7A" w14:textId="2AE97216" w:rsidR="00E53FFE" w:rsidRPr="00726160" w:rsidRDefault="00E53FFE" w:rsidP="00E53FFE">
            <w:pPr>
              <w:jc w:val="center"/>
              <w:rPr>
                <w:rFonts w:ascii="Times New Roman" w:hAnsi="Times New Roman"/>
                <w:sz w:val="20"/>
                <w:szCs w:val="20"/>
                <w:lang w:val="ru-RU"/>
              </w:rPr>
            </w:pPr>
            <w:r w:rsidRPr="00DF248E">
              <w:rPr>
                <w:rFonts w:ascii="Times New Roman" w:hAnsi="Times New Roman"/>
                <w:sz w:val="20"/>
                <w:szCs w:val="20"/>
                <w:lang w:val="ru-RU"/>
              </w:rPr>
              <w:t xml:space="preserve">Реконструкция тепловой сети по ул. </w:t>
            </w:r>
            <w:r w:rsidRPr="00DF248E">
              <w:rPr>
                <w:rFonts w:ascii="Times New Roman" w:hAnsi="Times New Roman"/>
                <w:sz w:val="20"/>
                <w:szCs w:val="20"/>
                <w:lang w:val="ru-RU"/>
              </w:rPr>
              <w:lastRenderedPageBreak/>
              <w:t>Комсомольская (Дн 325 на Дн 219, 600м), реконструкция тепловой сети по от ТК-4 до ТК-3 (Дн 273 на Дн 219, 265м) подземная бесканальная, изоляция в ППУ-ПЭ</w:t>
            </w:r>
          </w:p>
        </w:tc>
        <w:tc>
          <w:tcPr>
            <w:tcW w:w="3514" w:type="dxa"/>
          </w:tcPr>
          <w:p w14:paraId="21256AF5" w14:textId="37E6AB31" w:rsidR="00E53FFE" w:rsidRPr="00404553" w:rsidRDefault="00E53FFE" w:rsidP="00E53FFE">
            <w:pPr>
              <w:jc w:val="center"/>
              <w:rPr>
                <w:rFonts w:ascii="Times New Roman" w:hAnsi="Times New Roman"/>
                <w:sz w:val="20"/>
                <w:szCs w:val="20"/>
                <w:lang w:val="ru-RU"/>
              </w:rPr>
            </w:pPr>
            <w:r>
              <w:rPr>
                <w:rFonts w:ascii="Times New Roman" w:hAnsi="Times New Roman"/>
                <w:sz w:val="20"/>
                <w:szCs w:val="20"/>
                <w:lang w:val="ru-RU"/>
              </w:rPr>
              <w:lastRenderedPageBreak/>
              <w:t>Длина 6</w:t>
            </w:r>
            <w:r w:rsidRPr="00404553">
              <w:rPr>
                <w:rFonts w:ascii="Times New Roman" w:hAnsi="Times New Roman"/>
                <w:sz w:val="20"/>
                <w:szCs w:val="20"/>
                <w:lang w:val="ru-RU"/>
              </w:rPr>
              <w:t xml:space="preserve">00 </w:t>
            </w:r>
            <w:r>
              <w:rPr>
                <w:rFonts w:ascii="Times New Roman" w:hAnsi="Times New Roman"/>
                <w:sz w:val="20"/>
                <w:szCs w:val="20"/>
                <w:lang w:val="ru-RU"/>
              </w:rPr>
              <w:t xml:space="preserve">/265 </w:t>
            </w:r>
            <w:r w:rsidRPr="00404553">
              <w:rPr>
                <w:rFonts w:ascii="Times New Roman" w:hAnsi="Times New Roman"/>
                <w:sz w:val="20"/>
                <w:szCs w:val="20"/>
                <w:lang w:val="ru-RU"/>
              </w:rPr>
              <w:t>м (в двухтрубн</w:t>
            </w:r>
            <w:r>
              <w:rPr>
                <w:rFonts w:ascii="Times New Roman" w:hAnsi="Times New Roman"/>
                <w:sz w:val="20"/>
                <w:szCs w:val="20"/>
                <w:lang w:val="ru-RU"/>
              </w:rPr>
              <w:t xml:space="preserve">ом </w:t>
            </w:r>
            <w:r>
              <w:rPr>
                <w:rFonts w:ascii="Times New Roman" w:hAnsi="Times New Roman"/>
                <w:sz w:val="20"/>
                <w:szCs w:val="20"/>
                <w:lang w:val="ru-RU"/>
              </w:rPr>
              <w:lastRenderedPageBreak/>
              <w:t xml:space="preserve">исполнении), подземная, </w:t>
            </w:r>
            <w:r w:rsidRPr="00DF248E">
              <w:rPr>
                <w:rFonts w:ascii="Times New Roman" w:hAnsi="Times New Roman"/>
                <w:sz w:val="20"/>
                <w:szCs w:val="20"/>
                <w:lang w:val="ru-RU"/>
              </w:rPr>
              <w:t>Дн 325 на Дн 219</w:t>
            </w:r>
            <w:r>
              <w:rPr>
                <w:rFonts w:ascii="Times New Roman" w:hAnsi="Times New Roman"/>
                <w:sz w:val="20"/>
                <w:szCs w:val="20"/>
                <w:lang w:val="ru-RU"/>
              </w:rPr>
              <w:t>/</w:t>
            </w:r>
            <w:r w:rsidRPr="00DF248E">
              <w:rPr>
                <w:rFonts w:ascii="Times New Roman" w:hAnsi="Times New Roman"/>
                <w:sz w:val="20"/>
                <w:szCs w:val="20"/>
                <w:lang w:val="ru-RU"/>
              </w:rPr>
              <w:t xml:space="preserve"> Дн 273 на Дн 219</w:t>
            </w:r>
            <w:r w:rsidRPr="00404553">
              <w:rPr>
                <w:rFonts w:ascii="Times New Roman" w:hAnsi="Times New Roman"/>
                <w:sz w:val="20"/>
                <w:szCs w:val="20"/>
                <w:lang w:val="ru-RU"/>
              </w:rPr>
              <w:t>, изоляция ППУ-ПЭ</w:t>
            </w:r>
          </w:p>
          <w:p w14:paraId="37E3E1B7" w14:textId="77777777" w:rsidR="00E53FFE" w:rsidRDefault="00E53FFE" w:rsidP="00E53FFE">
            <w:pPr>
              <w:rPr>
                <w:rFonts w:ascii="Times New Roman" w:hAnsi="Times New Roman"/>
                <w:sz w:val="24"/>
                <w:szCs w:val="24"/>
                <w:highlight w:val="yellow"/>
                <w:lang w:val="ru-RU"/>
              </w:rPr>
            </w:pPr>
          </w:p>
        </w:tc>
        <w:tc>
          <w:tcPr>
            <w:tcW w:w="1166" w:type="dxa"/>
            <w:vAlign w:val="center"/>
          </w:tcPr>
          <w:p w14:paraId="23B12FD6" w14:textId="15610C7D"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lastRenderedPageBreak/>
              <w:t>40609,191</w:t>
            </w:r>
          </w:p>
          <w:p w14:paraId="3C56ED84" w14:textId="337F733D" w:rsidR="00E53FFE" w:rsidRPr="00BE4BD6" w:rsidRDefault="00E53FFE" w:rsidP="00E53FFE">
            <w:pPr>
              <w:jc w:val="center"/>
              <w:rPr>
                <w:rFonts w:ascii="Times New Roman" w:hAnsi="Times New Roman"/>
                <w:sz w:val="20"/>
                <w:szCs w:val="20"/>
                <w:lang w:val="ru-RU"/>
              </w:rPr>
            </w:pPr>
          </w:p>
        </w:tc>
        <w:tc>
          <w:tcPr>
            <w:tcW w:w="1578" w:type="dxa"/>
            <w:vAlign w:val="center"/>
          </w:tcPr>
          <w:p w14:paraId="6DE2B818" w14:textId="589414A0" w:rsidR="00E53FFE" w:rsidRDefault="00E53FFE" w:rsidP="00E53FFE">
            <w:pPr>
              <w:rPr>
                <w:rFonts w:ascii="Times New Roman" w:hAnsi="Times New Roman"/>
                <w:sz w:val="24"/>
                <w:szCs w:val="24"/>
                <w:highlight w:val="yellow"/>
                <w:lang w:val="ru-RU"/>
              </w:rPr>
            </w:pPr>
            <w:r>
              <w:rPr>
                <w:rFonts w:ascii="Times New Roman" w:hAnsi="Times New Roman"/>
                <w:sz w:val="20"/>
                <w:szCs w:val="20"/>
                <w:lang w:val="ru-RU"/>
              </w:rPr>
              <w:lastRenderedPageBreak/>
              <w:t>Реконструкция</w:t>
            </w:r>
          </w:p>
        </w:tc>
        <w:tc>
          <w:tcPr>
            <w:tcW w:w="1412" w:type="dxa"/>
            <w:vAlign w:val="center"/>
          </w:tcPr>
          <w:p w14:paraId="2DBD5413" w14:textId="43E81AD0" w:rsidR="00E53FFE" w:rsidRDefault="00E53FFE" w:rsidP="00E53FFE">
            <w:pPr>
              <w:rPr>
                <w:rFonts w:ascii="Times New Roman" w:hAnsi="Times New Roman"/>
                <w:sz w:val="24"/>
                <w:szCs w:val="24"/>
                <w:highlight w:val="yellow"/>
                <w:lang w:val="ru-RU"/>
              </w:rPr>
            </w:pPr>
            <w:r w:rsidRPr="00404553">
              <w:rPr>
                <w:rFonts w:ascii="Times New Roman" w:hAnsi="Times New Roman"/>
                <w:sz w:val="20"/>
                <w:szCs w:val="20"/>
                <w:lang w:val="ru-RU"/>
              </w:rPr>
              <w:t>Надземная</w:t>
            </w:r>
          </w:p>
        </w:tc>
        <w:tc>
          <w:tcPr>
            <w:tcW w:w="1132" w:type="dxa"/>
            <w:vAlign w:val="center"/>
          </w:tcPr>
          <w:p w14:paraId="534F3158" w14:textId="4994A76C"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6</w:t>
            </w:r>
            <w:r w:rsidRPr="00404553">
              <w:rPr>
                <w:rFonts w:ascii="Times New Roman" w:hAnsi="Times New Roman"/>
                <w:sz w:val="20"/>
                <w:szCs w:val="20"/>
                <w:lang w:val="ru-RU"/>
              </w:rPr>
              <w:t xml:space="preserve">00 </w:t>
            </w:r>
            <w:r>
              <w:rPr>
                <w:rFonts w:ascii="Times New Roman" w:hAnsi="Times New Roman"/>
                <w:sz w:val="20"/>
                <w:szCs w:val="20"/>
                <w:lang w:val="ru-RU"/>
              </w:rPr>
              <w:t>/265</w:t>
            </w:r>
          </w:p>
        </w:tc>
        <w:tc>
          <w:tcPr>
            <w:tcW w:w="1191" w:type="dxa"/>
            <w:vAlign w:val="center"/>
          </w:tcPr>
          <w:p w14:paraId="2024F202" w14:textId="565AB520" w:rsidR="00E53FFE" w:rsidRDefault="00E53FFE" w:rsidP="00E53FFE">
            <w:pPr>
              <w:jc w:val="center"/>
              <w:rPr>
                <w:rFonts w:ascii="Times New Roman" w:hAnsi="Times New Roman"/>
                <w:sz w:val="24"/>
                <w:szCs w:val="24"/>
                <w:highlight w:val="yellow"/>
                <w:lang w:val="ru-RU"/>
              </w:rPr>
            </w:pPr>
            <w:r w:rsidRPr="00DF248E">
              <w:rPr>
                <w:rFonts w:ascii="Times New Roman" w:hAnsi="Times New Roman"/>
                <w:sz w:val="20"/>
                <w:szCs w:val="20"/>
                <w:lang w:val="ru-RU"/>
              </w:rPr>
              <w:t xml:space="preserve">Дн 325 на </w:t>
            </w:r>
            <w:r w:rsidRPr="00DF248E">
              <w:rPr>
                <w:rFonts w:ascii="Times New Roman" w:hAnsi="Times New Roman"/>
                <w:sz w:val="20"/>
                <w:szCs w:val="20"/>
                <w:lang w:val="ru-RU"/>
              </w:rPr>
              <w:lastRenderedPageBreak/>
              <w:t>Дн 219</w:t>
            </w:r>
            <w:r>
              <w:rPr>
                <w:rFonts w:ascii="Times New Roman" w:hAnsi="Times New Roman"/>
                <w:sz w:val="20"/>
                <w:szCs w:val="20"/>
                <w:lang w:val="ru-RU"/>
              </w:rPr>
              <w:t>/</w:t>
            </w:r>
            <w:r w:rsidRPr="00DF248E">
              <w:rPr>
                <w:rFonts w:ascii="Times New Roman" w:hAnsi="Times New Roman"/>
                <w:sz w:val="20"/>
                <w:szCs w:val="20"/>
                <w:lang w:val="ru-RU"/>
              </w:rPr>
              <w:t xml:space="preserve"> Дн 273 на Дн 219</w:t>
            </w:r>
          </w:p>
        </w:tc>
        <w:tc>
          <w:tcPr>
            <w:tcW w:w="1354" w:type="dxa"/>
            <w:vAlign w:val="center"/>
          </w:tcPr>
          <w:p w14:paraId="247C7194" w14:textId="77777777"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lastRenderedPageBreak/>
              <w:t>40609,191</w:t>
            </w:r>
          </w:p>
          <w:p w14:paraId="446505ED" w14:textId="753DD518" w:rsidR="00E53FFE" w:rsidRPr="00BE4BD6" w:rsidRDefault="00E53FFE" w:rsidP="00E53FFE">
            <w:pPr>
              <w:jc w:val="center"/>
              <w:rPr>
                <w:rFonts w:ascii="Times New Roman" w:hAnsi="Times New Roman"/>
                <w:sz w:val="20"/>
                <w:szCs w:val="20"/>
                <w:lang w:val="ru-RU"/>
              </w:rPr>
            </w:pPr>
          </w:p>
        </w:tc>
      </w:tr>
      <w:tr w:rsidR="00E53FFE" w14:paraId="627D075C" w14:textId="77777777" w:rsidTr="00726160">
        <w:tc>
          <w:tcPr>
            <w:tcW w:w="3787" w:type="dxa"/>
          </w:tcPr>
          <w:p w14:paraId="2C89DF40" w14:textId="58CA77EE" w:rsidR="00E53FFE" w:rsidRPr="00726160" w:rsidRDefault="00E53FFE" w:rsidP="00E53FFE">
            <w:pPr>
              <w:jc w:val="center"/>
              <w:rPr>
                <w:rFonts w:ascii="Times New Roman" w:hAnsi="Times New Roman"/>
                <w:sz w:val="20"/>
                <w:szCs w:val="20"/>
                <w:lang w:val="ru-RU"/>
              </w:rPr>
            </w:pPr>
            <w:r w:rsidRPr="00C970B1">
              <w:rPr>
                <w:rFonts w:ascii="Times New Roman" w:hAnsi="Times New Roman"/>
                <w:sz w:val="20"/>
                <w:szCs w:val="20"/>
                <w:lang w:val="ru-RU"/>
              </w:rPr>
              <w:lastRenderedPageBreak/>
              <w:t>Реконструкция тепловой сети по от ТК-4 до ТК-5 (Дн 273, 175м) подземная бесканальная, изоляция в ППУ-ПЭ</w:t>
            </w:r>
          </w:p>
        </w:tc>
        <w:tc>
          <w:tcPr>
            <w:tcW w:w="3514" w:type="dxa"/>
          </w:tcPr>
          <w:p w14:paraId="33850B34" w14:textId="77777777" w:rsidR="00E53FFE" w:rsidRPr="00404553" w:rsidRDefault="00E53FFE" w:rsidP="00E53FFE">
            <w:pPr>
              <w:jc w:val="center"/>
              <w:rPr>
                <w:rFonts w:ascii="Times New Roman" w:hAnsi="Times New Roman"/>
                <w:sz w:val="20"/>
                <w:szCs w:val="20"/>
                <w:lang w:val="ru-RU"/>
              </w:rPr>
            </w:pPr>
            <w:r>
              <w:rPr>
                <w:rFonts w:ascii="Times New Roman" w:hAnsi="Times New Roman"/>
                <w:sz w:val="20"/>
                <w:szCs w:val="20"/>
                <w:lang w:val="ru-RU"/>
              </w:rPr>
              <w:t>Длина 175</w:t>
            </w:r>
            <w:r w:rsidRPr="00404553">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273</w:t>
            </w:r>
            <w:r w:rsidRPr="00404553">
              <w:rPr>
                <w:rFonts w:ascii="Times New Roman" w:hAnsi="Times New Roman"/>
                <w:sz w:val="20"/>
                <w:szCs w:val="20"/>
                <w:lang w:val="ru-RU"/>
              </w:rPr>
              <w:t>, изоляция ППУ-ПЭ</w:t>
            </w:r>
          </w:p>
          <w:p w14:paraId="404659B7" w14:textId="64F8A366" w:rsidR="00E53FFE" w:rsidRDefault="00E53FFE" w:rsidP="00E53FFE">
            <w:pPr>
              <w:jc w:val="center"/>
              <w:rPr>
                <w:rFonts w:ascii="Times New Roman" w:hAnsi="Times New Roman"/>
                <w:sz w:val="24"/>
                <w:szCs w:val="24"/>
                <w:highlight w:val="yellow"/>
                <w:lang w:val="ru-RU"/>
              </w:rPr>
            </w:pPr>
          </w:p>
        </w:tc>
        <w:tc>
          <w:tcPr>
            <w:tcW w:w="1166" w:type="dxa"/>
            <w:vAlign w:val="center"/>
          </w:tcPr>
          <w:p w14:paraId="65EC958C" w14:textId="309C86FC"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8556,303</w:t>
            </w:r>
          </w:p>
        </w:tc>
        <w:tc>
          <w:tcPr>
            <w:tcW w:w="1578" w:type="dxa"/>
            <w:vAlign w:val="center"/>
          </w:tcPr>
          <w:p w14:paraId="4032146B" w14:textId="46634285" w:rsidR="00E53FFE" w:rsidRDefault="00E53FFE" w:rsidP="00E53F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C4630AD" w14:textId="52E63B07" w:rsidR="00E53FFE" w:rsidRDefault="00E53FFE" w:rsidP="00E53FFE">
            <w:pPr>
              <w:rPr>
                <w:rFonts w:ascii="Times New Roman" w:hAnsi="Times New Roman"/>
                <w:sz w:val="24"/>
                <w:szCs w:val="24"/>
                <w:highlight w:val="yellow"/>
                <w:lang w:val="ru-RU"/>
              </w:rPr>
            </w:pPr>
            <w:r w:rsidRPr="00404553">
              <w:rPr>
                <w:rFonts w:ascii="Times New Roman" w:hAnsi="Times New Roman"/>
                <w:sz w:val="20"/>
                <w:szCs w:val="20"/>
                <w:lang w:val="ru-RU"/>
              </w:rPr>
              <w:t>Подземная</w:t>
            </w:r>
          </w:p>
        </w:tc>
        <w:tc>
          <w:tcPr>
            <w:tcW w:w="1132" w:type="dxa"/>
            <w:vAlign w:val="center"/>
          </w:tcPr>
          <w:p w14:paraId="0BC63498" w14:textId="40AB5DDD"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175</w:t>
            </w:r>
          </w:p>
        </w:tc>
        <w:tc>
          <w:tcPr>
            <w:tcW w:w="1191" w:type="dxa"/>
            <w:vAlign w:val="center"/>
          </w:tcPr>
          <w:p w14:paraId="4DDC533B" w14:textId="776E2D03" w:rsidR="00E53FFE" w:rsidRDefault="00E53FFE" w:rsidP="00E53FFE">
            <w:pPr>
              <w:jc w:val="center"/>
              <w:rPr>
                <w:rFonts w:ascii="Times New Roman" w:hAnsi="Times New Roman"/>
                <w:sz w:val="24"/>
                <w:szCs w:val="24"/>
                <w:highlight w:val="yellow"/>
                <w:lang w:val="ru-RU"/>
              </w:rPr>
            </w:pPr>
            <w:r>
              <w:rPr>
                <w:rFonts w:ascii="Times New Roman" w:hAnsi="Times New Roman"/>
                <w:sz w:val="20"/>
                <w:szCs w:val="20"/>
                <w:lang w:val="ru-RU"/>
              </w:rPr>
              <w:t>273</w:t>
            </w:r>
          </w:p>
        </w:tc>
        <w:tc>
          <w:tcPr>
            <w:tcW w:w="1354" w:type="dxa"/>
            <w:vAlign w:val="center"/>
          </w:tcPr>
          <w:p w14:paraId="1871D820" w14:textId="78B6CD47" w:rsidR="00E53FFE" w:rsidRPr="00BE4BD6" w:rsidRDefault="00E53FFE" w:rsidP="00E53FFE">
            <w:pPr>
              <w:jc w:val="center"/>
              <w:rPr>
                <w:rFonts w:ascii="Times New Roman" w:hAnsi="Times New Roman"/>
                <w:sz w:val="20"/>
                <w:szCs w:val="20"/>
                <w:lang w:val="ru-RU"/>
              </w:rPr>
            </w:pPr>
            <w:r>
              <w:rPr>
                <w:rFonts w:ascii="Times New Roman" w:hAnsi="Times New Roman"/>
                <w:sz w:val="20"/>
                <w:szCs w:val="20"/>
                <w:lang w:val="ru-RU"/>
              </w:rPr>
              <w:t>8556,303</w:t>
            </w:r>
          </w:p>
        </w:tc>
      </w:tr>
      <w:tr w:rsidR="00F20E02" w14:paraId="0EF23FD9" w14:textId="77777777" w:rsidTr="00726160">
        <w:tc>
          <w:tcPr>
            <w:tcW w:w="3787" w:type="dxa"/>
            <w:vAlign w:val="bottom"/>
          </w:tcPr>
          <w:p w14:paraId="7190360D" w14:textId="6A67C4CE" w:rsidR="00F20E02" w:rsidRPr="00BE4BD6" w:rsidRDefault="00F20E02" w:rsidP="00726160">
            <w:pPr>
              <w:jc w:val="center"/>
              <w:rPr>
                <w:rFonts w:ascii="Times New Roman" w:hAnsi="Times New Roman"/>
                <w:sz w:val="20"/>
                <w:szCs w:val="20"/>
                <w:lang w:val="ru-RU"/>
              </w:rPr>
            </w:pPr>
            <w:r w:rsidRPr="00BE4BD6">
              <w:rPr>
                <w:rFonts w:ascii="Times New Roman" w:hAnsi="Times New Roman"/>
                <w:sz w:val="20"/>
                <w:szCs w:val="20"/>
                <w:lang w:val="ru-RU"/>
              </w:rPr>
              <w:t>Реконструкция участка тепловой сети от ТУ-1 до ТК-12 (ул. Павлова д.1), диаметром Дн89-Дн219 мм. 476 м подземная бесканальная, изоляция в ППУ-ПЭ</w:t>
            </w:r>
          </w:p>
        </w:tc>
        <w:tc>
          <w:tcPr>
            <w:tcW w:w="3514" w:type="dxa"/>
          </w:tcPr>
          <w:p w14:paraId="44768490" w14:textId="120B8756" w:rsidR="00F20E02" w:rsidRPr="00BE4BD6" w:rsidRDefault="00F20E02" w:rsidP="00F20E02">
            <w:pPr>
              <w:jc w:val="center"/>
              <w:rPr>
                <w:rFonts w:ascii="Times New Roman" w:hAnsi="Times New Roman"/>
                <w:sz w:val="24"/>
                <w:szCs w:val="24"/>
                <w:lang w:val="ru-RU"/>
              </w:rPr>
            </w:pPr>
            <w:r w:rsidRPr="00BE4BD6">
              <w:rPr>
                <w:rFonts w:ascii="Times New Roman" w:hAnsi="Times New Roman"/>
                <w:sz w:val="20"/>
                <w:szCs w:val="20"/>
                <w:lang w:val="ru-RU"/>
              </w:rPr>
              <w:t>Длина 476 м (в двухтрубном исполнении), подземная, Ду 219, изоляция ППУ-ПЭ</w:t>
            </w:r>
          </w:p>
        </w:tc>
        <w:tc>
          <w:tcPr>
            <w:tcW w:w="1166" w:type="dxa"/>
            <w:vAlign w:val="center"/>
          </w:tcPr>
          <w:p w14:paraId="11C85B43" w14:textId="283D490A" w:rsidR="00F20E02" w:rsidRPr="00BE4BD6" w:rsidRDefault="00B70541" w:rsidP="00F20E02">
            <w:pPr>
              <w:jc w:val="center"/>
              <w:rPr>
                <w:rFonts w:ascii="Times New Roman" w:hAnsi="Times New Roman"/>
                <w:sz w:val="20"/>
                <w:szCs w:val="20"/>
                <w:lang w:val="ru-RU"/>
              </w:rPr>
            </w:pPr>
            <w:r>
              <w:rPr>
                <w:rFonts w:ascii="Times New Roman" w:hAnsi="Times New Roman"/>
                <w:sz w:val="20"/>
                <w:szCs w:val="20"/>
                <w:lang w:val="ru-RU"/>
              </w:rPr>
              <w:t>10845,849</w:t>
            </w:r>
          </w:p>
        </w:tc>
        <w:tc>
          <w:tcPr>
            <w:tcW w:w="1578" w:type="dxa"/>
            <w:vAlign w:val="center"/>
          </w:tcPr>
          <w:p w14:paraId="4E61CFBD" w14:textId="67A7622E" w:rsidR="00F20E02" w:rsidRPr="00610773" w:rsidRDefault="00F20E02" w:rsidP="00F20E02">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96B5A8E" w14:textId="3A6D5658" w:rsidR="00F20E02" w:rsidRPr="00610773" w:rsidRDefault="00F20E02" w:rsidP="00F20E02">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467DCBB5" w14:textId="75152ECD" w:rsidR="00F20E02" w:rsidRPr="00610773" w:rsidRDefault="00A5005B" w:rsidP="00F20E02">
            <w:pPr>
              <w:jc w:val="center"/>
              <w:rPr>
                <w:rFonts w:ascii="Times New Roman" w:hAnsi="Times New Roman"/>
                <w:color w:val="000000"/>
                <w:sz w:val="20"/>
                <w:szCs w:val="20"/>
                <w:lang w:val="ru-RU"/>
              </w:rPr>
            </w:pPr>
            <w:r>
              <w:rPr>
                <w:rFonts w:ascii="Times New Roman" w:hAnsi="Times New Roman"/>
                <w:color w:val="000000"/>
                <w:sz w:val="20"/>
                <w:szCs w:val="20"/>
                <w:lang w:val="ru-RU"/>
              </w:rPr>
              <w:t>476</w:t>
            </w:r>
          </w:p>
        </w:tc>
        <w:tc>
          <w:tcPr>
            <w:tcW w:w="1191" w:type="dxa"/>
            <w:vAlign w:val="center"/>
          </w:tcPr>
          <w:p w14:paraId="62FCBB97" w14:textId="0D6B8ACA" w:rsidR="00F20E02" w:rsidRPr="00610773" w:rsidRDefault="00A5005B" w:rsidP="00F20E02">
            <w:pPr>
              <w:jc w:val="center"/>
              <w:rPr>
                <w:rFonts w:ascii="Times New Roman" w:hAnsi="Times New Roman"/>
                <w:color w:val="000000"/>
                <w:sz w:val="20"/>
                <w:szCs w:val="20"/>
                <w:lang w:val="ru-RU"/>
              </w:rPr>
            </w:pPr>
            <w:r>
              <w:rPr>
                <w:rFonts w:ascii="Times New Roman" w:hAnsi="Times New Roman"/>
                <w:color w:val="000000"/>
                <w:sz w:val="20"/>
                <w:szCs w:val="20"/>
                <w:lang w:val="ru-RU"/>
              </w:rPr>
              <w:t>219</w:t>
            </w:r>
          </w:p>
        </w:tc>
        <w:tc>
          <w:tcPr>
            <w:tcW w:w="1354" w:type="dxa"/>
            <w:vAlign w:val="center"/>
          </w:tcPr>
          <w:p w14:paraId="14B56BB8" w14:textId="3920D298" w:rsidR="00F20E02" w:rsidRPr="00BE4BD6" w:rsidRDefault="00B70541" w:rsidP="00BE4BD6">
            <w:pPr>
              <w:jc w:val="center"/>
              <w:rPr>
                <w:rFonts w:ascii="Times New Roman" w:hAnsi="Times New Roman"/>
                <w:sz w:val="20"/>
                <w:szCs w:val="20"/>
                <w:lang w:val="ru-RU"/>
              </w:rPr>
            </w:pPr>
            <w:r>
              <w:rPr>
                <w:rFonts w:ascii="Times New Roman" w:hAnsi="Times New Roman"/>
                <w:sz w:val="20"/>
                <w:szCs w:val="20"/>
                <w:lang w:val="ru-RU"/>
              </w:rPr>
              <w:t>10845,849</w:t>
            </w:r>
          </w:p>
        </w:tc>
      </w:tr>
      <w:tr w:rsidR="006509FE" w14:paraId="3C1CBD1B" w14:textId="77777777" w:rsidTr="00726160">
        <w:tc>
          <w:tcPr>
            <w:tcW w:w="3787" w:type="dxa"/>
            <w:vAlign w:val="bottom"/>
          </w:tcPr>
          <w:p w14:paraId="7E881EAD" w14:textId="63EA6B9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ТУ-31 до Чернореченская 13 (Дн57, 40 м) (2-х трубной) подземное исполнение, изоляция ППУ-ПЭ ул. Чернореченская</w:t>
            </w:r>
          </w:p>
        </w:tc>
        <w:tc>
          <w:tcPr>
            <w:tcW w:w="3514" w:type="dxa"/>
          </w:tcPr>
          <w:p w14:paraId="470DD18D" w14:textId="5F539F9E" w:rsidR="006509FE" w:rsidRPr="00610773" w:rsidRDefault="006509FE" w:rsidP="006509FE">
            <w:pPr>
              <w:jc w:val="center"/>
              <w:rPr>
                <w:rFonts w:ascii="Times New Roman" w:hAnsi="Times New Roman"/>
                <w:sz w:val="20"/>
                <w:szCs w:val="20"/>
                <w:lang w:val="ru-RU"/>
              </w:rPr>
            </w:pPr>
            <w:r w:rsidRPr="001120DF">
              <w:rPr>
                <w:rFonts w:ascii="Times New Roman" w:hAnsi="Times New Roman"/>
                <w:sz w:val="20"/>
                <w:szCs w:val="20"/>
                <w:lang w:val="ru-RU"/>
              </w:rPr>
              <w:t xml:space="preserve">Длина </w:t>
            </w:r>
            <w:r>
              <w:rPr>
                <w:rFonts w:ascii="Times New Roman" w:hAnsi="Times New Roman"/>
                <w:sz w:val="20"/>
                <w:szCs w:val="20"/>
                <w:lang w:val="ru-RU"/>
              </w:rPr>
              <w:t>40</w:t>
            </w:r>
            <w:r w:rsidRPr="001120DF">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57</w:t>
            </w:r>
            <w:r w:rsidRPr="001120DF">
              <w:rPr>
                <w:rFonts w:ascii="Times New Roman" w:hAnsi="Times New Roman"/>
                <w:sz w:val="20"/>
                <w:szCs w:val="20"/>
                <w:lang w:val="ru-RU"/>
              </w:rPr>
              <w:t>, изоляция ППУ-ПЭ</w:t>
            </w:r>
          </w:p>
        </w:tc>
        <w:tc>
          <w:tcPr>
            <w:tcW w:w="1166" w:type="dxa"/>
            <w:vAlign w:val="center"/>
          </w:tcPr>
          <w:p w14:paraId="782CEE0E" w14:textId="23E696AC"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948,980</w:t>
            </w:r>
          </w:p>
        </w:tc>
        <w:tc>
          <w:tcPr>
            <w:tcW w:w="1578" w:type="dxa"/>
            <w:vAlign w:val="center"/>
          </w:tcPr>
          <w:p w14:paraId="6EB57523" w14:textId="138736B9"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25BA8D7" w14:textId="1AA065FA"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16913F3" w14:textId="3852DD67"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40</w:t>
            </w:r>
          </w:p>
        </w:tc>
        <w:tc>
          <w:tcPr>
            <w:tcW w:w="1191" w:type="dxa"/>
            <w:vAlign w:val="center"/>
          </w:tcPr>
          <w:p w14:paraId="472F34EF" w14:textId="0CA64DD3"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790E7EA0" w14:textId="7A42D473"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948,980</w:t>
            </w:r>
          </w:p>
        </w:tc>
      </w:tr>
      <w:tr w:rsidR="006509FE" w14:paraId="4B0AC540" w14:textId="77777777" w:rsidTr="00726160">
        <w:tc>
          <w:tcPr>
            <w:tcW w:w="3787" w:type="dxa"/>
            <w:vAlign w:val="bottom"/>
          </w:tcPr>
          <w:p w14:paraId="358F8DC0" w14:textId="332D94C9"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ТК-34 до Чернореченская 10А (Дн76, 19 м) (2-х трубной) подземное исполнение, изоляция ППУ-ПЭ ул. Чернореченская</w:t>
            </w:r>
          </w:p>
        </w:tc>
        <w:tc>
          <w:tcPr>
            <w:tcW w:w="3514" w:type="dxa"/>
          </w:tcPr>
          <w:p w14:paraId="5F3DC987" w14:textId="261F6523" w:rsidR="006509FE" w:rsidRPr="00610773"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19</w:t>
            </w:r>
            <w:r w:rsidRPr="001A75C8">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1A75C8">
              <w:rPr>
                <w:rFonts w:ascii="Times New Roman" w:hAnsi="Times New Roman"/>
                <w:sz w:val="20"/>
                <w:szCs w:val="20"/>
                <w:lang w:val="ru-RU"/>
              </w:rPr>
              <w:t>, изоляция ППУ-ПЭ</w:t>
            </w:r>
          </w:p>
        </w:tc>
        <w:tc>
          <w:tcPr>
            <w:tcW w:w="1166" w:type="dxa"/>
            <w:vAlign w:val="center"/>
          </w:tcPr>
          <w:p w14:paraId="60692485" w14:textId="602F0452"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502,247</w:t>
            </w:r>
          </w:p>
        </w:tc>
        <w:tc>
          <w:tcPr>
            <w:tcW w:w="1578" w:type="dxa"/>
            <w:vAlign w:val="center"/>
          </w:tcPr>
          <w:p w14:paraId="3CAAF269" w14:textId="77D426CE"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52275CC" w14:textId="20E19E0E"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60DC9CF" w14:textId="6ED02E2C"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19</w:t>
            </w:r>
          </w:p>
        </w:tc>
        <w:tc>
          <w:tcPr>
            <w:tcW w:w="1191" w:type="dxa"/>
            <w:vAlign w:val="center"/>
          </w:tcPr>
          <w:p w14:paraId="2A03D49B" w14:textId="4A7ECEFF"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6FFFFFF1" w14:textId="70DD4898"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502,247</w:t>
            </w:r>
          </w:p>
        </w:tc>
      </w:tr>
      <w:tr w:rsidR="006509FE" w14:paraId="7CE65D8B" w14:textId="77777777" w:rsidTr="00726160">
        <w:tc>
          <w:tcPr>
            <w:tcW w:w="3787" w:type="dxa"/>
            <w:vAlign w:val="bottom"/>
          </w:tcPr>
          <w:p w14:paraId="773DF619" w14:textId="76B1A734"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ТК-35 до ТУ- 32 (Дн76, 66 м) (2-х трубной) подземное исполнение, изоляция ППУ-ПЭ ул. Советская</w:t>
            </w:r>
          </w:p>
        </w:tc>
        <w:tc>
          <w:tcPr>
            <w:tcW w:w="3514" w:type="dxa"/>
          </w:tcPr>
          <w:p w14:paraId="1F1712B9" w14:textId="1D77C968" w:rsidR="006509FE" w:rsidRPr="00610773"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66</w:t>
            </w:r>
            <w:r w:rsidRPr="001A75C8">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1A75C8">
              <w:rPr>
                <w:rFonts w:ascii="Times New Roman" w:hAnsi="Times New Roman"/>
                <w:sz w:val="20"/>
                <w:szCs w:val="20"/>
                <w:lang w:val="ru-RU"/>
              </w:rPr>
              <w:t>, изоляция ППУ-ПЭ</w:t>
            </w:r>
          </w:p>
        </w:tc>
        <w:tc>
          <w:tcPr>
            <w:tcW w:w="1166" w:type="dxa"/>
            <w:vAlign w:val="center"/>
          </w:tcPr>
          <w:p w14:paraId="5335FD93" w14:textId="06C5B4B4"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1823,787</w:t>
            </w:r>
          </w:p>
        </w:tc>
        <w:tc>
          <w:tcPr>
            <w:tcW w:w="1578" w:type="dxa"/>
            <w:vAlign w:val="center"/>
          </w:tcPr>
          <w:p w14:paraId="594DDD59" w14:textId="26F1C165"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B317D38" w14:textId="23950574"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49D97AC" w14:textId="7C47AEA3"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66</w:t>
            </w:r>
          </w:p>
        </w:tc>
        <w:tc>
          <w:tcPr>
            <w:tcW w:w="1191" w:type="dxa"/>
            <w:vAlign w:val="center"/>
          </w:tcPr>
          <w:p w14:paraId="3CD08284" w14:textId="1307FB97"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262BE469" w14:textId="7436E321"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1823,787</w:t>
            </w:r>
          </w:p>
        </w:tc>
      </w:tr>
      <w:tr w:rsidR="006509FE" w14:paraId="587CA4A7" w14:textId="77777777" w:rsidTr="00726160">
        <w:tc>
          <w:tcPr>
            <w:tcW w:w="3787" w:type="dxa"/>
            <w:vAlign w:val="bottom"/>
          </w:tcPr>
          <w:p w14:paraId="2C9F8FB0" w14:textId="18685AF9"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ТК-29 до Комсомольская 32 (Дн57, 20 м) (2-х трубной) подземное исполнение, изоляция ППУ-ПЭ ул Комсомольская</w:t>
            </w:r>
          </w:p>
        </w:tc>
        <w:tc>
          <w:tcPr>
            <w:tcW w:w="3514" w:type="dxa"/>
          </w:tcPr>
          <w:p w14:paraId="005825E3" w14:textId="17765E85" w:rsidR="006509FE" w:rsidRPr="00610773"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20</w:t>
            </w:r>
            <w:r w:rsidRPr="002720CC">
              <w:rPr>
                <w:rFonts w:ascii="Times New Roman" w:hAnsi="Times New Roman"/>
                <w:sz w:val="20"/>
                <w:szCs w:val="20"/>
                <w:lang w:val="ru-RU"/>
              </w:rPr>
              <w:t xml:space="preserve"> м (в двухтрубном исполнении), подземная</w:t>
            </w:r>
            <w:r>
              <w:rPr>
                <w:rFonts w:ascii="Times New Roman" w:hAnsi="Times New Roman"/>
                <w:sz w:val="20"/>
                <w:szCs w:val="20"/>
                <w:lang w:val="ru-RU"/>
              </w:rPr>
              <w:t>, Дн</w:t>
            </w:r>
            <w:r w:rsidRPr="002720CC">
              <w:rPr>
                <w:rFonts w:ascii="Times New Roman" w:hAnsi="Times New Roman"/>
                <w:sz w:val="20"/>
                <w:szCs w:val="20"/>
                <w:lang w:val="ru-RU"/>
              </w:rPr>
              <w:t xml:space="preserve"> </w:t>
            </w:r>
            <w:r>
              <w:rPr>
                <w:rFonts w:ascii="Times New Roman" w:hAnsi="Times New Roman"/>
                <w:sz w:val="20"/>
                <w:szCs w:val="20"/>
                <w:lang w:val="ru-RU"/>
              </w:rPr>
              <w:t>57</w:t>
            </w:r>
            <w:r w:rsidRPr="002720CC">
              <w:rPr>
                <w:rFonts w:ascii="Times New Roman" w:hAnsi="Times New Roman"/>
                <w:sz w:val="20"/>
                <w:szCs w:val="20"/>
                <w:lang w:val="ru-RU"/>
              </w:rPr>
              <w:t>, изоляция ППУ-ПЭ</w:t>
            </w:r>
          </w:p>
        </w:tc>
        <w:tc>
          <w:tcPr>
            <w:tcW w:w="1166" w:type="dxa"/>
            <w:vAlign w:val="center"/>
          </w:tcPr>
          <w:p w14:paraId="50B22BDD" w14:textId="69B21AFB"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486,339</w:t>
            </w:r>
          </w:p>
        </w:tc>
        <w:tc>
          <w:tcPr>
            <w:tcW w:w="1578" w:type="dxa"/>
            <w:vAlign w:val="center"/>
          </w:tcPr>
          <w:p w14:paraId="5E49922E" w14:textId="4F0BEB4F"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779CF38" w14:textId="174F04D4" w:rsidR="006509FE" w:rsidRPr="006C6FCE"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70F6F63" w14:textId="1B9CA223"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20</w:t>
            </w:r>
          </w:p>
        </w:tc>
        <w:tc>
          <w:tcPr>
            <w:tcW w:w="1191" w:type="dxa"/>
            <w:vAlign w:val="center"/>
          </w:tcPr>
          <w:p w14:paraId="1630ECDA" w14:textId="5C3F447E" w:rsidR="006509FE" w:rsidRPr="006C6FCE"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6DFB3066" w14:textId="78B46930"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486,339</w:t>
            </w:r>
          </w:p>
        </w:tc>
      </w:tr>
      <w:tr w:rsidR="006509FE" w14:paraId="4DA39612" w14:textId="77777777" w:rsidTr="00726160">
        <w:tc>
          <w:tcPr>
            <w:tcW w:w="3787" w:type="dxa"/>
            <w:vAlign w:val="bottom"/>
          </w:tcPr>
          <w:p w14:paraId="40C56E37" w14:textId="7676B74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ТУ-34 до ТК-38 (Дн108, 96 м) (2-х трубной) подземное исполнение, изоляция ППУ-ПЭ ул. Косарева</w:t>
            </w:r>
          </w:p>
        </w:tc>
        <w:tc>
          <w:tcPr>
            <w:tcW w:w="3514" w:type="dxa"/>
          </w:tcPr>
          <w:p w14:paraId="7121FBC2" w14:textId="3314CF96"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96</w:t>
            </w:r>
            <w:r w:rsidRPr="002720CC">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108</w:t>
            </w:r>
            <w:r w:rsidRPr="002720CC">
              <w:rPr>
                <w:rFonts w:ascii="Times New Roman" w:hAnsi="Times New Roman"/>
                <w:sz w:val="20"/>
                <w:szCs w:val="20"/>
                <w:lang w:val="ru-RU"/>
              </w:rPr>
              <w:t>, изоляция ППУ-ПЭ</w:t>
            </w:r>
          </w:p>
        </w:tc>
        <w:tc>
          <w:tcPr>
            <w:tcW w:w="1166" w:type="dxa"/>
            <w:vAlign w:val="center"/>
          </w:tcPr>
          <w:p w14:paraId="3FC44221" w14:textId="70C1F4DC"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3284,768</w:t>
            </w:r>
          </w:p>
        </w:tc>
        <w:tc>
          <w:tcPr>
            <w:tcW w:w="1578" w:type="dxa"/>
            <w:vAlign w:val="center"/>
          </w:tcPr>
          <w:p w14:paraId="6729C12E" w14:textId="106AA5B0"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7E4EFB5" w14:textId="66631246"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4CCBF1B" w14:textId="5AC86118" w:rsidR="006509FE" w:rsidRPr="00D454A4"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96</w:t>
            </w:r>
          </w:p>
        </w:tc>
        <w:tc>
          <w:tcPr>
            <w:tcW w:w="1191" w:type="dxa"/>
            <w:vAlign w:val="center"/>
          </w:tcPr>
          <w:p w14:paraId="2DCC4C2C" w14:textId="57492DE9" w:rsidR="006509FE" w:rsidRPr="00D454A4" w:rsidRDefault="00A5005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108</w:t>
            </w:r>
          </w:p>
        </w:tc>
        <w:tc>
          <w:tcPr>
            <w:tcW w:w="1354" w:type="dxa"/>
            <w:vAlign w:val="center"/>
          </w:tcPr>
          <w:p w14:paraId="1192F3E7" w14:textId="3C344E8C"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3284,768</w:t>
            </w:r>
          </w:p>
        </w:tc>
      </w:tr>
      <w:tr w:rsidR="006509FE" w14:paraId="36F7D333" w14:textId="77777777" w:rsidTr="00726160">
        <w:tc>
          <w:tcPr>
            <w:tcW w:w="3787" w:type="dxa"/>
            <w:vAlign w:val="bottom"/>
          </w:tcPr>
          <w:p w14:paraId="17C11060" w14:textId="59A2FE6A"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ТК43 до ТК-44 (Дн89, 65 м) (2-х трубной) подземное исполнение, изоляция ППУ-ПЭ ул. Советская</w:t>
            </w:r>
          </w:p>
        </w:tc>
        <w:tc>
          <w:tcPr>
            <w:tcW w:w="3514" w:type="dxa"/>
          </w:tcPr>
          <w:p w14:paraId="649DF290" w14:textId="406C7AF8"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65</w:t>
            </w:r>
            <w:r w:rsidRPr="002720CC">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2720CC">
              <w:rPr>
                <w:rFonts w:ascii="Times New Roman" w:hAnsi="Times New Roman"/>
                <w:sz w:val="20"/>
                <w:szCs w:val="20"/>
                <w:lang w:val="ru-RU"/>
              </w:rPr>
              <w:t xml:space="preserve"> 89, изоляция ППУ-ПЭ</w:t>
            </w:r>
          </w:p>
        </w:tc>
        <w:tc>
          <w:tcPr>
            <w:tcW w:w="1166" w:type="dxa"/>
            <w:vAlign w:val="center"/>
          </w:tcPr>
          <w:p w14:paraId="1A6F674A" w14:textId="5BDB886B"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1841,112</w:t>
            </w:r>
          </w:p>
        </w:tc>
        <w:tc>
          <w:tcPr>
            <w:tcW w:w="1578" w:type="dxa"/>
            <w:vAlign w:val="center"/>
          </w:tcPr>
          <w:p w14:paraId="3EDA47B7" w14:textId="5DC33770"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6FE1C68" w14:textId="2532B61B"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D94B551" w14:textId="56CA9164" w:rsidR="006509FE" w:rsidRPr="00D454A4"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65</w:t>
            </w:r>
          </w:p>
        </w:tc>
        <w:tc>
          <w:tcPr>
            <w:tcW w:w="1191" w:type="dxa"/>
            <w:vAlign w:val="center"/>
          </w:tcPr>
          <w:p w14:paraId="7CFCE812" w14:textId="547E97CA" w:rsidR="006509FE" w:rsidRPr="00D454A4"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89</w:t>
            </w:r>
          </w:p>
        </w:tc>
        <w:tc>
          <w:tcPr>
            <w:tcW w:w="1354" w:type="dxa"/>
            <w:vAlign w:val="center"/>
          </w:tcPr>
          <w:p w14:paraId="0D60004A" w14:textId="3DB6314B"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1841,112</w:t>
            </w:r>
          </w:p>
        </w:tc>
      </w:tr>
      <w:tr w:rsidR="006509FE" w14:paraId="0DCD6D97" w14:textId="77777777" w:rsidTr="00726160">
        <w:tc>
          <w:tcPr>
            <w:tcW w:w="3787" w:type="dxa"/>
            <w:vAlign w:val="bottom"/>
          </w:tcPr>
          <w:p w14:paraId="5C6E2DD5" w14:textId="5D0709C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ТК-46 до ТК-49 (Дн108, 169 м) (2-х трубной) </w:t>
            </w:r>
            <w:r w:rsidRPr="00726160">
              <w:rPr>
                <w:rFonts w:ascii="Times New Roman" w:hAnsi="Times New Roman"/>
                <w:sz w:val="20"/>
                <w:szCs w:val="20"/>
                <w:lang w:val="ru-RU"/>
              </w:rPr>
              <w:lastRenderedPageBreak/>
              <w:t>подземное исполнение, изоляция ППУ-ПЭ ул. Советская</w:t>
            </w:r>
          </w:p>
        </w:tc>
        <w:tc>
          <w:tcPr>
            <w:tcW w:w="3514" w:type="dxa"/>
          </w:tcPr>
          <w:p w14:paraId="09E12A36" w14:textId="1CB64EE4"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lastRenderedPageBreak/>
              <w:t>Длина 169</w:t>
            </w:r>
            <w:r w:rsidRPr="002720CC">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2720CC">
              <w:rPr>
                <w:rFonts w:ascii="Times New Roman" w:hAnsi="Times New Roman"/>
                <w:sz w:val="20"/>
                <w:szCs w:val="20"/>
                <w:lang w:val="ru-RU"/>
              </w:rPr>
              <w:t xml:space="preserve">, </w:t>
            </w:r>
            <w:r w:rsidRPr="002720CC">
              <w:rPr>
                <w:rFonts w:ascii="Times New Roman" w:hAnsi="Times New Roman"/>
                <w:sz w:val="20"/>
                <w:szCs w:val="20"/>
                <w:lang w:val="ru-RU"/>
              </w:rPr>
              <w:lastRenderedPageBreak/>
              <w:t>изоляция ППУ-ПЭ</w:t>
            </w:r>
          </w:p>
        </w:tc>
        <w:tc>
          <w:tcPr>
            <w:tcW w:w="1166" w:type="dxa"/>
            <w:vAlign w:val="center"/>
          </w:tcPr>
          <w:p w14:paraId="1E1D0753" w14:textId="100D4B50"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5793,050</w:t>
            </w:r>
          </w:p>
        </w:tc>
        <w:tc>
          <w:tcPr>
            <w:tcW w:w="1578" w:type="dxa"/>
            <w:vAlign w:val="center"/>
          </w:tcPr>
          <w:p w14:paraId="5AAECD59" w14:textId="52577C25"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F08B322" w14:textId="0142758E"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BCD1D76" w14:textId="67729526" w:rsidR="006509FE" w:rsidRPr="00D454A4"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169</w:t>
            </w:r>
          </w:p>
        </w:tc>
        <w:tc>
          <w:tcPr>
            <w:tcW w:w="1191" w:type="dxa"/>
            <w:vAlign w:val="center"/>
          </w:tcPr>
          <w:p w14:paraId="56EFDFF4" w14:textId="7200ABED" w:rsidR="006509FE" w:rsidRPr="00D454A4"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108</w:t>
            </w:r>
          </w:p>
        </w:tc>
        <w:tc>
          <w:tcPr>
            <w:tcW w:w="1354" w:type="dxa"/>
            <w:vAlign w:val="center"/>
          </w:tcPr>
          <w:p w14:paraId="4B6F744C" w14:textId="118DDB52"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5793,050</w:t>
            </w:r>
          </w:p>
        </w:tc>
      </w:tr>
      <w:tr w:rsidR="006509FE" w14:paraId="6F8B96D8" w14:textId="77777777" w:rsidTr="00726160">
        <w:tc>
          <w:tcPr>
            <w:tcW w:w="3787" w:type="dxa"/>
            <w:vAlign w:val="bottom"/>
          </w:tcPr>
          <w:p w14:paraId="1CF1F580" w14:textId="720E753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ТК-45 до ТУ-46 (Дн89, 111 м) (2-х трубной) подземное исполнение, изоляция ППУ-ПЭ ул. Советская</w:t>
            </w:r>
          </w:p>
        </w:tc>
        <w:tc>
          <w:tcPr>
            <w:tcW w:w="3514" w:type="dxa"/>
          </w:tcPr>
          <w:p w14:paraId="0963F975" w14:textId="18FD4FA8"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111</w:t>
            </w:r>
            <w:r w:rsidRPr="002720CC">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2720CC">
              <w:rPr>
                <w:rFonts w:ascii="Times New Roman" w:hAnsi="Times New Roman"/>
                <w:sz w:val="20"/>
                <w:szCs w:val="20"/>
                <w:lang w:val="ru-RU"/>
              </w:rPr>
              <w:t xml:space="preserve"> 89, изоляция ППУ-ПЭ</w:t>
            </w:r>
          </w:p>
        </w:tc>
        <w:tc>
          <w:tcPr>
            <w:tcW w:w="1166" w:type="dxa"/>
            <w:vAlign w:val="center"/>
          </w:tcPr>
          <w:p w14:paraId="5B65BBB1" w14:textId="690EF8C1"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3144,047</w:t>
            </w:r>
          </w:p>
        </w:tc>
        <w:tc>
          <w:tcPr>
            <w:tcW w:w="1578" w:type="dxa"/>
            <w:vAlign w:val="center"/>
          </w:tcPr>
          <w:p w14:paraId="68DE6C5C" w14:textId="1B415B70"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7EFF750" w14:textId="355D9248" w:rsidR="006509FE" w:rsidRPr="00D454A4"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BEF9580" w14:textId="468F0802" w:rsidR="006509FE" w:rsidRPr="00D454A4"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111</w:t>
            </w:r>
          </w:p>
        </w:tc>
        <w:tc>
          <w:tcPr>
            <w:tcW w:w="1191" w:type="dxa"/>
            <w:vAlign w:val="center"/>
          </w:tcPr>
          <w:p w14:paraId="01471663" w14:textId="7589140F" w:rsidR="006509FE" w:rsidRPr="00D454A4"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89</w:t>
            </w:r>
          </w:p>
        </w:tc>
        <w:tc>
          <w:tcPr>
            <w:tcW w:w="1354" w:type="dxa"/>
            <w:vAlign w:val="center"/>
          </w:tcPr>
          <w:p w14:paraId="1F328100" w14:textId="0A23A0CC"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3144,047</w:t>
            </w:r>
          </w:p>
        </w:tc>
      </w:tr>
      <w:tr w:rsidR="006509FE" w14:paraId="72108214" w14:textId="77777777" w:rsidTr="00726160">
        <w:tc>
          <w:tcPr>
            <w:tcW w:w="3787" w:type="dxa"/>
            <w:vAlign w:val="bottom"/>
          </w:tcPr>
          <w:p w14:paraId="5926CA80" w14:textId="2FB30CEE"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ТК-48 до Советская 18 (Дн76, 14 м) (2-х трубной) подземное исполнение, изоляция ППУ-ПЭ ул. Советская</w:t>
            </w:r>
          </w:p>
        </w:tc>
        <w:tc>
          <w:tcPr>
            <w:tcW w:w="3514" w:type="dxa"/>
          </w:tcPr>
          <w:p w14:paraId="403373A1" w14:textId="48E596CE"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14</w:t>
            </w:r>
            <w:r w:rsidRPr="002720CC">
              <w:rPr>
                <w:rFonts w:ascii="Times New Roman" w:hAnsi="Times New Roman"/>
                <w:sz w:val="20"/>
                <w:szCs w:val="20"/>
                <w:lang w:val="ru-RU"/>
              </w:rPr>
              <w:t xml:space="preserve"> м (в двухтрубном исполн</w:t>
            </w:r>
            <w:r>
              <w:rPr>
                <w:rFonts w:ascii="Times New Roman" w:hAnsi="Times New Roman"/>
                <w:sz w:val="20"/>
                <w:szCs w:val="20"/>
                <w:lang w:val="ru-RU"/>
              </w:rPr>
              <w:t>ении), подземная, Дн 76</w:t>
            </w:r>
            <w:r w:rsidRPr="002720CC">
              <w:rPr>
                <w:rFonts w:ascii="Times New Roman" w:hAnsi="Times New Roman"/>
                <w:sz w:val="20"/>
                <w:szCs w:val="20"/>
                <w:lang w:val="ru-RU"/>
              </w:rPr>
              <w:t>, изоляция ППУ-ПЭ</w:t>
            </w:r>
          </w:p>
        </w:tc>
        <w:tc>
          <w:tcPr>
            <w:tcW w:w="1166" w:type="dxa"/>
            <w:vAlign w:val="center"/>
          </w:tcPr>
          <w:p w14:paraId="10E7CD3E" w14:textId="7E69E2E5"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485,688</w:t>
            </w:r>
          </w:p>
        </w:tc>
        <w:tc>
          <w:tcPr>
            <w:tcW w:w="1578" w:type="dxa"/>
            <w:vAlign w:val="center"/>
          </w:tcPr>
          <w:p w14:paraId="27B990A0" w14:textId="2B6280F8"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4EE2072" w14:textId="7CFA783E"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E5F727C" w14:textId="769CC54D"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14</w:t>
            </w:r>
          </w:p>
        </w:tc>
        <w:tc>
          <w:tcPr>
            <w:tcW w:w="1191" w:type="dxa"/>
            <w:vAlign w:val="center"/>
          </w:tcPr>
          <w:p w14:paraId="7EB7B3F1" w14:textId="3E06F5C7"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687F2DE4" w14:textId="13DC7AF1"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485,688</w:t>
            </w:r>
          </w:p>
        </w:tc>
      </w:tr>
      <w:tr w:rsidR="00CD1DE1" w14:paraId="71404278" w14:textId="77777777" w:rsidTr="00726160">
        <w:tc>
          <w:tcPr>
            <w:tcW w:w="3787" w:type="dxa"/>
            <w:vAlign w:val="bottom"/>
          </w:tcPr>
          <w:p w14:paraId="7E5B3BF0" w14:textId="0303D36B" w:rsidR="00CD1DE1" w:rsidRPr="00B317A7" w:rsidRDefault="00CD1DE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ТК-49 до Павлово 7 (Дн76, 14 м) (2-х трубной) подземное исполнение, изоляция ППУ-ПЭ ул. Павлово</w:t>
            </w:r>
          </w:p>
        </w:tc>
        <w:tc>
          <w:tcPr>
            <w:tcW w:w="3514" w:type="dxa"/>
          </w:tcPr>
          <w:p w14:paraId="0D175E00" w14:textId="2AD72E36" w:rsidR="00CD1DE1" w:rsidRDefault="00CD1DE1" w:rsidP="00CD1DE1">
            <w:pPr>
              <w:jc w:val="center"/>
              <w:rPr>
                <w:rFonts w:ascii="Times New Roman" w:hAnsi="Times New Roman"/>
                <w:sz w:val="24"/>
                <w:szCs w:val="24"/>
                <w:highlight w:val="yellow"/>
                <w:lang w:val="ru-RU"/>
              </w:rPr>
            </w:pPr>
            <w:r w:rsidRPr="00811A93">
              <w:rPr>
                <w:rFonts w:ascii="Times New Roman" w:hAnsi="Times New Roman"/>
                <w:sz w:val="20"/>
                <w:szCs w:val="20"/>
                <w:lang w:val="ru-RU"/>
              </w:rPr>
              <w:t>Длина 14 м (в двухтрубном исполнении), подземная, Дн 76, изоляция ППУ-ПЭ</w:t>
            </w:r>
          </w:p>
        </w:tc>
        <w:tc>
          <w:tcPr>
            <w:tcW w:w="1166" w:type="dxa"/>
            <w:vAlign w:val="center"/>
          </w:tcPr>
          <w:p w14:paraId="547DEA8F" w14:textId="3F3262C7" w:rsidR="00CD1DE1" w:rsidRPr="00BE4BD6" w:rsidRDefault="00CD1DE1" w:rsidP="00CD1DE1">
            <w:pPr>
              <w:jc w:val="center"/>
              <w:rPr>
                <w:rFonts w:ascii="Times New Roman" w:hAnsi="Times New Roman"/>
                <w:sz w:val="20"/>
                <w:szCs w:val="20"/>
                <w:lang w:val="ru-RU"/>
              </w:rPr>
            </w:pPr>
            <w:r w:rsidRPr="00BE4BD6">
              <w:rPr>
                <w:rFonts w:ascii="Times New Roman" w:hAnsi="Times New Roman"/>
                <w:sz w:val="20"/>
                <w:szCs w:val="20"/>
                <w:lang w:val="ru-RU"/>
              </w:rPr>
              <w:t>485,688</w:t>
            </w:r>
          </w:p>
        </w:tc>
        <w:tc>
          <w:tcPr>
            <w:tcW w:w="1578" w:type="dxa"/>
            <w:vAlign w:val="center"/>
          </w:tcPr>
          <w:p w14:paraId="7D9C5181" w14:textId="4364E336" w:rsidR="00CD1DE1" w:rsidRPr="0023134A" w:rsidRDefault="00CD1DE1" w:rsidP="00CD1DE1">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0EFAEBB" w14:textId="106D72A6" w:rsidR="00CD1DE1" w:rsidRPr="0023134A" w:rsidRDefault="00CD1DE1" w:rsidP="00CD1DE1">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60F394A" w14:textId="67971963" w:rsidR="00CD1DE1" w:rsidRPr="0023134A" w:rsidRDefault="00CD1DE1" w:rsidP="00CD1DE1">
            <w:pPr>
              <w:jc w:val="center"/>
              <w:rPr>
                <w:rFonts w:ascii="Times New Roman" w:hAnsi="Times New Roman"/>
                <w:color w:val="000000"/>
                <w:sz w:val="20"/>
                <w:szCs w:val="20"/>
                <w:lang w:val="ru-RU"/>
              </w:rPr>
            </w:pPr>
            <w:r>
              <w:rPr>
                <w:rFonts w:ascii="Times New Roman" w:hAnsi="Times New Roman"/>
                <w:color w:val="000000"/>
                <w:sz w:val="20"/>
                <w:szCs w:val="20"/>
                <w:lang w:val="ru-RU"/>
              </w:rPr>
              <w:t>14</w:t>
            </w:r>
          </w:p>
        </w:tc>
        <w:tc>
          <w:tcPr>
            <w:tcW w:w="1191" w:type="dxa"/>
            <w:vAlign w:val="center"/>
          </w:tcPr>
          <w:p w14:paraId="0115A161" w14:textId="1C42EDE1" w:rsidR="00CD1DE1" w:rsidRPr="0023134A" w:rsidRDefault="00CD1DE1" w:rsidP="00CD1DE1">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35DCC361" w14:textId="0C65384F" w:rsidR="00CD1DE1" w:rsidRPr="00BE4BD6" w:rsidRDefault="00CD1DE1" w:rsidP="00BE4BD6">
            <w:pPr>
              <w:jc w:val="center"/>
              <w:rPr>
                <w:rFonts w:ascii="Times New Roman" w:hAnsi="Times New Roman"/>
                <w:sz w:val="20"/>
                <w:szCs w:val="20"/>
                <w:lang w:val="ru-RU"/>
              </w:rPr>
            </w:pPr>
            <w:r w:rsidRPr="00BE4BD6">
              <w:rPr>
                <w:rFonts w:ascii="Times New Roman" w:hAnsi="Times New Roman"/>
                <w:sz w:val="20"/>
                <w:szCs w:val="20"/>
                <w:lang w:val="ru-RU"/>
              </w:rPr>
              <w:t>485,688</w:t>
            </w:r>
          </w:p>
        </w:tc>
      </w:tr>
      <w:tr w:rsidR="006509FE" w14:paraId="299109AE" w14:textId="77777777" w:rsidTr="00726160">
        <w:tc>
          <w:tcPr>
            <w:tcW w:w="3787" w:type="dxa"/>
            <w:vAlign w:val="bottom"/>
          </w:tcPr>
          <w:p w14:paraId="4942DFEB" w14:textId="2301356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ТК-6 до ТК- 8 (Дн108, 39 м) (2-х трубной) подземное исполнение, изоляция ППУ-ПЭ ул. Дзержинского</w:t>
            </w:r>
          </w:p>
        </w:tc>
        <w:tc>
          <w:tcPr>
            <w:tcW w:w="3514" w:type="dxa"/>
          </w:tcPr>
          <w:p w14:paraId="25950A9F" w14:textId="1C148B23"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39</w:t>
            </w:r>
            <w:r w:rsidRPr="001A278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1A278E">
              <w:rPr>
                <w:rFonts w:ascii="Times New Roman" w:hAnsi="Times New Roman"/>
                <w:sz w:val="20"/>
                <w:szCs w:val="20"/>
                <w:lang w:val="ru-RU"/>
              </w:rPr>
              <w:t>, изоляция ППУ-ПЭ</w:t>
            </w:r>
          </w:p>
        </w:tc>
        <w:tc>
          <w:tcPr>
            <w:tcW w:w="1166" w:type="dxa"/>
            <w:vAlign w:val="center"/>
          </w:tcPr>
          <w:p w14:paraId="61C53DD7" w14:textId="0B04423D"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1367,793</w:t>
            </w:r>
          </w:p>
        </w:tc>
        <w:tc>
          <w:tcPr>
            <w:tcW w:w="1578" w:type="dxa"/>
            <w:vAlign w:val="center"/>
          </w:tcPr>
          <w:p w14:paraId="66E25744" w14:textId="307EFF3D"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43AB6B4" w14:textId="13128D39"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B7FD98E" w14:textId="11EB07A8"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39</w:t>
            </w:r>
          </w:p>
        </w:tc>
        <w:tc>
          <w:tcPr>
            <w:tcW w:w="1191" w:type="dxa"/>
            <w:vAlign w:val="center"/>
          </w:tcPr>
          <w:p w14:paraId="62C9DEF8" w14:textId="4EAAECFC"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108</w:t>
            </w:r>
          </w:p>
        </w:tc>
        <w:tc>
          <w:tcPr>
            <w:tcW w:w="1354" w:type="dxa"/>
            <w:vAlign w:val="center"/>
          </w:tcPr>
          <w:p w14:paraId="757BCDBF" w14:textId="222DF07D"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1367,793</w:t>
            </w:r>
          </w:p>
        </w:tc>
      </w:tr>
      <w:tr w:rsidR="006509FE" w14:paraId="5F720BCC" w14:textId="77777777" w:rsidTr="00726160">
        <w:tc>
          <w:tcPr>
            <w:tcW w:w="3787" w:type="dxa"/>
            <w:vAlign w:val="bottom"/>
          </w:tcPr>
          <w:p w14:paraId="3C2D2444" w14:textId="006A7C66"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ТК-8 до ТК- 9 (Дн108, 46 м) (2-х трубной) подземное исполнение, изоляция ППУ-ПЭ ул. Дзержинского</w:t>
            </w:r>
          </w:p>
        </w:tc>
        <w:tc>
          <w:tcPr>
            <w:tcW w:w="3514" w:type="dxa"/>
          </w:tcPr>
          <w:p w14:paraId="2AD50631" w14:textId="5B2A760F"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46</w:t>
            </w:r>
            <w:r w:rsidRPr="001A278E">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108</w:t>
            </w:r>
            <w:r w:rsidRPr="001A278E">
              <w:rPr>
                <w:rFonts w:ascii="Times New Roman" w:hAnsi="Times New Roman"/>
                <w:sz w:val="20"/>
                <w:szCs w:val="20"/>
                <w:lang w:val="ru-RU"/>
              </w:rPr>
              <w:t>, изоляция ППУ-ПЭ</w:t>
            </w:r>
          </w:p>
        </w:tc>
        <w:tc>
          <w:tcPr>
            <w:tcW w:w="1166" w:type="dxa"/>
            <w:vAlign w:val="center"/>
          </w:tcPr>
          <w:p w14:paraId="495B5633" w14:textId="3D6DDEC0"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1686,794</w:t>
            </w:r>
          </w:p>
        </w:tc>
        <w:tc>
          <w:tcPr>
            <w:tcW w:w="1578" w:type="dxa"/>
            <w:vAlign w:val="center"/>
          </w:tcPr>
          <w:p w14:paraId="5006B88B" w14:textId="4D9C28F1"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CE29A6B" w14:textId="7ADB8395"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C4AC042" w14:textId="320D1ED4" w:rsidR="006509FE" w:rsidRPr="0023134A" w:rsidRDefault="00CD1DE1" w:rsidP="00CD1DE1">
            <w:pPr>
              <w:jc w:val="center"/>
              <w:rPr>
                <w:rFonts w:ascii="Times New Roman" w:hAnsi="Times New Roman"/>
                <w:color w:val="000000"/>
                <w:sz w:val="20"/>
                <w:szCs w:val="20"/>
                <w:lang w:val="ru-RU"/>
              </w:rPr>
            </w:pPr>
            <w:r>
              <w:rPr>
                <w:rFonts w:ascii="Times New Roman" w:hAnsi="Times New Roman"/>
                <w:color w:val="000000"/>
                <w:sz w:val="20"/>
                <w:szCs w:val="20"/>
                <w:lang w:val="ru-RU"/>
              </w:rPr>
              <w:t>46</w:t>
            </w:r>
          </w:p>
        </w:tc>
        <w:tc>
          <w:tcPr>
            <w:tcW w:w="1191" w:type="dxa"/>
            <w:vAlign w:val="center"/>
          </w:tcPr>
          <w:p w14:paraId="2ABE5F19" w14:textId="633CAFEA"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108</w:t>
            </w:r>
          </w:p>
        </w:tc>
        <w:tc>
          <w:tcPr>
            <w:tcW w:w="1354" w:type="dxa"/>
            <w:vAlign w:val="center"/>
          </w:tcPr>
          <w:p w14:paraId="6453019F" w14:textId="576FB151"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1686,794</w:t>
            </w:r>
          </w:p>
        </w:tc>
      </w:tr>
      <w:tr w:rsidR="006509FE" w14:paraId="759490D8" w14:textId="77777777" w:rsidTr="00726160">
        <w:tc>
          <w:tcPr>
            <w:tcW w:w="3787" w:type="dxa"/>
            <w:vAlign w:val="bottom"/>
          </w:tcPr>
          <w:p w14:paraId="353B858D" w14:textId="10330F94"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ТУ-13 до ТУ- 15 (Дн108, 96 м) (2-х трубной) подземное исполнение, изоляция ППУ-ПЭ ул. Комсомольская</w:t>
            </w:r>
          </w:p>
        </w:tc>
        <w:tc>
          <w:tcPr>
            <w:tcW w:w="3514" w:type="dxa"/>
          </w:tcPr>
          <w:p w14:paraId="477F300A" w14:textId="07000E12"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96</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108</w:t>
            </w:r>
            <w:r w:rsidRPr="004649F3">
              <w:rPr>
                <w:rFonts w:ascii="Times New Roman" w:hAnsi="Times New Roman"/>
                <w:sz w:val="20"/>
                <w:szCs w:val="20"/>
                <w:lang w:val="ru-RU"/>
              </w:rPr>
              <w:t>, изоляция ППУ-ПЭ</w:t>
            </w:r>
          </w:p>
        </w:tc>
        <w:tc>
          <w:tcPr>
            <w:tcW w:w="1166" w:type="dxa"/>
            <w:vAlign w:val="center"/>
          </w:tcPr>
          <w:p w14:paraId="7562C3D9" w14:textId="3B073541"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3366,888</w:t>
            </w:r>
          </w:p>
        </w:tc>
        <w:tc>
          <w:tcPr>
            <w:tcW w:w="1578" w:type="dxa"/>
            <w:vAlign w:val="center"/>
          </w:tcPr>
          <w:p w14:paraId="69006253" w14:textId="351E122B"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EC90C27" w14:textId="5DABCFEA"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1E413A1" w14:textId="41241410"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96</w:t>
            </w:r>
          </w:p>
        </w:tc>
        <w:tc>
          <w:tcPr>
            <w:tcW w:w="1191" w:type="dxa"/>
            <w:vAlign w:val="center"/>
          </w:tcPr>
          <w:p w14:paraId="75D1CAB2" w14:textId="3116A2E9" w:rsidR="006509FE" w:rsidRPr="0023134A"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108</w:t>
            </w:r>
          </w:p>
        </w:tc>
        <w:tc>
          <w:tcPr>
            <w:tcW w:w="1354" w:type="dxa"/>
            <w:vAlign w:val="center"/>
          </w:tcPr>
          <w:p w14:paraId="0C5A0C3F" w14:textId="72F25C52"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3366,888</w:t>
            </w:r>
          </w:p>
        </w:tc>
      </w:tr>
      <w:tr w:rsidR="006509FE" w14:paraId="29A00C57" w14:textId="77777777" w:rsidTr="00726160">
        <w:tc>
          <w:tcPr>
            <w:tcW w:w="3787" w:type="dxa"/>
            <w:vAlign w:val="bottom"/>
          </w:tcPr>
          <w:p w14:paraId="5F85A501" w14:textId="11E94EED"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ТК-11 до ТК- 12 (Дн57, 12 м) (2-х трубной) подземное исполнение, изоляция ППУ-ПЭ ул. Дзержинского</w:t>
            </w:r>
          </w:p>
        </w:tc>
        <w:tc>
          <w:tcPr>
            <w:tcW w:w="3514" w:type="dxa"/>
          </w:tcPr>
          <w:p w14:paraId="2517FEFE" w14:textId="28287C3E"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12</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Pr="004649F3">
              <w:rPr>
                <w:rFonts w:ascii="Times New Roman" w:hAnsi="Times New Roman"/>
                <w:sz w:val="20"/>
                <w:szCs w:val="20"/>
                <w:lang w:val="ru-RU"/>
              </w:rPr>
              <w:t>, изоляция ППУ-ПЭ</w:t>
            </w:r>
          </w:p>
        </w:tc>
        <w:tc>
          <w:tcPr>
            <w:tcW w:w="1166" w:type="dxa"/>
            <w:vAlign w:val="center"/>
          </w:tcPr>
          <w:p w14:paraId="249E11C5" w14:textId="1E92DFB9"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314,244</w:t>
            </w:r>
          </w:p>
        </w:tc>
        <w:tc>
          <w:tcPr>
            <w:tcW w:w="1578" w:type="dxa"/>
            <w:vAlign w:val="center"/>
          </w:tcPr>
          <w:p w14:paraId="5F1C6E95" w14:textId="054969F4"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0CB36EC" w14:textId="6C725C9A" w:rsidR="006509FE" w:rsidRPr="0023134A"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F06F20B" w14:textId="2835D178"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12</w:t>
            </w:r>
          </w:p>
        </w:tc>
        <w:tc>
          <w:tcPr>
            <w:tcW w:w="1191" w:type="dxa"/>
            <w:vAlign w:val="center"/>
          </w:tcPr>
          <w:p w14:paraId="788088ED" w14:textId="39C6B394" w:rsidR="006509FE" w:rsidRPr="0023134A"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7611F2E4" w14:textId="56CCA535"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314,244</w:t>
            </w:r>
          </w:p>
        </w:tc>
      </w:tr>
      <w:tr w:rsidR="006509FE" w14:paraId="555768D1" w14:textId="77777777" w:rsidTr="00726160">
        <w:tc>
          <w:tcPr>
            <w:tcW w:w="3787" w:type="dxa"/>
            <w:vAlign w:val="bottom"/>
          </w:tcPr>
          <w:p w14:paraId="7C0634A7" w14:textId="3E8594E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ТК-12 до Дзержинского 40 (Дн57, 72 м) (2-х трубной) подземное исполнение, изоляция ППУ-ПЭ ул. Дзержинского</w:t>
            </w:r>
          </w:p>
        </w:tc>
        <w:tc>
          <w:tcPr>
            <w:tcW w:w="3514" w:type="dxa"/>
          </w:tcPr>
          <w:p w14:paraId="151EDCB6" w14:textId="343316BD"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40</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Pr="004649F3">
              <w:rPr>
                <w:rFonts w:ascii="Times New Roman" w:hAnsi="Times New Roman"/>
                <w:sz w:val="20"/>
                <w:szCs w:val="20"/>
                <w:lang w:val="ru-RU"/>
              </w:rPr>
              <w:t>, изоляция ППУ-ПЭ</w:t>
            </w:r>
          </w:p>
        </w:tc>
        <w:tc>
          <w:tcPr>
            <w:tcW w:w="1166" w:type="dxa"/>
            <w:vAlign w:val="center"/>
          </w:tcPr>
          <w:p w14:paraId="5C05F746" w14:textId="039D7F46"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1885,433</w:t>
            </w:r>
          </w:p>
        </w:tc>
        <w:tc>
          <w:tcPr>
            <w:tcW w:w="1578" w:type="dxa"/>
            <w:vAlign w:val="center"/>
          </w:tcPr>
          <w:p w14:paraId="6BEC2B5E" w14:textId="60E4CECC"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E48A76A" w14:textId="44DE5C40"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44B6780" w14:textId="086A7429"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40</w:t>
            </w:r>
          </w:p>
        </w:tc>
        <w:tc>
          <w:tcPr>
            <w:tcW w:w="1191" w:type="dxa"/>
            <w:vAlign w:val="center"/>
          </w:tcPr>
          <w:p w14:paraId="7BCE52BE" w14:textId="3C7A840F"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35493A89" w14:textId="03EABFFE"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1885,433</w:t>
            </w:r>
          </w:p>
        </w:tc>
      </w:tr>
      <w:tr w:rsidR="006509FE" w14:paraId="03876365" w14:textId="77777777" w:rsidTr="00726160">
        <w:tc>
          <w:tcPr>
            <w:tcW w:w="3787" w:type="dxa"/>
            <w:vAlign w:val="bottom"/>
          </w:tcPr>
          <w:p w14:paraId="155D0BF8" w14:textId="7F1BB21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ТУ-10 до ТУ-11 (Дн76, 7 м) (2-х трубной) подземное исполнение, изоляция ППУ-ПЭ ул. Дзержинского</w:t>
            </w:r>
          </w:p>
        </w:tc>
        <w:tc>
          <w:tcPr>
            <w:tcW w:w="3514" w:type="dxa"/>
          </w:tcPr>
          <w:p w14:paraId="2DA0EE1B" w14:textId="26FC1DB0"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7</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4649F3">
              <w:rPr>
                <w:rFonts w:ascii="Times New Roman" w:hAnsi="Times New Roman"/>
                <w:sz w:val="20"/>
                <w:szCs w:val="20"/>
                <w:lang w:val="ru-RU"/>
              </w:rPr>
              <w:t>, изоляция ППУ-ПЭ</w:t>
            </w:r>
          </w:p>
        </w:tc>
        <w:tc>
          <w:tcPr>
            <w:tcW w:w="1166" w:type="dxa"/>
            <w:vAlign w:val="center"/>
          </w:tcPr>
          <w:p w14:paraId="11DB4074" w14:textId="4C284359"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204,971</w:t>
            </w:r>
          </w:p>
        </w:tc>
        <w:tc>
          <w:tcPr>
            <w:tcW w:w="1578" w:type="dxa"/>
            <w:vAlign w:val="center"/>
          </w:tcPr>
          <w:p w14:paraId="23444FED" w14:textId="2173627A"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EBAE9E7" w14:textId="6295B377"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3ABFC3D" w14:textId="014E5A2B"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w:t>
            </w:r>
          </w:p>
        </w:tc>
        <w:tc>
          <w:tcPr>
            <w:tcW w:w="1191" w:type="dxa"/>
            <w:vAlign w:val="center"/>
          </w:tcPr>
          <w:p w14:paraId="67F88846" w14:textId="5ACA7AE9"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4490D6A5" w14:textId="5FD42FAA"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204,971</w:t>
            </w:r>
          </w:p>
        </w:tc>
      </w:tr>
      <w:tr w:rsidR="006509FE" w:rsidRPr="00A879A1" w14:paraId="195E65CB" w14:textId="77777777" w:rsidTr="00726160">
        <w:tc>
          <w:tcPr>
            <w:tcW w:w="3787" w:type="dxa"/>
            <w:vAlign w:val="bottom"/>
          </w:tcPr>
          <w:p w14:paraId="7BFCB8EF" w14:textId="648B2584"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ТУ-12 до пер. Держинского 22 (Дн76, 65 м) (2-х </w:t>
            </w:r>
            <w:r w:rsidRPr="00726160">
              <w:rPr>
                <w:rFonts w:ascii="Times New Roman" w:hAnsi="Times New Roman"/>
                <w:sz w:val="20"/>
                <w:szCs w:val="20"/>
                <w:lang w:val="ru-RU"/>
              </w:rPr>
              <w:lastRenderedPageBreak/>
              <w:t>трубной) подземное исполнение, изоляция ППУ-ПЭ ул. Дзержинского</w:t>
            </w:r>
          </w:p>
        </w:tc>
        <w:tc>
          <w:tcPr>
            <w:tcW w:w="3514" w:type="dxa"/>
          </w:tcPr>
          <w:p w14:paraId="294F9F36" w14:textId="310BB84A"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lastRenderedPageBreak/>
              <w:t>Длина 65</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4649F3">
              <w:rPr>
                <w:rFonts w:ascii="Times New Roman" w:hAnsi="Times New Roman"/>
                <w:sz w:val="20"/>
                <w:szCs w:val="20"/>
                <w:lang w:val="ru-RU"/>
              </w:rPr>
              <w:t xml:space="preserve">, </w:t>
            </w:r>
            <w:r w:rsidRPr="004649F3">
              <w:rPr>
                <w:rFonts w:ascii="Times New Roman" w:hAnsi="Times New Roman"/>
                <w:sz w:val="20"/>
                <w:szCs w:val="20"/>
                <w:lang w:val="ru-RU"/>
              </w:rPr>
              <w:lastRenderedPageBreak/>
              <w:t>изоляция ППУ-ПЭ</w:t>
            </w:r>
          </w:p>
        </w:tc>
        <w:tc>
          <w:tcPr>
            <w:tcW w:w="1166" w:type="dxa"/>
            <w:vAlign w:val="center"/>
          </w:tcPr>
          <w:p w14:paraId="6E9BB427" w14:textId="3FAC7989"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1903,304</w:t>
            </w:r>
          </w:p>
        </w:tc>
        <w:tc>
          <w:tcPr>
            <w:tcW w:w="1578" w:type="dxa"/>
            <w:vAlign w:val="center"/>
          </w:tcPr>
          <w:p w14:paraId="665B3EB1" w14:textId="00A0D2E1"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580F653" w14:textId="34C6BBCF"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4F76A8D1" w14:textId="4FF0EB72"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65</w:t>
            </w:r>
          </w:p>
        </w:tc>
        <w:tc>
          <w:tcPr>
            <w:tcW w:w="1191" w:type="dxa"/>
            <w:vAlign w:val="center"/>
          </w:tcPr>
          <w:p w14:paraId="16372B87" w14:textId="5E8BFBA7" w:rsidR="006509FE" w:rsidRPr="00571491"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5D8D8619" w14:textId="6A357608"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1903,304</w:t>
            </w:r>
          </w:p>
        </w:tc>
      </w:tr>
      <w:tr w:rsidR="006509FE" w:rsidRPr="00A879A1" w14:paraId="0A2429C8" w14:textId="77777777" w:rsidTr="00726160">
        <w:tc>
          <w:tcPr>
            <w:tcW w:w="3787" w:type="dxa"/>
            <w:vAlign w:val="bottom"/>
          </w:tcPr>
          <w:p w14:paraId="5573E81F" w14:textId="492B3628"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ТК-12 до Дзержинского 18 (Дн57, 97 м) (2-х трубной) подземное исполнение, изоляция ППУ-ПЭ ул. Дзержинского</w:t>
            </w:r>
          </w:p>
        </w:tc>
        <w:tc>
          <w:tcPr>
            <w:tcW w:w="3514" w:type="dxa"/>
          </w:tcPr>
          <w:p w14:paraId="5A9CE31F" w14:textId="29A9B012"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97</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Pr="004649F3">
              <w:rPr>
                <w:rFonts w:ascii="Times New Roman" w:hAnsi="Times New Roman"/>
                <w:sz w:val="20"/>
                <w:szCs w:val="20"/>
                <w:lang w:val="ru-RU"/>
              </w:rPr>
              <w:t>, изоляция ППУ-ПЭ</w:t>
            </w:r>
          </w:p>
        </w:tc>
        <w:tc>
          <w:tcPr>
            <w:tcW w:w="1166" w:type="dxa"/>
            <w:vAlign w:val="center"/>
          </w:tcPr>
          <w:p w14:paraId="4FC211C0" w14:textId="56BF4C31"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2603,622</w:t>
            </w:r>
          </w:p>
        </w:tc>
        <w:tc>
          <w:tcPr>
            <w:tcW w:w="1578" w:type="dxa"/>
            <w:vAlign w:val="center"/>
          </w:tcPr>
          <w:p w14:paraId="632FC565" w14:textId="5E231A4C"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AB49AF1" w14:textId="03B4B333"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DA8F4EE" w14:textId="15164E64"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97</w:t>
            </w:r>
          </w:p>
        </w:tc>
        <w:tc>
          <w:tcPr>
            <w:tcW w:w="1191" w:type="dxa"/>
            <w:vAlign w:val="center"/>
          </w:tcPr>
          <w:p w14:paraId="15C91F16" w14:textId="4E3609F9"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5FBA538D" w14:textId="1FFDF29D"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2603,622</w:t>
            </w:r>
          </w:p>
        </w:tc>
      </w:tr>
      <w:tr w:rsidR="006509FE" w:rsidRPr="000F34E7" w14:paraId="161E9B54" w14:textId="77777777" w:rsidTr="00726160">
        <w:tc>
          <w:tcPr>
            <w:tcW w:w="3787" w:type="dxa"/>
            <w:vAlign w:val="bottom"/>
          </w:tcPr>
          <w:p w14:paraId="2863A42A" w14:textId="19C98A6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ТУ-18 до ТУ-19 (Дн76, 80 м) (2-х трубной) подземное исполнение, изоляция ППУ-ПЭ ул. Октябрьская</w:t>
            </w:r>
          </w:p>
        </w:tc>
        <w:tc>
          <w:tcPr>
            <w:tcW w:w="3514" w:type="dxa"/>
          </w:tcPr>
          <w:p w14:paraId="119DB62E" w14:textId="6DD47D6D"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80</w:t>
            </w:r>
            <w:r w:rsidRPr="004649F3">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4649F3">
              <w:rPr>
                <w:rFonts w:ascii="Times New Roman" w:hAnsi="Times New Roman"/>
                <w:sz w:val="20"/>
                <w:szCs w:val="20"/>
                <w:lang w:val="ru-RU"/>
              </w:rPr>
              <w:t xml:space="preserve"> 76, изоляция ППУ-ПЭ</w:t>
            </w:r>
          </w:p>
        </w:tc>
        <w:tc>
          <w:tcPr>
            <w:tcW w:w="1166" w:type="dxa"/>
            <w:vAlign w:val="center"/>
          </w:tcPr>
          <w:p w14:paraId="6A62AACC" w14:textId="03DAE253"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2342,529</w:t>
            </w:r>
          </w:p>
        </w:tc>
        <w:tc>
          <w:tcPr>
            <w:tcW w:w="1578" w:type="dxa"/>
            <w:vAlign w:val="center"/>
          </w:tcPr>
          <w:p w14:paraId="663F34C4" w14:textId="2A8A62CE"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1D8292F" w14:textId="19FD366E"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CB0ABB7" w14:textId="1B544A3A"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80</w:t>
            </w:r>
          </w:p>
        </w:tc>
        <w:tc>
          <w:tcPr>
            <w:tcW w:w="1191" w:type="dxa"/>
            <w:vAlign w:val="center"/>
          </w:tcPr>
          <w:p w14:paraId="20B87BCD" w14:textId="346EEE7B"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607225BD" w14:textId="6C51457A"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2342,529</w:t>
            </w:r>
          </w:p>
        </w:tc>
      </w:tr>
      <w:tr w:rsidR="006509FE" w:rsidRPr="00316ABD" w14:paraId="7D2F1263" w14:textId="77777777" w:rsidTr="00726160">
        <w:tc>
          <w:tcPr>
            <w:tcW w:w="3787" w:type="dxa"/>
            <w:vAlign w:val="bottom"/>
          </w:tcPr>
          <w:p w14:paraId="2F39ACEC" w14:textId="63CE69A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ТК-24 до Садовая- 27 (Дн57, 13 м) (2-х трубной) подземное исполнение, изоляция ППУ-ПЭ ул. Садовая</w:t>
            </w:r>
          </w:p>
        </w:tc>
        <w:tc>
          <w:tcPr>
            <w:tcW w:w="3514" w:type="dxa"/>
          </w:tcPr>
          <w:p w14:paraId="52ABB78B" w14:textId="0BDCA51A"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13</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57</w:t>
            </w:r>
            <w:r w:rsidRPr="004649F3">
              <w:rPr>
                <w:rFonts w:ascii="Times New Roman" w:hAnsi="Times New Roman"/>
                <w:sz w:val="20"/>
                <w:szCs w:val="20"/>
                <w:lang w:val="ru-RU"/>
              </w:rPr>
              <w:t>, изоляция ППУ-ПЭ</w:t>
            </w:r>
          </w:p>
        </w:tc>
        <w:tc>
          <w:tcPr>
            <w:tcW w:w="1166" w:type="dxa"/>
            <w:vAlign w:val="center"/>
          </w:tcPr>
          <w:p w14:paraId="20AD3939" w14:textId="7F293A8D"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348,936</w:t>
            </w:r>
          </w:p>
        </w:tc>
        <w:tc>
          <w:tcPr>
            <w:tcW w:w="1578" w:type="dxa"/>
            <w:vAlign w:val="center"/>
          </w:tcPr>
          <w:p w14:paraId="3078FE80" w14:textId="222BD3CF"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CC83038" w14:textId="06696752"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16EEA545" w14:textId="331A69A6"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13</w:t>
            </w:r>
          </w:p>
        </w:tc>
        <w:tc>
          <w:tcPr>
            <w:tcW w:w="1191" w:type="dxa"/>
            <w:vAlign w:val="center"/>
          </w:tcPr>
          <w:p w14:paraId="5C470222" w14:textId="0BD6459D" w:rsidR="006509FE" w:rsidRPr="00571491" w:rsidRDefault="00CD1DE1" w:rsidP="00CD1DE1">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2B29C9CA" w14:textId="04E34E5D"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348,936</w:t>
            </w:r>
          </w:p>
        </w:tc>
      </w:tr>
      <w:tr w:rsidR="006509FE" w:rsidRPr="004527CD" w14:paraId="5F7FDA5D" w14:textId="77777777" w:rsidTr="00726160">
        <w:tc>
          <w:tcPr>
            <w:tcW w:w="3787" w:type="dxa"/>
            <w:vAlign w:val="bottom"/>
          </w:tcPr>
          <w:p w14:paraId="11E14F29" w14:textId="4ACE9BAA"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ТК-46 до Советская 20 (Дн76, 25 м) (2-х трубной) подземное исполнение, изоляция ППУ-ПЭ ул. Советская</w:t>
            </w:r>
          </w:p>
        </w:tc>
        <w:tc>
          <w:tcPr>
            <w:tcW w:w="3514" w:type="dxa"/>
          </w:tcPr>
          <w:p w14:paraId="0BA6A0A7" w14:textId="2AB69C81"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25</w:t>
            </w:r>
            <w:r w:rsidRPr="004649F3">
              <w:rPr>
                <w:rFonts w:ascii="Times New Roman" w:hAnsi="Times New Roman"/>
                <w:sz w:val="20"/>
                <w:szCs w:val="20"/>
                <w:lang w:val="ru-RU"/>
              </w:rPr>
              <w:t xml:space="preserve"> м (в двухтрубн</w:t>
            </w:r>
            <w:r>
              <w:rPr>
                <w:rFonts w:ascii="Times New Roman" w:hAnsi="Times New Roman"/>
                <w:sz w:val="20"/>
                <w:szCs w:val="20"/>
                <w:lang w:val="ru-RU"/>
              </w:rPr>
              <w:t>ом исполнении), подземная, Дн 76</w:t>
            </w:r>
            <w:r w:rsidRPr="004649F3">
              <w:rPr>
                <w:rFonts w:ascii="Times New Roman" w:hAnsi="Times New Roman"/>
                <w:sz w:val="20"/>
                <w:szCs w:val="20"/>
                <w:lang w:val="ru-RU"/>
              </w:rPr>
              <w:t>, изоляция ППУ-ПЭ</w:t>
            </w:r>
          </w:p>
        </w:tc>
        <w:tc>
          <w:tcPr>
            <w:tcW w:w="1166" w:type="dxa"/>
            <w:vAlign w:val="center"/>
          </w:tcPr>
          <w:p w14:paraId="126DE875" w14:textId="6BB84076"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769,094</w:t>
            </w:r>
          </w:p>
        </w:tc>
        <w:tc>
          <w:tcPr>
            <w:tcW w:w="1578" w:type="dxa"/>
            <w:vAlign w:val="center"/>
          </w:tcPr>
          <w:p w14:paraId="1D7B966A" w14:textId="4E1C19E1"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946260B" w14:textId="2719A634"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032E3D0E" w14:textId="587B4835" w:rsidR="006509FE" w:rsidRPr="00571491" w:rsidRDefault="00CD1DE1"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25</w:t>
            </w:r>
          </w:p>
        </w:tc>
        <w:tc>
          <w:tcPr>
            <w:tcW w:w="1191" w:type="dxa"/>
            <w:vAlign w:val="center"/>
          </w:tcPr>
          <w:p w14:paraId="1FE8F963" w14:textId="157384F8" w:rsidR="006509FE" w:rsidRPr="00571491"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47B40064" w14:textId="1F41EEC6"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769,094</w:t>
            </w:r>
          </w:p>
        </w:tc>
      </w:tr>
      <w:tr w:rsidR="006509FE" w:rsidRPr="004527CD" w14:paraId="6427942F" w14:textId="77777777" w:rsidTr="00726160">
        <w:tc>
          <w:tcPr>
            <w:tcW w:w="3787" w:type="dxa"/>
            <w:vAlign w:val="bottom"/>
          </w:tcPr>
          <w:p w14:paraId="46E8FA0D" w14:textId="7336B52D"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ТК-37 до Косарева 2а (Дн57, 15 м) (2-х трубной) подземное исполнение, изоляция ППУ-ПЭ ул. Косарева</w:t>
            </w:r>
          </w:p>
        </w:tc>
        <w:tc>
          <w:tcPr>
            <w:tcW w:w="3514" w:type="dxa"/>
          </w:tcPr>
          <w:p w14:paraId="72CD9D83" w14:textId="3A9ED456" w:rsidR="006509FE" w:rsidRPr="004527CD"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15</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57</w:t>
            </w:r>
            <w:r w:rsidRPr="0075749E">
              <w:rPr>
                <w:rFonts w:ascii="Times New Roman" w:hAnsi="Times New Roman"/>
                <w:sz w:val="20"/>
                <w:szCs w:val="20"/>
                <w:lang w:val="ru-RU"/>
              </w:rPr>
              <w:t>, изоляция ППУ-ПЭ</w:t>
            </w:r>
          </w:p>
        </w:tc>
        <w:tc>
          <w:tcPr>
            <w:tcW w:w="1166" w:type="dxa"/>
            <w:vAlign w:val="center"/>
          </w:tcPr>
          <w:p w14:paraId="55208DCB" w14:textId="168DD7D8"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423,003</w:t>
            </w:r>
          </w:p>
        </w:tc>
        <w:tc>
          <w:tcPr>
            <w:tcW w:w="1578" w:type="dxa"/>
            <w:vAlign w:val="center"/>
          </w:tcPr>
          <w:p w14:paraId="5CEC9177" w14:textId="62175BFF"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A957192" w14:textId="35313BA6"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232EB18" w14:textId="5B5CFAA1" w:rsidR="006509FE" w:rsidRPr="00571491" w:rsidRDefault="00B61ED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15</w:t>
            </w:r>
          </w:p>
        </w:tc>
        <w:tc>
          <w:tcPr>
            <w:tcW w:w="1191" w:type="dxa"/>
            <w:vAlign w:val="center"/>
          </w:tcPr>
          <w:p w14:paraId="0671D7B5" w14:textId="498D8FFD" w:rsidR="006509FE" w:rsidRPr="00571491" w:rsidRDefault="00B61ED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586CE204" w14:textId="3F71E31E"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423,003</w:t>
            </w:r>
          </w:p>
        </w:tc>
      </w:tr>
      <w:tr w:rsidR="006509FE" w:rsidRPr="004527CD" w14:paraId="31C95609" w14:textId="77777777" w:rsidTr="00726160">
        <w:tc>
          <w:tcPr>
            <w:tcW w:w="3787" w:type="dxa"/>
            <w:vAlign w:val="bottom"/>
          </w:tcPr>
          <w:p w14:paraId="5D6CBC05" w14:textId="14D1792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ТК-38 до ТК- 39 (Дн76, 49 м) (2-х трубной) подземное исполнение, изоляция ППУ-ПЭ ул. Косарева</w:t>
            </w:r>
          </w:p>
        </w:tc>
        <w:tc>
          <w:tcPr>
            <w:tcW w:w="3514" w:type="dxa"/>
          </w:tcPr>
          <w:p w14:paraId="2F75E9B4" w14:textId="7A44A80D" w:rsidR="006509FE" w:rsidRPr="004527CD"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49</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76</w:t>
            </w:r>
            <w:r w:rsidRPr="0075749E">
              <w:rPr>
                <w:rFonts w:ascii="Times New Roman" w:hAnsi="Times New Roman"/>
                <w:sz w:val="20"/>
                <w:szCs w:val="20"/>
                <w:lang w:val="ru-RU"/>
              </w:rPr>
              <w:t>, изоляция ППУ-ПЭ</w:t>
            </w:r>
          </w:p>
        </w:tc>
        <w:tc>
          <w:tcPr>
            <w:tcW w:w="1166" w:type="dxa"/>
            <w:vAlign w:val="center"/>
          </w:tcPr>
          <w:p w14:paraId="599368B8" w14:textId="5A9E3F60"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1545,128</w:t>
            </w:r>
          </w:p>
        </w:tc>
        <w:tc>
          <w:tcPr>
            <w:tcW w:w="1578" w:type="dxa"/>
            <w:vAlign w:val="center"/>
          </w:tcPr>
          <w:p w14:paraId="07253BE1" w14:textId="3FB175BA"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A76E2D5" w14:textId="15FE29EE"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DE8D2C7" w14:textId="333DFFC9" w:rsidR="006509FE" w:rsidRPr="00571491"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49</w:t>
            </w:r>
          </w:p>
        </w:tc>
        <w:tc>
          <w:tcPr>
            <w:tcW w:w="1191" w:type="dxa"/>
            <w:vAlign w:val="center"/>
          </w:tcPr>
          <w:p w14:paraId="67EB0E7B" w14:textId="3E50BB93" w:rsidR="006509FE" w:rsidRPr="00571491"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3F977DFE" w14:textId="0F22D0CA"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1545,128</w:t>
            </w:r>
          </w:p>
        </w:tc>
      </w:tr>
      <w:tr w:rsidR="006509FE" w:rsidRPr="006D55BF" w14:paraId="2C93B2DB" w14:textId="77777777" w:rsidTr="00726160">
        <w:tc>
          <w:tcPr>
            <w:tcW w:w="3787" w:type="dxa"/>
            <w:vAlign w:val="bottom"/>
          </w:tcPr>
          <w:p w14:paraId="13F66C2B" w14:textId="4322C10A"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ТК-39 до Косарева 20 (Дн76, 59 м) (2-х трубной) подземное исполнение, изоляция ППУ-ПЭ ул. Косарева</w:t>
            </w:r>
          </w:p>
        </w:tc>
        <w:tc>
          <w:tcPr>
            <w:tcW w:w="3514" w:type="dxa"/>
          </w:tcPr>
          <w:p w14:paraId="6FA05960" w14:textId="36EFFF7F" w:rsidR="006509FE" w:rsidRPr="004527CD"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59</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76</w:t>
            </w:r>
            <w:r w:rsidRPr="0075749E">
              <w:rPr>
                <w:rFonts w:ascii="Times New Roman" w:hAnsi="Times New Roman"/>
                <w:sz w:val="20"/>
                <w:szCs w:val="20"/>
                <w:lang w:val="ru-RU"/>
              </w:rPr>
              <w:t>, изоляция ППУ-ПЭ</w:t>
            </w:r>
          </w:p>
        </w:tc>
        <w:tc>
          <w:tcPr>
            <w:tcW w:w="1166" w:type="dxa"/>
            <w:vAlign w:val="center"/>
          </w:tcPr>
          <w:p w14:paraId="7591BB12" w14:textId="03F231C7" w:rsidR="006509FE" w:rsidRPr="00BE4BD6"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1860,464</w:t>
            </w:r>
          </w:p>
        </w:tc>
        <w:tc>
          <w:tcPr>
            <w:tcW w:w="1578" w:type="dxa"/>
            <w:vAlign w:val="center"/>
          </w:tcPr>
          <w:p w14:paraId="72C2A3D6" w14:textId="127D0157"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0144426" w14:textId="60A926F8" w:rsidR="006509FE" w:rsidRDefault="006509FE" w:rsidP="006509FE">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148745F1" w14:textId="068C2EBB" w:rsidR="006509FE" w:rsidRPr="00571491" w:rsidRDefault="00B61ED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59</w:t>
            </w:r>
          </w:p>
        </w:tc>
        <w:tc>
          <w:tcPr>
            <w:tcW w:w="1191" w:type="dxa"/>
            <w:vAlign w:val="center"/>
          </w:tcPr>
          <w:p w14:paraId="2492E3C0" w14:textId="4E7D8B67" w:rsidR="006509FE" w:rsidRPr="00571491" w:rsidRDefault="006509FE"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76</w:t>
            </w:r>
          </w:p>
        </w:tc>
        <w:tc>
          <w:tcPr>
            <w:tcW w:w="1354" w:type="dxa"/>
            <w:vAlign w:val="center"/>
          </w:tcPr>
          <w:p w14:paraId="3238153E" w14:textId="45B09585"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1860,464</w:t>
            </w:r>
          </w:p>
        </w:tc>
      </w:tr>
      <w:tr w:rsidR="006509FE" w:rsidRPr="00295CD4" w14:paraId="4560A876" w14:textId="77777777" w:rsidTr="00726160">
        <w:tc>
          <w:tcPr>
            <w:tcW w:w="3787" w:type="dxa"/>
            <w:vAlign w:val="bottom"/>
          </w:tcPr>
          <w:p w14:paraId="39415267" w14:textId="2754629E"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ТУ-20 до Детской школы исусств (Дн57, 28 м) (2-х трубной) подземное исполнение, изоляция ППУ-ПЭ </w:t>
            </w:r>
          </w:p>
        </w:tc>
        <w:tc>
          <w:tcPr>
            <w:tcW w:w="3514" w:type="dxa"/>
          </w:tcPr>
          <w:p w14:paraId="1A0300E7" w14:textId="30297FE2"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28</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57</w:t>
            </w:r>
            <w:r w:rsidRPr="0075749E">
              <w:rPr>
                <w:rFonts w:ascii="Times New Roman" w:hAnsi="Times New Roman"/>
                <w:sz w:val="20"/>
                <w:szCs w:val="20"/>
                <w:lang w:val="ru-RU"/>
              </w:rPr>
              <w:t>, изоляция ППУ-ПЭ</w:t>
            </w:r>
          </w:p>
        </w:tc>
        <w:tc>
          <w:tcPr>
            <w:tcW w:w="1166" w:type="dxa"/>
            <w:vAlign w:val="center"/>
          </w:tcPr>
          <w:p w14:paraId="00465C56" w14:textId="7D6C41FB"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809,351</w:t>
            </w:r>
          </w:p>
        </w:tc>
        <w:tc>
          <w:tcPr>
            <w:tcW w:w="1578" w:type="dxa"/>
            <w:vAlign w:val="center"/>
          </w:tcPr>
          <w:p w14:paraId="26510E7C" w14:textId="7FC0481E"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EA56A37" w14:textId="0E9B9665"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AE8868F" w14:textId="5D5A8546" w:rsidR="006509FE" w:rsidRPr="00ED17DC" w:rsidRDefault="00B61ED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28</w:t>
            </w:r>
          </w:p>
        </w:tc>
        <w:tc>
          <w:tcPr>
            <w:tcW w:w="1191" w:type="dxa"/>
            <w:vAlign w:val="center"/>
          </w:tcPr>
          <w:p w14:paraId="457F2033" w14:textId="3395F801" w:rsidR="006509FE" w:rsidRPr="00ED17DC" w:rsidRDefault="00B61EDB" w:rsidP="006509FE">
            <w:pPr>
              <w:jc w:val="center"/>
              <w:rPr>
                <w:rFonts w:ascii="Times New Roman" w:hAnsi="Times New Roman"/>
                <w:color w:val="000000"/>
                <w:sz w:val="20"/>
                <w:szCs w:val="20"/>
                <w:lang w:val="ru-RU"/>
              </w:rPr>
            </w:pPr>
            <w:r>
              <w:rPr>
                <w:rFonts w:ascii="Times New Roman" w:hAnsi="Times New Roman"/>
                <w:color w:val="000000"/>
                <w:sz w:val="20"/>
                <w:szCs w:val="20"/>
                <w:lang w:val="ru-RU"/>
              </w:rPr>
              <w:t>57</w:t>
            </w:r>
          </w:p>
        </w:tc>
        <w:tc>
          <w:tcPr>
            <w:tcW w:w="1354" w:type="dxa"/>
            <w:vAlign w:val="center"/>
          </w:tcPr>
          <w:p w14:paraId="39030EEF" w14:textId="2264FBBD"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809,351</w:t>
            </w:r>
          </w:p>
        </w:tc>
      </w:tr>
      <w:tr w:rsidR="006509FE" w:rsidRPr="00ED17DC" w14:paraId="633C5A20" w14:textId="77777777" w:rsidTr="00726160">
        <w:tc>
          <w:tcPr>
            <w:tcW w:w="3787" w:type="dxa"/>
            <w:vAlign w:val="bottom"/>
          </w:tcPr>
          <w:p w14:paraId="282B9534" w14:textId="10AFD68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ТУ-21 до Тактаева 2 (Дн57, 22 м) (2-х трубной) подземное исполнение, изоляция ППУ-ПЭ </w:t>
            </w:r>
          </w:p>
        </w:tc>
        <w:tc>
          <w:tcPr>
            <w:tcW w:w="3514" w:type="dxa"/>
          </w:tcPr>
          <w:p w14:paraId="2B07B9AB" w14:textId="431BC549"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22</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57</w:t>
            </w:r>
            <w:r w:rsidRPr="0075749E">
              <w:rPr>
                <w:rFonts w:ascii="Times New Roman" w:hAnsi="Times New Roman"/>
                <w:sz w:val="20"/>
                <w:szCs w:val="20"/>
                <w:lang w:val="ru-RU"/>
              </w:rPr>
              <w:t>, изоляция ППУ-ПЭ</w:t>
            </w:r>
          </w:p>
        </w:tc>
        <w:tc>
          <w:tcPr>
            <w:tcW w:w="1166" w:type="dxa"/>
            <w:vAlign w:val="center"/>
          </w:tcPr>
          <w:p w14:paraId="626A9D6D" w14:textId="3D2C3E35"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756,809</w:t>
            </w:r>
          </w:p>
        </w:tc>
        <w:tc>
          <w:tcPr>
            <w:tcW w:w="1578" w:type="dxa"/>
            <w:vAlign w:val="center"/>
          </w:tcPr>
          <w:p w14:paraId="2F26434D" w14:textId="55823A77"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9F0BF9B" w14:textId="0009DDB2"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3F386F5" w14:textId="0D52A5FA"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22</w:t>
            </w:r>
          </w:p>
        </w:tc>
        <w:tc>
          <w:tcPr>
            <w:tcW w:w="1191" w:type="dxa"/>
            <w:vAlign w:val="center"/>
          </w:tcPr>
          <w:p w14:paraId="408D4330" w14:textId="7962CDAF"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06576EA5" w14:textId="171A5522"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756,809</w:t>
            </w:r>
          </w:p>
        </w:tc>
      </w:tr>
      <w:tr w:rsidR="006509FE" w:rsidRPr="007F4C9D" w14:paraId="48045CF9" w14:textId="77777777" w:rsidTr="00726160">
        <w:tc>
          <w:tcPr>
            <w:tcW w:w="3787" w:type="dxa"/>
            <w:vAlign w:val="bottom"/>
          </w:tcPr>
          <w:p w14:paraId="1D5A6195" w14:textId="44C676F0"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ТК-2 до Тактаева 14 (Дн40, 38 м) (2-х трубной) </w:t>
            </w:r>
            <w:r w:rsidRPr="00726160">
              <w:rPr>
                <w:rFonts w:ascii="Times New Roman" w:hAnsi="Times New Roman"/>
                <w:sz w:val="20"/>
                <w:szCs w:val="20"/>
                <w:lang w:val="ru-RU"/>
              </w:rPr>
              <w:lastRenderedPageBreak/>
              <w:t xml:space="preserve">подземное исполнение, изоляция ППУ-ПЭ </w:t>
            </w:r>
          </w:p>
        </w:tc>
        <w:tc>
          <w:tcPr>
            <w:tcW w:w="3514" w:type="dxa"/>
          </w:tcPr>
          <w:p w14:paraId="2F5E5072" w14:textId="1B6C669A"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lastRenderedPageBreak/>
              <w:t xml:space="preserve">Длина </w:t>
            </w:r>
            <w:r>
              <w:rPr>
                <w:rFonts w:ascii="Times New Roman" w:hAnsi="Times New Roman"/>
                <w:sz w:val="20"/>
                <w:szCs w:val="20"/>
                <w:lang w:val="ru-RU"/>
              </w:rPr>
              <w:t>38</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40</w:t>
            </w:r>
            <w:r w:rsidRPr="0075749E">
              <w:rPr>
                <w:rFonts w:ascii="Times New Roman" w:hAnsi="Times New Roman"/>
                <w:sz w:val="20"/>
                <w:szCs w:val="20"/>
                <w:lang w:val="ru-RU"/>
              </w:rPr>
              <w:t xml:space="preserve">, </w:t>
            </w:r>
            <w:r w:rsidRPr="0075749E">
              <w:rPr>
                <w:rFonts w:ascii="Times New Roman" w:hAnsi="Times New Roman"/>
                <w:sz w:val="20"/>
                <w:szCs w:val="20"/>
                <w:lang w:val="ru-RU"/>
              </w:rPr>
              <w:lastRenderedPageBreak/>
              <w:t>изоляция ППУ-ПЭ</w:t>
            </w:r>
          </w:p>
        </w:tc>
        <w:tc>
          <w:tcPr>
            <w:tcW w:w="1166" w:type="dxa"/>
            <w:vAlign w:val="center"/>
          </w:tcPr>
          <w:p w14:paraId="5040EB8C" w14:textId="655B5330"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1023,509</w:t>
            </w:r>
          </w:p>
        </w:tc>
        <w:tc>
          <w:tcPr>
            <w:tcW w:w="1578" w:type="dxa"/>
            <w:vAlign w:val="center"/>
          </w:tcPr>
          <w:p w14:paraId="6599344C" w14:textId="3C419D37"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1782AAA" w14:textId="3C390CAA"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A099A8B" w14:textId="683E6DB1"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38</w:t>
            </w:r>
          </w:p>
        </w:tc>
        <w:tc>
          <w:tcPr>
            <w:tcW w:w="1191" w:type="dxa"/>
            <w:vAlign w:val="center"/>
          </w:tcPr>
          <w:p w14:paraId="1D7A97B9" w14:textId="325F929F"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40</w:t>
            </w:r>
          </w:p>
        </w:tc>
        <w:tc>
          <w:tcPr>
            <w:tcW w:w="1354" w:type="dxa"/>
            <w:vAlign w:val="center"/>
          </w:tcPr>
          <w:p w14:paraId="031B43CA" w14:textId="6840BA2A"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1023,509</w:t>
            </w:r>
          </w:p>
        </w:tc>
      </w:tr>
      <w:tr w:rsidR="006509FE" w:rsidRPr="00A879A1" w14:paraId="3E2519B0" w14:textId="77777777" w:rsidTr="00726160">
        <w:tc>
          <w:tcPr>
            <w:tcW w:w="3787" w:type="dxa"/>
            <w:vAlign w:val="bottom"/>
          </w:tcPr>
          <w:p w14:paraId="6A6F85F6" w14:textId="0CCDAE9E"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ТУ-2 до ТУ-8 (Дн159, 120 м) (2-х трубной) подземное исполнение, изоляция ППУ-ПЭ </w:t>
            </w:r>
          </w:p>
        </w:tc>
        <w:tc>
          <w:tcPr>
            <w:tcW w:w="3514" w:type="dxa"/>
          </w:tcPr>
          <w:p w14:paraId="5373267A" w14:textId="28A8D6B2"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120</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159</w:t>
            </w:r>
            <w:r w:rsidRPr="0075749E">
              <w:rPr>
                <w:rFonts w:ascii="Times New Roman" w:hAnsi="Times New Roman"/>
                <w:sz w:val="20"/>
                <w:szCs w:val="20"/>
                <w:lang w:val="ru-RU"/>
              </w:rPr>
              <w:t>, изоляция ППУ-ПЭ</w:t>
            </w:r>
          </w:p>
        </w:tc>
        <w:tc>
          <w:tcPr>
            <w:tcW w:w="1166" w:type="dxa"/>
            <w:vAlign w:val="center"/>
          </w:tcPr>
          <w:p w14:paraId="0397F6AF" w14:textId="7B9353C4"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5523,777</w:t>
            </w:r>
          </w:p>
        </w:tc>
        <w:tc>
          <w:tcPr>
            <w:tcW w:w="1578" w:type="dxa"/>
            <w:vAlign w:val="center"/>
          </w:tcPr>
          <w:p w14:paraId="77DF3B50" w14:textId="7DB8CBFB"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9F35E8D" w14:textId="35766707"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87F360B" w14:textId="071D4918"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120</w:t>
            </w:r>
          </w:p>
        </w:tc>
        <w:tc>
          <w:tcPr>
            <w:tcW w:w="1191" w:type="dxa"/>
            <w:vAlign w:val="center"/>
          </w:tcPr>
          <w:p w14:paraId="63491045" w14:textId="7D2DB31C"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050223D3" w14:textId="1632BBAC"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5523,777</w:t>
            </w:r>
          </w:p>
        </w:tc>
      </w:tr>
      <w:tr w:rsidR="006509FE" w:rsidRPr="004B12AD" w14:paraId="0E89E6DC" w14:textId="77777777" w:rsidTr="00726160">
        <w:tc>
          <w:tcPr>
            <w:tcW w:w="3787" w:type="dxa"/>
            <w:vAlign w:val="bottom"/>
          </w:tcPr>
          <w:p w14:paraId="30574C15" w14:textId="49B0A1E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ТУ-8 до ТК-10 (Дн159, 45 м) (2-х трубной) подземное исполнение, изоляция ППУ-ПЭ </w:t>
            </w:r>
          </w:p>
        </w:tc>
        <w:tc>
          <w:tcPr>
            <w:tcW w:w="3514" w:type="dxa"/>
          </w:tcPr>
          <w:p w14:paraId="200E7E9F" w14:textId="70413FB4"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45</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159</w:t>
            </w:r>
            <w:r w:rsidRPr="0075749E">
              <w:rPr>
                <w:rFonts w:ascii="Times New Roman" w:hAnsi="Times New Roman"/>
                <w:sz w:val="20"/>
                <w:szCs w:val="20"/>
                <w:lang w:val="ru-RU"/>
              </w:rPr>
              <w:t>, изоляция ППУ-ПЭ</w:t>
            </w:r>
          </w:p>
        </w:tc>
        <w:tc>
          <w:tcPr>
            <w:tcW w:w="1166" w:type="dxa"/>
            <w:vAlign w:val="center"/>
          </w:tcPr>
          <w:p w14:paraId="671C6E0E" w14:textId="5E0185A8"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2072,595</w:t>
            </w:r>
          </w:p>
        </w:tc>
        <w:tc>
          <w:tcPr>
            <w:tcW w:w="1578" w:type="dxa"/>
            <w:vAlign w:val="center"/>
          </w:tcPr>
          <w:p w14:paraId="48B6F630" w14:textId="08B69365"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E0F66E1" w14:textId="5F414615"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FEA9E9B" w14:textId="1F07E17C"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45</w:t>
            </w:r>
          </w:p>
        </w:tc>
        <w:tc>
          <w:tcPr>
            <w:tcW w:w="1191" w:type="dxa"/>
            <w:vAlign w:val="center"/>
          </w:tcPr>
          <w:p w14:paraId="06D3641F" w14:textId="14EF2917"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76B4BB7F" w14:textId="335663DE"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2072,595</w:t>
            </w:r>
          </w:p>
        </w:tc>
      </w:tr>
      <w:tr w:rsidR="006509FE" w:rsidRPr="00834F55" w14:paraId="7ACDEF5C" w14:textId="77777777" w:rsidTr="00726160">
        <w:tc>
          <w:tcPr>
            <w:tcW w:w="3787" w:type="dxa"/>
            <w:vAlign w:val="bottom"/>
          </w:tcPr>
          <w:p w14:paraId="5B6A32CD" w14:textId="183F6E0A"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ТК-10 до Казармы (Дн76, 17 м) (2-х трубной) подземное исполнение, изоляция ППУ-ПЭ </w:t>
            </w:r>
          </w:p>
        </w:tc>
        <w:tc>
          <w:tcPr>
            <w:tcW w:w="3514" w:type="dxa"/>
          </w:tcPr>
          <w:p w14:paraId="142BDB1C" w14:textId="1235E2D1"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17</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76</w:t>
            </w:r>
            <w:r w:rsidRPr="0075749E">
              <w:rPr>
                <w:rFonts w:ascii="Times New Roman" w:hAnsi="Times New Roman"/>
                <w:sz w:val="20"/>
                <w:szCs w:val="20"/>
                <w:lang w:val="ru-RU"/>
              </w:rPr>
              <w:t>, изоляция ППУ-ПЭ</w:t>
            </w:r>
          </w:p>
        </w:tc>
        <w:tc>
          <w:tcPr>
            <w:tcW w:w="1166" w:type="dxa"/>
            <w:vAlign w:val="center"/>
          </w:tcPr>
          <w:p w14:paraId="71818594" w14:textId="7B7156D1"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654,465</w:t>
            </w:r>
          </w:p>
        </w:tc>
        <w:tc>
          <w:tcPr>
            <w:tcW w:w="1578" w:type="dxa"/>
            <w:vAlign w:val="center"/>
          </w:tcPr>
          <w:p w14:paraId="10EE78C1" w14:textId="6E018935"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79B2C80" w14:textId="4BF9B8EE"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70700AC" w14:textId="394D987F"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17</w:t>
            </w:r>
          </w:p>
        </w:tc>
        <w:tc>
          <w:tcPr>
            <w:tcW w:w="1191" w:type="dxa"/>
            <w:vAlign w:val="center"/>
          </w:tcPr>
          <w:p w14:paraId="32B1759E" w14:textId="17EE286D"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5CF9EB8A" w14:textId="1441FFD6"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654,465</w:t>
            </w:r>
          </w:p>
        </w:tc>
      </w:tr>
      <w:tr w:rsidR="006509FE" w:rsidRPr="000D1F1C" w14:paraId="4487C35A" w14:textId="77777777" w:rsidTr="00726160">
        <w:tc>
          <w:tcPr>
            <w:tcW w:w="3787" w:type="dxa"/>
            <w:vAlign w:val="bottom"/>
          </w:tcPr>
          <w:p w14:paraId="4964A1A5" w14:textId="2F8D1E5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ТК-10 до Спецназа (Дн76, 27 м) (2-х трубной) подземное исполнение, изоляция ППУ-ПЭ </w:t>
            </w:r>
          </w:p>
        </w:tc>
        <w:tc>
          <w:tcPr>
            <w:tcW w:w="3514" w:type="dxa"/>
          </w:tcPr>
          <w:p w14:paraId="349A0F48" w14:textId="384B1A4F"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27</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76</w:t>
            </w:r>
            <w:r w:rsidRPr="0075749E">
              <w:rPr>
                <w:rFonts w:ascii="Times New Roman" w:hAnsi="Times New Roman"/>
                <w:sz w:val="20"/>
                <w:szCs w:val="20"/>
                <w:lang w:val="ru-RU"/>
              </w:rPr>
              <w:t>, изоляция ППУ-ПЭ</w:t>
            </w:r>
          </w:p>
        </w:tc>
        <w:tc>
          <w:tcPr>
            <w:tcW w:w="1166" w:type="dxa"/>
            <w:vAlign w:val="center"/>
          </w:tcPr>
          <w:p w14:paraId="15491CEB" w14:textId="461C997E"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977,676</w:t>
            </w:r>
          </w:p>
        </w:tc>
        <w:tc>
          <w:tcPr>
            <w:tcW w:w="1578" w:type="dxa"/>
            <w:vAlign w:val="center"/>
          </w:tcPr>
          <w:p w14:paraId="30E71C18" w14:textId="5C2C8BE2"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D2D8B74" w14:textId="33FF42DB"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474BA699" w14:textId="4C52E7C7"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27</w:t>
            </w:r>
          </w:p>
        </w:tc>
        <w:tc>
          <w:tcPr>
            <w:tcW w:w="1191" w:type="dxa"/>
            <w:vAlign w:val="center"/>
          </w:tcPr>
          <w:p w14:paraId="3C432408" w14:textId="2E51CF5B"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76CA28AF" w14:textId="43007375"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977,676</w:t>
            </w:r>
          </w:p>
        </w:tc>
      </w:tr>
      <w:tr w:rsidR="006509FE" w:rsidRPr="00830ABF" w14:paraId="66BBDD42" w14:textId="77777777" w:rsidTr="00726160">
        <w:tc>
          <w:tcPr>
            <w:tcW w:w="3787" w:type="dxa"/>
            <w:vAlign w:val="bottom"/>
          </w:tcPr>
          <w:p w14:paraId="275E1E40" w14:textId="53D0E11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ТК-32 до ТК-33 (Дн133, 80 м) (2-х трубной) подземное исполнение, изоляция ППУ-ПЭ ул. Чернореченская</w:t>
            </w:r>
          </w:p>
        </w:tc>
        <w:tc>
          <w:tcPr>
            <w:tcW w:w="3514" w:type="dxa"/>
          </w:tcPr>
          <w:p w14:paraId="60BB4CD2" w14:textId="343D0CE3" w:rsidR="006509FE" w:rsidRPr="00ED17DC" w:rsidRDefault="006509FE" w:rsidP="006509FE">
            <w:pPr>
              <w:jc w:val="center"/>
              <w:rPr>
                <w:rFonts w:ascii="Times New Roman" w:hAnsi="Times New Roman"/>
                <w:sz w:val="20"/>
                <w:szCs w:val="20"/>
                <w:lang w:val="ru-RU"/>
              </w:rPr>
            </w:pPr>
            <w:r w:rsidRPr="0075749E">
              <w:rPr>
                <w:rFonts w:ascii="Times New Roman" w:hAnsi="Times New Roman"/>
                <w:sz w:val="20"/>
                <w:szCs w:val="20"/>
                <w:lang w:val="ru-RU"/>
              </w:rPr>
              <w:t xml:space="preserve">Длина </w:t>
            </w:r>
            <w:r>
              <w:rPr>
                <w:rFonts w:ascii="Times New Roman" w:hAnsi="Times New Roman"/>
                <w:sz w:val="20"/>
                <w:szCs w:val="20"/>
                <w:lang w:val="ru-RU"/>
              </w:rPr>
              <w:t>80</w:t>
            </w:r>
            <w:r w:rsidRPr="0075749E">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75749E">
              <w:rPr>
                <w:rFonts w:ascii="Times New Roman" w:hAnsi="Times New Roman"/>
                <w:sz w:val="20"/>
                <w:szCs w:val="20"/>
                <w:lang w:val="ru-RU"/>
              </w:rPr>
              <w:t xml:space="preserve"> </w:t>
            </w:r>
            <w:r>
              <w:rPr>
                <w:rFonts w:ascii="Times New Roman" w:hAnsi="Times New Roman"/>
                <w:sz w:val="20"/>
                <w:szCs w:val="20"/>
                <w:lang w:val="ru-RU"/>
              </w:rPr>
              <w:t>133</w:t>
            </w:r>
            <w:r w:rsidRPr="0075749E">
              <w:rPr>
                <w:rFonts w:ascii="Times New Roman" w:hAnsi="Times New Roman"/>
                <w:sz w:val="20"/>
                <w:szCs w:val="20"/>
                <w:lang w:val="ru-RU"/>
              </w:rPr>
              <w:t>, изоляция ППУ-ПЭ</w:t>
            </w:r>
          </w:p>
        </w:tc>
        <w:tc>
          <w:tcPr>
            <w:tcW w:w="1166" w:type="dxa"/>
            <w:vAlign w:val="center"/>
          </w:tcPr>
          <w:p w14:paraId="0C7F10C0" w14:textId="5239637E"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2787,215</w:t>
            </w:r>
          </w:p>
        </w:tc>
        <w:tc>
          <w:tcPr>
            <w:tcW w:w="1578" w:type="dxa"/>
            <w:vAlign w:val="center"/>
          </w:tcPr>
          <w:p w14:paraId="01B23DEA" w14:textId="44FDBAC0"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DFDFB46" w14:textId="54F22C91"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39D67EE" w14:textId="5D0E392B"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80</w:t>
            </w:r>
          </w:p>
        </w:tc>
        <w:tc>
          <w:tcPr>
            <w:tcW w:w="1191" w:type="dxa"/>
            <w:vAlign w:val="center"/>
          </w:tcPr>
          <w:p w14:paraId="48A8C21E" w14:textId="58ACC307"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133</w:t>
            </w:r>
          </w:p>
        </w:tc>
        <w:tc>
          <w:tcPr>
            <w:tcW w:w="1354" w:type="dxa"/>
            <w:vAlign w:val="center"/>
          </w:tcPr>
          <w:p w14:paraId="0D2BDCA2" w14:textId="035A2A9F"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2787,215</w:t>
            </w:r>
          </w:p>
        </w:tc>
      </w:tr>
      <w:tr w:rsidR="006509FE" w:rsidRPr="00F36E1B" w14:paraId="4E58062B" w14:textId="77777777" w:rsidTr="00726160">
        <w:tc>
          <w:tcPr>
            <w:tcW w:w="3787" w:type="dxa"/>
            <w:vAlign w:val="bottom"/>
          </w:tcPr>
          <w:p w14:paraId="502425D6" w14:textId="0F581D2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ТК-33 до ТК-34 (Дн100, 45 м) (2-х трубной) подземное исполнение, изоляция ППУ-ПЭ ул. Чернореченская</w:t>
            </w:r>
          </w:p>
        </w:tc>
        <w:tc>
          <w:tcPr>
            <w:tcW w:w="3514" w:type="dxa"/>
          </w:tcPr>
          <w:p w14:paraId="15CC5C0F" w14:textId="25241F2F" w:rsidR="006509FE" w:rsidRPr="00ED17DC"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45</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100</w:t>
            </w:r>
            <w:r w:rsidRPr="009721EF">
              <w:rPr>
                <w:rFonts w:ascii="Times New Roman" w:hAnsi="Times New Roman"/>
                <w:sz w:val="20"/>
                <w:szCs w:val="20"/>
                <w:lang w:val="ru-RU"/>
              </w:rPr>
              <w:t>, изоляция ППУ-ПЭ</w:t>
            </w:r>
          </w:p>
        </w:tc>
        <w:tc>
          <w:tcPr>
            <w:tcW w:w="1166" w:type="dxa"/>
            <w:vAlign w:val="center"/>
          </w:tcPr>
          <w:p w14:paraId="5BF472B4" w14:textId="7EAAC81D"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1570,527</w:t>
            </w:r>
          </w:p>
        </w:tc>
        <w:tc>
          <w:tcPr>
            <w:tcW w:w="1578" w:type="dxa"/>
            <w:vAlign w:val="center"/>
          </w:tcPr>
          <w:p w14:paraId="4BE159A1" w14:textId="00425865"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F384118" w14:textId="0C45C81A"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4C25F3C2" w14:textId="71149C7F"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45</w:t>
            </w:r>
          </w:p>
        </w:tc>
        <w:tc>
          <w:tcPr>
            <w:tcW w:w="1191" w:type="dxa"/>
            <w:vAlign w:val="center"/>
          </w:tcPr>
          <w:p w14:paraId="67054299" w14:textId="4C25EF53"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100</w:t>
            </w:r>
          </w:p>
        </w:tc>
        <w:tc>
          <w:tcPr>
            <w:tcW w:w="1354" w:type="dxa"/>
            <w:vAlign w:val="center"/>
          </w:tcPr>
          <w:p w14:paraId="4FD8E1B7" w14:textId="3521C471"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1570,527</w:t>
            </w:r>
          </w:p>
        </w:tc>
      </w:tr>
      <w:tr w:rsidR="006509FE" w:rsidRPr="006D5BCA" w14:paraId="67B6FDC7" w14:textId="77777777" w:rsidTr="00726160">
        <w:tc>
          <w:tcPr>
            <w:tcW w:w="3787" w:type="dxa"/>
            <w:vAlign w:val="bottom"/>
          </w:tcPr>
          <w:p w14:paraId="21F16D8C" w14:textId="4262326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ТК-34 до Советская 7 (Дн70, 22 м) (2-х трубной) подземное исполнение, изоляция ППУ-ПЭ </w:t>
            </w:r>
          </w:p>
        </w:tc>
        <w:tc>
          <w:tcPr>
            <w:tcW w:w="3514" w:type="dxa"/>
          </w:tcPr>
          <w:p w14:paraId="46046A1A" w14:textId="75CD02D2" w:rsidR="006509FE" w:rsidRPr="00ED17D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22</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7</w:t>
            </w:r>
            <w:r>
              <w:rPr>
                <w:rFonts w:ascii="Times New Roman" w:hAnsi="Times New Roman"/>
                <w:sz w:val="20"/>
                <w:szCs w:val="20"/>
                <w:lang w:val="ru-RU"/>
              </w:rPr>
              <w:t>0</w:t>
            </w:r>
            <w:r w:rsidRPr="009721EF">
              <w:rPr>
                <w:rFonts w:ascii="Times New Roman" w:hAnsi="Times New Roman"/>
                <w:sz w:val="20"/>
                <w:szCs w:val="20"/>
                <w:lang w:val="ru-RU"/>
              </w:rPr>
              <w:t>, изоляция ППУ-ПЭ</w:t>
            </w:r>
          </w:p>
        </w:tc>
        <w:tc>
          <w:tcPr>
            <w:tcW w:w="1166" w:type="dxa"/>
            <w:vAlign w:val="center"/>
          </w:tcPr>
          <w:p w14:paraId="326743E8" w14:textId="78CBFD96" w:rsidR="006509FE" w:rsidRPr="00ED17D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491,747</w:t>
            </w:r>
          </w:p>
        </w:tc>
        <w:tc>
          <w:tcPr>
            <w:tcW w:w="1578" w:type="dxa"/>
            <w:vAlign w:val="center"/>
          </w:tcPr>
          <w:p w14:paraId="3EA4FAAA" w14:textId="68DD3BE4"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A312E5D" w14:textId="0A4F9B62" w:rsidR="006509FE" w:rsidRPr="00ED17D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BCC8120" w14:textId="5C8A949E"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22</w:t>
            </w:r>
          </w:p>
        </w:tc>
        <w:tc>
          <w:tcPr>
            <w:tcW w:w="1191" w:type="dxa"/>
            <w:vAlign w:val="center"/>
          </w:tcPr>
          <w:p w14:paraId="5F826C35" w14:textId="1596445A" w:rsidR="006509FE" w:rsidRPr="00982981" w:rsidRDefault="00B61EDB" w:rsidP="006509FE">
            <w:pPr>
              <w:jc w:val="center"/>
              <w:rPr>
                <w:rFonts w:ascii="Times New Roman" w:hAnsi="Times New Roman"/>
                <w:sz w:val="20"/>
                <w:szCs w:val="20"/>
                <w:lang w:val="ru-RU"/>
              </w:rPr>
            </w:pPr>
            <w:r>
              <w:rPr>
                <w:rFonts w:ascii="Times New Roman" w:hAnsi="Times New Roman"/>
                <w:sz w:val="20"/>
                <w:szCs w:val="20"/>
                <w:lang w:val="ru-RU"/>
              </w:rPr>
              <w:t>70</w:t>
            </w:r>
          </w:p>
        </w:tc>
        <w:tc>
          <w:tcPr>
            <w:tcW w:w="1354" w:type="dxa"/>
            <w:vAlign w:val="center"/>
          </w:tcPr>
          <w:p w14:paraId="297E2750" w14:textId="6B7A031B" w:rsidR="006509FE" w:rsidRPr="0098298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491,747</w:t>
            </w:r>
          </w:p>
        </w:tc>
      </w:tr>
      <w:tr w:rsidR="006509FE" w:rsidRPr="00D86C7A" w14:paraId="2EB8FCA2" w14:textId="77777777" w:rsidTr="00726160">
        <w:tc>
          <w:tcPr>
            <w:tcW w:w="3787" w:type="dxa"/>
            <w:vAlign w:val="bottom"/>
          </w:tcPr>
          <w:p w14:paraId="7232B3B3" w14:textId="4C35B60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ТК-29 до ТУ- 29 (Дн89, 188 м) (2-х трубной) подземное исполнение, изоляция ППУ-ПЭ ул Комсомольская</w:t>
            </w:r>
          </w:p>
        </w:tc>
        <w:tc>
          <w:tcPr>
            <w:tcW w:w="3514" w:type="dxa"/>
          </w:tcPr>
          <w:p w14:paraId="1E24D643" w14:textId="54F22DB2" w:rsidR="006509FE" w:rsidRPr="00D86C7A"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188</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89</w:t>
            </w:r>
            <w:r w:rsidRPr="009721EF">
              <w:rPr>
                <w:rFonts w:ascii="Times New Roman" w:hAnsi="Times New Roman"/>
                <w:sz w:val="20"/>
                <w:szCs w:val="20"/>
                <w:lang w:val="ru-RU"/>
              </w:rPr>
              <w:t>, изоляция ППУ-ПЭ</w:t>
            </w:r>
          </w:p>
        </w:tc>
        <w:tc>
          <w:tcPr>
            <w:tcW w:w="1166" w:type="dxa"/>
            <w:vAlign w:val="center"/>
          </w:tcPr>
          <w:p w14:paraId="063C821D" w14:textId="44CC69D7" w:rsidR="006509FE" w:rsidRPr="00D86C7A"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5153,033</w:t>
            </w:r>
          </w:p>
        </w:tc>
        <w:tc>
          <w:tcPr>
            <w:tcW w:w="1578" w:type="dxa"/>
            <w:vAlign w:val="center"/>
          </w:tcPr>
          <w:p w14:paraId="5A5847BC" w14:textId="34311A79" w:rsidR="006509FE" w:rsidRPr="00D86C7A"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7C4CFCA" w14:textId="5AD1560B" w:rsidR="006509FE" w:rsidRPr="00D86C7A"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4643FB7" w14:textId="716D4467" w:rsidR="006509FE" w:rsidRPr="00D86C7A" w:rsidRDefault="00AF0FD1" w:rsidP="006509FE">
            <w:pPr>
              <w:jc w:val="center"/>
              <w:rPr>
                <w:rFonts w:ascii="Times New Roman" w:hAnsi="Times New Roman"/>
                <w:sz w:val="20"/>
                <w:szCs w:val="20"/>
                <w:lang w:val="ru-RU"/>
              </w:rPr>
            </w:pPr>
            <w:r>
              <w:rPr>
                <w:rFonts w:ascii="Times New Roman" w:hAnsi="Times New Roman"/>
                <w:sz w:val="20"/>
                <w:szCs w:val="20"/>
                <w:lang w:val="ru-RU"/>
              </w:rPr>
              <w:t>188</w:t>
            </w:r>
          </w:p>
        </w:tc>
        <w:tc>
          <w:tcPr>
            <w:tcW w:w="1191" w:type="dxa"/>
            <w:vAlign w:val="center"/>
          </w:tcPr>
          <w:p w14:paraId="34ED2653" w14:textId="4F21F44E" w:rsidR="006509FE" w:rsidRPr="00D86C7A" w:rsidRDefault="00AF0FD1"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08E405A3" w14:textId="42D61DC4" w:rsidR="006509FE" w:rsidRPr="00D86C7A"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5153,033</w:t>
            </w:r>
          </w:p>
        </w:tc>
      </w:tr>
      <w:tr w:rsidR="006509FE" w:rsidRPr="00D86C7A" w14:paraId="3FE97767" w14:textId="77777777" w:rsidTr="00726160">
        <w:tc>
          <w:tcPr>
            <w:tcW w:w="3787" w:type="dxa"/>
            <w:vAlign w:val="bottom"/>
          </w:tcPr>
          <w:p w14:paraId="09C09218" w14:textId="7AD38C0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 до Конвоирования (Дн108, 57 м) (2-х трубной) подземное исполнение, изоляция ППУ-ПЭ</w:t>
            </w:r>
          </w:p>
        </w:tc>
        <w:tc>
          <w:tcPr>
            <w:tcW w:w="3514" w:type="dxa"/>
          </w:tcPr>
          <w:p w14:paraId="3BB161E2" w14:textId="69CFE5CB"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 xml:space="preserve">Длина 57 </w:t>
            </w:r>
            <w:r w:rsidRPr="009721EF">
              <w:rPr>
                <w:rFonts w:ascii="Times New Roman" w:hAnsi="Times New Roman"/>
                <w:sz w:val="20"/>
                <w:szCs w:val="20"/>
                <w:lang w:val="ru-RU"/>
              </w:rPr>
              <w:t>м (в двухтр</w:t>
            </w:r>
            <w:r>
              <w:rPr>
                <w:rFonts w:ascii="Times New Roman" w:hAnsi="Times New Roman"/>
                <w:sz w:val="20"/>
                <w:szCs w:val="20"/>
                <w:lang w:val="ru-RU"/>
              </w:rPr>
              <w:t>убном исполнении), подземная, Дн 108,</w:t>
            </w:r>
            <w:r w:rsidRPr="009721EF">
              <w:rPr>
                <w:rFonts w:ascii="Times New Roman" w:hAnsi="Times New Roman"/>
                <w:sz w:val="20"/>
                <w:szCs w:val="20"/>
                <w:lang w:val="ru-RU"/>
              </w:rPr>
              <w:t xml:space="preserve"> изоляция ППУ-ПЭ</w:t>
            </w:r>
          </w:p>
        </w:tc>
        <w:tc>
          <w:tcPr>
            <w:tcW w:w="1166" w:type="dxa"/>
            <w:vAlign w:val="center"/>
          </w:tcPr>
          <w:p w14:paraId="1F04F9AA" w14:textId="71052ACE"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2423,243</w:t>
            </w:r>
          </w:p>
        </w:tc>
        <w:tc>
          <w:tcPr>
            <w:tcW w:w="1578" w:type="dxa"/>
            <w:vAlign w:val="center"/>
          </w:tcPr>
          <w:p w14:paraId="1CEAAB14" w14:textId="16FBD57D"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1B1DA35" w14:textId="5639D98D"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4F0D0915" w14:textId="75D2C8A0"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191" w:type="dxa"/>
            <w:vAlign w:val="center"/>
          </w:tcPr>
          <w:p w14:paraId="42223EC6" w14:textId="19F9A0E5"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36CF0B18" w14:textId="2B40C4E4"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2423,243</w:t>
            </w:r>
          </w:p>
        </w:tc>
      </w:tr>
      <w:tr w:rsidR="006509FE" w:rsidRPr="00303B31" w14:paraId="00A94969" w14:textId="77777777" w:rsidTr="00726160">
        <w:tc>
          <w:tcPr>
            <w:tcW w:w="3787" w:type="dxa"/>
            <w:vAlign w:val="bottom"/>
          </w:tcPr>
          <w:p w14:paraId="7A968288" w14:textId="20AFECA5"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ТК-31 до ТУ- 30 (Дн89, 79 м) (2-х трубной) </w:t>
            </w:r>
            <w:r w:rsidRPr="00726160">
              <w:rPr>
                <w:rFonts w:ascii="Times New Roman" w:hAnsi="Times New Roman"/>
                <w:sz w:val="20"/>
                <w:szCs w:val="20"/>
                <w:lang w:val="ru-RU"/>
              </w:rPr>
              <w:lastRenderedPageBreak/>
              <w:t>подземное исполнение, изоляция ППУ-ПЭ ул. Косарева</w:t>
            </w:r>
          </w:p>
        </w:tc>
        <w:tc>
          <w:tcPr>
            <w:tcW w:w="3514" w:type="dxa"/>
          </w:tcPr>
          <w:p w14:paraId="7B1A8C9F" w14:textId="67AF9EAB" w:rsidR="006509FE" w:rsidRDefault="006509FE" w:rsidP="006509FE">
            <w:pPr>
              <w:jc w:val="center"/>
              <w:rPr>
                <w:rFonts w:ascii="Times New Roman" w:hAnsi="Times New Roman"/>
                <w:sz w:val="24"/>
                <w:szCs w:val="24"/>
                <w:highlight w:val="yellow"/>
                <w:lang w:val="ru-RU"/>
              </w:rPr>
            </w:pPr>
            <w:r w:rsidRPr="009721EF">
              <w:rPr>
                <w:rFonts w:ascii="Times New Roman" w:hAnsi="Times New Roman"/>
                <w:sz w:val="20"/>
                <w:szCs w:val="20"/>
                <w:lang w:val="ru-RU"/>
              </w:rPr>
              <w:lastRenderedPageBreak/>
              <w:t xml:space="preserve">Длина </w:t>
            </w:r>
            <w:r>
              <w:rPr>
                <w:rFonts w:ascii="Times New Roman" w:hAnsi="Times New Roman"/>
                <w:sz w:val="20"/>
                <w:szCs w:val="20"/>
                <w:lang w:val="ru-RU"/>
              </w:rPr>
              <w:t>79</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89</w:t>
            </w:r>
            <w:r w:rsidRPr="009721EF">
              <w:rPr>
                <w:rFonts w:ascii="Times New Roman" w:hAnsi="Times New Roman"/>
                <w:sz w:val="20"/>
                <w:szCs w:val="20"/>
                <w:lang w:val="ru-RU"/>
              </w:rPr>
              <w:t xml:space="preserve">, </w:t>
            </w:r>
            <w:r w:rsidRPr="009721EF">
              <w:rPr>
                <w:rFonts w:ascii="Times New Roman" w:hAnsi="Times New Roman"/>
                <w:sz w:val="20"/>
                <w:szCs w:val="20"/>
                <w:lang w:val="ru-RU"/>
              </w:rPr>
              <w:lastRenderedPageBreak/>
              <w:t>изоляция ППУ-ПЭ</w:t>
            </w:r>
          </w:p>
        </w:tc>
        <w:tc>
          <w:tcPr>
            <w:tcW w:w="1166" w:type="dxa"/>
            <w:vAlign w:val="center"/>
          </w:tcPr>
          <w:p w14:paraId="44919B49" w14:textId="6E480889"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2183,024</w:t>
            </w:r>
          </w:p>
        </w:tc>
        <w:tc>
          <w:tcPr>
            <w:tcW w:w="1578" w:type="dxa"/>
            <w:vAlign w:val="center"/>
          </w:tcPr>
          <w:p w14:paraId="20FF0C2C" w14:textId="13FC014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382C6DA" w14:textId="45C8AE05"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B139559" w14:textId="3D950325"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79</w:t>
            </w:r>
          </w:p>
        </w:tc>
        <w:tc>
          <w:tcPr>
            <w:tcW w:w="1191" w:type="dxa"/>
            <w:vAlign w:val="center"/>
          </w:tcPr>
          <w:p w14:paraId="395576C9" w14:textId="698E79AA"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1EBAD5D0" w14:textId="6ECE2CC0"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2183,024</w:t>
            </w:r>
          </w:p>
        </w:tc>
      </w:tr>
      <w:tr w:rsidR="006509FE" w:rsidRPr="006357C2" w14:paraId="1E12F7B7" w14:textId="77777777" w:rsidTr="00726160">
        <w:tc>
          <w:tcPr>
            <w:tcW w:w="3787" w:type="dxa"/>
            <w:vAlign w:val="bottom"/>
          </w:tcPr>
          <w:p w14:paraId="7971E123" w14:textId="18163269"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ТК-23 до ТК- 27 (Дн108, 279 м) (2-х трубной) подземное исполнение, изоляция ППУ-ПЭ ул. Дзержинского</w:t>
            </w:r>
          </w:p>
        </w:tc>
        <w:tc>
          <w:tcPr>
            <w:tcW w:w="3514" w:type="dxa"/>
          </w:tcPr>
          <w:p w14:paraId="20D6EB10" w14:textId="576704F9" w:rsidR="006509FE" w:rsidRDefault="006509FE" w:rsidP="006509FE">
            <w:pPr>
              <w:jc w:val="center"/>
              <w:rPr>
                <w:rFonts w:ascii="Times New Roman" w:hAnsi="Times New Roman"/>
                <w:sz w:val="24"/>
                <w:szCs w:val="24"/>
                <w:highlight w:val="yellow"/>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279</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9721EF">
              <w:rPr>
                <w:rFonts w:ascii="Times New Roman" w:hAnsi="Times New Roman"/>
                <w:sz w:val="20"/>
                <w:szCs w:val="20"/>
                <w:lang w:val="ru-RU"/>
              </w:rPr>
              <w:t>, изоляция ППУ-ПЭ</w:t>
            </w:r>
          </w:p>
        </w:tc>
        <w:tc>
          <w:tcPr>
            <w:tcW w:w="1166" w:type="dxa"/>
            <w:vAlign w:val="center"/>
          </w:tcPr>
          <w:p w14:paraId="700480AD" w14:textId="5C7C5898"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10536,960</w:t>
            </w:r>
          </w:p>
        </w:tc>
        <w:tc>
          <w:tcPr>
            <w:tcW w:w="1578" w:type="dxa"/>
            <w:vAlign w:val="center"/>
          </w:tcPr>
          <w:p w14:paraId="77C97211" w14:textId="6E697B6A"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629F4E2" w14:textId="5FB073AA"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12A43B93" w14:textId="116B2510"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279</w:t>
            </w:r>
          </w:p>
        </w:tc>
        <w:tc>
          <w:tcPr>
            <w:tcW w:w="1191" w:type="dxa"/>
            <w:vAlign w:val="center"/>
          </w:tcPr>
          <w:p w14:paraId="418E3617" w14:textId="5DE6FA79"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07BDF955" w14:textId="7697BE5A"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10536,960</w:t>
            </w:r>
          </w:p>
        </w:tc>
      </w:tr>
      <w:tr w:rsidR="006509FE" w:rsidRPr="006357C2" w14:paraId="71251398" w14:textId="77777777" w:rsidTr="00726160">
        <w:tc>
          <w:tcPr>
            <w:tcW w:w="3787" w:type="dxa"/>
            <w:vAlign w:val="bottom"/>
          </w:tcPr>
          <w:p w14:paraId="58B5E60B" w14:textId="2698B00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ТК-23 до ТУ- 17 (Дн89, 110 м) (2-х трубной) подземное исполнение, изоляция ППУ-ПЭ ул. Октябрьская</w:t>
            </w:r>
          </w:p>
        </w:tc>
        <w:tc>
          <w:tcPr>
            <w:tcW w:w="3514" w:type="dxa"/>
          </w:tcPr>
          <w:p w14:paraId="55472789" w14:textId="2636B227" w:rsidR="006509FE" w:rsidRDefault="006509FE" w:rsidP="006509FE">
            <w:pPr>
              <w:jc w:val="center"/>
              <w:rPr>
                <w:rFonts w:ascii="Times New Roman" w:hAnsi="Times New Roman"/>
                <w:sz w:val="24"/>
                <w:szCs w:val="24"/>
                <w:highlight w:val="yellow"/>
                <w:lang w:val="ru-RU"/>
              </w:rPr>
            </w:pPr>
            <w:r w:rsidRPr="009721EF">
              <w:rPr>
                <w:rFonts w:ascii="Times New Roman" w:hAnsi="Times New Roman"/>
                <w:sz w:val="20"/>
                <w:szCs w:val="20"/>
                <w:lang w:val="ru-RU"/>
              </w:rPr>
              <w:t>Длина 1</w:t>
            </w:r>
            <w:r>
              <w:rPr>
                <w:rFonts w:ascii="Times New Roman" w:hAnsi="Times New Roman"/>
                <w:sz w:val="20"/>
                <w:szCs w:val="20"/>
                <w:lang w:val="ru-RU"/>
              </w:rPr>
              <w:t>10</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89</w:t>
            </w:r>
            <w:r w:rsidRPr="009721EF">
              <w:rPr>
                <w:rFonts w:ascii="Times New Roman" w:hAnsi="Times New Roman"/>
                <w:sz w:val="20"/>
                <w:szCs w:val="20"/>
                <w:lang w:val="ru-RU"/>
              </w:rPr>
              <w:t>, изоляция ППУ-ПЭ</w:t>
            </w:r>
          </w:p>
        </w:tc>
        <w:tc>
          <w:tcPr>
            <w:tcW w:w="1166" w:type="dxa"/>
            <w:vAlign w:val="center"/>
          </w:tcPr>
          <w:p w14:paraId="25C4900F" w14:textId="295F9D8E"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3193,617</w:t>
            </w:r>
          </w:p>
        </w:tc>
        <w:tc>
          <w:tcPr>
            <w:tcW w:w="1578" w:type="dxa"/>
            <w:vAlign w:val="center"/>
          </w:tcPr>
          <w:p w14:paraId="00D74866" w14:textId="6BFE61F1"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E012654" w14:textId="19004F24"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6D2843F9" w14:textId="42F722AA"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110</w:t>
            </w:r>
          </w:p>
        </w:tc>
        <w:tc>
          <w:tcPr>
            <w:tcW w:w="1191" w:type="dxa"/>
            <w:vAlign w:val="center"/>
          </w:tcPr>
          <w:p w14:paraId="3CC49C7F" w14:textId="3CB60E38"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5DB4837C" w14:textId="366E8599"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3193,617</w:t>
            </w:r>
          </w:p>
        </w:tc>
      </w:tr>
      <w:tr w:rsidR="006509FE" w:rsidRPr="0052777C" w14:paraId="0BE0D471" w14:textId="77777777" w:rsidTr="00726160">
        <w:tc>
          <w:tcPr>
            <w:tcW w:w="3787" w:type="dxa"/>
            <w:vAlign w:val="bottom"/>
          </w:tcPr>
          <w:p w14:paraId="366DAF79" w14:textId="4AA5B3C4"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ТУ-17 до ТУ- 18 (Дн76, 22м) (2-х трубной) подземное исполнение, изоляция ППУ-ПЭ</w:t>
            </w:r>
          </w:p>
        </w:tc>
        <w:tc>
          <w:tcPr>
            <w:tcW w:w="3514" w:type="dxa"/>
          </w:tcPr>
          <w:p w14:paraId="28F1752C" w14:textId="1B5D5903" w:rsidR="006509FE" w:rsidRDefault="006509FE" w:rsidP="006509FE">
            <w:pPr>
              <w:jc w:val="center"/>
              <w:rPr>
                <w:rFonts w:ascii="Times New Roman" w:hAnsi="Times New Roman"/>
                <w:sz w:val="24"/>
                <w:szCs w:val="24"/>
                <w:highlight w:val="yellow"/>
                <w:lang w:val="ru-RU"/>
              </w:rPr>
            </w:pPr>
            <w:r>
              <w:rPr>
                <w:rFonts w:ascii="Times New Roman" w:hAnsi="Times New Roman"/>
                <w:sz w:val="20"/>
                <w:szCs w:val="20"/>
                <w:lang w:val="ru-RU"/>
              </w:rPr>
              <w:t>Длина 22</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1166" w:type="dxa"/>
            <w:vAlign w:val="center"/>
          </w:tcPr>
          <w:p w14:paraId="5228E603" w14:textId="542C1E5C"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644,196</w:t>
            </w:r>
          </w:p>
        </w:tc>
        <w:tc>
          <w:tcPr>
            <w:tcW w:w="1578" w:type="dxa"/>
            <w:vAlign w:val="center"/>
          </w:tcPr>
          <w:p w14:paraId="060CD071" w14:textId="611B6AD1"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4A5403D" w14:textId="73DDC1FE"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429E3F0C" w14:textId="0D06AD14" w:rsidR="006509FE" w:rsidRPr="00303B31" w:rsidRDefault="006509FE" w:rsidP="006509FE">
            <w:pPr>
              <w:jc w:val="center"/>
              <w:rPr>
                <w:rFonts w:ascii="Times New Roman" w:hAnsi="Times New Roman"/>
                <w:sz w:val="20"/>
                <w:szCs w:val="20"/>
                <w:lang w:val="ru-RU"/>
              </w:rPr>
            </w:pPr>
            <w:r>
              <w:rPr>
                <w:rFonts w:ascii="Times New Roman" w:hAnsi="Times New Roman"/>
                <w:sz w:val="20"/>
                <w:szCs w:val="20"/>
                <w:lang w:val="ru-RU"/>
              </w:rPr>
              <w:t>22</w:t>
            </w:r>
          </w:p>
        </w:tc>
        <w:tc>
          <w:tcPr>
            <w:tcW w:w="1191" w:type="dxa"/>
            <w:vAlign w:val="center"/>
          </w:tcPr>
          <w:p w14:paraId="4BE595DC" w14:textId="28FDA35B" w:rsidR="006509FE" w:rsidRPr="00303B31"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1B30558" w14:textId="4907FEA5"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644,196</w:t>
            </w:r>
          </w:p>
        </w:tc>
      </w:tr>
      <w:tr w:rsidR="006509FE" w:rsidRPr="004B6238" w14:paraId="2DFE2F57" w14:textId="77777777" w:rsidTr="00726160">
        <w:tc>
          <w:tcPr>
            <w:tcW w:w="3787" w:type="dxa"/>
            <w:vAlign w:val="bottom"/>
          </w:tcPr>
          <w:p w14:paraId="4B42B3DD" w14:textId="6CF0A686"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ТК-6 до ТК- 7 (Дн108, 26 м) (2-х трубной) подземное исполнение, изоляция ППУ-ПЭ ул. Дзержинского</w:t>
            </w:r>
          </w:p>
        </w:tc>
        <w:tc>
          <w:tcPr>
            <w:tcW w:w="3514" w:type="dxa"/>
          </w:tcPr>
          <w:p w14:paraId="58FB03B2" w14:textId="672C8F92" w:rsidR="006509FE" w:rsidRDefault="006509FE" w:rsidP="006509FE">
            <w:pPr>
              <w:jc w:val="center"/>
              <w:rPr>
                <w:rFonts w:ascii="Times New Roman" w:hAnsi="Times New Roman"/>
                <w:sz w:val="24"/>
                <w:szCs w:val="24"/>
                <w:highlight w:val="yellow"/>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26</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108</w:t>
            </w:r>
            <w:r w:rsidRPr="009721EF">
              <w:rPr>
                <w:rFonts w:ascii="Times New Roman" w:hAnsi="Times New Roman"/>
                <w:sz w:val="20"/>
                <w:szCs w:val="20"/>
                <w:lang w:val="ru-RU"/>
              </w:rPr>
              <w:t>, изоляция ППУ-ПЭ</w:t>
            </w:r>
          </w:p>
        </w:tc>
        <w:tc>
          <w:tcPr>
            <w:tcW w:w="1166" w:type="dxa"/>
            <w:vAlign w:val="center"/>
          </w:tcPr>
          <w:p w14:paraId="30C99869" w14:textId="3B959E17"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911,862</w:t>
            </w:r>
          </w:p>
        </w:tc>
        <w:tc>
          <w:tcPr>
            <w:tcW w:w="1578" w:type="dxa"/>
            <w:vAlign w:val="center"/>
          </w:tcPr>
          <w:p w14:paraId="40E8B854" w14:textId="4123A746"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AF45398" w14:textId="0FD5074B"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4A37C955" w14:textId="3CC9E90C"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26</w:t>
            </w:r>
          </w:p>
        </w:tc>
        <w:tc>
          <w:tcPr>
            <w:tcW w:w="1191" w:type="dxa"/>
            <w:vAlign w:val="center"/>
          </w:tcPr>
          <w:p w14:paraId="593396EC" w14:textId="443FB1B9"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2B31BBCB" w14:textId="52C0E565"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911,862</w:t>
            </w:r>
          </w:p>
        </w:tc>
      </w:tr>
      <w:tr w:rsidR="006509FE" w:rsidRPr="004B6238" w14:paraId="5D4F28A3" w14:textId="77777777" w:rsidTr="00726160">
        <w:tc>
          <w:tcPr>
            <w:tcW w:w="3787" w:type="dxa"/>
            <w:vAlign w:val="bottom"/>
          </w:tcPr>
          <w:p w14:paraId="0B6AF938" w14:textId="6731437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ТК-33 до ТК- 35 (Дн100, 131 м) (2-х трубной) подземное исполнение, изоляция ППУ-ПЭ ул. Чернореченская</w:t>
            </w:r>
          </w:p>
        </w:tc>
        <w:tc>
          <w:tcPr>
            <w:tcW w:w="3514" w:type="dxa"/>
          </w:tcPr>
          <w:p w14:paraId="21E7A04E" w14:textId="338CB8D2" w:rsidR="006509FE" w:rsidRDefault="006509FE" w:rsidP="006509FE">
            <w:pPr>
              <w:jc w:val="center"/>
              <w:rPr>
                <w:rFonts w:ascii="Times New Roman" w:hAnsi="Times New Roman"/>
                <w:sz w:val="24"/>
                <w:szCs w:val="24"/>
                <w:highlight w:val="yellow"/>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131</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100</w:t>
            </w:r>
            <w:r w:rsidRPr="009721EF">
              <w:rPr>
                <w:rFonts w:ascii="Times New Roman" w:hAnsi="Times New Roman"/>
                <w:sz w:val="20"/>
                <w:szCs w:val="20"/>
                <w:lang w:val="ru-RU"/>
              </w:rPr>
              <w:t>, изоляция ППУ-ПЭ</w:t>
            </w:r>
          </w:p>
        </w:tc>
        <w:tc>
          <w:tcPr>
            <w:tcW w:w="1166" w:type="dxa"/>
            <w:vAlign w:val="center"/>
          </w:tcPr>
          <w:p w14:paraId="4DFD8456" w14:textId="75DEBD0E"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4330,893</w:t>
            </w:r>
          </w:p>
        </w:tc>
        <w:tc>
          <w:tcPr>
            <w:tcW w:w="1578" w:type="dxa"/>
            <w:vAlign w:val="center"/>
          </w:tcPr>
          <w:p w14:paraId="11CAB355" w14:textId="5209343E"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84E806C" w14:textId="462614E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66A18014" w14:textId="593F90FA"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131</w:t>
            </w:r>
          </w:p>
        </w:tc>
        <w:tc>
          <w:tcPr>
            <w:tcW w:w="1191" w:type="dxa"/>
            <w:vAlign w:val="center"/>
          </w:tcPr>
          <w:p w14:paraId="5CBB7F18" w14:textId="607B4A17"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100</w:t>
            </w:r>
          </w:p>
        </w:tc>
        <w:tc>
          <w:tcPr>
            <w:tcW w:w="1354" w:type="dxa"/>
            <w:vAlign w:val="center"/>
          </w:tcPr>
          <w:p w14:paraId="200790EA" w14:textId="4D2D2B48"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4330,893</w:t>
            </w:r>
          </w:p>
        </w:tc>
      </w:tr>
      <w:tr w:rsidR="006509FE" w:rsidRPr="002F21A0" w14:paraId="3A2ED11C" w14:textId="77777777" w:rsidTr="00726160">
        <w:tc>
          <w:tcPr>
            <w:tcW w:w="3787" w:type="dxa"/>
            <w:vAlign w:val="bottom"/>
          </w:tcPr>
          <w:p w14:paraId="40D6E7EE" w14:textId="67F6DFF5"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ТК-14 до ТК- 15 (Дн108, 31 м) (2-х трубной) подземное исполнение, изоляция ППУ-ПЭ ул. Дзержинского</w:t>
            </w:r>
          </w:p>
        </w:tc>
        <w:tc>
          <w:tcPr>
            <w:tcW w:w="3514" w:type="dxa"/>
          </w:tcPr>
          <w:p w14:paraId="0F8C72D3" w14:textId="389B0F88" w:rsidR="006509FE" w:rsidRPr="008735CF"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31</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9721EF">
              <w:rPr>
                <w:rFonts w:ascii="Times New Roman" w:hAnsi="Times New Roman"/>
                <w:sz w:val="20"/>
                <w:szCs w:val="20"/>
                <w:lang w:val="ru-RU"/>
              </w:rPr>
              <w:t>, изоляция ППУ-ПЭ</w:t>
            </w:r>
          </w:p>
        </w:tc>
        <w:tc>
          <w:tcPr>
            <w:tcW w:w="1166" w:type="dxa"/>
            <w:vAlign w:val="center"/>
          </w:tcPr>
          <w:p w14:paraId="1A1DC892" w14:textId="7D07C715"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1087,223</w:t>
            </w:r>
          </w:p>
        </w:tc>
        <w:tc>
          <w:tcPr>
            <w:tcW w:w="1578" w:type="dxa"/>
            <w:vAlign w:val="center"/>
          </w:tcPr>
          <w:p w14:paraId="03A43A32" w14:textId="470F7F5B"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E5949A2" w14:textId="3895A3B8"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26AB1E7" w14:textId="420D9EF3"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31</w:t>
            </w:r>
          </w:p>
        </w:tc>
        <w:tc>
          <w:tcPr>
            <w:tcW w:w="1191" w:type="dxa"/>
            <w:vAlign w:val="center"/>
          </w:tcPr>
          <w:p w14:paraId="6237D3E4" w14:textId="71C28D3D"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12C8BE07" w14:textId="58E24FF5"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1087,223</w:t>
            </w:r>
          </w:p>
        </w:tc>
      </w:tr>
      <w:tr w:rsidR="006509FE" w:rsidRPr="008735CF" w14:paraId="79022FE9" w14:textId="77777777" w:rsidTr="00726160">
        <w:tc>
          <w:tcPr>
            <w:tcW w:w="3787" w:type="dxa"/>
            <w:vAlign w:val="bottom"/>
          </w:tcPr>
          <w:p w14:paraId="3118EC59" w14:textId="04FABA2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ТК-18 до ТУ- 9 (Дн89, 122 м) (2-х трубной) подземное исполнение, изоляция ППУ-ПЭ ул. Дзержинского</w:t>
            </w:r>
          </w:p>
        </w:tc>
        <w:tc>
          <w:tcPr>
            <w:tcW w:w="3514" w:type="dxa"/>
          </w:tcPr>
          <w:p w14:paraId="242FEF9F" w14:textId="2FAF9392" w:rsidR="006509FE" w:rsidRDefault="006509FE" w:rsidP="006509FE">
            <w:pPr>
              <w:jc w:val="center"/>
              <w:rPr>
                <w:rFonts w:ascii="Times New Roman" w:hAnsi="Times New Roman"/>
                <w:sz w:val="24"/>
                <w:szCs w:val="24"/>
                <w:highlight w:val="yellow"/>
                <w:lang w:val="ru-RU"/>
              </w:rPr>
            </w:pPr>
            <w:r w:rsidRPr="009721EF">
              <w:rPr>
                <w:rFonts w:ascii="Times New Roman" w:hAnsi="Times New Roman"/>
                <w:sz w:val="20"/>
                <w:szCs w:val="20"/>
                <w:lang w:val="ru-RU"/>
              </w:rPr>
              <w:t>Длина 1</w:t>
            </w:r>
            <w:r>
              <w:rPr>
                <w:rFonts w:ascii="Times New Roman" w:hAnsi="Times New Roman"/>
                <w:sz w:val="20"/>
                <w:szCs w:val="20"/>
                <w:lang w:val="ru-RU"/>
              </w:rPr>
              <w:t>22</w:t>
            </w:r>
            <w:r w:rsidRPr="009721EF">
              <w:rPr>
                <w:rFonts w:ascii="Times New Roman" w:hAnsi="Times New Roman"/>
                <w:sz w:val="20"/>
                <w:szCs w:val="20"/>
                <w:lang w:val="ru-RU"/>
              </w:rPr>
              <w:t xml:space="preserve"> м (в двухтрубном</w:t>
            </w:r>
            <w:r>
              <w:rPr>
                <w:rFonts w:ascii="Times New Roman" w:hAnsi="Times New Roman"/>
                <w:sz w:val="20"/>
                <w:szCs w:val="20"/>
                <w:lang w:val="ru-RU"/>
              </w:rPr>
              <w:t xml:space="preserve"> исполнении), подземная, Дн 89</w:t>
            </w:r>
            <w:r w:rsidRPr="009721EF">
              <w:rPr>
                <w:rFonts w:ascii="Times New Roman" w:hAnsi="Times New Roman"/>
                <w:sz w:val="20"/>
                <w:szCs w:val="20"/>
                <w:lang w:val="ru-RU"/>
              </w:rPr>
              <w:t>, изоляция ППУ-ПЭ</w:t>
            </w:r>
          </w:p>
        </w:tc>
        <w:tc>
          <w:tcPr>
            <w:tcW w:w="1166" w:type="dxa"/>
            <w:vAlign w:val="center"/>
          </w:tcPr>
          <w:p w14:paraId="5E085FB5" w14:textId="2E6D5A5B" w:rsidR="006509FE" w:rsidRPr="00303B31"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3542,007</w:t>
            </w:r>
          </w:p>
        </w:tc>
        <w:tc>
          <w:tcPr>
            <w:tcW w:w="1578" w:type="dxa"/>
            <w:vAlign w:val="center"/>
          </w:tcPr>
          <w:p w14:paraId="024C7E65" w14:textId="1F80B0C5"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B99A1C9" w14:textId="270A3449"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FE08598" w14:textId="2267B24F"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122</w:t>
            </w:r>
          </w:p>
        </w:tc>
        <w:tc>
          <w:tcPr>
            <w:tcW w:w="1191" w:type="dxa"/>
            <w:vAlign w:val="center"/>
          </w:tcPr>
          <w:p w14:paraId="43720670" w14:textId="3B3AC4BF" w:rsidR="006509FE" w:rsidRPr="00303B31" w:rsidRDefault="00AF0FD1"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086DD7F3" w14:textId="7D224BEF" w:rsidR="006509FE" w:rsidRPr="00303B31"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3542,007</w:t>
            </w:r>
          </w:p>
        </w:tc>
      </w:tr>
      <w:tr w:rsidR="006509FE" w:rsidRPr="00736A25" w14:paraId="08A162D2" w14:textId="77777777" w:rsidTr="00726160">
        <w:tc>
          <w:tcPr>
            <w:tcW w:w="3787" w:type="dxa"/>
            <w:vAlign w:val="bottom"/>
          </w:tcPr>
          <w:p w14:paraId="63F4E50B" w14:textId="21C3750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ТК-8 до ТК-1 (Дн76, 51 м) (2-х трубной) подземное исполнение, изоляция ППУ-ПЭ ул. Дзержинского</w:t>
            </w:r>
          </w:p>
        </w:tc>
        <w:tc>
          <w:tcPr>
            <w:tcW w:w="3514" w:type="dxa"/>
          </w:tcPr>
          <w:p w14:paraId="4503CA50" w14:textId="7DBD2698" w:rsidR="006509FE" w:rsidRPr="00BF661C"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51</w:t>
            </w:r>
            <w:r w:rsidRPr="009721EF">
              <w:rPr>
                <w:rFonts w:ascii="Times New Roman" w:hAnsi="Times New Roman"/>
                <w:sz w:val="20"/>
                <w:szCs w:val="20"/>
                <w:lang w:val="ru-RU"/>
              </w:rPr>
              <w:t xml:space="preserve"> м (в двухтру</w:t>
            </w:r>
            <w:r>
              <w:rPr>
                <w:rFonts w:ascii="Times New Roman" w:hAnsi="Times New Roman"/>
                <w:sz w:val="20"/>
                <w:szCs w:val="20"/>
                <w:lang w:val="ru-RU"/>
              </w:rPr>
              <w:t xml:space="preserve">бном исполнении), подземная,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1166" w:type="dxa"/>
            <w:vAlign w:val="center"/>
          </w:tcPr>
          <w:p w14:paraId="3D752772" w14:textId="343013ED"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1456,928</w:t>
            </w:r>
          </w:p>
        </w:tc>
        <w:tc>
          <w:tcPr>
            <w:tcW w:w="1578" w:type="dxa"/>
            <w:vAlign w:val="center"/>
          </w:tcPr>
          <w:p w14:paraId="527705B9" w14:textId="2752FC0B"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B2364B9" w14:textId="359BEC84"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7DBD0DE" w14:textId="3A0FC425"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51</w:t>
            </w:r>
          </w:p>
        </w:tc>
        <w:tc>
          <w:tcPr>
            <w:tcW w:w="1191" w:type="dxa"/>
            <w:vAlign w:val="center"/>
          </w:tcPr>
          <w:p w14:paraId="26E8AF50" w14:textId="390DDDA2"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79A61A9" w14:textId="27C7F92D"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1456,928</w:t>
            </w:r>
          </w:p>
        </w:tc>
      </w:tr>
      <w:tr w:rsidR="006509FE" w:rsidRPr="00ED08A7" w14:paraId="7796C0E7" w14:textId="77777777" w:rsidTr="00726160">
        <w:tc>
          <w:tcPr>
            <w:tcW w:w="3787" w:type="dxa"/>
            <w:vAlign w:val="bottom"/>
          </w:tcPr>
          <w:p w14:paraId="3258BE46" w14:textId="046DE592"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ТК-20 до ТУ- 10 (Дн76, 17 м) (2-х трубной) подземное исполнение, изоляция ППУ-ПЭ ул. Дзержинского</w:t>
            </w:r>
          </w:p>
        </w:tc>
        <w:tc>
          <w:tcPr>
            <w:tcW w:w="3514" w:type="dxa"/>
          </w:tcPr>
          <w:p w14:paraId="11884ED0" w14:textId="5C7E9E43"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Длина 1</w:t>
            </w:r>
            <w:r>
              <w:rPr>
                <w:rFonts w:ascii="Times New Roman" w:hAnsi="Times New Roman"/>
                <w:sz w:val="20"/>
                <w:szCs w:val="20"/>
                <w:lang w:val="ru-RU"/>
              </w:rPr>
              <w:t>7</w:t>
            </w:r>
            <w:r w:rsidRPr="009721EF">
              <w:rPr>
                <w:rFonts w:ascii="Times New Roman" w:hAnsi="Times New Roman"/>
                <w:sz w:val="20"/>
                <w:szCs w:val="20"/>
                <w:lang w:val="ru-RU"/>
              </w:rPr>
              <w:t xml:space="preserve"> м (в двухтр</w:t>
            </w:r>
            <w:r>
              <w:rPr>
                <w:rFonts w:ascii="Times New Roman" w:hAnsi="Times New Roman"/>
                <w:sz w:val="20"/>
                <w:szCs w:val="20"/>
                <w:lang w:val="ru-RU"/>
              </w:rPr>
              <w:t xml:space="preserve">убном исполнении), подземная,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1166" w:type="dxa"/>
            <w:vAlign w:val="center"/>
          </w:tcPr>
          <w:p w14:paraId="35442AB3" w14:textId="33792DC9"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602,784</w:t>
            </w:r>
          </w:p>
        </w:tc>
        <w:tc>
          <w:tcPr>
            <w:tcW w:w="1578" w:type="dxa"/>
            <w:vAlign w:val="center"/>
          </w:tcPr>
          <w:p w14:paraId="1326E428" w14:textId="41FCF582"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60B7ED0" w14:textId="20635937"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20CD8D1" w14:textId="222D18B1"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17</w:t>
            </w:r>
          </w:p>
        </w:tc>
        <w:tc>
          <w:tcPr>
            <w:tcW w:w="1191" w:type="dxa"/>
            <w:vAlign w:val="center"/>
          </w:tcPr>
          <w:p w14:paraId="11E688F2" w14:textId="21982E43"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5420562C" w14:textId="3DAEF5CF"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602,784</w:t>
            </w:r>
          </w:p>
        </w:tc>
      </w:tr>
      <w:tr w:rsidR="006509FE" w:rsidRPr="00ED08A7" w14:paraId="3BC4F001" w14:textId="77777777" w:rsidTr="00726160">
        <w:tc>
          <w:tcPr>
            <w:tcW w:w="3787" w:type="dxa"/>
            <w:vAlign w:val="bottom"/>
          </w:tcPr>
          <w:p w14:paraId="6D7365D6" w14:textId="070CC13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ТК-44 до Советская 13 (Дн76, 83 м) (2-х </w:t>
            </w:r>
            <w:r w:rsidRPr="00726160">
              <w:rPr>
                <w:rFonts w:ascii="Times New Roman" w:hAnsi="Times New Roman"/>
                <w:sz w:val="20"/>
                <w:szCs w:val="20"/>
                <w:lang w:val="ru-RU"/>
              </w:rPr>
              <w:lastRenderedPageBreak/>
              <w:t>трубной) подземное исполнение, изоляция ППУ-ПЭ ул. Советская</w:t>
            </w:r>
          </w:p>
        </w:tc>
        <w:tc>
          <w:tcPr>
            <w:tcW w:w="3514" w:type="dxa"/>
          </w:tcPr>
          <w:p w14:paraId="7F16AFC2" w14:textId="008A52BA"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lastRenderedPageBreak/>
              <w:t xml:space="preserve">Длина </w:t>
            </w:r>
            <w:r>
              <w:rPr>
                <w:rFonts w:ascii="Times New Roman" w:hAnsi="Times New Roman"/>
                <w:sz w:val="20"/>
                <w:szCs w:val="20"/>
                <w:lang w:val="ru-RU"/>
              </w:rPr>
              <w:t>82</w:t>
            </w:r>
            <w:r w:rsidRPr="009721EF">
              <w:rPr>
                <w:rFonts w:ascii="Times New Roman" w:hAnsi="Times New Roman"/>
                <w:sz w:val="20"/>
                <w:szCs w:val="20"/>
                <w:lang w:val="ru-RU"/>
              </w:rPr>
              <w:t xml:space="preserve"> м (в двухтрубном исполнении), подземная, Ду 57, </w:t>
            </w:r>
            <w:r w:rsidRPr="009721EF">
              <w:rPr>
                <w:rFonts w:ascii="Times New Roman" w:hAnsi="Times New Roman"/>
                <w:sz w:val="20"/>
                <w:szCs w:val="20"/>
                <w:lang w:val="ru-RU"/>
              </w:rPr>
              <w:lastRenderedPageBreak/>
              <w:t>изоляция ППУ-ПЭ</w:t>
            </w:r>
          </w:p>
        </w:tc>
        <w:tc>
          <w:tcPr>
            <w:tcW w:w="1166" w:type="dxa"/>
            <w:vAlign w:val="center"/>
          </w:tcPr>
          <w:p w14:paraId="2461B0C5" w14:textId="4ADE44D2"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2560,751</w:t>
            </w:r>
          </w:p>
        </w:tc>
        <w:tc>
          <w:tcPr>
            <w:tcW w:w="1578" w:type="dxa"/>
            <w:vAlign w:val="center"/>
          </w:tcPr>
          <w:p w14:paraId="52C742D1" w14:textId="39A29E36"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15B302E" w14:textId="2E9C42B4"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2542FE6" w14:textId="1A75092D"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82</w:t>
            </w:r>
          </w:p>
        </w:tc>
        <w:tc>
          <w:tcPr>
            <w:tcW w:w="1191" w:type="dxa"/>
            <w:vAlign w:val="center"/>
          </w:tcPr>
          <w:p w14:paraId="52BE6691" w14:textId="12410507" w:rsidR="006509FE" w:rsidRPr="00BF661C"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6D71A49C" w14:textId="7C18E475"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2560,751</w:t>
            </w:r>
          </w:p>
        </w:tc>
      </w:tr>
      <w:tr w:rsidR="006509FE" w:rsidRPr="0078566D" w14:paraId="7239C6BE" w14:textId="77777777" w:rsidTr="00726160">
        <w:tc>
          <w:tcPr>
            <w:tcW w:w="3787" w:type="dxa"/>
            <w:vAlign w:val="bottom"/>
          </w:tcPr>
          <w:p w14:paraId="0D382F9B" w14:textId="0F5E5200"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ТК-44 до Советская 11 (Дн76, 49 м) (2-х трубной) подземное исполнение, изоляция ППУ-ПЭ ул. Советская</w:t>
            </w:r>
          </w:p>
        </w:tc>
        <w:tc>
          <w:tcPr>
            <w:tcW w:w="3514" w:type="dxa"/>
          </w:tcPr>
          <w:p w14:paraId="3F870D99" w14:textId="559449A3"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49</w:t>
            </w:r>
            <w:r w:rsidRPr="009721EF">
              <w:rPr>
                <w:rFonts w:ascii="Times New Roman" w:hAnsi="Times New Roman"/>
                <w:sz w:val="20"/>
                <w:szCs w:val="20"/>
                <w:lang w:val="ru-RU"/>
              </w:rPr>
              <w:t xml:space="preserve"> м (в двухтр</w:t>
            </w:r>
            <w:r>
              <w:rPr>
                <w:rFonts w:ascii="Times New Roman" w:hAnsi="Times New Roman"/>
                <w:sz w:val="20"/>
                <w:szCs w:val="20"/>
                <w:lang w:val="ru-RU"/>
              </w:rPr>
              <w:t xml:space="preserve">убном исполнении), подземная,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1166" w:type="dxa"/>
            <w:vAlign w:val="center"/>
          </w:tcPr>
          <w:p w14:paraId="3B217A94" w14:textId="4C030D19"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1612,433</w:t>
            </w:r>
          </w:p>
        </w:tc>
        <w:tc>
          <w:tcPr>
            <w:tcW w:w="1578" w:type="dxa"/>
            <w:vAlign w:val="center"/>
          </w:tcPr>
          <w:p w14:paraId="0E684AFF" w14:textId="7ADEB34B"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211DA33" w14:textId="4C914619"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1ECADE6" w14:textId="179DB21E"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49</w:t>
            </w:r>
          </w:p>
        </w:tc>
        <w:tc>
          <w:tcPr>
            <w:tcW w:w="1191" w:type="dxa"/>
            <w:vAlign w:val="center"/>
          </w:tcPr>
          <w:p w14:paraId="3FD7FC17" w14:textId="5D08F5FC"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5BEEC649" w14:textId="620149AC"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1612,433</w:t>
            </w:r>
          </w:p>
        </w:tc>
      </w:tr>
      <w:tr w:rsidR="006509FE" w:rsidRPr="0078566D" w14:paraId="4FF7189D" w14:textId="77777777" w:rsidTr="00726160">
        <w:tc>
          <w:tcPr>
            <w:tcW w:w="3787" w:type="dxa"/>
            <w:vAlign w:val="bottom"/>
          </w:tcPr>
          <w:p w14:paraId="2D8A5A44" w14:textId="307C81B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ТУ-35 до Советская 22 (Дн76, 43 м) (2-х трубной) подземное исполнение, изоляция ППУ-ПЭ ул. Советская</w:t>
            </w:r>
          </w:p>
        </w:tc>
        <w:tc>
          <w:tcPr>
            <w:tcW w:w="3514" w:type="dxa"/>
          </w:tcPr>
          <w:p w14:paraId="2FB5A444" w14:textId="34D9E887" w:rsidR="006509FE" w:rsidRPr="00BF661C"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43</w:t>
            </w:r>
            <w:r w:rsidRPr="009721EF">
              <w:rPr>
                <w:rFonts w:ascii="Times New Roman" w:hAnsi="Times New Roman"/>
                <w:sz w:val="20"/>
                <w:szCs w:val="20"/>
                <w:lang w:val="ru-RU"/>
              </w:rPr>
              <w:t xml:space="preserve"> м (в двухтр</w:t>
            </w:r>
            <w:r>
              <w:rPr>
                <w:rFonts w:ascii="Times New Roman" w:hAnsi="Times New Roman"/>
                <w:sz w:val="20"/>
                <w:szCs w:val="20"/>
                <w:lang w:val="ru-RU"/>
              </w:rPr>
              <w:t xml:space="preserve">убном исполнении), подземная,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1166" w:type="dxa"/>
            <w:vAlign w:val="center"/>
          </w:tcPr>
          <w:p w14:paraId="666B9C11" w14:textId="2C1A45A2"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1427,853</w:t>
            </w:r>
          </w:p>
        </w:tc>
        <w:tc>
          <w:tcPr>
            <w:tcW w:w="1578" w:type="dxa"/>
            <w:vAlign w:val="center"/>
          </w:tcPr>
          <w:p w14:paraId="494F306F" w14:textId="10F2777F"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E02009D" w14:textId="40DEFE2E"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DDE95A0" w14:textId="57CBF0FD"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43</w:t>
            </w:r>
          </w:p>
        </w:tc>
        <w:tc>
          <w:tcPr>
            <w:tcW w:w="1191" w:type="dxa"/>
            <w:vAlign w:val="center"/>
          </w:tcPr>
          <w:p w14:paraId="4F1EE813" w14:textId="2D96BB4F"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6FBA0FA5" w14:textId="66743E59"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1427,853</w:t>
            </w:r>
          </w:p>
        </w:tc>
      </w:tr>
      <w:tr w:rsidR="006509FE" w:rsidRPr="00425FA5" w14:paraId="0C0F4698" w14:textId="77777777" w:rsidTr="00726160">
        <w:tc>
          <w:tcPr>
            <w:tcW w:w="3787" w:type="dxa"/>
            <w:vAlign w:val="bottom"/>
          </w:tcPr>
          <w:p w14:paraId="5578199F" w14:textId="338A5B9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ТУ-36 до Советская 24 (Дн76, 40 м) (2-х трубной) подземное исполнение, изоляция ППУ-ПЭ ул. Советская</w:t>
            </w:r>
          </w:p>
        </w:tc>
        <w:tc>
          <w:tcPr>
            <w:tcW w:w="3514" w:type="dxa"/>
          </w:tcPr>
          <w:p w14:paraId="7B7BD9C0" w14:textId="26BA6114"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40</w:t>
            </w:r>
            <w:r w:rsidRPr="009721EF">
              <w:rPr>
                <w:rFonts w:ascii="Times New Roman" w:hAnsi="Times New Roman"/>
                <w:sz w:val="20"/>
                <w:szCs w:val="20"/>
                <w:lang w:val="ru-RU"/>
              </w:rPr>
              <w:t xml:space="preserve"> м (в двухтрубном исполнении), подзем</w:t>
            </w:r>
            <w:r>
              <w:rPr>
                <w:rFonts w:ascii="Times New Roman" w:hAnsi="Times New Roman"/>
                <w:sz w:val="20"/>
                <w:szCs w:val="20"/>
                <w:lang w:val="ru-RU"/>
              </w:rPr>
              <w:t xml:space="preserve">ная, Дн </w:t>
            </w:r>
            <w:r w:rsidRPr="009721EF">
              <w:rPr>
                <w:rFonts w:ascii="Times New Roman" w:hAnsi="Times New Roman"/>
                <w:sz w:val="20"/>
                <w:szCs w:val="20"/>
                <w:lang w:val="ru-RU"/>
              </w:rPr>
              <w:t>7</w:t>
            </w:r>
            <w:r>
              <w:rPr>
                <w:rFonts w:ascii="Times New Roman" w:hAnsi="Times New Roman"/>
                <w:sz w:val="20"/>
                <w:szCs w:val="20"/>
                <w:lang w:val="ru-RU"/>
              </w:rPr>
              <w:t>6</w:t>
            </w:r>
            <w:r w:rsidRPr="009721EF">
              <w:rPr>
                <w:rFonts w:ascii="Times New Roman" w:hAnsi="Times New Roman"/>
                <w:sz w:val="20"/>
                <w:szCs w:val="20"/>
                <w:lang w:val="ru-RU"/>
              </w:rPr>
              <w:t>, изоляция ППУ-ПЭ</w:t>
            </w:r>
          </w:p>
        </w:tc>
        <w:tc>
          <w:tcPr>
            <w:tcW w:w="1166" w:type="dxa"/>
            <w:vAlign w:val="center"/>
          </w:tcPr>
          <w:p w14:paraId="595D97A7" w14:textId="06EE319F"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1335,558</w:t>
            </w:r>
          </w:p>
        </w:tc>
        <w:tc>
          <w:tcPr>
            <w:tcW w:w="1578" w:type="dxa"/>
            <w:vAlign w:val="center"/>
          </w:tcPr>
          <w:p w14:paraId="768FDA13" w14:textId="3D69B0E3"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7AE0723" w14:textId="1AB3BA3A"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A54837C" w14:textId="6F1EC13E"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40</w:t>
            </w:r>
          </w:p>
        </w:tc>
        <w:tc>
          <w:tcPr>
            <w:tcW w:w="1191" w:type="dxa"/>
            <w:vAlign w:val="center"/>
          </w:tcPr>
          <w:p w14:paraId="5745079C" w14:textId="3A937B5C"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E41C42A" w14:textId="1488C7A2"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1335,558</w:t>
            </w:r>
          </w:p>
        </w:tc>
      </w:tr>
      <w:tr w:rsidR="006509FE" w:rsidRPr="006E1ACE" w14:paraId="4D446475" w14:textId="77777777" w:rsidTr="00726160">
        <w:tc>
          <w:tcPr>
            <w:tcW w:w="3787" w:type="dxa"/>
            <w:vAlign w:val="bottom"/>
          </w:tcPr>
          <w:p w14:paraId="4113E5B3" w14:textId="3F3D424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ТК-39 до Косарева 18 (Дн57, 12 м) (2-х трубной) подземное исполнение, изоляция ППУ-ПЭ ул. Косарева</w:t>
            </w:r>
          </w:p>
        </w:tc>
        <w:tc>
          <w:tcPr>
            <w:tcW w:w="3514" w:type="dxa"/>
          </w:tcPr>
          <w:p w14:paraId="335FCB83" w14:textId="572B1488"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Длина 1</w:t>
            </w:r>
            <w:r>
              <w:rPr>
                <w:rFonts w:ascii="Times New Roman" w:hAnsi="Times New Roman"/>
                <w:sz w:val="20"/>
                <w:szCs w:val="20"/>
                <w:lang w:val="ru-RU"/>
              </w:rPr>
              <w:t>2</w:t>
            </w:r>
            <w:r w:rsidRPr="009721EF">
              <w:rPr>
                <w:rFonts w:ascii="Times New Roman" w:hAnsi="Times New Roman"/>
                <w:sz w:val="20"/>
                <w:szCs w:val="20"/>
                <w:lang w:val="ru-RU"/>
              </w:rPr>
              <w:t xml:space="preserve"> м (в двухтрубном исполнении), подземная, Ду 57, изоляция ППУ-ПЭ</w:t>
            </w:r>
          </w:p>
        </w:tc>
        <w:tc>
          <w:tcPr>
            <w:tcW w:w="1166" w:type="dxa"/>
            <w:vAlign w:val="center"/>
          </w:tcPr>
          <w:p w14:paraId="7D0F1F00" w14:textId="7AF24519"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346,868</w:t>
            </w:r>
          </w:p>
        </w:tc>
        <w:tc>
          <w:tcPr>
            <w:tcW w:w="1578" w:type="dxa"/>
            <w:vAlign w:val="center"/>
          </w:tcPr>
          <w:p w14:paraId="48254EF7" w14:textId="1FD1DC71"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A533F42" w14:textId="51029D23"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46AEA589" w14:textId="35FFC663"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12</w:t>
            </w:r>
          </w:p>
        </w:tc>
        <w:tc>
          <w:tcPr>
            <w:tcW w:w="1191" w:type="dxa"/>
            <w:vAlign w:val="center"/>
          </w:tcPr>
          <w:p w14:paraId="35115B73" w14:textId="4D6BC88C" w:rsidR="006509FE" w:rsidRPr="00BF661C"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5EE2D15" w14:textId="5E5F4986"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346,868</w:t>
            </w:r>
          </w:p>
        </w:tc>
      </w:tr>
      <w:tr w:rsidR="006509FE" w:rsidRPr="00152770" w14:paraId="3A764CEA" w14:textId="77777777" w:rsidTr="00726160">
        <w:tc>
          <w:tcPr>
            <w:tcW w:w="3787" w:type="dxa"/>
            <w:vAlign w:val="bottom"/>
          </w:tcPr>
          <w:p w14:paraId="53CEB0A6" w14:textId="2C24698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ТК-38 до Косарева 14 (Дн57, 22 м) (2-х трубной) подземное исполнение, изоляция ППУ-ПЭ ул.Косарева</w:t>
            </w:r>
          </w:p>
        </w:tc>
        <w:tc>
          <w:tcPr>
            <w:tcW w:w="3514" w:type="dxa"/>
          </w:tcPr>
          <w:p w14:paraId="3B5BA978" w14:textId="2ABF7E33"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22</w:t>
            </w:r>
            <w:r w:rsidRPr="009721EF">
              <w:rPr>
                <w:rFonts w:ascii="Times New Roman" w:hAnsi="Times New Roman"/>
                <w:sz w:val="20"/>
                <w:szCs w:val="20"/>
                <w:lang w:val="ru-RU"/>
              </w:rPr>
              <w:t xml:space="preserve"> м (в двухтрубном исполнении), подземная, Ду 57, изоляция ППУ-ПЭ</w:t>
            </w:r>
          </w:p>
        </w:tc>
        <w:tc>
          <w:tcPr>
            <w:tcW w:w="1166" w:type="dxa"/>
            <w:vAlign w:val="center"/>
          </w:tcPr>
          <w:p w14:paraId="46814047" w14:textId="3B51D3F5"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635,922</w:t>
            </w:r>
          </w:p>
        </w:tc>
        <w:tc>
          <w:tcPr>
            <w:tcW w:w="1578" w:type="dxa"/>
            <w:vAlign w:val="center"/>
          </w:tcPr>
          <w:p w14:paraId="678BBBE8" w14:textId="62091BDA"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6B4A47F" w14:textId="127E5829"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B178796" w14:textId="5471B252"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22</w:t>
            </w:r>
          </w:p>
        </w:tc>
        <w:tc>
          <w:tcPr>
            <w:tcW w:w="1191" w:type="dxa"/>
            <w:vAlign w:val="center"/>
          </w:tcPr>
          <w:p w14:paraId="20B94B41" w14:textId="746FB4DB"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F88B435" w14:textId="089471F3"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635,922</w:t>
            </w:r>
          </w:p>
        </w:tc>
      </w:tr>
      <w:tr w:rsidR="006509FE" w14:paraId="6DE65E67" w14:textId="77777777" w:rsidTr="00726160">
        <w:tc>
          <w:tcPr>
            <w:tcW w:w="3787" w:type="dxa"/>
            <w:vAlign w:val="bottom"/>
          </w:tcPr>
          <w:p w14:paraId="677189FE" w14:textId="0BF1EBD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ТК-37 до Косарева 16 (Дн57, 76 м) (2-х трубной) подземное исполнение, изоляция ППУ-ПЭ ул. Косарева</w:t>
            </w:r>
          </w:p>
        </w:tc>
        <w:tc>
          <w:tcPr>
            <w:tcW w:w="3514" w:type="dxa"/>
          </w:tcPr>
          <w:p w14:paraId="09C7BF13" w14:textId="0F59275F"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76</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57</w:t>
            </w:r>
            <w:r w:rsidRPr="009721EF">
              <w:rPr>
                <w:rFonts w:ascii="Times New Roman" w:hAnsi="Times New Roman"/>
                <w:sz w:val="20"/>
                <w:szCs w:val="20"/>
                <w:lang w:val="ru-RU"/>
              </w:rPr>
              <w:t>, изоляция ППУ-ПЭ</w:t>
            </w:r>
          </w:p>
        </w:tc>
        <w:tc>
          <w:tcPr>
            <w:tcW w:w="1166" w:type="dxa"/>
            <w:vAlign w:val="center"/>
          </w:tcPr>
          <w:p w14:paraId="4EFA01A9" w14:textId="4D3D2BDB"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2196,810</w:t>
            </w:r>
          </w:p>
        </w:tc>
        <w:tc>
          <w:tcPr>
            <w:tcW w:w="1578" w:type="dxa"/>
            <w:vAlign w:val="center"/>
          </w:tcPr>
          <w:p w14:paraId="681E8E5A" w14:textId="1408C7D5"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7480A5A" w14:textId="2FE6ECEE"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1C221F9" w14:textId="2B2834C9"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191" w:type="dxa"/>
            <w:vAlign w:val="center"/>
          </w:tcPr>
          <w:p w14:paraId="2F9E09ED" w14:textId="3C793858"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CEF92FA" w14:textId="41E429B4"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2196,810</w:t>
            </w:r>
          </w:p>
        </w:tc>
      </w:tr>
      <w:tr w:rsidR="006509FE" w14:paraId="11A44ADD" w14:textId="77777777" w:rsidTr="00726160">
        <w:tc>
          <w:tcPr>
            <w:tcW w:w="3787" w:type="dxa"/>
            <w:vAlign w:val="bottom"/>
          </w:tcPr>
          <w:p w14:paraId="39C0909A" w14:textId="5AF151A0"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ТК-36 до Бункера (Дн57, 21 м) (2-х трубной) подземное исполнение, изоляция ППУ-ПЭ ул. Косарева</w:t>
            </w:r>
          </w:p>
        </w:tc>
        <w:tc>
          <w:tcPr>
            <w:tcW w:w="3514" w:type="dxa"/>
          </w:tcPr>
          <w:p w14:paraId="2B782F1A" w14:textId="6A482DDE"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21</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57</w:t>
            </w:r>
            <w:r w:rsidRPr="009721EF">
              <w:rPr>
                <w:rFonts w:ascii="Times New Roman" w:hAnsi="Times New Roman"/>
                <w:sz w:val="20"/>
                <w:szCs w:val="20"/>
                <w:lang w:val="ru-RU"/>
              </w:rPr>
              <w:t>, изоляция ППУ-ПЭ</w:t>
            </w:r>
          </w:p>
        </w:tc>
        <w:tc>
          <w:tcPr>
            <w:tcW w:w="1166" w:type="dxa"/>
            <w:vAlign w:val="center"/>
          </w:tcPr>
          <w:p w14:paraId="3CB3B30A" w14:textId="3EC83FD5"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607,016</w:t>
            </w:r>
          </w:p>
        </w:tc>
        <w:tc>
          <w:tcPr>
            <w:tcW w:w="1578" w:type="dxa"/>
            <w:vAlign w:val="center"/>
          </w:tcPr>
          <w:p w14:paraId="54E8621F" w14:textId="491C22EE"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20910C8" w14:textId="5774CE57"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0D5BA78" w14:textId="565C6371"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21</w:t>
            </w:r>
          </w:p>
        </w:tc>
        <w:tc>
          <w:tcPr>
            <w:tcW w:w="1191" w:type="dxa"/>
            <w:vAlign w:val="center"/>
          </w:tcPr>
          <w:p w14:paraId="025F8A81" w14:textId="445C63C4"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26512279" w14:textId="6920C198"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607,016</w:t>
            </w:r>
          </w:p>
        </w:tc>
      </w:tr>
      <w:tr w:rsidR="006509FE" w:rsidRPr="007C41D4" w14:paraId="171E4FD0" w14:textId="77777777" w:rsidTr="00726160">
        <w:tc>
          <w:tcPr>
            <w:tcW w:w="3787" w:type="dxa"/>
            <w:vAlign w:val="bottom"/>
          </w:tcPr>
          <w:p w14:paraId="66D8AEAA" w14:textId="76D53BA4"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ТК-42 до Автомойки (Дн57, 16 м) (2-х трубной) подземное исполнение, изоляция ППУ-ПЭ ул. Косарева</w:t>
            </w:r>
          </w:p>
        </w:tc>
        <w:tc>
          <w:tcPr>
            <w:tcW w:w="3514" w:type="dxa"/>
          </w:tcPr>
          <w:p w14:paraId="21B19A4F" w14:textId="6E148CFD"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16</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57</w:t>
            </w:r>
            <w:r w:rsidRPr="009721EF">
              <w:rPr>
                <w:rFonts w:ascii="Times New Roman" w:hAnsi="Times New Roman"/>
                <w:sz w:val="20"/>
                <w:szCs w:val="20"/>
                <w:lang w:val="ru-RU"/>
              </w:rPr>
              <w:t>, изоляция ППУ-ПЭ</w:t>
            </w:r>
          </w:p>
        </w:tc>
        <w:tc>
          <w:tcPr>
            <w:tcW w:w="1166" w:type="dxa"/>
            <w:vAlign w:val="center"/>
          </w:tcPr>
          <w:p w14:paraId="3579876A" w14:textId="2345AEF7"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673,544</w:t>
            </w:r>
          </w:p>
        </w:tc>
        <w:tc>
          <w:tcPr>
            <w:tcW w:w="1578" w:type="dxa"/>
            <w:vAlign w:val="center"/>
          </w:tcPr>
          <w:p w14:paraId="124CC8A0" w14:textId="70EE6B9A"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6B950CF" w14:textId="05A2F374"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E5DCEE5" w14:textId="2B387FD1"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16</w:t>
            </w:r>
          </w:p>
        </w:tc>
        <w:tc>
          <w:tcPr>
            <w:tcW w:w="1191" w:type="dxa"/>
            <w:vAlign w:val="center"/>
          </w:tcPr>
          <w:p w14:paraId="5FD6FBC9" w14:textId="3E9E3589"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5862AA1" w14:textId="28AFD0F1"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673,544</w:t>
            </w:r>
          </w:p>
        </w:tc>
      </w:tr>
      <w:tr w:rsidR="006509FE" w:rsidRPr="00991E35" w14:paraId="78FCBC75" w14:textId="77777777" w:rsidTr="00726160">
        <w:tc>
          <w:tcPr>
            <w:tcW w:w="3787" w:type="dxa"/>
            <w:vAlign w:val="bottom"/>
          </w:tcPr>
          <w:p w14:paraId="00E89291" w14:textId="354AA8D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ТК-49 до Павлова 5 (Дн76, 59 м) (2-х трубной) подземное исполнение, изоляция ППУ-ПЭ ул. Павлова</w:t>
            </w:r>
          </w:p>
        </w:tc>
        <w:tc>
          <w:tcPr>
            <w:tcW w:w="3514" w:type="dxa"/>
          </w:tcPr>
          <w:p w14:paraId="754B7A65" w14:textId="2571C2F8"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59</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6BA37DF5" w14:textId="4355F260"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1815,072</w:t>
            </w:r>
          </w:p>
        </w:tc>
        <w:tc>
          <w:tcPr>
            <w:tcW w:w="1578" w:type="dxa"/>
            <w:vAlign w:val="center"/>
          </w:tcPr>
          <w:p w14:paraId="7A2422C0" w14:textId="2A80E9E2"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7561E9A" w14:textId="2E994710"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DE0E7B8" w14:textId="0FF02D65"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59</w:t>
            </w:r>
          </w:p>
        </w:tc>
        <w:tc>
          <w:tcPr>
            <w:tcW w:w="1191" w:type="dxa"/>
            <w:vAlign w:val="center"/>
          </w:tcPr>
          <w:p w14:paraId="5826354A" w14:textId="508C49EE" w:rsidR="006509FE" w:rsidRPr="00BF661C"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CD7419B" w14:textId="7BEF7687"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1815,072</w:t>
            </w:r>
          </w:p>
        </w:tc>
      </w:tr>
      <w:tr w:rsidR="006509FE" w:rsidRPr="009A0D36" w14:paraId="2B86AD04" w14:textId="77777777" w:rsidTr="00726160">
        <w:tc>
          <w:tcPr>
            <w:tcW w:w="3787" w:type="dxa"/>
            <w:vAlign w:val="bottom"/>
          </w:tcPr>
          <w:p w14:paraId="12D6DCF4" w14:textId="0C3C130E"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ТУ-32 до Советская 16 (Дн76, 10 м) (2-х </w:t>
            </w:r>
            <w:r w:rsidRPr="00726160">
              <w:rPr>
                <w:rFonts w:ascii="Times New Roman" w:hAnsi="Times New Roman"/>
                <w:sz w:val="20"/>
                <w:szCs w:val="20"/>
                <w:lang w:val="ru-RU"/>
              </w:rPr>
              <w:lastRenderedPageBreak/>
              <w:t>трубной) подземное исполнение, изоляция ППУ-ПЭ ул. Советская</w:t>
            </w:r>
          </w:p>
        </w:tc>
        <w:tc>
          <w:tcPr>
            <w:tcW w:w="3514" w:type="dxa"/>
          </w:tcPr>
          <w:p w14:paraId="57E72746" w14:textId="18515DB7" w:rsidR="006509FE" w:rsidRPr="00BF661C"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lastRenderedPageBreak/>
              <w:t xml:space="preserve">Длина </w:t>
            </w:r>
            <w:r>
              <w:rPr>
                <w:rFonts w:ascii="Times New Roman" w:hAnsi="Times New Roman"/>
                <w:sz w:val="20"/>
                <w:szCs w:val="20"/>
                <w:lang w:val="ru-RU"/>
              </w:rPr>
              <w:t>10</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xml:space="preserve">, </w:t>
            </w:r>
            <w:r w:rsidRPr="009721EF">
              <w:rPr>
                <w:rFonts w:ascii="Times New Roman" w:hAnsi="Times New Roman"/>
                <w:sz w:val="20"/>
                <w:szCs w:val="20"/>
                <w:lang w:val="ru-RU"/>
              </w:rPr>
              <w:lastRenderedPageBreak/>
              <w:t>изоляция ППУ-ПЭ</w:t>
            </w:r>
          </w:p>
        </w:tc>
        <w:tc>
          <w:tcPr>
            <w:tcW w:w="1166" w:type="dxa"/>
            <w:vAlign w:val="center"/>
          </w:tcPr>
          <w:p w14:paraId="59DA8FD4" w14:textId="53403300" w:rsidR="006509FE" w:rsidRPr="00BF661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312,890</w:t>
            </w:r>
          </w:p>
        </w:tc>
        <w:tc>
          <w:tcPr>
            <w:tcW w:w="1578" w:type="dxa"/>
            <w:vAlign w:val="center"/>
          </w:tcPr>
          <w:p w14:paraId="30CCAB55" w14:textId="7C3A27FE"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6D5A443" w14:textId="5E1D29A4" w:rsidR="006509FE" w:rsidRPr="00BF661C"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D0B63A6" w14:textId="3B0940EF" w:rsidR="006509FE" w:rsidRPr="00BF661C" w:rsidRDefault="00AF0FD1" w:rsidP="006509FE">
            <w:pPr>
              <w:jc w:val="center"/>
              <w:rPr>
                <w:rFonts w:ascii="Times New Roman" w:hAnsi="Times New Roman"/>
                <w:sz w:val="20"/>
                <w:szCs w:val="20"/>
                <w:lang w:val="ru-RU"/>
              </w:rPr>
            </w:pPr>
            <w:r>
              <w:rPr>
                <w:rFonts w:ascii="Times New Roman" w:hAnsi="Times New Roman"/>
                <w:sz w:val="20"/>
                <w:szCs w:val="20"/>
                <w:lang w:val="ru-RU"/>
              </w:rPr>
              <w:t>10</w:t>
            </w:r>
          </w:p>
        </w:tc>
        <w:tc>
          <w:tcPr>
            <w:tcW w:w="1191" w:type="dxa"/>
            <w:vAlign w:val="center"/>
          </w:tcPr>
          <w:p w14:paraId="78FAB1D1" w14:textId="0C43BF8F" w:rsidR="006509FE" w:rsidRPr="00BF661C"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48488F3" w14:textId="2CA3161A" w:rsidR="006509FE" w:rsidRPr="00BF661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312,890</w:t>
            </w:r>
          </w:p>
        </w:tc>
      </w:tr>
      <w:tr w:rsidR="006509FE" w:rsidRPr="009A0D36" w14:paraId="3D29C508" w14:textId="77777777" w:rsidTr="00726160">
        <w:tc>
          <w:tcPr>
            <w:tcW w:w="3787" w:type="dxa"/>
            <w:vAlign w:val="bottom"/>
          </w:tcPr>
          <w:p w14:paraId="68A84B04" w14:textId="77B3B67B"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ТУ-32 до Косарева 1 (Дн76, 54 м) (2-х трубной) подземное исполнение, изоляция ППУ-ПЭ ул. Косарева</w:t>
            </w:r>
          </w:p>
        </w:tc>
        <w:tc>
          <w:tcPr>
            <w:tcW w:w="3514" w:type="dxa"/>
          </w:tcPr>
          <w:p w14:paraId="1B52CD1E" w14:textId="0485031C"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54</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5293CA9E" w14:textId="60F176F1"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1661,247</w:t>
            </w:r>
          </w:p>
        </w:tc>
        <w:tc>
          <w:tcPr>
            <w:tcW w:w="1578" w:type="dxa"/>
            <w:vAlign w:val="center"/>
          </w:tcPr>
          <w:p w14:paraId="0AD0FD9F" w14:textId="78A4AE1E"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E9E77A9" w14:textId="60B8B03B"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0613907" w14:textId="694B556D"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54</w:t>
            </w:r>
          </w:p>
        </w:tc>
        <w:tc>
          <w:tcPr>
            <w:tcW w:w="1191" w:type="dxa"/>
            <w:vAlign w:val="center"/>
          </w:tcPr>
          <w:p w14:paraId="5CD5A8F1" w14:textId="4519CD23" w:rsidR="006509FE" w:rsidRPr="00991E35"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BBF18DE" w14:textId="07939D12"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1661,247</w:t>
            </w:r>
          </w:p>
        </w:tc>
      </w:tr>
      <w:tr w:rsidR="006509FE" w:rsidRPr="009A0D36" w14:paraId="29F82CF1" w14:textId="77777777" w:rsidTr="00726160">
        <w:tc>
          <w:tcPr>
            <w:tcW w:w="3787" w:type="dxa"/>
            <w:vAlign w:val="bottom"/>
          </w:tcPr>
          <w:p w14:paraId="06788938" w14:textId="446C87F1"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ТУ-33 до Косарева 5А (Дн76, 20 м) (2-х трубной) подземное исполнение, изоляция ППУ-ПЭ ул. Косарева</w:t>
            </w:r>
          </w:p>
        </w:tc>
        <w:tc>
          <w:tcPr>
            <w:tcW w:w="3514" w:type="dxa"/>
          </w:tcPr>
          <w:p w14:paraId="5934DD7E" w14:textId="7DD5038A"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20</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5C2214CC" w14:textId="2A6CE3A1"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615,279</w:t>
            </w:r>
          </w:p>
        </w:tc>
        <w:tc>
          <w:tcPr>
            <w:tcW w:w="1578" w:type="dxa"/>
            <w:vAlign w:val="center"/>
          </w:tcPr>
          <w:p w14:paraId="2284B0C6" w14:textId="1762F6D0"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77E6D87" w14:textId="4AA338C4"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83CA677" w14:textId="5AC13309"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20</w:t>
            </w:r>
          </w:p>
        </w:tc>
        <w:tc>
          <w:tcPr>
            <w:tcW w:w="1191" w:type="dxa"/>
            <w:vAlign w:val="center"/>
          </w:tcPr>
          <w:p w14:paraId="39CAF594" w14:textId="22D847F6" w:rsidR="006509FE" w:rsidRPr="00991E35"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3A3BFA25" w14:textId="44FD62CD"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615,279</w:t>
            </w:r>
          </w:p>
        </w:tc>
      </w:tr>
      <w:tr w:rsidR="006509FE" w:rsidRPr="009A0D36" w14:paraId="16BFD93A" w14:textId="77777777" w:rsidTr="00726160">
        <w:tc>
          <w:tcPr>
            <w:tcW w:w="3787" w:type="dxa"/>
            <w:vAlign w:val="bottom"/>
          </w:tcPr>
          <w:p w14:paraId="30E0E8AD" w14:textId="12A7FAC0"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ТУ-33 до Косарева 7 (Дн76, 15 м) (2-х трубной) подземное исполнение, изоляция ППУ-ПЭ ул. Косарева</w:t>
            </w:r>
          </w:p>
        </w:tc>
        <w:tc>
          <w:tcPr>
            <w:tcW w:w="3514" w:type="dxa"/>
          </w:tcPr>
          <w:p w14:paraId="3F4B077E" w14:textId="6FF5B213"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15</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3C6B5406" w14:textId="2E65566E"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461,454</w:t>
            </w:r>
          </w:p>
        </w:tc>
        <w:tc>
          <w:tcPr>
            <w:tcW w:w="1578" w:type="dxa"/>
            <w:vAlign w:val="center"/>
          </w:tcPr>
          <w:p w14:paraId="7C834F8E" w14:textId="211414C1"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48FF192" w14:textId="1A6CF38D"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13358F7" w14:textId="0D33908F"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15</w:t>
            </w:r>
          </w:p>
        </w:tc>
        <w:tc>
          <w:tcPr>
            <w:tcW w:w="1191" w:type="dxa"/>
            <w:vAlign w:val="center"/>
          </w:tcPr>
          <w:p w14:paraId="19E8B6ED" w14:textId="7A98D424" w:rsidR="006509FE" w:rsidRPr="00991E35"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FBE689C" w14:textId="47C43334"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461,454</w:t>
            </w:r>
          </w:p>
        </w:tc>
      </w:tr>
      <w:tr w:rsidR="006509FE" w:rsidRPr="009A0D36" w14:paraId="46293CB0" w14:textId="77777777" w:rsidTr="00726160">
        <w:tc>
          <w:tcPr>
            <w:tcW w:w="3787" w:type="dxa"/>
            <w:vAlign w:val="bottom"/>
          </w:tcPr>
          <w:p w14:paraId="58FD5485" w14:textId="595E5EF8"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ТК-34 до Ростелеком (Дн76, 38 м) (2-х трубной) подземное исполнение, изоляция ППУ-ПЭ ул. Чернореченская</w:t>
            </w:r>
          </w:p>
        </w:tc>
        <w:tc>
          <w:tcPr>
            <w:tcW w:w="3514" w:type="dxa"/>
          </w:tcPr>
          <w:p w14:paraId="09A052FA" w14:textId="3FBD874D"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38</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669C006F" w14:textId="00B1839F"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1311,660</w:t>
            </w:r>
          </w:p>
        </w:tc>
        <w:tc>
          <w:tcPr>
            <w:tcW w:w="1578" w:type="dxa"/>
            <w:vAlign w:val="center"/>
          </w:tcPr>
          <w:p w14:paraId="09C98456" w14:textId="461844B2"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2E67AD6" w14:textId="2C103842"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F0321EF" w14:textId="10DAFA44" w:rsidR="006509FE" w:rsidRPr="00991E35" w:rsidRDefault="006509FE" w:rsidP="006509FE">
            <w:pPr>
              <w:jc w:val="center"/>
              <w:rPr>
                <w:rFonts w:ascii="Times New Roman" w:hAnsi="Times New Roman"/>
                <w:sz w:val="20"/>
                <w:szCs w:val="20"/>
                <w:lang w:val="ru-RU"/>
              </w:rPr>
            </w:pPr>
            <w:r>
              <w:rPr>
                <w:rFonts w:ascii="Times New Roman" w:hAnsi="Times New Roman"/>
                <w:sz w:val="20"/>
                <w:szCs w:val="20"/>
                <w:lang w:val="ru-RU"/>
              </w:rPr>
              <w:t>20</w:t>
            </w:r>
          </w:p>
        </w:tc>
        <w:tc>
          <w:tcPr>
            <w:tcW w:w="1191" w:type="dxa"/>
            <w:vAlign w:val="center"/>
          </w:tcPr>
          <w:p w14:paraId="26399E86" w14:textId="127EC2D8"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B834636" w14:textId="4CED3ED6"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1311,660</w:t>
            </w:r>
          </w:p>
        </w:tc>
      </w:tr>
      <w:tr w:rsidR="006509FE" w:rsidRPr="00E16694" w14:paraId="4163CC37" w14:textId="77777777" w:rsidTr="00726160">
        <w:tc>
          <w:tcPr>
            <w:tcW w:w="3787" w:type="dxa"/>
            <w:vAlign w:val="bottom"/>
          </w:tcPr>
          <w:p w14:paraId="370A192F" w14:textId="146E243E"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ТК-30 до Косарева 9 (Дн76, 18 м) (2-х трубной) подземное исполнение, изоляция ППУ-ПЭ ул. Косарева</w:t>
            </w:r>
          </w:p>
        </w:tc>
        <w:tc>
          <w:tcPr>
            <w:tcW w:w="3514" w:type="dxa"/>
          </w:tcPr>
          <w:p w14:paraId="1974F379" w14:textId="64FC6D50"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18</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36AD22CD" w14:textId="35130D14"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553,749</w:t>
            </w:r>
          </w:p>
        </w:tc>
        <w:tc>
          <w:tcPr>
            <w:tcW w:w="1578" w:type="dxa"/>
            <w:vAlign w:val="center"/>
          </w:tcPr>
          <w:p w14:paraId="2B1CF501" w14:textId="0543CF31"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0EFFBBC" w14:textId="15702BEC"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1992300" w14:textId="79F8CC7D"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18</w:t>
            </w:r>
          </w:p>
        </w:tc>
        <w:tc>
          <w:tcPr>
            <w:tcW w:w="1191" w:type="dxa"/>
            <w:vAlign w:val="center"/>
          </w:tcPr>
          <w:p w14:paraId="4AE0B0AF" w14:textId="309081D3"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28E702D1" w14:textId="449075A1"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553,749</w:t>
            </w:r>
          </w:p>
        </w:tc>
      </w:tr>
      <w:tr w:rsidR="006509FE" w:rsidRPr="00E16694" w14:paraId="7EF68743" w14:textId="77777777" w:rsidTr="00726160">
        <w:tc>
          <w:tcPr>
            <w:tcW w:w="3787" w:type="dxa"/>
            <w:vAlign w:val="bottom"/>
          </w:tcPr>
          <w:p w14:paraId="2C9E2DFA" w14:textId="6071115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ТУ-30 до Косарева 11 (Дн76, 12 м) (2-х трубной) подземное исполнение, изоляция ППУ-ПЭ ул. Косарева</w:t>
            </w:r>
          </w:p>
        </w:tc>
        <w:tc>
          <w:tcPr>
            <w:tcW w:w="3514" w:type="dxa"/>
          </w:tcPr>
          <w:p w14:paraId="4B569B0C" w14:textId="42FA75D2"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12</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54870349" w14:textId="36E99973"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369,170</w:t>
            </w:r>
          </w:p>
        </w:tc>
        <w:tc>
          <w:tcPr>
            <w:tcW w:w="1578" w:type="dxa"/>
            <w:vAlign w:val="center"/>
          </w:tcPr>
          <w:p w14:paraId="5A95DEE2" w14:textId="6170F79A"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2947C5D" w14:textId="45D7A975"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573C3B7" w14:textId="621E259A"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12</w:t>
            </w:r>
          </w:p>
        </w:tc>
        <w:tc>
          <w:tcPr>
            <w:tcW w:w="1191" w:type="dxa"/>
            <w:vAlign w:val="center"/>
          </w:tcPr>
          <w:p w14:paraId="55282BB4" w14:textId="203B0F1D"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1218BA2" w14:textId="74FD6BD0"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369,170</w:t>
            </w:r>
          </w:p>
        </w:tc>
      </w:tr>
      <w:tr w:rsidR="006509FE" w:rsidRPr="00E16694" w14:paraId="233E0947" w14:textId="77777777" w:rsidTr="00726160">
        <w:tc>
          <w:tcPr>
            <w:tcW w:w="3787" w:type="dxa"/>
            <w:vAlign w:val="bottom"/>
          </w:tcPr>
          <w:p w14:paraId="52B00522" w14:textId="6CB27CD5"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ТК-35 до Косарева 3А (Дн76, 15 м) (2-х трубной) подземное исполнение, изоляция ППУ-ПЭ ул. Косарева</w:t>
            </w:r>
          </w:p>
        </w:tc>
        <w:tc>
          <w:tcPr>
            <w:tcW w:w="3514" w:type="dxa"/>
          </w:tcPr>
          <w:p w14:paraId="45C1CF07" w14:textId="1D86D860" w:rsidR="006509FE" w:rsidRPr="00991E35" w:rsidRDefault="006509FE" w:rsidP="006509FE">
            <w:pPr>
              <w:jc w:val="center"/>
              <w:rPr>
                <w:rFonts w:ascii="Times New Roman" w:hAnsi="Times New Roman"/>
                <w:sz w:val="20"/>
                <w:szCs w:val="20"/>
                <w:lang w:val="ru-RU"/>
              </w:rPr>
            </w:pPr>
            <w:r w:rsidRPr="009721EF">
              <w:rPr>
                <w:rFonts w:ascii="Times New Roman" w:hAnsi="Times New Roman"/>
                <w:sz w:val="20"/>
                <w:szCs w:val="20"/>
                <w:lang w:val="ru-RU"/>
              </w:rPr>
              <w:t xml:space="preserve">Длина </w:t>
            </w:r>
            <w:r>
              <w:rPr>
                <w:rFonts w:ascii="Times New Roman" w:hAnsi="Times New Roman"/>
                <w:sz w:val="20"/>
                <w:szCs w:val="20"/>
                <w:lang w:val="ru-RU"/>
              </w:rPr>
              <w:t>15</w:t>
            </w:r>
            <w:r w:rsidRPr="009721E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9721EF">
              <w:rPr>
                <w:rFonts w:ascii="Times New Roman" w:hAnsi="Times New Roman"/>
                <w:sz w:val="20"/>
                <w:szCs w:val="20"/>
                <w:lang w:val="ru-RU"/>
              </w:rPr>
              <w:t xml:space="preserve"> </w:t>
            </w:r>
            <w:r>
              <w:rPr>
                <w:rFonts w:ascii="Times New Roman" w:hAnsi="Times New Roman"/>
                <w:sz w:val="20"/>
                <w:szCs w:val="20"/>
                <w:lang w:val="ru-RU"/>
              </w:rPr>
              <w:t>76</w:t>
            </w:r>
            <w:r w:rsidRPr="009721EF">
              <w:rPr>
                <w:rFonts w:ascii="Times New Roman" w:hAnsi="Times New Roman"/>
                <w:sz w:val="20"/>
                <w:szCs w:val="20"/>
                <w:lang w:val="ru-RU"/>
              </w:rPr>
              <w:t>, изоляция ППУ-ПЭ</w:t>
            </w:r>
          </w:p>
        </w:tc>
        <w:tc>
          <w:tcPr>
            <w:tcW w:w="1166" w:type="dxa"/>
            <w:vAlign w:val="center"/>
          </w:tcPr>
          <w:p w14:paraId="37302C0A" w14:textId="3AB0A64F"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414,498</w:t>
            </w:r>
          </w:p>
        </w:tc>
        <w:tc>
          <w:tcPr>
            <w:tcW w:w="1578" w:type="dxa"/>
            <w:vAlign w:val="center"/>
          </w:tcPr>
          <w:p w14:paraId="4E165612" w14:textId="1E85733F"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9F0D398" w14:textId="00A30D89"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6F24D01" w14:textId="756536B7"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1</w:t>
            </w:r>
            <w:r w:rsidR="006509FE">
              <w:rPr>
                <w:rFonts w:ascii="Times New Roman" w:hAnsi="Times New Roman"/>
                <w:sz w:val="20"/>
                <w:szCs w:val="20"/>
                <w:lang w:val="ru-RU"/>
              </w:rPr>
              <w:t>5</w:t>
            </w:r>
          </w:p>
        </w:tc>
        <w:tc>
          <w:tcPr>
            <w:tcW w:w="1191" w:type="dxa"/>
            <w:vAlign w:val="center"/>
          </w:tcPr>
          <w:p w14:paraId="0880F097" w14:textId="2211225C"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559A806F" w14:textId="391E11F5"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414,498</w:t>
            </w:r>
          </w:p>
        </w:tc>
      </w:tr>
      <w:tr w:rsidR="006509FE" w:rsidRPr="006547D5" w14:paraId="0FB7BD12" w14:textId="77777777" w:rsidTr="00726160">
        <w:tc>
          <w:tcPr>
            <w:tcW w:w="3787" w:type="dxa"/>
            <w:vAlign w:val="bottom"/>
          </w:tcPr>
          <w:p w14:paraId="2557BFEC" w14:textId="166BF5D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ТК-49 до Павлова 13 (Дн57, 82 м) (2-х трубной) подземное исполнение, изоляция ППУ-ПЭ ул. Павлова</w:t>
            </w:r>
          </w:p>
        </w:tc>
        <w:tc>
          <w:tcPr>
            <w:tcW w:w="3514" w:type="dxa"/>
          </w:tcPr>
          <w:p w14:paraId="326A927B" w14:textId="5927A19B"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82</w:t>
            </w:r>
            <w:r w:rsidRPr="00102646">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102646">
              <w:rPr>
                <w:rFonts w:ascii="Times New Roman" w:hAnsi="Times New Roman"/>
                <w:sz w:val="20"/>
                <w:szCs w:val="20"/>
                <w:lang w:val="ru-RU"/>
              </w:rPr>
              <w:t xml:space="preserve"> 57, изоляция ППУ-ПЭ</w:t>
            </w:r>
          </w:p>
        </w:tc>
        <w:tc>
          <w:tcPr>
            <w:tcW w:w="1166" w:type="dxa"/>
            <w:vAlign w:val="center"/>
          </w:tcPr>
          <w:p w14:paraId="3D82590B" w14:textId="25E8F879"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2312,426</w:t>
            </w:r>
          </w:p>
        </w:tc>
        <w:tc>
          <w:tcPr>
            <w:tcW w:w="1578" w:type="dxa"/>
            <w:vAlign w:val="center"/>
          </w:tcPr>
          <w:p w14:paraId="4C9EC51A" w14:textId="246DA5BE"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1FC4294" w14:textId="1D7C393A"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4592C9DC" w14:textId="5A75D30F"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82</w:t>
            </w:r>
          </w:p>
        </w:tc>
        <w:tc>
          <w:tcPr>
            <w:tcW w:w="1191" w:type="dxa"/>
            <w:vAlign w:val="center"/>
          </w:tcPr>
          <w:p w14:paraId="2B56C934" w14:textId="6DC5FBE0"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3B7196EC" w14:textId="51A3C689"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2312,426</w:t>
            </w:r>
          </w:p>
        </w:tc>
      </w:tr>
      <w:tr w:rsidR="006509FE" w:rsidRPr="006547D5" w14:paraId="1FAA1405" w14:textId="77777777" w:rsidTr="00726160">
        <w:tc>
          <w:tcPr>
            <w:tcW w:w="3787" w:type="dxa"/>
            <w:vAlign w:val="bottom"/>
          </w:tcPr>
          <w:p w14:paraId="16DD0D25" w14:textId="45E63DB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ТК-31 до Чернореченская 14 (Дн57, 17 м) (2-х трубной) подземное исполнение, изоляция ППУ-ПЭ ул. Чернореченская</w:t>
            </w:r>
          </w:p>
        </w:tc>
        <w:tc>
          <w:tcPr>
            <w:tcW w:w="3514" w:type="dxa"/>
          </w:tcPr>
          <w:p w14:paraId="394E015C" w14:textId="606FA321"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17</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1166" w:type="dxa"/>
            <w:vAlign w:val="center"/>
          </w:tcPr>
          <w:p w14:paraId="0096F3C1" w14:textId="7590F047"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572,712</w:t>
            </w:r>
          </w:p>
        </w:tc>
        <w:tc>
          <w:tcPr>
            <w:tcW w:w="1578" w:type="dxa"/>
            <w:vAlign w:val="center"/>
          </w:tcPr>
          <w:p w14:paraId="3A11D19C" w14:textId="41AC1952"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8A324BD" w14:textId="025441EC"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5C54E84" w14:textId="2DADF2A9"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17</w:t>
            </w:r>
          </w:p>
        </w:tc>
        <w:tc>
          <w:tcPr>
            <w:tcW w:w="1191" w:type="dxa"/>
            <w:vAlign w:val="center"/>
          </w:tcPr>
          <w:p w14:paraId="7D61C7FC" w14:textId="2BE8F52F" w:rsidR="006509FE" w:rsidRPr="00991E35" w:rsidRDefault="00AF0FD1"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2B420AEE" w14:textId="13044A24"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572,712</w:t>
            </w:r>
          </w:p>
        </w:tc>
      </w:tr>
      <w:tr w:rsidR="006509FE" w:rsidRPr="006547D5" w14:paraId="08249384" w14:textId="77777777" w:rsidTr="00726160">
        <w:tc>
          <w:tcPr>
            <w:tcW w:w="3787" w:type="dxa"/>
            <w:vAlign w:val="bottom"/>
          </w:tcPr>
          <w:p w14:paraId="5ACEC933" w14:textId="2CDA7BE9"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ТК-30 до Чернореченская 18 (Дн57, 79 м) (2-х </w:t>
            </w:r>
            <w:r w:rsidRPr="00726160">
              <w:rPr>
                <w:rFonts w:ascii="Times New Roman" w:hAnsi="Times New Roman"/>
                <w:sz w:val="20"/>
                <w:szCs w:val="20"/>
                <w:lang w:val="ru-RU"/>
              </w:rPr>
              <w:lastRenderedPageBreak/>
              <w:t>трубной) подземное исполнение, изоляция ППУ-ПЭ ул. Чернореченская</w:t>
            </w:r>
          </w:p>
        </w:tc>
        <w:tc>
          <w:tcPr>
            <w:tcW w:w="3514" w:type="dxa"/>
          </w:tcPr>
          <w:p w14:paraId="4A098B02" w14:textId="35D21170"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lastRenderedPageBreak/>
              <w:t xml:space="preserve">Длина </w:t>
            </w:r>
            <w:r>
              <w:rPr>
                <w:rFonts w:ascii="Times New Roman" w:hAnsi="Times New Roman"/>
                <w:sz w:val="20"/>
                <w:szCs w:val="20"/>
                <w:lang w:val="ru-RU"/>
              </w:rPr>
              <w:t>79</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xml:space="preserve">, </w:t>
            </w:r>
            <w:r w:rsidRPr="00102646">
              <w:rPr>
                <w:rFonts w:ascii="Times New Roman" w:hAnsi="Times New Roman"/>
                <w:sz w:val="20"/>
                <w:szCs w:val="20"/>
                <w:lang w:val="ru-RU"/>
              </w:rPr>
              <w:lastRenderedPageBreak/>
              <w:t>изоляция ППУ-ПЭ</w:t>
            </w:r>
          </w:p>
        </w:tc>
        <w:tc>
          <w:tcPr>
            <w:tcW w:w="1166" w:type="dxa"/>
            <w:vAlign w:val="center"/>
          </w:tcPr>
          <w:p w14:paraId="6B26B1A0" w14:textId="545EC815"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2301,317</w:t>
            </w:r>
          </w:p>
        </w:tc>
        <w:tc>
          <w:tcPr>
            <w:tcW w:w="1578" w:type="dxa"/>
            <w:vAlign w:val="center"/>
          </w:tcPr>
          <w:p w14:paraId="46794887" w14:textId="7571BA1F"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5E03132" w14:textId="26FE2ABB"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4CC0FF2" w14:textId="3A1FC025"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79</w:t>
            </w:r>
          </w:p>
        </w:tc>
        <w:tc>
          <w:tcPr>
            <w:tcW w:w="1191" w:type="dxa"/>
            <w:vAlign w:val="center"/>
          </w:tcPr>
          <w:p w14:paraId="538CAD60" w14:textId="3E950E13"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6E41C75" w14:textId="269D0EC9"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2301,317</w:t>
            </w:r>
          </w:p>
        </w:tc>
      </w:tr>
      <w:tr w:rsidR="006509FE" w:rsidRPr="006547D5" w14:paraId="77F802F5" w14:textId="77777777" w:rsidTr="00726160">
        <w:tc>
          <w:tcPr>
            <w:tcW w:w="3787" w:type="dxa"/>
            <w:vAlign w:val="bottom"/>
          </w:tcPr>
          <w:p w14:paraId="7E3BEEB7" w14:textId="54D058B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ТК-28 до Больницы (Дн108, 80 м) (2-х трубной) подземное исполнение, изоляция ППУ-ПЭ ул. Комсомольская</w:t>
            </w:r>
          </w:p>
        </w:tc>
        <w:tc>
          <w:tcPr>
            <w:tcW w:w="3514" w:type="dxa"/>
          </w:tcPr>
          <w:p w14:paraId="5C41D26C" w14:textId="56F3D778"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80</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108</w:t>
            </w:r>
            <w:r w:rsidRPr="00102646">
              <w:rPr>
                <w:rFonts w:ascii="Times New Roman" w:hAnsi="Times New Roman"/>
                <w:sz w:val="20"/>
                <w:szCs w:val="20"/>
                <w:lang w:val="ru-RU"/>
              </w:rPr>
              <w:t>, изоляция ППУ-ПЭ</w:t>
            </w:r>
          </w:p>
        </w:tc>
        <w:tc>
          <w:tcPr>
            <w:tcW w:w="1166" w:type="dxa"/>
            <w:vAlign w:val="center"/>
          </w:tcPr>
          <w:p w14:paraId="64326175" w14:textId="532EA3DF"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3279,339</w:t>
            </w:r>
          </w:p>
        </w:tc>
        <w:tc>
          <w:tcPr>
            <w:tcW w:w="1578" w:type="dxa"/>
            <w:vAlign w:val="center"/>
          </w:tcPr>
          <w:p w14:paraId="7BD1B8BE" w14:textId="7FBA0EE3"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7A938CD" w14:textId="1FDA1B32"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1F4D9F9" w14:textId="2240FDDD"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80</w:t>
            </w:r>
          </w:p>
        </w:tc>
        <w:tc>
          <w:tcPr>
            <w:tcW w:w="1191" w:type="dxa"/>
            <w:vAlign w:val="center"/>
          </w:tcPr>
          <w:p w14:paraId="595B2CED" w14:textId="633433EC"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19D76986" w14:textId="724D0856"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3279,339</w:t>
            </w:r>
          </w:p>
        </w:tc>
      </w:tr>
      <w:tr w:rsidR="006509FE" w:rsidRPr="006547D5" w14:paraId="65B969E9" w14:textId="77777777" w:rsidTr="00726160">
        <w:tc>
          <w:tcPr>
            <w:tcW w:w="3787" w:type="dxa"/>
            <w:vAlign w:val="bottom"/>
          </w:tcPr>
          <w:p w14:paraId="1EBCA0CA" w14:textId="57E8FBE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ТК-7 до Дзержинского 37 (Дн76, 40 м) (2-х трубной) подземное исполнение, изоляция ППУ-ПЭ ул. Дзержинског</w:t>
            </w:r>
          </w:p>
        </w:tc>
        <w:tc>
          <w:tcPr>
            <w:tcW w:w="3514" w:type="dxa"/>
          </w:tcPr>
          <w:p w14:paraId="45712E23" w14:textId="639DF201"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40</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2203DCDE" w14:textId="3F517E79"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1352,684</w:t>
            </w:r>
          </w:p>
        </w:tc>
        <w:tc>
          <w:tcPr>
            <w:tcW w:w="1578" w:type="dxa"/>
            <w:vAlign w:val="center"/>
          </w:tcPr>
          <w:p w14:paraId="093CF68F" w14:textId="4CD95E24"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2CB917D" w14:textId="49FD654B"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6990B1A" w14:textId="59DE998E"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40</w:t>
            </w:r>
          </w:p>
        </w:tc>
        <w:tc>
          <w:tcPr>
            <w:tcW w:w="1191" w:type="dxa"/>
            <w:vAlign w:val="center"/>
          </w:tcPr>
          <w:p w14:paraId="484BC21C" w14:textId="071DA296"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1D62789A" w14:textId="1045CAD9"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1352,684</w:t>
            </w:r>
          </w:p>
        </w:tc>
      </w:tr>
      <w:tr w:rsidR="006509FE" w:rsidRPr="00706A47" w14:paraId="3D21DF0B" w14:textId="77777777" w:rsidTr="00726160">
        <w:tc>
          <w:tcPr>
            <w:tcW w:w="3787" w:type="dxa"/>
            <w:vAlign w:val="bottom"/>
          </w:tcPr>
          <w:p w14:paraId="1520F1CE" w14:textId="20141A45"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ТК-7 до Дзержинского 35 (Дн76, 55 м) (2-х трубной) подземное исполнение, изоляция ППУ-ПЭ ул. Дзержинского</w:t>
            </w:r>
          </w:p>
        </w:tc>
        <w:tc>
          <w:tcPr>
            <w:tcW w:w="3514" w:type="dxa"/>
          </w:tcPr>
          <w:p w14:paraId="2BE91D5D" w14:textId="3D5A0148"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55</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29185519" w14:textId="346DC757"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1251,999</w:t>
            </w:r>
          </w:p>
        </w:tc>
        <w:tc>
          <w:tcPr>
            <w:tcW w:w="1578" w:type="dxa"/>
            <w:vAlign w:val="center"/>
          </w:tcPr>
          <w:p w14:paraId="25857188" w14:textId="4C694128"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B6132E5" w14:textId="7CF586FA"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AEA2F6B" w14:textId="6AFDD4FD"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55</w:t>
            </w:r>
          </w:p>
        </w:tc>
        <w:tc>
          <w:tcPr>
            <w:tcW w:w="1191" w:type="dxa"/>
            <w:vAlign w:val="center"/>
          </w:tcPr>
          <w:p w14:paraId="7529E67F" w14:textId="261CC6DD" w:rsidR="006509FE" w:rsidRPr="00991E35"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637C930A" w14:textId="6083A732"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1251,999</w:t>
            </w:r>
          </w:p>
        </w:tc>
      </w:tr>
      <w:tr w:rsidR="006509FE" w14:paraId="4FC2E118" w14:textId="77777777" w:rsidTr="00726160">
        <w:tc>
          <w:tcPr>
            <w:tcW w:w="3787" w:type="dxa"/>
            <w:vAlign w:val="bottom"/>
          </w:tcPr>
          <w:p w14:paraId="57767EDD" w14:textId="5216122E"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ТК-15 до Дзержинского 33 (Дн76, 37 м) (2-х трубной) подземное исполнение, изоляция ППУ-ПЭ ул. Дзержинского</w:t>
            </w:r>
          </w:p>
        </w:tc>
        <w:tc>
          <w:tcPr>
            <w:tcW w:w="3514" w:type="dxa"/>
          </w:tcPr>
          <w:p w14:paraId="77EDC444" w14:textId="40EFF6BB"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37</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778F58B0" w14:textId="72853735"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1203,983</w:t>
            </w:r>
          </w:p>
        </w:tc>
        <w:tc>
          <w:tcPr>
            <w:tcW w:w="1578" w:type="dxa"/>
            <w:vAlign w:val="center"/>
          </w:tcPr>
          <w:p w14:paraId="514A5F08" w14:textId="724810CA"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D2CA2EE" w14:textId="51B90BD8"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47342F4" w14:textId="7F7DEB70"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37</w:t>
            </w:r>
          </w:p>
        </w:tc>
        <w:tc>
          <w:tcPr>
            <w:tcW w:w="1191" w:type="dxa"/>
            <w:vAlign w:val="center"/>
          </w:tcPr>
          <w:p w14:paraId="74DC50D8" w14:textId="7A310ED5" w:rsidR="006509FE" w:rsidRPr="00991E35" w:rsidRDefault="006509FE"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316763D" w14:textId="35B20421"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1203,983</w:t>
            </w:r>
          </w:p>
        </w:tc>
      </w:tr>
      <w:tr w:rsidR="006509FE" w14:paraId="1FE84D6F" w14:textId="77777777" w:rsidTr="00726160">
        <w:tc>
          <w:tcPr>
            <w:tcW w:w="3787" w:type="dxa"/>
            <w:vAlign w:val="bottom"/>
          </w:tcPr>
          <w:p w14:paraId="024234E2" w14:textId="33C441F5"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ТК-15 до Дзержинского 31 (Дн76, 49 м) (2-х трубной) подземное исполнение, изоляция ППУ-ПЭ ул. Дзержинского</w:t>
            </w:r>
          </w:p>
        </w:tc>
        <w:tc>
          <w:tcPr>
            <w:tcW w:w="3514" w:type="dxa"/>
          </w:tcPr>
          <w:p w14:paraId="40F36970" w14:textId="50D93A07" w:rsidR="006509FE" w:rsidRPr="00991E35"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49</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5520D564" w14:textId="7BA3EDF4" w:rsidR="006509FE" w:rsidRPr="00991E3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1399,797</w:t>
            </w:r>
          </w:p>
        </w:tc>
        <w:tc>
          <w:tcPr>
            <w:tcW w:w="1578" w:type="dxa"/>
            <w:vAlign w:val="center"/>
          </w:tcPr>
          <w:p w14:paraId="67A736CA" w14:textId="43083E0D"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4EDDEF1" w14:textId="2E4157BC" w:rsidR="006509FE" w:rsidRPr="00991E35"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48E8B30" w14:textId="5B34C290"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49</w:t>
            </w:r>
          </w:p>
        </w:tc>
        <w:tc>
          <w:tcPr>
            <w:tcW w:w="1191" w:type="dxa"/>
            <w:vAlign w:val="center"/>
          </w:tcPr>
          <w:p w14:paraId="6B7E566C" w14:textId="011EED7F" w:rsidR="006509FE" w:rsidRPr="00991E35" w:rsidRDefault="009C7834"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68C670F5" w14:textId="09552D19" w:rsidR="006509FE" w:rsidRPr="00991E35"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1399,797</w:t>
            </w:r>
          </w:p>
        </w:tc>
      </w:tr>
      <w:tr w:rsidR="006509FE" w:rsidRPr="005E1F0C" w14:paraId="348C6E04" w14:textId="77777777" w:rsidTr="00726160">
        <w:tc>
          <w:tcPr>
            <w:tcW w:w="3787" w:type="dxa"/>
            <w:vAlign w:val="bottom"/>
          </w:tcPr>
          <w:p w14:paraId="2DEF5A6A" w14:textId="0B23264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ТК-9 до Дзержинского 46 (Дн76, 10 м) (2-х трубной) подземное исполнение, изоляция ППУ-ПЭ ул. Дзержинского</w:t>
            </w:r>
          </w:p>
        </w:tc>
        <w:tc>
          <w:tcPr>
            <w:tcW w:w="3514" w:type="dxa"/>
          </w:tcPr>
          <w:p w14:paraId="526C6C19" w14:textId="3893ED12"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10</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247BE1E3" w14:textId="5AEC93AA" w:rsidR="006509FE" w:rsidRPr="00341AE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278,712</w:t>
            </w:r>
          </w:p>
        </w:tc>
        <w:tc>
          <w:tcPr>
            <w:tcW w:w="1578" w:type="dxa"/>
            <w:vAlign w:val="center"/>
          </w:tcPr>
          <w:p w14:paraId="3F957D08" w14:textId="16AE5CCC"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64EA8541" w14:textId="3A2AB555"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1406F74B" w14:textId="784C8C22" w:rsidR="006509FE" w:rsidRPr="00095B9A" w:rsidRDefault="009C7834" w:rsidP="006509FE">
            <w:pPr>
              <w:jc w:val="center"/>
              <w:rPr>
                <w:rFonts w:ascii="Times New Roman" w:hAnsi="Times New Roman"/>
                <w:sz w:val="20"/>
                <w:szCs w:val="20"/>
                <w:lang w:val="ru-RU"/>
              </w:rPr>
            </w:pPr>
            <w:r>
              <w:rPr>
                <w:rFonts w:ascii="Times New Roman" w:hAnsi="Times New Roman"/>
                <w:sz w:val="20"/>
                <w:szCs w:val="20"/>
                <w:lang w:val="ru-RU"/>
              </w:rPr>
              <w:t>10</w:t>
            </w:r>
          </w:p>
        </w:tc>
        <w:tc>
          <w:tcPr>
            <w:tcW w:w="1191" w:type="dxa"/>
            <w:vAlign w:val="center"/>
          </w:tcPr>
          <w:p w14:paraId="6A49A234" w14:textId="4A8672D0" w:rsidR="006509FE" w:rsidRPr="00095B9A" w:rsidRDefault="006509FE" w:rsidP="006509FE">
            <w:pPr>
              <w:jc w:val="center"/>
              <w:rPr>
                <w:rFonts w:ascii="Times New Roman" w:hAnsi="Times New Roman"/>
                <w:sz w:val="20"/>
                <w:szCs w:val="20"/>
                <w:lang w:val="ru-RU"/>
              </w:rPr>
            </w:pPr>
            <w:r w:rsidRPr="00095B9A">
              <w:rPr>
                <w:rFonts w:ascii="Times New Roman" w:hAnsi="Times New Roman"/>
                <w:sz w:val="20"/>
                <w:szCs w:val="20"/>
                <w:lang w:val="ru-RU"/>
              </w:rPr>
              <w:t>7</w:t>
            </w:r>
            <w:r w:rsidR="009C7834">
              <w:rPr>
                <w:rFonts w:ascii="Times New Roman" w:hAnsi="Times New Roman"/>
                <w:sz w:val="20"/>
                <w:szCs w:val="20"/>
                <w:lang w:val="ru-RU"/>
              </w:rPr>
              <w:t>6</w:t>
            </w:r>
          </w:p>
        </w:tc>
        <w:tc>
          <w:tcPr>
            <w:tcW w:w="1354" w:type="dxa"/>
            <w:vAlign w:val="center"/>
          </w:tcPr>
          <w:p w14:paraId="25E09A4E" w14:textId="23AFDA05"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278,712</w:t>
            </w:r>
          </w:p>
        </w:tc>
      </w:tr>
      <w:tr w:rsidR="006509FE" w:rsidRPr="005E1F0C" w14:paraId="12D99C1C" w14:textId="77777777" w:rsidTr="00726160">
        <w:tc>
          <w:tcPr>
            <w:tcW w:w="3787" w:type="dxa"/>
            <w:vAlign w:val="bottom"/>
          </w:tcPr>
          <w:p w14:paraId="0A655477" w14:textId="5E80363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ТК-9 до Дзержинского 41 (Дн76, 72 м) (2-х трубной) подземное исполнение, изоляция ППУ-ПЭ ул. Дзержинского</w:t>
            </w:r>
          </w:p>
        </w:tc>
        <w:tc>
          <w:tcPr>
            <w:tcW w:w="3514" w:type="dxa"/>
          </w:tcPr>
          <w:p w14:paraId="6C6617DE" w14:textId="1DFA8CCE"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72</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23AE9A29" w14:textId="40E9BB7F" w:rsidR="006509FE" w:rsidRPr="00341AE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2056,835</w:t>
            </w:r>
          </w:p>
        </w:tc>
        <w:tc>
          <w:tcPr>
            <w:tcW w:w="1578" w:type="dxa"/>
            <w:vAlign w:val="center"/>
          </w:tcPr>
          <w:p w14:paraId="7C5CC9C4" w14:textId="0D0EB98A"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EB57139" w14:textId="08F087F7"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61C5457D" w14:textId="7F4E4E22" w:rsidR="006509FE" w:rsidRPr="00095B9A" w:rsidRDefault="009C7834" w:rsidP="006509FE">
            <w:pPr>
              <w:jc w:val="center"/>
              <w:rPr>
                <w:rFonts w:ascii="Times New Roman" w:hAnsi="Times New Roman"/>
                <w:sz w:val="20"/>
                <w:szCs w:val="20"/>
                <w:lang w:val="ru-RU"/>
              </w:rPr>
            </w:pPr>
            <w:r>
              <w:rPr>
                <w:rFonts w:ascii="Times New Roman" w:hAnsi="Times New Roman"/>
                <w:sz w:val="20"/>
                <w:szCs w:val="20"/>
                <w:lang w:val="ru-RU"/>
              </w:rPr>
              <w:t>72</w:t>
            </w:r>
          </w:p>
        </w:tc>
        <w:tc>
          <w:tcPr>
            <w:tcW w:w="1191" w:type="dxa"/>
            <w:vAlign w:val="center"/>
          </w:tcPr>
          <w:p w14:paraId="6807A593" w14:textId="5F480F68" w:rsidR="006509FE" w:rsidRPr="00095B9A"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9C7834">
              <w:rPr>
                <w:rFonts w:ascii="Times New Roman" w:hAnsi="Times New Roman"/>
                <w:sz w:val="20"/>
                <w:szCs w:val="20"/>
                <w:lang w:val="ru-RU"/>
              </w:rPr>
              <w:t>6</w:t>
            </w:r>
          </w:p>
        </w:tc>
        <w:tc>
          <w:tcPr>
            <w:tcW w:w="1354" w:type="dxa"/>
            <w:vAlign w:val="center"/>
          </w:tcPr>
          <w:p w14:paraId="0867D817" w14:textId="2C4BC5AA"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2056,835</w:t>
            </w:r>
          </w:p>
        </w:tc>
      </w:tr>
      <w:tr w:rsidR="006509FE" w:rsidRPr="001E6A9C" w14:paraId="50CB60EA" w14:textId="77777777" w:rsidTr="00726160">
        <w:tc>
          <w:tcPr>
            <w:tcW w:w="3787" w:type="dxa"/>
            <w:vAlign w:val="bottom"/>
          </w:tcPr>
          <w:p w14:paraId="4146A907" w14:textId="77AC3C82"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ТУ-25 до Комсомольская 40 (Дн57, 49 м) (2-х трубной) подземное исполнение, изоляция ППУ-ПЭ ул. Комсомольская</w:t>
            </w:r>
          </w:p>
        </w:tc>
        <w:tc>
          <w:tcPr>
            <w:tcW w:w="3514" w:type="dxa"/>
          </w:tcPr>
          <w:p w14:paraId="4ECF36A0" w14:textId="2FF87655"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49</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w:t>
            </w:r>
            <w:r w:rsidRPr="00102646">
              <w:rPr>
                <w:rFonts w:ascii="Times New Roman" w:hAnsi="Times New Roman"/>
                <w:sz w:val="20"/>
                <w:szCs w:val="20"/>
                <w:lang w:val="ru-RU"/>
              </w:rPr>
              <w:t>7, изоляция ППУ-ПЭ</w:t>
            </w:r>
          </w:p>
        </w:tc>
        <w:tc>
          <w:tcPr>
            <w:tcW w:w="1166" w:type="dxa"/>
            <w:vAlign w:val="center"/>
          </w:tcPr>
          <w:p w14:paraId="7E6F8418" w14:textId="61CACFB3" w:rsidR="006509FE" w:rsidRPr="00341AE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1426,866</w:t>
            </w:r>
          </w:p>
        </w:tc>
        <w:tc>
          <w:tcPr>
            <w:tcW w:w="1578" w:type="dxa"/>
            <w:vAlign w:val="center"/>
          </w:tcPr>
          <w:p w14:paraId="172B831C" w14:textId="5FBB33CA"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B517C58" w14:textId="2BBEB552"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001C3E80" w14:textId="0F202052" w:rsidR="006509FE" w:rsidRPr="00095B9A" w:rsidRDefault="009C7834" w:rsidP="009C7834">
            <w:pPr>
              <w:jc w:val="center"/>
              <w:rPr>
                <w:rFonts w:ascii="Times New Roman" w:hAnsi="Times New Roman"/>
                <w:sz w:val="20"/>
                <w:szCs w:val="20"/>
                <w:lang w:val="ru-RU"/>
              </w:rPr>
            </w:pPr>
            <w:r>
              <w:rPr>
                <w:rFonts w:ascii="Times New Roman" w:hAnsi="Times New Roman"/>
                <w:sz w:val="20"/>
                <w:szCs w:val="20"/>
                <w:lang w:val="ru-RU"/>
              </w:rPr>
              <w:t>49</w:t>
            </w:r>
          </w:p>
        </w:tc>
        <w:tc>
          <w:tcPr>
            <w:tcW w:w="1191" w:type="dxa"/>
            <w:vAlign w:val="center"/>
          </w:tcPr>
          <w:p w14:paraId="569651CC" w14:textId="53AA2826" w:rsidR="006509FE" w:rsidRPr="00095B9A"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FCCD9C6" w14:textId="71EAC80C"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1426,866</w:t>
            </w:r>
          </w:p>
        </w:tc>
      </w:tr>
      <w:tr w:rsidR="006509FE" w:rsidRPr="00DB123D" w14:paraId="3EFF5EE2" w14:textId="77777777" w:rsidTr="00726160">
        <w:tc>
          <w:tcPr>
            <w:tcW w:w="3787" w:type="dxa"/>
            <w:vAlign w:val="bottom"/>
          </w:tcPr>
          <w:p w14:paraId="12C2AC18" w14:textId="022314CD"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ТУ-22 до Комсомольская 46 (Дн57, 35 м) (2-х трубной) подземное исполнение, изоляция ППУ-ПЭ ул. Комсомольская</w:t>
            </w:r>
          </w:p>
        </w:tc>
        <w:tc>
          <w:tcPr>
            <w:tcW w:w="3514" w:type="dxa"/>
          </w:tcPr>
          <w:p w14:paraId="5150C8A5" w14:textId="69E056E5" w:rsidR="006509FE" w:rsidRPr="00854623"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35</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w:t>
            </w:r>
            <w:r w:rsidRPr="00102646">
              <w:rPr>
                <w:rFonts w:ascii="Times New Roman" w:hAnsi="Times New Roman"/>
                <w:sz w:val="20"/>
                <w:szCs w:val="20"/>
                <w:lang w:val="ru-RU"/>
              </w:rPr>
              <w:t>7, изоляция ППУ-ПЭ</w:t>
            </w:r>
          </w:p>
        </w:tc>
        <w:tc>
          <w:tcPr>
            <w:tcW w:w="1166" w:type="dxa"/>
            <w:vAlign w:val="center"/>
          </w:tcPr>
          <w:p w14:paraId="232E3710" w14:textId="3C8EFAB1" w:rsidR="006509FE" w:rsidRPr="00AB3F2C"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962,934</w:t>
            </w:r>
          </w:p>
        </w:tc>
        <w:tc>
          <w:tcPr>
            <w:tcW w:w="1578" w:type="dxa"/>
            <w:vAlign w:val="center"/>
          </w:tcPr>
          <w:p w14:paraId="3F03217A" w14:textId="15AA2246" w:rsidR="006509FE" w:rsidRPr="00610773"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62815CA" w14:textId="3AF18211" w:rsidR="006509FE" w:rsidRPr="00610773"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AD8E9BB" w14:textId="20DC303F" w:rsidR="006509FE" w:rsidRDefault="009C7834" w:rsidP="006509FE">
            <w:pPr>
              <w:jc w:val="center"/>
              <w:rPr>
                <w:rFonts w:ascii="Times New Roman" w:hAnsi="Times New Roman"/>
                <w:sz w:val="20"/>
                <w:szCs w:val="20"/>
                <w:lang w:val="ru-RU"/>
              </w:rPr>
            </w:pPr>
            <w:r>
              <w:rPr>
                <w:rFonts w:ascii="Times New Roman" w:hAnsi="Times New Roman"/>
                <w:sz w:val="20"/>
                <w:szCs w:val="20"/>
                <w:lang w:val="ru-RU"/>
              </w:rPr>
              <w:t>35</w:t>
            </w:r>
          </w:p>
        </w:tc>
        <w:tc>
          <w:tcPr>
            <w:tcW w:w="1191" w:type="dxa"/>
            <w:vAlign w:val="center"/>
          </w:tcPr>
          <w:p w14:paraId="6E8B94CE" w14:textId="2EDD3419" w:rsidR="006509FE"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BD895FF" w14:textId="57096487" w:rsidR="006509FE" w:rsidRPr="00AB3F2C"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962,934</w:t>
            </w:r>
          </w:p>
        </w:tc>
      </w:tr>
      <w:tr w:rsidR="006509FE" w:rsidRPr="00842790" w14:paraId="32ED1DDA" w14:textId="77777777" w:rsidTr="00726160">
        <w:tc>
          <w:tcPr>
            <w:tcW w:w="3787" w:type="dxa"/>
            <w:vAlign w:val="bottom"/>
          </w:tcPr>
          <w:p w14:paraId="2551BEA3" w14:textId="16E1A40A"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ТУ-11 до ТУ 12 (Дн76, 106 м) (2-х трубной) </w:t>
            </w:r>
            <w:r w:rsidRPr="00726160">
              <w:rPr>
                <w:rFonts w:ascii="Times New Roman" w:hAnsi="Times New Roman"/>
                <w:sz w:val="20"/>
                <w:szCs w:val="20"/>
                <w:lang w:val="ru-RU"/>
              </w:rPr>
              <w:lastRenderedPageBreak/>
              <w:t>подземное исполнение, изоляция ППУ-ПЭ ул. Дзержинского</w:t>
            </w:r>
          </w:p>
        </w:tc>
        <w:tc>
          <w:tcPr>
            <w:tcW w:w="3514" w:type="dxa"/>
          </w:tcPr>
          <w:p w14:paraId="4C0B2D95" w14:textId="5E727BFC"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lastRenderedPageBreak/>
              <w:t xml:space="preserve">Длина </w:t>
            </w:r>
            <w:r>
              <w:rPr>
                <w:rFonts w:ascii="Times New Roman" w:hAnsi="Times New Roman"/>
                <w:sz w:val="20"/>
                <w:szCs w:val="20"/>
                <w:lang w:val="ru-RU"/>
              </w:rPr>
              <w:t>106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xml:space="preserve">, </w:t>
            </w:r>
            <w:r w:rsidRPr="00102646">
              <w:rPr>
                <w:rFonts w:ascii="Times New Roman" w:hAnsi="Times New Roman"/>
                <w:sz w:val="20"/>
                <w:szCs w:val="20"/>
                <w:lang w:val="ru-RU"/>
              </w:rPr>
              <w:lastRenderedPageBreak/>
              <w:t>изоляция ППУ-ПЭ</w:t>
            </w:r>
          </w:p>
        </w:tc>
        <w:tc>
          <w:tcPr>
            <w:tcW w:w="1166" w:type="dxa"/>
            <w:vAlign w:val="center"/>
          </w:tcPr>
          <w:p w14:paraId="63E09A13" w14:textId="54342B05" w:rsidR="006509FE" w:rsidRPr="00341AE5"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3103,853</w:t>
            </w:r>
          </w:p>
        </w:tc>
        <w:tc>
          <w:tcPr>
            <w:tcW w:w="1578" w:type="dxa"/>
            <w:vAlign w:val="center"/>
          </w:tcPr>
          <w:p w14:paraId="3A83A8CA" w14:textId="4E3EE05B"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67EF17B6" w14:textId="5D31ED88"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A6D8226" w14:textId="57EB1E81" w:rsidR="006509FE" w:rsidRPr="00095B9A" w:rsidRDefault="009C7834" w:rsidP="006509FE">
            <w:pPr>
              <w:jc w:val="center"/>
              <w:rPr>
                <w:rFonts w:ascii="Times New Roman" w:hAnsi="Times New Roman"/>
                <w:sz w:val="20"/>
                <w:szCs w:val="20"/>
                <w:lang w:val="ru-RU"/>
              </w:rPr>
            </w:pPr>
            <w:r>
              <w:rPr>
                <w:rFonts w:ascii="Times New Roman" w:hAnsi="Times New Roman"/>
                <w:sz w:val="20"/>
                <w:szCs w:val="20"/>
                <w:lang w:val="ru-RU"/>
              </w:rPr>
              <w:t>106</w:t>
            </w:r>
          </w:p>
        </w:tc>
        <w:tc>
          <w:tcPr>
            <w:tcW w:w="1191" w:type="dxa"/>
            <w:vAlign w:val="center"/>
          </w:tcPr>
          <w:p w14:paraId="3626CE43" w14:textId="59FC1BD3" w:rsidR="006509FE" w:rsidRPr="00095B9A" w:rsidRDefault="009C7834"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9C3ADBF" w14:textId="1E6265BD"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3103,853</w:t>
            </w:r>
          </w:p>
        </w:tc>
      </w:tr>
      <w:tr w:rsidR="006509FE" w:rsidRPr="00842790" w14:paraId="2CF4EAE3" w14:textId="77777777" w:rsidTr="00726160">
        <w:tc>
          <w:tcPr>
            <w:tcW w:w="3787" w:type="dxa"/>
            <w:vAlign w:val="bottom"/>
          </w:tcPr>
          <w:p w14:paraId="4D9F0724" w14:textId="695EC38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ТУ-12 до пер Дзержинского 19 (Дн76, 42 м) (2-х трубной) подземное исполнение, изоляция ППУ-ПЭ ул. Дзержинского</w:t>
            </w:r>
          </w:p>
        </w:tc>
        <w:tc>
          <w:tcPr>
            <w:tcW w:w="3514" w:type="dxa"/>
          </w:tcPr>
          <w:p w14:paraId="68E1CCD6" w14:textId="690B68DB"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42</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397C2900" w14:textId="70634D09" w:rsidR="006509FE" w:rsidRPr="00083FFB"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1229,834</w:t>
            </w:r>
          </w:p>
        </w:tc>
        <w:tc>
          <w:tcPr>
            <w:tcW w:w="1578" w:type="dxa"/>
            <w:vAlign w:val="center"/>
          </w:tcPr>
          <w:p w14:paraId="6B3DB71E" w14:textId="5F725884"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9A6FD19" w14:textId="40BA9F3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6488405" w14:textId="54D0909C" w:rsidR="006509FE" w:rsidRPr="00095B9A" w:rsidRDefault="009C7834" w:rsidP="006509FE">
            <w:pPr>
              <w:jc w:val="center"/>
              <w:rPr>
                <w:rFonts w:ascii="Times New Roman" w:hAnsi="Times New Roman"/>
                <w:sz w:val="20"/>
                <w:szCs w:val="20"/>
                <w:lang w:val="ru-RU"/>
              </w:rPr>
            </w:pPr>
            <w:r>
              <w:rPr>
                <w:rFonts w:ascii="Times New Roman" w:hAnsi="Times New Roman"/>
                <w:sz w:val="20"/>
                <w:szCs w:val="20"/>
                <w:lang w:val="ru-RU"/>
              </w:rPr>
              <w:t>42</w:t>
            </w:r>
          </w:p>
        </w:tc>
        <w:tc>
          <w:tcPr>
            <w:tcW w:w="1191" w:type="dxa"/>
            <w:vAlign w:val="center"/>
          </w:tcPr>
          <w:p w14:paraId="36FD88C9" w14:textId="642E06EE" w:rsidR="006509FE" w:rsidRPr="00095B9A"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9C7834">
              <w:rPr>
                <w:rFonts w:ascii="Times New Roman" w:hAnsi="Times New Roman"/>
                <w:sz w:val="20"/>
                <w:szCs w:val="20"/>
                <w:lang w:val="ru-RU"/>
              </w:rPr>
              <w:t>6</w:t>
            </w:r>
          </w:p>
        </w:tc>
        <w:tc>
          <w:tcPr>
            <w:tcW w:w="1354" w:type="dxa"/>
            <w:vAlign w:val="center"/>
          </w:tcPr>
          <w:p w14:paraId="3775601C" w14:textId="3FE5BD35"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1229,834</w:t>
            </w:r>
          </w:p>
        </w:tc>
      </w:tr>
      <w:tr w:rsidR="006509FE" w:rsidRPr="00842790" w14:paraId="45575F02" w14:textId="77777777" w:rsidTr="00726160">
        <w:tc>
          <w:tcPr>
            <w:tcW w:w="3787" w:type="dxa"/>
            <w:vAlign w:val="bottom"/>
          </w:tcPr>
          <w:p w14:paraId="4AE3E2B4" w14:textId="737F6C0D"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ТУ-15 до Комсомольская 5 (Дн76, 16 м) (2-х трубной) подземное исполнение, изоляция ППУ-ПЭ ул. Комсомольская</w:t>
            </w:r>
          </w:p>
        </w:tc>
        <w:tc>
          <w:tcPr>
            <w:tcW w:w="3514" w:type="dxa"/>
          </w:tcPr>
          <w:p w14:paraId="237CDDDF" w14:textId="75C2927D"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08587C9F" w14:textId="2C8F3387" w:rsidR="006509FE" w:rsidRPr="00083FFB"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626,010</w:t>
            </w:r>
          </w:p>
        </w:tc>
        <w:tc>
          <w:tcPr>
            <w:tcW w:w="1578" w:type="dxa"/>
            <w:vAlign w:val="center"/>
          </w:tcPr>
          <w:p w14:paraId="45B1939D" w14:textId="5279C91B"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878BC2F" w14:textId="2524F464"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AD84238" w14:textId="521BF861" w:rsidR="006509FE" w:rsidRPr="00095B9A" w:rsidRDefault="009C7834" w:rsidP="006509FE">
            <w:pPr>
              <w:jc w:val="center"/>
              <w:rPr>
                <w:rFonts w:ascii="Times New Roman" w:hAnsi="Times New Roman"/>
                <w:sz w:val="20"/>
                <w:szCs w:val="20"/>
                <w:lang w:val="ru-RU"/>
              </w:rPr>
            </w:pPr>
            <w:r>
              <w:rPr>
                <w:rFonts w:ascii="Times New Roman" w:hAnsi="Times New Roman"/>
                <w:sz w:val="20"/>
                <w:szCs w:val="20"/>
                <w:lang w:val="ru-RU"/>
              </w:rPr>
              <w:t>16</w:t>
            </w:r>
          </w:p>
        </w:tc>
        <w:tc>
          <w:tcPr>
            <w:tcW w:w="1191" w:type="dxa"/>
            <w:vAlign w:val="center"/>
          </w:tcPr>
          <w:p w14:paraId="357154CE" w14:textId="18BCB4D6" w:rsidR="006509FE" w:rsidRPr="00095B9A"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9C7834">
              <w:rPr>
                <w:rFonts w:ascii="Times New Roman" w:hAnsi="Times New Roman"/>
                <w:sz w:val="20"/>
                <w:szCs w:val="20"/>
                <w:lang w:val="ru-RU"/>
              </w:rPr>
              <w:t>6</w:t>
            </w:r>
          </w:p>
        </w:tc>
        <w:tc>
          <w:tcPr>
            <w:tcW w:w="1354" w:type="dxa"/>
            <w:vAlign w:val="center"/>
          </w:tcPr>
          <w:p w14:paraId="57CF4358" w14:textId="6B9860E9"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626,010</w:t>
            </w:r>
          </w:p>
        </w:tc>
      </w:tr>
      <w:tr w:rsidR="006509FE" w:rsidRPr="00842790" w14:paraId="69CD5657" w14:textId="77777777" w:rsidTr="00726160">
        <w:tc>
          <w:tcPr>
            <w:tcW w:w="3787" w:type="dxa"/>
            <w:vAlign w:val="bottom"/>
          </w:tcPr>
          <w:p w14:paraId="43E4B9FA" w14:textId="7A612B66"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ТУ-15 до Комсомольская 4 (Дн76, 76 м) (2-х трубной) подземное исполнение, изоляция ППУ-ПЭ ул. Комсомольская</w:t>
            </w:r>
          </w:p>
        </w:tc>
        <w:tc>
          <w:tcPr>
            <w:tcW w:w="3514" w:type="dxa"/>
          </w:tcPr>
          <w:p w14:paraId="38BF7507" w14:textId="447ACC0E"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76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 xml:space="preserve">ном исполнении), подземная, Дн </w:t>
            </w:r>
            <w:r w:rsidRPr="00102646">
              <w:rPr>
                <w:rFonts w:ascii="Times New Roman" w:hAnsi="Times New Roman"/>
                <w:sz w:val="20"/>
                <w:szCs w:val="20"/>
                <w:lang w:val="ru-RU"/>
              </w:rPr>
              <w:t>7</w:t>
            </w:r>
            <w:r>
              <w:rPr>
                <w:rFonts w:ascii="Times New Roman" w:hAnsi="Times New Roman"/>
                <w:sz w:val="20"/>
                <w:szCs w:val="20"/>
                <w:lang w:val="ru-RU"/>
              </w:rPr>
              <w:t>6</w:t>
            </w:r>
            <w:r w:rsidRPr="00102646">
              <w:rPr>
                <w:rFonts w:ascii="Times New Roman" w:hAnsi="Times New Roman"/>
                <w:sz w:val="20"/>
                <w:szCs w:val="20"/>
                <w:lang w:val="ru-RU"/>
              </w:rPr>
              <w:t>, изоляция ППУ-ПЭ</w:t>
            </w:r>
          </w:p>
        </w:tc>
        <w:tc>
          <w:tcPr>
            <w:tcW w:w="1166" w:type="dxa"/>
            <w:vAlign w:val="center"/>
          </w:tcPr>
          <w:p w14:paraId="23F952C7" w14:textId="0CB89332" w:rsidR="006509FE" w:rsidRPr="00083FFB"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2225,402</w:t>
            </w:r>
          </w:p>
        </w:tc>
        <w:tc>
          <w:tcPr>
            <w:tcW w:w="1578" w:type="dxa"/>
            <w:vAlign w:val="center"/>
          </w:tcPr>
          <w:p w14:paraId="2EE96FD7" w14:textId="15C0632B"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C7452E3" w14:textId="10A91D0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59CA8C1" w14:textId="28C216CA" w:rsidR="006509FE" w:rsidRPr="00095B9A" w:rsidRDefault="00B040BC"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191" w:type="dxa"/>
            <w:vAlign w:val="center"/>
          </w:tcPr>
          <w:p w14:paraId="0602C93C" w14:textId="5E8AC71E" w:rsidR="006509FE" w:rsidRPr="00095B9A"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B040BC">
              <w:rPr>
                <w:rFonts w:ascii="Times New Roman" w:hAnsi="Times New Roman"/>
                <w:sz w:val="20"/>
                <w:szCs w:val="20"/>
                <w:lang w:val="ru-RU"/>
              </w:rPr>
              <w:t>6</w:t>
            </w:r>
          </w:p>
        </w:tc>
        <w:tc>
          <w:tcPr>
            <w:tcW w:w="1354" w:type="dxa"/>
            <w:vAlign w:val="center"/>
          </w:tcPr>
          <w:p w14:paraId="33EEC376" w14:textId="4FCAAF7F"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2225,402</w:t>
            </w:r>
          </w:p>
        </w:tc>
      </w:tr>
      <w:tr w:rsidR="006509FE" w:rsidRPr="00842790" w14:paraId="776DB0A0" w14:textId="77777777" w:rsidTr="00726160">
        <w:tc>
          <w:tcPr>
            <w:tcW w:w="3787" w:type="dxa"/>
            <w:vAlign w:val="bottom"/>
          </w:tcPr>
          <w:p w14:paraId="05762498" w14:textId="2326D558" w:rsidR="006509FE" w:rsidRPr="00BE4BD6"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ТК-19 до Дзержинского 19 (Дн57, 11 м) (2-х трубной) подземное исполнение, изоляция ППУ-ПЭ ул. Дзержинского</w:t>
            </w:r>
          </w:p>
        </w:tc>
        <w:tc>
          <w:tcPr>
            <w:tcW w:w="3514" w:type="dxa"/>
          </w:tcPr>
          <w:p w14:paraId="20669EA8" w14:textId="35F31EA9" w:rsidR="006509FE" w:rsidRPr="00BE4BD6" w:rsidRDefault="006509FE" w:rsidP="006509FE">
            <w:pPr>
              <w:jc w:val="center"/>
              <w:rPr>
                <w:rFonts w:ascii="Times New Roman" w:hAnsi="Times New Roman"/>
                <w:sz w:val="24"/>
                <w:szCs w:val="24"/>
                <w:lang w:val="ru-RU"/>
              </w:rPr>
            </w:pPr>
            <w:r w:rsidRPr="00BE4BD6">
              <w:rPr>
                <w:rFonts w:ascii="Times New Roman" w:hAnsi="Times New Roman"/>
                <w:sz w:val="20"/>
                <w:szCs w:val="20"/>
                <w:lang w:val="ru-RU"/>
              </w:rPr>
              <w:t>Длина 11 м (в двухтрубном исполнении), подземная, Дн 57, изоляция ППУ-ПЭ</w:t>
            </w:r>
          </w:p>
        </w:tc>
        <w:tc>
          <w:tcPr>
            <w:tcW w:w="1166" w:type="dxa"/>
            <w:vAlign w:val="center"/>
          </w:tcPr>
          <w:p w14:paraId="1BE158CB" w14:textId="1FF38DC7" w:rsidR="006509FE" w:rsidRPr="00083FFB"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393,057</w:t>
            </w:r>
          </w:p>
        </w:tc>
        <w:tc>
          <w:tcPr>
            <w:tcW w:w="1578" w:type="dxa"/>
            <w:vAlign w:val="center"/>
          </w:tcPr>
          <w:p w14:paraId="2F181B58" w14:textId="42CA3B34"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ADDD044" w14:textId="634E083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A8B9D9D" w14:textId="3531B136" w:rsidR="006509FE" w:rsidRPr="00095B9A" w:rsidRDefault="00B040BC" w:rsidP="006509FE">
            <w:pPr>
              <w:jc w:val="center"/>
              <w:rPr>
                <w:rFonts w:ascii="Times New Roman" w:hAnsi="Times New Roman"/>
                <w:sz w:val="20"/>
                <w:szCs w:val="20"/>
                <w:lang w:val="ru-RU"/>
              </w:rPr>
            </w:pPr>
            <w:r>
              <w:rPr>
                <w:rFonts w:ascii="Times New Roman" w:hAnsi="Times New Roman"/>
                <w:sz w:val="20"/>
                <w:szCs w:val="20"/>
                <w:lang w:val="ru-RU"/>
              </w:rPr>
              <w:t>11</w:t>
            </w:r>
          </w:p>
        </w:tc>
        <w:tc>
          <w:tcPr>
            <w:tcW w:w="1191" w:type="dxa"/>
            <w:vAlign w:val="center"/>
          </w:tcPr>
          <w:p w14:paraId="192A72DE" w14:textId="2D10313A" w:rsidR="006509FE" w:rsidRPr="00095B9A" w:rsidRDefault="006509FE" w:rsidP="006509FE">
            <w:pPr>
              <w:jc w:val="center"/>
              <w:rPr>
                <w:rFonts w:ascii="Times New Roman" w:hAnsi="Times New Roman"/>
                <w:sz w:val="20"/>
                <w:szCs w:val="20"/>
                <w:lang w:val="ru-RU"/>
              </w:rPr>
            </w:pPr>
            <w:r>
              <w:rPr>
                <w:rFonts w:ascii="Times New Roman" w:hAnsi="Times New Roman"/>
                <w:sz w:val="20"/>
                <w:szCs w:val="20"/>
                <w:lang w:val="ru-RU"/>
              </w:rPr>
              <w:t>5</w:t>
            </w:r>
            <w:r w:rsidR="00B040BC">
              <w:rPr>
                <w:rFonts w:ascii="Times New Roman" w:hAnsi="Times New Roman"/>
                <w:sz w:val="20"/>
                <w:szCs w:val="20"/>
                <w:lang w:val="ru-RU"/>
              </w:rPr>
              <w:t>7</w:t>
            </w:r>
          </w:p>
        </w:tc>
        <w:tc>
          <w:tcPr>
            <w:tcW w:w="1354" w:type="dxa"/>
            <w:vAlign w:val="center"/>
          </w:tcPr>
          <w:p w14:paraId="0C857888" w14:textId="2DBB87DC"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393,057</w:t>
            </w:r>
          </w:p>
        </w:tc>
      </w:tr>
      <w:tr w:rsidR="006509FE" w:rsidRPr="00842790" w14:paraId="092DAB04" w14:textId="77777777" w:rsidTr="00726160">
        <w:tc>
          <w:tcPr>
            <w:tcW w:w="3787" w:type="dxa"/>
            <w:vAlign w:val="bottom"/>
          </w:tcPr>
          <w:p w14:paraId="461DE54F" w14:textId="23D365B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ТК-11 до Дзержинского 44 (Дн57, 12 м) (2-х трубной) подземное исполнение, изоляция ППУ-ПЭ ул. Дзержинского</w:t>
            </w:r>
          </w:p>
        </w:tc>
        <w:tc>
          <w:tcPr>
            <w:tcW w:w="3514" w:type="dxa"/>
          </w:tcPr>
          <w:p w14:paraId="03F2D2DB" w14:textId="4AEC109C"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12</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1166" w:type="dxa"/>
            <w:vAlign w:val="center"/>
          </w:tcPr>
          <w:p w14:paraId="158FD628" w14:textId="5D92D000" w:rsidR="006509FE" w:rsidRPr="00083FFB"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419,244</w:t>
            </w:r>
          </w:p>
        </w:tc>
        <w:tc>
          <w:tcPr>
            <w:tcW w:w="1578" w:type="dxa"/>
            <w:vAlign w:val="center"/>
          </w:tcPr>
          <w:p w14:paraId="4A1771A8" w14:textId="439D1286"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0700B8F" w14:textId="7BDC6688"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65781209" w14:textId="39577634" w:rsidR="006509FE" w:rsidRPr="00095B9A" w:rsidRDefault="00B040BC" w:rsidP="006509FE">
            <w:pPr>
              <w:jc w:val="center"/>
              <w:rPr>
                <w:rFonts w:ascii="Times New Roman" w:hAnsi="Times New Roman"/>
                <w:sz w:val="20"/>
                <w:szCs w:val="20"/>
                <w:lang w:val="ru-RU"/>
              </w:rPr>
            </w:pPr>
            <w:r>
              <w:rPr>
                <w:rFonts w:ascii="Times New Roman" w:hAnsi="Times New Roman"/>
                <w:sz w:val="20"/>
                <w:szCs w:val="20"/>
                <w:lang w:val="ru-RU"/>
              </w:rPr>
              <w:t>12</w:t>
            </w:r>
          </w:p>
        </w:tc>
        <w:tc>
          <w:tcPr>
            <w:tcW w:w="1191" w:type="dxa"/>
            <w:vAlign w:val="center"/>
          </w:tcPr>
          <w:p w14:paraId="4A58E01A" w14:textId="044A0A8F" w:rsidR="006509FE" w:rsidRPr="00095B9A" w:rsidRDefault="00B040BC"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4E9A1BE9" w14:textId="0E57CBE8"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419,244</w:t>
            </w:r>
          </w:p>
        </w:tc>
      </w:tr>
      <w:tr w:rsidR="006509FE" w:rsidRPr="00842790" w14:paraId="43E3853E" w14:textId="77777777" w:rsidTr="00726160">
        <w:tc>
          <w:tcPr>
            <w:tcW w:w="3787" w:type="dxa"/>
            <w:vAlign w:val="bottom"/>
          </w:tcPr>
          <w:p w14:paraId="3806651C" w14:textId="41574B5F"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ТУ-9 до переулок Дзержинского 14 (Дн57, 34 м) (2-х трубной) подземное исполнение, изоляция ППУ-ПЭ ул. Дзержинского</w:t>
            </w:r>
          </w:p>
        </w:tc>
        <w:tc>
          <w:tcPr>
            <w:tcW w:w="3514" w:type="dxa"/>
          </w:tcPr>
          <w:p w14:paraId="6861C6E6" w14:textId="5D461AFE" w:rsidR="006509FE" w:rsidRDefault="006509FE" w:rsidP="006509FE">
            <w:pPr>
              <w:jc w:val="center"/>
              <w:rPr>
                <w:rFonts w:ascii="Times New Roman" w:hAnsi="Times New Roman"/>
                <w:sz w:val="24"/>
                <w:szCs w:val="24"/>
                <w:highlight w:val="yellow"/>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34</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1166" w:type="dxa"/>
            <w:vAlign w:val="center"/>
          </w:tcPr>
          <w:p w14:paraId="0A185CB2" w14:textId="64427F7E" w:rsidR="006509FE" w:rsidRPr="00083FFB"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890,348</w:t>
            </w:r>
          </w:p>
        </w:tc>
        <w:tc>
          <w:tcPr>
            <w:tcW w:w="1578" w:type="dxa"/>
            <w:vAlign w:val="center"/>
          </w:tcPr>
          <w:p w14:paraId="63A8C4CC" w14:textId="51567707"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C929F6C" w14:textId="7D2118B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FFADFDA" w14:textId="663A0303" w:rsidR="006509FE" w:rsidRPr="00095B9A" w:rsidRDefault="00B040BC" w:rsidP="006509FE">
            <w:pPr>
              <w:jc w:val="center"/>
              <w:rPr>
                <w:rFonts w:ascii="Times New Roman" w:hAnsi="Times New Roman"/>
                <w:sz w:val="20"/>
                <w:szCs w:val="20"/>
                <w:lang w:val="ru-RU"/>
              </w:rPr>
            </w:pPr>
            <w:r>
              <w:rPr>
                <w:rFonts w:ascii="Times New Roman" w:hAnsi="Times New Roman"/>
                <w:sz w:val="20"/>
                <w:szCs w:val="20"/>
                <w:lang w:val="ru-RU"/>
              </w:rPr>
              <w:t>34</w:t>
            </w:r>
          </w:p>
        </w:tc>
        <w:tc>
          <w:tcPr>
            <w:tcW w:w="1191" w:type="dxa"/>
            <w:vAlign w:val="center"/>
          </w:tcPr>
          <w:p w14:paraId="566AA46E" w14:textId="304559DF" w:rsidR="006509FE" w:rsidRPr="00095B9A" w:rsidRDefault="00B040BC"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4330213" w14:textId="5936339C"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890,348</w:t>
            </w:r>
          </w:p>
        </w:tc>
      </w:tr>
      <w:tr w:rsidR="006509FE" w:rsidRPr="00842790" w14:paraId="33276CE9" w14:textId="77777777" w:rsidTr="00726160">
        <w:tc>
          <w:tcPr>
            <w:tcW w:w="3787" w:type="dxa"/>
            <w:vAlign w:val="bottom"/>
          </w:tcPr>
          <w:p w14:paraId="0A7B7C69" w14:textId="4CF358F2"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ТУ-9 до переулок Дзержинского 16 (Дн57, 32 м) (2-х трубной) подземное исполнение, изоляция ППУ-ПЭ ул. Дзержинского</w:t>
            </w:r>
          </w:p>
        </w:tc>
        <w:tc>
          <w:tcPr>
            <w:tcW w:w="3514" w:type="dxa"/>
          </w:tcPr>
          <w:p w14:paraId="3E60764D" w14:textId="658678CF"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32</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1166" w:type="dxa"/>
            <w:vAlign w:val="center"/>
          </w:tcPr>
          <w:p w14:paraId="15A73D9E" w14:textId="6621E966"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837,974</w:t>
            </w:r>
          </w:p>
        </w:tc>
        <w:tc>
          <w:tcPr>
            <w:tcW w:w="1578" w:type="dxa"/>
            <w:vAlign w:val="center"/>
          </w:tcPr>
          <w:p w14:paraId="4BF3A17A" w14:textId="000A186A"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C869F4F" w14:textId="1E574957"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39A794F" w14:textId="560DBEEB"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32</w:t>
            </w:r>
          </w:p>
        </w:tc>
        <w:tc>
          <w:tcPr>
            <w:tcW w:w="1191" w:type="dxa"/>
            <w:vAlign w:val="center"/>
          </w:tcPr>
          <w:p w14:paraId="482C9CD9" w14:textId="1E33164C"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289FFCE" w14:textId="0F66C795"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837,974</w:t>
            </w:r>
          </w:p>
        </w:tc>
      </w:tr>
      <w:tr w:rsidR="006509FE" w14:paraId="0DCD4B2A" w14:textId="77777777" w:rsidTr="00726160">
        <w:tc>
          <w:tcPr>
            <w:tcW w:w="3787" w:type="dxa"/>
            <w:vAlign w:val="bottom"/>
          </w:tcPr>
          <w:p w14:paraId="0A89EFDA" w14:textId="2EA82929"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ТК-19 до улицы Дзержинского 28 (Дн76, 31 м) (2-х трубной) подземное исполнение, изоляция ППУ-ПЭ ул. Дзержинского</w:t>
            </w:r>
          </w:p>
        </w:tc>
        <w:tc>
          <w:tcPr>
            <w:tcW w:w="3514" w:type="dxa"/>
          </w:tcPr>
          <w:p w14:paraId="68C3436D" w14:textId="72D584AC"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31</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76</w:t>
            </w:r>
            <w:r w:rsidRPr="00102646">
              <w:rPr>
                <w:rFonts w:ascii="Times New Roman" w:hAnsi="Times New Roman"/>
                <w:sz w:val="20"/>
                <w:szCs w:val="20"/>
                <w:lang w:val="ru-RU"/>
              </w:rPr>
              <w:t>, изоляция ППУ-ПЭ</w:t>
            </w:r>
          </w:p>
        </w:tc>
        <w:tc>
          <w:tcPr>
            <w:tcW w:w="1166" w:type="dxa"/>
            <w:vAlign w:val="center"/>
          </w:tcPr>
          <w:p w14:paraId="25FEA682" w14:textId="3E03EC16"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885,581</w:t>
            </w:r>
          </w:p>
        </w:tc>
        <w:tc>
          <w:tcPr>
            <w:tcW w:w="1578" w:type="dxa"/>
            <w:vAlign w:val="center"/>
          </w:tcPr>
          <w:p w14:paraId="35469102" w14:textId="15A5563E"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F35D403" w14:textId="02EA3C27"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F137291" w14:textId="157D0800"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31</w:t>
            </w:r>
          </w:p>
        </w:tc>
        <w:tc>
          <w:tcPr>
            <w:tcW w:w="1191" w:type="dxa"/>
            <w:vAlign w:val="center"/>
          </w:tcPr>
          <w:p w14:paraId="281F3211" w14:textId="432C7E1A"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B040BC">
              <w:rPr>
                <w:rFonts w:ascii="Times New Roman" w:hAnsi="Times New Roman"/>
                <w:sz w:val="20"/>
                <w:szCs w:val="20"/>
                <w:lang w:val="ru-RU"/>
              </w:rPr>
              <w:t>6</w:t>
            </w:r>
          </w:p>
        </w:tc>
        <w:tc>
          <w:tcPr>
            <w:tcW w:w="1354" w:type="dxa"/>
            <w:vAlign w:val="center"/>
          </w:tcPr>
          <w:p w14:paraId="4FD086B9" w14:textId="750365C9"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885,581</w:t>
            </w:r>
          </w:p>
        </w:tc>
      </w:tr>
      <w:tr w:rsidR="006509FE" w14:paraId="73630BB6" w14:textId="77777777" w:rsidTr="00726160">
        <w:tc>
          <w:tcPr>
            <w:tcW w:w="3787" w:type="dxa"/>
            <w:vAlign w:val="bottom"/>
          </w:tcPr>
          <w:p w14:paraId="17C94993" w14:textId="043FDD4B"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ТК-20 до Дзержинского 13 (Дн57, 34 м) (2-х трубной) подземное исполнение, изоляция ППУ-ПЭ ул. Дзержинского</w:t>
            </w:r>
          </w:p>
        </w:tc>
        <w:tc>
          <w:tcPr>
            <w:tcW w:w="3514" w:type="dxa"/>
          </w:tcPr>
          <w:p w14:paraId="2018528A" w14:textId="044FB4C5"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34</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изоляция ППУ-ПЭ</w:t>
            </w:r>
          </w:p>
        </w:tc>
        <w:tc>
          <w:tcPr>
            <w:tcW w:w="1166" w:type="dxa"/>
            <w:vAlign w:val="center"/>
          </w:tcPr>
          <w:p w14:paraId="60232C35" w14:textId="3784CF66"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890,348</w:t>
            </w:r>
          </w:p>
        </w:tc>
        <w:tc>
          <w:tcPr>
            <w:tcW w:w="1578" w:type="dxa"/>
            <w:vAlign w:val="center"/>
          </w:tcPr>
          <w:p w14:paraId="4063D04F" w14:textId="6F125D69"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03B457C" w14:textId="2E967CA9"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0CE57746" w14:textId="414C034C"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34</w:t>
            </w:r>
          </w:p>
        </w:tc>
        <w:tc>
          <w:tcPr>
            <w:tcW w:w="1191" w:type="dxa"/>
            <w:vAlign w:val="center"/>
          </w:tcPr>
          <w:p w14:paraId="5A1D6802" w14:textId="1EE8E26E"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352BFBAE" w14:textId="1E64B4E0"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890,348</w:t>
            </w:r>
          </w:p>
        </w:tc>
      </w:tr>
      <w:tr w:rsidR="006509FE" w14:paraId="7EEE76C0" w14:textId="77777777" w:rsidTr="00726160">
        <w:tc>
          <w:tcPr>
            <w:tcW w:w="3787" w:type="dxa"/>
            <w:vAlign w:val="bottom"/>
          </w:tcPr>
          <w:p w14:paraId="39C54C97" w14:textId="21194018"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ТУ-14 до Комсомольская 1 (Дн57, 16 м) (2-х </w:t>
            </w:r>
            <w:r w:rsidRPr="00726160">
              <w:rPr>
                <w:rFonts w:ascii="Times New Roman" w:hAnsi="Times New Roman"/>
                <w:sz w:val="20"/>
                <w:szCs w:val="20"/>
                <w:lang w:val="ru-RU"/>
              </w:rPr>
              <w:lastRenderedPageBreak/>
              <w:t>трубной) подземное исполнение, изоляция ППУ-ПЭ ул. Комсомольская</w:t>
            </w:r>
          </w:p>
        </w:tc>
        <w:tc>
          <w:tcPr>
            <w:tcW w:w="3514" w:type="dxa"/>
          </w:tcPr>
          <w:p w14:paraId="6117FFEA" w14:textId="00D6ADD5"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lastRenderedPageBreak/>
              <w:t xml:space="preserve">Длина </w:t>
            </w:r>
            <w:r>
              <w:rPr>
                <w:rFonts w:ascii="Times New Roman" w:hAnsi="Times New Roman"/>
                <w:sz w:val="20"/>
                <w:szCs w:val="20"/>
                <w:lang w:val="ru-RU"/>
              </w:rPr>
              <w:t>16</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57</w:t>
            </w:r>
            <w:r w:rsidRPr="00102646">
              <w:rPr>
                <w:rFonts w:ascii="Times New Roman" w:hAnsi="Times New Roman"/>
                <w:sz w:val="20"/>
                <w:szCs w:val="20"/>
                <w:lang w:val="ru-RU"/>
              </w:rPr>
              <w:t xml:space="preserve">, </w:t>
            </w:r>
            <w:r w:rsidRPr="00102646">
              <w:rPr>
                <w:rFonts w:ascii="Times New Roman" w:hAnsi="Times New Roman"/>
                <w:sz w:val="20"/>
                <w:szCs w:val="20"/>
                <w:lang w:val="ru-RU"/>
              </w:rPr>
              <w:lastRenderedPageBreak/>
              <w:t>изоляция ППУ-ПЭ</w:t>
            </w:r>
          </w:p>
        </w:tc>
        <w:tc>
          <w:tcPr>
            <w:tcW w:w="1166" w:type="dxa"/>
            <w:vAlign w:val="center"/>
          </w:tcPr>
          <w:p w14:paraId="70C1A3A6" w14:textId="7D1559DD"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523,982</w:t>
            </w:r>
          </w:p>
        </w:tc>
        <w:tc>
          <w:tcPr>
            <w:tcW w:w="1578" w:type="dxa"/>
            <w:vAlign w:val="center"/>
          </w:tcPr>
          <w:p w14:paraId="4FB009DF" w14:textId="5E391F02"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F777F83" w14:textId="506771BB"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66393B8" w14:textId="7B432F0E"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16</w:t>
            </w:r>
          </w:p>
        </w:tc>
        <w:tc>
          <w:tcPr>
            <w:tcW w:w="1191" w:type="dxa"/>
            <w:vAlign w:val="center"/>
          </w:tcPr>
          <w:p w14:paraId="0526A621" w14:textId="5037DBA9"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36C000E1" w14:textId="187BBBBC"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523,982</w:t>
            </w:r>
          </w:p>
        </w:tc>
      </w:tr>
      <w:tr w:rsidR="006509FE" w14:paraId="13580BF6" w14:textId="77777777" w:rsidTr="00726160">
        <w:tc>
          <w:tcPr>
            <w:tcW w:w="3787" w:type="dxa"/>
            <w:vAlign w:val="bottom"/>
          </w:tcPr>
          <w:p w14:paraId="1D4E9ABD" w14:textId="283EA009"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ТУ-10 до Дзержинского 24 (Дн76, 24 м) (2-х трубной) подземное исполнение, изоляция ППУ-ПЭ ул. Дзержинского</w:t>
            </w:r>
          </w:p>
        </w:tc>
        <w:tc>
          <w:tcPr>
            <w:tcW w:w="3514" w:type="dxa"/>
          </w:tcPr>
          <w:p w14:paraId="6B930938" w14:textId="46D763B3"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24</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76</w:t>
            </w:r>
            <w:r w:rsidRPr="00102646">
              <w:rPr>
                <w:rFonts w:ascii="Times New Roman" w:hAnsi="Times New Roman"/>
                <w:sz w:val="20"/>
                <w:szCs w:val="20"/>
                <w:lang w:val="ru-RU"/>
              </w:rPr>
              <w:t>, изоляция ППУ-ПЭ</w:t>
            </w:r>
          </w:p>
        </w:tc>
        <w:tc>
          <w:tcPr>
            <w:tcW w:w="1166" w:type="dxa"/>
            <w:vAlign w:val="center"/>
          </w:tcPr>
          <w:p w14:paraId="02D58AE8" w14:textId="37255D03"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702,755</w:t>
            </w:r>
          </w:p>
        </w:tc>
        <w:tc>
          <w:tcPr>
            <w:tcW w:w="1578" w:type="dxa"/>
            <w:vAlign w:val="center"/>
          </w:tcPr>
          <w:p w14:paraId="553E8693" w14:textId="2B830341"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ABD9A42" w14:textId="5C2092CD"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6D3B330" w14:textId="2753C185"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24</w:t>
            </w:r>
          </w:p>
        </w:tc>
        <w:tc>
          <w:tcPr>
            <w:tcW w:w="1191" w:type="dxa"/>
            <w:vAlign w:val="center"/>
          </w:tcPr>
          <w:p w14:paraId="728E10C6" w14:textId="0F7D3791"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B040BC">
              <w:rPr>
                <w:rFonts w:ascii="Times New Roman" w:hAnsi="Times New Roman"/>
                <w:sz w:val="20"/>
                <w:szCs w:val="20"/>
                <w:lang w:val="ru-RU"/>
              </w:rPr>
              <w:t>6</w:t>
            </w:r>
          </w:p>
        </w:tc>
        <w:tc>
          <w:tcPr>
            <w:tcW w:w="1354" w:type="dxa"/>
            <w:vAlign w:val="center"/>
          </w:tcPr>
          <w:p w14:paraId="4F26820D" w14:textId="5DDDE447"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702,755</w:t>
            </w:r>
          </w:p>
        </w:tc>
      </w:tr>
      <w:tr w:rsidR="006509FE" w14:paraId="3E008B38" w14:textId="77777777" w:rsidTr="00726160">
        <w:tc>
          <w:tcPr>
            <w:tcW w:w="3787" w:type="dxa"/>
            <w:vAlign w:val="bottom"/>
          </w:tcPr>
          <w:p w14:paraId="33CF8AAD" w14:textId="058E2F86"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ТУ-11 до Дзержинского 22 (Дн76, 11 м) (2-х трубной) подземное исполнение, изоляция ППУ-ПЭ ул. Дзержинского</w:t>
            </w:r>
          </w:p>
        </w:tc>
        <w:tc>
          <w:tcPr>
            <w:tcW w:w="3514" w:type="dxa"/>
          </w:tcPr>
          <w:p w14:paraId="3C07CC11" w14:textId="5018A105"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11</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76</w:t>
            </w:r>
            <w:r w:rsidRPr="00102646">
              <w:rPr>
                <w:rFonts w:ascii="Times New Roman" w:hAnsi="Times New Roman"/>
                <w:sz w:val="20"/>
                <w:szCs w:val="20"/>
                <w:lang w:val="ru-RU"/>
              </w:rPr>
              <w:t>, изоляция ППУ-ПЭ</w:t>
            </w:r>
          </w:p>
        </w:tc>
        <w:tc>
          <w:tcPr>
            <w:tcW w:w="1166" w:type="dxa"/>
            <w:vAlign w:val="center"/>
          </w:tcPr>
          <w:p w14:paraId="122C6B04" w14:textId="2F6DFAF5"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332,598</w:t>
            </w:r>
          </w:p>
        </w:tc>
        <w:tc>
          <w:tcPr>
            <w:tcW w:w="1578" w:type="dxa"/>
            <w:vAlign w:val="center"/>
          </w:tcPr>
          <w:p w14:paraId="4D122CD4" w14:textId="68ACB988"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D4E9995" w14:textId="4556884C"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B66B76D" w14:textId="7C7F7E08"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11</w:t>
            </w:r>
          </w:p>
        </w:tc>
        <w:tc>
          <w:tcPr>
            <w:tcW w:w="1191" w:type="dxa"/>
            <w:vAlign w:val="center"/>
          </w:tcPr>
          <w:p w14:paraId="0E97C9AF" w14:textId="61EAEF28"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7</w:t>
            </w:r>
            <w:r w:rsidR="00B040BC">
              <w:rPr>
                <w:rFonts w:ascii="Times New Roman" w:hAnsi="Times New Roman"/>
                <w:sz w:val="20"/>
                <w:szCs w:val="20"/>
                <w:lang w:val="ru-RU"/>
              </w:rPr>
              <w:t>6</w:t>
            </w:r>
          </w:p>
        </w:tc>
        <w:tc>
          <w:tcPr>
            <w:tcW w:w="1354" w:type="dxa"/>
            <w:vAlign w:val="center"/>
          </w:tcPr>
          <w:p w14:paraId="7021066E" w14:textId="248B4E7D"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332,598</w:t>
            </w:r>
          </w:p>
        </w:tc>
      </w:tr>
      <w:tr w:rsidR="006509FE" w:rsidRPr="004B7D67" w14:paraId="79E9466E" w14:textId="77777777" w:rsidTr="00726160">
        <w:tc>
          <w:tcPr>
            <w:tcW w:w="3787" w:type="dxa"/>
            <w:vAlign w:val="bottom"/>
          </w:tcPr>
          <w:p w14:paraId="35E9B47E" w14:textId="3AC1C846"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ТК-12 до Дзержинского 42 (Дн45, 12 м) (2-х трубной) подземное исполнение, изоляция ППУ-ПЭ ул. Дзержинского</w:t>
            </w:r>
          </w:p>
        </w:tc>
        <w:tc>
          <w:tcPr>
            <w:tcW w:w="3514" w:type="dxa"/>
          </w:tcPr>
          <w:p w14:paraId="61BE14BF" w14:textId="5BE61DB3" w:rsidR="006509FE" w:rsidRPr="004B7D67" w:rsidRDefault="006509FE" w:rsidP="006509FE">
            <w:pPr>
              <w:jc w:val="center"/>
              <w:rPr>
                <w:rFonts w:ascii="Times New Roman" w:hAnsi="Times New Roman"/>
                <w:sz w:val="20"/>
                <w:szCs w:val="20"/>
                <w:lang w:val="ru-RU"/>
              </w:rPr>
            </w:pPr>
            <w:r w:rsidRPr="00102646">
              <w:rPr>
                <w:rFonts w:ascii="Times New Roman" w:hAnsi="Times New Roman"/>
                <w:sz w:val="20"/>
                <w:szCs w:val="20"/>
                <w:lang w:val="ru-RU"/>
              </w:rPr>
              <w:t xml:space="preserve">Длина </w:t>
            </w:r>
            <w:r>
              <w:rPr>
                <w:rFonts w:ascii="Times New Roman" w:hAnsi="Times New Roman"/>
                <w:sz w:val="20"/>
                <w:szCs w:val="20"/>
                <w:lang w:val="ru-RU"/>
              </w:rPr>
              <w:t>12</w:t>
            </w:r>
            <w:r w:rsidRPr="00102646">
              <w:rPr>
                <w:rFonts w:ascii="Times New Roman" w:hAnsi="Times New Roman"/>
                <w:sz w:val="20"/>
                <w:szCs w:val="20"/>
                <w:lang w:val="ru-RU"/>
              </w:rPr>
              <w:t xml:space="preserve"> м (в двухтруб</w:t>
            </w:r>
            <w:r>
              <w:rPr>
                <w:rFonts w:ascii="Times New Roman" w:hAnsi="Times New Roman"/>
                <w:sz w:val="20"/>
                <w:szCs w:val="20"/>
                <w:lang w:val="ru-RU"/>
              </w:rPr>
              <w:t>ном исполнении), подземная, Дн 45</w:t>
            </w:r>
            <w:r w:rsidRPr="00102646">
              <w:rPr>
                <w:rFonts w:ascii="Times New Roman" w:hAnsi="Times New Roman"/>
                <w:sz w:val="20"/>
                <w:szCs w:val="20"/>
                <w:lang w:val="ru-RU"/>
              </w:rPr>
              <w:t>, изоляция ППУ-ПЭ</w:t>
            </w:r>
          </w:p>
        </w:tc>
        <w:tc>
          <w:tcPr>
            <w:tcW w:w="1166" w:type="dxa"/>
            <w:vAlign w:val="center"/>
          </w:tcPr>
          <w:p w14:paraId="542ECE75" w14:textId="29414BB1"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314,244</w:t>
            </w:r>
          </w:p>
        </w:tc>
        <w:tc>
          <w:tcPr>
            <w:tcW w:w="1578" w:type="dxa"/>
            <w:vAlign w:val="center"/>
          </w:tcPr>
          <w:p w14:paraId="22B34E00" w14:textId="5FFDC062"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3C41444" w14:textId="24CA5714"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44A4C5F" w14:textId="41026272"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12</w:t>
            </w:r>
          </w:p>
        </w:tc>
        <w:tc>
          <w:tcPr>
            <w:tcW w:w="1191" w:type="dxa"/>
            <w:vAlign w:val="center"/>
          </w:tcPr>
          <w:p w14:paraId="51609FEB" w14:textId="39FE1A14"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45</w:t>
            </w:r>
          </w:p>
        </w:tc>
        <w:tc>
          <w:tcPr>
            <w:tcW w:w="1354" w:type="dxa"/>
            <w:vAlign w:val="center"/>
          </w:tcPr>
          <w:p w14:paraId="02E3D82F" w14:textId="0F4ECAF5"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314,244</w:t>
            </w:r>
          </w:p>
        </w:tc>
      </w:tr>
      <w:tr w:rsidR="006509FE" w:rsidRPr="00C242D9" w14:paraId="0C095E0E" w14:textId="77777777" w:rsidTr="00726160">
        <w:tc>
          <w:tcPr>
            <w:tcW w:w="3787" w:type="dxa"/>
            <w:vAlign w:val="bottom"/>
          </w:tcPr>
          <w:p w14:paraId="2CE315AC" w14:textId="372CFFCB"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ТК-26 до Дзержинского 4 (Дн76, 39 м) (2-х трубной) подземное исполнение, изоляция ППУ-ПЭ ул. Дзержинского</w:t>
            </w:r>
          </w:p>
        </w:tc>
        <w:tc>
          <w:tcPr>
            <w:tcW w:w="3514" w:type="dxa"/>
          </w:tcPr>
          <w:p w14:paraId="1EC345AC" w14:textId="260E308C" w:rsidR="006509FE"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3</w:t>
            </w:r>
            <w:r w:rsidRPr="00B16870">
              <w:rPr>
                <w:rFonts w:ascii="Times New Roman" w:hAnsi="Times New Roman"/>
                <w:sz w:val="20"/>
                <w:szCs w:val="20"/>
                <w:lang w:val="ru-RU"/>
              </w:rPr>
              <w:t>9 м (в двухтр</w:t>
            </w:r>
            <w:r>
              <w:rPr>
                <w:rFonts w:ascii="Times New Roman" w:hAnsi="Times New Roman"/>
                <w:sz w:val="20"/>
                <w:szCs w:val="20"/>
                <w:lang w:val="ru-RU"/>
              </w:rPr>
              <w:t>убном исполнении), подземная, Дн 76</w:t>
            </w:r>
            <w:r w:rsidRPr="00B16870">
              <w:rPr>
                <w:rFonts w:ascii="Times New Roman" w:hAnsi="Times New Roman"/>
                <w:sz w:val="20"/>
                <w:szCs w:val="20"/>
                <w:lang w:val="ru-RU"/>
              </w:rPr>
              <w:t>, изоляция ППУ-ПЭ</w:t>
            </w:r>
          </w:p>
        </w:tc>
        <w:tc>
          <w:tcPr>
            <w:tcW w:w="1166" w:type="dxa"/>
            <w:vAlign w:val="center"/>
          </w:tcPr>
          <w:p w14:paraId="44549753" w14:textId="4901921A"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1170,519</w:t>
            </w:r>
          </w:p>
        </w:tc>
        <w:tc>
          <w:tcPr>
            <w:tcW w:w="1578" w:type="dxa"/>
            <w:vAlign w:val="center"/>
          </w:tcPr>
          <w:p w14:paraId="7C3E1BB2" w14:textId="3A95E2EB" w:rsidR="006509FE" w:rsidRPr="00610773"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5B985FB" w14:textId="232F3687" w:rsidR="006509FE" w:rsidRPr="00610773" w:rsidRDefault="006509FE" w:rsidP="006509FE">
            <w:pPr>
              <w:jc w:val="cente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955D402" w14:textId="61A6BD5B" w:rsidR="006509FE" w:rsidRDefault="00B040BC" w:rsidP="006509FE">
            <w:pPr>
              <w:jc w:val="center"/>
              <w:rPr>
                <w:rFonts w:ascii="Times New Roman" w:hAnsi="Times New Roman"/>
                <w:sz w:val="20"/>
                <w:szCs w:val="20"/>
                <w:lang w:val="ru-RU"/>
              </w:rPr>
            </w:pPr>
            <w:r>
              <w:rPr>
                <w:rFonts w:ascii="Times New Roman" w:hAnsi="Times New Roman"/>
                <w:sz w:val="20"/>
                <w:szCs w:val="20"/>
                <w:lang w:val="ru-RU"/>
              </w:rPr>
              <w:t>3</w:t>
            </w:r>
            <w:r w:rsidR="006509FE">
              <w:rPr>
                <w:rFonts w:ascii="Times New Roman" w:hAnsi="Times New Roman"/>
                <w:sz w:val="20"/>
                <w:szCs w:val="20"/>
                <w:lang w:val="ru-RU"/>
              </w:rPr>
              <w:t>9</w:t>
            </w:r>
          </w:p>
        </w:tc>
        <w:tc>
          <w:tcPr>
            <w:tcW w:w="1191" w:type="dxa"/>
            <w:vAlign w:val="center"/>
          </w:tcPr>
          <w:p w14:paraId="1CB34B3D" w14:textId="674FDF21" w:rsidR="006509FE" w:rsidRDefault="00B040BC"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255A15F7" w14:textId="5CCCDFA9"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1170,519</w:t>
            </w:r>
          </w:p>
        </w:tc>
      </w:tr>
      <w:tr w:rsidR="006509FE" w:rsidRPr="00C242D9" w14:paraId="4B40A71C" w14:textId="77777777" w:rsidTr="00726160">
        <w:tc>
          <w:tcPr>
            <w:tcW w:w="3787" w:type="dxa"/>
            <w:vAlign w:val="bottom"/>
          </w:tcPr>
          <w:p w14:paraId="053FF57C" w14:textId="545DEAD5"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ТК-27 до Дзержинского 2 (Дн76, 35 м) (2-х трубной) подземное исполнение, изоляция ППУ-ПЭ ул. Дзержинского</w:t>
            </w:r>
          </w:p>
        </w:tc>
        <w:tc>
          <w:tcPr>
            <w:tcW w:w="3514" w:type="dxa"/>
          </w:tcPr>
          <w:p w14:paraId="01B9427C" w14:textId="09694082" w:rsidR="006509FE" w:rsidRPr="004B7D67" w:rsidRDefault="006509FE" w:rsidP="006509FE">
            <w:pPr>
              <w:jc w:val="center"/>
              <w:rPr>
                <w:rFonts w:ascii="Times New Roman" w:hAnsi="Times New Roman"/>
                <w:sz w:val="20"/>
                <w:szCs w:val="20"/>
                <w:lang w:val="ru-RU"/>
              </w:rPr>
            </w:pPr>
            <w:r>
              <w:rPr>
                <w:rFonts w:ascii="Times New Roman" w:hAnsi="Times New Roman"/>
                <w:sz w:val="20"/>
                <w:szCs w:val="20"/>
                <w:lang w:val="ru-RU"/>
              </w:rPr>
              <w:t>Длина 35</w:t>
            </w:r>
            <w:r w:rsidRPr="001120DF">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76</w:t>
            </w:r>
            <w:r w:rsidRPr="001120DF">
              <w:rPr>
                <w:rFonts w:ascii="Times New Roman" w:hAnsi="Times New Roman"/>
                <w:sz w:val="20"/>
                <w:szCs w:val="20"/>
                <w:lang w:val="ru-RU"/>
              </w:rPr>
              <w:t>, изоляция ППУ-ПЭ</w:t>
            </w:r>
          </w:p>
        </w:tc>
        <w:tc>
          <w:tcPr>
            <w:tcW w:w="1166" w:type="dxa"/>
            <w:vAlign w:val="center"/>
          </w:tcPr>
          <w:p w14:paraId="3B383782" w14:textId="5C4ED040"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1050,473</w:t>
            </w:r>
          </w:p>
        </w:tc>
        <w:tc>
          <w:tcPr>
            <w:tcW w:w="1578" w:type="dxa"/>
            <w:vAlign w:val="center"/>
          </w:tcPr>
          <w:p w14:paraId="76B6535D" w14:textId="017B6E31"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BA8FF29" w14:textId="773EEBB2"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D51A2C9" w14:textId="76439DDB"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35</w:t>
            </w:r>
          </w:p>
        </w:tc>
        <w:tc>
          <w:tcPr>
            <w:tcW w:w="1191" w:type="dxa"/>
            <w:vAlign w:val="center"/>
          </w:tcPr>
          <w:p w14:paraId="2FDEB929" w14:textId="691B10B2"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E721FF5" w14:textId="3AAD3B40"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1050,473</w:t>
            </w:r>
          </w:p>
        </w:tc>
      </w:tr>
      <w:tr w:rsidR="006509FE" w:rsidRPr="00C242D9" w14:paraId="6C83DC0F" w14:textId="77777777" w:rsidTr="00726160">
        <w:tc>
          <w:tcPr>
            <w:tcW w:w="3787" w:type="dxa"/>
          </w:tcPr>
          <w:p w14:paraId="0A57C45A" w14:textId="6632E32B"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ТК-21 до Дзержинского 11 (Дн57, 11 м) (2-х трубной) подземное исполнение, изоляция ППУ-ПЭ ул. Дзержинского</w:t>
            </w:r>
          </w:p>
        </w:tc>
        <w:tc>
          <w:tcPr>
            <w:tcW w:w="3514" w:type="dxa"/>
          </w:tcPr>
          <w:p w14:paraId="641468BD" w14:textId="25DC5FF1" w:rsidR="006509FE" w:rsidRPr="004B7D67" w:rsidRDefault="006509FE" w:rsidP="006509FE">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 xml:space="preserve">11 </w:t>
            </w:r>
            <w:r w:rsidRPr="00566D62">
              <w:rPr>
                <w:rFonts w:ascii="Times New Roman" w:hAnsi="Times New Roman"/>
                <w:sz w:val="20"/>
                <w:szCs w:val="20"/>
                <w:lang w:val="ru-RU"/>
              </w:rPr>
              <w:t>м (в двухтр</w:t>
            </w:r>
            <w:r>
              <w:rPr>
                <w:rFonts w:ascii="Times New Roman" w:hAnsi="Times New Roman"/>
                <w:sz w:val="20"/>
                <w:szCs w:val="20"/>
                <w:lang w:val="ru-RU"/>
              </w:rPr>
              <w:t>убном исполнении), подземная, Дн 57</w:t>
            </w:r>
            <w:r w:rsidRPr="00566D62">
              <w:rPr>
                <w:rFonts w:ascii="Times New Roman" w:hAnsi="Times New Roman"/>
                <w:sz w:val="20"/>
                <w:szCs w:val="20"/>
                <w:lang w:val="ru-RU"/>
              </w:rPr>
              <w:t>, изоляция ППУ-ПЭ</w:t>
            </w:r>
          </w:p>
        </w:tc>
        <w:tc>
          <w:tcPr>
            <w:tcW w:w="1166" w:type="dxa"/>
            <w:vAlign w:val="center"/>
          </w:tcPr>
          <w:p w14:paraId="7E0315C4" w14:textId="56981B2A"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288,057</w:t>
            </w:r>
          </w:p>
        </w:tc>
        <w:tc>
          <w:tcPr>
            <w:tcW w:w="1578" w:type="dxa"/>
            <w:vAlign w:val="center"/>
          </w:tcPr>
          <w:p w14:paraId="5766EAC0" w14:textId="43E4F7B6"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248ACFB" w14:textId="41FFE3A6"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920DBDE" w14:textId="50A2BADF"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11</w:t>
            </w:r>
          </w:p>
        </w:tc>
        <w:tc>
          <w:tcPr>
            <w:tcW w:w="1191" w:type="dxa"/>
            <w:vAlign w:val="center"/>
          </w:tcPr>
          <w:p w14:paraId="5C9FC6D0" w14:textId="23705E3A"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89AFA5E" w14:textId="22C6CC76"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288,057</w:t>
            </w:r>
          </w:p>
        </w:tc>
      </w:tr>
      <w:tr w:rsidR="006509FE" w:rsidRPr="00C242D9" w14:paraId="3077CD60" w14:textId="77777777" w:rsidTr="00726160">
        <w:tc>
          <w:tcPr>
            <w:tcW w:w="3787" w:type="dxa"/>
          </w:tcPr>
          <w:p w14:paraId="199E2BA7" w14:textId="4941D20C"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ТУ-17 до Октябрьская 16 (Дн57, 10 м) (2-х трубной) подземное исполнение, изоляция ППУ-ПЭ ул. Октябрьская</w:t>
            </w:r>
          </w:p>
        </w:tc>
        <w:tc>
          <w:tcPr>
            <w:tcW w:w="3514" w:type="dxa"/>
          </w:tcPr>
          <w:p w14:paraId="63FD776A" w14:textId="12597A8B" w:rsidR="006509FE" w:rsidRPr="004B7D67" w:rsidRDefault="006509FE" w:rsidP="006509FE">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57</w:t>
            </w:r>
            <w:r w:rsidRPr="00566D62">
              <w:rPr>
                <w:rFonts w:ascii="Times New Roman" w:hAnsi="Times New Roman"/>
                <w:sz w:val="20"/>
                <w:szCs w:val="20"/>
                <w:lang w:val="ru-RU"/>
              </w:rPr>
              <w:t>, изоляция ППУ-ПЭ</w:t>
            </w:r>
          </w:p>
        </w:tc>
        <w:tc>
          <w:tcPr>
            <w:tcW w:w="1166" w:type="dxa"/>
            <w:vAlign w:val="center"/>
          </w:tcPr>
          <w:p w14:paraId="0DDAFDDE" w14:textId="2456F406" w:rsidR="006509FE" w:rsidRPr="004B7D67"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255,486</w:t>
            </w:r>
          </w:p>
        </w:tc>
        <w:tc>
          <w:tcPr>
            <w:tcW w:w="1578" w:type="dxa"/>
            <w:vAlign w:val="center"/>
          </w:tcPr>
          <w:p w14:paraId="2549F7C1" w14:textId="10CD2BAD"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1B2733E" w14:textId="2A11538E" w:rsidR="006509FE" w:rsidRPr="004B7D67" w:rsidRDefault="006509FE" w:rsidP="006509FE">
            <w:pPr>
              <w:jc w:val="center"/>
              <w:rPr>
                <w:rFonts w:ascii="Times New Roman" w:hAnsi="Times New Roman"/>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5FBD9FA" w14:textId="10B3DF59"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10</w:t>
            </w:r>
          </w:p>
        </w:tc>
        <w:tc>
          <w:tcPr>
            <w:tcW w:w="1191" w:type="dxa"/>
            <w:vAlign w:val="center"/>
          </w:tcPr>
          <w:p w14:paraId="39E63E76" w14:textId="33C345F7" w:rsidR="006509FE" w:rsidRPr="004B7D67" w:rsidRDefault="00B040BC"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0F70B42" w14:textId="3F9E85E9" w:rsidR="006509FE" w:rsidRPr="004B7D67"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255,486</w:t>
            </w:r>
          </w:p>
        </w:tc>
      </w:tr>
      <w:tr w:rsidR="006509FE" w:rsidRPr="00C242D9" w14:paraId="550250E6" w14:textId="77777777" w:rsidTr="00726160">
        <w:tc>
          <w:tcPr>
            <w:tcW w:w="3787" w:type="dxa"/>
            <w:vAlign w:val="bottom"/>
          </w:tcPr>
          <w:p w14:paraId="7F0EB303" w14:textId="7D23DFA3"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ТУ-18 до Октябрьская 18 (Дн57, 33 м) (2-х трубной) подземное исполнение, изоляция ППУ-ПЭ ул. Октябрьская</w:t>
            </w:r>
          </w:p>
        </w:tc>
        <w:tc>
          <w:tcPr>
            <w:tcW w:w="3514" w:type="dxa"/>
          </w:tcPr>
          <w:p w14:paraId="71F683CE" w14:textId="0DBEDFBF"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57</w:t>
            </w:r>
            <w:r w:rsidRPr="00566D62">
              <w:rPr>
                <w:rFonts w:ascii="Times New Roman" w:hAnsi="Times New Roman"/>
                <w:sz w:val="20"/>
                <w:szCs w:val="20"/>
                <w:lang w:val="ru-RU"/>
              </w:rPr>
              <w:t>, изоляция ППУ-ПЭ</w:t>
            </w:r>
          </w:p>
        </w:tc>
        <w:tc>
          <w:tcPr>
            <w:tcW w:w="1166" w:type="dxa"/>
            <w:vAlign w:val="center"/>
          </w:tcPr>
          <w:p w14:paraId="192B70A5" w14:textId="191C2944" w:rsidR="006509FE" w:rsidRPr="00D24F59" w:rsidRDefault="00F42A46" w:rsidP="006509FE">
            <w:pPr>
              <w:jc w:val="center"/>
              <w:rPr>
                <w:rFonts w:ascii="Times New Roman" w:hAnsi="Times New Roman"/>
                <w:sz w:val="20"/>
                <w:szCs w:val="20"/>
                <w:lang w:val="ru-RU"/>
              </w:rPr>
            </w:pPr>
            <w:r>
              <w:rPr>
                <w:rFonts w:ascii="Times New Roman" w:hAnsi="Times New Roman"/>
                <w:sz w:val="20"/>
                <w:szCs w:val="20"/>
                <w:lang w:val="ru-RU"/>
              </w:rPr>
              <w:t>970</w:t>
            </w:r>
            <w:r w:rsidR="006509FE" w:rsidRPr="00BE4BD6">
              <w:rPr>
                <w:rFonts w:ascii="Times New Roman" w:hAnsi="Times New Roman"/>
                <w:sz w:val="20"/>
                <w:szCs w:val="20"/>
                <w:lang w:val="ru-RU"/>
              </w:rPr>
              <w:t>,904</w:t>
            </w:r>
          </w:p>
        </w:tc>
        <w:tc>
          <w:tcPr>
            <w:tcW w:w="1578" w:type="dxa"/>
            <w:vAlign w:val="center"/>
          </w:tcPr>
          <w:p w14:paraId="328D38B1" w14:textId="48905590"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6EC4B477" w14:textId="642F46AF"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0B4C3517" w14:textId="5882FCC5"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33</w:t>
            </w:r>
          </w:p>
        </w:tc>
        <w:tc>
          <w:tcPr>
            <w:tcW w:w="1191" w:type="dxa"/>
            <w:vAlign w:val="center"/>
          </w:tcPr>
          <w:p w14:paraId="059D7093" w14:textId="5552506F"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03F47A3E" w14:textId="5B53D3DA" w:rsidR="006509FE" w:rsidRPr="00BE4BD6" w:rsidRDefault="00F42A46" w:rsidP="00BE4BD6">
            <w:pPr>
              <w:jc w:val="center"/>
              <w:rPr>
                <w:rFonts w:ascii="Times New Roman" w:hAnsi="Times New Roman"/>
                <w:sz w:val="20"/>
                <w:szCs w:val="20"/>
                <w:lang w:val="ru-RU"/>
              </w:rPr>
            </w:pPr>
            <w:r>
              <w:rPr>
                <w:rFonts w:ascii="Times New Roman" w:hAnsi="Times New Roman"/>
                <w:sz w:val="20"/>
                <w:szCs w:val="20"/>
                <w:lang w:val="ru-RU"/>
              </w:rPr>
              <w:t>970</w:t>
            </w:r>
            <w:r w:rsidR="006509FE" w:rsidRPr="00BE4BD6">
              <w:rPr>
                <w:rFonts w:ascii="Times New Roman" w:hAnsi="Times New Roman"/>
                <w:sz w:val="20"/>
                <w:szCs w:val="20"/>
                <w:lang w:val="ru-RU"/>
              </w:rPr>
              <w:t>,904</w:t>
            </w:r>
          </w:p>
        </w:tc>
      </w:tr>
      <w:tr w:rsidR="006509FE" w:rsidRPr="00C242D9" w14:paraId="2E0CFA62" w14:textId="77777777" w:rsidTr="00726160">
        <w:tc>
          <w:tcPr>
            <w:tcW w:w="3787" w:type="dxa"/>
            <w:vAlign w:val="bottom"/>
          </w:tcPr>
          <w:p w14:paraId="54E6601E" w14:textId="644762C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ТК-25 до Дзержинского 6А (Дн57, 47 м) (2-х трубной) подземное исполнение, изоляция ППУ-ПЭ ул. Дзержинского</w:t>
            </w:r>
          </w:p>
        </w:tc>
        <w:tc>
          <w:tcPr>
            <w:tcW w:w="3514" w:type="dxa"/>
          </w:tcPr>
          <w:p w14:paraId="25025390" w14:textId="6E9A4D2B"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47</w:t>
            </w:r>
            <w:r w:rsidRPr="00566D62">
              <w:rPr>
                <w:rFonts w:ascii="Times New Roman" w:hAnsi="Times New Roman"/>
                <w:sz w:val="20"/>
                <w:szCs w:val="20"/>
                <w:lang w:val="ru-RU"/>
              </w:rPr>
              <w:t xml:space="preserve"> м (в двухтрубном </w:t>
            </w:r>
            <w:r>
              <w:rPr>
                <w:rFonts w:ascii="Times New Roman" w:hAnsi="Times New Roman"/>
                <w:sz w:val="20"/>
                <w:szCs w:val="20"/>
                <w:lang w:val="ru-RU"/>
              </w:rPr>
              <w:t>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1166" w:type="dxa"/>
            <w:vAlign w:val="center"/>
          </w:tcPr>
          <w:p w14:paraId="654C8E08" w14:textId="3DB13F9D"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1293,075</w:t>
            </w:r>
          </w:p>
        </w:tc>
        <w:tc>
          <w:tcPr>
            <w:tcW w:w="1578" w:type="dxa"/>
            <w:vAlign w:val="center"/>
          </w:tcPr>
          <w:p w14:paraId="44F1B720" w14:textId="106DBFDA"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80B27E3" w14:textId="5D65D873"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F05DA1A" w14:textId="6D442FA9"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47</w:t>
            </w:r>
          </w:p>
        </w:tc>
        <w:tc>
          <w:tcPr>
            <w:tcW w:w="1191" w:type="dxa"/>
            <w:vAlign w:val="center"/>
          </w:tcPr>
          <w:p w14:paraId="0E8CD87D" w14:textId="534D0C5C"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4C59D9FF" w14:textId="49FC7EED"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1293,075</w:t>
            </w:r>
          </w:p>
        </w:tc>
      </w:tr>
      <w:tr w:rsidR="006509FE" w14:paraId="0C40FA18" w14:textId="77777777" w:rsidTr="00726160">
        <w:tc>
          <w:tcPr>
            <w:tcW w:w="3787" w:type="dxa"/>
          </w:tcPr>
          <w:p w14:paraId="42EE46E9" w14:textId="21A56228"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ТК-9 до ТУ-2 (Дн159, 130 м) (2-х трубной) </w:t>
            </w:r>
            <w:r w:rsidRPr="00726160">
              <w:rPr>
                <w:rFonts w:ascii="Times New Roman" w:hAnsi="Times New Roman"/>
                <w:sz w:val="20"/>
                <w:szCs w:val="20"/>
                <w:lang w:val="ru-RU"/>
              </w:rPr>
              <w:lastRenderedPageBreak/>
              <w:t>подземное исполнение, изоляция ППУ-ПЭ ул. Держинская</w:t>
            </w:r>
          </w:p>
        </w:tc>
        <w:tc>
          <w:tcPr>
            <w:tcW w:w="3514" w:type="dxa"/>
          </w:tcPr>
          <w:p w14:paraId="4A233328" w14:textId="308F5FF6"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lastRenderedPageBreak/>
              <w:t xml:space="preserve">Длина </w:t>
            </w:r>
            <w:r>
              <w:rPr>
                <w:rFonts w:ascii="Times New Roman" w:hAnsi="Times New Roman"/>
                <w:sz w:val="20"/>
                <w:szCs w:val="20"/>
                <w:lang w:val="ru-RU"/>
              </w:rPr>
              <w:t>130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159</w:t>
            </w:r>
            <w:r w:rsidRPr="00566D62">
              <w:rPr>
                <w:rFonts w:ascii="Times New Roman" w:hAnsi="Times New Roman"/>
                <w:sz w:val="20"/>
                <w:szCs w:val="20"/>
                <w:lang w:val="ru-RU"/>
              </w:rPr>
              <w:t xml:space="preserve">, </w:t>
            </w:r>
            <w:r w:rsidRPr="00566D62">
              <w:rPr>
                <w:rFonts w:ascii="Times New Roman" w:hAnsi="Times New Roman"/>
                <w:sz w:val="20"/>
                <w:szCs w:val="20"/>
                <w:lang w:val="ru-RU"/>
              </w:rPr>
              <w:lastRenderedPageBreak/>
              <w:t>изоляция ППУ-ПЭ</w:t>
            </w:r>
          </w:p>
        </w:tc>
        <w:tc>
          <w:tcPr>
            <w:tcW w:w="1166" w:type="dxa"/>
            <w:vAlign w:val="center"/>
          </w:tcPr>
          <w:p w14:paraId="436E6F8E" w14:textId="53E237E2"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lastRenderedPageBreak/>
              <w:t>5987,510</w:t>
            </w:r>
          </w:p>
        </w:tc>
        <w:tc>
          <w:tcPr>
            <w:tcW w:w="1578" w:type="dxa"/>
            <w:vAlign w:val="center"/>
          </w:tcPr>
          <w:p w14:paraId="7EBA753F" w14:textId="19A757AF"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230E9D9" w14:textId="43DBA19A"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987FC54" w14:textId="4C2D3A18"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13</w:t>
            </w:r>
            <w:r w:rsidR="006509FE">
              <w:rPr>
                <w:rFonts w:ascii="Times New Roman" w:hAnsi="Times New Roman"/>
                <w:sz w:val="20"/>
                <w:szCs w:val="20"/>
                <w:lang w:val="ru-RU"/>
              </w:rPr>
              <w:t>0</w:t>
            </w:r>
          </w:p>
        </w:tc>
        <w:tc>
          <w:tcPr>
            <w:tcW w:w="1191" w:type="dxa"/>
            <w:vAlign w:val="center"/>
          </w:tcPr>
          <w:p w14:paraId="30E7FBD5" w14:textId="186489B3"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15</w:t>
            </w:r>
            <w:r w:rsidR="006509FE">
              <w:rPr>
                <w:rFonts w:ascii="Times New Roman" w:hAnsi="Times New Roman"/>
                <w:sz w:val="20"/>
                <w:szCs w:val="20"/>
                <w:lang w:val="ru-RU"/>
              </w:rPr>
              <w:t>9</w:t>
            </w:r>
          </w:p>
        </w:tc>
        <w:tc>
          <w:tcPr>
            <w:tcW w:w="1354" w:type="dxa"/>
            <w:vAlign w:val="center"/>
          </w:tcPr>
          <w:p w14:paraId="4EB4E1A3" w14:textId="769E17CC"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5987,510</w:t>
            </w:r>
          </w:p>
        </w:tc>
      </w:tr>
      <w:tr w:rsidR="006509FE" w:rsidRPr="00C242D9" w14:paraId="4094A730" w14:textId="77777777" w:rsidTr="00726160">
        <w:tc>
          <w:tcPr>
            <w:tcW w:w="3787" w:type="dxa"/>
            <w:vAlign w:val="bottom"/>
          </w:tcPr>
          <w:p w14:paraId="33C70FF6" w14:textId="60B367A7"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ТУ-23 до ТУ-26 (Дн108, 98 м) (2-х трубной) подземное исполнение, изоляция ППУ-ПЭ ул. Комсомольская</w:t>
            </w:r>
          </w:p>
        </w:tc>
        <w:tc>
          <w:tcPr>
            <w:tcW w:w="3514" w:type="dxa"/>
          </w:tcPr>
          <w:p w14:paraId="76BC0E68" w14:textId="0761253B"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140</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278194E8" w14:textId="2886CEBE"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3920,070</w:t>
            </w:r>
          </w:p>
        </w:tc>
        <w:tc>
          <w:tcPr>
            <w:tcW w:w="1578" w:type="dxa"/>
            <w:vAlign w:val="center"/>
          </w:tcPr>
          <w:p w14:paraId="313A5C21" w14:textId="572204CC"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6ED1B48" w14:textId="4F1EE0FF"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13C62F5" w14:textId="0AC7AF6D" w:rsidR="006509FE" w:rsidRPr="0056370F" w:rsidRDefault="006509FE" w:rsidP="006509FE">
            <w:pPr>
              <w:jc w:val="center"/>
              <w:rPr>
                <w:rFonts w:ascii="Times New Roman" w:hAnsi="Times New Roman"/>
                <w:sz w:val="20"/>
                <w:szCs w:val="20"/>
                <w:lang w:val="ru-RU"/>
              </w:rPr>
            </w:pPr>
            <w:r>
              <w:rPr>
                <w:rFonts w:ascii="Times New Roman" w:hAnsi="Times New Roman"/>
                <w:sz w:val="20"/>
                <w:szCs w:val="20"/>
                <w:lang w:val="ru-RU"/>
              </w:rPr>
              <w:t>140</w:t>
            </w:r>
          </w:p>
        </w:tc>
        <w:tc>
          <w:tcPr>
            <w:tcW w:w="1191" w:type="dxa"/>
            <w:vAlign w:val="center"/>
          </w:tcPr>
          <w:p w14:paraId="34AD4DFC" w14:textId="621C0831" w:rsidR="006509FE" w:rsidRPr="0056370F" w:rsidRDefault="006509FE"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7795957C" w14:textId="2A03D4D0"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3920,070</w:t>
            </w:r>
          </w:p>
        </w:tc>
      </w:tr>
      <w:tr w:rsidR="006509FE" w:rsidRPr="00C242D9" w14:paraId="193DD4F3" w14:textId="77777777" w:rsidTr="00726160">
        <w:tc>
          <w:tcPr>
            <w:tcW w:w="3787" w:type="dxa"/>
            <w:vAlign w:val="bottom"/>
          </w:tcPr>
          <w:p w14:paraId="21DEC112" w14:textId="5586972D"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ТУ-26 до Комсомольская 25 (Дн89, 25 м) (2-х трубной) подземное исполнение, изоляция ППУ-ПЭ ул. Комсомольская</w:t>
            </w:r>
          </w:p>
        </w:tc>
        <w:tc>
          <w:tcPr>
            <w:tcW w:w="3514" w:type="dxa"/>
          </w:tcPr>
          <w:p w14:paraId="79A180D7" w14:textId="34DDF923"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18</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43D8A5E0" w14:textId="56B6093E"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821,174</w:t>
            </w:r>
          </w:p>
        </w:tc>
        <w:tc>
          <w:tcPr>
            <w:tcW w:w="1578" w:type="dxa"/>
            <w:vAlign w:val="center"/>
          </w:tcPr>
          <w:p w14:paraId="69606042" w14:textId="1D8F9423"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159B4AC" w14:textId="2832D643"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974E527" w14:textId="1338592C" w:rsidR="006509FE" w:rsidRPr="0056370F" w:rsidRDefault="006509FE" w:rsidP="006509FE">
            <w:pPr>
              <w:jc w:val="center"/>
              <w:rPr>
                <w:rFonts w:ascii="Times New Roman" w:hAnsi="Times New Roman"/>
                <w:sz w:val="20"/>
                <w:szCs w:val="20"/>
                <w:lang w:val="ru-RU"/>
              </w:rPr>
            </w:pPr>
            <w:r>
              <w:rPr>
                <w:rFonts w:ascii="Times New Roman" w:hAnsi="Times New Roman"/>
                <w:sz w:val="20"/>
                <w:szCs w:val="20"/>
                <w:lang w:val="ru-RU"/>
              </w:rPr>
              <w:t>18</w:t>
            </w:r>
          </w:p>
        </w:tc>
        <w:tc>
          <w:tcPr>
            <w:tcW w:w="1191" w:type="dxa"/>
            <w:vAlign w:val="center"/>
          </w:tcPr>
          <w:p w14:paraId="7487EB9F" w14:textId="29C733DC" w:rsidR="006509FE" w:rsidRPr="0056370F" w:rsidRDefault="006509FE"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1D672687" w14:textId="7007F205"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821,174</w:t>
            </w:r>
          </w:p>
        </w:tc>
      </w:tr>
      <w:tr w:rsidR="006509FE" w:rsidRPr="00C242D9" w14:paraId="68A75CA0" w14:textId="77777777" w:rsidTr="00726160">
        <w:tc>
          <w:tcPr>
            <w:tcW w:w="3787" w:type="dxa"/>
            <w:vAlign w:val="bottom"/>
          </w:tcPr>
          <w:p w14:paraId="741F21D3" w14:textId="2762700B"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ТУ-26 до Комсомольская 23 (Дн57, 15 м) (2-х трубной) подземное исполнение, изоляция ППУ-ПЭ ул. Комсомольская</w:t>
            </w:r>
          </w:p>
        </w:tc>
        <w:tc>
          <w:tcPr>
            <w:tcW w:w="3514" w:type="dxa"/>
          </w:tcPr>
          <w:p w14:paraId="69619AA7" w14:textId="42AB901A"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49</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6076F45F" w14:textId="208D6E89"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538,577</w:t>
            </w:r>
          </w:p>
        </w:tc>
        <w:tc>
          <w:tcPr>
            <w:tcW w:w="1578" w:type="dxa"/>
            <w:vAlign w:val="center"/>
          </w:tcPr>
          <w:p w14:paraId="4E89DC71" w14:textId="176FCF8E"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9DAC587" w14:textId="377A2958"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8D883C9" w14:textId="77DBFAFC" w:rsidR="006509FE" w:rsidRPr="0056370F" w:rsidRDefault="006509FE" w:rsidP="006509FE">
            <w:pPr>
              <w:jc w:val="center"/>
              <w:rPr>
                <w:rFonts w:ascii="Times New Roman" w:hAnsi="Times New Roman"/>
                <w:sz w:val="20"/>
                <w:szCs w:val="20"/>
                <w:lang w:val="ru-RU"/>
              </w:rPr>
            </w:pPr>
            <w:r>
              <w:rPr>
                <w:rFonts w:ascii="Times New Roman" w:hAnsi="Times New Roman"/>
                <w:sz w:val="20"/>
                <w:szCs w:val="20"/>
                <w:lang w:val="ru-RU"/>
              </w:rPr>
              <w:t>49</w:t>
            </w:r>
          </w:p>
        </w:tc>
        <w:tc>
          <w:tcPr>
            <w:tcW w:w="1191" w:type="dxa"/>
            <w:vAlign w:val="center"/>
          </w:tcPr>
          <w:p w14:paraId="2544BB9E" w14:textId="713280C2" w:rsidR="006509FE" w:rsidRPr="0056370F" w:rsidRDefault="006509FE" w:rsidP="006509F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58DE7124" w14:textId="7BDCAE70"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538,577</w:t>
            </w:r>
          </w:p>
        </w:tc>
      </w:tr>
      <w:tr w:rsidR="006509FE" w14:paraId="5FB20C70" w14:textId="77777777" w:rsidTr="00726160">
        <w:tc>
          <w:tcPr>
            <w:tcW w:w="3787" w:type="dxa"/>
            <w:vAlign w:val="bottom"/>
          </w:tcPr>
          <w:p w14:paraId="77994B33" w14:textId="06710F8B" w:rsidR="006509FE" w:rsidRPr="00B317A7"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ТУ-19 до Октябрьская 20 (Дн57, 7 м) (2-х трубной) подземное исполнение, изоляция ППУ-ПЭ ул. Октябрьская</w:t>
            </w:r>
          </w:p>
        </w:tc>
        <w:tc>
          <w:tcPr>
            <w:tcW w:w="3514" w:type="dxa"/>
          </w:tcPr>
          <w:p w14:paraId="4EE6E501" w14:textId="4AC40DDC" w:rsidR="006509FE" w:rsidRDefault="006509FE" w:rsidP="006509FE">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7</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1166" w:type="dxa"/>
            <w:vAlign w:val="center"/>
          </w:tcPr>
          <w:p w14:paraId="0AEC2C69" w14:textId="6CD63D88"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187,887</w:t>
            </w:r>
          </w:p>
        </w:tc>
        <w:tc>
          <w:tcPr>
            <w:tcW w:w="1578" w:type="dxa"/>
            <w:vAlign w:val="center"/>
          </w:tcPr>
          <w:p w14:paraId="217071D7" w14:textId="23607854"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1CC19B2" w14:textId="46F4E523"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E02C4A4" w14:textId="36BEAB0A"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7</w:t>
            </w:r>
          </w:p>
        </w:tc>
        <w:tc>
          <w:tcPr>
            <w:tcW w:w="1191" w:type="dxa"/>
            <w:vAlign w:val="center"/>
          </w:tcPr>
          <w:p w14:paraId="0B3E8E8A" w14:textId="78D69662"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9EEF821" w14:textId="5C1CEC02"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187,887</w:t>
            </w:r>
          </w:p>
        </w:tc>
      </w:tr>
      <w:tr w:rsidR="006509FE" w14:paraId="681442A9" w14:textId="77777777" w:rsidTr="00726160">
        <w:tc>
          <w:tcPr>
            <w:tcW w:w="3787" w:type="dxa"/>
            <w:vAlign w:val="bottom"/>
          </w:tcPr>
          <w:p w14:paraId="4C9407AB" w14:textId="3A6E0E27" w:rsidR="006509FE" w:rsidRPr="00BE4BD6" w:rsidRDefault="006509FE"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ТУ-19 до Октябрьская 22 (Дн32, 59 м) (2-х трубной) подземное исполнение, изоляция ППУ-ПЭ ул. Октябрьская</w:t>
            </w:r>
          </w:p>
        </w:tc>
        <w:tc>
          <w:tcPr>
            <w:tcW w:w="3514" w:type="dxa"/>
          </w:tcPr>
          <w:p w14:paraId="65F702EF" w14:textId="5E5497A6" w:rsidR="006509FE" w:rsidRPr="00BE4BD6" w:rsidRDefault="006509FE" w:rsidP="006509FE">
            <w:pPr>
              <w:jc w:val="center"/>
              <w:rPr>
                <w:rFonts w:ascii="Times New Roman" w:hAnsi="Times New Roman"/>
                <w:sz w:val="24"/>
                <w:szCs w:val="24"/>
                <w:lang w:val="ru-RU"/>
              </w:rPr>
            </w:pPr>
            <w:r w:rsidRPr="00BE4BD6">
              <w:rPr>
                <w:rFonts w:ascii="Times New Roman" w:hAnsi="Times New Roman"/>
                <w:sz w:val="20"/>
                <w:szCs w:val="20"/>
                <w:lang w:val="ru-RU"/>
              </w:rPr>
              <w:t>Длина 59 м (в двухтрубном исполнении), подземная, Дн 32, изоляция ППУ-ПЭ</w:t>
            </w:r>
          </w:p>
        </w:tc>
        <w:tc>
          <w:tcPr>
            <w:tcW w:w="1166" w:type="dxa"/>
            <w:vAlign w:val="center"/>
          </w:tcPr>
          <w:p w14:paraId="50388688" w14:textId="72037A59" w:rsidR="006509FE" w:rsidRPr="00D24F59" w:rsidRDefault="006509FE" w:rsidP="006509FE">
            <w:pPr>
              <w:jc w:val="center"/>
              <w:rPr>
                <w:rFonts w:ascii="Times New Roman" w:hAnsi="Times New Roman"/>
                <w:sz w:val="20"/>
                <w:szCs w:val="20"/>
                <w:lang w:val="ru-RU"/>
              </w:rPr>
            </w:pPr>
            <w:r w:rsidRPr="00BE4BD6">
              <w:rPr>
                <w:rFonts w:ascii="Times New Roman" w:hAnsi="Times New Roman"/>
                <w:sz w:val="20"/>
                <w:szCs w:val="20"/>
                <w:lang w:val="ru-RU"/>
              </w:rPr>
              <w:t>1180,526</w:t>
            </w:r>
          </w:p>
        </w:tc>
        <w:tc>
          <w:tcPr>
            <w:tcW w:w="1578" w:type="dxa"/>
            <w:vAlign w:val="center"/>
          </w:tcPr>
          <w:p w14:paraId="238DE4FA" w14:textId="0101E2B7"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5960EEF" w14:textId="40633E14" w:rsidR="006509FE" w:rsidRDefault="006509FE" w:rsidP="006509FE">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8C79E92" w14:textId="6D85B766"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59</w:t>
            </w:r>
          </w:p>
        </w:tc>
        <w:tc>
          <w:tcPr>
            <w:tcW w:w="1191" w:type="dxa"/>
            <w:vAlign w:val="center"/>
          </w:tcPr>
          <w:p w14:paraId="5D1B2645" w14:textId="3AF316F8" w:rsidR="006509FE" w:rsidRPr="0056370F" w:rsidRDefault="00CE301B" w:rsidP="006509FE">
            <w:pPr>
              <w:jc w:val="center"/>
              <w:rPr>
                <w:rFonts w:ascii="Times New Roman" w:hAnsi="Times New Roman"/>
                <w:sz w:val="20"/>
                <w:szCs w:val="20"/>
                <w:lang w:val="ru-RU"/>
              </w:rPr>
            </w:pPr>
            <w:r>
              <w:rPr>
                <w:rFonts w:ascii="Times New Roman" w:hAnsi="Times New Roman"/>
                <w:sz w:val="20"/>
                <w:szCs w:val="20"/>
                <w:lang w:val="ru-RU"/>
              </w:rPr>
              <w:t>32</w:t>
            </w:r>
          </w:p>
        </w:tc>
        <w:tc>
          <w:tcPr>
            <w:tcW w:w="1354" w:type="dxa"/>
            <w:vAlign w:val="center"/>
          </w:tcPr>
          <w:p w14:paraId="75982019" w14:textId="5C96E32A" w:rsidR="006509FE" w:rsidRPr="00BE4BD6" w:rsidRDefault="006509FE" w:rsidP="00BE4BD6">
            <w:pPr>
              <w:jc w:val="center"/>
              <w:rPr>
                <w:rFonts w:ascii="Times New Roman" w:hAnsi="Times New Roman"/>
                <w:sz w:val="20"/>
                <w:szCs w:val="20"/>
                <w:lang w:val="ru-RU"/>
              </w:rPr>
            </w:pPr>
            <w:r w:rsidRPr="00BE4BD6">
              <w:rPr>
                <w:rFonts w:ascii="Times New Roman" w:hAnsi="Times New Roman"/>
                <w:sz w:val="20"/>
                <w:szCs w:val="20"/>
                <w:lang w:val="ru-RU"/>
              </w:rPr>
              <w:t>1180,526</w:t>
            </w:r>
          </w:p>
        </w:tc>
      </w:tr>
      <w:tr w:rsidR="00066571" w14:paraId="7EE8FBA8" w14:textId="77777777" w:rsidTr="00726160">
        <w:tc>
          <w:tcPr>
            <w:tcW w:w="3787" w:type="dxa"/>
            <w:vAlign w:val="bottom"/>
          </w:tcPr>
          <w:p w14:paraId="6C4E36AB" w14:textId="04359D6F"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ТК-6 до ТК-7 (Дн108, 100 м) (2-х трубной) подземное исполнение, изоляция ППУ-ПЭ ул. 40 лет Победы</w:t>
            </w:r>
          </w:p>
        </w:tc>
        <w:tc>
          <w:tcPr>
            <w:tcW w:w="3514" w:type="dxa"/>
          </w:tcPr>
          <w:p w14:paraId="0F941FD5" w14:textId="6E4A9644"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100</w:t>
            </w:r>
            <w:r w:rsidRPr="00566D62">
              <w:rPr>
                <w:rFonts w:ascii="Times New Roman" w:hAnsi="Times New Roman"/>
                <w:sz w:val="20"/>
                <w:szCs w:val="20"/>
                <w:lang w:val="ru-RU"/>
              </w:rPr>
              <w:t xml:space="preserve"> м (в двухтрубном исполнении),</w:t>
            </w:r>
            <w:r>
              <w:rPr>
                <w:rFonts w:ascii="Times New Roman" w:hAnsi="Times New Roman"/>
                <w:sz w:val="20"/>
                <w:szCs w:val="20"/>
                <w:lang w:val="ru-RU"/>
              </w:rPr>
              <w:t xml:space="preserve">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108</w:t>
            </w:r>
            <w:r w:rsidRPr="00566D62">
              <w:rPr>
                <w:rFonts w:ascii="Times New Roman" w:hAnsi="Times New Roman"/>
                <w:sz w:val="20"/>
                <w:szCs w:val="20"/>
                <w:lang w:val="ru-RU"/>
              </w:rPr>
              <w:t>, изоляция ППУ-ПЭ</w:t>
            </w:r>
          </w:p>
        </w:tc>
        <w:tc>
          <w:tcPr>
            <w:tcW w:w="1166" w:type="dxa"/>
            <w:vAlign w:val="center"/>
          </w:tcPr>
          <w:p w14:paraId="4095DC76" w14:textId="4DD186E4" w:rsidR="00066571" w:rsidRPr="00D24F59"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4168,794</w:t>
            </w:r>
          </w:p>
        </w:tc>
        <w:tc>
          <w:tcPr>
            <w:tcW w:w="1578" w:type="dxa"/>
            <w:vAlign w:val="center"/>
          </w:tcPr>
          <w:p w14:paraId="5037698B" w14:textId="5D72BAB0" w:rsidR="00066571" w:rsidRDefault="00066571" w:rsidP="00066571">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8D8C8B1" w14:textId="1570CCC1" w:rsidR="00066571" w:rsidRDefault="00066571" w:rsidP="00066571">
            <w:pPr>
              <w:jc w:val="cente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F982E48" w14:textId="7AECD538" w:rsidR="00066571" w:rsidRPr="0056370F" w:rsidRDefault="00CE301B" w:rsidP="00066571">
            <w:pPr>
              <w:jc w:val="center"/>
              <w:rPr>
                <w:rFonts w:ascii="Times New Roman" w:hAnsi="Times New Roman"/>
                <w:sz w:val="20"/>
                <w:szCs w:val="20"/>
                <w:lang w:val="ru-RU"/>
              </w:rPr>
            </w:pPr>
            <w:r>
              <w:rPr>
                <w:rFonts w:ascii="Times New Roman" w:hAnsi="Times New Roman"/>
                <w:sz w:val="20"/>
                <w:szCs w:val="20"/>
                <w:lang w:val="ru-RU"/>
              </w:rPr>
              <w:t>100</w:t>
            </w:r>
          </w:p>
        </w:tc>
        <w:tc>
          <w:tcPr>
            <w:tcW w:w="1191" w:type="dxa"/>
            <w:vAlign w:val="center"/>
          </w:tcPr>
          <w:p w14:paraId="7C343CEB" w14:textId="1F9247D7" w:rsidR="00066571" w:rsidRPr="0056370F" w:rsidRDefault="00CE301B" w:rsidP="00066571">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7B120F7C" w14:textId="7BD954FE"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4168,794</w:t>
            </w:r>
          </w:p>
        </w:tc>
      </w:tr>
      <w:tr w:rsidR="00066571" w:rsidRPr="006F5C4B" w14:paraId="2F5C964C" w14:textId="77777777" w:rsidTr="00726160">
        <w:tc>
          <w:tcPr>
            <w:tcW w:w="3787" w:type="dxa"/>
            <w:vAlign w:val="bottom"/>
          </w:tcPr>
          <w:p w14:paraId="4B0B66B9" w14:textId="17E56EEA"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ТУ-4 до ТК-3 (Дн108, 147 м) (2-х трубной) подземное исполнение, изоляция ППУ-ПЭ ул. 40 лет Победы</w:t>
            </w:r>
          </w:p>
        </w:tc>
        <w:tc>
          <w:tcPr>
            <w:tcW w:w="3514" w:type="dxa"/>
          </w:tcPr>
          <w:p w14:paraId="0F70A971" w14:textId="3E739C2C"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147</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108</w:t>
            </w:r>
            <w:r w:rsidRPr="00566D62">
              <w:rPr>
                <w:rFonts w:ascii="Times New Roman" w:hAnsi="Times New Roman"/>
                <w:sz w:val="20"/>
                <w:szCs w:val="20"/>
                <w:lang w:val="ru-RU"/>
              </w:rPr>
              <w:t>, изоляция ППУ-ПЭ</w:t>
            </w:r>
          </w:p>
        </w:tc>
        <w:tc>
          <w:tcPr>
            <w:tcW w:w="1166" w:type="dxa"/>
            <w:vAlign w:val="center"/>
          </w:tcPr>
          <w:p w14:paraId="70210C8B" w14:textId="7A30B25D" w:rsidR="00066571" w:rsidRPr="00E122C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6128,126</w:t>
            </w:r>
          </w:p>
        </w:tc>
        <w:tc>
          <w:tcPr>
            <w:tcW w:w="1578" w:type="dxa"/>
            <w:vAlign w:val="center"/>
          </w:tcPr>
          <w:p w14:paraId="3EEB2F0D" w14:textId="797BCC89"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F78D79E" w14:textId="1D6294D7"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9F4B6B2" w14:textId="4D147060" w:rsidR="00066571" w:rsidRPr="00C47941" w:rsidRDefault="00CE301B" w:rsidP="00066571">
            <w:pPr>
              <w:jc w:val="center"/>
              <w:rPr>
                <w:rFonts w:ascii="Times New Roman" w:hAnsi="Times New Roman"/>
                <w:sz w:val="20"/>
                <w:szCs w:val="20"/>
                <w:lang w:val="ru-RU"/>
              </w:rPr>
            </w:pPr>
            <w:r>
              <w:rPr>
                <w:rFonts w:ascii="Times New Roman" w:hAnsi="Times New Roman"/>
                <w:sz w:val="20"/>
                <w:szCs w:val="20"/>
                <w:lang w:val="ru-RU"/>
              </w:rPr>
              <w:t>147</w:t>
            </w:r>
          </w:p>
        </w:tc>
        <w:tc>
          <w:tcPr>
            <w:tcW w:w="1191" w:type="dxa"/>
            <w:vAlign w:val="center"/>
          </w:tcPr>
          <w:p w14:paraId="7C118C86" w14:textId="3CD0B3A8" w:rsidR="00066571" w:rsidRPr="00C47941" w:rsidRDefault="00066571" w:rsidP="00066571">
            <w:pPr>
              <w:jc w:val="center"/>
              <w:rPr>
                <w:rFonts w:ascii="Times New Roman" w:hAnsi="Times New Roman"/>
                <w:sz w:val="20"/>
                <w:szCs w:val="20"/>
                <w:lang w:val="ru-RU"/>
              </w:rPr>
            </w:pPr>
            <w:r w:rsidRPr="00C47941">
              <w:rPr>
                <w:rFonts w:ascii="Times New Roman" w:hAnsi="Times New Roman"/>
                <w:sz w:val="20"/>
                <w:szCs w:val="20"/>
                <w:lang w:val="ru-RU"/>
              </w:rPr>
              <w:t>76</w:t>
            </w:r>
          </w:p>
        </w:tc>
        <w:tc>
          <w:tcPr>
            <w:tcW w:w="1354" w:type="dxa"/>
            <w:vAlign w:val="center"/>
          </w:tcPr>
          <w:p w14:paraId="4848E3EB" w14:textId="5B9E9D9E"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6128,126</w:t>
            </w:r>
          </w:p>
        </w:tc>
      </w:tr>
      <w:tr w:rsidR="00066571" w14:paraId="53C22D94" w14:textId="77777777" w:rsidTr="00726160">
        <w:tc>
          <w:tcPr>
            <w:tcW w:w="3787" w:type="dxa"/>
            <w:vAlign w:val="bottom"/>
          </w:tcPr>
          <w:p w14:paraId="0DFEB8FB" w14:textId="57DCB457"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 до ТУ-5 (Дн89, 87 м) (2-х трубной) подземное исполнение, изоляция ППУ-ПЭ ул. 40 лет Победы</w:t>
            </w:r>
          </w:p>
        </w:tc>
        <w:tc>
          <w:tcPr>
            <w:tcW w:w="3514" w:type="dxa"/>
          </w:tcPr>
          <w:p w14:paraId="000B20B9" w14:textId="743B2C5B"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87</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45F2FAC6" w14:textId="39379C50" w:rsidR="00066571" w:rsidRPr="00E122C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3129,935</w:t>
            </w:r>
          </w:p>
        </w:tc>
        <w:tc>
          <w:tcPr>
            <w:tcW w:w="1578" w:type="dxa"/>
            <w:vAlign w:val="center"/>
          </w:tcPr>
          <w:p w14:paraId="158B6629" w14:textId="69F4B353"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FDAE70C" w14:textId="6B907255"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BDE7B05" w14:textId="2203BEF4" w:rsidR="00066571" w:rsidRPr="00C47941" w:rsidRDefault="00A90BD2" w:rsidP="00066571">
            <w:pPr>
              <w:jc w:val="center"/>
              <w:rPr>
                <w:rFonts w:ascii="Times New Roman" w:hAnsi="Times New Roman"/>
                <w:sz w:val="20"/>
                <w:szCs w:val="20"/>
                <w:lang w:val="ru-RU"/>
              </w:rPr>
            </w:pPr>
            <w:r>
              <w:rPr>
                <w:rFonts w:ascii="Times New Roman" w:hAnsi="Times New Roman"/>
                <w:sz w:val="20"/>
                <w:szCs w:val="20"/>
                <w:lang w:val="ru-RU"/>
              </w:rPr>
              <w:t>87</w:t>
            </w:r>
          </w:p>
        </w:tc>
        <w:tc>
          <w:tcPr>
            <w:tcW w:w="1191" w:type="dxa"/>
            <w:vAlign w:val="center"/>
          </w:tcPr>
          <w:p w14:paraId="1122497C" w14:textId="24938A40" w:rsidR="00066571" w:rsidRPr="00C47941" w:rsidRDefault="00A90BD2"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6B69C547" w14:textId="6F118E49"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3129,935</w:t>
            </w:r>
          </w:p>
        </w:tc>
      </w:tr>
      <w:tr w:rsidR="00066571" w14:paraId="529E8A1F" w14:textId="77777777" w:rsidTr="00726160">
        <w:tc>
          <w:tcPr>
            <w:tcW w:w="3787" w:type="dxa"/>
            <w:vAlign w:val="bottom"/>
          </w:tcPr>
          <w:p w14:paraId="5B5B591C" w14:textId="48FF4353"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ТУ-8 до ТУ-9 (Дн89, 7 м) (2-х трубной) подземное исполнение, изоляция ППУ-ПЭ ул. 40 лет Победы</w:t>
            </w:r>
          </w:p>
        </w:tc>
        <w:tc>
          <w:tcPr>
            <w:tcW w:w="3514" w:type="dxa"/>
          </w:tcPr>
          <w:p w14:paraId="5A7678E9" w14:textId="1D21A03D"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7</w:t>
            </w:r>
            <w:r w:rsidRPr="00566D62">
              <w:rPr>
                <w:rFonts w:ascii="Times New Roman" w:hAnsi="Times New Roman"/>
                <w:sz w:val="20"/>
                <w:szCs w:val="20"/>
                <w:lang w:val="ru-RU"/>
              </w:rPr>
              <w:t xml:space="preserve"> м (в двухтрубном исполнении), подземная, Ду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0E097883" w14:textId="25746CBA" w:rsidR="00066571" w:rsidRPr="00E122C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556,574</w:t>
            </w:r>
          </w:p>
        </w:tc>
        <w:tc>
          <w:tcPr>
            <w:tcW w:w="1578" w:type="dxa"/>
            <w:vAlign w:val="center"/>
          </w:tcPr>
          <w:p w14:paraId="1C60E25A" w14:textId="1F7F1866"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BD86957" w14:textId="69D7BBB9"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484E15DB" w14:textId="1F898F25" w:rsidR="00066571" w:rsidRPr="00C47941" w:rsidRDefault="00A90BD2" w:rsidP="00066571">
            <w:pPr>
              <w:jc w:val="center"/>
              <w:rPr>
                <w:rFonts w:ascii="Times New Roman" w:hAnsi="Times New Roman"/>
                <w:sz w:val="20"/>
                <w:szCs w:val="20"/>
                <w:lang w:val="ru-RU"/>
              </w:rPr>
            </w:pPr>
            <w:r>
              <w:rPr>
                <w:rFonts w:ascii="Times New Roman" w:hAnsi="Times New Roman"/>
                <w:sz w:val="20"/>
                <w:szCs w:val="20"/>
                <w:lang w:val="ru-RU"/>
              </w:rPr>
              <w:t>7</w:t>
            </w:r>
          </w:p>
        </w:tc>
        <w:tc>
          <w:tcPr>
            <w:tcW w:w="1191" w:type="dxa"/>
            <w:vAlign w:val="center"/>
          </w:tcPr>
          <w:p w14:paraId="76A957EF" w14:textId="65233BF2" w:rsidR="00066571" w:rsidRPr="00C47941" w:rsidRDefault="00A90BD2"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599F62CF" w14:textId="0F8C8933"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556,574</w:t>
            </w:r>
          </w:p>
        </w:tc>
      </w:tr>
      <w:tr w:rsidR="00066571" w14:paraId="48B13244" w14:textId="77777777" w:rsidTr="00726160">
        <w:tc>
          <w:tcPr>
            <w:tcW w:w="3787" w:type="dxa"/>
            <w:vAlign w:val="bottom"/>
          </w:tcPr>
          <w:p w14:paraId="2725A8D2" w14:textId="03C69934"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ТК-6 до ТУ-8 (Дн159, 213 м) (2-х трубной) </w:t>
            </w:r>
            <w:r w:rsidRPr="00726160">
              <w:rPr>
                <w:rFonts w:ascii="Times New Roman" w:hAnsi="Times New Roman"/>
                <w:sz w:val="20"/>
                <w:szCs w:val="20"/>
                <w:lang w:val="ru-RU"/>
              </w:rPr>
              <w:lastRenderedPageBreak/>
              <w:t>подземное исполнение, изоляция ППУ-ПЭ ул. 40 лет Победы</w:t>
            </w:r>
          </w:p>
        </w:tc>
        <w:tc>
          <w:tcPr>
            <w:tcW w:w="3514" w:type="dxa"/>
          </w:tcPr>
          <w:p w14:paraId="6ACA46CB" w14:textId="2E0CFD55"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lastRenderedPageBreak/>
              <w:t xml:space="preserve">Длина </w:t>
            </w:r>
            <w:r>
              <w:rPr>
                <w:rFonts w:ascii="Times New Roman" w:hAnsi="Times New Roman"/>
                <w:sz w:val="20"/>
                <w:szCs w:val="20"/>
                <w:lang w:val="ru-RU"/>
              </w:rPr>
              <w:t>213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159</w:t>
            </w:r>
            <w:r w:rsidRPr="00566D62">
              <w:rPr>
                <w:rFonts w:ascii="Times New Roman" w:hAnsi="Times New Roman"/>
                <w:sz w:val="20"/>
                <w:szCs w:val="20"/>
                <w:lang w:val="ru-RU"/>
              </w:rPr>
              <w:t xml:space="preserve">, </w:t>
            </w:r>
            <w:r w:rsidRPr="00566D62">
              <w:rPr>
                <w:rFonts w:ascii="Times New Roman" w:hAnsi="Times New Roman"/>
                <w:sz w:val="20"/>
                <w:szCs w:val="20"/>
                <w:lang w:val="ru-RU"/>
              </w:rPr>
              <w:lastRenderedPageBreak/>
              <w:t>изоляция ППУ-ПЭ</w:t>
            </w:r>
          </w:p>
        </w:tc>
        <w:tc>
          <w:tcPr>
            <w:tcW w:w="1166" w:type="dxa"/>
            <w:vAlign w:val="center"/>
          </w:tcPr>
          <w:p w14:paraId="6D0AD706" w14:textId="7E7BCFDE" w:rsidR="00066571" w:rsidRPr="00E122C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lastRenderedPageBreak/>
              <w:t>10055,630</w:t>
            </w:r>
          </w:p>
        </w:tc>
        <w:tc>
          <w:tcPr>
            <w:tcW w:w="1578" w:type="dxa"/>
            <w:vAlign w:val="center"/>
          </w:tcPr>
          <w:p w14:paraId="53E7F5FE" w14:textId="14498AAA"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4D4F203" w14:textId="64596928"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854FD4E" w14:textId="7B2F5FCB"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213</w:t>
            </w:r>
          </w:p>
        </w:tc>
        <w:tc>
          <w:tcPr>
            <w:tcW w:w="1191" w:type="dxa"/>
            <w:vAlign w:val="center"/>
          </w:tcPr>
          <w:p w14:paraId="6F869D95" w14:textId="204E309E"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1A584DE6" w14:textId="1D78149D"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10055,630</w:t>
            </w:r>
          </w:p>
        </w:tc>
      </w:tr>
      <w:tr w:rsidR="00066571" w:rsidRPr="00C242D9" w14:paraId="5334AB2C" w14:textId="77777777" w:rsidTr="00726160">
        <w:tc>
          <w:tcPr>
            <w:tcW w:w="3787" w:type="dxa"/>
            <w:vAlign w:val="bottom"/>
          </w:tcPr>
          <w:p w14:paraId="50E24001" w14:textId="6894254A"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ТУ-8 до ТК-13 (Дн89, 140 м) (2-х трубной) подземное исполнение, изоляция ППУ-ПЭ ул. 40 лет Победы</w:t>
            </w:r>
          </w:p>
        </w:tc>
        <w:tc>
          <w:tcPr>
            <w:tcW w:w="3514" w:type="dxa"/>
          </w:tcPr>
          <w:p w14:paraId="12BE5662" w14:textId="435F700F"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2B04B649" w14:textId="6EE26F9B" w:rsidR="00066571" w:rsidRPr="00E122C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4952,199</w:t>
            </w:r>
          </w:p>
        </w:tc>
        <w:tc>
          <w:tcPr>
            <w:tcW w:w="1578" w:type="dxa"/>
            <w:vAlign w:val="center"/>
          </w:tcPr>
          <w:p w14:paraId="6ED1C956" w14:textId="552415B9"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125D8A4" w14:textId="64622D27"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3F4AA60" w14:textId="2938ED7F"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140</w:t>
            </w:r>
          </w:p>
        </w:tc>
        <w:tc>
          <w:tcPr>
            <w:tcW w:w="1191" w:type="dxa"/>
            <w:vAlign w:val="center"/>
          </w:tcPr>
          <w:p w14:paraId="7C38F173" w14:textId="397D0440" w:rsidR="00066571" w:rsidRPr="00C47941" w:rsidRDefault="00066571"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2F93C68C" w14:textId="22BB8F86"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4952,199</w:t>
            </w:r>
          </w:p>
        </w:tc>
      </w:tr>
      <w:tr w:rsidR="00066571" w14:paraId="5F15C78C" w14:textId="77777777" w:rsidTr="00726160">
        <w:tc>
          <w:tcPr>
            <w:tcW w:w="3787" w:type="dxa"/>
            <w:vAlign w:val="bottom"/>
          </w:tcPr>
          <w:p w14:paraId="2697874F" w14:textId="16676B51"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ТУ-9 до ТК-15 (Дн89, 33 м) (2-х трубной) подземное исполнение, изоляция ППУ-ПЭ ул. 40 лет Победы</w:t>
            </w:r>
          </w:p>
        </w:tc>
        <w:tc>
          <w:tcPr>
            <w:tcW w:w="3514" w:type="dxa"/>
          </w:tcPr>
          <w:p w14:paraId="1E2EB0C0" w14:textId="3F5AC28C"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003F816F" w14:textId="7FE0862A" w:rsidR="00066571" w:rsidRPr="00AD14AF"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1198,806</w:t>
            </w:r>
          </w:p>
        </w:tc>
        <w:tc>
          <w:tcPr>
            <w:tcW w:w="1578" w:type="dxa"/>
            <w:vAlign w:val="center"/>
          </w:tcPr>
          <w:p w14:paraId="1F551DF9" w14:textId="256B0DEE"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F6B981A" w14:textId="1702385C"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DB6D99C" w14:textId="26364CC6"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33</w:t>
            </w:r>
          </w:p>
        </w:tc>
        <w:tc>
          <w:tcPr>
            <w:tcW w:w="1191" w:type="dxa"/>
            <w:vAlign w:val="center"/>
          </w:tcPr>
          <w:p w14:paraId="6AC73067" w14:textId="51D9D287" w:rsidR="00066571" w:rsidRPr="00C47941" w:rsidRDefault="00066571"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7698CDA2" w14:textId="107DBBE8"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1198,806</w:t>
            </w:r>
          </w:p>
        </w:tc>
      </w:tr>
      <w:tr w:rsidR="00066571" w:rsidRPr="00C242D9" w14:paraId="0C6A40E0" w14:textId="77777777" w:rsidTr="00726160">
        <w:tc>
          <w:tcPr>
            <w:tcW w:w="3787" w:type="dxa"/>
            <w:vAlign w:val="bottom"/>
          </w:tcPr>
          <w:p w14:paraId="61951DE6" w14:textId="188CB754"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ТК-15 до ТК-16 (Дн89, 144 м) (2-х трубной) подземное исполнение, изоляция ППУ-ПЭ </w:t>
            </w:r>
          </w:p>
        </w:tc>
        <w:tc>
          <w:tcPr>
            <w:tcW w:w="3514" w:type="dxa"/>
          </w:tcPr>
          <w:p w14:paraId="30A8EACE" w14:textId="17E63932"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144</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5B44AA0A" w14:textId="6387F902" w:rsidR="00066571" w:rsidRPr="00AD14AF"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5093,687</w:t>
            </w:r>
          </w:p>
        </w:tc>
        <w:tc>
          <w:tcPr>
            <w:tcW w:w="1578" w:type="dxa"/>
            <w:vAlign w:val="center"/>
          </w:tcPr>
          <w:p w14:paraId="743C2D3A" w14:textId="4B38CD2E"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3A003FB" w14:textId="5D243A8C"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6CC57C0A" w14:textId="2B69A0E1"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14</w:t>
            </w:r>
            <w:r w:rsidR="00066571">
              <w:rPr>
                <w:rFonts w:ascii="Times New Roman" w:hAnsi="Times New Roman"/>
                <w:sz w:val="20"/>
                <w:szCs w:val="20"/>
                <w:lang w:val="ru-RU"/>
              </w:rPr>
              <w:t>4</w:t>
            </w:r>
          </w:p>
        </w:tc>
        <w:tc>
          <w:tcPr>
            <w:tcW w:w="1191" w:type="dxa"/>
            <w:vAlign w:val="center"/>
          </w:tcPr>
          <w:p w14:paraId="6F346CE3" w14:textId="0EF9FA13"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494237FA" w14:textId="429E7DE9"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5093,687</w:t>
            </w:r>
          </w:p>
        </w:tc>
      </w:tr>
      <w:tr w:rsidR="00066571" w:rsidRPr="00C242D9" w14:paraId="55EFF9E2" w14:textId="77777777" w:rsidTr="00726160">
        <w:tc>
          <w:tcPr>
            <w:tcW w:w="3787" w:type="dxa"/>
            <w:vAlign w:val="bottom"/>
          </w:tcPr>
          <w:p w14:paraId="634776B0" w14:textId="6961CE21"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ТУ-5 до ТУ-6 (Дн89, 18 м) (2-х трубной) подземное исполнение, изоляция ППУ-ПЭ ул. 40 лет Победы</w:t>
            </w:r>
          </w:p>
        </w:tc>
        <w:tc>
          <w:tcPr>
            <w:tcW w:w="3514" w:type="dxa"/>
          </w:tcPr>
          <w:p w14:paraId="47A1294F" w14:textId="762CFFD0"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84</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0CBAA0B5" w14:textId="7268B663" w:rsidR="00066571" w:rsidRPr="00AD14AF"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689,210</w:t>
            </w:r>
          </w:p>
        </w:tc>
        <w:tc>
          <w:tcPr>
            <w:tcW w:w="1578" w:type="dxa"/>
            <w:vAlign w:val="center"/>
          </w:tcPr>
          <w:p w14:paraId="6EB3ED88" w14:textId="51E6E8B8"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7AC79F0" w14:textId="227ACF36"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7ECEA5A7" w14:textId="573E8120"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84</w:t>
            </w:r>
          </w:p>
        </w:tc>
        <w:tc>
          <w:tcPr>
            <w:tcW w:w="1191" w:type="dxa"/>
            <w:vAlign w:val="center"/>
          </w:tcPr>
          <w:p w14:paraId="58B60415" w14:textId="79B7B1E9"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59C782C1" w14:textId="55512A30"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689,210</w:t>
            </w:r>
          </w:p>
        </w:tc>
      </w:tr>
      <w:tr w:rsidR="00066571" w:rsidRPr="00C242D9" w14:paraId="16377C50" w14:textId="77777777" w:rsidTr="00726160">
        <w:tc>
          <w:tcPr>
            <w:tcW w:w="3787" w:type="dxa"/>
            <w:vAlign w:val="bottom"/>
          </w:tcPr>
          <w:p w14:paraId="72522FC9" w14:textId="682DC62A"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 до ТК-4 (Дн89, 49 м) (2-х трубной) подземное исполнение, изоляция ППУ-ПЭ ул. 40 лет Победы</w:t>
            </w:r>
          </w:p>
        </w:tc>
        <w:tc>
          <w:tcPr>
            <w:tcW w:w="3514" w:type="dxa"/>
          </w:tcPr>
          <w:p w14:paraId="5600264F" w14:textId="375EC7CC"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49</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89</w:t>
            </w:r>
            <w:r w:rsidRPr="00566D62">
              <w:rPr>
                <w:rFonts w:ascii="Times New Roman" w:hAnsi="Times New Roman"/>
                <w:sz w:val="20"/>
                <w:szCs w:val="20"/>
                <w:lang w:val="ru-RU"/>
              </w:rPr>
              <w:t>, изоляция ППУ-ПЭ</w:t>
            </w:r>
          </w:p>
        </w:tc>
        <w:tc>
          <w:tcPr>
            <w:tcW w:w="1166" w:type="dxa"/>
            <w:vAlign w:val="center"/>
          </w:tcPr>
          <w:p w14:paraId="5ECA7AF1" w14:textId="3629ED0D" w:rsidR="00066571" w:rsidRPr="00AD14AF"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1733,267</w:t>
            </w:r>
          </w:p>
        </w:tc>
        <w:tc>
          <w:tcPr>
            <w:tcW w:w="1578" w:type="dxa"/>
            <w:vAlign w:val="center"/>
          </w:tcPr>
          <w:p w14:paraId="18DB4C04" w14:textId="5C6C0177"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FFFEE7A" w14:textId="36810A92"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086C7A91" w14:textId="0CEB0C0C"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49</w:t>
            </w:r>
          </w:p>
        </w:tc>
        <w:tc>
          <w:tcPr>
            <w:tcW w:w="1191" w:type="dxa"/>
            <w:vAlign w:val="center"/>
          </w:tcPr>
          <w:p w14:paraId="44A6C1A6" w14:textId="54C7AC65"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4C5FE741" w14:textId="25CC4569"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1733,267</w:t>
            </w:r>
          </w:p>
        </w:tc>
      </w:tr>
      <w:tr w:rsidR="00066571" w14:paraId="46426855" w14:textId="77777777" w:rsidTr="00726160">
        <w:tc>
          <w:tcPr>
            <w:tcW w:w="3787" w:type="dxa"/>
            <w:vAlign w:val="bottom"/>
          </w:tcPr>
          <w:p w14:paraId="69A8B86A" w14:textId="62CF2344"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ТК-7 до ТК-8 (Дн108, 35 м) (2-х трубной) подземное исполнение, изоляция ППУ-ПЭ </w:t>
            </w:r>
          </w:p>
        </w:tc>
        <w:tc>
          <w:tcPr>
            <w:tcW w:w="3514" w:type="dxa"/>
          </w:tcPr>
          <w:p w14:paraId="08B7B2EC" w14:textId="4A23B30D"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35</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108</w:t>
            </w:r>
            <w:r w:rsidRPr="00566D62">
              <w:rPr>
                <w:rFonts w:ascii="Times New Roman" w:hAnsi="Times New Roman"/>
                <w:sz w:val="20"/>
                <w:szCs w:val="20"/>
                <w:lang w:val="ru-RU"/>
              </w:rPr>
              <w:t>, изоляция ППУ-ПЭ</w:t>
            </w:r>
          </w:p>
        </w:tc>
        <w:tc>
          <w:tcPr>
            <w:tcW w:w="1166" w:type="dxa"/>
            <w:vAlign w:val="center"/>
          </w:tcPr>
          <w:p w14:paraId="0A57B73E" w14:textId="0177D395" w:rsidR="00066571" w:rsidRPr="00AD14AF"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1495,568</w:t>
            </w:r>
          </w:p>
        </w:tc>
        <w:tc>
          <w:tcPr>
            <w:tcW w:w="1578" w:type="dxa"/>
            <w:vAlign w:val="center"/>
          </w:tcPr>
          <w:p w14:paraId="621D7F24" w14:textId="0F7F62CD"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0A37C12" w14:textId="24FE0B32"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ADB78E9" w14:textId="23F4900B"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35</w:t>
            </w:r>
          </w:p>
        </w:tc>
        <w:tc>
          <w:tcPr>
            <w:tcW w:w="1191" w:type="dxa"/>
            <w:vAlign w:val="center"/>
          </w:tcPr>
          <w:p w14:paraId="10BA493B" w14:textId="66EE24DE" w:rsidR="00066571" w:rsidRPr="00C47941" w:rsidRDefault="00637E06" w:rsidP="00066571">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559813F4" w14:textId="288F9C0C"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1495,568</w:t>
            </w:r>
          </w:p>
        </w:tc>
      </w:tr>
      <w:tr w:rsidR="00066571" w:rsidRPr="00C47941" w14:paraId="0B7522FE" w14:textId="77777777" w:rsidTr="00726160">
        <w:tc>
          <w:tcPr>
            <w:tcW w:w="3787" w:type="dxa"/>
            <w:vAlign w:val="bottom"/>
          </w:tcPr>
          <w:p w14:paraId="7CA965E8" w14:textId="3F88CC08"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ТУ-7 до Победа 6 (Дн76, 33 м) (2-х трубной) подземное исполнение, изоляция ППУ-ПЭ ул. Победа</w:t>
            </w:r>
          </w:p>
        </w:tc>
        <w:tc>
          <w:tcPr>
            <w:tcW w:w="3514" w:type="dxa"/>
          </w:tcPr>
          <w:p w14:paraId="09B77E1B" w14:textId="5698E0AC"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5F6D78FF" w14:textId="6CFCB605"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1120,613</w:t>
            </w:r>
          </w:p>
        </w:tc>
        <w:tc>
          <w:tcPr>
            <w:tcW w:w="1578" w:type="dxa"/>
            <w:vAlign w:val="center"/>
          </w:tcPr>
          <w:p w14:paraId="05C7A868" w14:textId="16CE2142"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794421F" w14:textId="7CDE8FBA"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6DB97CC5" w14:textId="7CE050C6"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33</w:t>
            </w:r>
          </w:p>
        </w:tc>
        <w:tc>
          <w:tcPr>
            <w:tcW w:w="1191" w:type="dxa"/>
            <w:vAlign w:val="center"/>
          </w:tcPr>
          <w:p w14:paraId="7FF485C7" w14:textId="01461EFA" w:rsidR="00066571" w:rsidRPr="000F36EC" w:rsidRDefault="00066571" w:rsidP="00066571">
            <w:pPr>
              <w:jc w:val="center"/>
              <w:rPr>
                <w:rFonts w:ascii="Times New Roman" w:hAnsi="Times New Roman"/>
                <w:sz w:val="20"/>
                <w:szCs w:val="20"/>
                <w:lang w:val="ru-RU"/>
              </w:rPr>
            </w:pPr>
            <w:r w:rsidRPr="000F36EC">
              <w:rPr>
                <w:rFonts w:ascii="Times New Roman" w:hAnsi="Times New Roman"/>
                <w:sz w:val="20"/>
                <w:szCs w:val="20"/>
                <w:lang w:val="ru-RU"/>
              </w:rPr>
              <w:t>76</w:t>
            </w:r>
          </w:p>
        </w:tc>
        <w:tc>
          <w:tcPr>
            <w:tcW w:w="1354" w:type="dxa"/>
            <w:vAlign w:val="center"/>
          </w:tcPr>
          <w:p w14:paraId="62BD1901" w14:textId="2862361A"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1120,613</w:t>
            </w:r>
          </w:p>
        </w:tc>
      </w:tr>
      <w:tr w:rsidR="00637E06" w:rsidRPr="00C242D9" w14:paraId="7BB026F2" w14:textId="77777777" w:rsidTr="00726160">
        <w:tc>
          <w:tcPr>
            <w:tcW w:w="3787" w:type="dxa"/>
            <w:vAlign w:val="bottom"/>
          </w:tcPr>
          <w:p w14:paraId="27CC25C5" w14:textId="7E08310F" w:rsidR="00637E06" w:rsidRPr="00B317A7" w:rsidRDefault="00637E06"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ТК-7 до Победа 8 (Дн76, 33 м) (2-х трубной) подземное исполнение, изоляция ППУ-ПЭ ул. Победа</w:t>
            </w:r>
          </w:p>
        </w:tc>
        <w:tc>
          <w:tcPr>
            <w:tcW w:w="3514" w:type="dxa"/>
          </w:tcPr>
          <w:p w14:paraId="5DD1B295" w14:textId="41F0165A" w:rsidR="00637E06" w:rsidRDefault="00637E06" w:rsidP="00637E06">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50BCEAED" w14:textId="35DFD52E" w:rsidR="00637E06" w:rsidRPr="00D90926" w:rsidRDefault="00637E06" w:rsidP="00637E06">
            <w:pPr>
              <w:jc w:val="center"/>
              <w:rPr>
                <w:rFonts w:ascii="Times New Roman" w:hAnsi="Times New Roman"/>
                <w:sz w:val="20"/>
                <w:szCs w:val="20"/>
                <w:lang w:val="ru-RU"/>
              </w:rPr>
            </w:pPr>
            <w:r w:rsidRPr="00BE4BD6">
              <w:rPr>
                <w:rFonts w:ascii="Times New Roman" w:hAnsi="Times New Roman"/>
                <w:sz w:val="20"/>
                <w:szCs w:val="20"/>
                <w:lang w:val="ru-RU"/>
              </w:rPr>
              <w:t>1120,613</w:t>
            </w:r>
          </w:p>
        </w:tc>
        <w:tc>
          <w:tcPr>
            <w:tcW w:w="1578" w:type="dxa"/>
            <w:vAlign w:val="center"/>
          </w:tcPr>
          <w:p w14:paraId="7A8D560B" w14:textId="013CDFF7" w:rsidR="00637E06" w:rsidRDefault="00637E06" w:rsidP="00637E06">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B2ADCEF" w14:textId="1768B0EB" w:rsidR="00637E06" w:rsidRDefault="00637E06" w:rsidP="00637E06">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66A76E5" w14:textId="6DF14A3A" w:rsidR="00637E06" w:rsidRPr="000F36EC" w:rsidRDefault="00637E06" w:rsidP="00637E06">
            <w:pPr>
              <w:jc w:val="center"/>
              <w:rPr>
                <w:rFonts w:ascii="Times New Roman" w:hAnsi="Times New Roman"/>
                <w:sz w:val="20"/>
                <w:szCs w:val="20"/>
                <w:lang w:val="ru-RU"/>
              </w:rPr>
            </w:pPr>
            <w:r>
              <w:rPr>
                <w:rFonts w:ascii="Times New Roman" w:hAnsi="Times New Roman"/>
                <w:sz w:val="20"/>
                <w:szCs w:val="20"/>
                <w:lang w:val="ru-RU"/>
              </w:rPr>
              <w:t>33</w:t>
            </w:r>
          </w:p>
        </w:tc>
        <w:tc>
          <w:tcPr>
            <w:tcW w:w="1191" w:type="dxa"/>
            <w:vAlign w:val="center"/>
          </w:tcPr>
          <w:p w14:paraId="4D600043" w14:textId="52FB1CB7" w:rsidR="00637E06" w:rsidRPr="000F36EC" w:rsidRDefault="00637E06" w:rsidP="00637E06">
            <w:pPr>
              <w:jc w:val="center"/>
              <w:rPr>
                <w:rFonts w:ascii="Times New Roman" w:hAnsi="Times New Roman"/>
                <w:sz w:val="20"/>
                <w:szCs w:val="20"/>
                <w:lang w:val="ru-RU"/>
              </w:rPr>
            </w:pPr>
            <w:r w:rsidRPr="000F36EC">
              <w:rPr>
                <w:rFonts w:ascii="Times New Roman" w:hAnsi="Times New Roman"/>
                <w:sz w:val="20"/>
                <w:szCs w:val="20"/>
                <w:lang w:val="ru-RU"/>
              </w:rPr>
              <w:t>76</w:t>
            </w:r>
          </w:p>
        </w:tc>
        <w:tc>
          <w:tcPr>
            <w:tcW w:w="1354" w:type="dxa"/>
            <w:vAlign w:val="center"/>
          </w:tcPr>
          <w:p w14:paraId="76F6F8B5" w14:textId="5AC250B2" w:rsidR="00637E06" w:rsidRPr="00BE4BD6" w:rsidRDefault="00637E06" w:rsidP="00BE4BD6">
            <w:pPr>
              <w:jc w:val="center"/>
              <w:rPr>
                <w:rFonts w:ascii="Times New Roman" w:hAnsi="Times New Roman"/>
                <w:sz w:val="20"/>
                <w:szCs w:val="20"/>
                <w:lang w:val="ru-RU"/>
              </w:rPr>
            </w:pPr>
            <w:r w:rsidRPr="00BE4BD6">
              <w:rPr>
                <w:rFonts w:ascii="Times New Roman" w:hAnsi="Times New Roman"/>
                <w:sz w:val="20"/>
                <w:szCs w:val="20"/>
                <w:lang w:val="ru-RU"/>
              </w:rPr>
              <w:t>1120,613</w:t>
            </w:r>
          </w:p>
        </w:tc>
      </w:tr>
      <w:tr w:rsidR="00637E06" w:rsidRPr="00477ADC" w14:paraId="07E8C596" w14:textId="77777777" w:rsidTr="00726160">
        <w:tc>
          <w:tcPr>
            <w:tcW w:w="3787" w:type="dxa"/>
            <w:vAlign w:val="bottom"/>
          </w:tcPr>
          <w:p w14:paraId="2FD30109" w14:textId="1B4F0AB5" w:rsidR="00637E06" w:rsidRPr="00B317A7" w:rsidRDefault="00637E06"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ТК-8 до Победа 10 (Дн76, 33 м) (2-х трубной) подземное исполнение, изоляция ППУ-ПЭ ул. Победа</w:t>
            </w:r>
          </w:p>
        </w:tc>
        <w:tc>
          <w:tcPr>
            <w:tcW w:w="3514" w:type="dxa"/>
          </w:tcPr>
          <w:p w14:paraId="4CDB7822" w14:textId="32965BCE" w:rsidR="00637E06" w:rsidRDefault="00637E06" w:rsidP="00637E06">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33</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1A9C7D3B" w14:textId="6702125C" w:rsidR="00637E06" w:rsidRPr="00D90926" w:rsidRDefault="00637E06" w:rsidP="00637E06">
            <w:pPr>
              <w:jc w:val="center"/>
              <w:rPr>
                <w:rFonts w:ascii="Times New Roman" w:hAnsi="Times New Roman"/>
                <w:sz w:val="20"/>
                <w:szCs w:val="20"/>
                <w:lang w:val="ru-RU"/>
              </w:rPr>
            </w:pPr>
            <w:r w:rsidRPr="00BE4BD6">
              <w:rPr>
                <w:rFonts w:ascii="Times New Roman" w:hAnsi="Times New Roman"/>
                <w:sz w:val="20"/>
                <w:szCs w:val="20"/>
                <w:lang w:val="ru-RU"/>
              </w:rPr>
              <w:t>1120,613</w:t>
            </w:r>
          </w:p>
        </w:tc>
        <w:tc>
          <w:tcPr>
            <w:tcW w:w="1578" w:type="dxa"/>
            <w:vAlign w:val="center"/>
          </w:tcPr>
          <w:p w14:paraId="007D01DA" w14:textId="2657E4F7" w:rsidR="00637E06" w:rsidRDefault="00637E06" w:rsidP="00637E06">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6BCAB43" w14:textId="14F7A28D" w:rsidR="00637E06" w:rsidRDefault="00637E06" w:rsidP="00637E06">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1F03037B" w14:textId="30E03019" w:rsidR="00637E06" w:rsidRPr="000F36EC" w:rsidRDefault="00637E06" w:rsidP="00637E06">
            <w:pPr>
              <w:jc w:val="center"/>
              <w:rPr>
                <w:rFonts w:ascii="Times New Roman" w:hAnsi="Times New Roman"/>
                <w:sz w:val="20"/>
                <w:szCs w:val="20"/>
                <w:lang w:val="ru-RU"/>
              </w:rPr>
            </w:pPr>
            <w:r>
              <w:rPr>
                <w:rFonts w:ascii="Times New Roman" w:hAnsi="Times New Roman"/>
                <w:sz w:val="20"/>
                <w:szCs w:val="20"/>
                <w:lang w:val="ru-RU"/>
              </w:rPr>
              <w:t>33</w:t>
            </w:r>
          </w:p>
        </w:tc>
        <w:tc>
          <w:tcPr>
            <w:tcW w:w="1191" w:type="dxa"/>
            <w:vAlign w:val="center"/>
          </w:tcPr>
          <w:p w14:paraId="51A95854" w14:textId="191504BB" w:rsidR="00637E06" w:rsidRPr="000F36EC" w:rsidRDefault="00637E06" w:rsidP="00637E06">
            <w:pPr>
              <w:jc w:val="center"/>
              <w:rPr>
                <w:rFonts w:ascii="Times New Roman" w:hAnsi="Times New Roman"/>
                <w:sz w:val="20"/>
                <w:szCs w:val="20"/>
                <w:lang w:val="ru-RU"/>
              </w:rPr>
            </w:pPr>
            <w:r w:rsidRPr="000F36EC">
              <w:rPr>
                <w:rFonts w:ascii="Times New Roman" w:hAnsi="Times New Roman"/>
                <w:sz w:val="20"/>
                <w:szCs w:val="20"/>
                <w:lang w:val="ru-RU"/>
              </w:rPr>
              <w:t>76</w:t>
            </w:r>
          </w:p>
        </w:tc>
        <w:tc>
          <w:tcPr>
            <w:tcW w:w="1354" w:type="dxa"/>
            <w:vAlign w:val="center"/>
          </w:tcPr>
          <w:p w14:paraId="68AE75C4" w14:textId="6B9EA0EA" w:rsidR="00637E06" w:rsidRPr="00BE4BD6" w:rsidRDefault="00637E06" w:rsidP="00BE4BD6">
            <w:pPr>
              <w:jc w:val="center"/>
              <w:rPr>
                <w:rFonts w:ascii="Times New Roman" w:hAnsi="Times New Roman"/>
                <w:sz w:val="20"/>
                <w:szCs w:val="20"/>
                <w:lang w:val="ru-RU"/>
              </w:rPr>
            </w:pPr>
            <w:r w:rsidRPr="00BE4BD6">
              <w:rPr>
                <w:rFonts w:ascii="Times New Roman" w:hAnsi="Times New Roman"/>
                <w:sz w:val="20"/>
                <w:szCs w:val="20"/>
                <w:lang w:val="ru-RU"/>
              </w:rPr>
              <w:t>1120,613</w:t>
            </w:r>
          </w:p>
        </w:tc>
      </w:tr>
      <w:tr w:rsidR="00066571" w:rsidRPr="00477ADC" w14:paraId="5862E9BA" w14:textId="77777777" w:rsidTr="00726160">
        <w:tc>
          <w:tcPr>
            <w:tcW w:w="3787" w:type="dxa"/>
            <w:vAlign w:val="bottom"/>
          </w:tcPr>
          <w:p w14:paraId="48A8693A" w14:textId="425A77C7"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ТК-8 до Победа 11 (Дн76, 150 м) (2-х трубной) </w:t>
            </w:r>
            <w:r w:rsidRPr="00726160">
              <w:rPr>
                <w:rFonts w:ascii="Times New Roman" w:hAnsi="Times New Roman"/>
                <w:sz w:val="20"/>
                <w:szCs w:val="20"/>
                <w:lang w:val="ru-RU"/>
              </w:rPr>
              <w:lastRenderedPageBreak/>
              <w:t>подземное исполнение, изоляция ППУ-ПЭ ул. Победа</w:t>
            </w:r>
          </w:p>
        </w:tc>
        <w:tc>
          <w:tcPr>
            <w:tcW w:w="3514" w:type="dxa"/>
          </w:tcPr>
          <w:p w14:paraId="7FD9A2F1" w14:textId="4D4CB0E5"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lastRenderedPageBreak/>
              <w:t xml:space="preserve">Длина </w:t>
            </w:r>
            <w:r>
              <w:rPr>
                <w:rFonts w:ascii="Times New Roman" w:hAnsi="Times New Roman"/>
                <w:sz w:val="20"/>
                <w:szCs w:val="20"/>
                <w:lang w:val="ru-RU"/>
              </w:rPr>
              <w:t>150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xml:space="preserve">, </w:t>
            </w:r>
            <w:r w:rsidRPr="00566D62">
              <w:rPr>
                <w:rFonts w:ascii="Times New Roman" w:hAnsi="Times New Roman"/>
                <w:sz w:val="20"/>
                <w:szCs w:val="20"/>
                <w:lang w:val="ru-RU"/>
              </w:rPr>
              <w:lastRenderedPageBreak/>
              <w:t>изоляция ППУ-ПЭ</w:t>
            </w:r>
          </w:p>
        </w:tc>
        <w:tc>
          <w:tcPr>
            <w:tcW w:w="1166" w:type="dxa"/>
            <w:vAlign w:val="center"/>
          </w:tcPr>
          <w:p w14:paraId="5B4D05B0" w14:textId="55874CA8"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lastRenderedPageBreak/>
              <w:t>5220,989</w:t>
            </w:r>
          </w:p>
        </w:tc>
        <w:tc>
          <w:tcPr>
            <w:tcW w:w="1578" w:type="dxa"/>
            <w:vAlign w:val="center"/>
          </w:tcPr>
          <w:p w14:paraId="34E020CE" w14:textId="1FCEF2E9"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5575FF2" w14:textId="6149A737"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40889F9" w14:textId="3C11DDF3"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150</w:t>
            </w:r>
          </w:p>
        </w:tc>
        <w:tc>
          <w:tcPr>
            <w:tcW w:w="1191" w:type="dxa"/>
            <w:vAlign w:val="center"/>
          </w:tcPr>
          <w:p w14:paraId="66A20519" w14:textId="65EAFEC2" w:rsidR="00066571" w:rsidRPr="000F36EC" w:rsidRDefault="00066571"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70AA82A5" w14:textId="3F90328F"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5220,989</w:t>
            </w:r>
          </w:p>
        </w:tc>
      </w:tr>
      <w:tr w:rsidR="00066571" w:rsidRPr="00C242D9" w14:paraId="75647CA8" w14:textId="77777777" w:rsidTr="00726160">
        <w:tc>
          <w:tcPr>
            <w:tcW w:w="3787" w:type="dxa"/>
            <w:vAlign w:val="bottom"/>
          </w:tcPr>
          <w:p w14:paraId="65AD7316" w14:textId="1C0FE1EA"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ТК-11 до Чернореченская 8 (Дн76, 12 м) (2-х трубной) подземное исполнение, изоляция ППУ-ПЭ ул. Чернореченская</w:t>
            </w:r>
          </w:p>
        </w:tc>
        <w:tc>
          <w:tcPr>
            <w:tcW w:w="3514" w:type="dxa"/>
          </w:tcPr>
          <w:p w14:paraId="4A25101F" w14:textId="122B30D6"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12</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0AE85C24" w14:textId="42949ED3"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417,680</w:t>
            </w:r>
          </w:p>
        </w:tc>
        <w:tc>
          <w:tcPr>
            <w:tcW w:w="1578" w:type="dxa"/>
            <w:vAlign w:val="center"/>
          </w:tcPr>
          <w:p w14:paraId="0F23939E" w14:textId="61A0C943"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62E2D343" w14:textId="7055F8D6"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32CF9A64" w14:textId="59D33054"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12</w:t>
            </w:r>
          </w:p>
        </w:tc>
        <w:tc>
          <w:tcPr>
            <w:tcW w:w="1191" w:type="dxa"/>
            <w:vAlign w:val="center"/>
          </w:tcPr>
          <w:p w14:paraId="6162BB21" w14:textId="3473BD94"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23B1C1CC" w14:textId="19F0740A"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417,680</w:t>
            </w:r>
          </w:p>
        </w:tc>
      </w:tr>
      <w:tr w:rsidR="00066571" w:rsidRPr="00477ADC" w14:paraId="75691D7C" w14:textId="77777777" w:rsidTr="00726160">
        <w:tc>
          <w:tcPr>
            <w:tcW w:w="3787" w:type="dxa"/>
            <w:vAlign w:val="bottom"/>
          </w:tcPr>
          <w:p w14:paraId="2B0F3929" w14:textId="285A8130"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ТК-13 до Победа 4 (Дн76, 10 м) (2-х трубной) подземное исполнение, изоляция ППУ-ПЭ ул. Победа</w:t>
            </w:r>
          </w:p>
        </w:tc>
        <w:tc>
          <w:tcPr>
            <w:tcW w:w="3514" w:type="dxa"/>
          </w:tcPr>
          <w:p w14:paraId="0210A4C1" w14:textId="1DFD4DF2"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538D1ED5" w14:textId="5A9DDDAA"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348,065</w:t>
            </w:r>
          </w:p>
        </w:tc>
        <w:tc>
          <w:tcPr>
            <w:tcW w:w="1578" w:type="dxa"/>
            <w:vAlign w:val="center"/>
          </w:tcPr>
          <w:p w14:paraId="67E4BD5A" w14:textId="2D38205B"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D410CB9" w14:textId="5D3E0B37"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5391E5AE" w14:textId="4B7759D5"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20</w:t>
            </w:r>
          </w:p>
        </w:tc>
        <w:tc>
          <w:tcPr>
            <w:tcW w:w="1191" w:type="dxa"/>
            <w:vAlign w:val="center"/>
          </w:tcPr>
          <w:p w14:paraId="1F252133" w14:textId="392ACEF0"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6E7764F6" w14:textId="38A0602D"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348,065</w:t>
            </w:r>
          </w:p>
        </w:tc>
      </w:tr>
      <w:tr w:rsidR="00066571" w:rsidRPr="00477ADC" w14:paraId="2BEFE3D9" w14:textId="77777777" w:rsidTr="00726160">
        <w:tc>
          <w:tcPr>
            <w:tcW w:w="3787" w:type="dxa"/>
            <w:vAlign w:val="bottom"/>
          </w:tcPr>
          <w:p w14:paraId="5C9D2272" w14:textId="331AC43D"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ТУ-5 до Победа 9 (Дн57, 30 м) (2-х трубной) подземное исполнение, изоляция ППУ-ПЭ ул. Победа</w:t>
            </w:r>
          </w:p>
        </w:tc>
        <w:tc>
          <w:tcPr>
            <w:tcW w:w="3514" w:type="dxa"/>
          </w:tcPr>
          <w:p w14:paraId="133F47C2" w14:textId="19A40C57"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1166" w:type="dxa"/>
            <w:vAlign w:val="center"/>
          </w:tcPr>
          <w:p w14:paraId="7DB096DE" w14:textId="754DBADD"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957,180</w:t>
            </w:r>
          </w:p>
        </w:tc>
        <w:tc>
          <w:tcPr>
            <w:tcW w:w="1578" w:type="dxa"/>
            <w:vAlign w:val="center"/>
          </w:tcPr>
          <w:p w14:paraId="7A98C818" w14:textId="304113C0"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2412DE3" w14:textId="4B9F6D43"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298A5055" w14:textId="0AC9E68B"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30</w:t>
            </w:r>
          </w:p>
        </w:tc>
        <w:tc>
          <w:tcPr>
            <w:tcW w:w="1191" w:type="dxa"/>
            <w:vAlign w:val="center"/>
          </w:tcPr>
          <w:p w14:paraId="3A3891D0" w14:textId="7710BEA1" w:rsidR="00066571" w:rsidRPr="000F36EC" w:rsidRDefault="00066571" w:rsidP="00066571">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273EB699" w14:textId="7B966F31"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957,180</w:t>
            </w:r>
          </w:p>
        </w:tc>
      </w:tr>
      <w:tr w:rsidR="00066571" w:rsidRPr="00477ADC" w14:paraId="2AA3B35E" w14:textId="77777777" w:rsidTr="00726160">
        <w:tc>
          <w:tcPr>
            <w:tcW w:w="3787" w:type="dxa"/>
            <w:vAlign w:val="bottom"/>
          </w:tcPr>
          <w:p w14:paraId="2D04D4A0" w14:textId="24E71BAC"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 до Гараж ИК2 (Дн57, 32 м) (2-х трубной) подземное исполнение, изоляция ППУ-ПЭ</w:t>
            </w:r>
          </w:p>
        </w:tc>
        <w:tc>
          <w:tcPr>
            <w:tcW w:w="3514" w:type="dxa"/>
          </w:tcPr>
          <w:p w14:paraId="2D5DBAF8" w14:textId="457A2DC3" w:rsidR="00066571" w:rsidRDefault="00066571" w:rsidP="00066571">
            <w:pPr>
              <w:jc w:val="center"/>
              <w:rPr>
                <w:rFonts w:ascii="Times New Roman" w:hAnsi="Times New Roman"/>
                <w:sz w:val="24"/>
                <w:szCs w:val="24"/>
                <w:highlight w:val="yellow"/>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32</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1166" w:type="dxa"/>
            <w:vAlign w:val="center"/>
          </w:tcPr>
          <w:p w14:paraId="7FDA8273" w14:textId="4206B702"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1020,989</w:t>
            </w:r>
          </w:p>
        </w:tc>
        <w:tc>
          <w:tcPr>
            <w:tcW w:w="1578" w:type="dxa"/>
            <w:vAlign w:val="center"/>
          </w:tcPr>
          <w:p w14:paraId="7CCB651E" w14:textId="3E2F8C3D"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1F32D1B" w14:textId="4123E563" w:rsidR="00066571" w:rsidRDefault="00066571" w:rsidP="00066571">
            <w:pPr>
              <w:rPr>
                <w:rFonts w:ascii="Times New Roman" w:hAnsi="Times New Roman"/>
                <w:sz w:val="24"/>
                <w:szCs w:val="24"/>
                <w:highlight w:val="yellow"/>
                <w:lang w:val="ru-RU"/>
              </w:rPr>
            </w:pPr>
            <w:r w:rsidRPr="00610773">
              <w:rPr>
                <w:rFonts w:ascii="Times New Roman" w:hAnsi="Times New Roman"/>
                <w:color w:val="000000"/>
                <w:sz w:val="20"/>
                <w:szCs w:val="20"/>
                <w:lang w:val="ru-RU"/>
              </w:rPr>
              <w:t>Подземная</w:t>
            </w:r>
          </w:p>
        </w:tc>
        <w:tc>
          <w:tcPr>
            <w:tcW w:w="1132" w:type="dxa"/>
            <w:vAlign w:val="center"/>
          </w:tcPr>
          <w:p w14:paraId="09162C5E" w14:textId="129CFB3C"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3</w:t>
            </w:r>
            <w:r w:rsidR="00066571">
              <w:rPr>
                <w:rFonts w:ascii="Times New Roman" w:hAnsi="Times New Roman"/>
                <w:sz w:val="20"/>
                <w:szCs w:val="20"/>
                <w:lang w:val="ru-RU"/>
              </w:rPr>
              <w:t>2</w:t>
            </w:r>
          </w:p>
        </w:tc>
        <w:tc>
          <w:tcPr>
            <w:tcW w:w="1191" w:type="dxa"/>
            <w:vAlign w:val="center"/>
          </w:tcPr>
          <w:p w14:paraId="32B0D788" w14:textId="7C353F00" w:rsidR="00066571" w:rsidRPr="000F36EC" w:rsidRDefault="00637E06" w:rsidP="00066571">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45495DE3" w14:textId="5534AAA1"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1020,989</w:t>
            </w:r>
          </w:p>
        </w:tc>
      </w:tr>
      <w:tr w:rsidR="00066571" w:rsidRPr="00477ADC" w14:paraId="548AC2E2" w14:textId="77777777" w:rsidTr="00726160">
        <w:tc>
          <w:tcPr>
            <w:tcW w:w="3787" w:type="dxa"/>
            <w:vAlign w:val="bottom"/>
          </w:tcPr>
          <w:p w14:paraId="4D7974B7" w14:textId="511D6236"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ТУ-6 до Победы 7 (Дн76, 124 м) (2-х трубной) подземное исполнение, изоляция ППУ-ПЭ ул. 40 лет Победы</w:t>
            </w:r>
          </w:p>
        </w:tc>
        <w:tc>
          <w:tcPr>
            <w:tcW w:w="3514" w:type="dxa"/>
          </w:tcPr>
          <w:p w14:paraId="477F6513" w14:textId="7B3A689B" w:rsidR="00066571" w:rsidRDefault="00066571" w:rsidP="00066571">
            <w:pPr>
              <w:jc w:val="center"/>
              <w:rPr>
                <w:rFonts w:ascii="Times New Roman" w:hAnsi="Times New Roman"/>
                <w:sz w:val="20"/>
                <w:szCs w:val="20"/>
                <w:lang w:val="ru-RU"/>
              </w:rPr>
            </w:pPr>
            <w:r>
              <w:rPr>
                <w:rFonts w:ascii="Times New Roman" w:hAnsi="Times New Roman"/>
                <w:sz w:val="20"/>
                <w:szCs w:val="20"/>
                <w:lang w:val="ru-RU"/>
              </w:rPr>
              <w:t>Длина 154</w:t>
            </w:r>
            <w:r w:rsidRPr="0051394B">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76</w:t>
            </w:r>
            <w:r w:rsidRPr="0051394B">
              <w:rPr>
                <w:rFonts w:ascii="Times New Roman" w:hAnsi="Times New Roman"/>
                <w:sz w:val="20"/>
                <w:szCs w:val="20"/>
                <w:lang w:val="ru-RU"/>
              </w:rPr>
              <w:t>, изоляция ППУ-ПЭ</w:t>
            </w:r>
          </w:p>
        </w:tc>
        <w:tc>
          <w:tcPr>
            <w:tcW w:w="1166" w:type="dxa"/>
            <w:vAlign w:val="center"/>
          </w:tcPr>
          <w:p w14:paraId="7D556683" w14:textId="16A791FC"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4316,015</w:t>
            </w:r>
          </w:p>
        </w:tc>
        <w:tc>
          <w:tcPr>
            <w:tcW w:w="1578" w:type="dxa"/>
            <w:vAlign w:val="center"/>
          </w:tcPr>
          <w:p w14:paraId="504A9CE9" w14:textId="2FE686DD"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9727115" w14:textId="39D09185"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166915B0" w14:textId="245ADE43" w:rsidR="00066571" w:rsidRDefault="00637E06" w:rsidP="00066571">
            <w:pPr>
              <w:jc w:val="center"/>
              <w:rPr>
                <w:rFonts w:ascii="Times New Roman" w:hAnsi="Times New Roman"/>
                <w:sz w:val="20"/>
                <w:szCs w:val="20"/>
                <w:lang w:val="ru-RU"/>
              </w:rPr>
            </w:pPr>
            <w:r>
              <w:rPr>
                <w:rFonts w:ascii="Times New Roman" w:hAnsi="Times New Roman"/>
                <w:sz w:val="20"/>
                <w:szCs w:val="20"/>
                <w:lang w:val="ru-RU"/>
              </w:rPr>
              <w:t>154</w:t>
            </w:r>
          </w:p>
        </w:tc>
        <w:tc>
          <w:tcPr>
            <w:tcW w:w="1191" w:type="dxa"/>
            <w:vAlign w:val="center"/>
          </w:tcPr>
          <w:p w14:paraId="5871B95B" w14:textId="75BD48F5" w:rsidR="00066571" w:rsidRDefault="00066571"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1DE0CFA6" w14:textId="6082B7D4"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4316,015</w:t>
            </w:r>
          </w:p>
        </w:tc>
      </w:tr>
      <w:tr w:rsidR="00066571" w:rsidRPr="00477ADC" w14:paraId="427B72FB" w14:textId="77777777" w:rsidTr="00726160">
        <w:tc>
          <w:tcPr>
            <w:tcW w:w="3787" w:type="dxa"/>
            <w:vAlign w:val="bottom"/>
          </w:tcPr>
          <w:p w14:paraId="6A633F0D" w14:textId="2854B72B"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 до Победы 14 (Дн76, 11 м) (2-х трубной) подземное исполнение, изоляция ППУ-ПЭ ул. 40 лет Победы</w:t>
            </w:r>
          </w:p>
        </w:tc>
        <w:tc>
          <w:tcPr>
            <w:tcW w:w="3514" w:type="dxa"/>
          </w:tcPr>
          <w:p w14:paraId="7C76C596" w14:textId="0ACBE930" w:rsidR="00066571"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11</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738712F6" w14:textId="35982440"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382,872</w:t>
            </w:r>
          </w:p>
        </w:tc>
        <w:tc>
          <w:tcPr>
            <w:tcW w:w="1578" w:type="dxa"/>
            <w:vAlign w:val="center"/>
          </w:tcPr>
          <w:p w14:paraId="1FEF50CB" w14:textId="116B6EDD"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AFB451A" w14:textId="6188DC11"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496C99D" w14:textId="5207206D" w:rsidR="00066571" w:rsidRDefault="00637E06" w:rsidP="00066571">
            <w:pPr>
              <w:jc w:val="center"/>
              <w:rPr>
                <w:rFonts w:ascii="Times New Roman" w:hAnsi="Times New Roman"/>
                <w:sz w:val="20"/>
                <w:szCs w:val="20"/>
                <w:lang w:val="ru-RU"/>
              </w:rPr>
            </w:pPr>
            <w:r>
              <w:rPr>
                <w:rFonts w:ascii="Times New Roman" w:hAnsi="Times New Roman"/>
                <w:sz w:val="20"/>
                <w:szCs w:val="20"/>
                <w:lang w:val="ru-RU"/>
              </w:rPr>
              <w:t>11</w:t>
            </w:r>
          </w:p>
        </w:tc>
        <w:tc>
          <w:tcPr>
            <w:tcW w:w="1191" w:type="dxa"/>
            <w:vAlign w:val="center"/>
          </w:tcPr>
          <w:p w14:paraId="37C17DB4" w14:textId="0BCF674F" w:rsidR="00066571" w:rsidRDefault="00066571"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15002AED" w14:textId="11D33BF3"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382,872</w:t>
            </w:r>
          </w:p>
        </w:tc>
      </w:tr>
      <w:tr w:rsidR="00066571" w:rsidRPr="00477ADC" w14:paraId="439AAFB1" w14:textId="77777777" w:rsidTr="00726160">
        <w:tc>
          <w:tcPr>
            <w:tcW w:w="3787" w:type="dxa"/>
            <w:vAlign w:val="bottom"/>
          </w:tcPr>
          <w:p w14:paraId="14F6D975" w14:textId="5503BF0B"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 до Победы 12 (Дн76, 37 м) (2-х трубной) подземное исполнение, изоляция ППУ-ПЭ ул. 40 лет Победы</w:t>
            </w:r>
          </w:p>
        </w:tc>
        <w:tc>
          <w:tcPr>
            <w:tcW w:w="3514" w:type="dxa"/>
          </w:tcPr>
          <w:p w14:paraId="5D0121E9" w14:textId="4BBD990C" w:rsidR="00066571"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37</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0F7EE1A2" w14:textId="28B36B77"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1392,846</w:t>
            </w:r>
          </w:p>
        </w:tc>
        <w:tc>
          <w:tcPr>
            <w:tcW w:w="1578" w:type="dxa"/>
            <w:vAlign w:val="center"/>
          </w:tcPr>
          <w:p w14:paraId="11A2AC3E" w14:textId="5A6F5277"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8B67654" w14:textId="7BBB7458"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AE64A01" w14:textId="253DBA02" w:rsidR="00066571" w:rsidRDefault="00637E06" w:rsidP="00066571">
            <w:pPr>
              <w:jc w:val="center"/>
              <w:rPr>
                <w:rFonts w:ascii="Times New Roman" w:hAnsi="Times New Roman"/>
                <w:sz w:val="20"/>
                <w:szCs w:val="20"/>
                <w:lang w:val="ru-RU"/>
              </w:rPr>
            </w:pPr>
            <w:r>
              <w:rPr>
                <w:rFonts w:ascii="Times New Roman" w:hAnsi="Times New Roman"/>
                <w:sz w:val="20"/>
                <w:szCs w:val="20"/>
                <w:lang w:val="ru-RU"/>
              </w:rPr>
              <w:t>37</w:t>
            </w:r>
          </w:p>
        </w:tc>
        <w:tc>
          <w:tcPr>
            <w:tcW w:w="1191" w:type="dxa"/>
            <w:vAlign w:val="center"/>
          </w:tcPr>
          <w:p w14:paraId="6FB2123B" w14:textId="2F9583E0"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1D7243AB" w14:textId="6FAF9D62"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1392,846</w:t>
            </w:r>
          </w:p>
        </w:tc>
      </w:tr>
      <w:tr w:rsidR="00FB5006" w:rsidRPr="00477ADC" w14:paraId="64A3C9B5" w14:textId="77777777" w:rsidTr="00726160">
        <w:tc>
          <w:tcPr>
            <w:tcW w:w="3787" w:type="dxa"/>
            <w:vAlign w:val="bottom"/>
          </w:tcPr>
          <w:p w14:paraId="2052F876" w14:textId="0BC4DB59" w:rsidR="00FB5006" w:rsidRPr="00B317A7" w:rsidRDefault="00FB5006"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ТК-12 до Павлова 1 (Дн76, 10 м) (2-х трубной) подземное исполнение, изоляция ППУ-ПЭ ул. Павлова</w:t>
            </w:r>
          </w:p>
        </w:tc>
        <w:tc>
          <w:tcPr>
            <w:tcW w:w="3514" w:type="dxa"/>
          </w:tcPr>
          <w:p w14:paraId="2A129492" w14:textId="43A54D8E" w:rsidR="00FB5006" w:rsidRDefault="00FB5006" w:rsidP="00FB5006">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25DA6661" w14:textId="062E8143" w:rsidR="00FB5006" w:rsidRPr="00D90926" w:rsidRDefault="00FB5006" w:rsidP="00FB5006">
            <w:pPr>
              <w:jc w:val="center"/>
              <w:rPr>
                <w:rFonts w:ascii="Times New Roman" w:hAnsi="Times New Roman"/>
                <w:sz w:val="20"/>
                <w:szCs w:val="20"/>
                <w:lang w:val="ru-RU"/>
              </w:rPr>
            </w:pPr>
            <w:r w:rsidRPr="00BE4BD6">
              <w:rPr>
                <w:rFonts w:ascii="Times New Roman" w:hAnsi="Times New Roman"/>
                <w:sz w:val="20"/>
                <w:szCs w:val="20"/>
                <w:lang w:val="ru-RU"/>
              </w:rPr>
              <w:t>348,065</w:t>
            </w:r>
          </w:p>
        </w:tc>
        <w:tc>
          <w:tcPr>
            <w:tcW w:w="1578" w:type="dxa"/>
            <w:vAlign w:val="center"/>
          </w:tcPr>
          <w:p w14:paraId="469659B3" w14:textId="616B615B" w:rsidR="00FB5006" w:rsidRPr="00610773" w:rsidRDefault="00FB5006" w:rsidP="00FB5006">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0FC064A" w14:textId="6F82D6F8" w:rsidR="00FB5006" w:rsidRPr="00610773" w:rsidRDefault="00FB5006" w:rsidP="00FB5006">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2F8A0BB1" w14:textId="4C43E0E9" w:rsidR="00FB5006" w:rsidRDefault="00FB5006" w:rsidP="00FB5006">
            <w:pPr>
              <w:jc w:val="center"/>
              <w:rPr>
                <w:rFonts w:ascii="Times New Roman" w:hAnsi="Times New Roman"/>
                <w:sz w:val="20"/>
                <w:szCs w:val="20"/>
                <w:lang w:val="ru-RU"/>
              </w:rPr>
            </w:pPr>
            <w:r>
              <w:rPr>
                <w:rFonts w:ascii="Times New Roman" w:hAnsi="Times New Roman"/>
                <w:sz w:val="20"/>
                <w:szCs w:val="20"/>
                <w:lang w:val="ru-RU"/>
              </w:rPr>
              <w:t>10</w:t>
            </w:r>
          </w:p>
        </w:tc>
        <w:tc>
          <w:tcPr>
            <w:tcW w:w="1191" w:type="dxa"/>
            <w:vAlign w:val="center"/>
          </w:tcPr>
          <w:p w14:paraId="5DEF51BA" w14:textId="2E50F0D6" w:rsidR="00FB5006" w:rsidRDefault="00FB5006" w:rsidP="00FB5006">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11F30E6" w14:textId="3F35BD13" w:rsidR="00FB5006" w:rsidRPr="00D90926" w:rsidRDefault="00FB5006" w:rsidP="00BE4BD6">
            <w:pPr>
              <w:jc w:val="center"/>
              <w:rPr>
                <w:rFonts w:ascii="Times New Roman" w:hAnsi="Times New Roman"/>
                <w:sz w:val="20"/>
                <w:szCs w:val="20"/>
                <w:lang w:val="ru-RU"/>
              </w:rPr>
            </w:pPr>
            <w:r w:rsidRPr="00BE4BD6">
              <w:rPr>
                <w:rFonts w:ascii="Times New Roman" w:hAnsi="Times New Roman"/>
                <w:sz w:val="20"/>
                <w:szCs w:val="20"/>
                <w:lang w:val="ru-RU"/>
              </w:rPr>
              <w:t>348,065</w:t>
            </w:r>
          </w:p>
        </w:tc>
      </w:tr>
      <w:tr w:rsidR="00066571" w:rsidRPr="00477ADC" w14:paraId="7514F770" w14:textId="77777777" w:rsidTr="00726160">
        <w:tc>
          <w:tcPr>
            <w:tcW w:w="3787" w:type="dxa"/>
            <w:vAlign w:val="bottom"/>
          </w:tcPr>
          <w:p w14:paraId="7EBEFE23" w14:textId="1A1F8A59"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ТК-12 до Чернореченская 10 (Дн76, 10 м) (2-х трубной) подземное исполнение, изоляция ППУ-ПЭ ул. Чернореченская</w:t>
            </w:r>
          </w:p>
        </w:tc>
        <w:tc>
          <w:tcPr>
            <w:tcW w:w="3514" w:type="dxa"/>
          </w:tcPr>
          <w:p w14:paraId="00286FB7" w14:textId="379D2584" w:rsidR="00066571"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2A5281A5" w14:textId="41219053"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348,065</w:t>
            </w:r>
          </w:p>
        </w:tc>
        <w:tc>
          <w:tcPr>
            <w:tcW w:w="1578" w:type="dxa"/>
            <w:vAlign w:val="center"/>
          </w:tcPr>
          <w:p w14:paraId="3A445954" w14:textId="097DCC0D"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B23D131" w14:textId="3A09CE30"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81D314C" w14:textId="4DC1D21A"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1</w:t>
            </w:r>
            <w:r w:rsidR="00066571">
              <w:rPr>
                <w:rFonts w:ascii="Times New Roman" w:hAnsi="Times New Roman"/>
                <w:sz w:val="20"/>
                <w:szCs w:val="20"/>
                <w:lang w:val="ru-RU"/>
              </w:rPr>
              <w:t>0</w:t>
            </w:r>
          </w:p>
        </w:tc>
        <w:tc>
          <w:tcPr>
            <w:tcW w:w="1191" w:type="dxa"/>
            <w:vAlign w:val="center"/>
          </w:tcPr>
          <w:p w14:paraId="72F90B0C" w14:textId="1202757E" w:rsidR="00066571" w:rsidRDefault="00066571" w:rsidP="00066571">
            <w:pPr>
              <w:jc w:val="center"/>
              <w:rPr>
                <w:rFonts w:ascii="Times New Roman" w:hAnsi="Times New Roman"/>
                <w:sz w:val="20"/>
                <w:szCs w:val="20"/>
                <w:lang w:val="ru-RU"/>
              </w:rPr>
            </w:pPr>
            <w:r>
              <w:rPr>
                <w:rFonts w:ascii="Times New Roman" w:hAnsi="Times New Roman"/>
                <w:sz w:val="20"/>
                <w:szCs w:val="20"/>
                <w:lang w:val="ru-RU"/>
              </w:rPr>
              <w:t>7</w:t>
            </w:r>
            <w:r w:rsidR="00FB5006">
              <w:rPr>
                <w:rFonts w:ascii="Times New Roman" w:hAnsi="Times New Roman"/>
                <w:sz w:val="20"/>
                <w:szCs w:val="20"/>
                <w:lang w:val="ru-RU"/>
              </w:rPr>
              <w:t>6</w:t>
            </w:r>
          </w:p>
        </w:tc>
        <w:tc>
          <w:tcPr>
            <w:tcW w:w="1354" w:type="dxa"/>
            <w:vAlign w:val="center"/>
          </w:tcPr>
          <w:p w14:paraId="5729AE6A" w14:textId="0BA36124"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348,065</w:t>
            </w:r>
          </w:p>
        </w:tc>
      </w:tr>
      <w:tr w:rsidR="00066571" w:rsidRPr="00477ADC" w14:paraId="63522C4E" w14:textId="77777777" w:rsidTr="00726160">
        <w:tc>
          <w:tcPr>
            <w:tcW w:w="3787" w:type="dxa"/>
            <w:vAlign w:val="bottom"/>
          </w:tcPr>
          <w:p w14:paraId="40658936" w14:textId="470B47D5"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 xml:space="preserve">Реконструкция тепловой сети от ТК-13 до Победы 2 (Дн76, 45 м) (2-х трубной) </w:t>
            </w:r>
            <w:r w:rsidRPr="00726160">
              <w:rPr>
                <w:rFonts w:ascii="Times New Roman" w:hAnsi="Times New Roman"/>
                <w:sz w:val="20"/>
                <w:szCs w:val="20"/>
                <w:lang w:val="ru-RU"/>
              </w:rPr>
              <w:lastRenderedPageBreak/>
              <w:t>подземное исполнение, изоляция ППУ-ПЭ ул. 40 лет Победы</w:t>
            </w:r>
          </w:p>
        </w:tc>
        <w:tc>
          <w:tcPr>
            <w:tcW w:w="3514" w:type="dxa"/>
          </w:tcPr>
          <w:p w14:paraId="124DAA79" w14:textId="22B50622" w:rsidR="00066571"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lastRenderedPageBreak/>
              <w:t xml:space="preserve">Длина </w:t>
            </w:r>
            <w:r>
              <w:rPr>
                <w:rFonts w:ascii="Times New Roman" w:hAnsi="Times New Roman"/>
                <w:sz w:val="20"/>
                <w:szCs w:val="20"/>
                <w:lang w:val="ru-RU"/>
              </w:rPr>
              <w:t>45</w:t>
            </w:r>
            <w:r w:rsidRPr="00566D62">
              <w:rPr>
                <w:rFonts w:ascii="Times New Roman" w:hAnsi="Times New Roman"/>
                <w:sz w:val="20"/>
                <w:szCs w:val="20"/>
                <w:lang w:val="ru-RU"/>
              </w:rPr>
              <w:t xml:space="preserve"> м (в двухтру</w:t>
            </w:r>
            <w:r>
              <w:rPr>
                <w:rFonts w:ascii="Times New Roman" w:hAnsi="Times New Roman"/>
                <w:sz w:val="20"/>
                <w:szCs w:val="20"/>
                <w:lang w:val="ru-RU"/>
              </w:rPr>
              <w:t>бном исполнении), подземная, Дн 76</w:t>
            </w:r>
            <w:r w:rsidRPr="00566D62">
              <w:rPr>
                <w:rFonts w:ascii="Times New Roman" w:hAnsi="Times New Roman"/>
                <w:sz w:val="20"/>
                <w:szCs w:val="20"/>
                <w:lang w:val="ru-RU"/>
              </w:rPr>
              <w:t xml:space="preserve">, </w:t>
            </w:r>
            <w:r w:rsidRPr="00566D62">
              <w:rPr>
                <w:rFonts w:ascii="Times New Roman" w:hAnsi="Times New Roman"/>
                <w:sz w:val="20"/>
                <w:szCs w:val="20"/>
                <w:lang w:val="ru-RU"/>
              </w:rPr>
              <w:lastRenderedPageBreak/>
              <w:t>изоляция ППУ-ПЭ</w:t>
            </w:r>
          </w:p>
        </w:tc>
        <w:tc>
          <w:tcPr>
            <w:tcW w:w="1166" w:type="dxa"/>
            <w:vAlign w:val="center"/>
          </w:tcPr>
          <w:p w14:paraId="48918CDE" w14:textId="3FAAA7B4"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lastRenderedPageBreak/>
              <w:t>1524,296</w:t>
            </w:r>
          </w:p>
        </w:tc>
        <w:tc>
          <w:tcPr>
            <w:tcW w:w="1578" w:type="dxa"/>
            <w:vAlign w:val="center"/>
          </w:tcPr>
          <w:p w14:paraId="12D6013C" w14:textId="2537DB82"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6FA1372" w14:textId="6AECDC6C"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32C8BC2E" w14:textId="0C71F056"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4</w:t>
            </w:r>
            <w:r w:rsidR="00066571">
              <w:rPr>
                <w:rFonts w:ascii="Times New Roman" w:hAnsi="Times New Roman"/>
                <w:sz w:val="20"/>
                <w:szCs w:val="20"/>
                <w:lang w:val="ru-RU"/>
              </w:rPr>
              <w:t>5</w:t>
            </w:r>
          </w:p>
        </w:tc>
        <w:tc>
          <w:tcPr>
            <w:tcW w:w="1191" w:type="dxa"/>
            <w:vAlign w:val="center"/>
          </w:tcPr>
          <w:p w14:paraId="59E7FA4A" w14:textId="07DBF820"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3379D0F6" w14:textId="15D25063"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1524,296</w:t>
            </w:r>
          </w:p>
        </w:tc>
      </w:tr>
      <w:tr w:rsidR="00066571" w:rsidRPr="00477ADC" w14:paraId="05AA2317" w14:textId="77777777" w:rsidTr="00726160">
        <w:tc>
          <w:tcPr>
            <w:tcW w:w="3787" w:type="dxa"/>
            <w:vAlign w:val="bottom"/>
          </w:tcPr>
          <w:p w14:paraId="627A9C5A" w14:textId="7FE50613"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ТК-16 до Чернореченская 11 (Дн76, 12 м) (2-х трубной) подземное исполнение, изоляция ППУ-ПЭ ул. Чернореченская</w:t>
            </w:r>
          </w:p>
        </w:tc>
        <w:tc>
          <w:tcPr>
            <w:tcW w:w="3514" w:type="dxa"/>
          </w:tcPr>
          <w:p w14:paraId="14CD17BE" w14:textId="15B8FD47" w:rsidR="00066571"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12</w:t>
            </w:r>
            <w:r w:rsidRPr="00566D62">
              <w:rPr>
                <w:rFonts w:ascii="Times New Roman" w:hAnsi="Times New Roman"/>
                <w:sz w:val="20"/>
                <w:szCs w:val="20"/>
                <w:lang w:val="ru-RU"/>
              </w:rPr>
              <w:t xml:space="preserve"> м (в двухтру</w:t>
            </w:r>
            <w:r>
              <w:rPr>
                <w:rFonts w:ascii="Times New Roman" w:hAnsi="Times New Roman"/>
                <w:sz w:val="20"/>
                <w:szCs w:val="20"/>
                <w:lang w:val="ru-RU"/>
              </w:rPr>
              <w:t>бном исполнении), подземная, Дн 76</w:t>
            </w:r>
            <w:r w:rsidRPr="00566D62">
              <w:rPr>
                <w:rFonts w:ascii="Times New Roman" w:hAnsi="Times New Roman"/>
                <w:sz w:val="20"/>
                <w:szCs w:val="20"/>
                <w:lang w:val="ru-RU"/>
              </w:rPr>
              <w:t>, изоляция ППУ-ПЭ</w:t>
            </w:r>
          </w:p>
        </w:tc>
        <w:tc>
          <w:tcPr>
            <w:tcW w:w="1166" w:type="dxa"/>
            <w:vAlign w:val="center"/>
          </w:tcPr>
          <w:p w14:paraId="1B148ED8" w14:textId="10F07F48"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417,680</w:t>
            </w:r>
          </w:p>
        </w:tc>
        <w:tc>
          <w:tcPr>
            <w:tcW w:w="1578" w:type="dxa"/>
            <w:vAlign w:val="center"/>
          </w:tcPr>
          <w:p w14:paraId="7EB8BE7F" w14:textId="1BD0FF0B"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070F9A9" w14:textId="3BD4FA60"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5926950C" w14:textId="40C41CF5"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12</w:t>
            </w:r>
          </w:p>
        </w:tc>
        <w:tc>
          <w:tcPr>
            <w:tcW w:w="1191" w:type="dxa"/>
            <w:vAlign w:val="center"/>
          </w:tcPr>
          <w:p w14:paraId="3830C03B" w14:textId="0BB200FD"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14B6D3A" w14:textId="4062A32E"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417,680</w:t>
            </w:r>
          </w:p>
        </w:tc>
      </w:tr>
      <w:tr w:rsidR="00066571" w:rsidRPr="00477ADC" w14:paraId="06652F83" w14:textId="77777777" w:rsidTr="00726160">
        <w:tc>
          <w:tcPr>
            <w:tcW w:w="3787" w:type="dxa"/>
            <w:vAlign w:val="bottom"/>
          </w:tcPr>
          <w:p w14:paraId="6B10D4BD" w14:textId="1027084F" w:rsidR="00066571" w:rsidRPr="00B317A7"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ТК-9 до Чернореченская 4 (Дн76, 39 м) (2-х трубной) подземное исполнение, изоляция ППУ-ПЭ ул. Чернореченская</w:t>
            </w:r>
          </w:p>
        </w:tc>
        <w:tc>
          <w:tcPr>
            <w:tcW w:w="3514" w:type="dxa"/>
          </w:tcPr>
          <w:p w14:paraId="7FBE3704" w14:textId="74D945BC" w:rsidR="00066571"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39</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76</w:t>
            </w:r>
            <w:r w:rsidRPr="00566D62">
              <w:rPr>
                <w:rFonts w:ascii="Times New Roman" w:hAnsi="Times New Roman"/>
                <w:sz w:val="20"/>
                <w:szCs w:val="20"/>
                <w:lang w:val="ru-RU"/>
              </w:rPr>
              <w:t>, изоляция ППУ-ПЭ</w:t>
            </w:r>
          </w:p>
        </w:tc>
        <w:tc>
          <w:tcPr>
            <w:tcW w:w="1166" w:type="dxa"/>
            <w:vAlign w:val="center"/>
          </w:tcPr>
          <w:p w14:paraId="3F518512" w14:textId="754FAD4B" w:rsidR="00066571" w:rsidRPr="00D9092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1462,461</w:t>
            </w:r>
          </w:p>
        </w:tc>
        <w:tc>
          <w:tcPr>
            <w:tcW w:w="1578" w:type="dxa"/>
            <w:vAlign w:val="center"/>
          </w:tcPr>
          <w:p w14:paraId="356ADDAE" w14:textId="7496033F"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FC72364" w14:textId="3A0787F1"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5A5A298" w14:textId="61463C36"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39</w:t>
            </w:r>
          </w:p>
        </w:tc>
        <w:tc>
          <w:tcPr>
            <w:tcW w:w="1191" w:type="dxa"/>
            <w:vAlign w:val="center"/>
          </w:tcPr>
          <w:p w14:paraId="6E5B974E" w14:textId="59210745"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4AC86F5D" w14:textId="231B04EA" w:rsidR="00066571" w:rsidRPr="00D9092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1462,461</w:t>
            </w:r>
          </w:p>
        </w:tc>
      </w:tr>
      <w:tr w:rsidR="00066571" w:rsidRPr="00477ADC" w14:paraId="255E1D66" w14:textId="77777777" w:rsidTr="00726160">
        <w:tc>
          <w:tcPr>
            <w:tcW w:w="3787" w:type="dxa"/>
            <w:vAlign w:val="bottom"/>
          </w:tcPr>
          <w:p w14:paraId="0863F20D" w14:textId="4476667C" w:rsidR="00066571" w:rsidRPr="001D7BC1"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ТУ-6 до Победы 13 (Дн57, 10 м) (2-х трубной) подземное исполнение, изоляция ППУ-ПЭ ул. 40 лет Победы</w:t>
            </w:r>
          </w:p>
        </w:tc>
        <w:tc>
          <w:tcPr>
            <w:tcW w:w="3514" w:type="dxa"/>
          </w:tcPr>
          <w:p w14:paraId="7D4981A9" w14:textId="4E553F4C" w:rsidR="00066571" w:rsidRPr="00566D62" w:rsidRDefault="00066571" w:rsidP="00066571">
            <w:pPr>
              <w:jc w:val="center"/>
              <w:rPr>
                <w:rFonts w:ascii="Times New Roman" w:hAnsi="Times New Roman"/>
                <w:sz w:val="20"/>
                <w:szCs w:val="20"/>
                <w:lang w:val="ru-RU"/>
              </w:rPr>
            </w:pPr>
            <w:r w:rsidRPr="00566D62">
              <w:rPr>
                <w:rFonts w:ascii="Times New Roman" w:hAnsi="Times New Roman"/>
                <w:sz w:val="20"/>
                <w:szCs w:val="20"/>
                <w:lang w:val="ru-RU"/>
              </w:rPr>
              <w:t xml:space="preserve">Длина </w:t>
            </w:r>
            <w:r>
              <w:rPr>
                <w:rFonts w:ascii="Times New Roman" w:hAnsi="Times New Roman"/>
                <w:sz w:val="20"/>
                <w:szCs w:val="20"/>
                <w:lang w:val="ru-RU"/>
              </w:rPr>
              <w:t>10</w:t>
            </w:r>
            <w:r w:rsidRPr="00566D6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66D62">
              <w:rPr>
                <w:rFonts w:ascii="Times New Roman" w:hAnsi="Times New Roman"/>
                <w:sz w:val="20"/>
                <w:szCs w:val="20"/>
                <w:lang w:val="ru-RU"/>
              </w:rPr>
              <w:t xml:space="preserve"> </w:t>
            </w:r>
            <w:r>
              <w:rPr>
                <w:rFonts w:ascii="Times New Roman" w:hAnsi="Times New Roman"/>
                <w:sz w:val="20"/>
                <w:szCs w:val="20"/>
                <w:lang w:val="ru-RU"/>
              </w:rPr>
              <w:t>57</w:t>
            </w:r>
            <w:r w:rsidRPr="00566D62">
              <w:rPr>
                <w:rFonts w:ascii="Times New Roman" w:hAnsi="Times New Roman"/>
                <w:sz w:val="20"/>
                <w:szCs w:val="20"/>
                <w:lang w:val="ru-RU"/>
              </w:rPr>
              <w:t>, изоляция ППУ-ПЭ</w:t>
            </w:r>
          </w:p>
        </w:tc>
        <w:tc>
          <w:tcPr>
            <w:tcW w:w="1166" w:type="dxa"/>
            <w:vAlign w:val="center"/>
          </w:tcPr>
          <w:p w14:paraId="08001F4B" w14:textId="0CB802AC" w:rsidR="00066571" w:rsidRPr="008718F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319,064</w:t>
            </w:r>
          </w:p>
        </w:tc>
        <w:tc>
          <w:tcPr>
            <w:tcW w:w="1578" w:type="dxa"/>
            <w:vAlign w:val="center"/>
          </w:tcPr>
          <w:p w14:paraId="07BD2D22" w14:textId="6CF2A48E"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F791D42" w14:textId="441A8BC7"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646457BF" w14:textId="6F287588"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10</w:t>
            </w:r>
          </w:p>
        </w:tc>
        <w:tc>
          <w:tcPr>
            <w:tcW w:w="1191" w:type="dxa"/>
            <w:vAlign w:val="center"/>
          </w:tcPr>
          <w:p w14:paraId="78873471" w14:textId="23BDA4D3"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75F3CF21" w14:textId="5E983962" w:rsidR="00066571" w:rsidRPr="008718F3"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319,064</w:t>
            </w:r>
          </w:p>
        </w:tc>
      </w:tr>
      <w:tr w:rsidR="00066571" w:rsidRPr="00477ADC" w14:paraId="1DA81D9C" w14:textId="77777777" w:rsidTr="00726160">
        <w:tc>
          <w:tcPr>
            <w:tcW w:w="3787" w:type="dxa"/>
            <w:vAlign w:val="bottom"/>
          </w:tcPr>
          <w:p w14:paraId="269AA800" w14:textId="0D468E33" w:rsidR="00066571" w:rsidRPr="001D7BC1"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ТУ-9 до Камаева 1 (Дн57, 22 м) (2-х трубной) подземное исполнение, изоляция ППУ-ПЭ ул. Камаева</w:t>
            </w:r>
          </w:p>
        </w:tc>
        <w:tc>
          <w:tcPr>
            <w:tcW w:w="3514" w:type="dxa"/>
          </w:tcPr>
          <w:p w14:paraId="162BC897" w14:textId="376A2625" w:rsidR="00066571" w:rsidRPr="00566D62" w:rsidRDefault="00066571" w:rsidP="00066571">
            <w:pPr>
              <w:jc w:val="center"/>
              <w:rPr>
                <w:rFonts w:ascii="Times New Roman" w:hAnsi="Times New Roman"/>
                <w:sz w:val="20"/>
                <w:szCs w:val="20"/>
                <w:lang w:val="ru-RU"/>
              </w:rPr>
            </w:pPr>
            <w:r w:rsidRPr="0051394B">
              <w:rPr>
                <w:rFonts w:ascii="Times New Roman" w:hAnsi="Times New Roman"/>
                <w:sz w:val="20"/>
                <w:szCs w:val="20"/>
                <w:lang w:val="ru-RU"/>
              </w:rPr>
              <w:t xml:space="preserve">Длина </w:t>
            </w:r>
            <w:r>
              <w:rPr>
                <w:rFonts w:ascii="Times New Roman" w:hAnsi="Times New Roman"/>
                <w:sz w:val="20"/>
                <w:szCs w:val="20"/>
                <w:lang w:val="ru-RU"/>
              </w:rPr>
              <w:t>22</w:t>
            </w:r>
            <w:r w:rsidRPr="0051394B">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51394B">
              <w:rPr>
                <w:rFonts w:ascii="Times New Roman" w:hAnsi="Times New Roman"/>
                <w:sz w:val="20"/>
                <w:szCs w:val="20"/>
                <w:lang w:val="ru-RU"/>
              </w:rPr>
              <w:t xml:space="preserve"> </w:t>
            </w:r>
            <w:r>
              <w:rPr>
                <w:rFonts w:ascii="Times New Roman" w:hAnsi="Times New Roman"/>
                <w:sz w:val="20"/>
                <w:szCs w:val="20"/>
                <w:lang w:val="ru-RU"/>
              </w:rPr>
              <w:t>57</w:t>
            </w:r>
            <w:r w:rsidRPr="0051394B">
              <w:rPr>
                <w:rFonts w:ascii="Times New Roman" w:hAnsi="Times New Roman"/>
                <w:sz w:val="20"/>
                <w:szCs w:val="20"/>
                <w:lang w:val="ru-RU"/>
              </w:rPr>
              <w:t>, изоляция ППУ-ПЭ</w:t>
            </w:r>
          </w:p>
        </w:tc>
        <w:tc>
          <w:tcPr>
            <w:tcW w:w="1166" w:type="dxa"/>
            <w:vAlign w:val="center"/>
          </w:tcPr>
          <w:p w14:paraId="28BB125D" w14:textId="0A4B2DAB" w:rsidR="00066571" w:rsidRPr="008718F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701,936</w:t>
            </w:r>
          </w:p>
        </w:tc>
        <w:tc>
          <w:tcPr>
            <w:tcW w:w="1578" w:type="dxa"/>
            <w:vAlign w:val="center"/>
          </w:tcPr>
          <w:p w14:paraId="2BBC3488" w14:textId="339FD558"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E380877" w14:textId="69171E7B"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Подземная</w:t>
            </w:r>
          </w:p>
        </w:tc>
        <w:tc>
          <w:tcPr>
            <w:tcW w:w="1132" w:type="dxa"/>
            <w:vAlign w:val="center"/>
          </w:tcPr>
          <w:p w14:paraId="76A9ACDF" w14:textId="4ED9BC8E"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22</w:t>
            </w:r>
          </w:p>
        </w:tc>
        <w:tc>
          <w:tcPr>
            <w:tcW w:w="1191" w:type="dxa"/>
            <w:vAlign w:val="center"/>
          </w:tcPr>
          <w:p w14:paraId="6659D9BA" w14:textId="293BA0EE"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20029202" w14:textId="10DE3D2C" w:rsidR="00066571" w:rsidRPr="008718F3"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701,936</w:t>
            </w:r>
          </w:p>
        </w:tc>
      </w:tr>
      <w:tr w:rsidR="00066571" w:rsidRPr="00477ADC" w14:paraId="61D60F33" w14:textId="77777777" w:rsidTr="00726160">
        <w:tc>
          <w:tcPr>
            <w:tcW w:w="3787" w:type="dxa"/>
            <w:vAlign w:val="bottom"/>
          </w:tcPr>
          <w:p w14:paraId="5584BD11" w14:textId="66C9E443" w:rsidR="00066571" w:rsidRPr="001D7BC1"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ТУ-10 до Камаева 6 (Дн57, 78 м) (2-х трубной) подземное исполнение, изоляция ППУ-ПЭ ул. Камаева</w:t>
            </w:r>
          </w:p>
        </w:tc>
        <w:tc>
          <w:tcPr>
            <w:tcW w:w="3514" w:type="dxa"/>
          </w:tcPr>
          <w:p w14:paraId="60561562" w14:textId="7E46239E" w:rsidR="00066571" w:rsidRPr="00566D62" w:rsidRDefault="00066571" w:rsidP="00066571">
            <w:pPr>
              <w:jc w:val="center"/>
              <w:rPr>
                <w:rFonts w:ascii="Times New Roman" w:hAnsi="Times New Roman"/>
                <w:sz w:val="20"/>
                <w:szCs w:val="20"/>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78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57</w:t>
            </w:r>
            <w:r w:rsidRPr="008403C2">
              <w:rPr>
                <w:rFonts w:ascii="Times New Roman" w:hAnsi="Times New Roman"/>
                <w:sz w:val="20"/>
                <w:szCs w:val="20"/>
                <w:lang w:val="ru-RU"/>
              </w:rPr>
              <w:t>, изоляция ППУ-ПЭ</w:t>
            </w:r>
          </w:p>
        </w:tc>
        <w:tc>
          <w:tcPr>
            <w:tcW w:w="1166" w:type="dxa"/>
            <w:vAlign w:val="center"/>
          </w:tcPr>
          <w:p w14:paraId="617F3321" w14:textId="0123C0E8" w:rsidR="00066571" w:rsidRPr="008718F3"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2488,668</w:t>
            </w:r>
          </w:p>
        </w:tc>
        <w:tc>
          <w:tcPr>
            <w:tcW w:w="1578" w:type="dxa"/>
            <w:vAlign w:val="center"/>
          </w:tcPr>
          <w:p w14:paraId="67D973B8" w14:textId="15C87141" w:rsidR="00066571" w:rsidRPr="00610773" w:rsidRDefault="00066571" w:rsidP="00066571">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C3947EA" w14:textId="42E60884" w:rsidR="00066571" w:rsidRPr="00610773" w:rsidRDefault="00140CB9" w:rsidP="00066571">
            <w:pPr>
              <w:rPr>
                <w:rFonts w:ascii="Times New Roman" w:hAnsi="Times New Roman"/>
                <w:color w:val="000000"/>
                <w:sz w:val="20"/>
                <w:szCs w:val="20"/>
                <w:lang w:val="ru-RU"/>
              </w:rPr>
            </w:pPr>
            <w:r>
              <w:rPr>
                <w:rFonts w:ascii="Times New Roman" w:hAnsi="Times New Roman"/>
                <w:color w:val="000000"/>
                <w:sz w:val="20"/>
                <w:szCs w:val="20"/>
                <w:lang w:val="ru-RU"/>
              </w:rPr>
              <w:t>По</w:t>
            </w:r>
            <w:r w:rsidR="00066571">
              <w:rPr>
                <w:rFonts w:ascii="Times New Roman" w:hAnsi="Times New Roman"/>
                <w:color w:val="000000"/>
                <w:sz w:val="20"/>
                <w:szCs w:val="20"/>
                <w:lang w:val="ru-RU"/>
              </w:rPr>
              <w:t>дземная</w:t>
            </w:r>
          </w:p>
        </w:tc>
        <w:tc>
          <w:tcPr>
            <w:tcW w:w="1132" w:type="dxa"/>
            <w:vAlign w:val="center"/>
          </w:tcPr>
          <w:p w14:paraId="5C88AF54" w14:textId="295AB541"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78</w:t>
            </w:r>
          </w:p>
        </w:tc>
        <w:tc>
          <w:tcPr>
            <w:tcW w:w="1191" w:type="dxa"/>
            <w:vAlign w:val="center"/>
          </w:tcPr>
          <w:p w14:paraId="02BB02C2" w14:textId="63E79A1C" w:rsidR="00066571" w:rsidRDefault="00FB5006" w:rsidP="00066571">
            <w:pPr>
              <w:jc w:val="center"/>
              <w:rPr>
                <w:rFonts w:ascii="Times New Roman" w:hAnsi="Times New Roman"/>
                <w:sz w:val="20"/>
                <w:szCs w:val="20"/>
                <w:lang w:val="ru-RU"/>
              </w:rPr>
            </w:pPr>
            <w:r>
              <w:rPr>
                <w:rFonts w:ascii="Times New Roman" w:hAnsi="Times New Roman"/>
                <w:sz w:val="20"/>
                <w:szCs w:val="20"/>
                <w:lang w:val="ru-RU"/>
              </w:rPr>
              <w:t>57</w:t>
            </w:r>
          </w:p>
        </w:tc>
        <w:tc>
          <w:tcPr>
            <w:tcW w:w="1354" w:type="dxa"/>
            <w:vAlign w:val="center"/>
          </w:tcPr>
          <w:p w14:paraId="5B658CC4" w14:textId="38DD68EC" w:rsidR="00066571" w:rsidRPr="008718F3"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2488,668</w:t>
            </w:r>
          </w:p>
        </w:tc>
      </w:tr>
      <w:tr w:rsidR="00066571" w:rsidRPr="00477ADC" w14:paraId="36C65107" w14:textId="77777777" w:rsidTr="00726160">
        <w:tc>
          <w:tcPr>
            <w:tcW w:w="3787" w:type="dxa"/>
            <w:vAlign w:val="bottom"/>
          </w:tcPr>
          <w:p w14:paraId="377D08F9" w14:textId="1960D085" w:rsidR="00066571" w:rsidRPr="00BE4BD6" w:rsidRDefault="00066571"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ТК-15 до Камаева 3 (Дн32, 22 м) (2-х трубной) подземное исполнение, изоляция ППУ-ПЭ ул. Камаева</w:t>
            </w:r>
          </w:p>
        </w:tc>
        <w:tc>
          <w:tcPr>
            <w:tcW w:w="3514" w:type="dxa"/>
          </w:tcPr>
          <w:p w14:paraId="52CE13DE" w14:textId="63D15DDB" w:rsidR="00066571" w:rsidRPr="00BE4BD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Длина 22 м (в двухтрубном исполнении), надземная, Дн 32, изоляция минвата в оболочке из оцинкованной стали</w:t>
            </w:r>
          </w:p>
        </w:tc>
        <w:tc>
          <w:tcPr>
            <w:tcW w:w="1166" w:type="dxa"/>
            <w:vAlign w:val="center"/>
          </w:tcPr>
          <w:p w14:paraId="46DD1C91" w14:textId="53AC3835" w:rsidR="00066571" w:rsidRPr="00BE4BD6" w:rsidRDefault="00066571" w:rsidP="00066571">
            <w:pPr>
              <w:jc w:val="center"/>
              <w:rPr>
                <w:rFonts w:ascii="Times New Roman" w:hAnsi="Times New Roman"/>
                <w:sz w:val="20"/>
                <w:szCs w:val="20"/>
                <w:lang w:val="ru-RU"/>
              </w:rPr>
            </w:pPr>
            <w:r w:rsidRPr="00BE4BD6">
              <w:rPr>
                <w:rFonts w:ascii="Times New Roman" w:hAnsi="Times New Roman"/>
                <w:sz w:val="20"/>
                <w:szCs w:val="20"/>
                <w:lang w:val="ru-RU"/>
              </w:rPr>
              <w:t>510,500</w:t>
            </w:r>
          </w:p>
        </w:tc>
        <w:tc>
          <w:tcPr>
            <w:tcW w:w="1578" w:type="dxa"/>
            <w:vAlign w:val="center"/>
          </w:tcPr>
          <w:p w14:paraId="2B9DB640" w14:textId="45AD8DC0" w:rsidR="00066571" w:rsidRPr="00BE4BD6" w:rsidRDefault="00066571" w:rsidP="00066571">
            <w:pPr>
              <w:rPr>
                <w:rFonts w:ascii="Times New Roman" w:hAnsi="Times New Roman"/>
                <w:color w:val="000000"/>
                <w:sz w:val="20"/>
                <w:szCs w:val="20"/>
                <w:lang w:val="ru-RU"/>
              </w:rPr>
            </w:pPr>
            <w:r w:rsidRPr="00BE4BD6">
              <w:rPr>
                <w:rFonts w:ascii="Times New Roman" w:hAnsi="Times New Roman"/>
                <w:color w:val="000000"/>
                <w:sz w:val="20"/>
                <w:szCs w:val="20"/>
                <w:lang w:val="ru-RU"/>
              </w:rPr>
              <w:t>Реконструкция</w:t>
            </w:r>
          </w:p>
        </w:tc>
        <w:tc>
          <w:tcPr>
            <w:tcW w:w="1412" w:type="dxa"/>
            <w:vAlign w:val="center"/>
          </w:tcPr>
          <w:p w14:paraId="5C658B57" w14:textId="09ABAFD7" w:rsidR="00066571" w:rsidRPr="00BE4BD6" w:rsidRDefault="00066571" w:rsidP="00066571">
            <w:pPr>
              <w:rPr>
                <w:rFonts w:ascii="Times New Roman" w:hAnsi="Times New Roman"/>
                <w:color w:val="000000"/>
                <w:sz w:val="20"/>
                <w:szCs w:val="20"/>
                <w:lang w:val="ru-RU"/>
              </w:rPr>
            </w:pPr>
            <w:r w:rsidRPr="00BE4BD6">
              <w:rPr>
                <w:rFonts w:ascii="Times New Roman" w:hAnsi="Times New Roman"/>
                <w:color w:val="000000"/>
                <w:sz w:val="20"/>
                <w:szCs w:val="20"/>
                <w:lang w:val="ru-RU"/>
              </w:rPr>
              <w:t>Надземная</w:t>
            </w:r>
          </w:p>
        </w:tc>
        <w:tc>
          <w:tcPr>
            <w:tcW w:w="1132" w:type="dxa"/>
            <w:vAlign w:val="center"/>
          </w:tcPr>
          <w:p w14:paraId="3E9F7D7E" w14:textId="0530A381" w:rsidR="00066571" w:rsidRPr="00BE4BD6" w:rsidRDefault="00FB5006" w:rsidP="00066571">
            <w:pPr>
              <w:jc w:val="center"/>
              <w:rPr>
                <w:rFonts w:ascii="Times New Roman" w:hAnsi="Times New Roman"/>
                <w:sz w:val="20"/>
                <w:szCs w:val="20"/>
                <w:lang w:val="ru-RU"/>
              </w:rPr>
            </w:pPr>
            <w:r w:rsidRPr="00BE4BD6">
              <w:rPr>
                <w:rFonts w:ascii="Times New Roman" w:hAnsi="Times New Roman"/>
                <w:sz w:val="20"/>
                <w:szCs w:val="20"/>
                <w:lang w:val="ru-RU"/>
              </w:rPr>
              <w:t>22</w:t>
            </w:r>
          </w:p>
        </w:tc>
        <w:tc>
          <w:tcPr>
            <w:tcW w:w="1191" w:type="dxa"/>
            <w:vAlign w:val="center"/>
          </w:tcPr>
          <w:p w14:paraId="079E3267" w14:textId="5EEAEB63" w:rsidR="00066571" w:rsidRPr="00BE4BD6" w:rsidRDefault="00FB5006" w:rsidP="00066571">
            <w:pPr>
              <w:jc w:val="center"/>
              <w:rPr>
                <w:rFonts w:ascii="Times New Roman" w:hAnsi="Times New Roman"/>
                <w:sz w:val="20"/>
                <w:szCs w:val="20"/>
                <w:lang w:val="ru-RU"/>
              </w:rPr>
            </w:pPr>
            <w:r w:rsidRPr="00BE4BD6">
              <w:rPr>
                <w:rFonts w:ascii="Times New Roman" w:hAnsi="Times New Roman"/>
                <w:sz w:val="20"/>
                <w:szCs w:val="20"/>
                <w:lang w:val="ru-RU"/>
              </w:rPr>
              <w:t>32</w:t>
            </w:r>
          </w:p>
        </w:tc>
        <w:tc>
          <w:tcPr>
            <w:tcW w:w="1354" w:type="dxa"/>
            <w:vAlign w:val="center"/>
          </w:tcPr>
          <w:p w14:paraId="5B0054E9" w14:textId="210EF875" w:rsidR="00066571" w:rsidRPr="00BE4BD6" w:rsidRDefault="00066571" w:rsidP="00BE4BD6">
            <w:pPr>
              <w:jc w:val="center"/>
              <w:rPr>
                <w:rFonts w:ascii="Times New Roman" w:hAnsi="Times New Roman"/>
                <w:sz w:val="20"/>
                <w:szCs w:val="20"/>
                <w:lang w:val="ru-RU"/>
              </w:rPr>
            </w:pPr>
            <w:r w:rsidRPr="00BE4BD6">
              <w:rPr>
                <w:rFonts w:ascii="Times New Roman" w:hAnsi="Times New Roman"/>
                <w:sz w:val="20"/>
                <w:szCs w:val="20"/>
                <w:lang w:val="ru-RU"/>
              </w:rPr>
              <w:t>510,500</w:t>
            </w:r>
          </w:p>
        </w:tc>
      </w:tr>
      <w:tr w:rsidR="00CB2B79" w:rsidRPr="00140CB9" w14:paraId="4603C731" w14:textId="77777777" w:rsidTr="00726160">
        <w:tc>
          <w:tcPr>
            <w:tcW w:w="3787" w:type="dxa"/>
          </w:tcPr>
          <w:p w14:paraId="28A2205E" w14:textId="01626260"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участка тепловой сети от от ТК-4 до ТК-5 по ул. Дзержинского, вид прокладки-подземный канальный. ДУ 273 мм, протяженность 165 метров</w:t>
            </w:r>
          </w:p>
        </w:tc>
        <w:tc>
          <w:tcPr>
            <w:tcW w:w="3514" w:type="dxa"/>
          </w:tcPr>
          <w:p w14:paraId="6EC06F9E" w14:textId="04D3744C"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165</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273</w:t>
            </w:r>
            <w:r w:rsidRPr="008403C2">
              <w:rPr>
                <w:rFonts w:ascii="Times New Roman" w:hAnsi="Times New Roman"/>
                <w:sz w:val="20"/>
                <w:szCs w:val="20"/>
                <w:lang w:val="ru-RU"/>
              </w:rPr>
              <w:t>, изоляция ППУ-ПЭ</w:t>
            </w:r>
          </w:p>
        </w:tc>
        <w:tc>
          <w:tcPr>
            <w:tcW w:w="1166" w:type="dxa"/>
            <w:vAlign w:val="center"/>
          </w:tcPr>
          <w:p w14:paraId="6786E673" w14:textId="53806CD9"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5 105,37</w:t>
            </w:r>
          </w:p>
        </w:tc>
        <w:tc>
          <w:tcPr>
            <w:tcW w:w="1578" w:type="dxa"/>
            <w:vAlign w:val="center"/>
          </w:tcPr>
          <w:p w14:paraId="3D43B2E7" w14:textId="4BF3B0D5"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69331BB0" w14:textId="5ED3BAB0"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8BA0B9F" w14:textId="17706CBE"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165</w:t>
            </w:r>
          </w:p>
        </w:tc>
        <w:tc>
          <w:tcPr>
            <w:tcW w:w="1191" w:type="dxa"/>
            <w:vAlign w:val="center"/>
          </w:tcPr>
          <w:p w14:paraId="445CC70D" w14:textId="5208CE35"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273</w:t>
            </w:r>
          </w:p>
        </w:tc>
        <w:tc>
          <w:tcPr>
            <w:tcW w:w="1354" w:type="dxa"/>
            <w:vAlign w:val="center"/>
          </w:tcPr>
          <w:p w14:paraId="364D13F7" w14:textId="496EF775"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5 105,37</w:t>
            </w:r>
          </w:p>
        </w:tc>
      </w:tr>
      <w:tr w:rsidR="00CB2B79" w:rsidRPr="00140CB9" w14:paraId="70C0A357" w14:textId="77777777" w:rsidTr="00726160">
        <w:tc>
          <w:tcPr>
            <w:tcW w:w="3787" w:type="dxa"/>
          </w:tcPr>
          <w:p w14:paraId="19FD8230" w14:textId="3664BFC9"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участка тепловой сети  от ТК-6 до ТК-8 (у жд №44 ул. Дзержинского), вид прокладки-подземный канальный. ДУ 108 мм, протяженность 39 метров</w:t>
            </w:r>
          </w:p>
        </w:tc>
        <w:tc>
          <w:tcPr>
            <w:tcW w:w="3514" w:type="dxa"/>
          </w:tcPr>
          <w:p w14:paraId="2D7827AE" w14:textId="4277D5C4"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39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108</w:t>
            </w:r>
            <w:r w:rsidRPr="008403C2">
              <w:rPr>
                <w:rFonts w:ascii="Times New Roman" w:hAnsi="Times New Roman"/>
                <w:sz w:val="20"/>
                <w:szCs w:val="20"/>
                <w:lang w:val="ru-RU"/>
              </w:rPr>
              <w:t>, изоляция ППУ-ПЭ</w:t>
            </w:r>
          </w:p>
        </w:tc>
        <w:tc>
          <w:tcPr>
            <w:tcW w:w="1166" w:type="dxa"/>
            <w:vAlign w:val="center"/>
          </w:tcPr>
          <w:p w14:paraId="7597198C" w14:textId="00DC925C"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843,22</w:t>
            </w:r>
          </w:p>
        </w:tc>
        <w:tc>
          <w:tcPr>
            <w:tcW w:w="1578" w:type="dxa"/>
            <w:vAlign w:val="center"/>
          </w:tcPr>
          <w:p w14:paraId="40BBF9CF" w14:textId="7BADCD92"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066B4E0C" w14:textId="55B45FDC"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5D9DDFA6" w14:textId="75290114"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39</w:t>
            </w:r>
          </w:p>
        </w:tc>
        <w:tc>
          <w:tcPr>
            <w:tcW w:w="1191" w:type="dxa"/>
            <w:vAlign w:val="center"/>
          </w:tcPr>
          <w:p w14:paraId="0C99D37A" w14:textId="420C376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108</w:t>
            </w:r>
          </w:p>
        </w:tc>
        <w:tc>
          <w:tcPr>
            <w:tcW w:w="1354" w:type="dxa"/>
            <w:vAlign w:val="center"/>
          </w:tcPr>
          <w:p w14:paraId="04529F94" w14:textId="411824E9"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843,22</w:t>
            </w:r>
          </w:p>
        </w:tc>
      </w:tr>
      <w:tr w:rsidR="00CB2B79" w:rsidRPr="00140CB9" w14:paraId="10AF1B18" w14:textId="77777777" w:rsidTr="00726160">
        <w:tc>
          <w:tcPr>
            <w:tcW w:w="3787" w:type="dxa"/>
          </w:tcPr>
          <w:p w14:paraId="294731C0" w14:textId="521E63BA"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участка тепловой сети от ТК-8 до ТК-9 (у жд №44 ул. Дзержинского), вид прокладки-подземный канальный. ДУ 108 мм, протяженность 45 метров</w:t>
            </w:r>
          </w:p>
        </w:tc>
        <w:tc>
          <w:tcPr>
            <w:tcW w:w="3514" w:type="dxa"/>
          </w:tcPr>
          <w:p w14:paraId="2B4C5104" w14:textId="2F6573F3"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45</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108</w:t>
            </w:r>
            <w:r w:rsidRPr="008403C2">
              <w:rPr>
                <w:rFonts w:ascii="Times New Roman" w:hAnsi="Times New Roman"/>
                <w:sz w:val="20"/>
                <w:szCs w:val="20"/>
                <w:lang w:val="ru-RU"/>
              </w:rPr>
              <w:t>, изоляция ППУ-ПЭ</w:t>
            </w:r>
          </w:p>
        </w:tc>
        <w:tc>
          <w:tcPr>
            <w:tcW w:w="1166" w:type="dxa"/>
            <w:vAlign w:val="center"/>
          </w:tcPr>
          <w:p w14:paraId="29CCDE1F" w14:textId="28E77883"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882,11</w:t>
            </w:r>
          </w:p>
        </w:tc>
        <w:tc>
          <w:tcPr>
            <w:tcW w:w="1578" w:type="dxa"/>
            <w:vAlign w:val="center"/>
          </w:tcPr>
          <w:p w14:paraId="337212AB" w14:textId="03CE64A6"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A4307EF" w14:textId="1FF7F319"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38941F2F" w14:textId="3F7C8ABE"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45</w:t>
            </w:r>
          </w:p>
        </w:tc>
        <w:tc>
          <w:tcPr>
            <w:tcW w:w="1191" w:type="dxa"/>
            <w:vAlign w:val="center"/>
          </w:tcPr>
          <w:p w14:paraId="257D333B" w14:textId="13CA2605"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108</w:t>
            </w:r>
          </w:p>
        </w:tc>
        <w:tc>
          <w:tcPr>
            <w:tcW w:w="1354" w:type="dxa"/>
            <w:vAlign w:val="center"/>
          </w:tcPr>
          <w:p w14:paraId="4F231A27" w14:textId="564CDD94"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882,11</w:t>
            </w:r>
          </w:p>
        </w:tc>
      </w:tr>
      <w:tr w:rsidR="00CB2B79" w:rsidRPr="00381584" w14:paraId="256E0D15" w14:textId="77777777" w:rsidTr="00726160">
        <w:tc>
          <w:tcPr>
            <w:tcW w:w="3787" w:type="dxa"/>
          </w:tcPr>
          <w:p w14:paraId="28AF21CA" w14:textId="72E4B67A"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lastRenderedPageBreak/>
              <w:t>Реконструкция тепловой сети от ТК-29 до ТУ- 29 (Дн89, 188 м) (2-х трубной) подземное исполнение, изоляция ППУ-ПЭ ул Комсомольская</w:t>
            </w:r>
          </w:p>
        </w:tc>
        <w:tc>
          <w:tcPr>
            <w:tcW w:w="3514" w:type="dxa"/>
          </w:tcPr>
          <w:p w14:paraId="61B01374" w14:textId="1A321556"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188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89</w:t>
            </w:r>
            <w:r w:rsidRPr="008403C2">
              <w:rPr>
                <w:rFonts w:ascii="Times New Roman" w:hAnsi="Times New Roman"/>
                <w:sz w:val="20"/>
                <w:szCs w:val="20"/>
                <w:lang w:val="ru-RU"/>
              </w:rPr>
              <w:t>, изоляция ППУ-ПЭ</w:t>
            </w:r>
          </w:p>
        </w:tc>
        <w:tc>
          <w:tcPr>
            <w:tcW w:w="1166" w:type="dxa"/>
            <w:vAlign w:val="center"/>
          </w:tcPr>
          <w:p w14:paraId="3AE73783" w14:textId="5307100F"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1 857,62</w:t>
            </w:r>
          </w:p>
        </w:tc>
        <w:tc>
          <w:tcPr>
            <w:tcW w:w="1578" w:type="dxa"/>
            <w:vAlign w:val="center"/>
          </w:tcPr>
          <w:p w14:paraId="5349656B" w14:textId="0635C1CE"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1C4A8FD" w14:textId="5758A665"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3093DA10" w14:textId="439E00DC"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188</w:t>
            </w:r>
          </w:p>
        </w:tc>
        <w:tc>
          <w:tcPr>
            <w:tcW w:w="1191" w:type="dxa"/>
            <w:vAlign w:val="center"/>
          </w:tcPr>
          <w:p w14:paraId="33215DB9" w14:textId="5A19AC40"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89</w:t>
            </w:r>
          </w:p>
        </w:tc>
        <w:tc>
          <w:tcPr>
            <w:tcW w:w="1354" w:type="dxa"/>
            <w:vAlign w:val="center"/>
          </w:tcPr>
          <w:p w14:paraId="221547BE" w14:textId="5DDD55EC"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1 857,62</w:t>
            </w:r>
          </w:p>
        </w:tc>
      </w:tr>
      <w:tr w:rsidR="00CB2B79" w:rsidRPr="00140CB9" w14:paraId="47D0A0FC" w14:textId="77777777" w:rsidTr="00726160">
        <w:tc>
          <w:tcPr>
            <w:tcW w:w="3787" w:type="dxa"/>
          </w:tcPr>
          <w:p w14:paraId="09F895EE" w14:textId="4B395357"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ТК-44 до Советская 11 (Дн76, 49 м) (2-х трубной) подземное исполнение, изоляция ППУ-ПЭ ул. Советская</w:t>
            </w:r>
          </w:p>
        </w:tc>
        <w:tc>
          <w:tcPr>
            <w:tcW w:w="3514" w:type="dxa"/>
          </w:tcPr>
          <w:p w14:paraId="209C80E3" w14:textId="364E4A69"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49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2F094B80" w14:textId="50FFE5F4"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743,52</w:t>
            </w:r>
          </w:p>
        </w:tc>
        <w:tc>
          <w:tcPr>
            <w:tcW w:w="1578" w:type="dxa"/>
            <w:vAlign w:val="center"/>
          </w:tcPr>
          <w:p w14:paraId="12A22879" w14:textId="7EF4511F"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1F75B8F" w14:textId="7DD909B2"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3980603B" w14:textId="2162769E"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49</w:t>
            </w:r>
          </w:p>
        </w:tc>
        <w:tc>
          <w:tcPr>
            <w:tcW w:w="1191" w:type="dxa"/>
            <w:vAlign w:val="center"/>
          </w:tcPr>
          <w:p w14:paraId="0CF884D7" w14:textId="513336FB"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350CD192" w14:textId="0F3632CD"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743,52</w:t>
            </w:r>
          </w:p>
        </w:tc>
      </w:tr>
      <w:tr w:rsidR="00CB2B79" w:rsidRPr="00140CB9" w14:paraId="7EBC4ED3" w14:textId="77777777" w:rsidTr="00726160">
        <w:tc>
          <w:tcPr>
            <w:tcW w:w="3787" w:type="dxa"/>
          </w:tcPr>
          <w:p w14:paraId="29BCC04F" w14:textId="713F1588"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ТК-46 до ТК- 48 (Дн108, 94 м) (2-х трубной) подземное исполнение, изоляция ППУ-ПЭ ул. Советская</w:t>
            </w:r>
          </w:p>
        </w:tc>
        <w:tc>
          <w:tcPr>
            <w:tcW w:w="3514" w:type="dxa"/>
          </w:tcPr>
          <w:p w14:paraId="492A6B98" w14:textId="06B39FCE"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94</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108</w:t>
            </w:r>
            <w:r w:rsidRPr="008403C2">
              <w:rPr>
                <w:rFonts w:ascii="Times New Roman" w:hAnsi="Times New Roman"/>
                <w:sz w:val="20"/>
                <w:szCs w:val="20"/>
                <w:lang w:val="ru-RU"/>
              </w:rPr>
              <w:t>, изоляция ППУ-ПЭ</w:t>
            </w:r>
          </w:p>
        </w:tc>
        <w:tc>
          <w:tcPr>
            <w:tcW w:w="1166" w:type="dxa"/>
            <w:vAlign w:val="center"/>
          </w:tcPr>
          <w:p w14:paraId="7B6E7856" w14:textId="0425A35A"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1 222,86</w:t>
            </w:r>
          </w:p>
        </w:tc>
        <w:tc>
          <w:tcPr>
            <w:tcW w:w="1578" w:type="dxa"/>
            <w:vAlign w:val="center"/>
          </w:tcPr>
          <w:p w14:paraId="580B7E71" w14:textId="0A55E030"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BFE90FD" w14:textId="1B8641EB"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000D0EE2" w14:textId="17881271"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94</w:t>
            </w:r>
          </w:p>
        </w:tc>
        <w:tc>
          <w:tcPr>
            <w:tcW w:w="1191" w:type="dxa"/>
            <w:vAlign w:val="center"/>
          </w:tcPr>
          <w:p w14:paraId="1000A6D5" w14:textId="6516271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108</w:t>
            </w:r>
          </w:p>
        </w:tc>
        <w:tc>
          <w:tcPr>
            <w:tcW w:w="1354" w:type="dxa"/>
            <w:vAlign w:val="center"/>
          </w:tcPr>
          <w:p w14:paraId="040CEBBC" w14:textId="2D47A3D0"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1 222,86</w:t>
            </w:r>
          </w:p>
        </w:tc>
      </w:tr>
      <w:tr w:rsidR="00CB2B79" w:rsidRPr="00140CB9" w14:paraId="66ACD47F" w14:textId="77777777" w:rsidTr="00726160">
        <w:tc>
          <w:tcPr>
            <w:tcW w:w="3787" w:type="dxa"/>
          </w:tcPr>
          <w:p w14:paraId="60B68060" w14:textId="1C29F5F3"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ТК-30 до Чернореченская 18 (Дн57, 79 м) (2-х трубной) подземное исполнение, изоляция ППУ-ПЭ ул. Чернореченская</w:t>
            </w:r>
          </w:p>
        </w:tc>
        <w:tc>
          <w:tcPr>
            <w:tcW w:w="3514" w:type="dxa"/>
          </w:tcPr>
          <w:p w14:paraId="5467C854" w14:textId="23184A53"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79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57</w:t>
            </w:r>
            <w:r w:rsidRPr="008403C2">
              <w:rPr>
                <w:rFonts w:ascii="Times New Roman" w:hAnsi="Times New Roman"/>
                <w:sz w:val="20"/>
                <w:szCs w:val="20"/>
                <w:lang w:val="ru-RU"/>
              </w:rPr>
              <w:t>, изоляция ППУ-ПЭ</w:t>
            </w:r>
          </w:p>
        </w:tc>
        <w:tc>
          <w:tcPr>
            <w:tcW w:w="1166" w:type="dxa"/>
            <w:vAlign w:val="center"/>
          </w:tcPr>
          <w:p w14:paraId="2C7D161C" w14:textId="32F861C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771,57</w:t>
            </w:r>
          </w:p>
        </w:tc>
        <w:tc>
          <w:tcPr>
            <w:tcW w:w="1578" w:type="dxa"/>
            <w:vAlign w:val="center"/>
          </w:tcPr>
          <w:p w14:paraId="55C5F09C" w14:textId="089B9BDB"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5AC729B" w14:textId="54B6DEF9"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3B5674B" w14:textId="7A09B28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79</w:t>
            </w:r>
          </w:p>
        </w:tc>
        <w:tc>
          <w:tcPr>
            <w:tcW w:w="1191" w:type="dxa"/>
            <w:vAlign w:val="center"/>
          </w:tcPr>
          <w:p w14:paraId="414890EC" w14:textId="329312A2"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57</w:t>
            </w:r>
          </w:p>
        </w:tc>
        <w:tc>
          <w:tcPr>
            <w:tcW w:w="1354" w:type="dxa"/>
            <w:vAlign w:val="center"/>
          </w:tcPr>
          <w:p w14:paraId="17EC7E0F" w14:textId="30642506"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771,57</w:t>
            </w:r>
          </w:p>
        </w:tc>
      </w:tr>
      <w:tr w:rsidR="00CB2B79" w:rsidRPr="00140CB9" w14:paraId="53264759" w14:textId="77777777" w:rsidTr="00726160">
        <w:tc>
          <w:tcPr>
            <w:tcW w:w="3787" w:type="dxa"/>
          </w:tcPr>
          <w:p w14:paraId="0F60FE2E" w14:textId="10CD225A"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ТК-34 до Ростелеком (Дн76, 38 м) (2-х трубной) подземное исполнение, изоляция ППУ-ПЭ ул. Чернореченская</w:t>
            </w:r>
          </w:p>
        </w:tc>
        <w:tc>
          <w:tcPr>
            <w:tcW w:w="3514" w:type="dxa"/>
          </w:tcPr>
          <w:p w14:paraId="1703EFB9" w14:textId="5FDC3040"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38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0D104ADA" w14:textId="7DCBDDF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684,27</w:t>
            </w:r>
          </w:p>
        </w:tc>
        <w:tc>
          <w:tcPr>
            <w:tcW w:w="1578" w:type="dxa"/>
            <w:vAlign w:val="center"/>
          </w:tcPr>
          <w:p w14:paraId="45143AFA" w14:textId="0694DC10"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42761FC" w14:textId="17CB10FB"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5E6E03A" w14:textId="1A5DAA0A"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38</w:t>
            </w:r>
          </w:p>
        </w:tc>
        <w:tc>
          <w:tcPr>
            <w:tcW w:w="1191" w:type="dxa"/>
            <w:vAlign w:val="center"/>
          </w:tcPr>
          <w:p w14:paraId="65350F8C" w14:textId="2C32245D"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3FA25F14" w14:textId="0CED3571"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684,27</w:t>
            </w:r>
          </w:p>
        </w:tc>
      </w:tr>
      <w:tr w:rsidR="00CB2B79" w:rsidRPr="00140CB9" w14:paraId="4E1E162C" w14:textId="77777777" w:rsidTr="00726160">
        <w:tc>
          <w:tcPr>
            <w:tcW w:w="3787" w:type="dxa"/>
          </w:tcPr>
          <w:p w14:paraId="7E8C0D4D" w14:textId="28AB9D94"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ТУ-13 до ТУ- 15 (Дн89, 96 м) (2-х трубной) подземное исполнение, изоляция ППУ-ПЭ ул. Комсомольская</w:t>
            </w:r>
          </w:p>
        </w:tc>
        <w:tc>
          <w:tcPr>
            <w:tcW w:w="3514" w:type="dxa"/>
          </w:tcPr>
          <w:p w14:paraId="5DE7395C" w14:textId="00658479"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96</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89</w:t>
            </w:r>
            <w:r w:rsidRPr="008403C2">
              <w:rPr>
                <w:rFonts w:ascii="Times New Roman" w:hAnsi="Times New Roman"/>
                <w:sz w:val="20"/>
                <w:szCs w:val="20"/>
                <w:lang w:val="ru-RU"/>
              </w:rPr>
              <w:t>, изоляция ППУ-ПЭ</w:t>
            </w:r>
          </w:p>
        </w:tc>
        <w:tc>
          <w:tcPr>
            <w:tcW w:w="1166" w:type="dxa"/>
            <w:vAlign w:val="center"/>
          </w:tcPr>
          <w:p w14:paraId="0A9057F7" w14:textId="110F424C"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1 067,85</w:t>
            </w:r>
          </w:p>
        </w:tc>
        <w:tc>
          <w:tcPr>
            <w:tcW w:w="1578" w:type="dxa"/>
            <w:vAlign w:val="center"/>
          </w:tcPr>
          <w:p w14:paraId="5E8B5487" w14:textId="64572561"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2236A8EB" w14:textId="7E41DCEA"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25FB0C19" w14:textId="35914A68"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96</w:t>
            </w:r>
          </w:p>
        </w:tc>
        <w:tc>
          <w:tcPr>
            <w:tcW w:w="1191" w:type="dxa"/>
            <w:vAlign w:val="center"/>
          </w:tcPr>
          <w:p w14:paraId="2B0BF4EC" w14:textId="52ABE61B"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89</w:t>
            </w:r>
          </w:p>
        </w:tc>
        <w:tc>
          <w:tcPr>
            <w:tcW w:w="1354" w:type="dxa"/>
            <w:vAlign w:val="center"/>
          </w:tcPr>
          <w:p w14:paraId="04BFD369" w14:textId="0327F6DD"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1 067,85</w:t>
            </w:r>
          </w:p>
        </w:tc>
      </w:tr>
      <w:tr w:rsidR="00CB2B79" w:rsidRPr="00140CB9" w14:paraId="2B40BD9E" w14:textId="77777777" w:rsidTr="00726160">
        <w:tc>
          <w:tcPr>
            <w:tcW w:w="3787" w:type="dxa"/>
          </w:tcPr>
          <w:p w14:paraId="73456435" w14:textId="740EC3DC"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участка тепловой сети от ТК-5 до ТК-6 по ул. Дзержинского, вид прокладки-подземный канальный. ДУ 273 мм, протяженность 119 метров</w:t>
            </w:r>
          </w:p>
        </w:tc>
        <w:tc>
          <w:tcPr>
            <w:tcW w:w="3514" w:type="dxa"/>
          </w:tcPr>
          <w:p w14:paraId="4822375F" w14:textId="0BCEEDD9"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119</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273</w:t>
            </w:r>
            <w:r w:rsidRPr="008403C2">
              <w:rPr>
                <w:rFonts w:ascii="Times New Roman" w:hAnsi="Times New Roman"/>
                <w:sz w:val="20"/>
                <w:szCs w:val="20"/>
                <w:lang w:val="ru-RU"/>
              </w:rPr>
              <w:t>, изоляция ППУ-ПЭ</w:t>
            </w:r>
          </w:p>
        </w:tc>
        <w:tc>
          <w:tcPr>
            <w:tcW w:w="1166" w:type="dxa"/>
            <w:vAlign w:val="center"/>
          </w:tcPr>
          <w:p w14:paraId="63B30390" w14:textId="684B129D"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4 556,89</w:t>
            </w:r>
          </w:p>
        </w:tc>
        <w:tc>
          <w:tcPr>
            <w:tcW w:w="1578" w:type="dxa"/>
            <w:vAlign w:val="center"/>
          </w:tcPr>
          <w:p w14:paraId="659C9329" w14:textId="3FC505AD"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42C682A8" w14:textId="0477A3AE"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548F3D0C" w14:textId="1593E0A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119</w:t>
            </w:r>
          </w:p>
        </w:tc>
        <w:tc>
          <w:tcPr>
            <w:tcW w:w="1191" w:type="dxa"/>
            <w:vAlign w:val="center"/>
          </w:tcPr>
          <w:p w14:paraId="1625E348" w14:textId="376E1AC0"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273</w:t>
            </w:r>
          </w:p>
        </w:tc>
        <w:tc>
          <w:tcPr>
            <w:tcW w:w="1354" w:type="dxa"/>
            <w:vAlign w:val="center"/>
          </w:tcPr>
          <w:p w14:paraId="468D068A" w14:textId="2F36225A"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4 556,89</w:t>
            </w:r>
          </w:p>
        </w:tc>
      </w:tr>
      <w:tr w:rsidR="00CB2B79" w:rsidRPr="00140CB9" w14:paraId="3AE11FC7" w14:textId="77777777" w:rsidTr="00726160">
        <w:tc>
          <w:tcPr>
            <w:tcW w:w="3787" w:type="dxa"/>
          </w:tcPr>
          <w:p w14:paraId="6DB715EF" w14:textId="757CD57D"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ТК-28 до Больницы (Дн108, 80 м) (2-х трубной) подземное исполнение, изоляция ППУ-ПЭ ул. Комсомольская</w:t>
            </w:r>
          </w:p>
        </w:tc>
        <w:tc>
          <w:tcPr>
            <w:tcW w:w="3514" w:type="dxa"/>
          </w:tcPr>
          <w:p w14:paraId="23D1733A" w14:textId="13A12DBD"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80</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 108</w:t>
            </w:r>
            <w:r w:rsidRPr="008403C2">
              <w:rPr>
                <w:rFonts w:ascii="Times New Roman" w:hAnsi="Times New Roman"/>
                <w:sz w:val="20"/>
                <w:szCs w:val="20"/>
                <w:lang w:val="ru-RU"/>
              </w:rPr>
              <w:t>, изоляция ППУ-ПЭ</w:t>
            </w:r>
          </w:p>
        </w:tc>
        <w:tc>
          <w:tcPr>
            <w:tcW w:w="1166" w:type="dxa"/>
            <w:vAlign w:val="center"/>
          </w:tcPr>
          <w:p w14:paraId="353E4639" w14:textId="2315EE2C"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1 111,80</w:t>
            </w:r>
          </w:p>
        </w:tc>
        <w:tc>
          <w:tcPr>
            <w:tcW w:w="1578" w:type="dxa"/>
            <w:vAlign w:val="center"/>
          </w:tcPr>
          <w:p w14:paraId="3118BD7E" w14:textId="7CCEF7EA"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D2A5AE0" w14:textId="2B09C492"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7CECFD84" w14:textId="00E8A64F"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80</w:t>
            </w:r>
          </w:p>
        </w:tc>
        <w:tc>
          <w:tcPr>
            <w:tcW w:w="1191" w:type="dxa"/>
            <w:vAlign w:val="center"/>
          </w:tcPr>
          <w:p w14:paraId="2AC6AF5C" w14:textId="79039B88"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108</w:t>
            </w:r>
          </w:p>
        </w:tc>
        <w:tc>
          <w:tcPr>
            <w:tcW w:w="1354" w:type="dxa"/>
            <w:vAlign w:val="center"/>
          </w:tcPr>
          <w:p w14:paraId="23422062" w14:textId="4AD094AA"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1 111,80</w:t>
            </w:r>
          </w:p>
        </w:tc>
      </w:tr>
      <w:tr w:rsidR="00CB2B79" w:rsidRPr="00140CB9" w14:paraId="15CFEFBB" w14:textId="77777777" w:rsidTr="00726160">
        <w:tc>
          <w:tcPr>
            <w:tcW w:w="3787" w:type="dxa"/>
          </w:tcPr>
          <w:p w14:paraId="698CD667" w14:textId="5117254E"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ТК-38 до Косарева 20 (Дн76, 108 м) (2-х трубной) подземное исполнение, изоляция ППУ-ПЭ ул. Косарева</w:t>
            </w:r>
          </w:p>
        </w:tc>
        <w:tc>
          <w:tcPr>
            <w:tcW w:w="3514" w:type="dxa"/>
          </w:tcPr>
          <w:p w14:paraId="5B0A27B3" w14:textId="215B54B5"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108</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2FA1E8A7" w14:textId="1B5EDF5C"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1 062,78</w:t>
            </w:r>
          </w:p>
        </w:tc>
        <w:tc>
          <w:tcPr>
            <w:tcW w:w="1578" w:type="dxa"/>
            <w:vAlign w:val="center"/>
          </w:tcPr>
          <w:p w14:paraId="71671459" w14:textId="30C6D28E"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A8497B1" w14:textId="5688704B"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BBC106E" w14:textId="30853C5B"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108</w:t>
            </w:r>
          </w:p>
        </w:tc>
        <w:tc>
          <w:tcPr>
            <w:tcW w:w="1191" w:type="dxa"/>
            <w:vAlign w:val="center"/>
          </w:tcPr>
          <w:p w14:paraId="28CF2F78" w14:textId="296542A9"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2F5CCA76" w14:textId="3EE4108E"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1 062,78</w:t>
            </w:r>
          </w:p>
        </w:tc>
      </w:tr>
      <w:tr w:rsidR="00CB2B79" w:rsidRPr="00140CB9" w14:paraId="49936ACB" w14:textId="77777777" w:rsidTr="00726160">
        <w:tc>
          <w:tcPr>
            <w:tcW w:w="3787" w:type="dxa"/>
          </w:tcPr>
          <w:p w14:paraId="0AE10AA1" w14:textId="7FFEF5C7"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ТК-44 до Советская 13 (Дн76, 83 м) (2-х трубной) подземное исполнение, изоляция ППУ-ПЭ ул. Советская</w:t>
            </w:r>
          </w:p>
        </w:tc>
        <w:tc>
          <w:tcPr>
            <w:tcW w:w="3514" w:type="dxa"/>
          </w:tcPr>
          <w:p w14:paraId="7661883E" w14:textId="3B328009"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83</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16B4B6DA" w14:textId="21AB89F1"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968,78</w:t>
            </w:r>
          </w:p>
        </w:tc>
        <w:tc>
          <w:tcPr>
            <w:tcW w:w="1578" w:type="dxa"/>
            <w:vAlign w:val="center"/>
          </w:tcPr>
          <w:p w14:paraId="2DD77448" w14:textId="4B48DDDD"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3D94B2A4" w14:textId="45744159"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0C96182B" w14:textId="3FBE7754"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83</w:t>
            </w:r>
          </w:p>
        </w:tc>
        <w:tc>
          <w:tcPr>
            <w:tcW w:w="1191" w:type="dxa"/>
            <w:vAlign w:val="center"/>
          </w:tcPr>
          <w:p w14:paraId="7529F43F" w14:textId="2CCF6986"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658C11CA" w14:textId="4E5BE669"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968,78</w:t>
            </w:r>
          </w:p>
        </w:tc>
      </w:tr>
      <w:tr w:rsidR="00CB2B79" w:rsidRPr="00140CB9" w14:paraId="40E28FBF" w14:textId="77777777" w:rsidTr="00726160">
        <w:tc>
          <w:tcPr>
            <w:tcW w:w="3787" w:type="dxa"/>
          </w:tcPr>
          <w:p w14:paraId="3774C39D" w14:textId="472A8311"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lastRenderedPageBreak/>
              <w:t>Реконструкция тепловой сети от ТУ-17 до ТУ- 19 (Дн76, 80 м) (2-х трубной) подземное исполнение, изоляция ППУ-ПЭ ул. Октябрьская</w:t>
            </w:r>
          </w:p>
        </w:tc>
        <w:tc>
          <w:tcPr>
            <w:tcW w:w="3514" w:type="dxa"/>
          </w:tcPr>
          <w:p w14:paraId="15813E05" w14:textId="486A1071"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80</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1A351372" w14:textId="2AB5070A"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911,85</w:t>
            </w:r>
          </w:p>
        </w:tc>
        <w:tc>
          <w:tcPr>
            <w:tcW w:w="1578" w:type="dxa"/>
            <w:vAlign w:val="center"/>
          </w:tcPr>
          <w:p w14:paraId="0137B6CA" w14:textId="17FBD9E9"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16C039A" w14:textId="33E38CAC"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37D308D5" w14:textId="3613734E"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80</w:t>
            </w:r>
          </w:p>
        </w:tc>
        <w:tc>
          <w:tcPr>
            <w:tcW w:w="1191" w:type="dxa"/>
            <w:vAlign w:val="center"/>
          </w:tcPr>
          <w:p w14:paraId="3606A92C" w14:textId="3FA66111"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3894D600" w14:textId="36A32748"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911,85</w:t>
            </w:r>
          </w:p>
        </w:tc>
      </w:tr>
      <w:tr w:rsidR="00CB2B79" w:rsidRPr="00140CB9" w14:paraId="134DB4AF" w14:textId="77777777" w:rsidTr="00726160">
        <w:tc>
          <w:tcPr>
            <w:tcW w:w="3787" w:type="dxa"/>
          </w:tcPr>
          <w:p w14:paraId="4EB172BE" w14:textId="44F2EEA1"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ТУ-32 до Косарева 1 (Дн76, 54 м) (2-х трубной) подземное исполнение, изоляция ППУ-ПЭ ул. Косарева</w:t>
            </w:r>
          </w:p>
        </w:tc>
        <w:tc>
          <w:tcPr>
            <w:tcW w:w="3514" w:type="dxa"/>
          </w:tcPr>
          <w:p w14:paraId="088BD37F" w14:textId="1637A301"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54</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773D54E6" w14:textId="7DDBE00C"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771,82</w:t>
            </w:r>
          </w:p>
        </w:tc>
        <w:tc>
          <w:tcPr>
            <w:tcW w:w="1578" w:type="dxa"/>
            <w:vAlign w:val="center"/>
          </w:tcPr>
          <w:p w14:paraId="06EEEA61" w14:textId="3B9871D6"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16A2313B" w14:textId="6253DFEE"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7475B6E" w14:textId="79E1F8C6"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54</w:t>
            </w:r>
          </w:p>
        </w:tc>
        <w:tc>
          <w:tcPr>
            <w:tcW w:w="1191" w:type="dxa"/>
            <w:vAlign w:val="center"/>
          </w:tcPr>
          <w:p w14:paraId="378B713D" w14:textId="5277CAF5"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7B8408AC" w14:textId="2C26C688"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771,82</w:t>
            </w:r>
          </w:p>
        </w:tc>
      </w:tr>
      <w:tr w:rsidR="00CB2B79" w:rsidRPr="00140CB9" w14:paraId="3D64CC51" w14:textId="77777777" w:rsidTr="00726160">
        <w:tc>
          <w:tcPr>
            <w:tcW w:w="3787" w:type="dxa"/>
          </w:tcPr>
          <w:p w14:paraId="27195D57" w14:textId="36B96CF5"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тепловой сети от ТУ-35 до Советская 22 (Дн76, 43 м) (2-х трубной) подземное исполнение, изоляция ППУ-ПЭ ул. Советская</w:t>
            </w:r>
          </w:p>
        </w:tc>
        <w:tc>
          <w:tcPr>
            <w:tcW w:w="3514" w:type="dxa"/>
          </w:tcPr>
          <w:p w14:paraId="131E9C30" w14:textId="5BF80A17"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43</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76</w:t>
            </w:r>
            <w:r w:rsidRPr="008403C2">
              <w:rPr>
                <w:rFonts w:ascii="Times New Roman" w:hAnsi="Times New Roman"/>
                <w:sz w:val="20"/>
                <w:szCs w:val="20"/>
                <w:lang w:val="ru-RU"/>
              </w:rPr>
              <w:t>, изоляция ППУ-ПЭ</w:t>
            </w:r>
          </w:p>
        </w:tc>
        <w:tc>
          <w:tcPr>
            <w:tcW w:w="1166" w:type="dxa"/>
            <w:vAlign w:val="center"/>
          </w:tcPr>
          <w:p w14:paraId="185A9F27" w14:textId="772F2F42"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712,46</w:t>
            </w:r>
          </w:p>
        </w:tc>
        <w:tc>
          <w:tcPr>
            <w:tcW w:w="1578" w:type="dxa"/>
            <w:vAlign w:val="center"/>
          </w:tcPr>
          <w:p w14:paraId="67985A1B" w14:textId="46C28859"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5AC5ADD3" w14:textId="2FF5A4D6"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CAA66B2" w14:textId="50874321"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43</w:t>
            </w:r>
          </w:p>
        </w:tc>
        <w:tc>
          <w:tcPr>
            <w:tcW w:w="1191" w:type="dxa"/>
            <w:vAlign w:val="center"/>
          </w:tcPr>
          <w:p w14:paraId="60329BD8" w14:textId="024F4D8D" w:rsidR="00CB2B79" w:rsidRPr="00BE4BD6" w:rsidRDefault="00F25653" w:rsidP="00CB2B79">
            <w:pPr>
              <w:jc w:val="center"/>
              <w:rPr>
                <w:rFonts w:ascii="Times New Roman" w:hAnsi="Times New Roman"/>
                <w:sz w:val="20"/>
                <w:szCs w:val="20"/>
                <w:lang w:val="ru-RU"/>
              </w:rPr>
            </w:pPr>
            <w:r w:rsidRPr="00BE4BD6">
              <w:rPr>
                <w:rFonts w:ascii="Times New Roman" w:hAnsi="Times New Roman"/>
                <w:sz w:val="20"/>
                <w:szCs w:val="20"/>
                <w:lang w:val="ru-RU"/>
              </w:rPr>
              <w:t>76</w:t>
            </w:r>
          </w:p>
        </w:tc>
        <w:tc>
          <w:tcPr>
            <w:tcW w:w="1354" w:type="dxa"/>
            <w:vAlign w:val="center"/>
          </w:tcPr>
          <w:p w14:paraId="10919DF0" w14:textId="669B0CEC"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712,46</w:t>
            </w:r>
          </w:p>
        </w:tc>
      </w:tr>
      <w:tr w:rsidR="00CB2B79" w:rsidRPr="00140CB9" w14:paraId="55FD47D8" w14:textId="77777777" w:rsidTr="00726160">
        <w:tc>
          <w:tcPr>
            <w:tcW w:w="3787" w:type="dxa"/>
          </w:tcPr>
          <w:p w14:paraId="5EFF07E1" w14:textId="0295BE03" w:rsidR="00CB2B79" w:rsidRPr="00726160" w:rsidRDefault="00CB2B79" w:rsidP="00726160">
            <w:pPr>
              <w:jc w:val="center"/>
              <w:rPr>
                <w:rFonts w:ascii="Times New Roman" w:hAnsi="Times New Roman"/>
                <w:sz w:val="20"/>
                <w:szCs w:val="20"/>
                <w:lang w:val="ru-RU"/>
              </w:rPr>
            </w:pPr>
            <w:r w:rsidRPr="00726160">
              <w:rPr>
                <w:rFonts w:ascii="Times New Roman" w:hAnsi="Times New Roman"/>
                <w:sz w:val="20"/>
                <w:szCs w:val="20"/>
                <w:lang w:val="ru-RU"/>
              </w:rPr>
              <w:t>Реконструкция участка тепловой сети от ТК-24 до ТК-26 (от жд №4 ул. Дзержинского до жд №6а ул. Дзержинского), вид прокладки-подземный канальный. ДУ 159 мм, протяженность 70 метров</w:t>
            </w:r>
          </w:p>
        </w:tc>
        <w:tc>
          <w:tcPr>
            <w:tcW w:w="3514" w:type="dxa"/>
          </w:tcPr>
          <w:p w14:paraId="78DE3560" w14:textId="2BA968D9" w:rsidR="00CB2B79" w:rsidRPr="00381584" w:rsidRDefault="00CB2B79" w:rsidP="00CB2B79">
            <w:pPr>
              <w:jc w:val="center"/>
              <w:rPr>
                <w:rFonts w:ascii="Times New Roman" w:hAnsi="Times New Roman"/>
                <w:sz w:val="20"/>
                <w:szCs w:val="20"/>
                <w:highlight w:val="yellow"/>
                <w:lang w:val="ru-RU"/>
              </w:rPr>
            </w:pPr>
            <w:r w:rsidRPr="008403C2">
              <w:rPr>
                <w:rFonts w:ascii="Times New Roman" w:hAnsi="Times New Roman"/>
                <w:sz w:val="20"/>
                <w:szCs w:val="20"/>
                <w:lang w:val="ru-RU"/>
              </w:rPr>
              <w:t xml:space="preserve">Длина </w:t>
            </w:r>
            <w:r>
              <w:rPr>
                <w:rFonts w:ascii="Times New Roman" w:hAnsi="Times New Roman"/>
                <w:sz w:val="20"/>
                <w:szCs w:val="20"/>
                <w:lang w:val="ru-RU"/>
              </w:rPr>
              <w:t>70</w:t>
            </w:r>
            <w:r w:rsidRPr="008403C2">
              <w:rPr>
                <w:rFonts w:ascii="Times New Roman" w:hAnsi="Times New Roman"/>
                <w:sz w:val="20"/>
                <w:szCs w:val="20"/>
                <w:lang w:val="ru-RU"/>
              </w:rPr>
              <w:t xml:space="preserve"> м (в двухтр</w:t>
            </w:r>
            <w:r>
              <w:rPr>
                <w:rFonts w:ascii="Times New Roman" w:hAnsi="Times New Roman"/>
                <w:sz w:val="20"/>
                <w:szCs w:val="20"/>
                <w:lang w:val="ru-RU"/>
              </w:rPr>
              <w:t>убном исполнении), подземная, Дн</w:t>
            </w:r>
            <w:r w:rsidRPr="008403C2">
              <w:rPr>
                <w:rFonts w:ascii="Times New Roman" w:hAnsi="Times New Roman"/>
                <w:sz w:val="20"/>
                <w:szCs w:val="20"/>
                <w:lang w:val="ru-RU"/>
              </w:rPr>
              <w:t xml:space="preserve"> </w:t>
            </w:r>
            <w:r>
              <w:rPr>
                <w:rFonts w:ascii="Times New Roman" w:hAnsi="Times New Roman"/>
                <w:sz w:val="20"/>
                <w:szCs w:val="20"/>
                <w:lang w:val="ru-RU"/>
              </w:rPr>
              <w:t>159</w:t>
            </w:r>
            <w:r w:rsidRPr="008403C2">
              <w:rPr>
                <w:rFonts w:ascii="Times New Roman" w:hAnsi="Times New Roman"/>
                <w:sz w:val="20"/>
                <w:szCs w:val="20"/>
                <w:lang w:val="ru-RU"/>
              </w:rPr>
              <w:t>, изоляция ППУ-ПЭ</w:t>
            </w:r>
          </w:p>
        </w:tc>
        <w:tc>
          <w:tcPr>
            <w:tcW w:w="1166" w:type="dxa"/>
            <w:vAlign w:val="center"/>
          </w:tcPr>
          <w:p w14:paraId="3B5CBFC4" w14:textId="77777777" w:rsidR="00CB2B79" w:rsidRPr="00BE4BD6" w:rsidRDefault="00CB2B79" w:rsidP="00CB2B79">
            <w:pPr>
              <w:jc w:val="center"/>
              <w:rPr>
                <w:rFonts w:ascii="Times New Roman" w:hAnsi="Times New Roman"/>
                <w:sz w:val="20"/>
                <w:szCs w:val="20"/>
                <w:lang w:val="ru-RU"/>
              </w:rPr>
            </w:pPr>
            <w:r w:rsidRPr="00BE4BD6">
              <w:rPr>
                <w:rFonts w:ascii="Times New Roman" w:hAnsi="Times New Roman"/>
                <w:sz w:val="20"/>
                <w:szCs w:val="20"/>
                <w:lang w:val="ru-RU"/>
              </w:rPr>
              <w:t>1 552,08</w:t>
            </w:r>
          </w:p>
          <w:p w14:paraId="7FB2A0A1" w14:textId="77777777" w:rsidR="00CB2B79" w:rsidRPr="00BE4BD6" w:rsidRDefault="00CB2B79" w:rsidP="00CB2B79">
            <w:pPr>
              <w:jc w:val="center"/>
              <w:rPr>
                <w:rFonts w:ascii="Times New Roman" w:hAnsi="Times New Roman"/>
                <w:sz w:val="20"/>
                <w:szCs w:val="20"/>
                <w:lang w:val="ru-RU"/>
              </w:rPr>
            </w:pPr>
          </w:p>
        </w:tc>
        <w:tc>
          <w:tcPr>
            <w:tcW w:w="1578" w:type="dxa"/>
            <w:vAlign w:val="center"/>
          </w:tcPr>
          <w:p w14:paraId="02C92AF7" w14:textId="7DC16BCC" w:rsidR="00CB2B79" w:rsidRPr="00381584" w:rsidRDefault="00CB2B79" w:rsidP="00CB2B79">
            <w:pPr>
              <w:rPr>
                <w:rFonts w:ascii="Times New Roman" w:hAnsi="Times New Roman"/>
                <w:color w:val="000000"/>
                <w:sz w:val="20"/>
                <w:szCs w:val="20"/>
                <w:highlight w:val="yellow"/>
                <w:lang w:val="ru-RU"/>
              </w:rPr>
            </w:pPr>
            <w:r w:rsidRPr="00610773">
              <w:rPr>
                <w:rFonts w:ascii="Times New Roman" w:hAnsi="Times New Roman"/>
                <w:color w:val="000000"/>
                <w:sz w:val="20"/>
                <w:szCs w:val="20"/>
                <w:lang w:val="ru-RU"/>
              </w:rPr>
              <w:t>Реконструкция</w:t>
            </w:r>
          </w:p>
        </w:tc>
        <w:tc>
          <w:tcPr>
            <w:tcW w:w="1412" w:type="dxa"/>
            <w:vAlign w:val="center"/>
          </w:tcPr>
          <w:p w14:paraId="7A81FD8C" w14:textId="00516AF2" w:rsidR="00CB2B79" w:rsidRPr="00381584" w:rsidRDefault="00CB2B79" w:rsidP="00CB2B79">
            <w:pPr>
              <w:rPr>
                <w:rFonts w:ascii="Times New Roman" w:hAnsi="Times New Roman"/>
                <w:color w:val="000000"/>
                <w:sz w:val="20"/>
                <w:szCs w:val="20"/>
                <w:highlight w:val="yellow"/>
                <w:lang w:val="ru-RU"/>
              </w:rPr>
            </w:pPr>
            <w:r>
              <w:rPr>
                <w:rFonts w:ascii="Times New Roman" w:hAnsi="Times New Roman"/>
                <w:color w:val="000000"/>
                <w:sz w:val="20"/>
                <w:szCs w:val="20"/>
                <w:lang w:val="ru-RU"/>
              </w:rPr>
              <w:t>Подземная</w:t>
            </w:r>
          </w:p>
        </w:tc>
        <w:tc>
          <w:tcPr>
            <w:tcW w:w="1132" w:type="dxa"/>
            <w:vAlign w:val="center"/>
          </w:tcPr>
          <w:p w14:paraId="67E8F06D" w14:textId="51999DE2" w:rsidR="00CB2B79" w:rsidRPr="00BE4BD6" w:rsidRDefault="00F25653" w:rsidP="00CB2B79">
            <w:pPr>
              <w:jc w:val="center"/>
              <w:rPr>
                <w:rFonts w:ascii="Times New Roman" w:hAnsi="Times New Roman"/>
                <w:sz w:val="20"/>
                <w:szCs w:val="20"/>
                <w:lang w:val="ru-RU"/>
              </w:rPr>
            </w:pPr>
            <w:r w:rsidRPr="00BE4BD6">
              <w:rPr>
                <w:rFonts w:ascii="Times New Roman" w:hAnsi="Times New Roman"/>
                <w:sz w:val="20"/>
                <w:szCs w:val="20"/>
                <w:lang w:val="ru-RU"/>
              </w:rPr>
              <w:t>70</w:t>
            </w:r>
          </w:p>
        </w:tc>
        <w:tc>
          <w:tcPr>
            <w:tcW w:w="1191" w:type="dxa"/>
            <w:vAlign w:val="center"/>
          </w:tcPr>
          <w:p w14:paraId="6E5C6D39" w14:textId="15F97666" w:rsidR="00CB2B79" w:rsidRPr="00BE4BD6" w:rsidRDefault="00F25653" w:rsidP="00CB2B79">
            <w:pPr>
              <w:jc w:val="center"/>
              <w:rPr>
                <w:rFonts w:ascii="Times New Roman" w:hAnsi="Times New Roman"/>
                <w:sz w:val="20"/>
                <w:szCs w:val="20"/>
                <w:lang w:val="ru-RU"/>
              </w:rPr>
            </w:pPr>
            <w:r w:rsidRPr="00BE4BD6">
              <w:rPr>
                <w:rFonts w:ascii="Times New Roman" w:hAnsi="Times New Roman"/>
                <w:sz w:val="20"/>
                <w:szCs w:val="20"/>
                <w:lang w:val="ru-RU"/>
              </w:rPr>
              <w:t>159</w:t>
            </w:r>
          </w:p>
        </w:tc>
        <w:tc>
          <w:tcPr>
            <w:tcW w:w="1354" w:type="dxa"/>
            <w:vAlign w:val="center"/>
          </w:tcPr>
          <w:p w14:paraId="654B9871" w14:textId="77777777" w:rsidR="00CB2B79" w:rsidRPr="00BE4BD6" w:rsidRDefault="00CB2B79" w:rsidP="00BE4BD6">
            <w:pPr>
              <w:jc w:val="center"/>
              <w:rPr>
                <w:rFonts w:ascii="Times New Roman" w:hAnsi="Times New Roman"/>
                <w:sz w:val="20"/>
                <w:szCs w:val="20"/>
                <w:lang w:val="ru-RU"/>
              </w:rPr>
            </w:pPr>
            <w:r w:rsidRPr="00BE4BD6">
              <w:rPr>
                <w:rFonts w:ascii="Times New Roman" w:hAnsi="Times New Roman"/>
                <w:sz w:val="20"/>
                <w:szCs w:val="20"/>
                <w:lang w:val="ru-RU"/>
              </w:rPr>
              <w:t>1 552,08</w:t>
            </w:r>
          </w:p>
          <w:p w14:paraId="6AD70590" w14:textId="77777777" w:rsidR="00CB2B79" w:rsidRPr="00BE4BD6" w:rsidRDefault="00CB2B79" w:rsidP="00BE4BD6">
            <w:pPr>
              <w:jc w:val="center"/>
              <w:rPr>
                <w:rFonts w:ascii="Times New Roman" w:hAnsi="Times New Roman"/>
                <w:sz w:val="20"/>
                <w:szCs w:val="20"/>
                <w:lang w:val="ru-RU"/>
              </w:rPr>
            </w:pPr>
          </w:p>
        </w:tc>
      </w:tr>
      <w:tr w:rsidR="00FA34CE" w:rsidRPr="00585BEA" w14:paraId="39163755" w14:textId="77777777" w:rsidTr="00CA1D99">
        <w:tc>
          <w:tcPr>
            <w:tcW w:w="3787" w:type="dxa"/>
            <w:vAlign w:val="bottom"/>
          </w:tcPr>
          <w:p w14:paraId="6CEB3B96" w14:textId="673A3880" w:rsidR="00FA34CE" w:rsidRPr="00245E46" w:rsidRDefault="00FA34CE" w:rsidP="00FA34CE">
            <w:pPr>
              <w:jc w:val="center"/>
              <w:rPr>
                <w:rFonts w:ascii="Times New Roman" w:hAnsi="Times New Roman"/>
                <w:sz w:val="20"/>
                <w:szCs w:val="20"/>
                <w:lang w:val="ru-RU"/>
              </w:rPr>
            </w:pPr>
            <w:r w:rsidRPr="00245E46">
              <w:rPr>
                <w:rFonts w:ascii="Times New Roman" w:hAnsi="Times New Roman"/>
                <w:sz w:val="20"/>
                <w:szCs w:val="20"/>
                <w:lang w:val="ru-RU"/>
              </w:rPr>
              <w:t xml:space="preserve">Реконструкция тепловой сети от ТУ-5 до штаба/лесная 3А (Дн100, 18 м) (2-х трубной) подземное исполнение, изоляция ППУ-ПЭ </w:t>
            </w:r>
          </w:p>
        </w:tc>
        <w:tc>
          <w:tcPr>
            <w:tcW w:w="3514" w:type="dxa"/>
          </w:tcPr>
          <w:p w14:paraId="1759E880" w14:textId="4996C4C2" w:rsidR="00FA34CE" w:rsidRPr="008403C2" w:rsidRDefault="00FA34CE" w:rsidP="00FA34CE">
            <w:pPr>
              <w:jc w:val="center"/>
              <w:rPr>
                <w:rFonts w:ascii="Times New Roman" w:hAnsi="Times New Roman"/>
                <w:sz w:val="20"/>
                <w:szCs w:val="20"/>
                <w:lang w:val="ru-RU"/>
              </w:rPr>
            </w:pPr>
            <w:r w:rsidRPr="004C4B9C">
              <w:rPr>
                <w:rFonts w:ascii="Times New Roman" w:hAnsi="Times New Roman"/>
                <w:sz w:val="20"/>
                <w:szCs w:val="20"/>
                <w:lang w:val="ru-RU"/>
              </w:rPr>
              <w:t xml:space="preserve">Длина </w:t>
            </w:r>
            <w:r>
              <w:rPr>
                <w:rFonts w:ascii="Times New Roman" w:hAnsi="Times New Roman"/>
                <w:sz w:val="20"/>
                <w:szCs w:val="20"/>
                <w:lang w:val="ru-RU"/>
              </w:rPr>
              <w:t>18</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100</w:t>
            </w:r>
            <w:r w:rsidRPr="004C4B9C">
              <w:rPr>
                <w:rFonts w:ascii="Times New Roman" w:hAnsi="Times New Roman"/>
                <w:sz w:val="20"/>
                <w:szCs w:val="20"/>
                <w:lang w:val="ru-RU"/>
              </w:rPr>
              <w:t>, изоляция ППУ-ПЭ</w:t>
            </w:r>
          </w:p>
        </w:tc>
        <w:tc>
          <w:tcPr>
            <w:tcW w:w="1166" w:type="dxa"/>
            <w:vAlign w:val="center"/>
          </w:tcPr>
          <w:p w14:paraId="6F39257A" w14:textId="713268C4"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726,233</w:t>
            </w:r>
          </w:p>
        </w:tc>
        <w:tc>
          <w:tcPr>
            <w:tcW w:w="1578" w:type="dxa"/>
            <w:vAlign w:val="center"/>
          </w:tcPr>
          <w:p w14:paraId="7E5FB540" w14:textId="0EF2B748" w:rsidR="00FA34CE" w:rsidRPr="00610773" w:rsidRDefault="00FA34CE" w:rsidP="00FA3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8B942E0" w14:textId="106E0EF7" w:rsidR="00FA34CE" w:rsidRDefault="00FA34CE" w:rsidP="00FA3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36475122" w14:textId="5EDF2525"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18</w:t>
            </w:r>
          </w:p>
        </w:tc>
        <w:tc>
          <w:tcPr>
            <w:tcW w:w="1191" w:type="dxa"/>
            <w:vAlign w:val="center"/>
          </w:tcPr>
          <w:p w14:paraId="6900634F" w14:textId="20FED863"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100</w:t>
            </w:r>
          </w:p>
        </w:tc>
        <w:tc>
          <w:tcPr>
            <w:tcW w:w="1354" w:type="dxa"/>
            <w:vAlign w:val="center"/>
          </w:tcPr>
          <w:p w14:paraId="4EEEC55C" w14:textId="3451E14B"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726,233</w:t>
            </w:r>
          </w:p>
        </w:tc>
      </w:tr>
      <w:tr w:rsidR="00FA34CE" w:rsidRPr="00585BEA" w14:paraId="39CA164E" w14:textId="77777777" w:rsidTr="00CA1D99">
        <w:tc>
          <w:tcPr>
            <w:tcW w:w="3787" w:type="dxa"/>
            <w:vAlign w:val="bottom"/>
          </w:tcPr>
          <w:p w14:paraId="24559AB6" w14:textId="3F967DB6" w:rsidR="00FA34CE" w:rsidRPr="00726160" w:rsidRDefault="00FA34CE" w:rsidP="00FA34CE">
            <w:pPr>
              <w:jc w:val="center"/>
              <w:rPr>
                <w:rFonts w:ascii="Times New Roman" w:hAnsi="Times New Roman"/>
                <w:sz w:val="20"/>
                <w:szCs w:val="20"/>
                <w:lang w:val="ru-RU"/>
              </w:rPr>
            </w:pPr>
            <w:r w:rsidRPr="00585BEA">
              <w:rPr>
                <w:rFonts w:ascii="Times New Roman" w:hAnsi="Times New Roman"/>
                <w:sz w:val="20"/>
                <w:szCs w:val="20"/>
                <w:lang w:val="ru-RU"/>
              </w:rPr>
              <w:t>Реконструкция тепловой сети от ТУ-4 до клуба (Дн76, 18 м) (2-х трубной) подземное исполнение, изоляция ППУ-ПЭ ул. Центральная</w:t>
            </w:r>
          </w:p>
        </w:tc>
        <w:tc>
          <w:tcPr>
            <w:tcW w:w="3514" w:type="dxa"/>
          </w:tcPr>
          <w:p w14:paraId="031D0200" w14:textId="45661695" w:rsidR="00FA34CE" w:rsidRPr="008403C2" w:rsidRDefault="00FA34CE" w:rsidP="00FA34CE">
            <w:pPr>
              <w:jc w:val="center"/>
              <w:rPr>
                <w:rFonts w:ascii="Times New Roman" w:hAnsi="Times New Roman"/>
                <w:sz w:val="20"/>
                <w:szCs w:val="20"/>
                <w:lang w:val="ru-RU"/>
              </w:rPr>
            </w:pPr>
            <w:r>
              <w:rPr>
                <w:rFonts w:ascii="Times New Roman" w:hAnsi="Times New Roman"/>
                <w:sz w:val="20"/>
                <w:szCs w:val="20"/>
                <w:lang w:val="ru-RU"/>
              </w:rPr>
              <w:t>Длина 18</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4C4B9C">
              <w:rPr>
                <w:rFonts w:ascii="Times New Roman" w:hAnsi="Times New Roman"/>
                <w:sz w:val="20"/>
                <w:szCs w:val="20"/>
                <w:lang w:val="ru-RU"/>
              </w:rPr>
              <w:t>, изоляция ППУ-ПЭ</w:t>
            </w:r>
          </w:p>
        </w:tc>
        <w:tc>
          <w:tcPr>
            <w:tcW w:w="1166" w:type="dxa"/>
            <w:vAlign w:val="center"/>
          </w:tcPr>
          <w:p w14:paraId="0AE2713A" w14:textId="35EA1D5E"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747,726</w:t>
            </w:r>
          </w:p>
        </w:tc>
        <w:tc>
          <w:tcPr>
            <w:tcW w:w="1578" w:type="dxa"/>
            <w:vAlign w:val="center"/>
          </w:tcPr>
          <w:p w14:paraId="2C1E6C88" w14:textId="6940C9FB" w:rsidR="00FA34CE" w:rsidRPr="00610773" w:rsidRDefault="00FA34CE" w:rsidP="00FA3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6365931" w14:textId="7591A17C" w:rsidR="00FA34CE" w:rsidRDefault="00FA34CE" w:rsidP="00FA3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0E087572" w14:textId="06A7B2EC"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18</w:t>
            </w:r>
          </w:p>
        </w:tc>
        <w:tc>
          <w:tcPr>
            <w:tcW w:w="1191" w:type="dxa"/>
            <w:vAlign w:val="center"/>
          </w:tcPr>
          <w:p w14:paraId="758E60ED" w14:textId="41E45FD4"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722969BB" w14:textId="443CC579"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747,726</w:t>
            </w:r>
          </w:p>
        </w:tc>
      </w:tr>
      <w:tr w:rsidR="00FA34CE" w:rsidRPr="00585BEA" w14:paraId="00AE9476" w14:textId="77777777" w:rsidTr="00CA1D99">
        <w:tc>
          <w:tcPr>
            <w:tcW w:w="3787" w:type="dxa"/>
            <w:vAlign w:val="bottom"/>
          </w:tcPr>
          <w:p w14:paraId="18C6936B" w14:textId="0B618896" w:rsidR="00FA34CE" w:rsidRPr="00726160" w:rsidRDefault="00FA34CE" w:rsidP="00FA34CE">
            <w:pPr>
              <w:jc w:val="center"/>
              <w:rPr>
                <w:rFonts w:ascii="Times New Roman" w:hAnsi="Times New Roman"/>
                <w:sz w:val="20"/>
                <w:szCs w:val="20"/>
                <w:lang w:val="ru-RU"/>
              </w:rPr>
            </w:pPr>
            <w:r w:rsidRPr="00585BEA">
              <w:rPr>
                <w:rFonts w:ascii="Times New Roman" w:hAnsi="Times New Roman"/>
                <w:sz w:val="20"/>
                <w:szCs w:val="20"/>
                <w:lang w:val="ru-RU"/>
              </w:rPr>
              <w:t xml:space="preserve">Реконструкция тепловой сети от ТУ-1 до ТУ-6 (Дн100, 39м) (2-х трубной) подземное исполнение, изоляция ППУ-ПЭ </w:t>
            </w:r>
          </w:p>
        </w:tc>
        <w:tc>
          <w:tcPr>
            <w:tcW w:w="3514" w:type="dxa"/>
          </w:tcPr>
          <w:p w14:paraId="151224A0" w14:textId="327026A3" w:rsidR="00FA34CE" w:rsidRPr="008403C2" w:rsidRDefault="00FA34CE" w:rsidP="00FA34CE">
            <w:pPr>
              <w:jc w:val="center"/>
              <w:rPr>
                <w:rFonts w:ascii="Times New Roman" w:hAnsi="Times New Roman"/>
                <w:sz w:val="20"/>
                <w:szCs w:val="20"/>
                <w:lang w:val="ru-RU"/>
              </w:rPr>
            </w:pPr>
            <w:r>
              <w:rPr>
                <w:rFonts w:ascii="Times New Roman" w:hAnsi="Times New Roman"/>
                <w:sz w:val="20"/>
                <w:szCs w:val="20"/>
                <w:lang w:val="ru-RU"/>
              </w:rPr>
              <w:t>Длина 39</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100</w:t>
            </w:r>
            <w:r w:rsidRPr="004C4B9C">
              <w:rPr>
                <w:rFonts w:ascii="Times New Roman" w:hAnsi="Times New Roman"/>
                <w:sz w:val="20"/>
                <w:szCs w:val="20"/>
                <w:lang w:val="ru-RU"/>
              </w:rPr>
              <w:t>, изоляция ППУ-ПЭ</w:t>
            </w:r>
          </w:p>
        </w:tc>
        <w:tc>
          <w:tcPr>
            <w:tcW w:w="1166" w:type="dxa"/>
            <w:vAlign w:val="center"/>
          </w:tcPr>
          <w:p w14:paraId="7413BCCD" w14:textId="717563DB"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1436,999</w:t>
            </w:r>
          </w:p>
        </w:tc>
        <w:tc>
          <w:tcPr>
            <w:tcW w:w="1578" w:type="dxa"/>
            <w:vAlign w:val="center"/>
          </w:tcPr>
          <w:p w14:paraId="343F0AE5" w14:textId="6EED0330" w:rsidR="00FA34CE" w:rsidRPr="00610773" w:rsidRDefault="00FA34CE" w:rsidP="00FA3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191C7EF" w14:textId="15A02D12" w:rsidR="00FA34CE" w:rsidRDefault="00FA34CE" w:rsidP="00FA3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00B00660" w14:textId="3EAC6817"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39</w:t>
            </w:r>
          </w:p>
        </w:tc>
        <w:tc>
          <w:tcPr>
            <w:tcW w:w="1191" w:type="dxa"/>
            <w:vAlign w:val="center"/>
          </w:tcPr>
          <w:p w14:paraId="7BF14FBD" w14:textId="0D212326"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100</w:t>
            </w:r>
          </w:p>
        </w:tc>
        <w:tc>
          <w:tcPr>
            <w:tcW w:w="1354" w:type="dxa"/>
            <w:vAlign w:val="center"/>
          </w:tcPr>
          <w:p w14:paraId="738CEEB5" w14:textId="6A709AE1"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1436,999</w:t>
            </w:r>
          </w:p>
        </w:tc>
      </w:tr>
      <w:tr w:rsidR="00FA34CE" w:rsidRPr="00585BEA" w14:paraId="3D143C6C" w14:textId="77777777" w:rsidTr="00CA1D99">
        <w:tc>
          <w:tcPr>
            <w:tcW w:w="3787" w:type="dxa"/>
            <w:vAlign w:val="bottom"/>
          </w:tcPr>
          <w:p w14:paraId="7AF54B8D" w14:textId="37C19153" w:rsidR="00FA34CE" w:rsidRPr="00726160" w:rsidRDefault="00FA34CE" w:rsidP="00FA34CE">
            <w:pPr>
              <w:jc w:val="center"/>
              <w:rPr>
                <w:rFonts w:ascii="Times New Roman" w:hAnsi="Times New Roman"/>
                <w:sz w:val="20"/>
                <w:szCs w:val="20"/>
                <w:lang w:val="ru-RU"/>
              </w:rPr>
            </w:pPr>
            <w:r w:rsidRPr="00585BEA">
              <w:rPr>
                <w:rFonts w:ascii="Times New Roman" w:hAnsi="Times New Roman"/>
                <w:sz w:val="20"/>
                <w:szCs w:val="20"/>
                <w:lang w:val="ru-RU"/>
              </w:rPr>
              <w:t>Реконструкция тепловой сети от ТУ-1 до ТУ4 (Дн76, 65 м) (2-х трубной) подземное исполнение, изоляция ППУ-ПЭ ул. Лесная</w:t>
            </w:r>
          </w:p>
        </w:tc>
        <w:tc>
          <w:tcPr>
            <w:tcW w:w="3514" w:type="dxa"/>
          </w:tcPr>
          <w:p w14:paraId="2F60569C" w14:textId="0BA6D355" w:rsidR="00FA34CE" w:rsidRPr="008403C2" w:rsidRDefault="00FA34CE" w:rsidP="00FA34CE">
            <w:pPr>
              <w:jc w:val="center"/>
              <w:rPr>
                <w:rFonts w:ascii="Times New Roman" w:hAnsi="Times New Roman"/>
                <w:sz w:val="20"/>
                <w:szCs w:val="20"/>
                <w:lang w:val="ru-RU"/>
              </w:rPr>
            </w:pPr>
            <w:r>
              <w:rPr>
                <w:rFonts w:ascii="Times New Roman" w:hAnsi="Times New Roman"/>
                <w:sz w:val="20"/>
                <w:szCs w:val="20"/>
                <w:lang w:val="ru-RU"/>
              </w:rPr>
              <w:t>Длина 65</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4C4B9C">
              <w:rPr>
                <w:rFonts w:ascii="Times New Roman" w:hAnsi="Times New Roman"/>
                <w:sz w:val="20"/>
                <w:szCs w:val="20"/>
                <w:lang w:val="ru-RU"/>
              </w:rPr>
              <w:t>, изоляция ППУ-ПЭ</w:t>
            </w:r>
          </w:p>
        </w:tc>
        <w:tc>
          <w:tcPr>
            <w:tcW w:w="1166" w:type="dxa"/>
            <w:vAlign w:val="center"/>
          </w:tcPr>
          <w:p w14:paraId="1DE77837" w14:textId="3F84B80D"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1924,304</w:t>
            </w:r>
          </w:p>
        </w:tc>
        <w:tc>
          <w:tcPr>
            <w:tcW w:w="1578" w:type="dxa"/>
            <w:vAlign w:val="center"/>
          </w:tcPr>
          <w:p w14:paraId="53FB8BC7" w14:textId="3CEDBCEB" w:rsidR="00FA34CE" w:rsidRPr="00610773" w:rsidRDefault="00FA34CE" w:rsidP="00FA3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42E3B2A" w14:textId="077551C0" w:rsidR="00FA34CE" w:rsidRDefault="00FA34CE" w:rsidP="00FA3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2CA0AD59" w14:textId="0EC8C937"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65</w:t>
            </w:r>
          </w:p>
        </w:tc>
        <w:tc>
          <w:tcPr>
            <w:tcW w:w="1191" w:type="dxa"/>
            <w:vAlign w:val="center"/>
          </w:tcPr>
          <w:p w14:paraId="2B27092C" w14:textId="0DA59CF4"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1397AEA9" w14:textId="7CF2A777" w:rsidR="00FA34CE" w:rsidRPr="00BE4BD6" w:rsidRDefault="00FA34CE" w:rsidP="00FA34CE">
            <w:pPr>
              <w:jc w:val="center"/>
              <w:rPr>
                <w:rFonts w:ascii="Times New Roman" w:hAnsi="Times New Roman"/>
                <w:sz w:val="20"/>
                <w:szCs w:val="20"/>
                <w:lang w:val="ru-RU"/>
              </w:rPr>
            </w:pPr>
            <w:r w:rsidRPr="00CA1D99">
              <w:rPr>
                <w:rFonts w:ascii="Times New Roman" w:hAnsi="Times New Roman"/>
                <w:sz w:val="20"/>
                <w:szCs w:val="20"/>
                <w:lang w:val="ru-RU"/>
              </w:rPr>
              <w:t>1924,304</w:t>
            </w:r>
          </w:p>
        </w:tc>
      </w:tr>
      <w:tr w:rsidR="00FA34CE" w:rsidRPr="00585BEA" w14:paraId="03E6A09A" w14:textId="77777777" w:rsidTr="00726160">
        <w:tc>
          <w:tcPr>
            <w:tcW w:w="3787" w:type="dxa"/>
          </w:tcPr>
          <w:p w14:paraId="44822C56" w14:textId="3E9B5CCE" w:rsidR="00FA34CE" w:rsidRPr="00726160" w:rsidRDefault="00FA34CE" w:rsidP="00FA34CE">
            <w:pPr>
              <w:jc w:val="center"/>
              <w:rPr>
                <w:rFonts w:ascii="Times New Roman" w:hAnsi="Times New Roman"/>
                <w:sz w:val="20"/>
                <w:szCs w:val="20"/>
                <w:lang w:val="ru-RU"/>
              </w:rPr>
            </w:pPr>
            <w:r w:rsidRPr="00FA34CE">
              <w:rPr>
                <w:rFonts w:ascii="Times New Roman" w:hAnsi="Times New Roman"/>
                <w:sz w:val="20"/>
                <w:szCs w:val="20"/>
                <w:lang w:val="ru-RU"/>
              </w:rPr>
              <w:t>Реконструкция тепловой сети от ТУ-3 до Пожарная часть (Дн89, 275 м) (2-х трубной) подземное исполнение, изоляция ППУ-ПЭ ул. Лесная</w:t>
            </w:r>
          </w:p>
        </w:tc>
        <w:tc>
          <w:tcPr>
            <w:tcW w:w="3514" w:type="dxa"/>
          </w:tcPr>
          <w:p w14:paraId="50EBC54C" w14:textId="3AC1719B" w:rsidR="00FA34CE" w:rsidRPr="008403C2" w:rsidRDefault="00FA34CE" w:rsidP="00FA34CE">
            <w:pPr>
              <w:jc w:val="center"/>
              <w:rPr>
                <w:rFonts w:ascii="Times New Roman" w:hAnsi="Times New Roman"/>
                <w:sz w:val="20"/>
                <w:szCs w:val="20"/>
                <w:lang w:val="ru-RU"/>
              </w:rPr>
            </w:pPr>
            <w:r>
              <w:rPr>
                <w:rFonts w:ascii="Times New Roman" w:hAnsi="Times New Roman"/>
                <w:sz w:val="20"/>
                <w:szCs w:val="20"/>
                <w:lang w:val="ru-RU"/>
              </w:rPr>
              <w:t>Длина 275</w:t>
            </w:r>
            <w:r w:rsidRPr="004C4B9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89</w:t>
            </w:r>
            <w:r w:rsidRPr="004C4B9C">
              <w:rPr>
                <w:rFonts w:ascii="Times New Roman" w:hAnsi="Times New Roman"/>
                <w:sz w:val="20"/>
                <w:szCs w:val="20"/>
                <w:lang w:val="ru-RU"/>
              </w:rPr>
              <w:t>, изоляция ППУ-ПЭ</w:t>
            </w:r>
          </w:p>
        </w:tc>
        <w:tc>
          <w:tcPr>
            <w:tcW w:w="1166" w:type="dxa"/>
            <w:vAlign w:val="center"/>
          </w:tcPr>
          <w:p w14:paraId="7FFCC2AE" w14:textId="600C36C4" w:rsidR="00FA34CE" w:rsidRPr="00BE4BD6" w:rsidRDefault="00FA34CE" w:rsidP="00FA34CE">
            <w:pPr>
              <w:jc w:val="center"/>
              <w:rPr>
                <w:rFonts w:ascii="Times New Roman" w:hAnsi="Times New Roman"/>
                <w:sz w:val="20"/>
                <w:szCs w:val="20"/>
                <w:lang w:val="ru-RU"/>
              </w:rPr>
            </w:pPr>
            <w:r w:rsidRPr="00FA34CE">
              <w:rPr>
                <w:rFonts w:ascii="Times New Roman" w:hAnsi="Times New Roman"/>
                <w:sz w:val="20"/>
                <w:szCs w:val="20"/>
                <w:lang w:val="ru-RU"/>
              </w:rPr>
              <w:t>11068,460</w:t>
            </w:r>
          </w:p>
        </w:tc>
        <w:tc>
          <w:tcPr>
            <w:tcW w:w="1578" w:type="dxa"/>
            <w:vAlign w:val="center"/>
          </w:tcPr>
          <w:p w14:paraId="1EC597C1" w14:textId="4168FD9E" w:rsidR="00FA34CE" w:rsidRPr="00610773" w:rsidRDefault="00FA34CE" w:rsidP="00FA3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D5B9B69" w14:textId="73D67481" w:rsidR="00FA34CE" w:rsidRDefault="00FA34CE" w:rsidP="00FA3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5E65CBE2" w14:textId="7A30139E" w:rsidR="00FA34CE" w:rsidRPr="00BE4BD6" w:rsidRDefault="00FA34CE" w:rsidP="00FA34CE">
            <w:pPr>
              <w:jc w:val="center"/>
              <w:rPr>
                <w:rFonts w:ascii="Times New Roman" w:hAnsi="Times New Roman"/>
                <w:sz w:val="20"/>
                <w:szCs w:val="20"/>
                <w:lang w:val="ru-RU"/>
              </w:rPr>
            </w:pPr>
            <w:r>
              <w:rPr>
                <w:rFonts w:ascii="Times New Roman" w:hAnsi="Times New Roman"/>
                <w:sz w:val="20"/>
                <w:szCs w:val="20"/>
                <w:lang w:val="ru-RU"/>
              </w:rPr>
              <w:t>275</w:t>
            </w:r>
          </w:p>
        </w:tc>
        <w:tc>
          <w:tcPr>
            <w:tcW w:w="1191" w:type="dxa"/>
            <w:vAlign w:val="center"/>
          </w:tcPr>
          <w:p w14:paraId="024B748C" w14:textId="158A54A0" w:rsidR="00FA34CE" w:rsidRPr="00BE4BD6" w:rsidRDefault="005309A3" w:rsidP="00FA34CE">
            <w:pPr>
              <w:jc w:val="center"/>
              <w:rPr>
                <w:rFonts w:ascii="Times New Roman" w:hAnsi="Times New Roman"/>
                <w:sz w:val="20"/>
                <w:szCs w:val="20"/>
                <w:lang w:val="ru-RU"/>
              </w:rPr>
            </w:pPr>
            <w:r>
              <w:rPr>
                <w:rFonts w:ascii="Times New Roman" w:hAnsi="Times New Roman"/>
                <w:sz w:val="20"/>
                <w:szCs w:val="20"/>
                <w:lang w:val="ru-RU"/>
              </w:rPr>
              <w:t>89</w:t>
            </w:r>
          </w:p>
        </w:tc>
        <w:tc>
          <w:tcPr>
            <w:tcW w:w="1354" w:type="dxa"/>
            <w:vAlign w:val="center"/>
          </w:tcPr>
          <w:p w14:paraId="23C2D15D" w14:textId="3B354C9F" w:rsidR="00FA34CE" w:rsidRPr="00BE4BD6" w:rsidRDefault="00FA34CE" w:rsidP="00FA34CE">
            <w:pPr>
              <w:jc w:val="center"/>
              <w:rPr>
                <w:rFonts w:ascii="Times New Roman" w:hAnsi="Times New Roman"/>
                <w:sz w:val="20"/>
                <w:szCs w:val="20"/>
                <w:lang w:val="ru-RU"/>
              </w:rPr>
            </w:pPr>
            <w:r w:rsidRPr="00FA34CE">
              <w:rPr>
                <w:rFonts w:ascii="Times New Roman" w:hAnsi="Times New Roman"/>
                <w:sz w:val="20"/>
                <w:szCs w:val="20"/>
                <w:lang w:val="ru-RU"/>
              </w:rPr>
              <w:t>11068,460</w:t>
            </w:r>
          </w:p>
        </w:tc>
      </w:tr>
      <w:tr w:rsidR="00BA1583" w:rsidRPr="00585BEA" w14:paraId="6CE684BF" w14:textId="77777777" w:rsidTr="00BA1583">
        <w:tc>
          <w:tcPr>
            <w:tcW w:w="3787" w:type="dxa"/>
          </w:tcPr>
          <w:p w14:paraId="4F984956" w14:textId="6B5EE645" w:rsidR="00BA1583" w:rsidRPr="00FA34CE" w:rsidRDefault="00BA1583" w:rsidP="00BA1583">
            <w:pPr>
              <w:jc w:val="center"/>
              <w:rPr>
                <w:rFonts w:ascii="Times New Roman" w:hAnsi="Times New Roman"/>
                <w:sz w:val="20"/>
                <w:szCs w:val="20"/>
                <w:lang w:val="ru-RU"/>
              </w:rPr>
            </w:pPr>
            <w:r w:rsidRPr="005309A3">
              <w:rPr>
                <w:rFonts w:ascii="Times New Roman" w:hAnsi="Times New Roman"/>
                <w:sz w:val="20"/>
                <w:szCs w:val="20"/>
                <w:lang w:val="ru-RU"/>
              </w:rPr>
              <w:t xml:space="preserve">Реконструкция тепловой сети от ТУ-25 до Детского сада (Дн76, 88 м) (2-х </w:t>
            </w:r>
            <w:r w:rsidRPr="005309A3">
              <w:rPr>
                <w:rFonts w:ascii="Times New Roman" w:hAnsi="Times New Roman"/>
                <w:sz w:val="20"/>
                <w:szCs w:val="20"/>
                <w:lang w:val="ru-RU"/>
              </w:rPr>
              <w:lastRenderedPageBreak/>
              <w:t>трубной) подземное исполнение, изоляция ППУ-ПЭ ул. Центральная</w:t>
            </w:r>
          </w:p>
        </w:tc>
        <w:tc>
          <w:tcPr>
            <w:tcW w:w="3514" w:type="dxa"/>
          </w:tcPr>
          <w:p w14:paraId="204253FE" w14:textId="355A1C20"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lastRenderedPageBreak/>
              <w:t>Длина 88</w:t>
            </w:r>
            <w:r w:rsidRPr="005E2862">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5E2862">
              <w:rPr>
                <w:rFonts w:ascii="Times New Roman" w:hAnsi="Times New Roman"/>
                <w:sz w:val="20"/>
                <w:szCs w:val="20"/>
                <w:lang w:val="ru-RU"/>
              </w:rPr>
              <w:t xml:space="preserve">, </w:t>
            </w:r>
            <w:r w:rsidRPr="005E2862">
              <w:rPr>
                <w:rFonts w:ascii="Times New Roman" w:hAnsi="Times New Roman"/>
                <w:sz w:val="20"/>
                <w:szCs w:val="20"/>
                <w:lang w:val="ru-RU"/>
              </w:rPr>
              <w:lastRenderedPageBreak/>
              <w:t>изоляция ППУ-ПЭ</w:t>
            </w:r>
          </w:p>
        </w:tc>
        <w:tc>
          <w:tcPr>
            <w:tcW w:w="1166" w:type="dxa"/>
            <w:vAlign w:val="center"/>
          </w:tcPr>
          <w:p w14:paraId="2B9CF265" w14:textId="46FD8C0F" w:rsidR="00BA1583" w:rsidRPr="00FA34CE" w:rsidRDefault="00BA1583" w:rsidP="00BA1583">
            <w:pPr>
              <w:jc w:val="center"/>
              <w:rPr>
                <w:rFonts w:ascii="Times New Roman" w:hAnsi="Times New Roman"/>
                <w:sz w:val="20"/>
                <w:szCs w:val="20"/>
                <w:lang w:val="ru-RU"/>
              </w:rPr>
            </w:pPr>
            <w:r w:rsidRPr="00BA1583">
              <w:rPr>
                <w:rFonts w:ascii="Times New Roman" w:hAnsi="Times New Roman"/>
                <w:sz w:val="20"/>
                <w:szCs w:val="20"/>
                <w:lang w:val="ru-RU"/>
              </w:rPr>
              <w:lastRenderedPageBreak/>
              <w:t>2319,272</w:t>
            </w:r>
          </w:p>
        </w:tc>
        <w:tc>
          <w:tcPr>
            <w:tcW w:w="1578" w:type="dxa"/>
            <w:vAlign w:val="center"/>
          </w:tcPr>
          <w:p w14:paraId="3F0BCC3B" w14:textId="6CD0A66D" w:rsidR="00BA1583" w:rsidRPr="00610773" w:rsidRDefault="00BA1583" w:rsidP="00BA1583">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2A6CE79" w14:textId="1B8D93C5" w:rsidR="00BA1583" w:rsidRDefault="00BA1583" w:rsidP="00BA1583">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144BC609" w14:textId="6E5FE117"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88</w:t>
            </w:r>
          </w:p>
        </w:tc>
        <w:tc>
          <w:tcPr>
            <w:tcW w:w="1191" w:type="dxa"/>
            <w:vAlign w:val="center"/>
          </w:tcPr>
          <w:p w14:paraId="39F90516" w14:textId="342316AE"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2144F137" w14:textId="6375F0EA" w:rsidR="00BA1583" w:rsidRPr="00FA34CE" w:rsidRDefault="00BA1583" w:rsidP="00BA1583">
            <w:pPr>
              <w:jc w:val="center"/>
              <w:rPr>
                <w:rFonts w:ascii="Times New Roman" w:hAnsi="Times New Roman"/>
                <w:sz w:val="20"/>
                <w:szCs w:val="20"/>
                <w:lang w:val="ru-RU"/>
              </w:rPr>
            </w:pPr>
            <w:r w:rsidRPr="00BA1583">
              <w:rPr>
                <w:rFonts w:ascii="Times New Roman" w:hAnsi="Times New Roman"/>
                <w:sz w:val="20"/>
                <w:szCs w:val="20"/>
                <w:lang w:val="ru-RU"/>
              </w:rPr>
              <w:t>2319,272</w:t>
            </w:r>
          </w:p>
        </w:tc>
      </w:tr>
      <w:tr w:rsidR="00BA1583" w:rsidRPr="00585BEA" w14:paraId="63CABD53" w14:textId="77777777" w:rsidTr="00BA1583">
        <w:tc>
          <w:tcPr>
            <w:tcW w:w="3787" w:type="dxa"/>
          </w:tcPr>
          <w:p w14:paraId="627F9550" w14:textId="32B4C5BA" w:rsidR="00BA1583" w:rsidRPr="00FA34CE" w:rsidRDefault="00BA1583" w:rsidP="00BA1583">
            <w:pPr>
              <w:jc w:val="center"/>
              <w:rPr>
                <w:rFonts w:ascii="Times New Roman" w:hAnsi="Times New Roman"/>
                <w:sz w:val="20"/>
                <w:szCs w:val="20"/>
                <w:lang w:val="ru-RU"/>
              </w:rPr>
            </w:pPr>
            <w:r w:rsidRPr="005309A3">
              <w:rPr>
                <w:rFonts w:ascii="Times New Roman" w:hAnsi="Times New Roman"/>
                <w:sz w:val="20"/>
                <w:szCs w:val="20"/>
                <w:lang w:val="ru-RU"/>
              </w:rPr>
              <w:t>Реконструкция тепловой сети от ТУ-1 до ТУ-19 (Дн159, 170 м) (2-х трубной) надземное исполнение, изоляция минвата в оболочке из оцинкованной стали ул. Комсомольская</w:t>
            </w:r>
          </w:p>
        </w:tc>
        <w:tc>
          <w:tcPr>
            <w:tcW w:w="3514" w:type="dxa"/>
          </w:tcPr>
          <w:p w14:paraId="538FF6B4" w14:textId="1F322609"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Длина 170</w:t>
            </w:r>
            <w:r w:rsidRPr="005E2862">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15</w:t>
            </w:r>
            <w:r w:rsidRPr="005E2862">
              <w:rPr>
                <w:rFonts w:ascii="Times New Roman" w:hAnsi="Times New Roman"/>
                <w:sz w:val="20"/>
                <w:szCs w:val="20"/>
                <w:lang w:val="ru-RU"/>
              </w:rPr>
              <w:t xml:space="preserve">9, изоляция </w:t>
            </w:r>
            <w:r w:rsidRPr="005309A3">
              <w:rPr>
                <w:rFonts w:ascii="Times New Roman" w:hAnsi="Times New Roman"/>
                <w:sz w:val="20"/>
                <w:szCs w:val="20"/>
                <w:lang w:val="ru-RU"/>
              </w:rPr>
              <w:t>минвата в оболочке из оцинкованной стали</w:t>
            </w:r>
          </w:p>
        </w:tc>
        <w:tc>
          <w:tcPr>
            <w:tcW w:w="1166" w:type="dxa"/>
            <w:vAlign w:val="center"/>
          </w:tcPr>
          <w:p w14:paraId="54F82CA8" w14:textId="07F2E7A8" w:rsidR="00BA1583" w:rsidRPr="00FA34CE" w:rsidRDefault="00BA1583" w:rsidP="00BA1583">
            <w:pPr>
              <w:jc w:val="center"/>
              <w:rPr>
                <w:rFonts w:ascii="Times New Roman" w:hAnsi="Times New Roman"/>
                <w:sz w:val="20"/>
                <w:szCs w:val="20"/>
                <w:lang w:val="ru-RU"/>
              </w:rPr>
            </w:pPr>
            <w:r w:rsidRPr="00BA1583">
              <w:rPr>
                <w:rFonts w:ascii="Times New Roman" w:hAnsi="Times New Roman"/>
                <w:sz w:val="20"/>
                <w:szCs w:val="20"/>
                <w:lang w:val="ru-RU"/>
              </w:rPr>
              <w:t>8480,903</w:t>
            </w:r>
          </w:p>
        </w:tc>
        <w:tc>
          <w:tcPr>
            <w:tcW w:w="1578" w:type="dxa"/>
            <w:vAlign w:val="center"/>
          </w:tcPr>
          <w:p w14:paraId="4FD61DFE" w14:textId="216A9CE6" w:rsidR="00BA1583" w:rsidRPr="00610773" w:rsidRDefault="00BA1583" w:rsidP="00BA1583">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44987DE" w14:textId="319070F3" w:rsidR="00BA1583" w:rsidRDefault="00BA1583" w:rsidP="00BA1583">
            <w:pPr>
              <w:rPr>
                <w:rFonts w:ascii="Times New Roman" w:hAnsi="Times New Roman"/>
                <w:color w:val="000000"/>
                <w:sz w:val="20"/>
                <w:szCs w:val="20"/>
                <w:lang w:val="ru-RU"/>
              </w:rPr>
            </w:pPr>
            <w:r>
              <w:rPr>
                <w:rFonts w:ascii="Times New Roman" w:hAnsi="Times New Roman"/>
                <w:color w:val="000000"/>
                <w:sz w:val="20"/>
                <w:szCs w:val="20"/>
                <w:lang w:val="ru-RU"/>
              </w:rPr>
              <w:t>Надземная</w:t>
            </w:r>
          </w:p>
        </w:tc>
        <w:tc>
          <w:tcPr>
            <w:tcW w:w="1132" w:type="dxa"/>
            <w:vAlign w:val="center"/>
          </w:tcPr>
          <w:p w14:paraId="73EE2D62" w14:textId="5ACA9D96"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170</w:t>
            </w:r>
          </w:p>
        </w:tc>
        <w:tc>
          <w:tcPr>
            <w:tcW w:w="1191" w:type="dxa"/>
            <w:vAlign w:val="center"/>
          </w:tcPr>
          <w:p w14:paraId="134FEB5C" w14:textId="0BB50813"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7C04EB7B" w14:textId="3EA81E85" w:rsidR="00BA1583" w:rsidRPr="00FA34CE" w:rsidRDefault="00BA1583" w:rsidP="00BA1583">
            <w:pPr>
              <w:jc w:val="center"/>
              <w:rPr>
                <w:rFonts w:ascii="Times New Roman" w:hAnsi="Times New Roman"/>
                <w:sz w:val="20"/>
                <w:szCs w:val="20"/>
                <w:lang w:val="ru-RU"/>
              </w:rPr>
            </w:pPr>
            <w:r w:rsidRPr="00BA1583">
              <w:rPr>
                <w:rFonts w:ascii="Times New Roman" w:hAnsi="Times New Roman"/>
                <w:sz w:val="20"/>
                <w:szCs w:val="20"/>
                <w:lang w:val="ru-RU"/>
              </w:rPr>
              <w:t>8480,903</w:t>
            </w:r>
          </w:p>
        </w:tc>
      </w:tr>
      <w:tr w:rsidR="00BA1583" w:rsidRPr="00585BEA" w14:paraId="55D4BB8E" w14:textId="77777777" w:rsidTr="00BA1583">
        <w:tc>
          <w:tcPr>
            <w:tcW w:w="3787" w:type="dxa"/>
          </w:tcPr>
          <w:p w14:paraId="73CE0BDD" w14:textId="5C123055" w:rsidR="00BA1583" w:rsidRPr="00FA34CE" w:rsidRDefault="00BA1583" w:rsidP="00BA1583">
            <w:pPr>
              <w:jc w:val="center"/>
              <w:rPr>
                <w:rFonts w:ascii="Times New Roman" w:hAnsi="Times New Roman"/>
                <w:sz w:val="20"/>
                <w:szCs w:val="20"/>
                <w:lang w:val="ru-RU"/>
              </w:rPr>
            </w:pPr>
            <w:r w:rsidRPr="005309A3">
              <w:rPr>
                <w:rFonts w:ascii="Times New Roman" w:hAnsi="Times New Roman"/>
                <w:sz w:val="20"/>
                <w:szCs w:val="20"/>
                <w:lang w:val="ru-RU"/>
              </w:rPr>
              <w:t>Реконструкция тепловой сети от ТУ-1 до ТУ-3 (Дн159, 130 м) (2-х трубной) надземное исполнение, изоляция минвата в оболочке из оцинкованной стали ул. Комсомольская</w:t>
            </w:r>
          </w:p>
        </w:tc>
        <w:tc>
          <w:tcPr>
            <w:tcW w:w="3514" w:type="dxa"/>
          </w:tcPr>
          <w:p w14:paraId="42AA2102" w14:textId="6655B746"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Длина 130</w:t>
            </w:r>
            <w:r w:rsidRPr="005E2862">
              <w:rPr>
                <w:rFonts w:ascii="Times New Roman" w:hAnsi="Times New Roman"/>
                <w:sz w:val="20"/>
                <w:szCs w:val="20"/>
                <w:lang w:val="ru-RU"/>
              </w:rPr>
              <w:t xml:space="preserve"> м (в двухтрубно</w:t>
            </w:r>
            <w:r w:rsidR="00F405E1">
              <w:rPr>
                <w:rFonts w:ascii="Times New Roman" w:hAnsi="Times New Roman"/>
                <w:sz w:val="20"/>
                <w:szCs w:val="20"/>
                <w:lang w:val="ru-RU"/>
              </w:rPr>
              <w:t>м исполнении), на</w:t>
            </w:r>
            <w:r>
              <w:rPr>
                <w:rFonts w:ascii="Times New Roman" w:hAnsi="Times New Roman"/>
                <w:sz w:val="20"/>
                <w:szCs w:val="20"/>
                <w:lang w:val="ru-RU"/>
              </w:rPr>
              <w:t>дземная, Дн 15</w:t>
            </w:r>
            <w:r w:rsidRPr="005E2862">
              <w:rPr>
                <w:rFonts w:ascii="Times New Roman" w:hAnsi="Times New Roman"/>
                <w:sz w:val="20"/>
                <w:szCs w:val="20"/>
                <w:lang w:val="ru-RU"/>
              </w:rPr>
              <w:t xml:space="preserve">9, изоляция </w:t>
            </w:r>
            <w:r w:rsidR="00F405E1" w:rsidRPr="005309A3">
              <w:rPr>
                <w:rFonts w:ascii="Times New Roman" w:hAnsi="Times New Roman"/>
                <w:sz w:val="20"/>
                <w:szCs w:val="20"/>
                <w:lang w:val="ru-RU"/>
              </w:rPr>
              <w:t>минвата в оболочке из оцинкованной стали</w:t>
            </w:r>
          </w:p>
        </w:tc>
        <w:tc>
          <w:tcPr>
            <w:tcW w:w="1166" w:type="dxa"/>
            <w:vAlign w:val="center"/>
          </w:tcPr>
          <w:p w14:paraId="13C13028" w14:textId="0CADC118" w:rsidR="00BA1583" w:rsidRPr="00FA34CE" w:rsidRDefault="00BA1583" w:rsidP="00BA1583">
            <w:pPr>
              <w:jc w:val="center"/>
              <w:rPr>
                <w:rFonts w:ascii="Times New Roman" w:hAnsi="Times New Roman"/>
                <w:sz w:val="20"/>
                <w:szCs w:val="20"/>
                <w:lang w:val="ru-RU"/>
              </w:rPr>
            </w:pPr>
            <w:r w:rsidRPr="00BA1583">
              <w:rPr>
                <w:rFonts w:ascii="Times New Roman" w:hAnsi="Times New Roman"/>
                <w:sz w:val="20"/>
                <w:szCs w:val="20"/>
                <w:lang w:val="ru-RU"/>
              </w:rPr>
              <w:t>6552,924</w:t>
            </w:r>
          </w:p>
        </w:tc>
        <w:tc>
          <w:tcPr>
            <w:tcW w:w="1578" w:type="dxa"/>
            <w:vAlign w:val="center"/>
          </w:tcPr>
          <w:p w14:paraId="75612D9E" w14:textId="525BF51A" w:rsidR="00BA1583" w:rsidRPr="00610773" w:rsidRDefault="00BA1583" w:rsidP="00BA1583">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C20045B" w14:textId="034298C9" w:rsidR="00BA1583" w:rsidRDefault="00BA1583" w:rsidP="00BA1583">
            <w:pPr>
              <w:rPr>
                <w:rFonts w:ascii="Times New Roman" w:hAnsi="Times New Roman"/>
                <w:color w:val="000000"/>
                <w:sz w:val="20"/>
                <w:szCs w:val="20"/>
                <w:lang w:val="ru-RU"/>
              </w:rPr>
            </w:pPr>
            <w:r>
              <w:rPr>
                <w:rFonts w:ascii="Times New Roman" w:hAnsi="Times New Roman"/>
                <w:color w:val="000000"/>
                <w:sz w:val="20"/>
                <w:szCs w:val="20"/>
                <w:lang w:val="ru-RU"/>
              </w:rPr>
              <w:t>Надземная</w:t>
            </w:r>
          </w:p>
        </w:tc>
        <w:tc>
          <w:tcPr>
            <w:tcW w:w="1132" w:type="dxa"/>
            <w:vAlign w:val="center"/>
          </w:tcPr>
          <w:p w14:paraId="6353D792" w14:textId="7B702F34"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130</w:t>
            </w:r>
          </w:p>
        </w:tc>
        <w:tc>
          <w:tcPr>
            <w:tcW w:w="1191" w:type="dxa"/>
            <w:vAlign w:val="center"/>
          </w:tcPr>
          <w:p w14:paraId="2281E4F1" w14:textId="752C832F" w:rsidR="00BA1583" w:rsidRDefault="00BA1583" w:rsidP="00BA1583">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6C38B06A" w14:textId="52A7A22B" w:rsidR="00BA1583" w:rsidRPr="00FA34CE" w:rsidRDefault="00BA1583" w:rsidP="00BA1583">
            <w:pPr>
              <w:jc w:val="center"/>
              <w:rPr>
                <w:rFonts w:ascii="Times New Roman" w:hAnsi="Times New Roman"/>
                <w:sz w:val="20"/>
                <w:szCs w:val="20"/>
                <w:lang w:val="ru-RU"/>
              </w:rPr>
            </w:pPr>
            <w:r w:rsidRPr="00BA1583">
              <w:rPr>
                <w:rFonts w:ascii="Times New Roman" w:hAnsi="Times New Roman"/>
                <w:sz w:val="20"/>
                <w:szCs w:val="20"/>
                <w:lang w:val="ru-RU"/>
              </w:rPr>
              <w:t>6552,924</w:t>
            </w:r>
          </w:p>
        </w:tc>
      </w:tr>
      <w:tr w:rsidR="00DF0B0F" w:rsidRPr="00585BEA" w14:paraId="6BC58A84" w14:textId="77777777" w:rsidTr="00DF0B0F">
        <w:tc>
          <w:tcPr>
            <w:tcW w:w="3787" w:type="dxa"/>
            <w:vAlign w:val="bottom"/>
          </w:tcPr>
          <w:p w14:paraId="5D2C29E6" w14:textId="7613BA98" w:rsidR="00DF0B0F" w:rsidRPr="00FA34CE" w:rsidRDefault="00DF0B0F" w:rsidP="00DF0B0F">
            <w:pPr>
              <w:jc w:val="center"/>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ТУ-19 до ТУ-21 (Дн159, 65 м) (2-х трубной) подземное исполнение, изоляция ППУ-ПЭ ул. Комсомольская</w:t>
            </w:r>
          </w:p>
        </w:tc>
        <w:tc>
          <w:tcPr>
            <w:tcW w:w="3514" w:type="dxa"/>
          </w:tcPr>
          <w:p w14:paraId="02504B4E" w14:textId="2F1CF1E0"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Длина 65</w:t>
            </w:r>
            <w:r w:rsidRPr="00EF784D">
              <w:rPr>
                <w:rFonts w:ascii="Times New Roman" w:hAnsi="Times New Roman"/>
                <w:sz w:val="20"/>
                <w:szCs w:val="20"/>
                <w:lang w:val="ru-RU"/>
              </w:rPr>
              <w:t xml:space="preserve"> м (в двухтрубном исполнении), подземная, Дн 159, изоляция ППУ-ПЭ</w:t>
            </w:r>
          </w:p>
        </w:tc>
        <w:tc>
          <w:tcPr>
            <w:tcW w:w="1166" w:type="dxa"/>
            <w:vAlign w:val="center"/>
          </w:tcPr>
          <w:p w14:paraId="5D658E48" w14:textId="59848BD6"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2639,511</w:t>
            </w:r>
          </w:p>
        </w:tc>
        <w:tc>
          <w:tcPr>
            <w:tcW w:w="1578" w:type="dxa"/>
            <w:vAlign w:val="center"/>
          </w:tcPr>
          <w:p w14:paraId="1C103AAD" w14:textId="11F14405" w:rsidR="00DF0B0F" w:rsidRPr="00610773" w:rsidRDefault="00DF0B0F" w:rsidP="00DF0B0F">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35A7B326" w14:textId="6FCB2C16" w:rsidR="00DF0B0F" w:rsidRDefault="00DF0B0F" w:rsidP="00DF0B0F">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7D908A66" w14:textId="6F80FFF7"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65</w:t>
            </w:r>
          </w:p>
        </w:tc>
        <w:tc>
          <w:tcPr>
            <w:tcW w:w="1191" w:type="dxa"/>
            <w:vAlign w:val="center"/>
          </w:tcPr>
          <w:p w14:paraId="2D1A63D7" w14:textId="2A918D71"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68750173" w14:textId="13E89A8F"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2639,511</w:t>
            </w:r>
          </w:p>
        </w:tc>
      </w:tr>
      <w:tr w:rsidR="00DF0B0F" w:rsidRPr="00585BEA" w14:paraId="49E08F07" w14:textId="77777777" w:rsidTr="00DF0B0F">
        <w:tc>
          <w:tcPr>
            <w:tcW w:w="3787" w:type="dxa"/>
            <w:vAlign w:val="bottom"/>
          </w:tcPr>
          <w:p w14:paraId="619A3726" w14:textId="6DEA4A05" w:rsidR="00DF0B0F" w:rsidRPr="00FA34CE" w:rsidRDefault="00DF0B0F" w:rsidP="00DF0B0F">
            <w:pPr>
              <w:jc w:val="center"/>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ТУ-21 до ТУ-25 (Дн159, 80 м) (2-х трубной) подземное исполнение, изоляция ППУ-ПЭ ул. Комсомольская</w:t>
            </w:r>
          </w:p>
        </w:tc>
        <w:tc>
          <w:tcPr>
            <w:tcW w:w="3514" w:type="dxa"/>
          </w:tcPr>
          <w:p w14:paraId="7442A0DE" w14:textId="6A9081A6"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Длина 8</w:t>
            </w:r>
            <w:r w:rsidRPr="00EF784D">
              <w:rPr>
                <w:rFonts w:ascii="Times New Roman" w:hAnsi="Times New Roman"/>
                <w:sz w:val="20"/>
                <w:szCs w:val="20"/>
                <w:lang w:val="ru-RU"/>
              </w:rPr>
              <w:t>0 м (в двухтрубном исполнении), подземная, Дн 159, изоляция ППУ-ПЭ</w:t>
            </w:r>
          </w:p>
        </w:tc>
        <w:tc>
          <w:tcPr>
            <w:tcW w:w="1166" w:type="dxa"/>
            <w:vAlign w:val="center"/>
          </w:tcPr>
          <w:p w14:paraId="3B224C5A" w14:textId="4CF57A2A"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3465,084</w:t>
            </w:r>
          </w:p>
        </w:tc>
        <w:tc>
          <w:tcPr>
            <w:tcW w:w="1578" w:type="dxa"/>
            <w:vAlign w:val="center"/>
          </w:tcPr>
          <w:p w14:paraId="2DD7DB28" w14:textId="606731A4" w:rsidR="00DF0B0F" w:rsidRPr="00610773" w:rsidRDefault="00DF0B0F" w:rsidP="00DF0B0F">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CFF6BCA" w14:textId="71E83EE9" w:rsidR="00DF0B0F" w:rsidRDefault="00DF0B0F" w:rsidP="00DF0B0F">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7DD7118D" w14:textId="72E9C202"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80</w:t>
            </w:r>
          </w:p>
        </w:tc>
        <w:tc>
          <w:tcPr>
            <w:tcW w:w="1191" w:type="dxa"/>
            <w:vAlign w:val="center"/>
          </w:tcPr>
          <w:p w14:paraId="3EC94103" w14:textId="350A3352"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49CFF46B" w14:textId="5D7E1B24"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3465,084</w:t>
            </w:r>
          </w:p>
        </w:tc>
      </w:tr>
      <w:tr w:rsidR="00DF0B0F" w:rsidRPr="00585BEA" w14:paraId="3DC21738" w14:textId="77777777" w:rsidTr="00DF0B0F">
        <w:tc>
          <w:tcPr>
            <w:tcW w:w="3787" w:type="dxa"/>
            <w:vAlign w:val="bottom"/>
          </w:tcPr>
          <w:p w14:paraId="46DBD76F" w14:textId="5026A085" w:rsidR="00DF0B0F" w:rsidRPr="00FA34CE" w:rsidRDefault="00DF0B0F" w:rsidP="00DF0B0F">
            <w:pPr>
              <w:jc w:val="center"/>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ТУ-21 до ТУ-25 (Дн159, 70 м) (2-х трубной) подземное исполнение, изоляция ППУ-ПЭ ул. Центральная</w:t>
            </w:r>
          </w:p>
        </w:tc>
        <w:tc>
          <w:tcPr>
            <w:tcW w:w="3514" w:type="dxa"/>
          </w:tcPr>
          <w:p w14:paraId="7AE499A2" w14:textId="36DF9A6C"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Длина 7</w:t>
            </w:r>
            <w:r w:rsidRPr="00EF784D">
              <w:rPr>
                <w:rFonts w:ascii="Times New Roman" w:hAnsi="Times New Roman"/>
                <w:sz w:val="20"/>
                <w:szCs w:val="20"/>
                <w:lang w:val="ru-RU"/>
              </w:rPr>
              <w:t>0 м (в двухтрубном исполнении), подземная, Дн 159, изоляция ППУ-ПЭ</w:t>
            </w:r>
          </w:p>
        </w:tc>
        <w:tc>
          <w:tcPr>
            <w:tcW w:w="1166" w:type="dxa"/>
            <w:vAlign w:val="center"/>
          </w:tcPr>
          <w:p w14:paraId="2EE6D3AA" w14:textId="005C8CE8"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2935,433</w:t>
            </w:r>
          </w:p>
        </w:tc>
        <w:tc>
          <w:tcPr>
            <w:tcW w:w="1578" w:type="dxa"/>
            <w:vAlign w:val="center"/>
          </w:tcPr>
          <w:p w14:paraId="6852E551" w14:textId="75C264C8" w:rsidR="00DF0B0F" w:rsidRPr="00610773" w:rsidRDefault="00DF0B0F" w:rsidP="00DF0B0F">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4F3435FB" w14:textId="3DA13B7A" w:rsidR="00DF0B0F" w:rsidRDefault="00DF0B0F" w:rsidP="00DF0B0F">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2107CB0E" w14:textId="565F7FE7"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70</w:t>
            </w:r>
          </w:p>
        </w:tc>
        <w:tc>
          <w:tcPr>
            <w:tcW w:w="1191" w:type="dxa"/>
            <w:vAlign w:val="center"/>
          </w:tcPr>
          <w:p w14:paraId="4305AF01" w14:textId="2E7E71A1"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4C1787D0" w14:textId="49E420F3"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2935,433</w:t>
            </w:r>
          </w:p>
        </w:tc>
      </w:tr>
      <w:tr w:rsidR="00DF0B0F" w:rsidRPr="00585BEA" w14:paraId="3F6C2E3B" w14:textId="77777777" w:rsidTr="00DF0B0F">
        <w:tc>
          <w:tcPr>
            <w:tcW w:w="3787" w:type="dxa"/>
            <w:vAlign w:val="bottom"/>
          </w:tcPr>
          <w:p w14:paraId="5A01A552" w14:textId="74E8EE26" w:rsidR="00DF0B0F" w:rsidRPr="00FA34CE" w:rsidRDefault="00DF0B0F" w:rsidP="00DF0B0F">
            <w:pPr>
              <w:jc w:val="center"/>
              <w:rPr>
                <w:rFonts w:ascii="Times New Roman" w:hAnsi="Times New Roman"/>
                <w:sz w:val="20"/>
                <w:szCs w:val="20"/>
                <w:lang w:val="ru-RU"/>
              </w:rPr>
            </w:pPr>
            <w:r w:rsidRPr="001A1BE4">
              <w:rPr>
                <w:rFonts w:ascii="Times New Roman" w:hAnsi="Times New Roman"/>
                <w:sz w:val="20"/>
                <w:szCs w:val="20"/>
                <w:lang w:val="ru-RU"/>
              </w:rPr>
              <w:t>Реконструкция тепловой сети от ТУ-25 до ТК-2 (Дн159, 85м) (2-х трубной) надземное исполнение, изоляция минвата в оболочке из оцинкованной стали ул.Центральная</w:t>
            </w:r>
          </w:p>
        </w:tc>
        <w:tc>
          <w:tcPr>
            <w:tcW w:w="3514" w:type="dxa"/>
          </w:tcPr>
          <w:p w14:paraId="0C301CCC" w14:textId="7C0809B8"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Длина 85</w:t>
            </w:r>
            <w:r w:rsidRPr="00EF784D">
              <w:rPr>
                <w:rFonts w:ascii="Times New Roman" w:hAnsi="Times New Roman"/>
                <w:sz w:val="20"/>
                <w:szCs w:val="20"/>
                <w:lang w:val="ru-RU"/>
              </w:rPr>
              <w:t xml:space="preserve"> м (в двухтрубном исполнении), подземная, Дн 159, изоляция </w:t>
            </w:r>
            <w:r w:rsidRPr="001A1BE4">
              <w:rPr>
                <w:rFonts w:ascii="Times New Roman" w:hAnsi="Times New Roman"/>
                <w:sz w:val="20"/>
                <w:szCs w:val="20"/>
                <w:lang w:val="ru-RU"/>
              </w:rPr>
              <w:t>минвата в оболочке из оцинкованной стали</w:t>
            </w:r>
          </w:p>
        </w:tc>
        <w:tc>
          <w:tcPr>
            <w:tcW w:w="1166" w:type="dxa"/>
            <w:vAlign w:val="center"/>
          </w:tcPr>
          <w:p w14:paraId="2CCD8811" w14:textId="7996461E"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3682,959</w:t>
            </w:r>
          </w:p>
        </w:tc>
        <w:tc>
          <w:tcPr>
            <w:tcW w:w="1578" w:type="dxa"/>
            <w:vAlign w:val="center"/>
          </w:tcPr>
          <w:p w14:paraId="63E9B25D" w14:textId="10CA1918" w:rsidR="00DF0B0F" w:rsidRPr="00610773" w:rsidRDefault="00DF0B0F" w:rsidP="00DF0B0F">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76C90D9" w14:textId="3431579B" w:rsidR="00DF0B0F" w:rsidRDefault="00DF0B0F" w:rsidP="00DF0B0F">
            <w:pPr>
              <w:rPr>
                <w:rFonts w:ascii="Times New Roman" w:hAnsi="Times New Roman"/>
                <w:color w:val="000000"/>
                <w:sz w:val="20"/>
                <w:szCs w:val="20"/>
                <w:lang w:val="ru-RU"/>
              </w:rPr>
            </w:pPr>
            <w:r>
              <w:rPr>
                <w:rFonts w:ascii="Times New Roman" w:hAnsi="Times New Roman"/>
                <w:color w:val="000000"/>
                <w:sz w:val="20"/>
                <w:szCs w:val="20"/>
                <w:lang w:val="ru-RU"/>
              </w:rPr>
              <w:t>Надземная</w:t>
            </w:r>
          </w:p>
        </w:tc>
        <w:tc>
          <w:tcPr>
            <w:tcW w:w="1132" w:type="dxa"/>
            <w:vAlign w:val="center"/>
          </w:tcPr>
          <w:p w14:paraId="3AFDA05C" w14:textId="6783489B"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85</w:t>
            </w:r>
          </w:p>
        </w:tc>
        <w:tc>
          <w:tcPr>
            <w:tcW w:w="1191" w:type="dxa"/>
            <w:vAlign w:val="center"/>
          </w:tcPr>
          <w:p w14:paraId="2EFDC6DC" w14:textId="2EA9671E" w:rsidR="00DF0B0F" w:rsidRDefault="00DF0B0F" w:rsidP="00DF0B0F">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58C2ACCE" w14:textId="4FD0E132" w:rsidR="00DF0B0F" w:rsidRPr="00FA34CE" w:rsidRDefault="00DF0B0F" w:rsidP="00DF0B0F">
            <w:pPr>
              <w:jc w:val="center"/>
              <w:rPr>
                <w:rFonts w:ascii="Times New Roman" w:hAnsi="Times New Roman"/>
                <w:sz w:val="20"/>
                <w:szCs w:val="20"/>
                <w:lang w:val="ru-RU"/>
              </w:rPr>
            </w:pPr>
            <w:r w:rsidRPr="00DF0B0F">
              <w:rPr>
                <w:rFonts w:ascii="Times New Roman" w:hAnsi="Times New Roman"/>
                <w:sz w:val="20"/>
                <w:szCs w:val="20"/>
                <w:lang w:val="ru-RU"/>
              </w:rPr>
              <w:t>3682,959</w:t>
            </w:r>
          </w:p>
        </w:tc>
      </w:tr>
      <w:tr w:rsidR="00EA04CE" w:rsidRPr="00585BEA" w14:paraId="11D97E28" w14:textId="77777777" w:rsidTr="002661C8">
        <w:tc>
          <w:tcPr>
            <w:tcW w:w="3787" w:type="dxa"/>
            <w:vAlign w:val="bottom"/>
          </w:tcPr>
          <w:p w14:paraId="34366DA4" w14:textId="1DA1E138" w:rsidR="00EA04CE" w:rsidRPr="00FA34CE" w:rsidRDefault="00EA04CE" w:rsidP="00EA04CE">
            <w:pPr>
              <w:jc w:val="center"/>
              <w:rPr>
                <w:rFonts w:ascii="Times New Roman" w:hAnsi="Times New Roman"/>
                <w:sz w:val="20"/>
                <w:szCs w:val="20"/>
                <w:lang w:val="ru-RU"/>
              </w:rPr>
            </w:pPr>
            <w:r w:rsidRPr="00DF0B0F">
              <w:rPr>
                <w:rFonts w:ascii="Times New Roman" w:hAnsi="Times New Roman"/>
                <w:sz w:val="20"/>
                <w:szCs w:val="20"/>
                <w:lang w:val="ru-RU"/>
              </w:rPr>
              <w:t>Реконструкция тепловой сети от ТК-2 до ТУ-28 (Дн159, 25 м) (2-х трубной) надземное исполнение, изоляция минвата в оболочке из оцинкованной стали ул.Центральная</w:t>
            </w:r>
          </w:p>
        </w:tc>
        <w:tc>
          <w:tcPr>
            <w:tcW w:w="3514" w:type="dxa"/>
          </w:tcPr>
          <w:p w14:paraId="27190F1C" w14:textId="16508262"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Длина 2</w:t>
            </w:r>
            <w:r w:rsidRPr="00EE29AD">
              <w:rPr>
                <w:rFonts w:ascii="Times New Roman" w:hAnsi="Times New Roman"/>
                <w:sz w:val="20"/>
                <w:szCs w:val="20"/>
                <w:lang w:val="ru-RU"/>
              </w:rPr>
              <w:t>5 м (в двухтрубном исполнении), подземная, Дн 159, изоляция минвата в оболочке из оцинкованной стали</w:t>
            </w:r>
          </w:p>
        </w:tc>
        <w:tc>
          <w:tcPr>
            <w:tcW w:w="1166" w:type="dxa"/>
            <w:vAlign w:val="center"/>
          </w:tcPr>
          <w:p w14:paraId="0765798B" w14:textId="0F73AC67" w:rsidR="00EA04CE" w:rsidRPr="00FA34CE" w:rsidRDefault="00EA04CE" w:rsidP="00EA04CE">
            <w:pPr>
              <w:jc w:val="center"/>
              <w:rPr>
                <w:rFonts w:ascii="Times New Roman" w:hAnsi="Times New Roman"/>
                <w:sz w:val="20"/>
                <w:szCs w:val="20"/>
                <w:lang w:val="ru-RU"/>
              </w:rPr>
            </w:pPr>
            <w:r w:rsidRPr="002661C8">
              <w:rPr>
                <w:rFonts w:ascii="Times New Roman" w:hAnsi="Times New Roman"/>
                <w:sz w:val="20"/>
                <w:szCs w:val="20"/>
                <w:lang w:val="ru-RU"/>
              </w:rPr>
              <w:t>2121,945</w:t>
            </w:r>
          </w:p>
        </w:tc>
        <w:tc>
          <w:tcPr>
            <w:tcW w:w="1578" w:type="dxa"/>
            <w:vAlign w:val="center"/>
          </w:tcPr>
          <w:p w14:paraId="5AF49133" w14:textId="5F8D0579" w:rsidR="00EA04CE" w:rsidRPr="00610773" w:rsidRDefault="00EA04CE" w:rsidP="00EA0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3734B35" w14:textId="4017E945" w:rsidR="00EA04CE" w:rsidRDefault="00EA04CE" w:rsidP="00EA04CE">
            <w:pPr>
              <w:rPr>
                <w:rFonts w:ascii="Times New Roman" w:hAnsi="Times New Roman"/>
                <w:color w:val="000000"/>
                <w:sz w:val="20"/>
                <w:szCs w:val="20"/>
                <w:lang w:val="ru-RU"/>
              </w:rPr>
            </w:pPr>
            <w:r>
              <w:rPr>
                <w:rFonts w:ascii="Times New Roman" w:hAnsi="Times New Roman"/>
                <w:color w:val="000000"/>
                <w:sz w:val="20"/>
                <w:szCs w:val="20"/>
                <w:lang w:val="ru-RU"/>
              </w:rPr>
              <w:t>Надземная</w:t>
            </w:r>
          </w:p>
        </w:tc>
        <w:tc>
          <w:tcPr>
            <w:tcW w:w="1132" w:type="dxa"/>
            <w:vAlign w:val="center"/>
          </w:tcPr>
          <w:p w14:paraId="29192FDC" w14:textId="199EAA1C"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25</w:t>
            </w:r>
          </w:p>
        </w:tc>
        <w:tc>
          <w:tcPr>
            <w:tcW w:w="1191" w:type="dxa"/>
            <w:vAlign w:val="center"/>
          </w:tcPr>
          <w:p w14:paraId="464DCB49" w14:textId="22AB1976"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317C8A7C" w14:textId="13E6710D" w:rsidR="00EA04CE" w:rsidRPr="00FA34CE" w:rsidRDefault="00EA04CE" w:rsidP="00EA04CE">
            <w:pPr>
              <w:jc w:val="center"/>
              <w:rPr>
                <w:rFonts w:ascii="Times New Roman" w:hAnsi="Times New Roman"/>
                <w:sz w:val="20"/>
                <w:szCs w:val="20"/>
                <w:lang w:val="ru-RU"/>
              </w:rPr>
            </w:pPr>
            <w:r w:rsidRPr="002661C8">
              <w:rPr>
                <w:rFonts w:ascii="Times New Roman" w:hAnsi="Times New Roman"/>
                <w:sz w:val="20"/>
                <w:szCs w:val="20"/>
                <w:lang w:val="ru-RU"/>
              </w:rPr>
              <w:t>2121,945</w:t>
            </w:r>
          </w:p>
        </w:tc>
      </w:tr>
      <w:tr w:rsidR="00EA04CE" w:rsidRPr="00585BEA" w14:paraId="045D0409" w14:textId="77777777" w:rsidTr="002661C8">
        <w:tc>
          <w:tcPr>
            <w:tcW w:w="3787" w:type="dxa"/>
            <w:vAlign w:val="bottom"/>
          </w:tcPr>
          <w:p w14:paraId="5FC98677" w14:textId="6649DF15" w:rsidR="00EA04CE" w:rsidRPr="00FA34CE" w:rsidRDefault="00EA04CE" w:rsidP="00EA04CE">
            <w:pPr>
              <w:jc w:val="center"/>
              <w:rPr>
                <w:rFonts w:ascii="Times New Roman" w:hAnsi="Times New Roman"/>
                <w:sz w:val="20"/>
                <w:szCs w:val="20"/>
                <w:lang w:val="ru-RU"/>
              </w:rPr>
            </w:pPr>
            <w:r w:rsidRPr="00DF0B0F">
              <w:rPr>
                <w:rFonts w:ascii="Times New Roman" w:hAnsi="Times New Roman"/>
                <w:sz w:val="20"/>
                <w:szCs w:val="20"/>
                <w:lang w:val="ru-RU"/>
              </w:rPr>
              <w:t>Реконструкция тепловой сети от ТУ-28 до ТУ-30 (Дн159, 94 м) (2-х трубной) подземное исполнение, изоляция ППУ-ПЭ ул. Центральная</w:t>
            </w:r>
          </w:p>
        </w:tc>
        <w:tc>
          <w:tcPr>
            <w:tcW w:w="3514" w:type="dxa"/>
          </w:tcPr>
          <w:p w14:paraId="51387D70" w14:textId="07B044F0" w:rsidR="00EA04CE" w:rsidRDefault="00EA04CE" w:rsidP="00032977">
            <w:pPr>
              <w:jc w:val="center"/>
              <w:rPr>
                <w:rFonts w:ascii="Times New Roman" w:hAnsi="Times New Roman"/>
                <w:sz w:val="20"/>
                <w:szCs w:val="20"/>
                <w:lang w:val="ru-RU"/>
              </w:rPr>
            </w:pPr>
            <w:r>
              <w:rPr>
                <w:rFonts w:ascii="Times New Roman" w:hAnsi="Times New Roman"/>
                <w:sz w:val="20"/>
                <w:szCs w:val="20"/>
                <w:lang w:val="ru-RU"/>
              </w:rPr>
              <w:t>Длина 94</w:t>
            </w:r>
            <w:r w:rsidRPr="00EE29AD">
              <w:rPr>
                <w:rFonts w:ascii="Times New Roman" w:hAnsi="Times New Roman"/>
                <w:sz w:val="20"/>
                <w:szCs w:val="20"/>
                <w:lang w:val="ru-RU"/>
              </w:rPr>
              <w:t xml:space="preserve"> м (в двухтрубном исполнении), подземная, Дн 159, изоляция </w:t>
            </w:r>
            <w:r w:rsidRPr="00DF0B0F">
              <w:rPr>
                <w:rFonts w:ascii="Times New Roman" w:hAnsi="Times New Roman"/>
                <w:sz w:val="20"/>
                <w:szCs w:val="20"/>
                <w:lang w:val="ru-RU"/>
              </w:rPr>
              <w:t>ППУ-ПЭ</w:t>
            </w:r>
          </w:p>
        </w:tc>
        <w:tc>
          <w:tcPr>
            <w:tcW w:w="1166" w:type="dxa"/>
            <w:vAlign w:val="center"/>
          </w:tcPr>
          <w:p w14:paraId="7F311557" w14:textId="63A99646" w:rsidR="00EA04CE" w:rsidRPr="00FA34CE" w:rsidRDefault="00EA04CE" w:rsidP="00EA04CE">
            <w:pPr>
              <w:jc w:val="center"/>
              <w:rPr>
                <w:rFonts w:ascii="Times New Roman" w:hAnsi="Times New Roman"/>
                <w:sz w:val="20"/>
                <w:szCs w:val="20"/>
                <w:lang w:val="ru-RU"/>
              </w:rPr>
            </w:pPr>
            <w:r w:rsidRPr="002661C8">
              <w:rPr>
                <w:rFonts w:ascii="Times New Roman" w:hAnsi="Times New Roman"/>
                <w:sz w:val="20"/>
                <w:szCs w:val="20"/>
                <w:lang w:val="ru-RU"/>
              </w:rPr>
              <w:t>4332,699</w:t>
            </w:r>
          </w:p>
        </w:tc>
        <w:tc>
          <w:tcPr>
            <w:tcW w:w="1578" w:type="dxa"/>
            <w:vAlign w:val="center"/>
          </w:tcPr>
          <w:p w14:paraId="190C9AC7" w14:textId="3A6752F1" w:rsidR="00EA04CE" w:rsidRPr="00610773" w:rsidRDefault="00EA04CE" w:rsidP="00EA0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39A74A0" w14:textId="28E5C643" w:rsidR="00EA04CE" w:rsidRDefault="00EA04CE" w:rsidP="00EA0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2778D7AC" w14:textId="6DBEBA1D"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94</w:t>
            </w:r>
          </w:p>
        </w:tc>
        <w:tc>
          <w:tcPr>
            <w:tcW w:w="1191" w:type="dxa"/>
            <w:vAlign w:val="center"/>
          </w:tcPr>
          <w:p w14:paraId="61F6A824" w14:textId="0C25F0EC"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4E9D51EE" w14:textId="0A8BCACE" w:rsidR="00EA04CE" w:rsidRPr="00FA34CE" w:rsidRDefault="00EA04CE" w:rsidP="00EA04CE">
            <w:pPr>
              <w:jc w:val="center"/>
              <w:rPr>
                <w:rFonts w:ascii="Times New Roman" w:hAnsi="Times New Roman"/>
                <w:sz w:val="20"/>
                <w:szCs w:val="20"/>
                <w:lang w:val="ru-RU"/>
              </w:rPr>
            </w:pPr>
            <w:r w:rsidRPr="002661C8">
              <w:rPr>
                <w:rFonts w:ascii="Times New Roman" w:hAnsi="Times New Roman"/>
                <w:sz w:val="20"/>
                <w:szCs w:val="20"/>
                <w:lang w:val="ru-RU"/>
              </w:rPr>
              <w:t>4332,699</w:t>
            </w:r>
          </w:p>
        </w:tc>
      </w:tr>
      <w:tr w:rsidR="00EA04CE" w:rsidRPr="00585BEA" w14:paraId="7B8F4E47" w14:textId="77777777" w:rsidTr="00726160">
        <w:tc>
          <w:tcPr>
            <w:tcW w:w="3787" w:type="dxa"/>
          </w:tcPr>
          <w:p w14:paraId="7F70884F" w14:textId="7ACD91FC" w:rsidR="00EA04CE" w:rsidRPr="00FA34CE" w:rsidRDefault="00EA04CE" w:rsidP="00EA04CE">
            <w:pPr>
              <w:jc w:val="center"/>
              <w:rPr>
                <w:rFonts w:ascii="Times New Roman" w:hAnsi="Times New Roman"/>
                <w:sz w:val="20"/>
                <w:szCs w:val="20"/>
                <w:lang w:val="ru-RU"/>
              </w:rPr>
            </w:pPr>
            <w:r w:rsidRPr="00EA04CE">
              <w:rPr>
                <w:rFonts w:ascii="Times New Roman" w:hAnsi="Times New Roman"/>
                <w:sz w:val="20"/>
                <w:szCs w:val="20"/>
                <w:lang w:val="ru-RU"/>
              </w:rPr>
              <w:t>Реконструкция тепловой сети от ТУ-30 до ТУ-31 (Дн108, 70 м) (2-х</w:t>
            </w:r>
            <w:r w:rsidRPr="00EA04CE">
              <w:rPr>
                <w:color w:val="000000"/>
                <w:sz w:val="18"/>
                <w:szCs w:val="18"/>
                <w:lang w:val="ru-RU"/>
              </w:rPr>
              <w:t xml:space="preserve"> </w:t>
            </w:r>
            <w:r w:rsidRPr="00EA04CE">
              <w:rPr>
                <w:rFonts w:ascii="Times New Roman" w:hAnsi="Times New Roman"/>
                <w:sz w:val="20"/>
                <w:szCs w:val="20"/>
                <w:lang w:val="ru-RU"/>
              </w:rPr>
              <w:t xml:space="preserve">трубной) </w:t>
            </w:r>
            <w:r w:rsidRPr="00EA04CE">
              <w:rPr>
                <w:rFonts w:ascii="Times New Roman" w:hAnsi="Times New Roman"/>
                <w:sz w:val="20"/>
                <w:szCs w:val="20"/>
                <w:lang w:val="ru-RU"/>
              </w:rPr>
              <w:lastRenderedPageBreak/>
              <w:t>подземное исполнение, изоляция ППУ-ПЭ ул. Центральная</w:t>
            </w:r>
          </w:p>
        </w:tc>
        <w:tc>
          <w:tcPr>
            <w:tcW w:w="3514" w:type="dxa"/>
          </w:tcPr>
          <w:p w14:paraId="1B2A4400" w14:textId="2F13880D" w:rsidR="00EA04CE" w:rsidRDefault="00EA04CE" w:rsidP="00AE7651">
            <w:pPr>
              <w:jc w:val="center"/>
              <w:rPr>
                <w:rFonts w:ascii="Times New Roman" w:hAnsi="Times New Roman"/>
                <w:sz w:val="20"/>
                <w:szCs w:val="20"/>
                <w:lang w:val="ru-RU"/>
              </w:rPr>
            </w:pPr>
            <w:r>
              <w:rPr>
                <w:rFonts w:ascii="Times New Roman" w:hAnsi="Times New Roman"/>
                <w:sz w:val="20"/>
                <w:szCs w:val="20"/>
                <w:lang w:val="ru-RU"/>
              </w:rPr>
              <w:lastRenderedPageBreak/>
              <w:t>Длина 70</w:t>
            </w:r>
            <w:r w:rsidRPr="00EE29AD">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108</w:t>
            </w:r>
            <w:r w:rsidRPr="00EE29AD">
              <w:rPr>
                <w:rFonts w:ascii="Times New Roman" w:hAnsi="Times New Roman"/>
                <w:sz w:val="20"/>
                <w:szCs w:val="20"/>
                <w:lang w:val="ru-RU"/>
              </w:rPr>
              <w:t xml:space="preserve">, </w:t>
            </w:r>
            <w:r w:rsidRPr="00EE29AD">
              <w:rPr>
                <w:rFonts w:ascii="Times New Roman" w:hAnsi="Times New Roman"/>
                <w:sz w:val="20"/>
                <w:szCs w:val="20"/>
                <w:lang w:val="ru-RU"/>
              </w:rPr>
              <w:lastRenderedPageBreak/>
              <w:t xml:space="preserve">изоляция </w:t>
            </w:r>
            <w:r w:rsidRPr="00DF0B0F">
              <w:rPr>
                <w:rFonts w:ascii="Times New Roman" w:hAnsi="Times New Roman"/>
                <w:sz w:val="20"/>
                <w:szCs w:val="20"/>
                <w:lang w:val="ru-RU"/>
              </w:rPr>
              <w:t>ППУ-ПЭ</w:t>
            </w:r>
          </w:p>
        </w:tc>
        <w:tc>
          <w:tcPr>
            <w:tcW w:w="1166" w:type="dxa"/>
            <w:vAlign w:val="center"/>
          </w:tcPr>
          <w:p w14:paraId="3F7F6CDF" w14:textId="7B8BD933" w:rsidR="00EA04CE" w:rsidRPr="00FA34CE" w:rsidRDefault="00EA04CE" w:rsidP="00EA04CE">
            <w:pPr>
              <w:jc w:val="center"/>
              <w:rPr>
                <w:rFonts w:ascii="Times New Roman" w:hAnsi="Times New Roman"/>
                <w:sz w:val="20"/>
                <w:szCs w:val="20"/>
                <w:lang w:val="ru-RU"/>
              </w:rPr>
            </w:pPr>
            <w:r w:rsidRPr="00EA04CE">
              <w:rPr>
                <w:rFonts w:ascii="Times New Roman" w:hAnsi="Times New Roman"/>
                <w:sz w:val="20"/>
                <w:szCs w:val="20"/>
                <w:lang w:val="ru-RU"/>
              </w:rPr>
              <w:lastRenderedPageBreak/>
              <w:t>2863,560</w:t>
            </w:r>
          </w:p>
        </w:tc>
        <w:tc>
          <w:tcPr>
            <w:tcW w:w="1578" w:type="dxa"/>
            <w:vAlign w:val="center"/>
          </w:tcPr>
          <w:p w14:paraId="16807BAF" w14:textId="0831B7E0" w:rsidR="00EA04CE" w:rsidRPr="00610773" w:rsidRDefault="00EA04CE" w:rsidP="00EA04C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A15A5CA" w14:textId="7667C671" w:rsidR="00EA04CE" w:rsidRDefault="00EA04CE" w:rsidP="00EA04C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0B861F96" w14:textId="4AC17EEB"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70</w:t>
            </w:r>
          </w:p>
        </w:tc>
        <w:tc>
          <w:tcPr>
            <w:tcW w:w="1191" w:type="dxa"/>
            <w:vAlign w:val="center"/>
          </w:tcPr>
          <w:p w14:paraId="337671DE" w14:textId="42D57307" w:rsidR="00EA04CE" w:rsidRDefault="00EA04CE" w:rsidP="00EA04C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61FB2A36" w14:textId="359825A7" w:rsidR="00EA04CE" w:rsidRPr="00FA34CE" w:rsidRDefault="00EA04CE" w:rsidP="00EA04CE">
            <w:pPr>
              <w:jc w:val="center"/>
              <w:rPr>
                <w:rFonts w:ascii="Times New Roman" w:hAnsi="Times New Roman"/>
                <w:sz w:val="20"/>
                <w:szCs w:val="20"/>
                <w:lang w:val="ru-RU"/>
              </w:rPr>
            </w:pPr>
            <w:r w:rsidRPr="00EA04CE">
              <w:rPr>
                <w:rFonts w:ascii="Times New Roman" w:hAnsi="Times New Roman"/>
                <w:sz w:val="20"/>
                <w:szCs w:val="20"/>
                <w:lang w:val="ru-RU"/>
              </w:rPr>
              <w:t>2863,560</w:t>
            </w:r>
          </w:p>
        </w:tc>
      </w:tr>
      <w:tr w:rsidR="00B431C0" w:rsidRPr="00585BEA" w14:paraId="1A8B64D1" w14:textId="77777777" w:rsidTr="00726160">
        <w:tc>
          <w:tcPr>
            <w:tcW w:w="3787" w:type="dxa"/>
          </w:tcPr>
          <w:p w14:paraId="43BAF2E1" w14:textId="17CC5C4A" w:rsidR="00B431C0" w:rsidRPr="00FA34CE" w:rsidRDefault="00B431C0" w:rsidP="00B431C0">
            <w:pPr>
              <w:jc w:val="center"/>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ТУ-31 до ТУ-33 (Дн108, 51 м) (2-х трубной) подземное исполнение, изоляция ППУ-ПЭ ул. Центральная</w:t>
            </w:r>
          </w:p>
        </w:tc>
        <w:tc>
          <w:tcPr>
            <w:tcW w:w="3514" w:type="dxa"/>
          </w:tcPr>
          <w:p w14:paraId="76046997" w14:textId="4BEE3DA2" w:rsidR="00B431C0" w:rsidRDefault="00B431C0" w:rsidP="00245E46">
            <w:pPr>
              <w:jc w:val="center"/>
              <w:rPr>
                <w:rFonts w:ascii="Times New Roman" w:hAnsi="Times New Roman"/>
                <w:sz w:val="20"/>
                <w:szCs w:val="20"/>
                <w:lang w:val="ru-RU"/>
              </w:rPr>
            </w:pPr>
            <w:r>
              <w:rPr>
                <w:rFonts w:ascii="Times New Roman" w:hAnsi="Times New Roman"/>
                <w:sz w:val="20"/>
                <w:szCs w:val="20"/>
                <w:lang w:val="ru-RU"/>
              </w:rPr>
              <w:t>Длина 51</w:t>
            </w:r>
            <w:r w:rsidRPr="00EE29AD">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108</w:t>
            </w:r>
            <w:r w:rsidRPr="00EE29AD">
              <w:rPr>
                <w:rFonts w:ascii="Times New Roman" w:hAnsi="Times New Roman"/>
                <w:sz w:val="20"/>
                <w:szCs w:val="20"/>
                <w:lang w:val="ru-RU"/>
              </w:rPr>
              <w:t xml:space="preserve">, изоляция </w:t>
            </w:r>
            <w:r w:rsidRPr="00DF0B0F">
              <w:rPr>
                <w:rFonts w:ascii="Times New Roman" w:hAnsi="Times New Roman"/>
                <w:sz w:val="20"/>
                <w:szCs w:val="20"/>
                <w:lang w:val="ru-RU"/>
              </w:rPr>
              <w:t>ППУ-ПЭ</w:t>
            </w:r>
          </w:p>
        </w:tc>
        <w:tc>
          <w:tcPr>
            <w:tcW w:w="1166" w:type="dxa"/>
            <w:vAlign w:val="center"/>
          </w:tcPr>
          <w:p w14:paraId="2253CD7A" w14:textId="244107DD" w:rsidR="00B431C0" w:rsidRPr="00FA34CE" w:rsidRDefault="00B431C0" w:rsidP="00B431C0">
            <w:pPr>
              <w:jc w:val="center"/>
              <w:rPr>
                <w:rFonts w:ascii="Times New Roman" w:hAnsi="Times New Roman"/>
                <w:sz w:val="20"/>
                <w:szCs w:val="20"/>
                <w:lang w:val="ru-RU"/>
              </w:rPr>
            </w:pPr>
            <w:r w:rsidRPr="00B431C0">
              <w:rPr>
                <w:rFonts w:ascii="Times New Roman" w:hAnsi="Times New Roman"/>
                <w:sz w:val="20"/>
                <w:szCs w:val="20"/>
                <w:lang w:val="ru-RU"/>
              </w:rPr>
              <w:t>3208,254</w:t>
            </w:r>
          </w:p>
        </w:tc>
        <w:tc>
          <w:tcPr>
            <w:tcW w:w="1578" w:type="dxa"/>
            <w:vAlign w:val="center"/>
          </w:tcPr>
          <w:p w14:paraId="03FE9279" w14:textId="1CA05B64" w:rsidR="00B431C0" w:rsidRPr="00610773" w:rsidRDefault="00B431C0" w:rsidP="00B431C0">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845D491" w14:textId="4EDEC70C" w:rsidR="00B431C0" w:rsidRDefault="00B431C0" w:rsidP="00B431C0">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09F8A9C0" w14:textId="71B92BEC" w:rsidR="00B431C0" w:rsidRDefault="00B431C0" w:rsidP="00B431C0">
            <w:pPr>
              <w:jc w:val="center"/>
              <w:rPr>
                <w:rFonts w:ascii="Times New Roman" w:hAnsi="Times New Roman"/>
                <w:sz w:val="20"/>
                <w:szCs w:val="20"/>
                <w:lang w:val="ru-RU"/>
              </w:rPr>
            </w:pPr>
            <w:r>
              <w:rPr>
                <w:rFonts w:ascii="Times New Roman" w:hAnsi="Times New Roman"/>
                <w:sz w:val="20"/>
                <w:szCs w:val="20"/>
                <w:lang w:val="ru-RU"/>
              </w:rPr>
              <w:t>51</w:t>
            </w:r>
          </w:p>
        </w:tc>
        <w:tc>
          <w:tcPr>
            <w:tcW w:w="1191" w:type="dxa"/>
            <w:vAlign w:val="center"/>
          </w:tcPr>
          <w:p w14:paraId="2394F3E2" w14:textId="566CFBB3" w:rsidR="00B431C0" w:rsidRDefault="00B431C0" w:rsidP="00B431C0">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245CE35E" w14:textId="31860EE4" w:rsidR="00B431C0" w:rsidRPr="00FA34CE" w:rsidRDefault="00B431C0" w:rsidP="00B431C0">
            <w:pPr>
              <w:jc w:val="center"/>
              <w:rPr>
                <w:rFonts w:ascii="Times New Roman" w:hAnsi="Times New Roman"/>
                <w:sz w:val="20"/>
                <w:szCs w:val="20"/>
                <w:lang w:val="ru-RU"/>
              </w:rPr>
            </w:pPr>
            <w:r w:rsidRPr="00B431C0">
              <w:rPr>
                <w:rFonts w:ascii="Times New Roman" w:hAnsi="Times New Roman"/>
                <w:sz w:val="20"/>
                <w:szCs w:val="20"/>
                <w:lang w:val="ru-RU"/>
              </w:rPr>
              <w:t>3208,254</w:t>
            </w:r>
          </w:p>
        </w:tc>
      </w:tr>
      <w:tr w:rsidR="00AB2AEE" w:rsidRPr="00585BEA" w14:paraId="590EAC6C" w14:textId="77777777" w:rsidTr="00AB2AEE">
        <w:tc>
          <w:tcPr>
            <w:tcW w:w="3787" w:type="dxa"/>
            <w:vAlign w:val="bottom"/>
          </w:tcPr>
          <w:p w14:paraId="70A76D54" w14:textId="109B0CB0" w:rsidR="00AB2AEE" w:rsidRPr="00FA34CE" w:rsidRDefault="00AB2AEE" w:rsidP="00AB2AEE">
            <w:pPr>
              <w:jc w:val="center"/>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ТУ-30 до Штаба (Дн108, 29 м) (2-х трубной) подземное исполнение, изоляция ППУ-ПЭ ул. Центральная</w:t>
            </w:r>
          </w:p>
        </w:tc>
        <w:tc>
          <w:tcPr>
            <w:tcW w:w="3514" w:type="dxa"/>
          </w:tcPr>
          <w:p w14:paraId="621A33B0" w14:textId="6B23CE8C" w:rsidR="00AB2AEE" w:rsidRDefault="00AB2AEE" w:rsidP="00245E46">
            <w:pPr>
              <w:jc w:val="center"/>
              <w:rPr>
                <w:rFonts w:ascii="Times New Roman" w:hAnsi="Times New Roman"/>
                <w:sz w:val="20"/>
                <w:szCs w:val="20"/>
                <w:lang w:val="ru-RU"/>
              </w:rPr>
            </w:pPr>
            <w:r>
              <w:rPr>
                <w:rFonts w:ascii="Times New Roman" w:hAnsi="Times New Roman"/>
                <w:sz w:val="20"/>
                <w:szCs w:val="20"/>
                <w:lang w:val="ru-RU"/>
              </w:rPr>
              <w:t>Длина 29</w:t>
            </w:r>
            <w:r w:rsidRPr="00B96ABC">
              <w:rPr>
                <w:rFonts w:ascii="Times New Roman" w:hAnsi="Times New Roman"/>
                <w:sz w:val="20"/>
                <w:szCs w:val="20"/>
                <w:lang w:val="ru-RU"/>
              </w:rPr>
              <w:t xml:space="preserve"> м (в двухтрубном исполнении), подземная, Дн 108, изоляция ППУ-ПЭ</w:t>
            </w:r>
          </w:p>
        </w:tc>
        <w:tc>
          <w:tcPr>
            <w:tcW w:w="1166" w:type="dxa"/>
            <w:vAlign w:val="center"/>
          </w:tcPr>
          <w:p w14:paraId="223DD0AA" w14:textId="57F9CFED"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1764,179</w:t>
            </w:r>
          </w:p>
        </w:tc>
        <w:tc>
          <w:tcPr>
            <w:tcW w:w="1578" w:type="dxa"/>
            <w:vAlign w:val="center"/>
          </w:tcPr>
          <w:p w14:paraId="387AC88C" w14:textId="06A2ABEA" w:rsidR="00AB2AEE" w:rsidRPr="00610773" w:rsidRDefault="00AB2AEE" w:rsidP="00AB2AE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596C84F0" w14:textId="29A9E236" w:rsidR="00AB2AEE" w:rsidRDefault="00AB2AEE" w:rsidP="00AB2AE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3334E279" w14:textId="7221F199"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29</w:t>
            </w:r>
          </w:p>
        </w:tc>
        <w:tc>
          <w:tcPr>
            <w:tcW w:w="1191" w:type="dxa"/>
            <w:vAlign w:val="center"/>
          </w:tcPr>
          <w:p w14:paraId="0EE11C65" w14:textId="42153CFB"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108</w:t>
            </w:r>
          </w:p>
        </w:tc>
        <w:tc>
          <w:tcPr>
            <w:tcW w:w="1354" w:type="dxa"/>
            <w:vAlign w:val="center"/>
          </w:tcPr>
          <w:p w14:paraId="6D0AF966" w14:textId="60F915EC"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1764,179</w:t>
            </w:r>
          </w:p>
        </w:tc>
      </w:tr>
      <w:tr w:rsidR="00AB2AEE" w:rsidRPr="00585BEA" w14:paraId="7EFF1CED" w14:textId="77777777" w:rsidTr="00AB2AEE">
        <w:tc>
          <w:tcPr>
            <w:tcW w:w="3787" w:type="dxa"/>
            <w:vAlign w:val="bottom"/>
          </w:tcPr>
          <w:p w14:paraId="0DFD5E31" w14:textId="274268BF" w:rsidR="00AB2AEE" w:rsidRPr="00FA34CE" w:rsidRDefault="00AB2AEE" w:rsidP="00AB2AEE">
            <w:pPr>
              <w:jc w:val="center"/>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ТУ-31 до Общежитие 1 (Дн76, 9 м) (2-х трубной) подземное исполнение, изоляция ППУ-ПЭ ул. Центральная</w:t>
            </w:r>
          </w:p>
        </w:tc>
        <w:tc>
          <w:tcPr>
            <w:tcW w:w="3514" w:type="dxa"/>
          </w:tcPr>
          <w:p w14:paraId="4C134223" w14:textId="1D7B3761" w:rsidR="00AB2AEE" w:rsidRDefault="00AB2AEE" w:rsidP="00245E46">
            <w:pPr>
              <w:jc w:val="center"/>
              <w:rPr>
                <w:rFonts w:ascii="Times New Roman" w:hAnsi="Times New Roman"/>
                <w:sz w:val="20"/>
                <w:szCs w:val="20"/>
                <w:lang w:val="ru-RU"/>
              </w:rPr>
            </w:pPr>
            <w:r>
              <w:rPr>
                <w:rFonts w:ascii="Times New Roman" w:hAnsi="Times New Roman"/>
                <w:sz w:val="20"/>
                <w:szCs w:val="20"/>
                <w:lang w:val="ru-RU"/>
              </w:rPr>
              <w:t>Длина 9</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B96ABC">
              <w:rPr>
                <w:rFonts w:ascii="Times New Roman" w:hAnsi="Times New Roman"/>
                <w:sz w:val="20"/>
                <w:szCs w:val="20"/>
                <w:lang w:val="ru-RU"/>
              </w:rPr>
              <w:t>, изоляция ППУ-ПЭ</w:t>
            </w:r>
          </w:p>
        </w:tc>
        <w:tc>
          <w:tcPr>
            <w:tcW w:w="1166" w:type="dxa"/>
            <w:vAlign w:val="center"/>
          </w:tcPr>
          <w:p w14:paraId="19DD055F" w14:textId="25AA8FBD"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1001,459</w:t>
            </w:r>
          </w:p>
        </w:tc>
        <w:tc>
          <w:tcPr>
            <w:tcW w:w="1578" w:type="dxa"/>
            <w:vAlign w:val="center"/>
          </w:tcPr>
          <w:p w14:paraId="4F23BA05" w14:textId="7557FFEA" w:rsidR="00AB2AEE" w:rsidRPr="00610773" w:rsidRDefault="00AB2AEE" w:rsidP="00AB2AE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8A4279C" w14:textId="4C01AD17" w:rsidR="00AB2AEE" w:rsidRDefault="00AB2AEE" w:rsidP="00AB2AE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3C9064B0" w14:textId="07080AB0"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9</w:t>
            </w:r>
          </w:p>
        </w:tc>
        <w:tc>
          <w:tcPr>
            <w:tcW w:w="1191" w:type="dxa"/>
            <w:vAlign w:val="center"/>
          </w:tcPr>
          <w:p w14:paraId="0A7385B0" w14:textId="795C994B"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0CDC6AEF" w14:textId="4ECAD9D9"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1001,459</w:t>
            </w:r>
          </w:p>
        </w:tc>
      </w:tr>
      <w:tr w:rsidR="00AB2AEE" w:rsidRPr="00585BEA" w14:paraId="7C02C1E2" w14:textId="77777777" w:rsidTr="00AB2AEE">
        <w:tc>
          <w:tcPr>
            <w:tcW w:w="3787" w:type="dxa"/>
            <w:vAlign w:val="bottom"/>
          </w:tcPr>
          <w:p w14:paraId="1C05A297" w14:textId="39B932B1" w:rsidR="00AB2AEE" w:rsidRPr="00FA34CE" w:rsidRDefault="00AB2AEE" w:rsidP="00AB2AEE">
            <w:pPr>
              <w:jc w:val="center"/>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ТУ-32 до Общежитие 2 (Дн76, 8 м) (2-х трубной) подземное исполнение, изоляция ППУ-ПЭ ул. Центральная</w:t>
            </w:r>
          </w:p>
        </w:tc>
        <w:tc>
          <w:tcPr>
            <w:tcW w:w="3514" w:type="dxa"/>
          </w:tcPr>
          <w:p w14:paraId="1F3B4350" w14:textId="11D8B6B9" w:rsidR="00AB2AEE" w:rsidRDefault="00AB2AEE" w:rsidP="00245E46">
            <w:pPr>
              <w:jc w:val="center"/>
              <w:rPr>
                <w:rFonts w:ascii="Times New Roman" w:hAnsi="Times New Roman"/>
                <w:sz w:val="20"/>
                <w:szCs w:val="20"/>
                <w:lang w:val="ru-RU"/>
              </w:rPr>
            </w:pPr>
            <w:r>
              <w:rPr>
                <w:rFonts w:ascii="Times New Roman" w:hAnsi="Times New Roman"/>
                <w:sz w:val="20"/>
                <w:szCs w:val="20"/>
                <w:lang w:val="ru-RU"/>
              </w:rPr>
              <w:t>Длина 8</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B96ABC">
              <w:rPr>
                <w:rFonts w:ascii="Times New Roman" w:hAnsi="Times New Roman"/>
                <w:sz w:val="20"/>
                <w:szCs w:val="20"/>
                <w:lang w:val="ru-RU"/>
              </w:rPr>
              <w:t>, изоляция ППУ-ПЭ</w:t>
            </w:r>
          </w:p>
        </w:tc>
        <w:tc>
          <w:tcPr>
            <w:tcW w:w="1166" w:type="dxa"/>
            <w:vAlign w:val="center"/>
          </w:tcPr>
          <w:p w14:paraId="3F922057" w14:textId="1B591AEE"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917,459</w:t>
            </w:r>
          </w:p>
        </w:tc>
        <w:tc>
          <w:tcPr>
            <w:tcW w:w="1578" w:type="dxa"/>
            <w:vAlign w:val="center"/>
          </w:tcPr>
          <w:p w14:paraId="63EF7FFF" w14:textId="775A3992" w:rsidR="00AB2AEE" w:rsidRPr="00610773" w:rsidRDefault="00AB2AEE" w:rsidP="00AB2AE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760E4408" w14:textId="5B5F9DA8" w:rsidR="00AB2AEE" w:rsidRDefault="00AB2AEE" w:rsidP="00AB2AE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1C54E46A" w14:textId="40DCD36C"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8</w:t>
            </w:r>
          </w:p>
        </w:tc>
        <w:tc>
          <w:tcPr>
            <w:tcW w:w="1191" w:type="dxa"/>
            <w:vAlign w:val="center"/>
          </w:tcPr>
          <w:p w14:paraId="7FCB7392" w14:textId="3DC508E6"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3B1DA9AA" w14:textId="57142EE0"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917,459</w:t>
            </w:r>
          </w:p>
        </w:tc>
      </w:tr>
      <w:tr w:rsidR="00AB2AEE" w:rsidRPr="00585BEA" w14:paraId="3FFC73EC" w14:textId="77777777" w:rsidTr="00AB2AEE">
        <w:tc>
          <w:tcPr>
            <w:tcW w:w="3787" w:type="dxa"/>
            <w:vAlign w:val="bottom"/>
          </w:tcPr>
          <w:p w14:paraId="10D50738" w14:textId="10DA78D6" w:rsidR="00AB2AEE" w:rsidRPr="00FA34CE" w:rsidRDefault="00AB2AEE" w:rsidP="00AB2AEE">
            <w:pPr>
              <w:jc w:val="center"/>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ТУ-33 до Общежитие 3 (Дн76, 8 м) (2-х трубной) подземное исполнение, изоляция ППУ-ПЭ ул. Центральная</w:t>
            </w:r>
          </w:p>
        </w:tc>
        <w:tc>
          <w:tcPr>
            <w:tcW w:w="3514" w:type="dxa"/>
          </w:tcPr>
          <w:p w14:paraId="5782BC98" w14:textId="18438D6F" w:rsidR="00AB2AEE" w:rsidRDefault="00AB2AEE" w:rsidP="00245E46">
            <w:pPr>
              <w:jc w:val="center"/>
              <w:rPr>
                <w:rFonts w:ascii="Times New Roman" w:hAnsi="Times New Roman"/>
                <w:sz w:val="20"/>
                <w:szCs w:val="20"/>
                <w:lang w:val="ru-RU"/>
              </w:rPr>
            </w:pPr>
            <w:r>
              <w:rPr>
                <w:rFonts w:ascii="Times New Roman" w:hAnsi="Times New Roman"/>
                <w:sz w:val="20"/>
                <w:szCs w:val="20"/>
                <w:lang w:val="ru-RU"/>
              </w:rPr>
              <w:t>Длина 8</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76</w:t>
            </w:r>
            <w:r w:rsidRPr="00B96ABC">
              <w:rPr>
                <w:rFonts w:ascii="Times New Roman" w:hAnsi="Times New Roman"/>
                <w:sz w:val="20"/>
                <w:szCs w:val="20"/>
                <w:lang w:val="ru-RU"/>
              </w:rPr>
              <w:t>, изоляция ППУ-ПЭ</w:t>
            </w:r>
          </w:p>
        </w:tc>
        <w:tc>
          <w:tcPr>
            <w:tcW w:w="1166" w:type="dxa"/>
            <w:vAlign w:val="center"/>
          </w:tcPr>
          <w:p w14:paraId="4D89F779" w14:textId="446AEB10"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917,459</w:t>
            </w:r>
          </w:p>
        </w:tc>
        <w:tc>
          <w:tcPr>
            <w:tcW w:w="1578" w:type="dxa"/>
            <w:vAlign w:val="center"/>
          </w:tcPr>
          <w:p w14:paraId="40E7B825" w14:textId="7E302D8A" w:rsidR="00AB2AEE" w:rsidRPr="00610773" w:rsidRDefault="00AB2AEE" w:rsidP="00AB2AE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14903F75" w14:textId="194FFC79" w:rsidR="00AB2AEE" w:rsidRDefault="00AB2AEE" w:rsidP="00AB2AEE">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7CDF2113" w14:textId="46547841"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8</w:t>
            </w:r>
          </w:p>
        </w:tc>
        <w:tc>
          <w:tcPr>
            <w:tcW w:w="1191" w:type="dxa"/>
            <w:vAlign w:val="center"/>
          </w:tcPr>
          <w:p w14:paraId="1704D13D" w14:textId="285DF7CA"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76</w:t>
            </w:r>
          </w:p>
        </w:tc>
        <w:tc>
          <w:tcPr>
            <w:tcW w:w="1354" w:type="dxa"/>
            <w:vAlign w:val="center"/>
          </w:tcPr>
          <w:p w14:paraId="2EDBC40A" w14:textId="3C57276F"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917,459</w:t>
            </w:r>
          </w:p>
        </w:tc>
      </w:tr>
      <w:tr w:rsidR="00AB2AEE" w:rsidRPr="00585BEA" w14:paraId="400D5AF1" w14:textId="77777777" w:rsidTr="00AB2AEE">
        <w:tc>
          <w:tcPr>
            <w:tcW w:w="3787" w:type="dxa"/>
            <w:vAlign w:val="bottom"/>
          </w:tcPr>
          <w:p w14:paraId="52F7F8BA" w14:textId="285A56A0" w:rsidR="00AB2AEE" w:rsidRPr="00FA34CE" w:rsidRDefault="00AB2AEE" w:rsidP="00AB2AEE">
            <w:pPr>
              <w:jc w:val="center"/>
              <w:rPr>
                <w:rFonts w:ascii="Times New Roman" w:hAnsi="Times New Roman"/>
                <w:sz w:val="20"/>
                <w:szCs w:val="20"/>
                <w:lang w:val="ru-RU"/>
              </w:rPr>
            </w:pPr>
            <w:r w:rsidRPr="00B431C0">
              <w:rPr>
                <w:rFonts w:ascii="Times New Roman" w:hAnsi="Times New Roman"/>
                <w:sz w:val="20"/>
                <w:szCs w:val="20"/>
                <w:lang w:val="ru-RU"/>
              </w:rPr>
              <w:t>Реконструкция тепловой сети от ТУ-1 до ТК-1 (Дн159, 18 м) (2-х трубной) надземное исполнение, изоляция минвата в оболочке из оцинкованной стали ул.Комсомольская</w:t>
            </w:r>
          </w:p>
        </w:tc>
        <w:tc>
          <w:tcPr>
            <w:tcW w:w="3514" w:type="dxa"/>
          </w:tcPr>
          <w:p w14:paraId="0E0DE92A" w14:textId="09868551"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 xml:space="preserve">Длина </w:t>
            </w:r>
            <w:r w:rsidRPr="00B96ABC">
              <w:rPr>
                <w:rFonts w:ascii="Times New Roman" w:hAnsi="Times New Roman"/>
                <w:sz w:val="20"/>
                <w:szCs w:val="20"/>
                <w:lang w:val="ru-RU"/>
              </w:rPr>
              <w:t>1</w:t>
            </w:r>
            <w:r>
              <w:rPr>
                <w:rFonts w:ascii="Times New Roman" w:hAnsi="Times New Roman"/>
                <w:sz w:val="20"/>
                <w:szCs w:val="20"/>
                <w:lang w:val="ru-RU"/>
              </w:rPr>
              <w:t>8</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159</w:t>
            </w:r>
            <w:r w:rsidRPr="00B96ABC">
              <w:rPr>
                <w:rFonts w:ascii="Times New Roman" w:hAnsi="Times New Roman"/>
                <w:sz w:val="20"/>
                <w:szCs w:val="20"/>
                <w:lang w:val="ru-RU"/>
              </w:rPr>
              <w:t xml:space="preserve">, изоляция </w:t>
            </w:r>
            <w:r w:rsidRPr="00B431C0">
              <w:rPr>
                <w:rFonts w:ascii="Times New Roman" w:hAnsi="Times New Roman"/>
                <w:sz w:val="20"/>
                <w:szCs w:val="20"/>
                <w:lang w:val="ru-RU"/>
              </w:rPr>
              <w:t>минвата в оболочке из оцинкованной стали</w:t>
            </w:r>
          </w:p>
        </w:tc>
        <w:tc>
          <w:tcPr>
            <w:tcW w:w="1166" w:type="dxa"/>
            <w:vAlign w:val="center"/>
          </w:tcPr>
          <w:p w14:paraId="46B6B1D2" w14:textId="54C88D0B"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829,038</w:t>
            </w:r>
          </w:p>
        </w:tc>
        <w:tc>
          <w:tcPr>
            <w:tcW w:w="1578" w:type="dxa"/>
            <w:vAlign w:val="center"/>
          </w:tcPr>
          <w:p w14:paraId="69D09CA7" w14:textId="0F2C2009" w:rsidR="00AB2AEE" w:rsidRPr="00610773" w:rsidRDefault="00AB2AEE" w:rsidP="00AB2AEE">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0316AAEF" w14:textId="2AD5A3C1" w:rsidR="00AB2AEE" w:rsidRDefault="00AB2AEE" w:rsidP="00AB2AEE">
            <w:pPr>
              <w:rPr>
                <w:rFonts w:ascii="Times New Roman" w:hAnsi="Times New Roman"/>
                <w:color w:val="000000"/>
                <w:sz w:val="20"/>
                <w:szCs w:val="20"/>
                <w:lang w:val="ru-RU"/>
              </w:rPr>
            </w:pPr>
            <w:r>
              <w:rPr>
                <w:rFonts w:ascii="Times New Roman" w:hAnsi="Times New Roman"/>
                <w:color w:val="000000"/>
                <w:sz w:val="20"/>
                <w:szCs w:val="20"/>
                <w:lang w:val="ru-RU"/>
              </w:rPr>
              <w:t>Надземная</w:t>
            </w:r>
          </w:p>
        </w:tc>
        <w:tc>
          <w:tcPr>
            <w:tcW w:w="1132" w:type="dxa"/>
            <w:vAlign w:val="center"/>
          </w:tcPr>
          <w:p w14:paraId="17A83465" w14:textId="0B264A3D"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18</w:t>
            </w:r>
          </w:p>
        </w:tc>
        <w:tc>
          <w:tcPr>
            <w:tcW w:w="1191" w:type="dxa"/>
            <w:vAlign w:val="center"/>
          </w:tcPr>
          <w:p w14:paraId="2AEEC88F" w14:textId="50136A48" w:rsidR="00AB2AEE" w:rsidRDefault="00AB2AEE" w:rsidP="00AB2AEE">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2590D378" w14:textId="7690A1EA" w:rsidR="00AB2AEE" w:rsidRPr="00FA34CE" w:rsidRDefault="00AB2AEE" w:rsidP="00AB2AEE">
            <w:pPr>
              <w:jc w:val="center"/>
              <w:rPr>
                <w:rFonts w:ascii="Times New Roman" w:hAnsi="Times New Roman"/>
                <w:sz w:val="20"/>
                <w:szCs w:val="20"/>
                <w:lang w:val="ru-RU"/>
              </w:rPr>
            </w:pPr>
            <w:r w:rsidRPr="00AB2AEE">
              <w:rPr>
                <w:rFonts w:ascii="Times New Roman" w:hAnsi="Times New Roman"/>
                <w:sz w:val="20"/>
                <w:szCs w:val="20"/>
                <w:lang w:val="ru-RU"/>
              </w:rPr>
              <w:t>829,038</w:t>
            </w:r>
          </w:p>
        </w:tc>
      </w:tr>
      <w:tr w:rsidR="00E53E75" w:rsidRPr="00585BEA" w14:paraId="401D4692" w14:textId="77777777" w:rsidTr="00E53E75">
        <w:tc>
          <w:tcPr>
            <w:tcW w:w="3787" w:type="dxa"/>
            <w:vAlign w:val="bottom"/>
          </w:tcPr>
          <w:p w14:paraId="5B6699CE" w14:textId="554E9C60" w:rsidR="00E53E75" w:rsidRPr="00FA34CE" w:rsidRDefault="00E53E75" w:rsidP="00E53E75">
            <w:pPr>
              <w:jc w:val="center"/>
              <w:rPr>
                <w:rFonts w:ascii="Times New Roman" w:hAnsi="Times New Roman"/>
                <w:sz w:val="20"/>
                <w:szCs w:val="20"/>
                <w:lang w:val="ru-RU"/>
              </w:rPr>
            </w:pPr>
            <w:r w:rsidRPr="00AB2AEE">
              <w:rPr>
                <w:rFonts w:ascii="Times New Roman" w:hAnsi="Times New Roman"/>
                <w:sz w:val="20"/>
                <w:szCs w:val="20"/>
                <w:lang w:val="ru-RU"/>
              </w:rPr>
              <w:t>Реконструкция тепловой сети от ТК-1 до ТУ-2 (Дн159, 85 м) (2-х трубной) надземное исполнение, изоляция минвата в оболочке из оцинкованной стали ул.Комсомольская</w:t>
            </w:r>
          </w:p>
        </w:tc>
        <w:tc>
          <w:tcPr>
            <w:tcW w:w="3514" w:type="dxa"/>
          </w:tcPr>
          <w:p w14:paraId="0A274DE7" w14:textId="02E66F80" w:rsidR="00E53E75" w:rsidRDefault="00E53E75" w:rsidP="00E53E75">
            <w:pPr>
              <w:jc w:val="center"/>
              <w:rPr>
                <w:rFonts w:ascii="Times New Roman" w:hAnsi="Times New Roman"/>
                <w:sz w:val="20"/>
                <w:szCs w:val="20"/>
                <w:lang w:val="ru-RU"/>
              </w:rPr>
            </w:pPr>
            <w:r>
              <w:rPr>
                <w:rFonts w:ascii="Times New Roman" w:hAnsi="Times New Roman"/>
                <w:sz w:val="20"/>
                <w:szCs w:val="20"/>
                <w:lang w:val="ru-RU"/>
              </w:rPr>
              <w:t>Длина 85</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159</w:t>
            </w:r>
            <w:r w:rsidRPr="00B96ABC">
              <w:rPr>
                <w:rFonts w:ascii="Times New Roman" w:hAnsi="Times New Roman"/>
                <w:sz w:val="20"/>
                <w:szCs w:val="20"/>
                <w:lang w:val="ru-RU"/>
              </w:rPr>
              <w:t xml:space="preserve">, изоляция </w:t>
            </w:r>
            <w:r w:rsidRPr="00B431C0">
              <w:rPr>
                <w:rFonts w:ascii="Times New Roman" w:hAnsi="Times New Roman"/>
                <w:sz w:val="20"/>
                <w:szCs w:val="20"/>
                <w:lang w:val="ru-RU"/>
              </w:rPr>
              <w:t>минвата в оболочке из оцинкованной стали</w:t>
            </w:r>
          </w:p>
        </w:tc>
        <w:tc>
          <w:tcPr>
            <w:tcW w:w="1166" w:type="dxa"/>
            <w:vAlign w:val="center"/>
          </w:tcPr>
          <w:p w14:paraId="20E45722" w14:textId="4B5054CE" w:rsidR="00E53E75" w:rsidRPr="00FA34CE" w:rsidRDefault="00E53E75" w:rsidP="00E53E75">
            <w:pPr>
              <w:jc w:val="center"/>
              <w:rPr>
                <w:rFonts w:ascii="Times New Roman" w:hAnsi="Times New Roman"/>
                <w:sz w:val="20"/>
                <w:szCs w:val="20"/>
                <w:lang w:val="ru-RU"/>
              </w:rPr>
            </w:pPr>
            <w:r w:rsidRPr="00E53E75">
              <w:rPr>
                <w:rFonts w:ascii="Times New Roman" w:hAnsi="Times New Roman"/>
                <w:sz w:val="20"/>
                <w:szCs w:val="20"/>
                <w:lang w:val="ru-RU"/>
              </w:rPr>
              <w:t>3914,915</w:t>
            </w:r>
          </w:p>
        </w:tc>
        <w:tc>
          <w:tcPr>
            <w:tcW w:w="1578" w:type="dxa"/>
            <w:vAlign w:val="center"/>
          </w:tcPr>
          <w:p w14:paraId="72EF8060" w14:textId="7B913921" w:rsidR="00E53E75" w:rsidRPr="00610773" w:rsidRDefault="00E53E75" w:rsidP="00E53E75">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691CD896" w14:textId="0D499A75" w:rsidR="00E53E75" w:rsidRDefault="00E53E75" w:rsidP="00E53E75">
            <w:pPr>
              <w:rPr>
                <w:rFonts w:ascii="Times New Roman" w:hAnsi="Times New Roman"/>
                <w:color w:val="000000"/>
                <w:sz w:val="20"/>
                <w:szCs w:val="20"/>
                <w:lang w:val="ru-RU"/>
              </w:rPr>
            </w:pPr>
            <w:r>
              <w:rPr>
                <w:rFonts w:ascii="Times New Roman" w:hAnsi="Times New Roman"/>
                <w:color w:val="000000"/>
                <w:sz w:val="20"/>
                <w:szCs w:val="20"/>
                <w:lang w:val="ru-RU"/>
              </w:rPr>
              <w:t>Надземная</w:t>
            </w:r>
          </w:p>
        </w:tc>
        <w:tc>
          <w:tcPr>
            <w:tcW w:w="1132" w:type="dxa"/>
            <w:vAlign w:val="center"/>
          </w:tcPr>
          <w:p w14:paraId="12ADDA1F" w14:textId="3F9A42F4" w:rsidR="00E53E75" w:rsidRDefault="00E53E75" w:rsidP="00E53E75">
            <w:pPr>
              <w:jc w:val="center"/>
              <w:rPr>
                <w:rFonts w:ascii="Times New Roman" w:hAnsi="Times New Roman"/>
                <w:sz w:val="20"/>
                <w:szCs w:val="20"/>
                <w:lang w:val="ru-RU"/>
              </w:rPr>
            </w:pPr>
            <w:r>
              <w:rPr>
                <w:rFonts w:ascii="Times New Roman" w:hAnsi="Times New Roman"/>
                <w:sz w:val="20"/>
                <w:szCs w:val="20"/>
                <w:lang w:val="ru-RU"/>
              </w:rPr>
              <w:t>85</w:t>
            </w:r>
          </w:p>
        </w:tc>
        <w:tc>
          <w:tcPr>
            <w:tcW w:w="1191" w:type="dxa"/>
            <w:vAlign w:val="center"/>
          </w:tcPr>
          <w:p w14:paraId="329592C2" w14:textId="7F81ABD1" w:rsidR="00E53E75" w:rsidRDefault="00E53E75" w:rsidP="00E53E75">
            <w:pPr>
              <w:jc w:val="center"/>
              <w:rPr>
                <w:rFonts w:ascii="Times New Roman" w:hAnsi="Times New Roman"/>
                <w:sz w:val="20"/>
                <w:szCs w:val="20"/>
                <w:lang w:val="ru-RU"/>
              </w:rPr>
            </w:pPr>
            <w:r>
              <w:rPr>
                <w:rFonts w:ascii="Times New Roman" w:hAnsi="Times New Roman"/>
                <w:sz w:val="20"/>
                <w:szCs w:val="20"/>
                <w:lang w:val="ru-RU"/>
              </w:rPr>
              <w:t>159</w:t>
            </w:r>
          </w:p>
        </w:tc>
        <w:tc>
          <w:tcPr>
            <w:tcW w:w="1354" w:type="dxa"/>
            <w:vAlign w:val="center"/>
          </w:tcPr>
          <w:p w14:paraId="2F2BD87F" w14:textId="1951FEEB" w:rsidR="00E53E75" w:rsidRPr="00FA34CE" w:rsidRDefault="00E53E75" w:rsidP="00E53E75">
            <w:pPr>
              <w:jc w:val="center"/>
              <w:rPr>
                <w:rFonts w:ascii="Times New Roman" w:hAnsi="Times New Roman"/>
                <w:sz w:val="20"/>
                <w:szCs w:val="20"/>
                <w:lang w:val="ru-RU"/>
              </w:rPr>
            </w:pPr>
            <w:r w:rsidRPr="00E53E75">
              <w:rPr>
                <w:rFonts w:ascii="Times New Roman" w:hAnsi="Times New Roman"/>
                <w:sz w:val="20"/>
                <w:szCs w:val="20"/>
                <w:lang w:val="ru-RU"/>
              </w:rPr>
              <w:t>3914,915</w:t>
            </w:r>
          </w:p>
        </w:tc>
      </w:tr>
      <w:tr w:rsidR="00E53E75" w:rsidRPr="00585BEA" w14:paraId="25BDD49E" w14:textId="77777777" w:rsidTr="00E53E75">
        <w:tc>
          <w:tcPr>
            <w:tcW w:w="3787" w:type="dxa"/>
            <w:vAlign w:val="bottom"/>
          </w:tcPr>
          <w:p w14:paraId="3E291EFD" w14:textId="43D1FEF8" w:rsidR="00E53E75" w:rsidRPr="00FA34CE" w:rsidRDefault="00E53E75" w:rsidP="00E53E75">
            <w:pPr>
              <w:jc w:val="center"/>
              <w:rPr>
                <w:rFonts w:ascii="Times New Roman" w:hAnsi="Times New Roman"/>
                <w:sz w:val="20"/>
                <w:szCs w:val="20"/>
                <w:lang w:val="ru-RU"/>
              </w:rPr>
            </w:pPr>
            <w:r w:rsidRPr="00AB2AEE">
              <w:rPr>
                <w:rFonts w:ascii="Times New Roman" w:hAnsi="Times New Roman"/>
                <w:sz w:val="20"/>
                <w:szCs w:val="20"/>
                <w:lang w:val="ru-RU"/>
              </w:rPr>
              <w:t>Реконструкция тепловой сети от ТУ-2 до Штаба (Дн133, 27 м) (2-х трубной) подземное исполнение, изоляция ППУ-ПЭ ул. Комсомольская</w:t>
            </w:r>
          </w:p>
        </w:tc>
        <w:tc>
          <w:tcPr>
            <w:tcW w:w="3514" w:type="dxa"/>
          </w:tcPr>
          <w:p w14:paraId="4A96A27B" w14:textId="39A63544" w:rsidR="00E53E75" w:rsidRDefault="00E53E75" w:rsidP="00245E46">
            <w:pPr>
              <w:jc w:val="center"/>
              <w:rPr>
                <w:rFonts w:ascii="Times New Roman" w:hAnsi="Times New Roman"/>
                <w:sz w:val="20"/>
                <w:szCs w:val="20"/>
                <w:lang w:val="ru-RU"/>
              </w:rPr>
            </w:pPr>
            <w:r>
              <w:rPr>
                <w:rFonts w:ascii="Times New Roman" w:hAnsi="Times New Roman"/>
                <w:sz w:val="20"/>
                <w:szCs w:val="20"/>
                <w:lang w:val="ru-RU"/>
              </w:rPr>
              <w:t>Длина 27</w:t>
            </w:r>
            <w:r w:rsidRPr="00B96ABC">
              <w:rPr>
                <w:rFonts w:ascii="Times New Roman" w:hAnsi="Times New Roman"/>
                <w:sz w:val="20"/>
                <w:szCs w:val="20"/>
                <w:lang w:val="ru-RU"/>
              </w:rPr>
              <w:t xml:space="preserve"> м (в двухтрубно</w:t>
            </w:r>
            <w:r>
              <w:rPr>
                <w:rFonts w:ascii="Times New Roman" w:hAnsi="Times New Roman"/>
                <w:sz w:val="20"/>
                <w:szCs w:val="20"/>
                <w:lang w:val="ru-RU"/>
              </w:rPr>
              <w:t>м исполнении), подземная, Дн 133</w:t>
            </w:r>
            <w:r w:rsidRPr="00B96ABC">
              <w:rPr>
                <w:rFonts w:ascii="Times New Roman" w:hAnsi="Times New Roman"/>
                <w:sz w:val="20"/>
                <w:szCs w:val="20"/>
                <w:lang w:val="ru-RU"/>
              </w:rPr>
              <w:t>, изоляция ППУ-ПЭ</w:t>
            </w:r>
          </w:p>
        </w:tc>
        <w:tc>
          <w:tcPr>
            <w:tcW w:w="1166" w:type="dxa"/>
            <w:vAlign w:val="center"/>
          </w:tcPr>
          <w:p w14:paraId="0FE428F8" w14:textId="63D240A5" w:rsidR="00E53E75" w:rsidRPr="00FA34CE" w:rsidRDefault="00E53E75" w:rsidP="00E53E75">
            <w:pPr>
              <w:jc w:val="center"/>
              <w:rPr>
                <w:rFonts w:ascii="Times New Roman" w:hAnsi="Times New Roman"/>
                <w:sz w:val="20"/>
                <w:szCs w:val="20"/>
                <w:lang w:val="ru-RU"/>
              </w:rPr>
            </w:pPr>
            <w:r w:rsidRPr="00E53E75">
              <w:rPr>
                <w:rFonts w:ascii="Times New Roman" w:hAnsi="Times New Roman"/>
                <w:sz w:val="20"/>
                <w:szCs w:val="20"/>
                <w:lang w:val="ru-RU"/>
              </w:rPr>
              <w:t>1204,130</w:t>
            </w:r>
          </w:p>
        </w:tc>
        <w:tc>
          <w:tcPr>
            <w:tcW w:w="1578" w:type="dxa"/>
            <w:vAlign w:val="center"/>
          </w:tcPr>
          <w:p w14:paraId="3F04753B" w14:textId="4FAFA7E0" w:rsidR="00E53E75" w:rsidRPr="00610773" w:rsidRDefault="00E53E75" w:rsidP="00E53E75">
            <w:pPr>
              <w:rPr>
                <w:rFonts w:ascii="Times New Roman" w:hAnsi="Times New Roman"/>
                <w:color w:val="000000"/>
                <w:sz w:val="20"/>
                <w:szCs w:val="20"/>
                <w:lang w:val="ru-RU"/>
              </w:rPr>
            </w:pPr>
            <w:r w:rsidRPr="00610773">
              <w:rPr>
                <w:rFonts w:ascii="Times New Roman" w:hAnsi="Times New Roman"/>
                <w:color w:val="000000"/>
                <w:sz w:val="20"/>
                <w:szCs w:val="20"/>
                <w:lang w:val="ru-RU"/>
              </w:rPr>
              <w:t>Реконструкция</w:t>
            </w:r>
          </w:p>
        </w:tc>
        <w:tc>
          <w:tcPr>
            <w:tcW w:w="1412" w:type="dxa"/>
            <w:vAlign w:val="center"/>
          </w:tcPr>
          <w:p w14:paraId="291228AF" w14:textId="20C829EC" w:rsidR="00E53E75" w:rsidRDefault="00E53E75" w:rsidP="00E53E75">
            <w:pPr>
              <w:rPr>
                <w:rFonts w:ascii="Times New Roman" w:hAnsi="Times New Roman"/>
                <w:color w:val="000000"/>
                <w:sz w:val="20"/>
                <w:szCs w:val="20"/>
                <w:lang w:val="ru-RU"/>
              </w:rPr>
            </w:pPr>
            <w:r>
              <w:rPr>
                <w:rFonts w:ascii="Times New Roman" w:hAnsi="Times New Roman"/>
                <w:color w:val="000000"/>
                <w:sz w:val="20"/>
                <w:szCs w:val="20"/>
                <w:lang w:val="ru-RU"/>
              </w:rPr>
              <w:t>Подземная</w:t>
            </w:r>
          </w:p>
        </w:tc>
        <w:tc>
          <w:tcPr>
            <w:tcW w:w="1132" w:type="dxa"/>
            <w:vAlign w:val="center"/>
          </w:tcPr>
          <w:p w14:paraId="38AF89A8" w14:textId="336D99C2" w:rsidR="00E53E75" w:rsidRDefault="00E53E75" w:rsidP="00E53E75">
            <w:pPr>
              <w:jc w:val="center"/>
              <w:rPr>
                <w:rFonts w:ascii="Times New Roman" w:hAnsi="Times New Roman"/>
                <w:sz w:val="20"/>
                <w:szCs w:val="20"/>
                <w:lang w:val="ru-RU"/>
              </w:rPr>
            </w:pPr>
            <w:r>
              <w:rPr>
                <w:rFonts w:ascii="Times New Roman" w:hAnsi="Times New Roman"/>
                <w:sz w:val="20"/>
                <w:szCs w:val="20"/>
                <w:lang w:val="ru-RU"/>
              </w:rPr>
              <w:t>27</w:t>
            </w:r>
          </w:p>
        </w:tc>
        <w:tc>
          <w:tcPr>
            <w:tcW w:w="1191" w:type="dxa"/>
            <w:vAlign w:val="center"/>
          </w:tcPr>
          <w:p w14:paraId="4140C1D5" w14:textId="21D7C382" w:rsidR="00E53E75" w:rsidRDefault="00E53E75" w:rsidP="00E53E75">
            <w:pPr>
              <w:jc w:val="center"/>
              <w:rPr>
                <w:rFonts w:ascii="Times New Roman" w:hAnsi="Times New Roman"/>
                <w:sz w:val="20"/>
                <w:szCs w:val="20"/>
                <w:lang w:val="ru-RU"/>
              </w:rPr>
            </w:pPr>
            <w:r>
              <w:rPr>
                <w:rFonts w:ascii="Times New Roman" w:hAnsi="Times New Roman"/>
                <w:sz w:val="20"/>
                <w:szCs w:val="20"/>
                <w:lang w:val="ru-RU"/>
              </w:rPr>
              <w:t>133</w:t>
            </w:r>
          </w:p>
        </w:tc>
        <w:tc>
          <w:tcPr>
            <w:tcW w:w="1354" w:type="dxa"/>
            <w:vAlign w:val="center"/>
          </w:tcPr>
          <w:p w14:paraId="6C58CD03" w14:textId="79AD30D8" w:rsidR="00E53E75" w:rsidRPr="00FA34CE" w:rsidRDefault="00E53E75" w:rsidP="00E53E75">
            <w:pPr>
              <w:jc w:val="center"/>
              <w:rPr>
                <w:rFonts w:ascii="Times New Roman" w:hAnsi="Times New Roman"/>
                <w:sz w:val="20"/>
                <w:szCs w:val="20"/>
                <w:lang w:val="ru-RU"/>
              </w:rPr>
            </w:pPr>
            <w:r w:rsidRPr="00E53E75">
              <w:rPr>
                <w:rFonts w:ascii="Times New Roman" w:hAnsi="Times New Roman"/>
                <w:sz w:val="20"/>
                <w:szCs w:val="20"/>
                <w:lang w:val="ru-RU"/>
              </w:rPr>
              <w:t>1204,130</w:t>
            </w:r>
          </w:p>
        </w:tc>
      </w:tr>
      <w:tr w:rsidR="00002211" w:rsidRPr="00477ADC" w14:paraId="4D4C8C24" w14:textId="77777777" w:rsidTr="001D7BC1">
        <w:tc>
          <w:tcPr>
            <w:tcW w:w="3787" w:type="dxa"/>
            <w:vAlign w:val="bottom"/>
          </w:tcPr>
          <w:p w14:paraId="06B8BDD6" w14:textId="2F382F71" w:rsidR="00002211" w:rsidRPr="006044D3" w:rsidRDefault="00002211" w:rsidP="00002211">
            <w:pPr>
              <w:rPr>
                <w:rFonts w:ascii="Times New Roman" w:hAnsi="Times New Roman"/>
                <w:b/>
                <w:sz w:val="20"/>
                <w:szCs w:val="20"/>
                <w:lang w:val="ru-RU"/>
              </w:rPr>
            </w:pPr>
            <w:r w:rsidRPr="006044D3">
              <w:rPr>
                <w:rFonts w:ascii="Times New Roman" w:hAnsi="Times New Roman"/>
                <w:b/>
                <w:sz w:val="20"/>
                <w:szCs w:val="20"/>
                <w:lang w:val="ru-RU"/>
              </w:rPr>
              <w:t>Всего:</w:t>
            </w:r>
          </w:p>
        </w:tc>
        <w:tc>
          <w:tcPr>
            <w:tcW w:w="3514" w:type="dxa"/>
          </w:tcPr>
          <w:p w14:paraId="785777BB" w14:textId="77777777" w:rsidR="00002211" w:rsidRDefault="00002211" w:rsidP="00002211">
            <w:pPr>
              <w:jc w:val="center"/>
              <w:rPr>
                <w:rFonts w:ascii="Times New Roman" w:hAnsi="Times New Roman"/>
                <w:sz w:val="20"/>
                <w:szCs w:val="20"/>
                <w:lang w:val="ru-RU"/>
              </w:rPr>
            </w:pPr>
          </w:p>
        </w:tc>
        <w:tc>
          <w:tcPr>
            <w:tcW w:w="1166" w:type="dxa"/>
            <w:vAlign w:val="center"/>
          </w:tcPr>
          <w:p w14:paraId="4E993B97" w14:textId="21723F2E" w:rsidR="00002211" w:rsidRPr="006044D3" w:rsidRDefault="00411EEF" w:rsidP="00002211">
            <w:pPr>
              <w:jc w:val="center"/>
              <w:rPr>
                <w:rFonts w:ascii="Times New Roman" w:hAnsi="Times New Roman"/>
                <w:b/>
                <w:sz w:val="20"/>
                <w:szCs w:val="20"/>
                <w:lang w:val="ru-RU"/>
              </w:rPr>
            </w:pPr>
            <w:r>
              <w:rPr>
                <w:rFonts w:ascii="Times New Roman" w:hAnsi="Times New Roman"/>
                <w:b/>
                <w:sz w:val="20"/>
                <w:szCs w:val="20"/>
                <w:lang w:val="ru-RU"/>
              </w:rPr>
              <w:t>430156,871</w:t>
            </w:r>
          </w:p>
        </w:tc>
        <w:tc>
          <w:tcPr>
            <w:tcW w:w="1578" w:type="dxa"/>
            <w:vAlign w:val="center"/>
          </w:tcPr>
          <w:p w14:paraId="678FF708" w14:textId="77777777" w:rsidR="00002211" w:rsidRPr="00610773" w:rsidRDefault="00002211" w:rsidP="00002211">
            <w:pPr>
              <w:rPr>
                <w:rFonts w:ascii="Times New Roman" w:hAnsi="Times New Roman"/>
                <w:color w:val="000000"/>
                <w:sz w:val="20"/>
                <w:szCs w:val="20"/>
                <w:lang w:val="ru-RU"/>
              </w:rPr>
            </w:pPr>
          </w:p>
        </w:tc>
        <w:tc>
          <w:tcPr>
            <w:tcW w:w="1412" w:type="dxa"/>
            <w:vAlign w:val="center"/>
          </w:tcPr>
          <w:p w14:paraId="1904CC52" w14:textId="77777777" w:rsidR="00002211" w:rsidRPr="00610773" w:rsidRDefault="00002211" w:rsidP="00002211">
            <w:pPr>
              <w:rPr>
                <w:rFonts w:ascii="Times New Roman" w:hAnsi="Times New Roman"/>
                <w:color w:val="000000"/>
                <w:sz w:val="20"/>
                <w:szCs w:val="20"/>
                <w:lang w:val="ru-RU"/>
              </w:rPr>
            </w:pPr>
          </w:p>
        </w:tc>
        <w:tc>
          <w:tcPr>
            <w:tcW w:w="1132" w:type="dxa"/>
            <w:vAlign w:val="center"/>
          </w:tcPr>
          <w:p w14:paraId="681F142B" w14:textId="77777777" w:rsidR="00002211" w:rsidRDefault="00002211" w:rsidP="00002211">
            <w:pPr>
              <w:jc w:val="center"/>
              <w:rPr>
                <w:rFonts w:ascii="Times New Roman" w:hAnsi="Times New Roman"/>
                <w:sz w:val="20"/>
                <w:szCs w:val="20"/>
                <w:lang w:val="ru-RU"/>
              </w:rPr>
            </w:pPr>
          </w:p>
        </w:tc>
        <w:tc>
          <w:tcPr>
            <w:tcW w:w="1191" w:type="dxa"/>
            <w:vAlign w:val="center"/>
          </w:tcPr>
          <w:p w14:paraId="0B55A02C" w14:textId="77777777" w:rsidR="00002211" w:rsidRDefault="00002211" w:rsidP="00002211">
            <w:pPr>
              <w:jc w:val="center"/>
              <w:rPr>
                <w:rFonts w:ascii="Times New Roman" w:hAnsi="Times New Roman"/>
                <w:sz w:val="20"/>
                <w:szCs w:val="20"/>
                <w:lang w:val="ru-RU"/>
              </w:rPr>
            </w:pPr>
          </w:p>
        </w:tc>
        <w:tc>
          <w:tcPr>
            <w:tcW w:w="1354" w:type="dxa"/>
            <w:vAlign w:val="center"/>
          </w:tcPr>
          <w:p w14:paraId="6EEE76B2" w14:textId="57C75CD5" w:rsidR="00002211" w:rsidRPr="00D90926" w:rsidRDefault="00411EEF" w:rsidP="00002211">
            <w:pPr>
              <w:jc w:val="center"/>
              <w:rPr>
                <w:rFonts w:ascii="Times New Roman" w:hAnsi="Times New Roman"/>
                <w:sz w:val="20"/>
                <w:szCs w:val="20"/>
                <w:lang w:val="ru-RU"/>
              </w:rPr>
            </w:pPr>
            <w:r>
              <w:rPr>
                <w:rFonts w:ascii="Times New Roman" w:hAnsi="Times New Roman"/>
                <w:b/>
                <w:sz w:val="20"/>
                <w:szCs w:val="20"/>
                <w:lang w:val="ru-RU"/>
              </w:rPr>
              <w:t>430156,871</w:t>
            </w:r>
          </w:p>
        </w:tc>
      </w:tr>
    </w:tbl>
    <w:p w14:paraId="2E01F25D" w14:textId="77777777" w:rsidR="00702176" w:rsidRDefault="00702176" w:rsidP="00726558">
      <w:pPr>
        <w:rPr>
          <w:rFonts w:ascii="Times New Roman" w:hAnsi="Times New Roman"/>
          <w:sz w:val="24"/>
          <w:szCs w:val="24"/>
          <w:highlight w:val="yellow"/>
          <w:lang w:val="ru-RU"/>
        </w:rPr>
        <w:sectPr w:rsidR="00702176" w:rsidSect="008F452A">
          <w:pgSz w:w="16838" w:h="11906" w:orient="landscape"/>
          <w:pgMar w:top="1134" w:right="426" w:bottom="850" w:left="1134" w:header="708" w:footer="708" w:gutter="0"/>
          <w:cols w:space="708"/>
          <w:docGrid w:linePitch="360"/>
        </w:sectPr>
      </w:pPr>
    </w:p>
    <w:p w14:paraId="1BBBA35E" w14:textId="77777777" w:rsidR="00443C63" w:rsidRPr="00726558" w:rsidRDefault="00443C63" w:rsidP="00726558">
      <w:pPr>
        <w:rPr>
          <w:rFonts w:ascii="Times New Roman" w:hAnsi="Times New Roman"/>
          <w:sz w:val="24"/>
          <w:szCs w:val="24"/>
          <w:highlight w:val="yellow"/>
          <w:lang w:val="ru-RU"/>
        </w:rPr>
      </w:pPr>
    </w:p>
    <w:p w14:paraId="08770EDD" w14:textId="77777777" w:rsidR="00E95A8E" w:rsidRPr="00DB7E0F" w:rsidRDefault="00E95A8E" w:rsidP="00E95A8E">
      <w:pPr>
        <w:pStyle w:val="1"/>
        <w:rPr>
          <w:rFonts w:eastAsiaTheme="minorHAnsi"/>
          <w:b w:val="0"/>
          <w:bCs w:val="0"/>
          <w:color w:val="000000"/>
          <w:szCs w:val="23"/>
          <w:lang w:val="ru-RU"/>
        </w:rPr>
      </w:pPr>
      <w:bookmarkStart w:id="132" w:name="_Toc65592581"/>
      <w:r w:rsidRPr="00DB7E0F">
        <w:rPr>
          <w:rFonts w:eastAsiaTheme="minorHAnsi"/>
          <w:color w:val="000000"/>
          <w:szCs w:val="23"/>
          <w:lang w:val="ru-RU"/>
        </w:rPr>
        <w:t>8. Топливные балансы</w:t>
      </w:r>
      <w:bookmarkEnd w:id="132"/>
      <w:r w:rsidRPr="00DB7E0F">
        <w:rPr>
          <w:rFonts w:eastAsiaTheme="minorHAnsi"/>
          <w:color w:val="000000"/>
          <w:szCs w:val="23"/>
          <w:lang w:val="ru-RU"/>
        </w:rPr>
        <w:t xml:space="preserve"> </w:t>
      </w:r>
    </w:p>
    <w:p w14:paraId="5A81F339" w14:textId="77777777" w:rsidR="00E95A8E" w:rsidRPr="00DB7E0F" w:rsidRDefault="00E95A8E" w:rsidP="00E95A8E">
      <w:pPr>
        <w:pStyle w:val="1"/>
        <w:rPr>
          <w:rFonts w:eastAsiaTheme="minorHAnsi"/>
          <w:b w:val="0"/>
          <w:bCs w:val="0"/>
          <w:color w:val="000000"/>
          <w:szCs w:val="23"/>
          <w:lang w:val="ru-RU"/>
        </w:rPr>
      </w:pPr>
      <w:bookmarkStart w:id="133" w:name="_Toc65592582"/>
      <w:r w:rsidRPr="00DB7E0F">
        <w:rPr>
          <w:rFonts w:eastAsiaTheme="minorHAnsi"/>
          <w:color w:val="000000"/>
          <w:szCs w:val="23"/>
          <w:lang w:val="ru-RU"/>
        </w:rPr>
        <w:t>8.1 Общие положения</w:t>
      </w:r>
      <w:bookmarkEnd w:id="133"/>
    </w:p>
    <w:p w14:paraId="465CC1BA"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6F80C540"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hAnsi="Times New Roman"/>
          <w:sz w:val="24"/>
          <w:lang w:val="ru-RU"/>
        </w:rPr>
        <w:t xml:space="preserve">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 </w:t>
      </w:r>
    </w:p>
    <w:p w14:paraId="3A1C096F"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hAnsi="Times New Roman"/>
          <w:sz w:val="24"/>
          <w:lang w:val="ru-RU"/>
        </w:rPr>
        <w:t>• 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 для потребителей, на собственные нужды котельных, на потери тепловой энергии при ее передаче по тепловым сетям;</w:t>
      </w:r>
    </w:p>
    <w:p w14:paraId="60A2B16D"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hAnsi="Times New Roman"/>
          <w:sz w:val="24"/>
          <w:lang w:val="ru-RU"/>
        </w:rPr>
        <w:t xml:space="preserve"> • установлены объемы топлива для обеспечения выработки тепловой энергии на каждом источнике тепловой энергии;</w:t>
      </w:r>
    </w:p>
    <w:p w14:paraId="5C7D951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8"/>
          <w:szCs w:val="23"/>
          <w:lang w:val="ru-RU"/>
        </w:rPr>
      </w:pPr>
      <w:r w:rsidRPr="00DB7E0F">
        <w:rPr>
          <w:rFonts w:ascii="Times New Roman" w:hAnsi="Times New Roman"/>
          <w:sz w:val="24"/>
          <w:lang w:val="ru-RU"/>
        </w:rPr>
        <w:t xml:space="preserve"> • установлены показатели эффективности использования топлива и предлагаемого к использованию теплоэнергетического оборудования.</w:t>
      </w:r>
    </w:p>
    <w:p w14:paraId="58CD5BCF" w14:textId="77777777" w:rsidR="00FB2C00" w:rsidRPr="006D6FEC" w:rsidRDefault="00FB2C00"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94806D7" w14:textId="091FB0D0" w:rsidR="00E95A8E" w:rsidRPr="00DB7E0F" w:rsidRDefault="00E95A8E" w:rsidP="00A901CE">
      <w:pPr>
        <w:pStyle w:val="1"/>
        <w:jc w:val="both"/>
        <w:rPr>
          <w:rFonts w:eastAsiaTheme="minorHAnsi"/>
          <w:b w:val="0"/>
          <w:bCs w:val="0"/>
          <w:color w:val="000000"/>
          <w:szCs w:val="23"/>
          <w:lang w:val="ru-RU"/>
        </w:rPr>
      </w:pPr>
      <w:bookmarkStart w:id="134" w:name="_Toc65592583"/>
      <w:r w:rsidRPr="00DB7E0F">
        <w:rPr>
          <w:rFonts w:eastAsiaTheme="minorHAnsi"/>
          <w:color w:val="000000"/>
          <w:szCs w:val="23"/>
          <w:lang w:val="ru-RU"/>
        </w:rPr>
        <w:t>8.2 Перспективные топливные балансы источников теплоснабжения по котельн</w:t>
      </w:r>
      <w:r w:rsidR="00B8704E">
        <w:rPr>
          <w:rFonts w:eastAsiaTheme="minorHAnsi"/>
          <w:color w:val="000000"/>
          <w:szCs w:val="23"/>
          <w:lang w:val="ru-RU"/>
        </w:rPr>
        <w:t>ым</w:t>
      </w:r>
      <w:r w:rsidRPr="00DB7E0F">
        <w:rPr>
          <w:rFonts w:eastAsiaTheme="minorHAnsi"/>
          <w:color w:val="000000"/>
          <w:szCs w:val="23"/>
          <w:lang w:val="ru-RU"/>
        </w:rPr>
        <w:t xml:space="preserve"> </w:t>
      </w:r>
      <w:r w:rsidR="00311324">
        <w:rPr>
          <w:szCs w:val="24"/>
          <w:lang w:val="ru-RU"/>
        </w:rPr>
        <w:t>МП Зубово-Полянского муниципального района «ТС»</w:t>
      </w:r>
      <w:bookmarkEnd w:id="134"/>
    </w:p>
    <w:p w14:paraId="3B3B3C8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6A8CBE88" w14:textId="77777777" w:rsidR="00E07EBE" w:rsidRPr="00E07EBE" w:rsidRDefault="00E07EBE" w:rsidP="00E67C4F">
      <w:pPr>
        <w:widowControl w:val="0"/>
        <w:autoSpaceDE w:val="0"/>
        <w:autoSpaceDN w:val="0"/>
        <w:adjustRightInd w:val="0"/>
        <w:spacing w:after="0"/>
        <w:ind w:firstLine="709"/>
        <w:jc w:val="both"/>
        <w:rPr>
          <w:rFonts w:ascii="Times New Roman" w:hAnsi="Times New Roman"/>
          <w:color w:val="000000"/>
          <w:sz w:val="24"/>
          <w:szCs w:val="23"/>
          <w:lang w:val="ru-RU"/>
        </w:rPr>
      </w:pPr>
      <w:r w:rsidRPr="00E07EBE">
        <w:rPr>
          <w:rFonts w:ascii="Times New Roman" w:hAnsi="Times New Roman"/>
          <w:color w:val="000000"/>
          <w:sz w:val="24"/>
          <w:szCs w:val="23"/>
          <w:lang w:val="ru-RU"/>
        </w:rPr>
        <w:t xml:space="preserve">При прогнозировании необходимого количества топлива для котельных </w:t>
      </w:r>
      <w:r w:rsidR="00655EF3" w:rsidRPr="00655EF3">
        <w:rPr>
          <w:rFonts w:ascii="Times New Roman" w:hAnsi="Times New Roman"/>
          <w:color w:val="000000"/>
          <w:sz w:val="24"/>
          <w:szCs w:val="23"/>
          <w:lang w:val="ru-RU"/>
        </w:rPr>
        <w:t xml:space="preserve">Явасского городского поселения </w:t>
      </w:r>
      <w:r w:rsidR="001D2477" w:rsidRPr="00E07EBE">
        <w:rPr>
          <w:rFonts w:ascii="Times New Roman" w:hAnsi="Times New Roman"/>
          <w:color w:val="000000"/>
          <w:sz w:val="24"/>
          <w:szCs w:val="23"/>
          <w:lang w:val="ru-RU"/>
        </w:rPr>
        <w:t>рассматривался</w:t>
      </w:r>
      <w:r w:rsidRPr="00E07EBE">
        <w:rPr>
          <w:rFonts w:ascii="Times New Roman" w:hAnsi="Times New Roman"/>
          <w:color w:val="000000"/>
          <w:sz w:val="24"/>
          <w:szCs w:val="23"/>
          <w:lang w:val="ru-RU"/>
        </w:rPr>
        <w:t xml:space="preserve"> вариант обеспечения тепловой нагрузки от существующ</w:t>
      </w:r>
      <w:r w:rsidR="0042419A">
        <w:rPr>
          <w:rFonts w:ascii="Times New Roman" w:hAnsi="Times New Roman"/>
          <w:color w:val="000000"/>
          <w:sz w:val="24"/>
          <w:szCs w:val="23"/>
          <w:lang w:val="ru-RU"/>
        </w:rPr>
        <w:t>их</w:t>
      </w:r>
      <w:r w:rsidRPr="00E07EBE">
        <w:rPr>
          <w:rFonts w:ascii="Times New Roman" w:hAnsi="Times New Roman"/>
          <w:color w:val="000000"/>
          <w:sz w:val="24"/>
          <w:szCs w:val="23"/>
          <w:lang w:val="ru-RU"/>
        </w:rPr>
        <w:t xml:space="preserve"> котельн</w:t>
      </w:r>
      <w:r w:rsidR="0042419A">
        <w:rPr>
          <w:rFonts w:ascii="Times New Roman" w:hAnsi="Times New Roman"/>
          <w:color w:val="000000"/>
          <w:sz w:val="24"/>
          <w:szCs w:val="23"/>
          <w:lang w:val="ru-RU"/>
        </w:rPr>
        <w:t>ых</w:t>
      </w:r>
      <w:r w:rsidRPr="00E07EBE">
        <w:rPr>
          <w:rFonts w:ascii="Times New Roman" w:hAnsi="Times New Roman"/>
          <w:color w:val="000000"/>
          <w:sz w:val="24"/>
          <w:szCs w:val="23"/>
          <w:lang w:val="ru-RU"/>
        </w:rPr>
        <w:t xml:space="preserve"> с наилучшими показателями работы (в частности – удельный расход топлива на </w:t>
      </w:r>
      <w:r w:rsidR="00221BFC">
        <w:rPr>
          <w:rFonts w:ascii="Times New Roman" w:hAnsi="Times New Roman"/>
          <w:color w:val="000000"/>
          <w:sz w:val="24"/>
          <w:szCs w:val="23"/>
          <w:lang w:val="ru-RU"/>
        </w:rPr>
        <w:t>выработку</w:t>
      </w:r>
      <w:r w:rsidRPr="00E07EBE">
        <w:rPr>
          <w:rFonts w:ascii="Times New Roman" w:hAnsi="Times New Roman"/>
          <w:color w:val="000000"/>
          <w:sz w:val="24"/>
          <w:szCs w:val="23"/>
          <w:lang w:val="ru-RU"/>
        </w:rPr>
        <w:t xml:space="preserve"> тепла) или строительство новых котельных. </w:t>
      </w:r>
    </w:p>
    <w:p w14:paraId="347664EA" w14:textId="5C543960" w:rsidR="00E07EBE" w:rsidRPr="00E07EBE" w:rsidRDefault="00E07EBE" w:rsidP="00E67C4F">
      <w:pPr>
        <w:widowControl w:val="0"/>
        <w:autoSpaceDE w:val="0"/>
        <w:autoSpaceDN w:val="0"/>
        <w:adjustRightInd w:val="0"/>
        <w:spacing w:after="0"/>
        <w:ind w:firstLine="709"/>
        <w:jc w:val="both"/>
        <w:rPr>
          <w:rFonts w:ascii="Times New Roman" w:hAnsi="Times New Roman"/>
          <w:color w:val="000000"/>
          <w:sz w:val="24"/>
          <w:szCs w:val="23"/>
          <w:lang w:val="ru-RU"/>
        </w:rPr>
      </w:pPr>
      <w:r w:rsidRPr="00E07EBE">
        <w:rPr>
          <w:rFonts w:ascii="Times New Roman" w:hAnsi="Times New Roman"/>
          <w:color w:val="000000"/>
          <w:sz w:val="24"/>
          <w:szCs w:val="23"/>
          <w:lang w:val="ru-RU"/>
        </w:rPr>
        <w:t xml:space="preserve">Прогнозы по </w:t>
      </w:r>
      <w:r w:rsidR="0077194A">
        <w:rPr>
          <w:rFonts w:ascii="Times New Roman" w:hAnsi="Times New Roman"/>
          <w:color w:val="000000"/>
          <w:sz w:val="24"/>
          <w:szCs w:val="23"/>
          <w:lang w:val="ru-RU"/>
        </w:rPr>
        <w:t>выработанной</w:t>
      </w:r>
      <w:r w:rsidRPr="00E07EBE">
        <w:rPr>
          <w:rFonts w:ascii="Times New Roman" w:hAnsi="Times New Roman"/>
          <w:color w:val="000000"/>
          <w:sz w:val="24"/>
          <w:szCs w:val="23"/>
          <w:lang w:val="ru-RU"/>
        </w:rPr>
        <w:t xml:space="preserve"> тепловой энергии и топливопотреблению рассматривались по котельн</w:t>
      </w:r>
      <w:r w:rsidR="0042419A">
        <w:rPr>
          <w:rFonts w:ascii="Times New Roman" w:hAnsi="Times New Roman"/>
          <w:color w:val="000000"/>
          <w:sz w:val="24"/>
          <w:szCs w:val="23"/>
          <w:lang w:val="ru-RU"/>
        </w:rPr>
        <w:t>ым</w:t>
      </w:r>
      <w:r w:rsidRPr="00E07EBE">
        <w:rPr>
          <w:rFonts w:ascii="Times New Roman" w:hAnsi="Times New Roman"/>
          <w:color w:val="000000"/>
          <w:sz w:val="24"/>
          <w:szCs w:val="23"/>
          <w:lang w:val="ru-RU"/>
        </w:rPr>
        <w:t>, котор</w:t>
      </w:r>
      <w:r w:rsidR="0042419A">
        <w:rPr>
          <w:rFonts w:ascii="Times New Roman" w:hAnsi="Times New Roman"/>
          <w:color w:val="000000"/>
          <w:sz w:val="24"/>
          <w:szCs w:val="23"/>
          <w:lang w:val="ru-RU"/>
        </w:rPr>
        <w:t>ые</w:t>
      </w:r>
      <w:r w:rsidRPr="00E07EBE">
        <w:rPr>
          <w:rFonts w:ascii="Times New Roman" w:hAnsi="Times New Roman"/>
          <w:color w:val="000000"/>
          <w:sz w:val="24"/>
          <w:szCs w:val="23"/>
          <w:lang w:val="ru-RU"/>
        </w:rPr>
        <w:t xml:space="preserve"> задействован</w:t>
      </w:r>
      <w:r w:rsidR="0042419A">
        <w:rPr>
          <w:rFonts w:ascii="Times New Roman" w:hAnsi="Times New Roman"/>
          <w:color w:val="000000"/>
          <w:sz w:val="24"/>
          <w:szCs w:val="23"/>
          <w:lang w:val="ru-RU"/>
        </w:rPr>
        <w:t>ы</w:t>
      </w:r>
      <w:r w:rsidRPr="00E07EBE">
        <w:rPr>
          <w:rFonts w:ascii="Times New Roman" w:hAnsi="Times New Roman"/>
          <w:color w:val="000000"/>
          <w:sz w:val="24"/>
          <w:szCs w:val="23"/>
          <w:lang w:val="ru-RU"/>
        </w:rPr>
        <w:t xml:space="preserve"> в схеме теплоснабжения,</w:t>
      </w:r>
      <w:r w:rsidR="00654E7B">
        <w:rPr>
          <w:rFonts w:ascii="Times New Roman" w:hAnsi="Times New Roman"/>
          <w:color w:val="000000"/>
          <w:sz w:val="24"/>
          <w:szCs w:val="23"/>
          <w:lang w:val="ru-RU"/>
        </w:rPr>
        <w:t xml:space="preserve"> со следующим допущением: выработка</w:t>
      </w:r>
      <w:r w:rsidRPr="00E07EBE">
        <w:rPr>
          <w:rFonts w:ascii="Times New Roman" w:hAnsi="Times New Roman"/>
          <w:color w:val="000000"/>
          <w:sz w:val="24"/>
          <w:szCs w:val="23"/>
          <w:lang w:val="ru-RU"/>
        </w:rPr>
        <w:t xml:space="preserve"> тепловой энергии ведомственн</w:t>
      </w:r>
      <w:r w:rsidR="0042419A">
        <w:rPr>
          <w:rFonts w:ascii="Times New Roman" w:hAnsi="Times New Roman"/>
          <w:color w:val="000000"/>
          <w:sz w:val="24"/>
          <w:szCs w:val="23"/>
          <w:lang w:val="ru-RU"/>
        </w:rPr>
        <w:t>ых</w:t>
      </w:r>
      <w:r w:rsidRPr="00E07EBE">
        <w:rPr>
          <w:rFonts w:ascii="Times New Roman" w:hAnsi="Times New Roman"/>
          <w:color w:val="000000"/>
          <w:sz w:val="24"/>
          <w:szCs w:val="23"/>
          <w:lang w:val="ru-RU"/>
        </w:rPr>
        <w:t xml:space="preserve"> котельн</w:t>
      </w:r>
      <w:r w:rsidR="0042419A">
        <w:rPr>
          <w:rFonts w:ascii="Times New Roman" w:hAnsi="Times New Roman"/>
          <w:color w:val="000000"/>
          <w:sz w:val="24"/>
          <w:szCs w:val="23"/>
          <w:lang w:val="ru-RU"/>
        </w:rPr>
        <w:t>ых</w:t>
      </w:r>
      <w:r w:rsidRPr="00E07EBE">
        <w:rPr>
          <w:rFonts w:ascii="Times New Roman" w:hAnsi="Times New Roman"/>
          <w:color w:val="000000"/>
          <w:sz w:val="24"/>
          <w:szCs w:val="23"/>
          <w:lang w:val="ru-RU"/>
        </w:rPr>
        <w:t xml:space="preserve"> остаётся на уровне базового года. Перспективное значение удельных расходов топлива на </w:t>
      </w:r>
      <w:r w:rsidR="00221BFC">
        <w:rPr>
          <w:rFonts w:ascii="Times New Roman" w:hAnsi="Times New Roman"/>
          <w:color w:val="000000"/>
          <w:sz w:val="24"/>
          <w:szCs w:val="23"/>
          <w:lang w:val="ru-RU"/>
        </w:rPr>
        <w:t>выработку</w:t>
      </w:r>
      <w:r w:rsidRPr="00E07EBE">
        <w:rPr>
          <w:rFonts w:ascii="Times New Roman" w:hAnsi="Times New Roman"/>
          <w:color w:val="000000"/>
          <w:sz w:val="24"/>
          <w:szCs w:val="23"/>
          <w:lang w:val="ru-RU"/>
        </w:rPr>
        <w:t xml:space="preserve"> тепловой энергии приведено на рисунке 8.1. и в таблице 8.1.</w:t>
      </w:r>
    </w:p>
    <w:p w14:paraId="3D0A2200" w14:textId="77777777" w:rsidR="00D6569B" w:rsidRDefault="00D6569B" w:rsidP="00D6569B">
      <w:pPr>
        <w:widowControl w:val="0"/>
        <w:autoSpaceDE w:val="0"/>
        <w:autoSpaceDN w:val="0"/>
        <w:adjustRightInd w:val="0"/>
        <w:spacing w:after="0"/>
        <w:rPr>
          <w:rFonts w:ascii="Times New Roman" w:hAnsi="Times New Roman"/>
          <w:color w:val="000000"/>
          <w:sz w:val="24"/>
          <w:szCs w:val="24"/>
          <w:highlight w:val="yellow"/>
          <w:lang w:val="ru-RU"/>
        </w:rPr>
      </w:pPr>
    </w:p>
    <w:p w14:paraId="48C72E4B" w14:textId="77777777" w:rsidR="007C5751" w:rsidRPr="007C5751" w:rsidRDefault="007C5751" w:rsidP="007C5751">
      <w:pPr>
        <w:autoSpaceDE w:val="0"/>
        <w:autoSpaceDN w:val="0"/>
        <w:adjustRightInd w:val="0"/>
        <w:spacing w:after="0" w:line="240" w:lineRule="auto"/>
        <w:ind w:firstLine="709"/>
        <w:jc w:val="both"/>
        <w:rPr>
          <w:rFonts w:ascii="Times New Roman" w:eastAsiaTheme="minorHAnsi" w:hAnsi="Times New Roman" w:cstheme="minorBidi"/>
          <w:color w:val="000000"/>
          <w:sz w:val="24"/>
          <w:szCs w:val="23"/>
          <w:lang w:val="ru-RU"/>
        </w:rPr>
      </w:pPr>
      <w:r w:rsidRPr="007C5751">
        <w:rPr>
          <w:rFonts w:ascii="Times New Roman" w:eastAsiaTheme="minorHAnsi" w:hAnsi="Times New Roman" w:cstheme="minorBidi"/>
          <w:noProof/>
          <w:color w:val="000000"/>
          <w:sz w:val="24"/>
          <w:szCs w:val="23"/>
          <w:lang w:val="ru-RU" w:eastAsia="ru-RU"/>
        </w:rPr>
        <w:drawing>
          <wp:inline distT="0" distB="0" distL="0" distR="0" wp14:anchorId="32BE11C5" wp14:editId="3E9655E5">
            <wp:extent cx="5314950" cy="3421380"/>
            <wp:effectExtent l="0" t="0" r="0" b="762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C47DA5A" w14:textId="77777777" w:rsidR="007C5751" w:rsidRPr="007C5751" w:rsidRDefault="007C5751" w:rsidP="007C5751">
      <w:pPr>
        <w:autoSpaceDE w:val="0"/>
        <w:autoSpaceDN w:val="0"/>
        <w:adjustRightInd w:val="0"/>
        <w:spacing w:after="0" w:line="240" w:lineRule="auto"/>
        <w:ind w:firstLine="709"/>
        <w:jc w:val="both"/>
        <w:rPr>
          <w:rFonts w:ascii="Times New Roman" w:eastAsiaTheme="minorHAnsi" w:hAnsi="Times New Roman" w:cstheme="minorBidi"/>
          <w:color w:val="000000"/>
          <w:sz w:val="24"/>
          <w:szCs w:val="23"/>
          <w:lang w:val="ru-RU"/>
        </w:rPr>
      </w:pPr>
    </w:p>
    <w:p w14:paraId="0B905FC7" w14:textId="77777777" w:rsidR="00D6569B" w:rsidRPr="00D6569B" w:rsidRDefault="00D6569B" w:rsidP="00D6569B">
      <w:pPr>
        <w:autoSpaceDE w:val="0"/>
        <w:autoSpaceDN w:val="0"/>
        <w:adjustRightInd w:val="0"/>
        <w:spacing w:after="0" w:line="240" w:lineRule="auto"/>
        <w:ind w:firstLine="709"/>
        <w:jc w:val="center"/>
        <w:rPr>
          <w:rFonts w:ascii="Times New Roman" w:eastAsiaTheme="minorHAnsi" w:hAnsi="Times New Roman" w:cstheme="minorBidi"/>
          <w:i/>
          <w:sz w:val="24"/>
          <w:szCs w:val="23"/>
          <w:lang w:val="ru-RU"/>
        </w:rPr>
      </w:pPr>
    </w:p>
    <w:p w14:paraId="3CB707CC" w14:textId="4302D6D0" w:rsidR="00D6569B" w:rsidRPr="00D6569B" w:rsidRDefault="00D6569B" w:rsidP="00D6569B">
      <w:pPr>
        <w:autoSpaceDE w:val="0"/>
        <w:autoSpaceDN w:val="0"/>
        <w:adjustRightInd w:val="0"/>
        <w:spacing w:after="0" w:line="240" w:lineRule="auto"/>
        <w:ind w:firstLine="709"/>
        <w:jc w:val="center"/>
        <w:rPr>
          <w:rFonts w:ascii="Times New Roman" w:eastAsiaTheme="minorHAnsi" w:hAnsi="Times New Roman" w:cstheme="minorBidi"/>
          <w:sz w:val="24"/>
          <w:szCs w:val="23"/>
          <w:lang w:val="ru-RU"/>
        </w:rPr>
      </w:pPr>
      <w:r w:rsidRPr="00D6569B">
        <w:rPr>
          <w:rFonts w:ascii="Times New Roman" w:eastAsiaTheme="minorHAnsi" w:hAnsi="Times New Roman" w:cstheme="minorBidi"/>
          <w:sz w:val="24"/>
          <w:szCs w:val="23"/>
          <w:lang w:val="ru-RU"/>
        </w:rPr>
        <w:t xml:space="preserve">Рисунок </w:t>
      </w:r>
      <w:r w:rsidR="00C32A73">
        <w:rPr>
          <w:rFonts w:ascii="Times New Roman" w:eastAsiaTheme="minorHAnsi" w:hAnsi="Times New Roman" w:cstheme="minorBidi"/>
          <w:sz w:val="24"/>
          <w:szCs w:val="23"/>
          <w:lang w:val="ru-RU"/>
        </w:rPr>
        <w:t>8</w:t>
      </w:r>
      <w:r w:rsidRPr="00D6569B">
        <w:rPr>
          <w:rFonts w:ascii="Times New Roman" w:eastAsiaTheme="minorHAnsi" w:hAnsi="Times New Roman" w:cstheme="minorBidi"/>
          <w:sz w:val="24"/>
          <w:szCs w:val="23"/>
          <w:lang w:val="ru-RU"/>
        </w:rPr>
        <w:t>.1. Динамика НУР топлива на период 20</w:t>
      </w:r>
      <w:r w:rsidR="009C6BC8">
        <w:rPr>
          <w:rFonts w:ascii="Times New Roman" w:eastAsiaTheme="minorHAnsi" w:hAnsi="Times New Roman" w:cstheme="minorBidi"/>
          <w:sz w:val="24"/>
          <w:szCs w:val="23"/>
          <w:lang w:val="ru-RU"/>
        </w:rPr>
        <w:t>22</w:t>
      </w:r>
      <w:r w:rsidR="00795082">
        <w:rPr>
          <w:rFonts w:ascii="Times New Roman" w:eastAsiaTheme="minorHAnsi" w:hAnsi="Times New Roman" w:cstheme="minorBidi"/>
          <w:sz w:val="24"/>
          <w:szCs w:val="23"/>
          <w:lang w:val="ru-RU"/>
        </w:rPr>
        <w:t>-2050</w:t>
      </w:r>
      <w:r w:rsidRPr="00D6569B">
        <w:rPr>
          <w:rFonts w:ascii="Times New Roman" w:eastAsiaTheme="minorHAnsi" w:hAnsi="Times New Roman" w:cstheme="minorBidi"/>
          <w:sz w:val="24"/>
          <w:szCs w:val="23"/>
          <w:lang w:val="ru-RU"/>
        </w:rPr>
        <w:t xml:space="preserve"> г.г.</w:t>
      </w:r>
    </w:p>
    <w:p w14:paraId="54B2E0EB" w14:textId="77777777" w:rsidR="00D6569B" w:rsidRPr="006D6FEC" w:rsidRDefault="00D6569B" w:rsidP="00764F51">
      <w:pPr>
        <w:widowControl w:val="0"/>
        <w:autoSpaceDE w:val="0"/>
        <w:autoSpaceDN w:val="0"/>
        <w:adjustRightInd w:val="0"/>
        <w:spacing w:after="0"/>
        <w:ind w:firstLine="709"/>
        <w:rPr>
          <w:rFonts w:ascii="Times New Roman" w:hAnsi="Times New Roman"/>
          <w:color w:val="000000"/>
          <w:sz w:val="24"/>
          <w:szCs w:val="24"/>
          <w:highlight w:val="yellow"/>
          <w:lang w:val="ru-RU"/>
        </w:rPr>
        <w:sectPr w:rsidR="00D6569B" w:rsidRPr="006D6FEC" w:rsidSect="00702176">
          <w:pgSz w:w="11906" w:h="16838"/>
          <w:pgMar w:top="426" w:right="850" w:bottom="1134" w:left="1134" w:header="708" w:footer="708" w:gutter="0"/>
          <w:cols w:space="708"/>
          <w:docGrid w:linePitch="360"/>
        </w:sectPr>
      </w:pPr>
    </w:p>
    <w:p w14:paraId="6D6B7FF8" w14:textId="77777777" w:rsidR="00DB7E0F" w:rsidRPr="00DB7E0F" w:rsidRDefault="00764F51" w:rsidP="00DB7E0F">
      <w:pPr>
        <w:autoSpaceDE w:val="0"/>
        <w:autoSpaceDN w:val="0"/>
        <w:adjustRightInd w:val="0"/>
        <w:spacing w:after="0" w:line="240" w:lineRule="auto"/>
        <w:rPr>
          <w:rFonts w:ascii="Times New Roman" w:hAnsi="Times New Roman"/>
          <w:sz w:val="28"/>
          <w:szCs w:val="23"/>
          <w:lang w:val="ru-RU"/>
        </w:rPr>
      </w:pPr>
      <w:r w:rsidRPr="00DB7E0F">
        <w:rPr>
          <w:rFonts w:ascii="Times New Roman" w:hAnsi="Times New Roman"/>
          <w:sz w:val="24"/>
          <w:szCs w:val="23"/>
          <w:lang w:val="ru-RU"/>
        </w:rPr>
        <w:lastRenderedPageBreak/>
        <w:t xml:space="preserve">Таблица </w:t>
      </w:r>
      <w:r w:rsidR="002203FB" w:rsidRPr="00DB7E0F">
        <w:rPr>
          <w:rFonts w:ascii="Times New Roman" w:hAnsi="Times New Roman"/>
          <w:sz w:val="24"/>
          <w:szCs w:val="23"/>
          <w:lang w:val="ru-RU"/>
        </w:rPr>
        <w:t>8</w:t>
      </w:r>
      <w:r w:rsidRPr="00DB7E0F">
        <w:rPr>
          <w:rFonts w:ascii="Times New Roman" w:hAnsi="Times New Roman"/>
          <w:sz w:val="24"/>
          <w:szCs w:val="23"/>
          <w:lang w:val="ru-RU"/>
        </w:rPr>
        <w:t xml:space="preserve">.1. </w:t>
      </w:r>
      <w:r w:rsidR="00DB7E0F" w:rsidRPr="00DB7E0F">
        <w:rPr>
          <w:rFonts w:ascii="Times New Roman" w:hAnsi="Times New Roman"/>
          <w:sz w:val="24"/>
          <w:szCs w:val="23"/>
          <w:lang w:val="ru-RU"/>
        </w:rPr>
        <w:t xml:space="preserve">Перспективные плановые значения удельных расходов топлива на </w:t>
      </w:r>
      <w:r w:rsidR="00221BFC">
        <w:rPr>
          <w:rFonts w:ascii="Times New Roman" w:hAnsi="Times New Roman"/>
          <w:sz w:val="24"/>
          <w:szCs w:val="23"/>
          <w:lang w:val="ru-RU"/>
        </w:rPr>
        <w:t>выработку</w:t>
      </w:r>
      <w:r w:rsidR="00DB7E0F" w:rsidRPr="00DB7E0F">
        <w:rPr>
          <w:rFonts w:ascii="Times New Roman" w:hAnsi="Times New Roman"/>
          <w:sz w:val="24"/>
          <w:szCs w:val="23"/>
          <w:lang w:val="ru-RU"/>
        </w:rPr>
        <w:t xml:space="preserve"> тепловой энергии</w:t>
      </w:r>
    </w:p>
    <w:p w14:paraId="50193CD0" w14:textId="77777777" w:rsidR="00D6569B" w:rsidRDefault="00D6569B" w:rsidP="00DB7E0F">
      <w:pPr>
        <w:autoSpaceDE w:val="0"/>
        <w:autoSpaceDN w:val="0"/>
        <w:adjustRightInd w:val="0"/>
        <w:spacing w:after="0" w:line="240" w:lineRule="auto"/>
        <w:rPr>
          <w:rFonts w:ascii="Times New Roman" w:hAnsi="Times New Roman"/>
          <w:sz w:val="24"/>
          <w:szCs w:val="24"/>
          <w:highlight w:val="yellow"/>
          <w:lang w:val="ru-RU"/>
        </w:rPr>
      </w:pPr>
    </w:p>
    <w:tbl>
      <w:tblPr>
        <w:tblStyle w:val="72"/>
        <w:tblW w:w="16019" w:type="dxa"/>
        <w:jc w:val="center"/>
        <w:tblLook w:val="04A0" w:firstRow="1" w:lastRow="0" w:firstColumn="1" w:lastColumn="0" w:noHBand="0" w:noVBand="1"/>
      </w:tblPr>
      <w:tblGrid>
        <w:gridCol w:w="1869"/>
        <w:gridCol w:w="1129"/>
        <w:gridCol w:w="1167"/>
        <w:gridCol w:w="1167"/>
        <w:gridCol w:w="1167"/>
        <w:gridCol w:w="1167"/>
        <w:gridCol w:w="1167"/>
        <w:gridCol w:w="1167"/>
        <w:gridCol w:w="1167"/>
        <w:gridCol w:w="1167"/>
        <w:gridCol w:w="1290"/>
        <w:gridCol w:w="1190"/>
        <w:gridCol w:w="1190"/>
        <w:gridCol w:w="15"/>
      </w:tblGrid>
      <w:tr w:rsidR="006D4FFA" w:rsidRPr="007C5751" w14:paraId="65FA61AF" w14:textId="77777777" w:rsidTr="00311D45">
        <w:trPr>
          <w:gridAfter w:val="1"/>
          <w:wAfter w:w="15" w:type="dxa"/>
          <w:trHeight w:val="307"/>
          <w:jc w:val="center"/>
        </w:trPr>
        <w:tc>
          <w:tcPr>
            <w:tcW w:w="1869" w:type="dxa"/>
            <w:vAlign w:val="center"/>
          </w:tcPr>
          <w:p w14:paraId="733ECACE" w14:textId="77777777" w:rsidR="006D4FFA" w:rsidRPr="007C5751" w:rsidRDefault="006D4FFA" w:rsidP="007C5751">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Показатель</w:t>
            </w:r>
          </w:p>
        </w:tc>
        <w:tc>
          <w:tcPr>
            <w:tcW w:w="1129" w:type="dxa"/>
            <w:vAlign w:val="center"/>
          </w:tcPr>
          <w:p w14:paraId="4AF73978" w14:textId="77777777" w:rsidR="006D4FFA" w:rsidRPr="007C5751" w:rsidRDefault="006D4FFA" w:rsidP="007C5751">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Единицы измерения</w:t>
            </w:r>
          </w:p>
        </w:tc>
        <w:tc>
          <w:tcPr>
            <w:tcW w:w="1167" w:type="dxa"/>
            <w:vAlign w:val="center"/>
          </w:tcPr>
          <w:p w14:paraId="09649B85" w14:textId="77777777"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20</w:t>
            </w:r>
            <w:r w:rsidRPr="007C5751">
              <w:rPr>
                <w:rFonts w:ascii="Times New Roman" w:eastAsiaTheme="minorHAnsi" w:hAnsi="Times New Roman" w:cstheme="minorBidi"/>
                <w:color w:val="000000"/>
                <w:sz w:val="20"/>
                <w:lang w:val="ru-RU"/>
              </w:rPr>
              <w:t xml:space="preserve"> г.</w:t>
            </w:r>
          </w:p>
        </w:tc>
        <w:tc>
          <w:tcPr>
            <w:tcW w:w="1167" w:type="dxa"/>
            <w:vAlign w:val="center"/>
          </w:tcPr>
          <w:p w14:paraId="73AEF882" w14:textId="77777777"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21</w:t>
            </w:r>
            <w:r w:rsidRPr="007C5751">
              <w:rPr>
                <w:rFonts w:ascii="Times New Roman" w:eastAsiaTheme="minorHAnsi" w:hAnsi="Times New Roman" w:cstheme="minorBidi"/>
                <w:color w:val="000000"/>
                <w:sz w:val="20"/>
                <w:lang w:val="ru-RU"/>
              </w:rPr>
              <w:t xml:space="preserve"> г.</w:t>
            </w:r>
          </w:p>
        </w:tc>
        <w:tc>
          <w:tcPr>
            <w:tcW w:w="1167" w:type="dxa"/>
            <w:vAlign w:val="center"/>
          </w:tcPr>
          <w:p w14:paraId="1A80801A" w14:textId="77777777"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2</w:t>
            </w:r>
            <w:r w:rsidRPr="007C5751">
              <w:rPr>
                <w:rFonts w:ascii="Times New Roman" w:eastAsiaTheme="minorHAnsi" w:hAnsi="Times New Roman" w:cstheme="minorBidi"/>
                <w:color w:val="000000"/>
                <w:sz w:val="20"/>
                <w:lang w:val="ru-RU"/>
              </w:rPr>
              <w:t xml:space="preserve"> г.</w:t>
            </w:r>
          </w:p>
        </w:tc>
        <w:tc>
          <w:tcPr>
            <w:tcW w:w="1167" w:type="dxa"/>
            <w:vAlign w:val="center"/>
          </w:tcPr>
          <w:p w14:paraId="4EBF1613" w14:textId="77777777" w:rsidR="006D4FFA" w:rsidRPr="007C5751" w:rsidRDefault="006D4FFA" w:rsidP="007C5751">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2023</w:t>
            </w:r>
            <w:r w:rsidRPr="007C5751">
              <w:rPr>
                <w:rFonts w:ascii="Times New Roman" w:eastAsiaTheme="minorHAnsi" w:hAnsi="Times New Roman" w:cstheme="minorBidi"/>
                <w:color w:val="000000"/>
                <w:sz w:val="20"/>
                <w:lang w:val="ru-RU"/>
              </w:rPr>
              <w:t xml:space="preserve"> г.</w:t>
            </w:r>
          </w:p>
        </w:tc>
        <w:tc>
          <w:tcPr>
            <w:tcW w:w="1167" w:type="dxa"/>
            <w:vAlign w:val="center"/>
          </w:tcPr>
          <w:p w14:paraId="13BEAC53" w14:textId="77777777"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2024</w:t>
            </w:r>
            <w:r w:rsidRPr="007C5751">
              <w:rPr>
                <w:rFonts w:ascii="Times New Roman" w:eastAsiaTheme="minorHAnsi" w:hAnsi="Times New Roman" w:cstheme="minorBidi"/>
                <w:color w:val="000000"/>
                <w:sz w:val="20"/>
                <w:lang w:val="ru-RU"/>
              </w:rPr>
              <w:t xml:space="preserve"> г.</w:t>
            </w:r>
          </w:p>
        </w:tc>
        <w:tc>
          <w:tcPr>
            <w:tcW w:w="1167" w:type="dxa"/>
            <w:vAlign w:val="center"/>
          </w:tcPr>
          <w:p w14:paraId="14E5A254" w14:textId="1368E798"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5</w:t>
            </w:r>
            <w:r w:rsidRPr="007C5751">
              <w:rPr>
                <w:rFonts w:ascii="Times New Roman" w:eastAsiaTheme="minorHAnsi" w:hAnsi="Times New Roman" w:cstheme="minorBidi"/>
                <w:color w:val="000000"/>
                <w:sz w:val="20"/>
                <w:lang w:val="ru-RU"/>
              </w:rPr>
              <w:t xml:space="preserve"> г.</w:t>
            </w:r>
          </w:p>
        </w:tc>
        <w:tc>
          <w:tcPr>
            <w:tcW w:w="1167" w:type="dxa"/>
            <w:vAlign w:val="center"/>
          </w:tcPr>
          <w:p w14:paraId="5877097B" w14:textId="42E70F31"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2030</w:t>
            </w:r>
            <w:r w:rsidRPr="007C5751">
              <w:rPr>
                <w:rFonts w:ascii="Times New Roman" w:eastAsiaTheme="minorHAnsi" w:hAnsi="Times New Roman" w:cstheme="minorBidi"/>
                <w:color w:val="000000"/>
                <w:sz w:val="20"/>
                <w:lang w:val="ru-RU"/>
              </w:rPr>
              <w:t xml:space="preserve"> г.</w:t>
            </w:r>
          </w:p>
        </w:tc>
        <w:tc>
          <w:tcPr>
            <w:tcW w:w="1167" w:type="dxa"/>
            <w:vAlign w:val="center"/>
          </w:tcPr>
          <w:p w14:paraId="48913081" w14:textId="54D696DE" w:rsidR="006D4FFA" w:rsidRPr="007C5751" w:rsidRDefault="006D4FFA" w:rsidP="006D4FFA">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w:t>
            </w:r>
            <w:r>
              <w:rPr>
                <w:rFonts w:ascii="Times New Roman" w:eastAsiaTheme="minorHAnsi" w:hAnsi="Times New Roman" w:cstheme="minorBidi"/>
                <w:color w:val="000000"/>
                <w:sz w:val="20"/>
                <w:lang w:val="ru-RU"/>
              </w:rPr>
              <w:t>035</w:t>
            </w:r>
            <w:r w:rsidRPr="007C5751">
              <w:rPr>
                <w:rFonts w:ascii="Times New Roman" w:eastAsiaTheme="minorHAnsi" w:hAnsi="Times New Roman" w:cstheme="minorBidi"/>
                <w:color w:val="000000"/>
                <w:sz w:val="20"/>
                <w:lang w:val="ru-RU"/>
              </w:rPr>
              <w:t xml:space="preserve"> г.</w:t>
            </w:r>
          </w:p>
        </w:tc>
        <w:tc>
          <w:tcPr>
            <w:tcW w:w="1290" w:type="dxa"/>
            <w:vAlign w:val="center"/>
          </w:tcPr>
          <w:p w14:paraId="04FEA35A" w14:textId="4E74991B"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2040</w:t>
            </w:r>
            <w:r w:rsidRPr="007C5751">
              <w:rPr>
                <w:rFonts w:ascii="Times New Roman" w:eastAsiaTheme="minorHAnsi" w:hAnsi="Times New Roman" w:cstheme="minorBidi"/>
                <w:color w:val="000000"/>
                <w:sz w:val="20"/>
                <w:lang w:val="ru-RU"/>
              </w:rPr>
              <w:t xml:space="preserve"> г.</w:t>
            </w:r>
          </w:p>
        </w:tc>
        <w:tc>
          <w:tcPr>
            <w:tcW w:w="1190" w:type="dxa"/>
            <w:vAlign w:val="center"/>
          </w:tcPr>
          <w:p w14:paraId="37CD690C" w14:textId="30974480"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45</w:t>
            </w:r>
            <w:r w:rsidRPr="007C5751">
              <w:rPr>
                <w:rFonts w:ascii="Times New Roman" w:eastAsiaTheme="minorHAnsi" w:hAnsi="Times New Roman" w:cstheme="minorBidi"/>
                <w:color w:val="000000"/>
                <w:sz w:val="20"/>
                <w:lang w:val="ru-RU"/>
              </w:rPr>
              <w:t xml:space="preserve"> г.</w:t>
            </w:r>
          </w:p>
        </w:tc>
        <w:tc>
          <w:tcPr>
            <w:tcW w:w="1190" w:type="dxa"/>
            <w:vAlign w:val="center"/>
          </w:tcPr>
          <w:p w14:paraId="5E43B16C" w14:textId="461D83B3" w:rsidR="006D4FFA" w:rsidRPr="007C5751" w:rsidRDefault="006D4FFA"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50</w:t>
            </w:r>
            <w:r w:rsidRPr="007C5751">
              <w:rPr>
                <w:rFonts w:ascii="Times New Roman" w:eastAsiaTheme="minorHAnsi" w:hAnsi="Times New Roman" w:cstheme="minorBidi"/>
                <w:color w:val="000000"/>
                <w:sz w:val="20"/>
                <w:lang w:val="ru-RU"/>
              </w:rPr>
              <w:t xml:space="preserve"> г.</w:t>
            </w:r>
          </w:p>
        </w:tc>
      </w:tr>
      <w:tr w:rsidR="006D4FFA" w:rsidRPr="007B54E2" w14:paraId="14BD45D9" w14:textId="77777777" w:rsidTr="00A31BBA">
        <w:trPr>
          <w:trHeight w:val="295"/>
          <w:jc w:val="center"/>
        </w:trPr>
        <w:tc>
          <w:tcPr>
            <w:tcW w:w="16019" w:type="dxa"/>
            <w:gridSpan w:val="14"/>
          </w:tcPr>
          <w:p w14:paraId="51827487" w14:textId="762E69E5" w:rsidR="006D4FFA" w:rsidRPr="007C5751" w:rsidRDefault="006D4FFA" w:rsidP="00526CF1">
            <w:pPr>
              <w:autoSpaceDE w:val="0"/>
              <w:autoSpaceDN w:val="0"/>
              <w:adjustRightInd w:val="0"/>
              <w:jc w:val="center"/>
              <w:rPr>
                <w:rFonts w:ascii="Times New Roman" w:eastAsiaTheme="minorHAnsi" w:hAnsi="Times New Roman" w:cstheme="minorBidi"/>
                <w:b/>
                <w:color w:val="000000"/>
                <w:sz w:val="2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№1, г. п. Явас</w:t>
            </w:r>
            <w:r w:rsidRPr="007C5751">
              <w:rPr>
                <w:rFonts w:ascii="Times New Roman" w:eastAsiaTheme="minorHAnsi" w:hAnsi="Times New Roman" w:cstheme="minorBidi"/>
                <w:b/>
                <w:sz w:val="20"/>
                <w:szCs w:val="24"/>
                <w:lang w:val="ru-RU"/>
              </w:rPr>
              <w:t xml:space="preserve"> </w:t>
            </w:r>
          </w:p>
        </w:tc>
      </w:tr>
      <w:tr w:rsidR="00F21CA3" w:rsidRPr="00A72840" w14:paraId="4CC34F6E" w14:textId="77777777" w:rsidTr="00A31BBA">
        <w:trPr>
          <w:gridAfter w:val="1"/>
          <w:wAfter w:w="15" w:type="dxa"/>
          <w:trHeight w:val="295"/>
          <w:jc w:val="center"/>
        </w:trPr>
        <w:tc>
          <w:tcPr>
            <w:tcW w:w="1869" w:type="dxa"/>
            <w:vAlign w:val="center"/>
          </w:tcPr>
          <w:p w14:paraId="3C2D5167" w14:textId="77777777" w:rsidR="00F21CA3" w:rsidRPr="007C5751" w:rsidRDefault="00F21CA3" w:rsidP="00F21CA3">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31989F68" w14:textId="77777777" w:rsidR="00F21CA3" w:rsidRPr="007C5751" w:rsidRDefault="00F21CA3" w:rsidP="00F21CA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47281B18" w14:textId="5285CA24" w:rsidR="00F21CA3" w:rsidRPr="006806C0" w:rsidRDefault="00F21CA3" w:rsidP="00F21CA3">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16900,243</w:t>
            </w:r>
          </w:p>
        </w:tc>
        <w:tc>
          <w:tcPr>
            <w:tcW w:w="1167" w:type="dxa"/>
            <w:vAlign w:val="center"/>
          </w:tcPr>
          <w:p w14:paraId="68A4380A" w14:textId="7C710002" w:rsidR="00F21CA3" w:rsidRPr="006806C0" w:rsidRDefault="00F21CA3" w:rsidP="00F21CA3">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16900,243</w:t>
            </w:r>
          </w:p>
        </w:tc>
        <w:tc>
          <w:tcPr>
            <w:tcW w:w="1167" w:type="dxa"/>
            <w:vAlign w:val="center"/>
          </w:tcPr>
          <w:p w14:paraId="7F06CD0B" w14:textId="7BF52C71"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42F5110A" w14:textId="4954F897"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4E9B71CB" w14:textId="7EBC1E96"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C694553" w14:textId="27BA1AEF"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0C3FFE98" w14:textId="51ED1FB6" w:rsidR="00F21CA3"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D954D0E" w14:textId="16B1BFE2"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53B9EC00" w14:textId="41380CCC"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1E9F94A4" w14:textId="77C7BB5D"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6B162CD8" w14:textId="7518A881"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F21CA3" w:rsidRPr="00A72840" w14:paraId="01AB1980" w14:textId="77777777" w:rsidTr="00A31BBA">
        <w:trPr>
          <w:gridAfter w:val="1"/>
          <w:wAfter w:w="15" w:type="dxa"/>
          <w:trHeight w:val="295"/>
          <w:jc w:val="center"/>
        </w:trPr>
        <w:tc>
          <w:tcPr>
            <w:tcW w:w="1869" w:type="dxa"/>
            <w:vAlign w:val="center"/>
          </w:tcPr>
          <w:p w14:paraId="7BCB1DA0" w14:textId="77777777" w:rsidR="00F21CA3" w:rsidRPr="007C5751" w:rsidRDefault="00F21CA3" w:rsidP="00F21CA3">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3A3C8E31" w14:textId="77777777" w:rsidR="00F21CA3" w:rsidRPr="007C5751" w:rsidRDefault="00F21CA3" w:rsidP="00F21CA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4027CC6F" w14:textId="6B90995E" w:rsidR="00F21CA3" w:rsidRPr="006806C0" w:rsidRDefault="00F21CA3" w:rsidP="00F21CA3">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171,26</w:t>
            </w:r>
          </w:p>
        </w:tc>
        <w:tc>
          <w:tcPr>
            <w:tcW w:w="1167" w:type="dxa"/>
            <w:vAlign w:val="center"/>
          </w:tcPr>
          <w:p w14:paraId="51DAA7F9" w14:textId="09599FF9" w:rsidR="00F21CA3" w:rsidRPr="006806C0" w:rsidRDefault="00F21CA3" w:rsidP="00F21CA3">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171,26</w:t>
            </w:r>
          </w:p>
        </w:tc>
        <w:tc>
          <w:tcPr>
            <w:tcW w:w="1167" w:type="dxa"/>
            <w:vAlign w:val="center"/>
          </w:tcPr>
          <w:p w14:paraId="4C6AD9A4" w14:textId="10CD7E88"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A2C4EC8" w14:textId="1409506A"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0D71F34" w14:textId="7EFDD57B"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7D4F1D8" w14:textId="2E191D32"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AD6F3BC" w14:textId="73F305B4" w:rsidR="00F21CA3" w:rsidRPr="000A6765"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F4ED125" w14:textId="729872C0"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3DBA64F0" w14:textId="76999CBB"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32BF25A1" w14:textId="75CA0A85"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6A134E2E" w14:textId="3EE44618" w:rsidR="00F21CA3" w:rsidRPr="007C5751" w:rsidRDefault="00F21CA3" w:rsidP="00F21CA3">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6D4FFA" w:rsidRPr="007B54E2" w14:paraId="0EB05CBF" w14:textId="77777777" w:rsidTr="00A31BBA">
        <w:trPr>
          <w:trHeight w:val="295"/>
          <w:jc w:val="center"/>
        </w:trPr>
        <w:tc>
          <w:tcPr>
            <w:tcW w:w="16019" w:type="dxa"/>
            <w:gridSpan w:val="14"/>
          </w:tcPr>
          <w:p w14:paraId="4555FBF9" w14:textId="52E2DF81" w:rsidR="006D4FFA" w:rsidRPr="007C5751" w:rsidRDefault="00526CF1" w:rsidP="0099415C">
            <w:pPr>
              <w:autoSpaceDE w:val="0"/>
              <w:autoSpaceDN w:val="0"/>
              <w:adjustRightInd w:val="0"/>
              <w:jc w:val="center"/>
              <w:rPr>
                <w:rFonts w:ascii="Times New Roman" w:eastAsiaTheme="minorHAnsi" w:hAnsi="Times New Roman" w:cstheme="minorBidi"/>
                <w:b/>
                <w:color w:val="000000"/>
                <w:sz w:val="2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№1, г. п. Явас</w:t>
            </w:r>
            <w:r w:rsidR="001449F1">
              <w:rPr>
                <w:rFonts w:ascii="Times New Roman" w:eastAsiaTheme="minorHAnsi" w:hAnsi="Times New Roman" w:cstheme="minorBidi"/>
                <w:b/>
                <w:sz w:val="20"/>
                <w:szCs w:val="24"/>
                <w:lang w:val="ru-RU"/>
              </w:rPr>
              <w:t xml:space="preserve"> (новое строительство 7 </w:t>
            </w:r>
            <w:r w:rsidR="005E290B">
              <w:rPr>
                <w:rFonts w:ascii="Times New Roman" w:eastAsiaTheme="minorHAnsi" w:hAnsi="Times New Roman" w:cstheme="minorBidi"/>
                <w:b/>
                <w:sz w:val="20"/>
                <w:szCs w:val="24"/>
                <w:lang w:val="ru-RU"/>
              </w:rPr>
              <w:t>МВт)</w:t>
            </w:r>
          </w:p>
        </w:tc>
      </w:tr>
      <w:tr w:rsidR="00BC2BB0" w:rsidRPr="007C5751" w14:paraId="749440A9" w14:textId="77777777" w:rsidTr="00C72DF1">
        <w:trPr>
          <w:gridAfter w:val="1"/>
          <w:wAfter w:w="15" w:type="dxa"/>
          <w:trHeight w:val="295"/>
          <w:jc w:val="center"/>
        </w:trPr>
        <w:tc>
          <w:tcPr>
            <w:tcW w:w="1869" w:type="dxa"/>
            <w:vAlign w:val="center"/>
          </w:tcPr>
          <w:p w14:paraId="1EE2C456" w14:textId="77777777" w:rsidR="00BC2BB0" w:rsidRPr="007C5751" w:rsidRDefault="00BC2BB0" w:rsidP="00BC2BB0">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7C92CC83" w14:textId="77777777" w:rsidR="00BC2BB0" w:rsidRPr="007C5751" w:rsidRDefault="00BC2BB0" w:rsidP="00BC2BB0">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26BCC36A" w14:textId="5F2CF7F2" w:rsidR="00BC2BB0" w:rsidRPr="007C5751"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2A17CDF" w14:textId="6AFEE301" w:rsidR="00BC2BB0" w:rsidRPr="007C5751"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84035CC" w14:textId="5F214011"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67" w:type="dxa"/>
            <w:vAlign w:val="center"/>
          </w:tcPr>
          <w:p w14:paraId="525CDB8E" w14:textId="25FFF229"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67" w:type="dxa"/>
            <w:vAlign w:val="center"/>
          </w:tcPr>
          <w:p w14:paraId="4F5FA795" w14:textId="28E31704"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67" w:type="dxa"/>
            <w:vAlign w:val="center"/>
          </w:tcPr>
          <w:p w14:paraId="23ACE688" w14:textId="23482589"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67" w:type="dxa"/>
            <w:vAlign w:val="center"/>
          </w:tcPr>
          <w:p w14:paraId="27E406CA" w14:textId="4A2DEAEF"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67" w:type="dxa"/>
            <w:vAlign w:val="center"/>
          </w:tcPr>
          <w:p w14:paraId="3B14BC5C" w14:textId="2DDA80F4"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290" w:type="dxa"/>
            <w:vAlign w:val="center"/>
          </w:tcPr>
          <w:p w14:paraId="258ADDCE" w14:textId="783D630F"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90" w:type="dxa"/>
            <w:vAlign w:val="center"/>
          </w:tcPr>
          <w:p w14:paraId="5B6BED25" w14:textId="35391E88"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c>
          <w:tcPr>
            <w:tcW w:w="1190" w:type="dxa"/>
            <w:vAlign w:val="center"/>
          </w:tcPr>
          <w:p w14:paraId="56757EF4" w14:textId="34A9C848"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16564,043</w:t>
            </w:r>
          </w:p>
        </w:tc>
      </w:tr>
      <w:tr w:rsidR="00BC2BB0" w:rsidRPr="007C5751" w14:paraId="0816E917" w14:textId="77777777" w:rsidTr="00C72DF1">
        <w:trPr>
          <w:gridAfter w:val="1"/>
          <w:wAfter w:w="15" w:type="dxa"/>
          <w:trHeight w:val="295"/>
          <w:jc w:val="center"/>
        </w:trPr>
        <w:tc>
          <w:tcPr>
            <w:tcW w:w="1869" w:type="dxa"/>
            <w:vAlign w:val="center"/>
          </w:tcPr>
          <w:p w14:paraId="7681946B" w14:textId="77777777" w:rsidR="00BC2BB0" w:rsidRPr="007C5751" w:rsidRDefault="00BC2BB0" w:rsidP="00BC2BB0">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6427C4FB" w14:textId="77777777" w:rsidR="00BC2BB0" w:rsidRPr="007C5751" w:rsidRDefault="00BC2BB0" w:rsidP="00BC2BB0">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64BCB19D" w14:textId="7D67C937" w:rsidR="00BC2BB0" w:rsidRPr="007C5751"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5F6CB79" w14:textId="6AC3E95B" w:rsidR="00BC2BB0" w:rsidRPr="007C5751"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7E8A8F6" w14:textId="4F23F540"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13A6D490" w14:textId="19B624C0"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02356112" w14:textId="565E070F"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54D9B153" w14:textId="7BDD0522"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04A25774" w14:textId="6F3223AD"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3E74A96D" w14:textId="1F0BEE54"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290" w:type="dxa"/>
            <w:vAlign w:val="center"/>
          </w:tcPr>
          <w:p w14:paraId="1C949723" w14:textId="496D80C3"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0B76D9B5" w14:textId="3BD52077"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698AACDF" w14:textId="5FEE3BED"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r>
      <w:tr w:rsidR="00A31BBA" w:rsidRPr="007B54E2" w14:paraId="0AE957E7" w14:textId="77777777" w:rsidTr="00A31BBA">
        <w:trPr>
          <w:gridAfter w:val="1"/>
          <w:wAfter w:w="15" w:type="dxa"/>
          <w:trHeight w:val="295"/>
          <w:jc w:val="center"/>
        </w:trPr>
        <w:tc>
          <w:tcPr>
            <w:tcW w:w="16004" w:type="dxa"/>
            <w:gridSpan w:val="13"/>
            <w:vAlign w:val="center"/>
          </w:tcPr>
          <w:p w14:paraId="6A0CDF8F" w14:textId="7D3D1ECD" w:rsidR="00A31BBA" w:rsidRDefault="00526CF1" w:rsidP="00786B4C">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Зона действия котельной</w:t>
            </w:r>
            <w:r w:rsidRPr="007C5751">
              <w:rPr>
                <w:rFonts w:ascii="Times New Roman" w:eastAsiaTheme="minorHAnsi" w:hAnsi="Times New Roman" w:cstheme="minorBidi"/>
                <w:sz w:val="20"/>
                <w:szCs w:val="24"/>
                <w:lang w:val="ru-RU"/>
              </w:rPr>
              <w:t xml:space="preserve"> </w:t>
            </w:r>
            <w:r>
              <w:rPr>
                <w:rFonts w:ascii="Times New Roman" w:eastAsiaTheme="minorHAnsi" w:hAnsi="Times New Roman" w:cstheme="minorBidi"/>
                <w:b/>
                <w:sz w:val="20"/>
                <w:szCs w:val="24"/>
                <w:lang w:val="ru-RU"/>
              </w:rPr>
              <w:t>№2, г. п. Явас</w:t>
            </w:r>
          </w:p>
        </w:tc>
      </w:tr>
      <w:tr w:rsidR="00CD05E4" w:rsidRPr="007C5751" w14:paraId="19F944D3" w14:textId="77777777" w:rsidTr="00C72DF1">
        <w:trPr>
          <w:gridAfter w:val="1"/>
          <w:wAfter w:w="15" w:type="dxa"/>
          <w:trHeight w:val="295"/>
          <w:jc w:val="center"/>
        </w:trPr>
        <w:tc>
          <w:tcPr>
            <w:tcW w:w="1869" w:type="dxa"/>
            <w:vAlign w:val="center"/>
          </w:tcPr>
          <w:p w14:paraId="34DE026C" w14:textId="21AE9D47" w:rsidR="00CD05E4" w:rsidRPr="007C5751" w:rsidRDefault="00CD05E4" w:rsidP="00CD05E4">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440FCA57" w14:textId="42D45F5F" w:rsidR="00CD05E4" w:rsidRPr="007C5751" w:rsidRDefault="00CD05E4" w:rsidP="00CD05E4">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2CD25508" w14:textId="05B8CBA9" w:rsidR="00CD05E4" w:rsidRPr="006806C0" w:rsidRDefault="00CD05E4" w:rsidP="00CD05E4">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8366,140</w:t>
            </w:r>
          </w:p>
        </w:tc>
        <w:tc>
          <w:tcPr>
            <w:tcW w:w="1167" w:type="dxa"/>
            <w:vAlign w:val="center"/>
          </w:tcPr>
          <w:p w14:paraId="1C14DD30" w14:textId="2913D6D1" w:rsidR="00CD05E4" w:rsidRPr="006806C0" w:rsidRDefault="00CD05E4" w:rsidP="00CD05E4">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8366,140</w:t>
            </w:r>
          </w:p>
        </w:tc>
        <w:tc>
          <w:tcPr>
            <w:tcW w:w="1167" w:type="dxa"/>
            <w:vAlign w:val="center"/>
          </w:tcPr>
          <w:p w14:paraId="677646A3" w14:textId="255D6FB5"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F80D101" w14:textId="0C933093"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4BDEDB85" w14:textId="05BB2543"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F985415" w14:textId="7791351B"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1DE9081" w14:textId="18AF4EBD"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25A8DC3" w14:textId="186C5AF1"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46FD5711" w14:textId="0FE97E76"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0002103B" w14:textId="0BA51D1B"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6A354DDF" w14:textId="585A5D0A"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CD05E4" w:rsidRPr="007C5751" w14:paraId="1E239FAA" w14:textId="77777777" w:rsidTr="00C72DF1">
        <w:trPr>
          <w:gridAfter w:val="1"/>
          <w:wAfter w:w="15" w:type="dxa"/>
          <w:trHeight w:val="295"/>
          <w:jc w:val="center"/>
        </w:trPr>
        <w:tc>
          <w:tcPr>
            <w:tcW w:w="1869" w:type="dxa"/>
            <w:vAlign w:val="center"/>
          </w:tcPr>
          <w:p w14:paraId="0AD207B5" w14:textId="685B8A4A" w:rsidR="00CD05E4" w:rsidRPr="007C5751" w:rsidRDefault="00CD05E4" w:rsidP="00CD05E4">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367E4EF2" w14:textId="1AD51D5D" w:rsidR="00CD05E4" w:rsidRPr="007C5751" w:rsidRDefault="00CD05E4" w:rsidP="00CD05E4">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26A7697D" w14:textId="584AAEE6" w:rsidR="00CD05E4" w:rsidRPr="006806C0" w:rsidRDefault="00CD05E4" w:rsidP="00CD05E4">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159,62</w:t>
            </w:r>
          </w:p>
        </w:tc>
        <w:tc>
          <w:tcPr>
            <w:tcW w:w="1167" w:type="dxa"/>
            <w:vAlign w:val="center"/>
          </w:tcPr>
          <w:p w14:paraId="7F86B680" w14:textId="18203644" w:rsidR="00CD05E4" w:rsidRPr="006806C0" w:rsidRDefault="00CD05E4" w:rsidP="00CD05E4">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159,62</w:t>
            </w:r>
          </w:p>
        </w:tc>
        <w:tc>
          <w:tcPr>
            <w:tcW w:w="1167" w:type="dxa"/>
            <w:vAlign w:val="center"/>
          </w:tcPr>
          <w:p w14:paraId="6E144163" w14:textId="09BCC6E8"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A1D5A98" w14:textId="2A277532"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32934C9" w14:textId="46C7BA82"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0EDAEC5F" w14:textId="774AE1AB"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FAABAF8" w14:textId="0EC0522A"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3D3C0B7" w14:textId="031CBE3F"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7D9519CC" w14:textId="00BB3814"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5C0BA7D6" w14:textId="29630BCB"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463298FB" w14:textId="57C841E1" w:rsidR="00CD05E4" w:rsidRDefault="00CD05E4" w:rsidP="00CD05E4">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786B4C" w:rsidRPr="007B54E2" w14:paraId="3DF471BF" w14:textId="77777777" w:rsidTr="00A31BBA">
        <w:trPr>
          <w:gridAfter w:val="1"/>
          <w:wAfter w:w="15" w:type="dxa"/>
          <w:trHeight w:val="295"/>
          <w:jc w:val="center"/>
        </w:trPr>
        <w:tc>
          <w:tcPr>
            <w:tcW w:w="16004" w:type="dxa"/>
            <w:gridSpan w:val="13"/>
            <w:vAlign w:val="center"/>
          </w:tcPr>
          <w:p w14:paraId="6097E336" w14:textId="006B160B" w:rsidR="00786B4C" w:rsidRDefault="00786B4C" w:rsidP="00786B4C">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Зона действия котельной</w:t>
            </w:r>
            <w:r w:rsidRPr="007C5751">
              <w:rPr>
                <w:rFonts w:ascii="Times New Roman" w:eastAsiaTheme="minorHAnsi" w:hAnsi="Times New Roman" w:cstheme="minorBidi"/>
                <w:sz w:val="20"/>
                <w:szCs w:val="24"/>
                <w:lang w:val="ru-RU"/>
              </w:rPr>
              <w:t xml:space="preserve"> </w:t>
            </w:r>
            <w:r>
              <w:rPr>
                <w:rFonts w:ascii="Times New Roman" w:eastAsiaTheme="minorHAnsi" w:hAnsi="Times New Roman" w:cstheme="minorBidi"/>
                <w:b/>
                <w:sz w:val="20"/>
                <w:szCs w:val="24"/>
                <w:lang w:val="ru-RU"/>
              </w:rPr>
              <w:t>№2, г. п. Явас  (новое строительство 4 МВт)</w:t>
            </w:r>
          </w:p>
        </w:tc>
      </w:tr>
      <w:tr w:rsidR="00BC2BB0" w:rsidRPr="007C5751" w14:paraId="08B0095F" w14:textId="77777777" w:rsidTr="00C72DF1">
        <w:trPr>
          <w:gridAfter w:val="1"/>
          <w:wAfter w:w="15" w:type="dxa"/>
          <w:trHeight w:val="295"/>
          <w:jc w:val="center"/>
        </w:trPr>
        <w:tc>
          <w:tcPr>
            <w:tcW w:w="1869" w:type="dxa"/>
            <w:vAlign w:val="center"/>
          </w:tcPr>
          <w:p w14:paraId="65BC9223" w14:textId="04AE511D" w:rsidR="00BC2BB0" w:rsidRPr="007C5751" w:rsidRDefault="00BC2BB0" w:rsidP="00BC2BB0">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0E3F3C2F" w14:textId="2E6A7EDB" w:rsidR="00BC2BB0" w:rsidRPr="007C5751" w:rsidRDefault="00BC2BB0" w:rsidP="00BC2BB0">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2AF48708" w14:textId="68B5748D" w:rsidR="00BC2BB0"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01ECFAFA" w14:textId="5B3755DE" w:rsidR="00BC2BB0"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B64FDB7" w14:textId="4F092B06"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67" w:type="dxa"/>
            <w:vAlign w:val="center"/>
          </w:tcPr>
          <w:p w14:paraId="6C665ED3" w14:textId="152BF21B"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67" w:type="dxa"/>
            <w:vAlign w:val="center"/>
          </w:tcPr>
          <w:p w14:paraId="2E50B379" w14:textId="5BC9F409"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67" w:type="dxa"/>
            <w:vAlign w:val="center"/>
          </w:tcPr>
          <w:p w14:paraId="6901F54F" w14:textId="5E73DB92"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67" w:type="dxa"/>
            <w:vAlign w:val="center"/>
          </w:tcPr>
          <w:p w14:paraId="0B2CB510" w14:textId="3E1E3DEB"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67" w:type="dxa"/>
            <w:vAlign w:val="center"/>
          </w:tcPr>
          <w:p w14:paraId="4D2AE6BA" w14:textId="764B647A"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290" w:type="dxa"/>
            <w:vAlign w:val="center"/>
          </w:tcPr>
          <w:p w14:paraId="01E24517" w14:textId="663787B8"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90" w:type="dxa"/>
            <w:vAlign w:val="center"/>
          </w:tcPr>
          <w:p w14:paraId="60813CD3" w14:textId="28316D44"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c>
          <w:tcPr>
            <w:tcW w:w="1190" w:type="dxa"/>
            <w:vAlign w:val="center"/>
          </w:tcPr>
          <w:p w14:paraId="590750B5" w14:textId="7BA3FF94" w:rsidR="00BC2BB0" w:rsidRPr="006806C0" w:rsidRDefault="00BC2BB0" w:rsidP="00BC2BB0">
            <w:pPr>
              <w:jc w:val="center"/>
              <w:rPr>
                <w:rFonts w:ascii="Times New Roman" w:eastAsiaTheme="minorHAnsi" w:hAnsi="Times New Roman" w:cstheme="minorBidi"/>
                <w:color w:val="000000"/>
                <w:sz w:val="20"/>
                <w:szCs w:val="20"/>
                <w:lang w:val="ru-RU"/>
              </w:rPr>
            </w:pPr>
            <w:r w:rsidRPr="001449F1">
              <w:rPr>
                <w:rFonts w:ascii="Times New Roman" w:eastAsiaTheme="minorHAnsi" w:hAnsi="Times New Roman" w:cstheme="minorBidi"/>
                <w:color w:val="000000"/>
                <w:sz w:val="20"/>
                <w:szCs w:val="20"/>
                <w:lang w:val="ru-RU"/>
              </w:rPr>
              <w:t>8204,616</w:t>
            </w:r>
          </w:p>
        </w:tc>
      </w:tr>
      <w:tr w:rsidR="00BC2BB0" w:rsidRPr="007C5751" w14:paraId="064DCF38" w14:textId="77777777" w:rsidTr="00C72DF1">
        <w:trPr>
          <w:gridAfter w:val="1"/>
          <w:wAfter w:w="15" w:type="dxa"/>
          <w:trHeight w:val="295"/>
          <w:jc w:val="center"/>
        </w:trPr>
        <w:tc>
          <w:tcPr>
            <w:tcW w:w="1869" w:type="dxa"/>
            <w:vAlign w:val="center"/>
          </w:tcPr>
          <w:p w14:paraId="64643E47" w14:textId="46916FAD" w:rsidR="00BC2BB0" w:rsidRPr="007C5751" w:rsidRDefault="00BC2BB0" w:rsidP="00BC2BB0">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74B60F8B" w14:textId="54760AB3" w:rsidR="00BC2BB0" w:rsidRPr="007C5751" w:rsidRDefault="00BC2BB0" w:rsidP="00BC2BB0">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077F3AF7" w14:textId="1445347F" w:rsidR="00BC2BB0"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705C5C3" w14:textId="3B1BFB51" w:rsidR="00BC2BB0" w:rsidRDefault="00BC2BB0" w:rsidP="00BC2BB0">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3808DDF" w14:textId="54FF497F"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25CFA185" w14:textId="0AEBD01E"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29742862" w14:textId="414F410B"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683E12DD" w14:textId="358C88B9"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30668B44" w14:textId="37821631"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68F98784" w14:textId="3EA12488"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290" w:type="dxa"/>
            <w:vAlign w:val="center"/>
          </w:tcPr>
          <w:p w14:paraId="47D0CEA9" w14:textId="74F98586"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3094FEF7" w14:textId="3A4A1F71"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5F060DD7" w14:textId="17712EA2" w:rsidR="00BC2BB0" w:rsidRPr="006806C0" w:rsidRDefault="00BC2BB0" w:rsidP="00BC2BB0">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r>
      <w:tr w:rsidR="00786B4C" w:rsidRPr="007B54E2" w14:paraId="5D921994" w14:textId="77777777" w:rsidTr="00C72DF1">
        <w:trPr>
          <w:gridAfter w:val="1"/>
          <w:wAfter w:w="15" w:type="dxa"/>
          <w:trHeight w:val="295"/>
          <w:jc w:val="center"/>
        </w:trPr>
        <w:tc>
          <w:tcPr>
            <w:tcW w:w="16004" w:type="dxa"/>
            <w:gridSpan w:val="13"/>
          </w:tcPr>
          <w:p w14:paraId="5EA791D2" w14:textId="06B64B6B" w:rsidR="00786B4C" w:rsidRDefault="00786B4C" w:rsidP="00C766F2">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 xml:space="preserve">№3,  п. Озерный </w:t>
            </w:r>
          </w:p>
        </w:tc>
      </w:tr>
      <w:tr w:rsidR="00E07049" w:rsidRPr="007C5751" w14:paraId="0938521B" w14:textId="77777777" w:rsidTr="00C72DF1">
        <w:trPr>
          <w:gridAfter w:val="1"/>
          <w:wAfter w:w="15" w:type="dxa"/>
          <w:trHeight w:val="295"/>
          <w:jc w:val="center"/>
        </w:trPr>
        <w:tc>
          <w:tcPr>
            <w:tcW w:w="1869" w:type="dxa"/>
            <w:vAlign w:val="center"/>
          </w:tcPr>
          <w:p w14:paraId="48EC1902" w14:textId="55428731" w:rsidR="00E07049" w:rsidRPr="007C5751" w:rsidRDefault="00E07049" w:rsidP="00E07049">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24883E31" w14:textId="744945C7" w:rsidR="00E07049" w:rsidRPr="007C5751" w:rsidRDefault="00E07049" w:rsidP="00E07049">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19C696D3" w14:textId="6650AE9A" w:rsidR="00E07049" w:rsidRPr="006806C0" w:rsidRDefault="00E07049" w:rsidP="00E07049">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3634,474</w:t>
            </w:r>
          </w:p>
        </w:tc>
        <w:tc>
          <w:tcPr>
            <w:tcW w:w="1167" w:type="dxa"/>
            <w:vAlign w:val="center"/>
          </w:tcPr>
          <w:p w14:paraId="7294D8E4" w14:textId="0F01447D" w:rsidR="00E07049" w:rsidRPr="006806C0" w:rsidRDefault="00E07049" w:rsidP="00E07049">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3634,474</w:t>
            </w:r>
          </w:p>
        </w:tc>
        <w:tc>
          <w:tcPr>
            <w:tcW w:w="1167" w:type="dxa"/>
            <w:vAlign w:val="center"/>
          </w:tcPr>
          <w:p w14:paraId="5351A487" w14:textId="673B5C7B"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E21B910" w14:textId="6B57C501"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EC59BD6" w14:textId="212DADE7"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DF858DB" w14:textId="7075382E"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B7583A1" w14:textId="5BF91E91"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647888F" w14:textId="7F168334"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114EC452" w14:textId="1DB45CA0"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15CE469F" w14:textId="2B522DFC"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25780A85" w14:textId="0ABAD772"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E07049" w:rsidRPr="007C5751" w14:paraId="32194A2E" w14:textId="77777777" w:rsidTr="00C72DF1">
        <w:trPr>
          <w:gridAfter w:val="1"/>
          <w:wAfter w:w="15" w:type="dxa"/>
          <w:trHeight w:val="295"/>
          <w:jc w:val="center"/>
        </w:trPr>
        <w:tc>
          <w:tcPr>
            <w:tcW w:w="1869" w:type="dxa"/>
            <w:vAlign w:val="center"/>
          </w:tcPr>
          <w:p w14:paraId="50B29BB7" w14:textId="3A06E179" w:rsidR="00E07049" w:rsidRPr="007C5751" w:rsidRDefault="00E07049" w:rsidP="00E07049">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6F0CA760" w14:textId="3504B44D" w:rsidR="00E07049" w:rsidRPr="007C5751" w:rsidRDefault="00E07049" w:rsidP="00E07049">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537DFD4B" w14:textId="4CD6E516" w:rsidR="00E07049" w:rsidRPr="006806C0" w:rsidRDefault="00E07049" w:rsidP="00E07049">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184,02</w:t>
            </w:r>
          </w:p>
        </w:tc>
        <w:tc>
          <w:tcPr>
            <w:tcW w:w="1167" w:type="dxa"/>
            <w:vAlign w:val="center"/>
          </w:tcPr>
          <w:p w14:paraId="236B03FC" w14:textId="12963659" w:rsidR="00E07049" w:rsidRPr="006806C0" w:rsidRDefault="00E07049" w:rsidP="00E07049">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184,02</w:t>
            </w:r>
          </w:p>
        </w:tc>
        <w:tc>
          <w:tcPr>
            <w:tcW w:w="1167" w:type="dxa"/>
            <w:vAlign w:val="center"/>
          </w:tcPr>
          <w:p w14:paraId="5B8496F0" w14:textId="25CB42C3"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089F5E77" w14:textId="01CCFFCC"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4F7B692" w14:textId="307DD721"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0E23F9DA" w14:textId="66B2D24C"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534C882" w14:textId="753A9F1F"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4FCF26E" w14:textId="64F76F95"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16ED1937" w14:textId="038082C5"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20ED0FC0" w14:textId="742578A9"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4181F824" w14:textId="5C92D4F8" w:rsidR="00E07049" w:rsidRDefault="00E07049" w:rsidP="00E07049">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786B4C" w:rsidRPr="007B54E2" w14:paraId="5F6AF53B" w14:textId="77777777" w:rsidTr="00A31BBA">
        <w:trPr>
          <w:gridAfter w:val="1"/>
          <w:wAfter w:w="15" w:type="dxa"/>
          <w:trHeight w:val="295"/>
          <w:jc w:val="center"/>
        </w:trPr>
        <w:tc>
          <w:tcPr>
            <w:tcW w:w="16004" w:type="dxa"/>
            <w:gridSpan w:val="13"/>
            <w:vAlign w:val="center"/>
          </w:tcPr>
          <w:p w14:paraId="138B3B34" w14:textId="6C0769F0" w:rsidR="00786B4C" w:rsidRDefault="00786B4C" w:rsidP="00786B4C">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№3,  п. Озерный (новое строительство</w:t>
            </w:r>
            <w:r w:rsidR="00C766F2">
              <w:rPr>
                <w:rFonts w:ascii="Times New Roman" w:eastAsiaTheme="minorHAnsi" w:hAnsi="Times New Roman" w:cstheme="minorBidi"/>
                <w:b/>
                <w:sz w:val="20"/>
                <w:szCs w:val="24"/>
                <w:lang w:val="ru-RU"/>
              </w:rPr>
              <w:t xml:space="preserve"> 1,5 МВт</w:t>
            </w:r>
            <w:r>
              <w:rPr>
                <w:rFonts w:ascii="Times New Roman" w:eastAsiaTheme="minorHAnsi" w:hAnsi="Times New Roman" w:cstheme="minorBidi"/>
                <w:b/>
                <w:sz w:val="20"/>
                <w:szCs w:val="24"/>
                <w:lang w:val="ru-RU"/>
              </w:rPr>
              <w:t>)</w:t>
            </w:r>
          </w:p>
        </w:tc>
      </w:tr>
      <w:tr w:rsidR="000B56FF" w:rsidRPr="007C5751" w14:paraId="7BFD3BAE" w14:textId="77777777" w:rsidTr="00C72DF1">
        <w:trPr>
          <w:gridAfter w:val="1"/>
          <w:wAfter w:w="15" w:type="dxa"/>
          <w:trHeight w:val="295"/>
          <w:jc w:val="center"/>
        </w:trPr>
        <w:tc>
          <w:tcPr>
            <w:tcW w:w="1869" w:type="dxa"/>
            <w:vAlign w:val="center"/>
          </w:tcPr>
          <w:p w14:paraId="254ED33E" w14:textId="3F0B40CC"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5C0AC032" w14:textId="2DC1B936"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237C33BB" w14:textId="56BCBE5C"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ED9402F" w14:textId="4C113AC0"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F802E35" w14:textId="66931EC4"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67" w:type="dxa"/>
            <w:vAlign w:val="center"/>
          </w:tcPr>
          <w:p w14:paraId="137966B9" w14:textId="1FFB4D29"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67" w:type="dxa"/>
            <w:vAlign w:val="center"/>
          </w:tcPr>
          <w:p w14:paraId="336674EA" w14:textId="27935036"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67" w:type="dxa"/>
            <w:vAlign w:val="center"/>
          </w:tcPr>
          <w:p w14:paraId="7CA00733" w14:textId="11D508C0"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67" w:type="dxa"/>
            <w:vAlign w:val="center"/>
          </w:tcPr>
          <w:p w14:paraId="224139B2" w14:textId="162D7839"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67" w:type="dxa"/>
            <w:vAlign w:val="center"/>
          </w:tcPr>
          <w:p w14:paraId="3B4F3968" w14:textId="676FAAB3"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290" w:type="dxa"/>
            <w:vAlign w:val="center"/>
          </w:tcPr>
          <w:p w14:paraId="695A1927" w14:textId="2903B8E3"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90" w:type="dxa"/>
            <w:vAlign w:val="center"/>
          </w:tcPr>
          <w:p w14:paraId="4083ED39" w14:textId="44156A17"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c>
          <w:tcPr>
            <w:tcW w:w="1190" w:type="dxa"/>
            <w:vAlign w:val="center"/>
          </w:tcPr>
          <w:p w14:paraId="20306772" w14:textId="75D47643"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2689,617</w:t>
            </w:r>
          </w:p>
        </w:tc>
      </w:tr>
      <w:tr w:rsidR="000B56FF" w:rsidRPr="007C5751" w14:paraId="10684010" w14:textId="77777777" w:rsidTr="00C72DF1">
        <w:trPr>
          <w:gridAfter w:val="1"/>
          <w:wAfter w:w="15" w:type="dxa"/>
          <w:trHeight w:val="295"/>
          <w:jc w:val="center"/>
        </w:trPr>
        <w:tc>
          <w:tcPr>
            <w:tcW w:w="1869" w:type="dxa"/>
            <w:vAlign w:val="center"/>
          </w:tcPr>
          <w:p w14:paraId="3CE7760D" w14:textId="7BEB240E"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16A8A3AC" w14:textId="06D32C51"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5E9BB3E1" w14:textId="21DFC390"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650BA00" w14:textId="5D2F2B4B"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31FC3DC2" w14:textId="0F2CEF81"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34DA1850" w14:textId="5808CEB2"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2DE390ED" w14:textId="0CCA75C6"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0E3BA21A" w14:textId="60A3BB9A"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20C6764C" w14:textId="2049ECB5"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78B4F395" w14:textId="5EC8CD35"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290" w:type="dxa"/>
            <w:vAlign w:val="center"/>
          </w:tcPr>
          <w:p w14:paraId="50F1A140" w14:textId="29E52ADF"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60C3F37B" w14:textId="37540F13"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5860B0B7" w14:textId="43E890E7"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r>
      <w:tr w:rsidR="00786B4C" w:rsidRPr="007B54E2" w14:paraId="2659EBD8" w14:textId="77777777" w:rsidTr="00C72DF1">
        <w:trPr>
          <w:gridAfter w:val="1"/>
          <w:wAfter w:w="15" w:type="dxa"/>
          <w:trHeight w:val="295"/>
          <w:jc w:val="center"/>
        </w:trPr>
        <w:tc>
          <w:tcPr>
            <w:tcW w:w="16004" w:type="dxa"/>
            <w:gridSpan w:val="13"/>
            <w:vAlign w:val="center"/>
          </w:tcPr>
          <w:p w14:paraId="53CACE51" w14:textId="3E09A979" w:rsidR="00786B4C" w:rsidRDefault="00786B4C" w:rsidP="00786B4C">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№3,  п. Озерный (новое строительство</w:t>
            </w:r>
            <w:r w:rsidR="00950365">
              <w:rPr>
                <w:rFonts w:ascii="Times New Roman" w:eastAsiaTheme="minorHAnsi" w:hAnsi="Times New Roman" w:cstheme="minorBidi"/>
                <w:b/>
                <w:sz w:val="20"/>
                <w:szCs w:val="24"/>
                <w:lang w:val="ru-RU"/>
              </w:rPr>
              <w:t xml:space="preserve"> 12</w:t>
            </w:r>
            <w:r w:rsidR="00C766F2">
              <w:rPr>
                <w:rFonts w:ascii="Times New Roman" w:eastAsiaTheme="minorHAnsi" w:hAnsi="Times New Roman" w:cstheme="minorBidi"/>
                <w:b/>
                <w:sz w:val="20"/>
                <w:szCs w:val="24"/>
                <w:lang w:val="ru-RU"/>
              </w:rPr>
              <w:t>0 кВт для нужд Детского сада</w:t>
            </w:r>
            <w:r>
              <w:rPr>
                <w:rFonts w:ascii="Times New Roman" w:eastAsiaTheme="minorHAnsi" w:hAnsi="Times New Roman" w:cstheme="minorBidi"/>
                <w:b/>
                <w:sz w:val="20"/>
                <w:szCs w:val="24"/>
                <w:lang w:val="ru-RU"/>
              </w:rPr>
              <w:t>)</w:t>
            </w:r>
          </w:p>
        </w:tc>
      </w:tr>
      <w:tr w:rsidR="000B56FF" w:rsidRPr="00786B4C" w14:paraId="46E44AEE" w14:textId="77777777" w:rsidTr="00C72DF1">
        <w:trPr>
          <w:gridAfter w:val="1"/>
          <w:wAfter w:w="15" w:type="dxa"/>
          <w:trHeight w:val="295"/>
          <w:jc w:val="center"/>
        </w:trPr>
        <w:tc>
          <w:tcPr>
            <w:tcW w:w="1869" w:type="dxa"/>
            <w:vAlign w:val="center"/>
          </w:tcPr>
          <w:p w14:paraId="62B97EF4" w14:textId="474BADA8"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01484D68" w14:textId="3D51E976"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4DCE3E6F" w14:textId="304B34FC"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C3E163E" w14:textId="6FAB9F02"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4E83FBB" w14:textId="3780ECDC"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67" w:type="dxa"/>
            <w:vAlign w:val="center"/>
          </w:tcPr>
          <w:p w14:paraId="0CE1E8D7" w14:textId="09B25271"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67" w:type="dxa"/>
            <w:vAlign w:val="center"/>
          </w:tcPr>
          <w:p w14:paraId="51AE35FA" w14:textId="4B317ACA"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67" w:type="dxa"/>
            <w:vAlign w:val="center"/>
          </w:tcPr>
          <w:p w14:paraId="2359A8AA" w14:textId="4F9AD62D"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67" w:type="dxa"/>
            <w:vAlign w:val="center"/>
          </w:tcPr>
          <w:p w14:paraId="41A84A5D" w14:textId="26DD8DB1"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67" w:type="dxa"/>
            <w:vAlign w:val="center"/>
          </w:tcPr>
          <w:p w14:paraId="7039ABFF" w14:textId="622B8016"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290" w:type="dxa"/>
            <w:vAlign w:val="center"/>
          </w:tcPr>
          <w:p w14:paraId="6F884A26" w14:textId="7332A331"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90" w:type="dxa"/>
            <w:vAlign w:val="center"/>
          </w:tcPr>
          <w:p w14:paraId="5A917F07" w14:textId="79D0E7B7"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c>
          <w:tcPr>
            <w:tcW w:w="1190" w:type="dxa"/>
            <w:vAlign w:val="center"/>
          </w:tcPr>
          <w:p w14:paraId="1AC306B0" w14:textId="2DB386E5" w:rsidR="000B56FF" w:rsidRPr="006806C0" w:rsidRDefault="000B56FF" w:rsidP="000B56FF">
            <w:pPr>
              <w:jc w:val="center"/>
              <w:rPr>
                <w:rFonts w:ascii="Times New Roman" w:eastAsiaTheme="minorHAnsi" w:hAnsi="Times New Roman" w:cstheme="minorBidi"/>
                <w:color w:val="000000"/>
                <w:sz w:val="20"/>
                <w:szCs w:val="20"/>
                <w:lang w:val="ru-RU"/>
              </w:rPr>
            </w:pPr>
            <w:r w:rsidRPr="000B56FF">
              <w:rPr>
                <w:rFonts w:ascii="Times New Roman" w:eastAsiaTheme="minorHAnsi" w:hAnsi="Times New Roman" w:cstheme="minorBidi"/>
                <w:color w:val="000000"/>
                <w:sz w:val="20"/>
                <w:szCs w:val="20"/>
                <w:lang w:val="ru-RU"/>
              </w:rPr>
              <w:t>260,486</w:t>
            </w:r>
          </w:p>
        </w:tc>
      </w:tr>
      <w:tr w:rsidR="000B56FF" w:rsidRPr="00786B4C" w14:paraId="6F405937" w14:textId="77777777" w:rsidTr="00C72DF1">
        <w:trPr>
          <w:gridAfter w:val="1"/>
          <w:wAfter w:w="15" w:type="dxa"/>
          <w:trHeight w:val="295"/>
          <w:jc w:val="center"/>
        </w:trPr>
        <w:tc>
          <w:tcPr>
            <w:tcW w:w="1869" w:type="dxa"/>
            <w:vAlign w:val="center"/>
          </w:tcPr>
          <w:p w14:paraId="3F1B60C1" w14:textId="0A762F22"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185BB338" w14:textId="72FAE7F7"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10F71C6D" w14:textId="503C8116"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30A3419" w14:textId="69C68259"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97D8D41" w14:textId="54B824D1"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10A0DF4B" w14:textId="4EBC2ED9"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06A2EA36" w14:textId="78D6D745"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32FFC24E" w14:textId="541BA391"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18CDF604" w14:textId="13BC04A8"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3063BC77" w14:textId="07522C81"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290" w:type="dxa"/>
            <w:vAlign w:val="center"/>
          </w:tcPr>
          <w:p w14:paraId="7D41DFDE" w14:textId="65E80A25"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63364228" w14:textId="2EF08308"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3394D1C6" w14:textId="61947827"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r>
      <w:tr w:rsidR="00786B4C" w:rsidRPr="007B54E2" w14:paraId="4EF349FC" w14:textId="77777777" w:rsidTr="00C72DF1">
        <w:trPr>
          <w:gridAfter w:val="1"/>
          <w:wAfter w:w="15" w:type="dxa"/>
          <w:trHeight w:val="295"/>
          <w:jc w:val="center"/>
        </w:trPr>
        <w:tc>
          <w:tcPr>
            <w:tcW w:w="16004" w:type="dxa"/>
            <w:gridSpan w:val="13"/>
            <w:vAlign w:val="center"/>
          </w:tcPr>
          <w:p w14:paraId="70322646" w14:textId="645BCDA8" w:rsidR="00786B4C" w:rsidRDefault="00786B4C" w:rsidP="00786B4C">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№3,  п. Озерный (новое строительство</w:t>
            </w:r>
            <w:r w:rsidR="00C766F2">
              <w:rPr>
                <w:rFonts w:ascii="Times New Roman" w:eastAsiaTheme="minorHAnsi" w:hAnsi="Times New Roman" w:cstheme="minorBidi"/>
                <w:b/>
                <w:sz w:val="20"/>
                <w:szCs w:val="24"/>
                <w:lang w:val="ru-RU"/>
              </w:rPr>
              <w:t xml:space="preserve"> 80 кВт для нужд Общежития</w:t>
            </w:r>
            <w:r>
              <w:rPr>
                <w:rFonts w:ascii="Times New Roman" w:eastAsiaTheme="minorHAnsi" w:hAnsi="Times New Roman" w:cstheme="minorBidi"/>
                <w:b/>
                <w:sz w:val="20"/>
                <w:szCs w:val="24"/>
                <w:lang w:val="ru-RU"/>
              </w:rPr>
              <w:t>)</w:t>
            </w:r>
          </w:p>
        </w:tc>
      </w:tr>
      <w:tr w:rsidR="000B56FF" w:rsidRPr="00786B4C" w14:paraId="64ED5E8D" w14:textId="77777777" w:rsidTr="00C72DF1">
        <w:trPr>
          <w:gridAfter w:val="1"/>
          <w:wAfter w:w="15" w:type="dxa"/>
          <w:trHeight w:val="295"/>
          <w:jc w:val="center"/>
        </w:trPr>
        <w:tc>
          <w:tcPr>
            <w:tcW w:w="1869" w:type="dxa"/>
            <w:vAlign w:val="center"/>
          </w:tcPr>
          <w:p w14:paraId="666A1A71" w14:textId="4574362E"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0F854F59" w14:textId="164F4AF2"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0841CB33" w14:textId="52E6B995"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F1D0A0A" w14:textId="052BA09C"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8170968" w14:textId="43C4EDAC"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67" w:type="dxa"/>
            <w:vAlign w:val="center"/>
          </w:tcPr>
          <w:p w14:paraId="26D0CA93" w14:textId="76C858A3"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67" w:type="dxa"/>
            <w:vAlign w:val="center"/>
          </w:tcPr>
          <w:p w14:paraId="32F8438B" w14:textId="292D1EDE"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67" w:type="dxa"/>
            <w:vAlign w:val="center"/>
          </w:tcPr>
          <w:p w14:paraId="7943F2AD" w14:textId="4D9CB115"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67" w:type="dxa"/>
            <w:vAlign w:val="center"/>
          </w:tcPr>
          <w:p w14:paraId="3EC1C61E" w14:textId="3DF2AC45"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67" w:type="dxa"/>
            <w:vAlign w:val="center"/>
          </w:tcPr>
          <w:p w14:paraId="2ADA3CB3" w14:textId="71696DE6"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290" w:type="dxa"/>
            <w:vAlign w:val="center"/>
          </w:tcPr>
          <w:p w14:paraId="115763AA" w14:textId="50CAD3DF"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90" w:type="dxa"/>
            <w:vAlign w:val="center"/>
          </w:tcPr>
          <w:p w14:paraId="609732EB" w14:textId="6EB43F3A"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c>
          <w:tcPr>
            <w:tcW w:w="1190" w:type="dxa"/>
            <w:vAlign w:val="center"/>
          </w:tcPr>
          <w:p w14:paraId="23894A1F" w14:textId="3E6BCC5D"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132,745</w:t>
            </w:r>
          </w:p>
        </w:tc>
      </w:tr>
      <w:tr w:rsidR="000B56FF" w:rsidRPr="00786B4C" w14:paraId="039A34BE" w14:textId="77777777" w:rsidTr="00C72DF1">
        <w:trPr>
          <w:gridAfter w:val="1"/>
          <w:wAfter w:w="15" w:type="dxa"/>
          <w:trHeight w:val="295"/>
          <w:jc w:val="center"/>
        </w:trPr>
        <w:tc>
          <w:tcPr>
            <w:tcW w:w="1869" w:type="dxa"/>
            <w:vAlign w:val="center"/>
          </w:tcPr>
          <w:p w14:paraId="01513885" w14:textId="7AFADD48"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23F1EC02" w14:textId="05081C47"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12F7CA38" w14:textId="786A77DF"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47157BE1" w14:textId="76022D6C"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E3E4B68" w14:textId="1C81B75F"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56DF9CB6" w14:textId="56F83058"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5B8BDA57" w14:textId="56A25B34"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1F442ED9" w14:textId="7E7F1D9F"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15C5FC3F" w14:textId="01B1AF72"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676AC650" w14:textId="3C404991"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290" w:type="dxa"/>
            <w:vAlign w:val="center"/>
          </w:tcPr>
          <w:p w14:paraId="0646EB92" w14:textId="72ADA0C7"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69C7E0DB" w14:textId="2544E16C"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340A20D4" w14:textId="36A502F3"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r>
      <w:tr w:rsidR="00786B4C" w:rsidRPr="007B54E2" w14:paraId="7BE61752" w14:textId="77777777" w:rsidTr="00C72DF1">
        <w:trPr>
          <w:gridAfter w:val="1"/>
          <w:wAfter w:w="15" w:type="dxa"/>
          <w:trHeight w:val="295"/>
          <w:jc w:val="center"/>
        </w:trPr>
        <w:tc>
          <w:tcPr>
            <w:tcW w:w="16004" w:type="dxa"/>
            <w:gridSpan w:val="13"/>
            <w:vAlign w:val="center"/>
          </w:tcPr>
          <w:p w14:paraId="2389E36A" w14:textId="3705ADAC" w:rsidR="00786B4C" w:rsidRDefault="00786B4C" w:rsidP="00C766F2">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lastRenderedPageBreak/>
              <w:t xml:space="preserve">Зона действия котельной </w:t>
            </w:r>
            <w:r>
              <w:rPr>
                <w:rFonts w:ascii="Times New Roman" w:eastAsiaTheme="minorHAnsi" w:hAnsi="Times New Roman" w:cstheme="minorBidi"/>
                <w:b/>
                <w:sz w:val="20"/>
                <w:szCs w:val="24"/>
                <w:lang w:val="ru-RU"/>
              </w:rPr>
              <w:t>№4, п. Парца</w:t>
            </w:r>
          </w:p>
        </w:tc>
      </w:tr>
      <w:tr w:rsidR="00F93332" w:rsidRPr="00786B4C" w14:paraId="129EDAEA" w14:textId="77777777" w:rsidTr="00C72DF1">
        <w:trPr>
          <w:gridAfter w:val="1"/>
          <w:wAfter w:w="15" w:type="dxa"/>
          <w:trHeight w:val="295"/>
          <w:jc w:val="center"/>
        </w:trPr>
        <w:tc>
          <w:tcPr>
            <w:tcW w:w="1869" w:type="dxa"/>
            <w:vAlign w:val="center"/>
          </w:tcPr>
          <w:p w14:paraId="45199F5F" w14:textId="11E69A24" w:rsidR="00F93332" w:rsidRPr="007C5751" w:rsidRDefault="00F93332" w:rsidP="00F93332">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0303DFA6" w14:textId="56B3FFEA" w:rsidR="00F93332" w:rsidRPr="007C5751" w:rsidRDefault="00F93332" w:rsidP="00F93332">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46A79881" w14:textId="6065ADF5" w:rsidR="00F93332" w:rsidRPr="006806C0" w:rsidRDefault="00F93332" w:rsidP="00F93332">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5838,102</w:t>
            </w:r>
          </w:p>
        </w:tc>
        <w:tc>
          <w:tcPr>
            <w:tcW w:w="1167" w:type="dxa"/>
            <w:vAlign w:val="center"/>
          </w:tcPr>
          <w:p w14:paraId="2692655C" w14:textId="12E21FD1" w:rsidR="00F93332" w:rsidRPr="006806C0" w:rsidRDefault="00F93332" w:rsidP="00F93332">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5838,102</w:t>
            </w:r>
          </w:p>
        </w:tc>
        <w:tc>
          <w:tcPr>
            <w:tcW w:w="1167" w:type="dxa"/>
            <w:vAlign w:val="center"/>
          </w:tcPr>
          <w:p w14:paraId="59473264" w14:textId="15024935"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B651A78" w14:textId="13BF3CEA"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0B535E7" w14:textId="2A909B80"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12E19D43" w14:textId="08AA43B6"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45ACB9C" w14:textId="06F4582A"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5A420952" w14:textId="66E6FBD4"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326C6D20" w14:textId="4657D32D"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04A33268" w14:textId="324D330D"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03D161BA" w14:textId="56AC3B0F"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F93332" w:rsidRPr="00786B4C" w14:paraId="0F989358" w14:textId="77777777" w:rsidTr="00C72DF1">
        <w:trPr>
          <w:gridAfter w:val="1"/>
          <w:wAfter w:w="15" w:type="dxa"/>
          <w:trHeight w:val="295"/>
          <w:jc w:val="center"/>
        </w:trPr>
        <w:tc>
          <w:tcPr>
            <w:tcW w:w="1869" w:type="dxa"/>
            <w:vAlign w:val="center"/>
          </w:tcPr>
          <w:p w14:paraId="7340FB47" w14:textId="526D8D9F" w:rsidR="00F93332" w:rsidRPr="007C5751" w:rsidRDefault="00F93332" w:rsidP="00F93332">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1EF4BC72" w14:textId="4FDEEFE4" w:rsidR="00F93332" w:rsidRPr="007C5751" w:rsidRDefault="00F93332" w:rsidP="00F93332">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2DEE1963" w14:textId="04B0B7AF" w:rsidR="00F93332" w:rsidRPr="006806C0" w:rsidRDefault="00F93332" w:rsidP="00F93332">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184,79</w:t>
            </w:r>
          </w:p>
        </w:tc>
        <w:tc>
          <w:tcPr>
            <w:tcW w:w="1167" w:type="dxa"/>
            <w:vAlign w:val="center"/>
          </w:tcPr>
          <w:p w14:paraId="2250B8BE" w14:textId="6C337BD3" w:rsidR="00F93332" w:rsidRPr="006806C0" w:rsidRDefault="00F93332" w:rsidP="00F93332">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184,79</w:t>
            </w:r>
          </w:p>
        </w:tc>
        <w:tc>
          <w:tcPr>
            <w:tcW w:w="1167" w:type="dxa"/>
            <w:vAlign w:val="center"/>
          </w:tcPr>
          <w:p w14:paraId="0DCC1955" w14:textId="695236B0"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9F49038" w14:textId="1208EB1C"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64D92FA" w14:textId="7B305D98"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490C6A78" w14:textId="09839AEA"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7C5D5BC6" w14:textId="18DABEE1"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496C77F" w14:textId="1AD9763D"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290" w:type="dxa"/>
            <w:vAlign w:val="center"/>
          </w:tcPr>
          <w:p w14:paraId="477023AF" w14:textId="2399B3FD"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3415D488" w14:textId="5A9AC2BB"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90" w:type="dxa"/>
            <w:vAlign w:val="center"/>
          </w:tcPr>
          <w:p w14:paraId="448724B9" w14:textId="7E2D6742" w:rsidR="00F93332" w:rsidRDefault="00F93332" w:rsidP="00F93332">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r>
      <w:tr w:rsidR="00C766F2" w:rsidRPr="007B54E2" w14:paraId="6016ACB4" w14:textId="77777777" w:rsidTr="00C72DF1">
        <w:trPr>
          <w:gridAfter w:val="1"/>
          <w:wAfter w:w="15" w:type="dxa"/>
          <w:trHeight w:val="295"/>
          <w:jc w:val="center"/>
        </w:trPr>
        <w:tc>
          <w:tcPr>
            <w:tcW w:w="16004" w:type="dxa"/>
            <w:gridSpan w:val="13"/>
            <w:vAlign w:val="center"/>
          </w:tcPr>
          <w:p w14:paraId="656B4A85" w14:textId="755AE1E5" w:rsidR="00C766F2" w:rsidRDefault="00C766F2" w:rsidP="00C766F2">
            <w:pPr>
              <w:jc w:val="center"/>
              <w:rPr>
                <w:rFonts w:ascii="Times New Roman" w:eastAsiaTheme="minorHAnsi" w:hAnsi="Times New Roman" w:cstheme="minorBidi"/>
                <w:color w:val="00000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№4, п. Парца</w:t>
            </w:r>
            <w:r w:rsidRPr="007C5751">
              <w:rPr>
                <w:rFonts w:ascii="Times New Roman" w:eastAsiaTheme="minorHAnsi" w:hAnsi="Times New Roman" w:cstheme="minorBidi"/>
                <w:b/>
                <w:sz w:val="20"/>
                <w:szCs w:val="24"/>
                <w:lang w:val="ru-RU"/>
              </w:rPr>
              <w:t xml:space="preserve"> (новое строительство</w:t>
            </w:r>
            <w:r>
              <w:rPr>
                <w:rFonts w:ascii="Times New Roman" w:eastAsiaTheme="minorHAnsi" w:hAnsi="Times New Roman" w:cstheme="minorBidi"/>
                <w:b/>
                <w:sz w:val="20"/>
                <w:szCs w:val="24"/>
                <w:lang w:val="ru-RU"/>
              </w:rPr>
              <w:t xml:space="preserve"> 2,5 МВт</w:t>
            </w:r>
            <w:r w:rsidRPr="007C5751">
              <w:rPr>
                <w:rFonts w:ascii="Times New Roman" w:eastAsiaTheme="minorHAnsi" w:hAnsi="Times New Roman" w:cstheme="minorBidi"/>
                <w:b/>
                <w:sz w:val="20"/>
                <w:szCs w:val="24"/>
                <w:lang w:val="ru-RU"/>
              </w:rPr>
              <w:t>)</w:t>
            </w:r>
          </w:p>
        </w:tc>
      </w:tr>
      <w:tr w:rsidR="000B56FF" w:rsidRPr="00786B4C" w14:paraId="1525623A" w14:textId="77777777" w:rsidTr="00C72DF1">
        <w:trPr>
          <w:gridAfter w:val="1"/>
          <w:wAfter w:w="15" w:type="dxa"/>
          <w:trHeight w:val="295"/>
          <w:jc w:val="center"/>
        </w:trPr>
        <w:tc>
          <w:tcPr>
            <w:tcW w:w="1869" w:type="dxa"/>
            <w:vAlign w:val="center"/>
          </w:tcPr>
          <w:p w14:paraId="60EC4DCE" w14:textId="5EB29AA4"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29" w:type="dxa"/>
            <w:vAlign w:val="center"/>
          </w:tcPr>
          <w:p w14:paraId="6471BE90" w14:textId="04E36710"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167" w:type="dxa"/>
            <w:vAlign w:val="center"/>
          </w:tcPr>
          <w:p w14:paraId="7AA87546" w14:textId="274D5AD2"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BA7EBE7" w14:textId="1C015016"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6411BEEE" w14:textId="16B5284E"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67" w:type="dxa"/>
            <w:vAlign w:val="center"/>
          </w:tcPr>
          <w:p w14:paraId="17D68B47" w14:textId="76994E37"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67" w:type="dxa"/>
            <w:vAlign w:val="center"/>
          </w:tcPr>
          <w:p w14:paraId="1CA9DBF7" w14:textId="6B2516F6"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67" w:type="dxa"/>
            <w:vAlign w:val="center"/>
          </w:tcPr>
          <w:p w14:paraId="3B685CE9" w14:textId="6799295E"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67" w:type="dxa"/>
            <w:vAlign w:val="center"/>
          </w:tcPr>
          <w:p w14:paraId="2DC129BE" w14:textId="1F6B7717"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67" w:type="dxa"/>
            <w:vAlign w:val="center"/>
          </w:tcPr>
          <w:p w14:paraId="666B225B" w14:textId="18AB1A29"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290" w:type="dxa"/>
            <w:vAlign w:val="center"/>
          </w:tcPr>
          <w:p w14:paraId="3711F013" w14:textId="6DDC849D"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90" w:type="dxa"/>
            <w:vAlign w:val="center"/>
          </w:tcPr>
          <w:p w14:paraId="4633DBC6" w14:textId="08B78D2B"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c>
          <w:tcPr>
            <w:tcW w:w="1190" w:type="dxa"/>
            <w:vAlign w:val="center"/>
          </w:tcPr>
          <w:p w14:paraId="4E8310B9" w14:textId="72BC7DCB" w:rsidR="000B56FF" w:rsidRPr="006806C0" w:rsidRDefault="000B56FF" w:rsidP="000B56FF">
            <w:pPr>
              <w:jc w:val="center"/>
              <w:rPr>
                <w:rFonts w:ascii="Times New Roman" w:eastAsiaTheme="minorHAnsi" w:hAnsi="Times New Roman" w:cstheme="minorBidi"/>
                <w:color w:val="000000"/>
                <w:sz w:val="20"/>
                <w:szCs w:val="20"/>
                <w:lang w:val="ru-RU"/>
              </w:rPr>
            </w:pPr>
            <w:r w:rsidRPr="006806C0">
              <w:rPr>
                <w:rFonts w:ascii="Times New Roman" w:eastAsiaTheme="minorHAnsi" w:hAnsi="Times New Roman" w:cstheme="minorBidi"/>
                <w:color w:val="000000"/>
                <w:sz w:val="20"/>
                <w:szCs w:val="20"/>
                <w:lang w:val="ru-RU"/>
              </w:rPr>
              <w:t>5227,321</w:t>
            </w:r>
          </w:p>
        </w:tc>
      </w:tr>
      <w:tr w:rsidR="000B56FF" w:rsidRPr="00786B4C" w14:paraId="722AB12C" w14:textId="77777777" w:rsidTr="00C72DF1">
        <w:trPr>
          <w:gridAfter w:val="1"/>
          <w:wAfter w:w="15" w:type="dxa"/>
          <w:trHeight w:val="295"/>
          <w:jc w:val="center"/>
        </w:trPr>
        <w:tc>
          <w:tcPr>
            <w:tcW w:w="1869" w:type="dxa"/>
            <w:vAlign w:val="center"/>
          </w:tcPr>
          <w:p w14:paraId="5635F674" w14:textId="22F5905B" w:rsidR="000B56FF" w:rsidRPr="007C5751" w:rsidRDefault="000B56FF" w:rsidP="000B56FF">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29" w:type="dxa"/>
            <w:vAlign w:val="center"/>
          </w:tcPr>
          <w:p w14:paraId="6F3CA07F" w14:textId="41AFA7BC" w:rsidR="000B56FF" w:rsidRPr="007C5751" w:rsidRDefault="000B56FF" w:rsidP="000B56FF">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167" w:type="dxa"/>
            <w:vAlign w:val="center"/>
          </w:tcPr>
          <w:p w14:paraId="03E6189C" w14:textId="5DA1FA76"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D4ABE83" w14:textId="791ECF61" w:rsidR="000B56FF" w:rsidRDefault="000B56FF" w:rsidP="000B56FF">
            <w:pPr>
              <w:jc w:val="center"/>
              <w:rPr>
                <w:rFonts w:ascii="Times New Roman" w:eastAsiaTheme="minorHAnsi" w:hAnsi="Times New Roman" w:cstheme="minorBidi"/>
                <w:color w:val="000000"/>
                <w:lang w:val="ru-RU"/>
              </w:rPr>
            </w:pPr>
            <w:r>
              <w:rPr>
                <w:rFonts w:ascii="Times New Roman" w:eastAsiaTheme="minorHAnsi" w:hAnsi="Times New Roman"/>
                <w:color w:val="000000"/>
                <w:sz w:val="20"/>
                <w:lang w:val="ru-RU"/>
              </w:rPr>
              <w:t>-</w:t>
            </w:r>
          </w:p>
        </w:tc>
        <w:tc>
          <w:tcPr>
            <w:tcW w:w="1167" w:type="dxa"/>
            <w:vAlign w:val="center"/>
          </w:tcPr>
          <w:p w14:paraId="277B7704" w14:textId="14D161AF"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46919C9C" w14:textId="1918D3A2"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5B31E370" w14:textId="49A7789F"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23EF2691" w14:textId="783A7A34"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28A74B37" w14:textId="21CC1128"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67" w:type="dxa"/>
            <w:vAlign w:val="center"/>
          </w:tcPr>
          <w:p w14:paraId="34FD3BD9" w14:textId="5364B1FE"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290" w:type="dxa"/>
            <w:vAlign w:val="center"/>
          </w:tcPr>
          <w:p w14:paraId="71EDB684" w14:textId="6E83EA56"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477FD91E" w14:textId="5996B5C6"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c>
          <w:tcPr>
            <w:tcW w:w="1190" w:type="dxa"/>
            <w:vAlign w:val="center"/>
          </w:tcPr>
          <w:p w14:paraId="0EB934C9" w14:textId="68AB1370" w:rsidR="000B56FF" w:rsidRPr="006806C0" w:rsidRDefault="000B56FF" w:rsidP="000B56FF">
            <w:pPr>
              <w:jc w:val="center"/>
              <w:rPr>
                <w:rFonts w:ascii="Times New Roman" w:eastAsiaTheme="minorHAnsi" w:hAnsi="Times New Roman" w:cstheme="minorBidi"/>
                <w:color w:val="000000"/>
                <w:sz w:val="20"/>
                <w:szCs w:val="20"/>
                <w:lang w:val="ru-RU"/>
              </w:rPr>
            </w:pPr>
            <w:r>
              <w:rPr>
                <w:rFonts w:ascii="Times New Roman" w:eastAsiaTheme="minorHAnsi" w:hAnsi="Times New Roman" w:cstheme="minorBidi"/>
                <w:color w:val="000000"/>
                <w:sz w:val="20"/>
                <w:szCs w:val="20"/>
                <w:lang w:val="ru-RU"/>
              </w:rPr>
              <w:t>156,99</w:t>
            </w:r>
          </w:p>
        </w:tc>
      </w:tr>
    </w:tbl>
    <w:p w14:paraId="71F8D76B" w14:textId="77777777" w:rsidR="00D6569B" w:rsidRPr="006D6FEC" w:rsidRDefault="00D6569B" w:rsidP="00DB7E0F">
      <w:pPr>
        <w:autoSpaceDE w:val="0"/>
        <w:autoSpaceDN w:val="0"/>
        <w:adjustRightInd w:val="0"/>
        <w:spacing w:after="0" w:line="240" w:lineRule="auto"/>
        <w:rPr>
          <w:rFonts w:ascii="Times New Roman" w:hAnsi="Times New Roman"/>
          <w:sz w:val="24"/>
          <w:szCs w:val="24"/>
          <w:highlight w:val="yellow"/>
          <w:lang w:val="ru-RU"/>
        </w:rPr>
        <w:sectPr w:rsidR="00D6569B" w:rsidRPr="006D6FEC" w:rsidSect="00E95A8E">
          <w:pgSz w:w="16838" w:h="11906" w:orient="landscape"/>
          <w:pgMar w:top="851" w:right="1134" w:bottom="1134" w:left="1134" w:header="709" w:footer="709" w:gutter="0"/>
          <w:cols w:space="708"/>
          <w:docGrid w:linePitch="360"/>
        </w:sectPr>
      </w:pPr>
    </w:p>
    <w:p w14:paraId="726D0952" w14:textId="77777777" w:rsidR="00E95A8E" w:rsidRPr="00DB7E0F" w:rsidRDefault="00E95A8E" w:rsidP="00E95A8E">
      <w:pPr>
        <w:pStyle w:val="1"/>
        <w:rPr>
          <w:rFonts w:eastAsiaTheme="minorHAnsi"/>
          <w:color w:val="000000"/>
          <w:szCs w:val="23"/>
          <w:lang w:val="ru-RU"/>
        </w:rPr>
      </w:pPr>
      <w:bookmarkStart w:id="135" w:name="_Toc65592584"/>
      <w:r w:rsidRPr="00DB7E0F">
        <w:rPr>
          <w:rFonts w:eastAsiaTheme="minorHAnsi"/>
          <w:color w:val="000000"/>
          <w:szCs w:val="23"/>
          <w:lang w:val="ru-RU"/>
        </w:rPr>
        <w:lastRenderedPageBreak/>
        <w:t>9. Оценка надежности системы теплоснабжения</w:t>
      </w:r>
      <w:bookmarkEnd w:id="135"/>
      <w:r w:rsidRPr="00DB7E0F">
        <w:rPr>
          <w:rFonts w:eastAsiaTheme="minorHAnsi"/>
          <w:color w:val="000000"/>
          <w:szCs w:val="23"/>
          <w:lang w:val="ru-RU"/>
        </w:rPr>
        <w:t xml:space="preserve"> </w:t>
      </w:r>
    </w:p>
    <w:p w14:paraId="5C0B8CE4" w14:textId="77777777" w:rsidR="00E95A8E" w:rsidRPr="00DB7E0F" w:rsidRDefault="00E95A8E" w:rsidP="00E95A8E">
      <w:pPr>
        <w:pStyle w:val="1"/>
        <w:rPr>
          <w:rFonts w:eastAsiaTheme="minorHAnsi"/>
          <w:b w:val="0"/>
          <w:bCs w:val="0"/>
          <w:color w:val="000000"/>
          <w:szCs w:val="23"/>
          <w:lang w:val="ru-RU"/>
        </w:rPr>
      </w:pPr>
      <w:bookmarkStart w:id="136" w:name="_Toc65592585"/>
      <w:r w:rsidRPr="00DB7E0F">
        <w:rPr>
          <w:rFonts w:eastAsiaTheme="minorHAnsi"/>
          <w:color w:val="000000"/>
          <w:szCs w:val="23"/>
          <w:lang w:val="ru-RU"/>
        </w:rPr>
        <w:t>9.1 Общие положения</w:t>
      </w:r>
      <w:bookmarkEnd w:id="136"/>
    </w:p>
    <w:p w14:paraId="4228FBA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394AA33D"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 </w:t>
      </w:r>
    </w:p>
    <w:p w14:paraId="7F651AC5"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64C0FFEF" w14:textId="77777777" w:rsidR="00E95A8E" w:rsidRPr="00DB7E0F" w:rsidRDefault="00E95A8E" w:rsidP="00A63158">
      <w:pPr>
        <w:widowControl w:val="0"/>
        <w:numPr>
          <w:ilvl w:val="1"/>
          <w:numId w:val="5"/>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14:paraId="5B276424" w14:textId="77777777" w:rsidR="00E95A8E" w:rsidRPr="00DB7E0F" w:rsidRDefault="00E95A8E" w:rsidP="00E95A8E">
      <w:pPr>
        <w:widowControl w:val="0"/>
        <w:autoSpaceDE w:val="0"/>
        <w:autoSpaceDN w:val="0"/>
        <w:adjustRightInd w:val="0"/>
        <w:spacing w:after="0" w:line="62" w:lineRule="exact"/>
        <w:rPr>
          <w:rFonts w:ascii="Times New Roman" w:hAnsi="Times New Roman"/>
          <w:sz w:val="24"/>
          <w:szCs w:val="24"/>
          <w:lang w:val="ru-RU"/>
        </w:rPr>
      </w:pPr>
    </w:p>
    <w:p w14:paraId="11399DA3"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14:paraId="6A61208C"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2B2A8CC1" w14:textId="77777777" w:rsidR="00E95A8E" w:rsidRPr="00DB7E0F" w:rsidRDefault="00E95A8E" w:rsidP="00E95A8E">
      <w:pPr>
        <w:widowControl w:val="0"/>
        <w:overflowPunct w:val="0"/>
        <w:autoSpaceDE w:val="0"/>
        <w:autoSpaceDN w:val="0"/>
        <w:adjustRightInd w:val="0"/>
        <w:spacing w:after="0" w:line="214" w:lineRule="auto"/>
        <w:ind w:left="700" w:right="-2"/>
        <w:jc w:val="both"/>
        <w:rPr>
          <w:rFonts w:ascii="Times New Roman" w:hAnsi="Times New Roman"/>
          <w:sz w:val="24"/>
          <w:szCs w:val="24"/>
          <w:lang w:val="ru-RU"/>
        </w:rPr>
      </w:pPr>
      <w:r w:rsidRPr="00DB7E0F">
        <w:rPr>
          <w:rFonts w:ascii="Times New Roman" w:hAnsi="Times New Roman"/>
          <w:sz w:val="24"/>
          <w:szCs w:val="24"/>
          <w:lang w:val="ru-RU"/>
        </w:rPr>
        <w:t xml:space="preserve">- источника теплоты Рит = 0,97; - тепловых сетей Ртс = 0,9; </w:t>
      </w:r>
    </w:p>
    <w:p w14:paraId="1A667F30"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692A1B51" w14:textId="77777777" w:rsidR="00E95A8E" w:rsidRPr="00DB7E0F" w:rsidRDefault="00E95A8E" w:rsidP="00E95A8E">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DB7E0F">
        <w:rPr>
          <w:rFonts w:ascii="Times New Roman" w:hAnsi="Times New Roman"/>
          <w:sz w:val="24"/>
          <w:szCs w:val="24"/>
          <w:lang w:val="ru-RU"/>
        </w:rPr>
        <w:t xml:space="preserve">- потребителя теплоты Рпт = 0,99; </w:t>
      </w:r>
    </w:p>
    <w:p w14:paraId="0F66EC30" w14:textId="77777777" w:rsidR="00E95A8E" w:rsidRPr="00DB7E0F" w:rsidRDefault="00E95A8E" w:rsidP="00E95A8E">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DB7E0F">
        <w:rPr>
          <w:rFonts w:ascii="Times New Roman" w:hAnsi="Times New Roman"/>
          <w:sz w:val="24"/>
          <w:szCs w:val="24"/>
          <w:lang w:val="ru-RU"/>
        </w:rPr>
        <w:t xml:space="preserve">- СЦТ в целом Рсцт = 0,9-0,97-0,99 = 0,86. </w:t>
      </w:r>
    </w:p>
    <w:p w14:paraId="7A7FA747"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0E4157B1"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Нормативные показатели безотказности тепловых сетей обеспечиваются следующими мероприятиями: </w:t>
      </w:r>
    </w:p>
    <w:p w14:paraId="7BCDCF61"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2199B147"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14:paraId="2032C025"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56020CA1" w14:textId="77777777" w:rsidR="00E95A8E" w:rsidRPr="00DB7E0F" w:rsidRDefault="00E95A8E" w:rsidP="00E95A8E">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DB7E0F">
        <w:rPr>
          <w:rFonts w:ascii="Times New Roman" w:hAnsi="Times New Roman"/>
          <w:sz w:val="24"/>
          <w:szCs w:val="24"/>
          <w:lang w:val="ru-RU"/>
        </w:rPr>
        <w:t xml:space="preserve">- местом размещения резервных трубопроводных связей между радиальными теплопроводами; </w:t>
      </w:r>
    </w:p>
    <w:p w14:paraId="27AB5761" w14:textId="77777777" w:rsidR="00E95A8E" w:rsidRPr="00DB7E0F" w:rsidRDefault="00E95A8E" w:rsidP="00A63158">
      <w:pPr>
        <w:widowControl w:val="0"/>
        <w:numPr>
          <w:ilvl w:val="0"/>
          <w:numId w:val="6"/>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37" w:name="page289"/>
      <w:bookmarkEnd w:id="137"/>
      <w:r w:rsidRPr="00DB7E0F">
        <w:rPr>
          <w:rFonts w:ascii="Times New Roman" w:hAnsi="Times New Roman"/>
          <w:sz w:val="24"/>
          <w:szCs w:val="24"/>
          <w:lang w:val="ru-RU"/>
        </w:rPr>
        <w:t xml:space="preserve">достаточностью </w:t>
      </w:r>
      <w:r w:rsidR="009C1592" w:rsidRPr="00DB7E0F">
        <w:rPr>
          <w:rFonts w:ascii="Times New Roman" w:hAnsi="Times New Roman"/>
          <w:sz w:val="24"/>
          <w:szCs w:val="24"/>
          <w:lang w:val="ru-RU"/>
        </w:rPr>
        <w:t>диаметров,</w:t>
      </w:r>
      <w:r w:rsidRPr="00DB7E0F">
        <w:rPr>
          <w:rFonts w:ascii="Times New Roman" w:hAnsi="Times New Roman"/>
          <w:sz w:val="24"/>
          <w:szCs w:val="24"/>
          <w:lang w:val="ru-RU"/>
        </w:rPr>
        <w:t xml:space="preserve">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14:paraId="7343E460"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0E9D234D" w14:textId="77777777" w:rsidR="00E95A8E" w:rsidRPr="00DB7E0F" w:rsidRDefault="00E95A8E" w:rsidP="00A63158">
      <w:pPr>
        <w:widowControl w:val="0"/>
        <w:numPr>
          <w:ilvl w:val="0"/>
          <w:numId w:val="6"/>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14:paraId="3D5FEE28" w14:textId="77777777" w:rsidR="00E95A8E" w:rsidRPr="00F55C5D" w:rsidRDefault="00E95A8E" w:rsidP="00E95A8E">
      <w:pPr>
        <w:widowControl w:val="0"/>
        <w:numPr>
          <w:ilvl w:val="0"/>
          <w:numId w:val="6"/>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lang w:val="ru-RU"/>
        </w:rPr>
      </w:pPr>
      <w:r w:rsidRPr="00DB7E0F">
        <w:rPr>
          <w:rFonts w:ascii="Times New Roman" w:hAnsi="Times New Roman"/>
          <w:sz w:val="24"/>
          <w:szCs w:val="24"/>
          <w:lang w:val="ru-RU"/>
        </w:rPr>
        <w:t xml:space="preserve">очередность ремонтов и замен теплопроводов, частично или полностью утративших свой </w:t>
      </w:r>
      <w:r w:rsidRPr="00F55C5D">
        <w:rPr>
          <w:rFonts w:ascii="Times New Roman" w:hAnsi="Times New Roman"/>
          <w:sz w:val="24"/>
          <w:szCs w:val="24"/>
          <w:lang w:val="ru-RU"/>
        </w:rPr>
        <w:t xml:space="preserve">ресурс. </w:t>
      </w:r>
    </w:p>
    <w:p w14:paraId="24403C51"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4F56A35A" w14:textId="77777777" w:rsidR="00E95A8E" w:rsidRPr="00DB7E0F" w:rsidRDefault="00E95A8E"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14:paraId="49C588D0"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3A1E7A97" w14:textId="77777777" w:rsidR="00E95A8E" w:rsidRPr="00DB7E0F" w:rsidRDefault="00E95A8E" w:rsidP="006A635E">
      <w:pPr>
        <w:widowControl w:val="0"/>
        <w:overflowPunct w:val="0"/>
        <w:autoSpaceDE w:val="0"/>
        <w:autoSpaceDN w:val="0"/>
        <w:adjustRightInd w:val="0"/>
        <w:spacing w:after="0" w:line="240" w:lineRule="auto"/>
        <w:ind w:firstLine="700"/>
        <w:jc w:val="both"/>
        <w:rPr>
          <w:rFonts w:ascii="Times New Roman" w:hAnsi="Times New Roman"/>
          <w:sz w:val="24"/>
          <w:szCs w:val="24"/>
          <w:lang w:val="ru-RU"/>
        </w:rPr>
      </w:pPr>
      <w:r w:rsidRPr="00DB7E0F">
        <w:rPr>
          <w:rFonts w:ascii="Times New Roman" w:hAnsi="Times New Roman"/>
          <w:sz w:val="24"/>
          <w:szCs w:val="24"/>
          <w:lang w:val="ru-RU"/>
        </w:rPr>
        <w:t>Минимально допустимый показатель готовности СЦТ к исправной работе Кг</w:t>
      </w:r>
      <w:r w:rsidR="006A635E" w:rsidRPr="00DB7E0F">
        <w:rPr>
          <w:rFonts w:ascii="Times New Roman" w:hAnsi="Times New Roman"/>
          <w:sz w:val="24"/>
          <w:szCs w:val="24"/>
          <w:lang w:val="ru-RU"/>
        </w:rPr>
        <w:t xml:space="preserve"> </w:t>
      </w:r>
      <w:r w:rsidRPr="00DB7E0F">
        <w:rPr>
          <w:rFonts w:ascii="Times New Roman" w:hAnsi="Times New Roman"/>
          <w:sz w:val="24"/>
          <w:szCs w:val="24"/>
          <w:lang w:val="ru-RU"/>
        </w:rPr>
        <w:t xml:space="preserve">принимается 0,97. </w:t>
      </w:r>
    </w:p>
    <w:p w14:paraId="3E51C354"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61BF4A80"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Нормативные показатели готовности систем теплоснабжения обеспечиваются следующими мероприятиями: </w:t>
      </w:r>
    </w:p>
    <w:p w14:paraId="0299FA4E"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682421BB" w14:textId="77777777" w:rsidR="00E95A8E" w:rsidRPr="00DB7E0F" w:rsidRDefault="00E95A8E" w:rsidP="00A63158">
      <w:pPr>
        <w:widowControl w:val="0"/>
        <w:numPr>
          <w:ilvl w:val="0"/>
          <w:numId w:val="6"/>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DB7E0F">
        <w:rPr>
          <w:rFonts w:ascii="Times New Roman" w:hAnsi="Times New Roman"/>
          <w:sz w:val="24"/>
          <w:szCs w:val="24"/>
          <w:lang w:val="ru-RU"/>
        </w:rPr>
        <w:t xml:space="preserve">готовностью СЦТ к отопительному сезону; </w:t>
      </w:r>
    </w:p>
    <w:p w14:paraId="4D2EE0E5"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1A76997F" w14:textId="77777777" w:rsidR="00E95A8E" w:rsidRPr="00DB7E0F" w:rsidRDefault="00E95A8E" w:rsidP="00A63158">
      <w:pPr>
        <w:widowControl w:val="0"/>
        <w:numPr>
          <w:ilvl w:val="0"/>
          <w:numId w:val="6"/>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14:paraId="52EB4A9E"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279A730E" w14:textId="77777777" w:rsidR="00E95A8E" w:rsidRPr="00DB7E0F" w:rsidRDefault="00E95A8E" w:rsidP="00A63158">
      <w:pPr>
        <w:widowControl w:val="0"/>
        <w:numPr>
          <w:ilvl w:val="0"/>
          <w:numId w:val="6"/>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способностью тепловых сетей обеспечить исправное функционирование СЦТ при нерасчетных похолоданиях; </w:t>
      </w:r>
    </w:p>
    <w:p w14:paraId="6B3CA9E3"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114E6673" w14:textId="77777777" w:rsidR="00E95A8E" w:rsidRPr="00DB7E0F" w:rsidRDefault="00E95A8E" w:rsidP="00A63158">
      <w:pPr>
        <w:widowControl w:val="0"/>
        <w:numPr>
          <w:ilvl w:val="0"/>
          <w:numId w:val="6"/>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14:paraId="07BCFC5C"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7829F9D5" w14:textId="77777777" w:rsidR="00E95A8E" w:rsidRPr="00DB7E0F" w:rsidRDefault="00E95A8E" w:rsidP="00A63158">
      <w:pPr>
        <w:widowControl w:val="0"/>
        <w:numPr>
          <w:ilvl w:val="0"/>
          <w:numId w:val="6"/>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DB7E0F">
        <w:rPr>
          <w:rFonts w:ascii="Times New Roman" w:hAnsi="Times New Roman"/>
          <w:sz w:val="24"/>
          <w:szCs w:val="24"/>
          <w:lang w:val="ru-RU"/>
        </w:rPr>
        <w:t xml:space="preserve">максимально допустимым числом часов готовности для источника теплоты. </w:t>
      </w:r>
      <w:r w:rsidRPr="00DB7E0F">
        <w:rPr>
          <w:rFonts w:ascii="Times New Roman" w:hAnsi="Times New Roman"/>
          <w:sz w:val="24"/>
          <w:szCs w:val="24"/>
        </w:rPr>
        <w:lastRenderedPageBreak/>
        <w:t xml:space="preserve">Потребители теплоты по надежности теплоснабжения делятся на </w:t>
      </w:r>
      <w:r w:rsidR="00AE1211" w:rsidRPr="00DB7E0F">
        <w:rPr>
          <w:rFonts w:ascii="Times New Roman" w:hAnsi="Times New Roman"/>
          <w:sz w:val="24"/>
          <w:szCs w:val="24"/>
          <w:lang w:val="ru-RU"/>
        </w:rPr>
        <w:t>две</w:t>
      </w:r>
      <w:r w:rsidRPr="00DB7E0F">
        <w:rPr>
          <w:rFonts w:ascii="Times New Roman" w:hAnsi="Times New Roman"/>
          <w:sz w:val="24"/>
          <w:szCs w:val="24"/>
        </w:rPr>
        <w:t xml:space="preserve"> категории: </w:t>
      </w:r>
    </w:p>
    <w:p w14:paraId="7D626B38"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rPr>
      </w:pPr>
    </w:p>
    <w:p w14:paraId="43B83383" w14:textId="77777777" w:rsidR="00E95A8E" w:rsidRPr="00DB7E0F" w:rsidRDefault="00E95A8E" w:rsidP="00E95A8E">
      <w:pPr>
        <w:widowControl w:val="0"/>
        <w:overflowPunct w:val="0"/>
        <w:autoSpaceDE w:val="0"/>
        <w:autoSpaceDN w:val="0"/>
        <w:adjustRightInd w:val="0"/>
        <w:spacing w:after="0" w:line="240" w:lineRule="auto"/>
        <w:ind w:firstLine="709"/>
        <w:jc w:val="both"/>
        <w:rPr>
          <w:rFonts w:ascii="Times New Roman" w:hAnsi="Times New Roman"/>
          <w:sz w:val="24"/>
          <w:szCs w:val="24"/>
          <w:lang w:val="ru-RU"/>
        </w:rPr>
      </w:pPr>
      <w:r w:rsidRPr="00DB7E0F">
        <w:rPr>
          <w:rFonts w:ascii="Times New Roman" w:hAnsi="Times New Roman"/>
          <w:sz w:val="24"/>
          <w:szCs w:val="24"/>
          <w:lang w:val="ru-RU"/>
        </w:rPr>
        <w:t xml:space="preserve">Первая категория - потребители, не допускающие перерывов в подаче расчетного количества теплоты и снижения температуры воздуха </w:t>
      </w:r>
      <w:r w:rsidR="009C1592" w:rsidRPr="00DB7E0F">
        <w:rPr>
          <w:rFonts w:ascii="Times New Roman" w:hAnsi="Times New Roman"/>
          <w:sz w:val="24"/>
          <w:szCs w:val="24"/>
          <w:lang w:val="ru-RU"/>
        </w:rPr>
        <w:t>в помещениях,</w:t>
      </w:r>
      <w:r w:rsidRPr="00DB7E0F">
        <w:rPr>
          <w:rFonts w:ascii="Times New Roman" w:hAnsi="Times New Roman"/>
          <w:sz w:val="24"/>
          <w:szCs w:val="24"/>
          <w:lang w:val="ru-RU"/>
        </w:rPr>
        <w:t xml:space="preserve"> ниже предусмотренных ГОСТ 30494.</w:t>
      </w:r>
    </w:p>
    <w:p w14:paraId="0C9CFF49"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14:paraId="7DFA4D10"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Вторая категория - потребители, допускающие снижение температуры в отапливаемых помещениях на период ликвидации аварии, но не более 54 ч:</w:t>
      </w:r>
    </w:p>
    <w:p w14:paraId="066B4BD6" w14:textId="77777777" w:rsidR="00E95A8E" w:rsidRPr="00DB7E0F" w:rsidRDefault="00E95A8E" w:rsidP="00E95A8E">
      <w:pPr>
        <w:widowControl w:val="0"/>
        <w:autoSpaceDE w:val="0"/>
        <w:autoSpaceDN w:val="0"/>
        <w:adjustRightInd w:val="0"/>
        <w:spacing w:after="0" w:line="2" w:lineRule="exact"/>
        <w:rPr>
          <w:rFonts w:ascii="Times New Roman" w:hAnsi="Times New Roman"/>
          <w:sz w:val="24"/>
          <w:szCs w:val="24"/>
          <w:lang w:val="ru-RU"/>
        </w:rPr>
      </w:pPr>
    </w:p>
    <w:p w14:paraId="5D490F4E" w14:textId="77777777" w:rsidR="00E95A8E" w:rsidRPr="00DB7E0F" w:rsidRDefault="00E95A8E" w:rsidP="00A63158">
      <w:pPr>
        <w:widowControl w:val="0"/>
        <w:numPr>
          <w:ilvl w:val="0"/>
          <w:numId w:val="7"/>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DB7E0F">
        <w:rPr>
          <w:rFonts w:ascii="Times New Roman" w:hAnsi="Times New Roman"/>
          <w:sz w:val="24"/>
          <w:szCs w:val="24"/>
          <w:lang w:val="ru-RU"/>
        </w:rPr>
        <w:t xml:space="preserve">жилых и общественных зданий до 12 °С; </w:t>
      </w:r>
    </w:p>
    <w:p w14:paraId="56DD16E0" w14:textId="77777777" w:rsidR="00E95A8E" w:rsidRPr="00DB7E0F" w:rsidRDefault="00E95A8E" w:rsidP="00E95A8E">
      <w:pPr>
        <w:widowControl w:val="0"/>
        <w:autoSpaceDE w:val="0"/>
        <w:autoSpaceDN w:val="0"/>
        <w:adjustRightInd w:val="0"/>
        <w:spacing w:after="0" w:line="235" w:lineRule="auto"/>
        <w:ind w:firstLine="709"/>
        <w:jc w:val="both"/>
        <w:rPr>
          <w:rFonts w:ascii="Times New Roman" w:hAnsi="Times New Roman"/>
          <w:sz w:val="24"/>
          <w:szCs w:val="24"/>
          <w:lang w:val="ru-RU"/>
        </w:rPr>
      </w:pPr>
      <w:r w:rsidRPr="00DB7E0F">
        <w:rPr>
          <w:rFonts w:ascii="Times New Roman" w:hAnsi="Times New Roman"/>
          <w:sz w:val="24"/>
          <w:szCs w:val="24"/>
          <w:lang w:val="ru-RU"/>
        </w:rPr>
        <w:t>- промышленных зданий до 8 °С.</w:t>
      </w:r>
    </w:p>
    <w:p w14:paraId="7AC36CA8" w14:textId="77777777" w:rsidR="00E95A8E" w:rsidRPr="00DB7E0F" w:rsidRDefault="00E95A8E" w:rsidP="00E95A8E">
      <w:pPr>
        <w:ind w:firstLine="708"/>
        <w:rPr>
          <w:rFonts w:ascii="Times New Roman" w:hAnsi="Times New Roman"/>
          <w:sz w:val="24"/>
          <w:szCs w:val="24"/>
          <w:lang w:val="ru-RU"/>
        </w:rPr>
      </w:pPr>
    </w:p>
    <w:p w14:paraId="362C6EB4" w14:textId="77777777" w:rsidR="00E95A8E" w:rsidRPr="00DB7E0F" w:rsidRDefault="00E95A8E" w:rsidP="00E95A8E">
      <w:pPr>
        <w:pStyle w:val="1"/>
        <w:rPr>
          <w:szCs w:val="24"/>
          <w:lang w:val="ru-RU"/>
        </w:rPr>
      </w:pPr>
      <w:bookmarkStart w:id="138" w:name="_Toc65592586"/>
      <w:r w:rsidRPr="00DB7E0F">
        <w:rPr>
          <w:szCs w:val="24"/>
          <w:lang w:val="ru-RU"/>
        </w:rPr>
        <w:t>9.2 Методика расчета вероятности безотказной работы тепловых объектов</w:t>
      </w:r>
      <w:bookmarkEnd w:id="138"/>
    </w:p>
    <w:p w14:paraId="619FCB07" w14:textId="77777777" w:rsidR="00E95A8E" w:rsidRPr="00DB7E0F" w:rsidRDefault="00E95A8E" w:rsidP="00E95A8E">
      <w:pPr>
        <w:pStyle w:val="1"/>
        <w:rPr>
          <w:szCs w:val="24"/>
          <w:lang w:val="ru-RU"/>
        </w:rPr>
      </w:pPr>
      <w:bookmarkStart w:id="139" w:name="_Toc65592587"/>
      <w:r w:rsidRPr="00DB7E0F">
        <w:rPr>
          <w:szCs w:val="24"/>
          <w:lang w:val="ru-RU"/>
        </w:rPr>
        <w:t>9.2.1 Термины и определения</w:t>
      </w:r>
      <w:bookmarkEnd w:id="139"/>
    </w:p>
    <w:p w14:paraId="4A3CAB00" w14:textId="77777777" w:rsidR="00E95A8E" w:rsidRPr="00DB7E0F" w:rsidRDefault="00E95A8E" w:rsidP="00E95A8E">
      <w:pPr>
        <w:widowControl w:val="0"/>
        <w:autoSpaceDE w:val="0"/>
        <w:autoSpaceDN w:val="0"/>
        <w:adjustRightInd w:val="0"/>
        <w:spacing w:after="0" w:line="329" w:lineRule="exact"/>
        <w:rPr>
          <w:rFonts w:ascii="Times New Roman" w:hAnsi="Times New Roman"/>
          <w:sz w:val="24"/>
          <w:szCs w:val="24"/>
          <w:lang w:val="ru-RU"/>
        </w:rPr>
      </w:pPr>
    </w:p>
    <w:p w14:paraId="14790894"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Термины и определения, используемые в </w:t>
      </w:r>
      <w:r w:rsidR="009C1592" w:rsidRPr="00DB7E0F">
        <w:rPr>
          <w:rFonts w:ascii="Times New Roman" w:hAnsi="Times New Roman"/>
          <w:sz w:val="24"/>
          <w:szCs w:val="24"/>
          <w:lang w:val="ru-RU"/>
        </w:rPr>
        <w:t>данном разделе,</w:t>
      </w:r>
      <w:r w:rsidRPr="00DB7E0F">
        <w:rPr>
          <w:rFonts w:ascii="Times New Roman" w:hAnsi="Times New Roman"/>
          <w:sz w:val="24"/>
          <w:szCs w:val="24"/>
          <w:lang w:val="ru-RU"/>
        </w:rPr>
        <w:t xml:space="preserve"> соответствуют определениям ГОСТ 27.002-89 «Надежность в технике».</w:t>
      </w:r>
    </w:p>
    <w:p w14:paraId="024AC69F" w14:textId="77777777" w:rsidR="00E95A8E" w:rsidRPr="00DB7E0F" w:rsidRDefault="00E95A8E" w:rsidP="00E95A8E">
      <w:pPr>
        <w:widowControl w:val="0"/>
        <w:autoSpaceDE w:val="0"/>
        <w:autoSpaceDN w:val="0"/>
        <w:adjustRightInd w:val="0"/>
        <w:spacing w:after="0" w:line="60" w:lineRule="exact"/>
        <w:ind w:firstLine="708"/>
        <w:rPr>
          <w:rFonts w:ascii="Times New Roman" w:hAnsi="Times New Roman"/>
          <w:sz w:val="24"/>
          <w:szCs w:val="24"/>
          <w:lang w:val="ru-RU"/>
        </w:rPr>
      </w:pPr>
    </w:p>
    <w:p w14:paraId="09B285BA" w14:textId="77777777" w:rsidR="00E95A8E" w:rsidRPr="00DB7E0F" w:rsidRDefault="00E95A8E"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DB7E0F">
        <w:rPr>
          <w:rFonts w:ascii="Times New Roman" w:hAnsi="Times New Roman"/>
          <w:sz w:val="24"/>
          <w:szCs w:val="24"/>
          <w:lang w:val="ru-RU"/>
        </w:rP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14:paraId="20C0DA63" w14:textId="77777777" w:rsidR="00E95A8E" w:rsidRPr="00DB7E0F" w:rsidRDefault="00E95A8E" w:rsidP="00E95A8E">
      <w:pPr>
        <w:widowControl w:val="0"/>
        <w:autoSpaceDE w:val="0"/>
        <w:autoSpaceDN w:val="0"/>
        <w:adjustRightInd w:val="0"/>
        <w:spacing w:after="0" w:line="63" w:lineRule="exact"/>
        <w:ind w:firstLine="708"/>
        <w:rPr>
          <w:rFonts w:ascii="Times New Roman" w:hAnsi="Times New Roman"/>
          <w:sz w:val="24"/>
          <w:szCs w:val="24"/>
          <w:lang w:val="ru-RU"/>
        </w:rPr>
      </w:pPr>
    </w:p>
    <w:p w14:paraId="2186B9B6" w14:textId="77777777" w:rsidR="00E95A8E" w:rsidRPr="00DB7E0F" w:rsidRDefault="00E95A8E" w:rsidP="00A63158">
      <w:pPr>
        <w:widowControl w:val="0"/>
        <w:numPr>
          <w:ilvl w:val="0"/>
          <w:numId w:val="8"/>
        </w:numPr>
        <w:tabs>
          <w:tab w:val="clear" w:pos="720"/>
          <w:tab w:val="num" w:pos="864"/>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Безотказность - свойство тепловой сети непрерывно сохранять работоспособное состояние в течение некоторого времени или наработки; </w:t>
      </w:r>
    </w:p>
    <w:p w14:paraId="488F36B9"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393330DC" w14:textId="77777777" w:rsidR="00E95A8E" w:rsidRPr="00DB7E0F" w:rsidRDefault="00E95A8E" w:rsidP="00A63158">
      <w:pPr>
        <w:widowControl w:val="0"/>
        <w:numPr>
          <w:ilvl w:val="0"/>
          <w:numId w:val="8"/>
        </w:numPr>
        <w:tabs>
          <w:tab w:val="clear" w:pos="720"/>
          <w:tab w:val="num" w:pos="87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14:paraId="7BE63B63" w14:textId="77777777" w:rsidR="00E95A8E" w:rsidRPr="00DB7E0F" w:rsidRDefault="00E95A8E" w:rsidP="00A63158">
      <w:pPr>
        <w:widowControl w:val="0"/>
        <w:numPr>
          <w:ilvl w:val="1"/>
          <w:numId w:val="9"/>
        </w:numPr>
        <w:tabs>
          <w:tab w:val="clear" w:pos="1440"/>
          <w:tab w:val="num" w:pos="883"/>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40" w:name="page291"/>
      <w:bookmarkEnd w:id="140"/>
      <w:r w:rsidRPr="00DB7E0F">
        <w:rPr>
          <w:rFonts w:ascii="Times New Roman" w:hAnsi="Times New Roman"/>
          <w:sz w:val="24"/>
          <w:szCs w:val="24"/>
          <w:lang w:val="ru-RU"/>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14:paraId="4A815281"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5E46FD59" w14:textId="77777777" w:rsidR="00E95A8E" w:rsidRPr="00DB7E0F" w:rsidRDefault="00E95A8E" w:rsidP="00A63158">
      <w:pPr>
        <w:widowControl w:val="0"/>
        <w:numPr>
          <w:ilvl w:val="1"/>
          <w:numId w:val="9"/>
        </w:numPr>
        <w:tabs>
          <w:tab w:val="clear" w:pos="1440"/>
          <w:tab w:val="num" w:pos="86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14:paraId="64721B0B"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08845B6D" w14:textId="77777777" w:rsidR="00E95A8E" w:rsidRPr="00DB7E0F" w:rsidRDefault="00E95A8E" w:rsidP="00A63158">
      <w:pPr>
        <w:widowControl w:val="0"/>
        <w:numPr>
          <w:ilvl w:val="1"/>
          <w:numId w:val="9"/>
        </w:numPr>
        <w:tabs>
          <w:tab w:val="clear" w:pos="144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14:paraId="58B423B0"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11C9EE88" w14:textId="77777777" w:rsidR="00E95A8E" w:rsidRPr="00DB7E0F" w:rsidRDefault="00E95A8E" w:rsidP="00A63158">
      <w:pPr>
        <w:widowControl w:val="0"/>
        <w:numPr>
          <w:ilvl w:val="1"/>
          <w:numId w:val="9"/>
        </w:numPr>
        <w:tabs>
          <w:tab w:val="clear" w:pos="1440"/>
          <w:tab w:val="num" w:pos="859"/>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14:paraId="0AD097D9"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7F5E1B66" w14:textId="77777777" w:rsidR="00E95A8E" w:rsidRPr="00DB7E0F" w:rsidRDefault="00E95A8E" w:rsidP="00A63158">
      <w:pPr>
        <w:widowControl w:val="0"/>
        <w:numPr>
          <w:ilvl w:val="1"/>
          <w:numId w:val="9"/>
        </w:numPr>
        <w:tabs>
          <w:tab w:val="clear" w:pos="1440"/>
          <w:tab w:val="num" w:pos="874"/>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14:paraId="584E0167" w14:textId="77777777" w:rsidR="00E95A8E" w:rsidRPr="00DB7E0F" w:rsidRDefault="00E95A8E" w:rsidP="00E95A8E">
      <w:pPr>
        <w:widowControl w:val="0"/>
        <w:autoSpaceDE w:val="0"/>
        <w:autoSpaceDN w:val="0"/>
        <w:adjustRightInd w:val="0"/>
        <w:spacing w:after="0" w:line="62" w:lineRule="exact"/>
        <w:ind w:firstLine="708"/>
        <w:rPr>
          <w:rFonts w:ascii="Times New Roman" w:hAnsi="Times New Roman"/>
          <w:sz w:val="24"/>
          <w:szCs w:val="24"/>
          <w:lang w:val="ru-RU"/>
        </w:rPr>
      </w:pPr>
    </w:p>
    <w:p w14:paraId="4398B53E" w14:textId="77777777" w:rsidR="00E95A8E" w:rsidRPr="00DB7E0F" w:rsidRDefault="00E95A8E" w:rsidP="00A63158">
      <w:pPr>
        <w:widowControl w:val="0"/>
        <w:numPr>
          <w:ilvl w:val="1"/>
          <w:numId w:val="9"/>
        </w:numPr>
        <w:tabs>
          <w:tab w:val="clear" w:pos="1440"/>
          <w:tab w:val="num" w:pos="87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14:paraId="546DE9C8"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17AE8AD4" w14:textId="77777777" w:rsidR="00E95A8E" w:rsidRPr="00DB7E0F" w:rsidRDefault="00E95A8E" w:rsidP="00A63158">
      <w:pPr>
        <w:widowControl w:val="0"/>
        <w:numPr>
          <w:ilvl w:val="1"/>
          <w:numId w:val="9"/>
        </w:numPr>
        <w:tabs>
          <w:tab w:val="clear" w:pos="1440"/>
          <w:tab w:val="num" w:pos="854"/>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14:paraId="1E10B372" w14:textId="77777777" w:rsidR="00E95A8E" w:rsidRPr="00DB7E0F" w:rsidRDefault="00E95A8E" w:rsidP="00E95A8E">
      <w:pPr>
        <w:widowControl w:val="0"/>
        <w:autoSpaceDE w:val="0"/>
        <w:autoSpaceDN w:val="0"/>
        <w:adjustRightInd w:val="0"/>
        <w:spacing w:after="0" w:line="1" w:lineRule="exact"/>
        <w:ind w:firstLine="708"/>
        <w:rPr>
          <w:rFonts w:ascii="Times New Roman" w:hAnsi="Times New Roman"/>
          <w:sz w:val="24"/>
          <w:szCs w:val="24"/>
          <w:lang w:val="ru-RU"/>
        </w:rPr>
      </w:pPr>
    </w:p>
    <w:p w14:paraId="01C0DA62" w14:textId="77777777" w:rsidR="00E95A8E" w:rsidRPr="00DB7E0F" w:rsidRDefault="00E95A8E" w:rsidP="00A63158">
      <w:pPr>
        <w:widowControl w:val="0"/>
        <w:numPr>
          <w:ilvl w:val="1"/>
          <w:numId w:val="9"/>
        </w:numPr>
        <w:tabs>
          <w:tab w:val="clear" w:pos="1440"/>
          <w:tab w:val="num" w:pos="0"/>
          <w:tab w:val="left" w:pos="851"/>
        </w:tabs>
        <w:overflowPunct w:val="0"/>
        <w:autoSpaceDE w:val="0"/>
        <w:autoSpaceDN w:val="0"/>
        <w:adjustRightInd w:val="0"/>
        <w:spacing w:after="0" w:line="240" w:lineRule="auto"/>
        <w:ind w:left="0" w:firstLine="708"/>
        <w:jc w:val="both"/>
        <w:rPr>
          <w:rFonts w:ascii="Times New Roman" w:hAnsi="Times New Roman"/>
          <w:sz w:val="24"/>
          <w:szCs w:val="24"/>
        </w:rPr>
      </w:pPr>
      <w:r w:rsidRPr="00DB7E0F">
        <w:rPr>
          <w:rFonts w:ascii="Times New Roman" w:hAnsi="Times New Roman"/>
          <w:sz w:val="24"/>
          <w:szCs w:val="24"/>
        </w:rPr>
        <w:t xml:space="preserve">Дефект - по ГОСТ 15467; </w:t>
      </w:r>
    </w:p>
    <w:p w14:paraId="5E869D65"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rPr>
      </w:pPr>
    </w:p>
    <w:p w14:paraId="6D510395" w14:textId="77777777" w:rsidR="00E95A8E" w:rsidRPr="00DB7E0F" w:rsidRDefault="00E95A8E" w:rsidP="00A63158">
      <w:pPr>
        <w:widowControl w:val="0"/>
        <w:numPr>
          <w:ilvl w:val="1"/>
          <w:numId w:val="9"/>
        </w:numPr>
        <w:tabs>
          <w:tab w:val="clear" w:pos="144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Повреждение - событие, заключающееся в нарушении исправного состояния объекта при сохранении работоспособного состояния; </w:t>
      </w:r>
    </w:p>
    <w:p w14:paraId="58035E71"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144B03DF" w14:textId="77777777" w:rsidR="00E95A8E" w:rsidRPr="00DB7E0F" w:rsidRDefault="00E95A8E" w:rsidP="00A63158">
      <w:pPr>
        <w:widowControl w:val="0"/>
        <w:numPr>
          <w:ilvl w:val="1"/>
          <w:numId w:val="9"/>
        </w:numPr>
        <w:tabs>
          <w:tab w:val="clear" w:pos="1440"/>
          <w:tab w:val="num" w:pos="89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Отказ - событие, заключающееся в нарушении работоспособного состояния элемента тепловой сети или тепловой сети в целом; </w:t>
      </w:r>
    </w:p>
    <w:p w14:paraId="1CE04E4B" w14:textId="77777777" w:rsidR="00E95A8E" w:rsidRPr="00DB7E0F" w:rsidRDefault="00E95A8E" w:rsidP="00E95A8E">
      <w:pPr>
        <w:widowControl w:val="0"/>
        <w:autoSpaceDE w:val="0"/>
        <w:autoSpaceDN w:val="0"/>
        <w:adjustRightInd w:val="0"/>
        <w:spacing w:after="0" w:line="60" w:lineRule="exact"/>
        <w:ind w:firstLine="708"/>
        <w:rPr>
          <w:rFonts w:ascii="Times New Roman" w:hAnsi="Times New Roman"/>
          <w:sz w:val="24"/>
          <w:szCs w:val="24"/>
          <w:lang w:val="ru-RU"/>
        </w:rPr>
      </w:pPr>
    </w:p>
    <w:p w14:paraId="64284346" w14:textId="77777777" w:rsidR="00E95A8E" w:rsidRPr="00DB7E0F" w:rsidRDefault="00E95A8E" w:rsidP="00A63158">
      <w:pPr>
        <w:widowControl w:val="0"/>
        <w:numPr>
          <w:ilvl w:val="1"/>
          <w:numId w:val="9"/>
        </w:numPr>
        <w:tabs>
          <w:tab w:val="clear" w:pos="1440"/>
          <w:tab w:val="num" w:pos="88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14:paraId="77A9BED3"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460AA228"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Для целей перспективной схемы теплоснабжения термин «отказ» будет использован в следующих интерпретациях: </w:t>
      </w:r>
    </w:p>
    <w:p w14:paraId="20FBBBF7"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7466A7A1" w14:textId="77777777" w:rsidR="00E95A8E" w:rsidRPr="00DB7E0F" w:rsidRDefault="00E95A8E" w:rsidP="00A63158">
      <w:pPr>
        <w:widowControl w:val="0"/>
        <w:numPr>
          <w:ilvl w:val="1"/>
          <w:numId w:val="9"/>
        </w:numPr>
        <w:tabs>
          <w:tab w:val="clear" w:pos="1440"/>
          <w:tab w:val="num" w:pos="86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14:paraId="2139AE79"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3CE7097C" w14:textId="77777777" w:rsidR="00E95A8E" w:rsidRPr="00DB7E0F" w:rsidRDefault="00E95A8E" w:rsidP="00A63158">
      <w:pPr>
        <w:widowControl w:val="0"/>
        <w:numPr>
          <w:ilvl w:val="1"/>
          <w:numId w:val="9"/>
        </w:numPr>
        <w:tabs>
          <w:tab w:val="clear" w:pos="1440"/>
          <w:tab w:val="num" w:pos="89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p>
    <w:p w14:paraId="0663B65D" w14:textId="77777777" w:rsidR="00E95A8E" w:rsidRPr="00DB7E0F" w:rsidRDefault="00E95A8E" w:rsidP="00E95A8E">
      <w:pPr>
        <w:widowControl w:val="0"/>
        <w:overflowPunct w:val="0"/>
        <w:autoSpaceDE w:val="0"/>
        <w:autoSpaceDN w:val="0"/>
        <w:adjustRightInd w:val="0"/>
        <w:spacing w:after="0" w:line="240" w:lineRule="auto"/>
        <w:ind w:firstLine="708"/>
        <w:jc w:val="both"/>
        <w:rPr>
          <w:rFonts w:ascii="Times New Roman" w:hAnsi="Times New Roman"/>
          <w:sz w:val="24"/>
          <w:szCs w:val="24"/>
          <w:lang w:val="ru-RU"/>
        </w:rPr>
      </w:pPr>
      <w:r w:rsidRPr="00DB7E0F">
        <w:rPr>
          <w:rFonts w:ascii="Times New Roman" w:hAnsi="Times New Roman"/>
          <w:sz w:val="24"/>
          <w:szCs w:val="24"/>
          <w:lang w:val="ru-RU"/>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14:paraId="3A57B8DF"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14:paraId="525C077F" w14:textId="77777777" w:rsidR="00E95A8E" w:rsidRPr="00DB7E0F" w:rsidRDefault="00E95A8E" w:rsidP="00E95A8E">
      <w:pPr>
        <w:autoSpaceDE w:val="0"/>
        <w:autoSpaceDN w:val="0"/>
        <w:adjustRightInd w:val="0"/>
        <w:spacing w:after="0" w:line="240" w:lineRule="auto"/>
        <w:ind w:firstLine="709"/>
        <w:rPr>
          <w:rFonts w:ascii="Times New Roman" w:hAnsi="Times New Roman"/>
          <w:sz w:val="28"/>
          <w:szCs w:val="24"/>
          <w:lang w:val="ru-RU"/>
        </w:rPr>
      </w:pPr>
    </w:p>
    <w:p w14:paraId="2F986DBA" w14:textId="77777777" w:rsidR="00E95A8E" w:rsidRPr="00DB7E0F" w:rsidRDefault="00E95A8E" w:rsidP="00E95A8E">
      <w:pPr>
        <w:pStyle w:val="1"/>
        <w:rPr>
          <w:b w:val="0"/>
          <w:bCs w:val="0"/>
          <w:szCs w:val="24"/>
          <w:lang w:val="ru-RU"/>
        </w:rPr>
      </w:pPr>
      <w:bookmarkStart w:id="141" w:name="_Toc65592588"/>
      <w:r w:rsidRPr="00DB7E0F">
        <w:rPr>
          <w:szCs w:val="24"/>
          <w:lang w:val="ru-RU"/>
        </w:rPr>
        <w:t>9.2.2 Методика расчета надежности теплоснабжения</w:t>
      </w:r>
      <w:bookmarkEnd w:id="141"/>
      <w:r w:rsidRPr="00DB7E0F">
        <w:rPr>
          <w:szCs w:val="24"/>
          <w:lang w:val="ru-RU"/>
        </w:rPr>
        <w:t xml:space="preserve"> </w:t>
      </w:r>
    </w:p>
    <w:p w14:paraId="05B64334" w14:textId="77777777" w:rsidR="00E95A8E" w:rsidRPr="00DB7E0F" w:rsidRDefault="00E95A8E" w:rsidP="001C4007">
      <w:pPr>
        <w:pStyle w:val="1"/>
        <w:jc w:val="both"/>
        <w:rPr>
          <w:b w:val="0"/>
          <w:bCs w:val="0"/>
          <w:szCs w:val="24"/>
          <w:lang w:val="ru-RU"/>
        </w:rPr>
      </w:pPr>
      <w:bookmarkStart w:id="142" w:name="_Toc65592589"/>
      <w:r w:rsidRPr="00DB7E0F">
        <w:rPr>
          <w:szCs w:val="24"/>
          <w:lang w:val="ru-RU"/>
        </w:rPr>
        <w:t>9.2.2.1 Расчет надежности теплоснабжения не резервируемых участков тепловой сети</w:t>
      </w:r>
      <w:bookmarkEnd w:id="142"/>
    </w:p>
    <w:p w14:paraId="3C3CD212" w14:textId="77777777" w:rsidR="00E95A8E" w:rsidRPr="00DB7E0F" w:rsidRDefault="00E95A8E" w:rsidP="00E95A8E">
      <w:pPr>
        <w:widowControl w:val="0"/>
        <w:overflowPunct w:val="0"/>
        <w:autoSpaceDE w:val="0"/>
        <w:autoSpaceDN w:val="0"/>
        <w:adjustRightInd w:val="0"/>
        <w:spacing w:after="0" w:line="212" w:lineRule="auto"/>
        <w:ind w:left="700" w:right="60"/>
        <w:rPr>
          <w:rFonts w:ascii="Times New Roman" w:hAnsi="Times New Roman"/>
          <w:sz w:val="24"/>
          <w:szCs w:val="24"/>
          <w:lang w:val="ru-RU"/>
        </w:rPr>
      </w:pPr>
    </w:p>
    <w:p w14:paraId="0453CE84"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14:paraId="1E26467E"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источника теплоты Рит = 0,97; </w:t>
      </w:r>
    </w:p>
    <w:p w14:paraId="3D6B0D84"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тепловых сетей Ртс = 0,9; </w:t>
      </w:r>
    </w:p>
    <w:p w14:paraId="4EF24E34"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потребителя теплоты Рпт = 0,99; </w:t>
      </w:r>
    </w:p>
    <w:p w14:paraId="40AF0525"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СЦТ в целом Рсцт = 0</w:t>
      </w:r>
      <w:r w:rsidR="009C1592" w:rsidRPr="00DB7E0F">
        <w:rPr>
          <w:rFonts w:ascii="Times New Roman" w:hAnsi="Times New Roman"/>
          <w:sz w:val="24"/>
          <w:szCs w:val="24"/>
        </w:rPr>
        <w:t>, 9</w:t>
      </w:r>
      <w:r w:rsidRPr="00DB7E0F">
        <w:rPr>
          <w:rFonts w:ascii="Times New Roman" w:hAnsi="Times New Roman"/>
          <w:sz w:val="24"/>
          <w:szCs w:val="24"/>
        </w:rPr>
        <w:t>-0</w:t>
      </w:r>
      <w:r w:rsidR="009C1592" w:rsidRPr="00DB7E0F">
        <w:rPr>
          <w:rFonts w:ascii="Times New Roman" w:hAnsi="Times New Roman"/>
          <w:sz w:val="24"/>
          <w:szCs w:val="24"/>
        </w:rPr>
        <w:t>, 97</w:t>
      </w:r>
      <w:r w:rsidRPr="00DB7E0F">
        <w:rPr>
          <w:rFonts w:ascii="Times New Roman" w:hAnsi="Times New Roman"/>
          <w:sz w:val="24"/>
          <w:szCs w:val="24"/>
        </w:rPr>
        <w:t>-0</w:t>
      </w:r>
      <w:r w:rsidR="009C1592" w:rsidRPr="00DB7E0F">
        <w:rPr>
          <w:rFonts w:ascii="Times New Roman" w:hAnsi="Times New Roman"/>
          <w:sz w:val="24"/>
          <w:szCs w:val="24"/>
        </w:rPr>
        <w:t>, 99</w:t>
      </w:r>
      <w:r w:rsidRPr="00DB7E0F">
        <w:rPr>
          <w:rFonts w:ascii="Times New Roman" w:hAnsi="Times New Roman"/>
          <w:sz w:val="24"/>
          <w:szCs w:val="24"/>
        </w:rPr>
        <w:t xml:space="preserve"> = 0</w:t>
      </w:r>
      <w:r w:rsidR="009C1592" w:rsidRPr="00DB7E0F">
        <w:rPr>
          <w:rFonts w:ascii="Times New Roman" w:hAnsi="Times New Roman"/>
          <w:sz w:val="24"/>
          <w:szCs w:val="24"/>
        </w:rPr>
        <w:t>, 86</w:t>
      </w:r>
      <w:r w:rsidRPr="00DB7E0F">
        <w:rPr>
          <w:rFonts w:ascii="Times New Roman" w:hAnsi="Times New Roman"/>
          <w:sz w:val="24"/>
          <w:szCs w:val="24"/>
        </w:rPr>
        <w:t xml:space="preserve">. </w:t>
      </w:r>
    </w:p>
    <w:p w14:paraId="156537A2" w14:textId="77777777" w:rsidR="00E95A8E" w:rsidRPr="00DB7E0F" w:rsidRDefault="00E95A8E" w:rsidP="00AE1211">
      <w:pPr>
        <w:widowControl w:val="0"/>
        <w:autoSpaceDE w:val="0"/>
        <w:autoSpaceDN w:val="0"/>
        <w:adjustRightInd w:val="0"/>
        <w:spacing w:after="0" w:line="58" w:lineRule="exact"/>
        <w:jc w:val="both"/>
        <w:rPr>
          <w:rFonts w:ascii="Times New Roman" w:hAnsi="Times New Roman"/>
          <w:sz w:val="24"/>
          <w:szCs w:val="24"/>
        </w:rPr>
      </w:pPr>
    </w:p>
    <w:p w14:paraId="6713F780" w14:textId="77777777" w:rsidR="00E95A8E" w:rsidRPr="00DB7E0F" w:rsidRDefault="00E95A8E" w:rsidP="00AE1211">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Расчет вероятност</w:t>
      </w:r>
      <w:r w:rsidR="00AE1211" w:rsidRPr="00DB7E0F">
        <w:rPr>
          <w:rFonts w:ascii="Times New Roman" w:hAnsi="Times New Roman"/>
          <w:sz w:val="24"/>
          <w:szCs w:val="24"/>
          <w:lang w:val="ru-RU"/>
        </w:rPr>
        <w:t>и</w:t>
      </w:r>
      <w:r w:rsidRPr="00DB7E0F">
        <w:rPr>
          <w:rFonts w:ascii="Times New Roman" w:hAnsi="Times New Roman"/>
          <w:sz w:val="24"/>
          <w:szCs w:val="24"/>
          <w:lang w:val="ru-RU"/>
        </w:rPr>
        <w:t xml:space="preserve"> безотказной работы тепловой сети по отношению к каждому потребителю осуществляется по следующему алгоритму:</w:t>
      </w:r>
    </w:p>
    <w:p w14:paraId="040AC571"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2C452EA8" w14:textId="77777777" w:rsidR="00E95A8E" w:rsidRPr="00DB7E0F" w:rsidRDefault="00E95A8E" w:rsidP="00A63158">
      <w:pPr>
        <w:widowControl w:val="0"/>
        <w:numPr>
          <w:ilvl w:val="1"/>
          <w:numId w:val="11"/>
        </w:numPr>
        <w:tabs>
          <w:tab w:val="clear" w:pos="1440"/>
          <w:tab w:val="num" w:pos="979"/>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14:paraId="751BBC1E"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440CC9FA" w14:textId="77777777" w:rsidR="00E95A8E" w:rsidRPr="00DB7E0F" w:rsidRDefault="00E95A8E" w:rsidP="00A63158">
      <w:pPr>
        <w:widowControl w:val="0"/>
        <w:numPr>
          <w:ilvl w:val="1"/>
          <w:numId w:val="11"/>
        </w:numPr>
        <w:tabs>
          <w:tab w:val="clear" w:pos="1440"/>
          <w:tab w:val="num" w:pos="96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На пер</w:t>
      </w:r>
      <w:r w:rsidR="006A635E" w:rsidRPr="00DB7E0F">
        <w:rPr>
          <w:rFonts w:ascii="Times New Roman" w:hAnsi="Times New Roman"/>
          <w:sz w:val="24"/>
          <w:szCs w:val="24"/>
          <w:lang w:val="ru-RU"/>
        </w:rPr>
        <w:t>в</w:t>
      </w:r>
      <w:r w:rsidRPr="00DB7E0F">
        <w:rPr>
          <w:rFonts w:ascii="Times New Roman" w:hAnsi="Times New Roman"/>
          <w:sz w:val="24"/>
          <w:szCs w:val="24"/>
          <w:lang w:val="ru-RU"/>
        </w:rPr>
        <w:t xml:space="preserve">ом этапе расчета устанавливается перечень участков теплопроводов, составляющих этот путь. </w:t>
      </w:r>
    </w:p>
    <w:p w14:paraId="39AD580F"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4A1801ED" w14:textId="77777777" w:rsidR="00E95A8E" w:rsidRPr="00DB7E0F" w:rsidRDefault="00E95A8E" w:rsidP="00A63158">
      <w:pPr>
        <w:widowControl w:val="0"/>
        <w:numPr>
          <w:ilvl w:val="1"/>
          <w:numId w:val="11"/>
        </w:numPr>
        <w:tabs>
          <w:tab w:val="clear" w:pos="1440"/>
          <w:tab w:val="num" w:pos="98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lastRenderedPageBreak/>
        <w:t xml:space="preserve">Для каждого участка тепловой сети устанавливаются: год его ввода в эксплуатацию, диаметр и протяженность. </w:t>
      </w:r>
    </w:p>
    <w:p w14:paraId="160ED012"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5150F664" w14:textId="77777777" w:rsidR="00E95A8E" w:rsidRPr="00DB7E0F" w:rsidRDefault="00E95A8E" w:rsidP="00A63158">
      <w:pPr>
        <w:widowControl w:val="0"/>
        <w:numPr>
          <w:ilvl w:val="1"/>
          <w:numId w:val="11"/>
        </w:numPr>
        <w:tabs>
          <w:tab w:val="clear" w:pos="1440"/>
          <w:tab w:val="num" w:pos="97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 </w:t>
      </w:r>
    </w:p>
    <w:p w14:paraId="2A09287B"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3C62BB78" w14:textId="77777777" w:rsidR="00E95A8E" w:rsidRPr="00DB7E0F" w:rsidRDefault="00E95A8E" w:rsidP="00E95A8E">
      <w:pPr>
        <w:widowControl w:val="0"/>
        <w:overflowPunct w:val="0"/>
        <w:autoSpaceDE w:val="0"/>
        <w:autoSpaceDN w:val="0"/>
        <w:adjustRightInd w:val="0"/>
        <w:spacing w:after="0" w:line="214" w:lineRule="auto"/>
        <w:ind w:firstLine="700"/>
        <w:jc w:val="both"/>
        <w:rPr>
          <w:rFonts w:ascii="Times New Roman" w:hAnsi="Times New Roman"/>
          <w:sz w:val="24"/>
          <w:szCs w:val="24"/>
          <w:lang w:val="ru-RU"/>
        </w:rPr>
      </w:pPr>
      <w:r w:rsidRPr="00DB7E0F">
        <w:rPr>
          <w:rFonts w:ascii="Times New Roman" w:hAnsi="Times New Roman"/>
          <w:sz w:val="24"/>
          <w:szCs w:val="24"/>
          <w:lang w:val="ru-RU"/>
        </w:rPr>
        <w:t xml:space="preserve">- </w:t>
      </w:r>
      <w:r w:rsidRPr="00DB7E0F">
        <w:rPr>
          <w:rFonts w:ascii="Times New Roman" w:hAnsi="Times New Roman"/>
          <w:sz w:val="24"/>
          <w:szCs w:val="24"/>
        </w:rPr>
        <w:t>λ</w:t>
      </w:r>
      <w:r w:rsidRPr="00DB7E0F">
        <w:rPr>
          <w:rFonts w:ascii="Times New Roman" w:hAnsi="Times New Roman"/>
          <w:sz w:val="16"/>
          <w:szCs w:val="16"/>
          <w:lang w:val="ru-RU"/>
        </w:rPr>
        <w:t>0</w:t>
      </w:r>
      <w:r w:rsidRPr="00DB7E0F">
        <w:rPr>
          <w:rFonts w:ascii="Times New Roman" w:hAnsi="Times New Roman"/>
          <w:sz w:val="24"/>
          <w:szCs w:val="24"/>
          <w:lang w:val="ru-RU"/>
        </w:rPr>
        <w:t xml:space="preserve"> средневзвешенная частота (интенсивность) устойчивых отказов - участков в конкретной системе теплоснабжения при продолжительности эксплуатации участков от 3 до 17 лет (1/км/год); - средневзвешенная частота (интенсивность) отказов для участков тепловой сети с продолжительностью эксплуатации от 1 до 3 лет; средневзвешенная частота (интенсивность) отказов для участков тепловой сети с продолжительностью эксплуатации от 17 и более лет; - средневзвешенная продолжительность ремонта (восстановления) участков тепловой сети; средневзвешенная продолжительность ремонта (восстановления) участков тепловой сети в зависимости от диаметра участка; </w:t>
      </w:r>
    </w:p>
    <w:p w14:paraId="32BEBAB1"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5A0CF8CF" w14:textId="77777777" w:rsidR="00E95A8E" w:rsidRPr="00DB7E0F" w:rsidRDefault="00E95A8E"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Частота (интенсивность) отказов каждого участка тепловой сети измеряется с помощью показателя </w:t>
      </w:r>
      <w:r w:rsidRPr="00DB7E0F">
        <w:rPr>
          <w:rFonts w:ascii="Times New Roman" w:hAnsi="Times New Roman"/>
          <w:sz w:val="24"/>
          <w:szCs w:val="24"/>
        </w:rPr>
        <w:t>λ</w:t>
      </w:r>
      <w:r w:rsidRPr="00DB7E0F">
        <w:rPr>
          <w:rFonts w:ascii="Times New Roman" w:hAnsi="Times New Roman"/>
          <w:sz w:val="16"/>
          <w:szCs w:val="16"/>
        </w:rPr>
        <w:t>i</w:t>
      </w:r>
      <w:r w:rsidRPr="00DB7E0F">
        <w:rPr>
          <w:rFonts w:ascii="Times New Roman" w:hAnsi="Times New Roman"/>
          <w:sz w:val="24"/>
          <w:szCs w:val="24"/>
          <w:lang w:val="ru-RU"/>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14:paraId="3EB1F53E" w14:textId="77777777" w:rsidR="00E95A8E" w:rsidRPr="00DB7E0F" w:rsidRDefault="00B6671B" w:rsidP="00E95A8E">
      <w:pPr>
        <w:widowControl w:val="0"/>
        <w:overflowPunct w:val="0"/>
        <w:autoSpaceDE w:val="0"/>
        <w:autoSpaceDN w:val="0"/>
        <w:adjustRightInd w:val="0"/>
        <w:spacing w:after="0" w:line="212" w:lineRule="auto"/>
        <w:ind w:left="700" w:right="60"/>
        <w:rPr>
          <w:rFonts w:ascii="Times New Roman" w:hAnsi="Times New Roman"/>
          <w:i/>
          <w:sz w:val="24"/>
          <w:szCs w:val="24"/>
          <w:lang w:val="ru-RU"/>
        </w:rPr>
      </w:pPr>
      <m:oMathPara>
        <m:oMath>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c</m:t>
              </m:r>
            </m:sub>
          </m:sSub>
          <m:r>
            <w:rPr>
              <w:rFonts w:ascii="Cambria Math" w:hAnsi="Cambria Math"/>
              <w:sz w:val="24"/>
              <w:szCs w:val="24"/>
              <w:lang w:val="ru-RU"/>
            </w:rPr>
            <m:t>=</m:t>
          </m:r>
          <m:nary>
            <m:naryPr>
              <m:chr m:val="∏"/>
              <m:limLoc m:val="undOvr"/>
              <m:ctrlPr>
                <w:rPr>
                  <w:rFonts w:ascii="Cambria Math" w:hAnsi="Cambria Math"/>
                  <w:i/>
                  <w:sz w:val="24"/>
                  <w:szCs w:val="24"/>
                  <w:lang w:val="ru-RU"/>
                </w:rPr>
              </m:ctrlPr>
            </m:naryPr>
            <m:sub>
              <m:r>
                <w:rPr>
                  <w:rFonts w:ascii="Cambria Math" w:hAnsi="Cambria Math"/>
                  <w:sz w:val="24"/>
                  <w:szCs w:val="24"/>
                  <w:lang w:val="ru-RU"/>
                </w:rPr>
                <m:t>i=l</m:t>
              </m:r>
            </m:sub>
            <m:sup>
              <m:r>
                <w:rPr>
                  <w:rFonts w:ascii="Cambria Math" w:hAnsi="Cambria Math"/>
                  <w:sz w:val="24"/>
                  <w:szCs w:val="24"/>
                  <w:lang w:val="ru-RU"/>
                </w:rPr>
                <m:t>i=N</m:t>
              </m:r>
            </m:sup>
            <m:e>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i</m:t>
                  </m:r>
                </m:sub>
              </m:sSub>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1</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1</m:t>
                      </m:r>
                    </m:sub>
                  </m:sSub>
                  <m:r>
                    <w:rPr>
                      <w:rFonts w:ascii="Cambria Math" w:hAnsi="Cambria Math"/>
                      <w:sz w:val="24"/>
                      <w:szCs w:val="24"/>
                      <w:lang w:val="ru-RU"/>
                    </w:rPr>
                    <m:t>t</m:t>
                  </m:r>
                </m:sup>
              </m:sSup>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2</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2</m:t>
                      </m:r>
                    </m:sub>
                  </m:sSub>
                  <m:r>
                    <w:rPr>
                      <w:rFonts w:ascii="Cambria Math" w:hAnsi="Cambria Math"/>
                      <w:sz w:val="24"/>
                      <w:szCs w:val="24"/>
                      <w:lang w:val="ru-RU"/>
                    </w:rPr>
                    <m:t>t</m:t>
                  </m:r>
                </m:sup>
              </m:sSup>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n</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n</m:t>
                      </m:r>
                    </m:sub>
                  </m:sSub>
                  <m:r>
                    <w:rPr>
                      <w:rFonts w:ascii="Cambria Math" w:hAnsi="Cambria Math"/>
                      <w:sz w:val="24"/>
                      <w:szCs w:val="24"/>
                      <w:lang w:val="ru-RU"/>
                    </w:rPr>
                    <m:t>t</m:t>
                  </m:r>
                </m:sup>
              </m:sSup>
            </m:e>
          </m:nary>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-t×</m:t>
              </m:r>
            </m:sup>
          </m:sSup>
          <m:nary>
            <m:naryPr>
              <m:chr m:val="∑"/>
              <m:limLoc m:val="undOvr"/>
              <m:ctrlPr>
                <w:rPr>
                  <w:rFonts w:ascii="Cambria Math" w:hAnsi="Cambria Math"/>
                  <w:i/>
                  <w:sz w:val="24"/>
                  <w:szCs w:val="24"/>
                  <w:lang w:val="ru-RU"/>
                </w:rPr>
              </m:ctrlPr>
            </m:naryPr>
            <m:sub>
              <m:r>
                <w:rPr>
                  <w:rFonts w:ascii="Cambria Math" w:hAnsi="Cambria Math"/>
                  <w:sz w:val="24"/>
                  <w:szCs w:val="24"/>
                  <w:lang w:val="ru-RU"/>
                </w:rPr>
                <m:t>i=l</m:t>
              </m:r>
            </m:sub>
            <m:sup>
              <m:r>
                <w:rPr>
                  <w:rFonts w:ascii="Cambria Math" w:hAnsi="Cambria Math"/>
                  <w:sz w:val="24"/>
                  <w:szCs w:val="24"/>
                  <w:lang w:val="ru-RU"/>
                </w:rPr>
                <m:t>i=N</m:t>
              </m:r>
            </m:sup>
            <m:e>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i</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c</m:t>
                      </m:r>
                    </m:sub>
                  </m:sSub>
                  <m:r>
                    <w:rPr>
                      <w:rFonts w:ascii="Cambria Math" w:hAnsi="Cambria Math"/>
                      <w:sz w:val="24"/>
                      <w:szCs w:val="24"/>
                      <w:lang w:val="ru-RU"/>
                    </w:rPr>
                    <m:t>t</m:t>
                  </m:r>
                </m:sup>
              </m:sSup>
            </m:e>
          </m:nary>
        </m:oMath>
      </m:oMathPara>
    </w:p>
    <w:p w14:paraId="4C1A0F68"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3"/>
          <w:lang w:val="ru-RU"/>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c</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1</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1</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2</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2</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n</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n</m:t>
            </m:r>
          </m:sub>
        </m:sSub>
      </m:oMath>
      <w:r w:rsidRPr="00DB7E0F">
        <w:rPr>
          <w:rFonts w:ascii="Times New Roman" w:hAnsi="Times New Roman"/>
          <w:sz w:val="24"/>
          <w:szCs w:val="23"/>
          <w:lang w:val="ru-RU"/>
        </w:rPr>
        <w:t>, [1/час],</w:t>
      </w:r>
    </w:p>
    <w:p w14:paraId="1ECDF85A"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4"/>
          <w:lang w:val="ru-RU"/>
        </w:rPr>
        <w:t xml:space="preserve">где </w:t>
      </w:r>
      <m:oMath>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oMath>
      <w:r w:rsidRPr="00DB7E0F">
        <w:rPr>
          <w:rFonts w:ascii="Times New Roman" w:hAnsi="Times New Roman"/>
          <w:sz w:val="24"/>
          <w:szCs w:val="24"/>
          <w:lang w:val="ru-RU"/>
        </w:rPr>
        <w:t xml:space="preserve"> </w:t>
      </w:r>
      <w:r w:rsidRPr="00DB7E0F">
        <w:rPr>
          <w:rFonts w:ascii="Times New Roman" w:hAnsi="Times New Roman"/>
          <w:sz w:val="24"/>
          <w:szCs w:val="23"/>
          <w:lang w:val="ru-RU"/>
        </w:rPr>
        <w:t xml:space="preserve">протяженность каждого участка, [км]. И, таким образом, чем выше значение интенсивности отказов </w:t>
      </w:r>
      <w:r w:rsidR="009C1592" w:rsidRPr="00DB7E0F">
        <w:rPr>
          <w:rFonts w:ascii="Times New Roman" w:hAnsi="Times New Roman"/>
          <w:sz w:val="24"/>
          <w:szCs w:val="23"/>
          <w:lang w:val="ru-RU"/>
        </w:rPr>
        <w:t>системы,</w:t>
      </w:r>
      <w:r w:rsidRPr="00DB7E0F">
        <w:rPr>
          <w:rFonts w:ascii="Times New Roman" w:hAnsi="Times New Roman"/>
          <w:sz w:val="24"/>
          <w:szCs w:val="23"/>
          <w:lang w:val="ru-RU"/>
        </w:rPr>
        <w:t xml:space="preserve">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14:paraId="5EBD59ED"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3"/>
          <w:lang w:val="ru-RU"/>
        </w:rP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w:t>
      </w:r>
      <w:r w:rsidR="009C1592" w:rsidRPr="00DB7E0F">
        <w:rPr>
          <w:rFonts w:ascii="Times New Roman" w:hAnsi="Times New Roman"/>
          <w:sz w:val="24"/>
          <w:szCs w:val="23"/>
          <w:lang w:val="ru-RU"/>
        </w:rPr>
        <w:t>параметрической</w:t>
      </w:r>
      <w:r w:rsidRPr="00DB7E0F">
        <w:rPr>
          <w:rFonts w:ascii="Times New Roman" w:hAnsi="Times New Roman"/>
          <w:sz w:val="24"/>
          <w:szCs w:val="23"/>
          <w:lang w:val="ru-RU"/>
        </w:rPr>
        <w:t xml:space="preserve"> зависимости интенсивности отказов мы применяем зависимость от срока эксплуатации, следующего вида, близкую по характеру к распределению </w:t>
      </w:r>
      <w:r w:rsidRPr="00DB7E0F">
        <w:rPr>
          <w:rFonts w:ascii="Times New Roman" w:hAnsi="Times New Roman"/>
          <w:sz w:val="24"/>
          <w:szCs w:val="23"/>
        </w:rPr>
        <w:t>Вейбулла:</w:t>
      </w:r>
    </w:p>
    <w:p w14:paraId="212FD302"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rPr>
      </w:pPr>
      <m:oMathPara>
        <m:oMath>
          <m:r>
            <w:rPr>
              <w:rFonts w:ascii="Cambria Math" w:hAnsi="Cambria Math"/>
              <w:sz w:val="24"/>
              <w:szCs w:val="24"/>
              <w:lang w:val="ru-RU"/>
            </w:rPr>
            <m:t>λ</m:t>
          </m:r>
          <m:d>
            <m:dPr>
              <m:ctrlPr>
                <w:rPr>
                  <w:rFonts w:ascii="Cambria Math" w:hAnsi="Cambria Math"/>
                  <w:i/>
                  <w:sz w:val="24"/>
                  <w:szCs w:val="24"/>
                  <w:lang w:val="ru-RU"/>
                </w:rPr>
              </m:ctrlPr>
            </m:dPr>
            <m:e>
              <m:r>
                <w:rPr>
                  <w:rFonts w:ascii="Cambria Math" w:hAnsi="Cambria Math"/>
                  <w:sz w:val="24"/>
                  <w:szCs w:val="24"/>
                </w:rPr>
                <m:t>t</m:t>
              </m:r>
            </m:e>
          </m:d>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0</m:t>
              </m:r>
            </m:sub>
          </m:sSub>
          <m:sSup>
            <m:sSupPr>
              <m:ctrlPr>
                <w:rPr>
                  <w:rFonts w:ascii="Cambria Math" w:hAnsi="Cambria Math"/>
                  <w:i/>
                  <w:sz w:val="24"/>
                  <w:szCs w:val="24"/>
                  <w:lang w:val="ru-RU"/>
                </w:rPr>
              </m:ctrlPr>
            </m:sSupPr>
            <m:e>
              <m:r>
                <w:rPr>
                  <w:rFonts w:ascii="Cambria Math" w:hAnsi="Cambria Math"/>
                  <w:sz w:val="24"/>
                  <w:szCs w:val="24"/>
                  <w:lang w:val="ru-RU"/>
                </w:rPr>
                <m:t>(0.1τ)</m:t>
              </m:r>
            </m:e>
            <m:sup>
              <m:r>
                <w:rPr>
                  <w:rFonts w:ascii="Cambria Math" w:hAnsi="Cambria Math"/>
                  <w:sz w:val="24"/>
                  <w:szCs w:val="24"/>
                  <w:lang w:val="ru-RU"/>
                </w:rPr>
                <m:t>a-1</m:t>
              </m:r>
            </m:sup>
          </m:sSup>
        </m:oMath>
      </m:oMathPara>
    </w:p>
    <w:p w14:paraId="42BEBB82" w14:textId="77777777" w:rsidR="00E95A8E" w:rsidRPr="00DB7E0F" w:rsidRDefault="00E95A8E" w:rsidP="00E95A8E">
      <w:pPr>
        <w:pStyle w:val="Default"/>
        <w:rPr>
          <w:rFonts w:eastAsiaTheme="minorHAnsi"/>
          <w:lang w:eastAsia="en-US"/>
        </w:rPr>
      </w:pPr>
      <w:r w:rsidRPr="00DB7E0F">
        <w:t xml:space="preserve">где </w:t>
      </w:r>
      <m:oMath>
        <m:r>
          <w:rPr>
            <w:rFonts w:ascii="Cambria Math" w:hAnsi="Cambria Math"/>
          </w:rPr>
          <m:t>τ</m:t>
        </m:r>
      </m:oMath>
      <w:r w:rsidRPr="00DB7E0F">
        <w:t xml:space="preserve"> – срок э</w:t>
      </w:r>
      <w:r w:rsidRPr="00DB7E0F">
        <w:rPr>
          <w:rFonts w:eastAsiaTheme="minorHAnsi"/>
          <w:lang w:eastAsia="en-US"/>
        </w:rPr>
        <w:t xml:space="preserve">ксплуатации участка [лет]. </w:t>
      </w:r>
    </w:p>
    <w:p w14:paraId="2A2C4484" w14:textId="77777777" w:rsidR="00E95A8E" w:rsidRPr="00DB7E0F" w:rsidRDefault="00E95A8E" w:rsidP="00E95A8E">
      <w:pPr>
        <w:pStyle w:val="Default"/>
        <w:jc w:val="both"/>
        <w:rPr>
          <w:rFonts w:eastAsiaTheme="minorHAnsi"/>
          <w:sz w:val="23"/>
          <w:szCs w:val="23"/>
          <w:lang w:eastAsia="en-US"/>
        </w:rPr>
      </w:pPr>
      <w:r w:rsidRPr="00DB7E0F">
        <w:rPr>
          <w:rFonts w:eastAsiaTheme="minorHAnsi"/>
        </w:rPr>
        <w:t xml:space="preserve">Характер изменения интенсивности отказов зависит от параметра </w:t>
      </w:r>
      <w:r w:rsidRPr="00DB7E0F">
        <w:rPr>
          <w:rFonts w:eastAsiaTheme="minorHAnsi"/>
          <w:i/>
          <w:iCs/>
        </w:rPr>
        <w:t>α</w:t>
      </w:r>
      <w:r w:rsidRPr="00DB7E0F">
        <w:rPr>
          <w:rFonts w:eastAsiaTheme="minorHAnsi"/>
        </w:rPr>
        <w:t>: при α &lt; 1, она монотонно убывает, при α &gt; 1 - возрастает; при α = 1 функция принимает вид</w:t>
      </w:r>
      <w:r w:rsidRPr="00DB7E0F">
        <w:t xml:space="preserve"> </w:t>
      </w:r>
      <m:oMath>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color w:val="auto"/>
                <w:lang w:eastAsia="en-US"/>
              </w:rPr>
            </m:ctrlPr>
          </m:sSubPr>
          <m:e>
            <m:r>
              <w:rPr>
                <w:rFonts w:ascii="Cambria Math" w:hAnsi="Cambria Math"/>
              </w:rPr>
              <m:t>λ</m:t>
            </m:r>
          </m:e>
          <m:sub>
            <m:r>
              <w:rPr>
                <w:rFonts w:ascii="Cambria Math" w:hAnsi="Cambria Math"/>
              </w:rPr>
              <m:t>0</m:t>
            </m:r>
          </m:sub>
        </m:sSub>
        <m:r>
          <w:rPr>
            <w:rFonts w:ascii="Cambria Math" w:hAnsi="Cambria Math"/>
          </w:rPr>
          <m:t>=Const.</m:t>
        </m:r>
      </m:oMath>
      <w:r w:rsidRPr="00DB7E0F">
        <w:t xml:space="preserve"> </w:t>
      </w:r>
      <w:r w:rsidRPr="00DB7E0F">
        <w:rPr>
          <w:rFonts w:eastAsiaTheme="minorHAnsi"/>
          <w:sz w:val="23"/>
          <w:szCs w:val="23"/>
          <w:lang w:eastAsia="en-US"/>
        </w:rPr>
        <w:t xml:space="preserve">А </w:t>
      </w:r>
      <w:r w:rsidRPr="00DB7E0F">
        <w:rPr>
          <w:rFonts w:eastAsiaTheme="minorHAnsi"/>
          <w:i/>
          <w:iCs/>
          <w:sz w:val="23"/>
          <w:szCs w:val="23"/>
          <w:lang w:eastAsia="en-US"/>
        </w:rPr>
        <w:t>λ</w:t>
      </w:r>
      <w:r w:rsidRPr="00DB7E0F">
        <w:rPr>
          <w:rFonts w:eastAsiaTheme="minorHAnsi"/>
          <w:i/>
          <w:iCs/>
          <w:sz w:val="16"/>
          <w:szCs w:val="16"/>
          <w:lang w:eastAsia="en-US"/>
        </w:rPr>
        <w:t xml:space="preserve">0 </w:t>
      </w:r>
      <w:r w:rsidRPr="00DB7E0F">
        <w:rPr>
          <w:rFonts w:eastAsiaTheme="minorHAnsi"/>
          <w:sz w:val="23"/>
          <w:szCs w:val="23"/>
          <w:lang w:eastAsia="en-US"/>
        </w:rPr>
        <w:t xml:space="preserve">- это средневзвешенная частота (интенсивность) устойчивых отказов в конкретной системе теплоснабжения. </w:t>
      </w:r>
    </w:p>
    <w:p w14:paraId="7F4D511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DB7E0F">
        <w:rPr>
          <w:rFonts w:ascii="Times New Roman" w:eastAsiaTheme="minorHAnsi" w:hAnsi="Times New Roman"/>
          <w:color w:val="000000"/>
          <w:sz w:val="23"/>
          <w:szCs w:val="23"/>
          <w:lang w:val="ru-RU"/>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14:paraId="542C0691"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lang w:val="ru-RU"/>
        </w:rPr>
      </w:pPr>
      <m:oMathPara>
        <m:oMath>
          <m:r>
            <w:rPr>
              <w:rFonts w:ascii="Cambria Math" w:hAnsi="Cambria Math"/>
              <w:sz w:val="24"/>
              <w:szCs w:val="24"/>
              <w:lang w:val="ru-RU"/>
            </w:rPr>
            <m:t>α=</m:t>
          </m:r>
          <m:d>
            <m:dPr>
              <m:begChr m:val="{"/>
              <m:endChr m:val=""/>
              <m:ctrlPr>
                <w:rPr>
                  <w:rFonts w:ascii="Cambria Math" w:hAnsi="Cambria Math"/>
                  <w:i/>
                  <w:sz w:val="24"/>
                  <w:szCs w:val="24"/>
                  <w:lang w:val="ru-RU"/>
                </w:rPr>
              </m:ctrlPr>
            </m:dPr>
            <m:e>
              <m:eqArr>
                <m:eqArrPr>
                  <m:ctrlPr>
                    <w:rPr>
                      <w:rFonts w:ascii="Cambria Math" w:hAnsi="Cambria Math"/>
                      <w:i/>
                      <w:sz w:val="24"/>
                      <w:szCs w:val="24"/>
                      <w:lang w:val="ru-RU"/>
                    </w:rPr>
                  </m:ctrlPr>
                </m:eqArrPr>
                <m:e>
                  <m:r>
                    <w:rPr>
                      <w:rFonts w:ascii="Cambria Math" w:hAnsi="Cambria Math"/>
                      <w:sz w:val="24"/>
                      <w:szCs w:val="24"/>
                      <w:lang w:val="ru-RU"/>
                    </w:rPr>
                    <m:t>0,8∙при∙0&lt;τ≤3</m:t>
                  </m:r>
                </m:e>
                <m:e>
                  <m:r>
                    <w:rPr>
                      <w:rFonts w:ascii="Cambria Math" w:hAnsi="Cambria Math"/>
                      <w:sz w:val="24"/>
                      <w:szCs w:val="24"/>
                      <w:lang w:val="ru-RU"/>
                    </w:rPr>
                    <m:t>1∙при∙3&lt;τ≤17</m:t>
                  </m:r>
                </m:e>
                <m:e>
                  <m:r>
                    <w:rPr>
                      <w:rFonts w:ascii="Cambria Math" w:hAnsi="Cambria Math"/>
                      <w:sz w:val="24"/>
                      <w:szCs w:val="24"/>
                      <w:lang w:val="ru-RU"/>
                    </w:rPr>
                    <m:t>0,5×</m:t>
                  </m:r>
                  <m:sSup>
                    <m:sSupPr>
                      <m:ctrlPr>
                        <w:rPr>
                          <w:rFonts w:ascii="Cambria Math" w:hAnsi="Cambria Math"/>
                          <w:i/>
                          <w:sz w:val="24"/>
                          <w:szCs w:val="24"/>
                          <w:lang w:val="ru-RU"/>
                        </w:rPr>
                      </m:ctrlPr>
                    </m:sSupPr>
                    <m:e>
                      <m:r>
                        <w:rPr>
                          <w:rFonts w:ascii="Cambria Math" w:hAnsi="Cambria Math"/>
                          <w:sz w:val="24"/>
                          <w:szCs w:val="24"/>
                        </w:rPr>
                        <m:t>e</m:t>
                      </m:r>
                    </m:e>
                    <m:sup>
                      <m:r>
                        <w:rPr>
                          <w:rFonts w:ascii="Cambria Math" w:hAnsi="Cambria Math"/>
                          <w:sz w:val="24"/>
                          <w:szCs w:val="24"/>
                          <w:lang w:val="ru-RU"/>
                        </w:rPr>
                        <m:t>(</m:t>
                      </m:r>
                      <m:r>
                        <w:rPr>
                          <w:rFonts w:ascii="Cambria Math" w:hAnsi="Cambria Math"/>
                          <w:sz w:val="24"/>
                          <w:szCs w:val="24"/>
                        </w:rPr>
                        <m:t>t/20)</m:t>
                      </m:r>
                    </m:sup>
                  </m:sSup>
                  <m:r>
                    <w:rPr>
                      <w:rFonts w:ascii="Cambria Math" w:hAnsi="Cambria Math"/>
                      <w:sz w:val="24"/>
                      <w:szCs w:val="24"/>
                      <w:lang w:val="ru-RU"/>
                    </w:rPr>
                    <m:t>∙при∙τ&gt;17</m:t>
                  </m:r>
                </m:e>
              </m:eqArr>
            </m:e>
          </m:d>
        </m:oMath>
      </m:oMathPara>
    </w:p>
    <w:p w14:paraId="3804B939"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2842A3AA" w14:textId="77777777" w:rsidR="00E95A8E" w:rsidRPr="00DB7E0F" w:rsidRDefault="00E95A8E"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DB7E0F">
        <w:rPr>
          <w:rFonts w:ascii="Times New Roman" w:hAnsi="Times New Roman"/>
          <w:sz w:val="24"/>
          <w:szCs w:val="24"/>
          <w:lang w:val="ru-RU"/>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14:paraId="1F8D7013" w14:textId="77777777" w:rsidR="00E95A8E" w:rsidRPr="00DB7E0F" w:rsidRDefault="00E95A8E" w:rsidP="00E95A8E">
      <w:pPr>
        <w:widowControl w:val="0"/>
        <w:overflowPunct w:val="0"/>
        <w:autoSpaceDE w:val="0"/>
        <w:autoSpaceDN w:val="0"/>
        <w:adjustRightInd w:val="0"/>
        <w:spacing w:after="0" w:line="214" w:lineRule="auto"/>
        <w:jc w:val="both"/>
        <w:rPr>
          <w:rFonts w:ascii="Times New Roman" w:hAnsi="Times New Roman"/>
          <w:sz w:val="24"/>
          <w:szCs w:val="24"/>
          <w:lang w:val="ru-RU"/>
        </w:rPr>
      </w:pPr>
      <w:bookmarkStart w:id="143" w:name="page297"/>
      <w:bookmarkEnd w:id="143"/>
      <w:r w:rsidRPr="00DB7E0F">
        <w:rPr>
          <w:rFonts w:ascii="Times New Roman" w:hAnsi="Times New Roman"/>
          <w:sz w:val="24"/>
          <w:szCs w:val="24"/>
          <w:lang w:val="ru-RU"/>
        </w:rPr>
        <w:t>тепловых сетей принимают по данным СНиП 2.01.01.82 или Справочника «Наладка и эксплуатация водяных тепловых сетей».</w:t>
      </w:r>
    </w:p>
    <w:p w14:paraId="10114F0A"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0311E6B6"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4"/>
          <w:lang w:val="ru-RU"/>
        </w:rPr>
      </w:pPr>
      <w:r w:rsidRPr="00DB7E0F">
        <w:rPr>
          <w:rFonts w:ascii="Times New Roman" w:hAnsi="Times New Roman"/>
          <w:sz w:val="24"/>
          <w:szCs w:val="24"/>
          <w:lang w:val="ru-RU"/>
        </w:rPr>
        <w:lastRenderedPageBreak/>
        <w:t xml:space="preserve">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r w:rsidR="009C1592" w:rsidRPr="00DB7E0F">
        <w:rPr>
          <w:rFonts w:ascii="Times New Roman" w:hAnsi="Times New Roman"/>
          <w:sz w:val="24"/>
          <w:szCs w:val="24"/>
          <w:lang w:val="ru-RU"/>
        </w:rPr>
        <w:t>Например,</w:t>
      </w:r>
      <w:r w:rsidRPr="00DB7E0F">
        <w:rPr>
          <w:rFonts w:ascii="Times New Roman" w:hAnsi="Times New Roman"/>
          <w:sz w:val="24"/>
          <w:szCs w:val="24"/>
          <w:lang w:val="ru-RU"/>
        </w:rPr>
        <w:t xml:space="preserve"> для расчета времени снижения температуры в жилом здании используют формулу:</w:t>
      </w:r>
    </w:p>
    <w:p w14:paraId="60CC90CF"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lang w:val="ru-RU"/>
        </w:rPr>
      </w:pPr>
      <m:oMathPara>
        <m:oMath>
          <m:sSub>
            <m:sSubPr>
              <m:ctrlPr>
                <w:rPr>
                  <w:rFonts w:ascii="Cambria Math" w:hAnsi="Cambria Math"/>
                  <w:i/>
                  <w:sz w:val="24"/>
                  <w:szCs w:val="24"/>
                  <w:lang w:val="ru-RU"/>
                </w:rPr>
              </m:ctrlPr>
            </m:sSubPr>
            <m:e>
              <m:r>
                <w:rPr>
                  <w:rFonts w:ascii="Cambria Math" w:hAnsi="Cambria Math"/>
                  <w:sz w:val="24"/>
                  <w:szCs w:val="24"/>
                </w:rPr>
                <m:t>t</m:t>
              </m:r>
            </m:e>
            <m:sub>
              <m:r>
                <w:rPr>
                  <w:rFonts w:ascii="Cambria Math" w:hAnsi="Cambria Math"/>
                  <w:sz w:val="24"/>
                  <w:szCs w:val="24"/>
                  <w:lang w:val="ru-RU"/>
                </w:rPr>
                <m:t>в</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Q</m:t>
                  </m:r>
                </m:e>
                <m:sub>
                  <m:r>
                    <w:rPr>
                      <w:rFonts w:ascii="Cambria Math" w:hAnsi="Cambria Math"/>
                      <w:sz w:val="24"/>
                      <w:szCs w:val="24"/>
                      <w:lang w:val="ru-RU"/>
                    </w:rPr>
                    <m:t>0</m:t>
                  </m:r>
                </m:sub>
              </m:sSub>
            </m:num>
            <m:den>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r>
                <w:rPr>
                  <w:rFonts w:ascii="Cambria Math" w:hAnsi="Cambria Math"/>
                  <w:sz w:val="24"/>
                  <w:szCs w:val="24"/>
                </w:rPr>
                <m:t>V</m:t>
              </m:r>
            </m:den>
          </m:f>
          <m:r>
            <w:rPr>
              <w:rFonts w:ascii="Cambria Math" w:hAnsi="Cambria Math"/>
              <w:sz w:val="24"/>
              <w:szCs w:val="24"/>
              <w:lang w:val="ru-RU"/>
            </w:rPr>
            <m:t>+</m:t>
          </m:r>
          <m:f>
            <m:fPr>
              <m:ctrlPr>
                <w:rPr>
                  <w:rFonts w:ascii="Cambria Math" w:hAnsi="Cambria Math"/>
                  <w:i/>
                  <w:sz w:val="24"/>
                  <w:szCs w:val="24"/>
                  <w:lang w:val="ru-RU"/>
                </w:rPr>
              </m:ctrlPr>
            </m:fPr>
            <m:num>
              <m:sSubSup>
                <m:sSubSupPr>
                  <m:ctrlPr>
                    <w:rPr>
                      <w:rFonts w:ascii="Cambria Math" w:hAnsi="Cambria Math"/>
                      <w:i/>
                      <w:sz w:val="24"/>
                      <w:szCs w:val="24"/>
                      <w:lang w:val="ru-RU"/>
                    </w:rPr>
                  </m:ctrlPr>
                </m:sSubSupPr>
                <m:e>
                  <m:r>
                    <w:rPr>
                      <w:rFonts w:ascii="Cambria Math" w:hAnsi="Cambria Math"/>
                      <w:sz w:val="24"/>
                      <w:szCs w:val="24"/>
                    </w:rPr>
                    <m:t>t</m:t>
                  </m:r>
                </m:e>
                <m:sub>
                  <m:r>
                    <w:rPr>
                      <w:rFonts w:ascii="Cambria Math" w:hAnsi="Cambria Math"/>
                      <w:sz w:val="24"/>
                      <w:szCs w:val="24"/>
                      <w:lang w:val="ru-RU"/>
                    </w:rPr>
                    <m:t>в</m:t>
                  </m:r>
                </m:sub>
                <m:sup>
                  <m:r>
                    <w:rPr>
                      <w:rFonts w:ascii="Cambria Math" w:hAnsi="Cambria Math"/>
                      <w:sz w:val="24"/>
                      <w:szCs w:val="24"/>
                      <w:lang w:val="ru-RU"/>
                    </w:rPr>
                    <m:t>,</m:t>
                  </m:r>
                </m:sup>
              </m:sSub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num>
                <m:den>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r>
                    <w:rPr>
                      <w:rFonts w:ascii="Cambria Math" w:hAnsi="Cambria Math"/>
                      <w:sz w:val="24"/>
                      <w:szCs w:val="24"/>
                      <w:lang w:val="ru-RU"/>
                    </w:rPr>
                    <m:t>V</m:t>
                  </m:r>
                </m:den>
              </m:f>
            </m:num>
            <m:den>
              <m:r>
                <m:rPr>
                  <m:sty m:val="p"/>
                </m:rPr>
                <w:rPr>
                  <w:rFonts w:ascii="Cambria Math" w:hAnsi="Cambria Math"/>
                  <w:sz w:val="24"/>
                  <w:szCs w:val="24"/>
                  <w:lang w:val="ru-RU"/>
                </w:rPr>
                <m:t>exp⁡</m:t>
              </m:r>
              <m:r>
                <w:rPr>
                  <w:rFonts w:ascii="Cambria Math" w:hAnsi="Cambria Math"/>
                  <w:sz w:val="24"/>
                  <w:szCs w:val="24"/>
                  <w:lang w:val="ru-RU"/>
                </w:rPr>
                <m:t>(z/β)</m:t>
              </m:r>
            </m:den>
          </m:f>
          <m:r>
            <w:rPr>
              <w:rFonts w:ascii="Cambria Math" w:hAnsi="Cambria Math"/>
              <w:sz w:val="24"/>
              <w:szCs w:val="24"/>
              <w:lang w:val="ru-RU"/>
            </w:rPr>
            <m:t>,</m:t>
          </m:r>
        </m:oMath>
      </m:oMathPara>
    </w:p>
    <w:p w14:paraId="22DC33F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где </w:t>
      </w:r>
      <w:r w:rsidRPr="00DB7E0F">
        <w:rPr>
          <w:rFonts w:ascii="Times New Roman" w:eastAsiaTheme="minorHAnsi" w:hAnsi="Times New Roman"/>
          <w:i/>
          <w:iCs/>
          <w:color w:val="000000"/>
          <w:sz w:val="24"/>
          <w:szCs w:val="24"/>
          <w:lang w:val="ru-RU"/>
        </w:rPr>
        <w:t xml:space="preserve">tв </w:t>
      </w:r>
      <w:r w:rsidRPr="00DB7E0F">
        <w:rPr>
          <w:rFonts w:ascii="Times New Roman" w:eastAsiaTheme="minorHAnsi" w:hAnsi="Times New Roman"/>
          <w:color w:val="000000"/>
          <w:sz w:val="24"/>
          <w:szCs w:val="24"/>
          <w:lang w:val="ru-RU"/>
        </w:rPr>
        <w:t xml:space="preserve">– внутренняя температура, которая устанавливается в помещении через время </w:t>
      </w:r>
      <w:r w:rsidRPr="00DB7E0F">
        <w:rPr>
          <w:rFonts w:ascii="Times New Roman" w:eastAsiaTheme="minorHAnsi" w:hAnsi="Times New Roman"/>
          <w:i/>
          <w:iCs/>
          <w:color w:val="000000"/>
          <w:sz w:val="24"/>
          <w:szCs w:val="24"/>
          <w:lang w:val="ru-RU"/>
        </w:rPr>
        <w:t xml:space="preserve">z </w:t>
      </w:r>
      <w:r w:rsidRPr="00DB7E0F">
        <w:rPr>
          <w:rFonts w:ascii="Times New Roman" w:eastAsiaTheme="minorHAnsi" w:hAnsi="Times New Roman"/>
          <w:color w:val="000000"/>
          <w:sz w:val="24"/>
          <w:szCs w:val="24"/>
          <w:lang w:val="ru-RU"/>
        </w:rPr>
        <w:t xml:space="preserve">в часах, </w:t>
      </w:r>
      <w:r w:rsidR="009C1592" w:rsidRPr="00DB7E0F">
        <w:rPr>
          <w:rFonts w:ascii="Times New Roman" w:eastAsiaTheme="minorHAnsi" w:hAnsi="Times New Roman"/>
          <w:color w:val="000000"/>
          <w:sz w:val="24"/>
          <w:szCs w:val="24"/>
          <w:lang w:val="ru-RU"/>
        </w:rPr>
        <w:t>после</w:t>
      </w:r>
      <w:r w:rsidRPr="00DB7E0F">
        <w:rPr>
          <w:rFonts w:ascii="Times New Roman" w:eastAsiaTheme="minorHAnsi" w:hAnsi="Times New Roman"/>
          <w:color w:val="000000"/>
          <w:sz w:val="24"/>
          <w:szCs w:val="24"/>
          <w:lang w:val="ru-RU"/>
        </w:rPr>
        <w:t xml:space="preserve"> наступления исходного события, °С; </w:t>
      </w:r>
    </w:p>
    <w:p w14:paraId="74C332C5"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z </w:t>
      </w:r>
      <w:r w:rsidRPr="00DB7E0F">
        <w:rPr>
          <w:rFonts w:ascii="Times New Roman" w:eastAsiaTheme="minorHAnsi" w:hAnsi="Times New Roman"/>
          <w:color w:val="000000"/>
          <w:sz w:val="24"/>
          <w:szCs w:val="24"/>
          <w:lang w:val="ru-RU"/>
        </w:rPr>
        <w:t xml:space="preserve">– </w:t>
      </w:r>
      <w:r w:rsidR="009C1592" w:rsidRPr="00DB7E0F">
        <w:rPr>
          <w:rFonts w:ascii="Times New Roman" w:eastAsiaTheme="minorHAnsi" w:hAnsi="Times New Roman"/>
          <w:color w:val="000000"/>
          <w:sz w:val="24"/>
          <w:szCs w:val="24"/>
          <w:lang w:val="ru-RU"/>
        </w:rPr>
        <w:t>время,</w:t>
      </w:r>
      <w:r w:rsidRPr="00DB7E0F">
        <w:rPr>
          <w:rFonts w:ascii="Times New Roman" w:eastAsiaTheme="minorHAnsi" w:hAnsi="Times New Roman"/>
          <w:color w:val="000000"/>
          <w:sz w:val="24"/>
          <w:szCs w:val="24"/>
          <w:lang w:val="ru-RU"/>
        </w:rPr>
        <w:t xml:space="preserve"> отсчитываемое после начала исходного события, ч; </w:t>
      </w:r>
      <w:r w:rsidRPr="00DB7E0F">
        <w:rPr>
          <w:rFonts w:ascii="Times New Roman" w:eastAsiaTheme="minorHAnsi" w:hAnsi="Times New Roman"/>
          <w:i/>
          <w:iCs/>
          <w:color w:val="000000"/>
          <w:sz w:val="24"/>
          <w:szCs w:val="24"/>
          <w:lang w:val="ru-RU"/>
        </w:rPr>
        <w:t xml:space="preserve">t’в </w:t>
      </w:r>
      <w:r w:rsidRPr="00DB7E0F">
        <w:rPr>
          <w:rFonts w:ascii="Times New Roman" w:eastAsiaTheme="minorHAnsi" w:hAnsi="Times New Roman"/>
          <w:color w:val="000000"/>
          <w:sz w:val="24"/>
          <w:szCs w:val="24"/>
          <w:lang w:val="ru-RU"/>
        </w:rPr>
        <w:t xml:space="preserve">– температура в </w:t>
      </w:r>
      <w:r w:rsidR="009C1592" w:rsidRPr="00DB7E0F">
        <w:rPr>
          <w:rFonts w:ascii="Times New Roman" w:eastAsiaTheme="minorHAnsi" w:hAnsi="Times New Roman"/>
          <w:color w:val="000000"/>
          <w:sz w:val="24"/>
          <w:szCs w:val="24"/>
          <w:lang w:val="ru-RU"/>
        </w:rPr>
        <w:t>отапливаемом</w:t>
      </w:r>
      <w:r w:rsidRPr="00DB7E0F">
        <w:rPr>
          <w:rFonts w:ascii="Times New Roman" w:eastAsiaTheme="minorHAnsi" w:hAnsi="Times New Roman"/>
          <w:color w:val="000000"/>
          <w:sz w:val="24"/>
          <w:szCs w:val="24"/>
          <w:lang w:val="ru-RU"/>
        </w:rPr>
        <w:t xml:space="preserve"> помещении, которая была в момент начала исходного события, °С; </w:t>
      </w:r>
    </w:p>
    <w:p w14:paraId="7F7FA2CD"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tн </w:t>
      </w:r>
      <w:r w:rsidRPr="00DB7E0F">
        <w:rPr>
          <w:rFonts w:ascii="Times New Roman" w:eastAsiaTheme="minorHAnsi" w:hAnsi="Times New Roman"/>
          <w:color w:val="000000"/>
          <w:sz w:val="24"/>
          <w:szCs w:val="24"/>
          <w:lang w:val="ru-RU"/>
        </w:rPr>
        <w:t xml:space="preserve">– температура наружного воздуха, усредненная на периоде времени </w:t>
      </w:r>
      <w:r w:rsidRPr="00DB7E0F">
        <w:rPr>
          <w:rFonts w:ascii="Times New Roman" w:eastAsiaTheme="minorHAnsi" w:hAnsi="Times New Roman"/>
          <w:i/>
          <w:iCs/>
          <w:color w:val="000000"/>
          <w:sz w:val="24"/>
          <w:szCs w:val="24"/>
          <w:lang w:val="ru-RU"/>
        </w:rPr>
        <w:t>z</w:t>
      </w:r>
      <w:r w:rsidRPr="00DB7E0F">
        <w:rPr>
          <w:rFonts w:ascii="Times New Roman" w:eastAsiaTheme="minorHAnsi" w:hAnsi="Times New Roman"/>
          <w:color w:val="000000"/>
          <w:sz w:val="24"/>
          <w:szCs w:val="24"/>
          <w:lang w:val="ru-RU"/>
        </w:rPr>
        <w:t xml:space="preserve">, °С; </w:t>
      </w:r>
    </w:p>
    <w:p w14:paraId="5E95A0C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Qо </w:t>
      </w:r>
      <w:r w:rsidRPr="00DB7E0F">
        <w:rPr>
          <w:rFonts w:ascii="Times New Roman" w:eastAsiaTheme="minorHAnsi" w:hAnsi="Times New Roman"/>
          <w:color w:val="000000"/>
          <w:sz w:val="24"/>
          <w:szCs w:val="24"/>
          <w:lang w:val="ru-RU"/>
        </w:rPr>
        <w:t xml:space="preserve">– подача теплоты в помещение, Дж/ч; </w:t>
      </w:r>
    </w:p>
    <w:p w14:paraId="2D45304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qоV </w:t>
      </w:r>
      <w:r w:rsidRPr="00DB7E0F">
        <w:rPr>
          <w:rFonts w:ascii="Times New Roman" w:eastAsiaTheme="minorHAnsi" w:hAnsi="Times New Roman"/>
          <w:color w:val="000000"/>
          <w:sz w:val="24"/>
          <w:szCs w:val="24"/>
          <w:lang w:val="ru-RU"/>
        </w:rPr>
        <w:t xml:space="preserve">– удельные расчетные тепловые потери здания, Дж/(чх°С); </w:t>
      </w:r>
      <w:r w:rsidRPr="00DB7E0F">
        <w:rPr>
          <w:rFonts w:ascii="Times New Roman" w:eastAsiaTheme="minorHAnsi" w:hAnsi="Times New Roman"/>
          <w:i/>
          <w:iCs/>
          <w:color w:val="000000"/>
          <w:sz w:val="24"/>
          <w:szCs w:val="24"/>
          <w:lang w:val="ru-RU"/>
        </w:rPr>
        <w:t xml:space="preserve">β </w:t>
      </w:r>
      <w:r w:rsidRPr="00DB7E0F">
        <w:rPr>
          <w:rFonts w:ascii="Times New Roman" w:eastAsiaTheme="minorHAnsi" w:hAnsi="Times New Roman"/>
          <w:color w:val="000000"/>
          <w:sz w:val="24"/>
          <w:szCs w:val="24"/>
          <w:lang w:val="ru-RU"/>
        </w:rPr>
        <w:t xml:space="preserve">– коэффициент </w:t>
      </w:r>
      <w:r w:rsidR="009C1592" w:rsidRPr="00DB7E0F">
        <w:rPr>
          <w:rFonts w:ascii="Times New Roman" w:eastAsiaTheme="minorHAnsi" w:hAnsi="Times New Roman"/>
          <w:color w:val="000000"/>
          <w:sz w:val="24"/>
          <w:szCs w:val="24"/>
          <w:lang w:val="ru-RU"/>
        </w:rPr>
        <w:t>аккумуляции</w:t>
      </w:r>
      <w:r w:rsidRPr="00DB7E0F">
        <w:rPr>
          <w:rFonts w:ascii="Times New Roman" w:eastAsiaTheme="minorHAnsi" w:hAnsi="Times New Roman"/>
          <w:color w:val="000000"/>
          <w:sz w:val="24"/>
          <w:szCs w:val="24"/>
          <w:lang w:val="ru-RU"/>
        </w:rPr>
        <w:t xml:space="preserve"> помещения (здания), ч. </w:t>
      </w:r>
    </w:p>
    <w:p w14:paraId="525A130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EastAsia" w:hAnsi="Times New Roman"/>
          <w:color w:val="000000"/>
          <w:sz w:val="24"/>
          <w:szCs w:val="24"/>
          <w:lang w:val="ru-RU"/>
        </w:rPr>
      </w:pPr>
      <w:r w:rsidRPr="00DB7E0F">
        <w:rPr>
          <w:rFonts w:ascii="Times New Roman" w:eastAsiaTheme="minorHAnsi" w:hAnsi="Times New Roman"/>
          <w:color w:val="000000"/>
          <w:sz w:val="24"/>
          <w:szCs w:val="24"/>
          <w:lang w:val="ru-RU"/>
        </w:rPr>
        <w:t xml:space="preserve">Для расчет времени снижения температуры в жилом задании до +12 °С при внезапном прекращении теплоснабжения эта формула при </w:t>
      </w:r>
      <m:oMath>
        <m:d>
          <m:dPr>
            <m:ctrlPr>
              <w:rPr>
                <w:rFonts w:ascii="Cambria Math" w:eastAsiaTheme="minorHAnsi" w:hAnsi="Cambria Math"/>
                <w:i/>
                <w:color w:val="000000"/>
                <w:sz w:val="24"/>
                <w:szCs w:val="24"/>
                <w:lang w:val="ru-RU"/>
              </w:rPr>
            </m:ctrlPr>
          </m:dPr>
          <m:e>
            <m:f>
              <m:fPr>
                <m:ctrlPr>
                  <w:rPr>
                    <w:rFonts w:ascii="Cambria Math" w:eastAsiaTheme="minorHAnsi" w:hAnsi="Cambria Math"/>
                    <w:i/>
                    <w:color w:val="000000"/>
                    <w:sz w:val="24"/>
                    <w:szCs w:val="24"/>
                    <w:lang w:val="ru-RU"/>
                  </w:rPr>
                </m:ctrlPr>
              </m:fPr>
              <m:num>
                <m:sSub>
                  <m:sSubPr>
                    <m:ctrlPr>
                      <w:rPr>
                        <w:rFonts w:ascii="Cambria Math" w:eastAsiaTheme="minorHAnsi" w:hAnsi="Cambria Math"/>
                        <w:i/>
                        <w:color w:val="000000"/>
                        <w:sz w:val="24"/>
                        <w:szCs w:val="24"/>
                        <w:lang w:val="ru-RU"/>
                      </w:rPr>
                    </m:ctrlPr>
                  </m:sSubPr>
                  <m:e>
                    <m:r>
                      <w:rPr>
                        <w:rFonts w:ascii="Cambria Math" w:eastAsiaTheme="minorHAnsi" w:hAnsi="Cambria Math"/>
                        <w:color w:val="000000"/>
                        <w:sz w:val="24"/>
                        <w:szCs w:val="24"/>
                      </w:rPr>
                      <m:t>Q</m:t>
                    </m:r>
                  </m:e>
                  <m:sub>
                    <m:r>
                      <w:rPr>
                        <w:rFonts w:ascii="Cambria Math" w:eastAsiaTheme="minorHAnsi" w:hAnsi="Cambria Math"/>
                        <w:color w:val="000000"/>
                        <w:sz w:val="24"/>
                        <w:szCs w:val="24"/>
                        <w:lang w:val="ru-RU"/>
                      </w:rPr>
                      <m:t>0</m:t>
                    </m:r>
                  </m:sub>
                </m:sSub>
              </m:num>
              <m:den>
                <m:sSub>
                  <m:sSubPr>
                    <m:ctrlPr>
                      <w:rPr>
                        <w:rFonts w:ascii="Cambria Math" w:eastAsiaTheme="minorHAnsi" w:hAnsi="Cambria Math"/>
                        <w:i/>
                        <w:color w:val="000000"/>
                        <w:sz w:val="24"/>
                        <w:szCs w:val="24"/>
                        <w:lang w:val="ru-RU"/>
                      </w:rPr>
                    </m:ctrlPr>
                  </m:sSubPr>
                  <m:e>
                    <m:r>
                      <w:rPr>
                        <w:rFonts w:ascii="Cambria Math" w:eastAsiaTheme="minorHAnsi" w:hAnsi="Cambria Math"/>
                        <w:color w:val="000000"/>
                        <w:sz w:val="24"/>
                        <w:szCs w:val="24"/>
                        <w:lang w:val="ru-RU"/>
                      </w:rPr>
                      <m:t>q</m:t>
                    </m:r>
                  </m:e>
                  <m:sub>
                    <m:r>
                      <w:rPr>
                        <w:rFonts w:ascii="Cambria Math" w:eastAsiaTheme="minorHAnsi" w:hAnsi="Cambria Math"/>
                        <w:color w:val="000000"/>
                        <w:sz w:val="24"/>
                        <w:szCs w:val="24"/>
                        <w:lang w:val="ru-RU"/>
                      </w:rPr>
                      <m:t>0</m:t>
                    </m:r>
                  </m:sub>
                </m:sSub>
                <m:r>
                  <w:rPr>
                    <w:rFonts w:ascii="Cambria Math" w:eastAsiaTheme="minorHAnsi" w:hAnsi="Cambria Math"/>
                    <w:color w:val="000000"/>
                    <w:sz w:val="24"/>
                    <w:szCs w:val="24"/>
                    <w:lang w:val="ru-RU"/>
                  </w:rPr>
                  <m:t>V</m:t>
                </m:r>
              </m:den>
            </m:f>
            <m:r>
              <w:rPr>
                <w:rFonts w:ascii="Cambria Math" w:eastAsiaTheme="minorHAnsi" w:hAnsi="Cambria Math"/>
                <w:color w:val="000000"/>
                <w:sz w:val="24"/>
                <w:szCs w:val="24"/>
                <w:lang w:val="ru-RU"/>
              </w:rPr>
              <m:t>=0</m:t>
            </m:r>
          </m:e>
        </m:d>
      </m:oMath>
      <w:r w:rsidRPr="00DB7E0F">
        <w:rPr>
          <w:rFonts w:ascii="Times New Roman" w:eastAsiaTheme="minorEastAsia" w:hAnsi="Times New Roman"/>
          <w:color w:val="000000"/>
          <w:sz w:val="24"/>
          <w:szCs w:val="24"/>
          <w:lang w:val="ru-RU"/>
        </w:rPr>
        <w:t xml:space="preserve"> имеет следующий вид:</w:t>
      </w:r>
    </w:p>
    <w:p w14:paraId="649890FD" w14:textId="77777777" w:rsidR="00E95A8E" w:rsidRPr="00DB7E0F" w:rsidRDefault="00E95A8E" w:rsidP="00E95A8E">
      <w:pPr>
        <w:autoSpaceDE w:val="0"/>
        <w:autoSpaceDN w:val="0"/>
        <w:adjustRightInd w:val="0"/>
        <w:spacing w:after="0" w:line="240" w:lineRule="auto"/>
        <w:ind w:firstLine="709"/>
        <w:rPr>
          <w:rFonts w:ascii="Times New Roman" w:eastAsiaTheme="minorEastAsia" w:hAnsi="Times New Roman"/>
          <w:color w:val="000000"/>
          <w:sz w:val="24"/>
          <w:szCs w:val="24"/>
          <w:lang w:val="ru-RU"/>
        </w:rPr>
      </w:pPr>
    </w:p>
    <w:p w14:paraId="4BFF2282"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lang w:val="ru-RU"/>
        </w:rPr>
      </w:pPr>
      <m:oMathPara>
        <m:oMath>
          <m:r>
            <w:rPr>
              <w:rFonts w:ascii="Cambria Math" w:hAnsi="Cambria Math"/>
              <w:sz w:val="24"/>
              <w:szCs w:val="24"/>
              <w:lang w:val="ru-RU"/>
            </w:rPr>
            <m:t>z=β×1n</m:t>
          </m:r>
          <m:f>
            <m:fPr>
              <m:ctrlPr>
                <w:rPr>
                  <w:rFonts w:ascii="Cambria Math" w:hAnsi="Cambria Math"/>
                  <w:i/>
                  <w:sz w:val="24"/>
                  <w:szCs w:val="24"/>
                  <w:lang w:val="ru-RU"/>
                </w:rPr>
              </m:ctrlPr>
            </m:fPr>
            <m:num>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в</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num>
            <m:den>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в,а</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den>
          </m:f>
          <m:r>
            <w:rPr>
              <w:rFonts w:ascii="Cambria Math" w:hAnsi="Cambria Math"/>
              <w:sz w:val="24"/>
              <w:szCs w:val="24"/>
              <w:lang w:val="ru-RU"/>
            </w:rPr>
            <m:t>,</m:t>
          </m:r>
        </m:oMath>
      </m:oMathPara>
    </w:p>
    <w:p w14:paraId="15DBC4F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где </w:t>
      </w:r>
      <w:r w:rsidRPr="00DB7E0F">
        <w:rPr>
          <w:rFonts w:ascii="Times New Roman" w:eastAsiaTheme="minorHAnsi" w:hAnsi="Times New Roman"/>
          <w:i/>
          <w:iCs/>
          <w:color w:val="000000"/>
          <w:sz w:val="24"/>
          <w:szCs w:val="24"/>
          <w:lang w:val="ru-RU"/>
        </w:rPr>
        <w:t xml:space="preserve">tва </w:t>
      </w:r>
      <w:r w:rsidRPr="00DB7E0F">
        <w:rPr>
          <w:rFonts w:ascii="Times New Roman" w:eastAsiaTheme="minorHAnsi" w:hAnsi="Times New Roman"/>
          <w:color w:val="000000"/>
          <w:sz w:val="24"/>
          <w:szCs w:val="24"/>
          <w:lang w:val="ru-RU"/>
        </w:rPr>
        <w:t xml:space="preserve">– внутренняя температура, которая устанавливается критерием отказа теплоснабжения (+12 °С для жилых зданий). </w:t>
      </w:r>
    </w:p>
    <w:p w14:paraId="2B1F4B1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DB7E0F">
        <w:rPr>
          <w:rFonts w:ascii="Times New Roman" w:eastAsiaTheme="minorHAnsi" w:hAnsi="Times New Roman"/>
          <w:i/>
          <w:iCs/>
          <w:color w:val="000000"/>
          <w:sz w:val="24"/>
          <w:szCs w:val="24"/>
          <w:lang w:val="ru-RU"/>
        </w:rPr>
        <w:t>β</w:t>
      </w:r>
      <w:r w:rsidRPr="00DB7E0F">
        <w:rPr>
          <w:rFonts w:ascii="Times New Roman" w:eastAsiaTheme="minorHAnsi" w:hAnsi="Times New Roman"/>
          <w:color w:val="000000"/>
          <w:sz w:val="24"/>
          <w:szCs w:val="24"/>
          <w:lang w:val="ru-RU"/>
        </w:rPr>
        <w:t xml:space="preserve">= 40 часов. </w:t>
      </w:r>
    </w:p>
    <w:p w14:paraId="6A90564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14:paraId="3E4B6A24"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lang w:val="ru-RU"/>
        </w:rPr>
      </w:pPr>
      <m:oMathPara>
        <m:oMath>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p</m:t>
              </m:r>
            </m:sub>
          </m:sSub>
          <m:r>
            <w:rPr>
              <w:rFonts w:ascii="Cambria Math" w:hAnsi="Cambria Math"/>
              <w:sz w:val="24"/>
              <w:szCs w:val="24"/>
            </w:rPr>
            <m:t>=a</m:t>
          </m:r>
          <m:d>
            <m:dPr>
              <m:begChr m:val="["/>
              <m:endChr m:val="]"/>
              <m:ctrlPr>
                <w:rPr>
                  <w:rFonts w:ascii="Cambria Math" w:hAnsi="Cambria Math"/>
                  <w:i/>
                  <w:sz w:val="24"/>
                  <w:szCs w:val="24"/>
                </w:rPr>
              </m:ctrlPr>
            </m:dPr>
            <m:e>
              <m:r>
                <w:rPr>
                  <w:rFonts w:ascii="Cambria Math" w:hAnsi="Cambria Math"/>
                  <w:sz w:val="24"/>
                  <w:szCs w:val="24"/>
                </w:rPr>
                <m:t>1+</m:t>
              </m:r>
              <m:d>
                <m:dPr>
                  <m:ctrlPr>
                    <w:rPr>
                      <w:rFonts w:ascii="Cambria Math" w:hAnsi="Cambria Math"/>
                      <w:i/>
                      <w:sz w:val="24"/>
                      <w:szCs w:val="24"/>
                    </w:rPr>
                  </m:ctrlPr>
                </m:dPr>
                <m:e>
                  <m:r>
                    <w:rPr>
                      <w:rFonts w:ascii="Cambria Math" w:hAnsi="Cambria Math"/>
                      <w:sz w:val="24"/>
                      <w:szCs w:val="24"/>
                    </w:rPr>
                    <m:t>b+c</m:t>
                  </m:r>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c.3</m:t>
                      </m:r>
                    </m:sub>
                  </m:sSub>
                </m:e>
              </m:d>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1,2</m:t>
                  </m:r>
                </m:sup>
              </m:sSup>
            </m:e>
          </m:d>
          <m:r>
            <w:rPr>
              <w:rFonts w:ascii="Cambria Math" w:hAnsi="Cambria Math"/>
              <w:sz w:val="24"/>
              <w:szCs w:val="24"/>
              <w:lang w:val="ru-RU"/>
            </w:rPr>
            <m:t>,</m:t>
          </m:r>
        </m:oMath>
      </m:oMathPara>
    </w:p>
    <w:p w14:paraId="6E33BA5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где, </w:t>
      </w:r>
      <w:r w:rsidR="009C1592" w:rsidRPr="00DB7E0F">
        <w:rPr>
          <w:rFonts w:ascii="Times New Roman" w:eastAsiaTheme="minorHAnsi" w:hAnsi="Times New Roman"/>
          <w:i/>
          <w:iCs/>
          <w:color w:val="000000"/>
          <w:sz w:val="24"/>
          <w:szCs w:val="24"/>
          <w:lang w:val="ru-RU"/>
        </w:rPr>
        <w:t>a, b, c</w:t>
      </w:r>
      <w:r w:rsidRPr="00DB7E0F">
        <w:rPr>
          <w:rFonts w:ascii="Times New Roman" w:eastAsiaTheme="minorHAnsi" w:hAnsi="Times New Roman"/>
          <w:i/>
          <w:iCs/>
          <w:color w:val="000000"/>
          <w:sz w:val="24"/>
          <w:szCs w:val="24"/>
          <w:lang w:val="ru-RU"/>
        </w:rPr>
        <w:t xml:space="preserve"> </w:t>
      </w:r>
      <w:r w:rsidRPr="00DB7E0F">
        <w:rPr>
          <w:rFonts w:ascii="Times New Roman" w:eastAsiaTheme="minorHAnsi" w:hAnsi="Times New Roman"/>
          <w:color w:val="000000"/>
          <w:sz w:val="24"/>
          <w:szCs w:val="24"/>
          <w:lang w:val="ru-RU"/>
        </w:rPr>
        <w:t xml:space="preserve">- постоянные коэффициенты, зависящие от способа укладки теплопровода (подземный, надземный) и его конструкции, а также от способа диагностики места повреждения и уровня организации ремонтных работ; </w:t>
      </w:r>
    </w:p>
    <w:p w14:paraId="517FD46C"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lсз </w:t>
      </w:r>
      <w:r w:rsidRPr="00DB7E0F">
        <w:rPr>
          <w:rFonts w:ascii="Times New Roman" w:eastAsiaTheme="minorHAnsi" w:hAnsi="Times New Roman"/>
          <w:color w:val="000000"/>
          <w:sz w:val="24"/>
          <w:szCs w:val="24"/>
          <w:lang w:val="ru-RU"/>
        </w:rPr>
        <w:t xml:space="preserve">– расстояние между секционирующими задвижками, м; </w:t>
      </w:r>
    </w:p>
    <w:p w14:paraId="30051E29"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D </w:t>
      </w:r>
      <w:r w:rsidRPr="00DB7E0F">
        <w:rPr>
          <w:rFonts w:ascii="Times New Roman" w:eastAsiaTheme="minorHAnsi" w:hAnsi="Times New Roman"/>
          <w:color w:val="000000"/>
          <w:sz w:val="24"/>
          <w:szCs w:val="24"/>
          <w:lang w:val="ru-RU"/>
        </w:rPr>
        <w:t xml:space="preserve">- условный диаметр трубопровода, м. </w:t>
      </w:r>
    </w:p>
    <w:p w14:paraId="4F62C61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Расчет выполняется для каждого участка и/или элемента, входящего в путь от источника до абонента: </w:t>
      </w:r>
    </w:p>
    <w:p w14:paraId="1B5626D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по уравнению 9.5 вычисляется время ликвидации повреждения на i -том участке; </w:t>
      </w:r>
    </w:p>
    <w:p w14:paraId="531DC33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по каждой градации повторяемости температур с использованием уравнения 9.4 вычисляется допустимое время проведения ремонта; </w:t>
      </w:r>
    </w:p>
    <w:p w14:paraId="37D6705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вычисляется относительная и накопленная частота событий, при которых время снижения температуры до критических значений меньше чем время ремонта повреждения; </w:t>
      </w:r>
    </w:p>
    <w:p w14:paraId="38A09A44"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4"/>
          <w:lang w:val="ru-RU"/>
        </w:rPr>
      </w:pPr>
      <w:r w:rsidRPr="00DB7E0F">
        <w:rPr>
          <w:rFonts w:ascii="Times New Roman" w:eastAsiaTheme="minorHAnsi" w:hAnsi="Times New Roman"/>
          <w:color w:val="000000"/>
          <w:sz w:val="24"/>
          <w:szCs w:val="24"/>
          <w:lang w:val="ru-RU"/>
        </w:rPr>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14:paraId="044AE252"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lang w:val="ru-RU"/>
                </w:rPr>
              </m:ctrlPr>
            </m:accPr>
            <m:e>
              <m:r>
                <w:rPr>
                  <w:rFonts w:ascii="Cambria Math" w:hAnsi="Cambria Math"/>
                  <w:sz w:val="24"/>
                  <w:szCs w:val="24"/>
                  <w:lang w:val="ru-RU"/>
                </w:rPr>
                <m:t>z</m:t>
              </m:r>
            </m:e>
          </m:acc>
          <m:r>
            <w:rPr>
              <w:rFonts w:ascii="Cambria Math" w:hAnsi="Cambria Math"/>
              <w:sz w:val="24"/>
              <w:szCs w:val="24"/>
              <w:lang w:val="ru-RU"/>
            </w:rPr>
            <m:t>=</m:t>
          </m:r>
          <m:d>
            <m:dPr>
              <m:ctrlPr>
                <w:rPr>
                  <w:rFonts w:ascii="Cambria Math" w:hAnsi="Cambria Math"/>
                  <w:i/>
                  <w:sz w:val="24"/>
                  <w:szCs w:val="24"/>
                  <w:lang w:val="ru-RU"/>
                </w:rPr>
              </m:ctrlPr>
            </m:dPr>
            <m:e>
              <m:r>
                <w:rPr>
                  <w:rFonts w:ascii="Cambria Math" w:hAnsi="Cambria Math"/>
                  <w:sz w:val="24"/>
                  <w:szCs w:val="24"/>
                  <w:lang w:val="ru-RU"/>
                </w:rPr>
                <m:t>1-</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z</m:t>
                      </m:r>
                    </m:e>
                    <m:sub>
                      <m:r>
                        <w:rPr>
                          <w:rFonts w:ascii="Cambria Math" w:hAnsi="Cambria Math"/>
                          <w:sz w:val="24"/>
                          <w:szCs w:val="24"/>
                          <w:lang w:val="ru-RU"/>
                        </w:rPr>
                        <m:t>i,j</m:t>
                      </m:r>
                    </m:sub>
                  </m:sSub>
                </m:num>
                <m:den>
                  <m:sSub>
                    <m:sSubPr>
                      <m:ctrlPr>
                        <w:rPr>
                          <w:rFonts w:ascii="Cambria Math" w:hAnsi="Cambria Math"/>
                          <w:i/>
                          <w:sz w:val="24"/>
                          <w:szCs w:val="24"/>
                          <w:lang w:val="ru-RU"/>
                        </w:rPr>
                      </m:ctrlPr>
                    </m:sSubPr>
                    <m:e>
                      <m:r>
                        <w:rPr>
                          <w:rFonts w:ascii="Cambria Math" w:hAnsi="Cambria Math"/>
                          <w:sz w:val="24"/>
                          <w:szCs w:val="24"/>
                          <w:lang w:val="ru-RU"/>
                        </w:rPr>
                        <m:t>z</m:t>
                      </m:r>
                    </m:e>
                    <m:sub>
                      <m:r>
                        <w:rPr>
                          <w:rFonts w:ascii="Cambria Math" w:hAnsi="Cambria Math"/>
                          <w:sz w:val="24"/>
                          <w:szCs w:val="24"/>
                          <w:lang w:val="ru-RU"/>
                        </w:rPr>
                        <m:t>p</m:t>
                      </m:r>
                    </m:sub>
                  </m:sSub>
                </m:den>
              </m:f>
            </m:e>
          </m:d>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τ</m:t>
                  </m:r>
                </m:e>
                <m:sub>
                  <m:r>
                    <w:rPr>
                      <w:rFonts w:ascii="Cambria Math" w:hAnsi="Cambria Math"/>
                      <w:sz w:val="24"/>
                      <w:szCs w:val="24"/>
                      <w:lang w:val="ru-RU"/>
                    </w:rPr>
                    <m:t>j</m:t>
                  </m:r>
                </m:sub>
              </m:sSub>
            </m:num>
            <m:den>
              <m:sSub>
                <m:sSubPr>
                  <m:ctrlPr>
                    <w:rPr>
                      <w:rFonts w:ascii="Cambria Math" w:hAnsi="Cambria Math"/>
                      <w:i/>
                      <w:sz w:val="24"/>
                      <w:szCs w:val="24"/>
                      <w:lang w:val="ru-RU"/>
                    </w:rPr>
                  </m:ctrlPr>
                </m:sSubPr>
                <m:e>
                  <m:r>
                    <w:rPr>
                      <w:rFonts w:ascii="Cambria Math" w:hAnsi="Cambria Math"/>
                      <w:sz w:val="24"/>
                      <w:szCs w:val="24"/>
                      <w:lang w:val="ru-RU"/>
                    </w:rPr>
                    <m:t>τ</m:t>
                  </m:r>
                </m:e>
                <m:sub>
                  <m:r>
                    <w:rPr>
                      <w:rFonts w:ascii="Cambria Math" w:hAnsi="Cambria Math"/>
                      <w:sz w:val="24"/>
                      <w:szCs w:val="24"/>
                      <w:lang w:val="ru-RU"/>
                    </w:rPr>
                    <m:t>on</m:t>
                  </m:r>
                </m:sub>
              </m:sSub>
            </m:den>
          </m:f>
          <m:r>
            <w:rPr>
              <w:rFonts w:ascii="Cambria Math" w:hAnsi="Cambria Math"/>
              <w:sz w:val="24"/>
              <w:szCs w:val="24"/>
              <w:lang w:val="ru-RU"/>
            </w:rPr>
            <m:t xml:space="preserve">  ,</m:t>
          </m:r>
        </m:oMath>
      </m:oMathPara>
    </w:p>
    <w:p w14:paraId="47D91F6F"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lang w:val="ru-RU"/>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i</m:t>
                  </m:r>
                </m:sub>
              </m:sSub>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m:t>
              </m:r>
            </m:sub>
          </m:sSub>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i</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j=N</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i,j</m:t>
                      </m:r>
                    </m:sub>
                  </m:sSub>
                </m:e>
              </m:acc>
            </m:e>
          </m:nary>
          <m:r>
            <w:rPr>
              <w:rFonts w:ascii="Cambria Math" w:hAnsi="Cambria Math"/>
              <w:sz w:val="24"/>
              <w:szCs w:val="24"/>
            </w:rPr>
            <m:t xml:space="preserve">  </m:t>
          </m:r>
          <m:r>
            <w:rPr>
              <w:rFonts w:ascii="Cambria Math" w:hAnsi="Cambria Math"/>
              <w:sz w:val="24"/>
              <w:szCs w:val="24"/>
              <w:lang w:val="ru-RU"/>
            </w:rPr>
            <m:t>,</m:t>
          </m:r>
        </m:oMath>
      </m:oMathPara>
    </w:p>
    <w:p w14:paraId="6F97AF47"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3"/>
          <w:lang w:val="ru-RU"/>
        </w:rPr>
        <w:t>- вычисляется вероятность безотказной работы участка тепловой сети относительно абонента</w:t>
      </w:r>
    </w:p>
    <w:p w14:paraId="292C1B59"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i</m:t>
              </m:r>
            </m:sub>
          </m:sSub>
          <m:r>
            <w:rPr>
              <w:rFonts w:ascii="Cambria Math" w:hAnsi="Cambria Math"/>
              <w:sz w:val="24"/>
              <w:szCs w:val="24"/>
              <w:lang w:val="ru-RU"/>
            </w:rPr>
            <m:t>=</m:t>
          </m:r>
          <m:r>
            <m:rPr>
              <m:sty m:val="p"/>
            </m:rPr>
            <w:rPr>
              <w:rFonts w:ascii="Cambria Math" w:hAnsi="Cambria Math"/>
              <w:sz w:val="24"/>
              <w:szCs w:val="24"/>
            </w:rPr>
            <m:t>exp⁡</m:t>
          </m:r>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i</m:t>
                  </m:r>
                </m:sub>
              </m:sSub>
            </m:e>
          </m:acc>
          <m:r>
            <w:rPr>
              <w:rFonts w:ascii="Cambria Math" w:hAnsi="Cambria Math"/>
              <w:sz w:val="24"/>
              <w:szCs w:val="24"/>
            </w:rPr>
            <m:t>)</m:t>
          </m:r>
        </m:oMath>
      </m:oMathPara>
    </w:p>
    <w:p w14:paraId="1C21F62F"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rPr>
      </w:pPr>
    </w:p>
    <w:p w14:paraId="5DEE1C2C" w14:textId="77777777" w:rsidR="00E95A8E" w:rsidRPr="00DB7E0F" w:rsidRDefault="00E95A8E" w:rsidP="00E95A8E">
      <w:pPr>
        <w:pStyle w:val="1"/>
        <w:rPr>
          <w:rFonts w:eastAsiaTheme="minorHAnsi"/>
          <w:color w:val="000000"/>
          <w:szCs w:val="23"/>
          <w:lang w:val="ru-RU"/>
        </w:rPr>
      </w:pPr>
      <w:bookmarkStart w:id="144" w:name="_Toc65592590"/>
      <w:r w:rsidRPr="00DB7E0F">
        <w:rPr>
          <w:rFonts w:eastAsiaTheme="minorHAnsi"/>
          <w:color w:val="000000"/>
          <w:szCs w:val="23"/>
          <w:lang w:val="ru-RU"/>
        </w:rPr>
        <w:t>9.2.2.2 Расчет надежности теплоснабжения для резервированных участков тепловой сети</w:t>
      </w:r>
      <w:bookmarkEnd w:id="144"/>
      <w:r w:rsidRPr="00DB7E0F">
        <w:rPr>
          <w:rFonts w:eastAsiaTheme="minorHAnsi"/>
          <w:color w:val="000000"/>
          <w:szCs w:val="23"/>
          <w:lang w:val="ru-RU"/>
        </w:rPr>
        <w:t xml:space="preserve"> </w:t>
      </w:r>
    </w:p>
    <w:p w14:paraId="12BBBF8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наиболее часто применяемым способом расчета систем теплоснабжения с резервированием - приведение реальной системы теплоснабжения к эквивалентной модели параллельных или последовательно-параллельных соединений участков тепловой сети. Этот метод, конечно, является не единственным, но значительно более простым чем, например, «метод минимальных путей - минимальных сечений». </w:t>
      </w:r>
    </w:p>
    <w:p w14:paraId="47AFFF2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Однако, в любом случае, прежде чем решать задачу эквивалентирования схемы необходимо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14:paraId="45DB615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Все эти приемы и методы хорошо известны и широко применяются при структурном анализе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14:paraId="0C3223F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1. Выделяется потребитель, относительно которого выполняется расчет надежности вероятности безотказной работы теплоснабжения </w:t>
      </w:r>
    </w:p>
    <w:p w14:paraId="7A9AA10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w:t>
      </w:r>
      <w:r w:rsidR="009C1592" w:rsidRPr="00DB7E0F">
        <w:rPr>
          <w:rFonts w:ascii="Times New Roman" w:eastAsiaTheme="minorHAnsi" w:hAnsi="Times New Roman"/>
          <w:color w:val="000000"/>
          <w:sz w:val="24"/>
          <w:szCs w:val="23"/>
          <w:lang w:val="ru-RU"/>
        </w:rPr>
        <w:t>потребителя</w:t>
      </w:r>
      <w:r w:rsidRPr="00DB7E0F">
        <w:rPr>
          <w:rFonts w:ascii="Times New Roman" w:eastAsiaTheme="minorHAnsi" w:hAnsi="Times New Roman"/>
          <w:color w:val="000000"/>
          <w:sz w:val="24"/>
          <w:szCs w:val="23"/>
          <w:lang w:val="ru-RU"/>
        </w:rPr>
        <w:t xml:space="preserve">.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14:paraId="191FA13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3. Составляется эквивалентная схема путей для расчета надежности теплоснабжения. Она будет состоять из параллельно-последовательных или последовательно-параллельных участков тепловой сети (в смысле надежности). </w:t>
      </w:r>
    </w:p>
    <w:p w14:paraId="6D79A75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4. Для всех последовательных участков пути, также как для не резервированных участков, рассчитывается их вероятность безотказной работы, в соответствии с методом, приведенным в разделе 2.2.1. По результатам расчетов определяются: </w:t>
      </w:r>
    </w:p>
    <w:p w14:paraId="6F16341C"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вероятность безотказной работы эквивалентного нерезервированного </w:t>
      </w:r>
      <w:r w:rsidRPr="00DB7E0F">
        <w:rPr>
          <w:rFonts w:ascii="Times New Roman" w:eastAsiaTheme="minorHAnsi" w:hAnsi="Times New Roman"/>
          <w:i/>
          <w:iCs/>
          <w:color w:val="000000"/>
          <w:sz w:val="24"/>
          <w:szCs w:val="23"/>
          <w:lang w:val="ru-RU"/>
        </w:rPr>
        <w:t xml:space="preserve">j </w:t>
      </w:r>
      <w:r w:rsidRPr="00DB7E0F">
        <w:rPr>
          <w:rFonts w:ascii="Times New Roman" w:eastAsiaTheme="minorHAnsi" w:hAnsi="Times New Roman"/>
          <w:color w:val="000000"/>
          <w:sz w:val="24"/>
          <w:szCs w:val="23"/>
          <w:lang w:val="ru-RU"/>
        </w:rPr>
        <w:t>–того пути</w:t>
      </w:r>
    </w:p>
    <w:p w14:paraId="41D9FF4C"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ej</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 xml:space="preserve">j  </m:t>
                  </m:r>
                </m:sub>
              </m:sSub>
              <m:r>
                <w:rPr>
                  <w:rFonts w:ascii="Cambria Math" w:hAnsi="Cambria Math"/>
                  <w:sz w:val="24"/>
                  <w:szCs w:val="24"/>
                </w:rPr>
                <m:t>,</m:t>
              </m:r>
            </m:e>
          </m:nary>
        </m:oMath>
      </m:oMathPara>
    </w:p>
    <w:p w14:paraId="6323DA74"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lang w:val="ru-RU"/>
        </w:rPr>
      </w:pPr>
      <w:r w:rsidRPr="00DB7E0F">
        <w:rPr>
          <w:rFonts w:ascii="Times New Roman" w:hAnsi="Times New Roman"/>
          <w:sz w:val="24"/>
          <w:szCs w:val="23"/>
          <w:lang w:val="ru-RU"/>
        </w:rPr>
        <w:t xml:space="preserve">вероятность отказа эквивалентного нерезервированного </w:t>
      </w:r>
      <w:r w:rsidRPr="00DB7E0F">
        <w:rPr>
          <w:rFonts w:ascii="Times New Roman" w:hAnsi="Times New Roman"/>
          <w:i/>
          <w:iCs/>
          <w:sz w:val="24"/>
          <w:szCs w:val="23"/>
        </w:rPr>
        <w:t>j</w:t>
      </w:r>
      <w:r w:rsidRPr="00DB7E0F">
        <w:rPr>
          <w:rFonts w:ascii="Times New Roman" w:hAnsi="Times New Roman"/>
          <w:i/>
          <w:iCs/>
          <w:sz w:val="24"/>
          <w:szCs w:val="23"/>
          <w:lang w:val="ru-RU"/>
        </w:rPr>
        <w:t xml:space="preserve"> </w:t>
      </w:r>
      <w:r w:rsidRPr="00DB7E0F">
        <w:rPr>
          <w:rFonts w:ascii="Times New Roman" w:hAnsi="Times New Roman"/>
          <w:sz w:val="24"/>
          <w:szCs w:val="23"/>
          <w:lang w:val="ru-RU"/>
        </w:rPr>
        <w:t>-того пути</w:t>
      </w:r>
    </w:p>
    <w:p w14:paraId="718077CB"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r>
            <w:rPr>
              <w:rFonts w:ascii="Cambria Math" w:hAnsi="Cambria Math"/>
              <w:sz w:val="24"/>
              <w:szCs w:val="24"/>
            </w:rPr>
            <m:t>=1-</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j</m:t>
                  </m:r>
                </m:sub>
              </m:sSub>
              <m:r>
                <w:rPr>
                  <w:rFonts w:ascii="Cambria Math" w:hAnsi="Cambria Math"/>
                  <w:sz w:val="24"/>
                  <w:szCs w:val="24"/>
                </w:rPr>
                <m:t xml:space="preserve">  ,</m:t>
              </m:r>
            </m:e>
          </m:nary>
        </m:oMath>
      </m:oMathPara>
    </w:p>
    <w:p w14:paraId="688096E9"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lang w:val="ru-RU"/>
        </w:rPr>
        <w:t xml:space="preserve">параметр потока отказов эквивалентного нерезервированного </w:t>
      </w:r>
      <w:r w:rsidRPr="00DB7E0F">
        <w:rPr>
          <w:rFonts w:ascii="Times New Roman" w:hAnsi="Times New Roman"/>
          <w:i/>
          <w:iCs/>
          <w:sz w:val="24"/>
          <w:szCs w:val="23"/>
        </w:rPr>
        <w:t>j</w:t>
      </w:r>
      <w:r w:rsidRPr="00DB7E0F">
        <w:rPr>
          <w:rFonts w:ascii="Times New Roman" w:hAnsi="Times New Roman"/>
          <w:i/>
          <w:iCs/>
          <w:sz w:val="24"/>
          <w:szCs w:val="23"/>
          <w:lang w:val="ru-RU"/>
        </w:rPr>
        <w:t xml:space="preserve"> </w:t>
      </w:r>
      <w:r w:rsidRPr="00DB7E0F">
        <w:rPr>
          <w:rFonts w:ascii="Times New Roman" w:hAnsi="Times New Roman"/>
          <w:sz w:val="24"/>
          <w:szCs w:val="23"/>
          <w:lang w:val="ru-RU"/>
        </w:rPr>
        <w:t>-того пути</w:t>
      </w:r>
    </w:p>
    <w:p w14:paraId="282A65B4"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λ</m:t>
              </m:r>
            </m:e>
            <m:sub>
              <m:r>
                <w:rPr>
                  <w:rFonts w:ascii="Cambria Math" w:hAnsi="Cambria Math"/>
                  <w:sz w:val="28"/>
                  <w:szCs w:val="24"/>
                </w:rPr>
                <m:t>i</m:t>
              </m:r>
            </m:sub>
          </m:sSub>
          <m:sSub>
            <m:sSubPr>
              <m:ctrlPr>
                <w:rPr>
                  <w:rFonts w:ascii="Cambria Math" w:hAnsi="Cambria Math"/>
                  <w:i/>
                  <w:sz w:val="28"/>
                  <w:szCs w:val="24"/>
                </w:rPr>
              </m:ctrlPr>
            </m:sSubPr>
            <m:e>
              <m:r>
                <w:rPr>
                  <w:rFonts w:ascii="Cambria Math" w:hAnsi="Cambria Math"/>
                  <w:sz w:val="28"/>
                  <w:szCs w:val="24"/>
                </w:rPr>
                <m:t>L</m:t>
              </m:r>
            </m:e>
            <m:sub>
              <m:r>
                <w:rPr>
                  <w:rFonts w:ascii="Cambria Math" w:hAnsi="Cambria Math"/>
                  <w:sz w:val="28"/>
                  <w:szCs w:val="24"/>
                </w:rPr>
                <m:t>i</m:t>
              </m:r>
            </m:sub>
          </m:sSub>
          <m:r>
            <w:rPr>
              <w:rFonts w:ascii="Cambria Math" w:hAnsi="Cambria Math"/>
              <w:sz w:val="28"/>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j=N</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i,k</m:t>
                      </m:r>
                    </m:sub>
                  </m:sSub>
                </m:e>
              </m:acc>
            </m:e>
          </m:nary>
          <m:r>
            <w:rPr>
              <w:rFonts w:ascii="Cambria Math" w:hAnsi="Cambria Math"/>
              <w:sz w:val="24"/>
              <w:szCs w:val="24"/>
            </w:rPr>
            <m:t xml:space="preserve">  ,</m:t>
          </m:r>
        </m:oMath>
      </m:oMathPara>
    </w:p>
    <w:p w14:paraId="7D8C63EF"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lang w:val="ru-RU"/>
        </w:rPr>
        <w:t xml:space="preserve">среднее время безотказной работы эквивалентного нерезервированного </w:t>
      </w:r>
      <w:r w:rsidRPr="00DB7E0F">
        <w:rPr>
          <w:rFonts w:ascii="Times New Roman" w:hAnsi="Times New Roman"/>
          <w:i/>
          <w:iCs/>
          <w:sz w:val="24"/>
          <w:szCs w:val="23"/>
        </w:rPr>
        <w:t>j</w:t>
      </w:r>
      <w:r w:rsidRPr="00DB7E0F">
        <w:rPr>
          <w:rFonts w:ascii="Times New Roman" w:hAnsi="Times New Roman"/>
          <w:sz w:val="24"/>
          <w:szCs w:val="23"/>
          <w:lang w:val="ru-RU"/>
        </w:rPr>
        <w:t>-того пути</w:t>
      </w:r>
    </w:p>
    <w:p w14:paraId="0DE2B4D9"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8"/>
          <w:szCs w:val="24"/>
        </w:rPr>
      </w:pPr>
      <m:oMathPara>
        <m:oMath>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бр.</m:t>
                  </m:r>
                  <m:r>
                    <w:rPr>
                      <w:rFonts w:ascii="Cambria Math" w:hAnsi="Cambria Math"/>
                      <w:sz w:val="28"/>
                      <w:szCs w:val="24"/>
                    </w:rPr>
                    <m:t>ej</m:t>
                  </m:r>
                </m:sub>
              </m:sSub>
            </m:e>
          </m:acc>
          <m:r>
            <w:rPr>
              <w:rFonts w:ascii="Cambria Math" w:hAnsi="Cambria Math"/>
              <w:sz w:val="28"/>
              <w:szCs w:val="24"/>
            </w:rPr>
            <m:t>=</m:t>
          </m:r>
          <m:f>
            <m:fPr>
              <m:type m:val="skw"/>
              <m:ctrlPr>
                <w:rPr>
                  <w:rFonts w:ascii="Cambria Math" w:hAnsi="Cambria Math"/>
                  <w:i/>
                  <w:sz w:val="28"/>
                  <w:szCs w:val="24"/>
                </w:rPr>
              </m:ctrlPr>
            </m:fPr>
            <m:num>
              <m:r>
                <w:rPr>
                  <w:rFonts w:ascii="Cambria Math" w:hAnsi="Cambria Math"/>
                  <w:sz w:val="28"/>
                  <w:szCs w:val="24"/>
                </w:rPr>
                <m:t>1</m:t>
              </m:r>
            </m:num>
            <m:den>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den>
          </m:f>
          <m:r>
            <w:rPr>
              <w:rFonts w:ascii="Cambria Math" w:hAnsi="Cambria Math"/>
              <w:sz w:val="28"/>
              <w:szCs w:val="24"/>
            </w:rPr>
            <m:t xml:space="preserve">  ,</m:t>
          </m:r>
        </m:oMath>
      </m:oMathPara>
    </w:p>
    <w:p w14:paraId="4D40A766"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lang w:val="ru-RU"/>
        </w:rPr>
        <w:t xml:space="preserve">среднее время восстановления (ремонта) эквивалентного нерезервированного </w:t>
      </w:r>
      <w:r w:rsidRPr="00DB7E0F">
        <w:rPr>
          <w:rFonts w:ascii="Times New Roman" w:hAnsi="Times New Roman"/>
          <w:i/>
          <w:iCs/>
          <w:sz w:val="24"/>
          <w:szCs w:val="23"/>
        </w:rPr>
        <w:t>j</w:t>
      </w:r>
      <w:r w:rsidRPr="00DB7E0F">
        <w:rPr>
          <w:rFonts w:ascii="Times New Roman" w:hAnsi="Times New Roman"/>
          <w:i/>
          <w:iCs/>
          <w:sz w:val="24"/>
          <w:szCs w:val="23"/>
          <w:lang w:val="ru-RU"/>
        </w:rPr>
        <w:t xml:space="preserve"> </w:t>
      </w:r>
      <w:r w:rsidRPr="00DB7E0F">
        <w:rPr>
          <w:rFonts w:ascii="Times New Roman" w:hAnsi="Times New Roman"/>
          <w:sz w:val="24"/>
          <w:szCs w:val="23"/>
          <w:lang w:val="ru-RU"/>
        </w:rPr>
        <w:t>-того пути</w:t>
      </w:r>
    </w:p>
    <w:p w14:paraId="4462C13B"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8"/>
          <w:szCs w:val="24"/>
          <w:lang w:val="ru-RU"/>
        </w:rPr>
      </w:pPr>
      <m:oMathPara>
        <m:oMath>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вс</m:t>
              </m:r>
              <m:r>
                <w:rPr>
                  <w:rFonts w:ascii="Cambria Math" w:hAnsi="Cambria Math"/>
                  <w:sz w:val="28"/>
                  <w:szCs w:val="24"/>
                </w:rPr>
                <m:t>.ej</m:t>
              </m:r>
            </m:sub>
          </m:sSub>
          <m:r>
            <w:rPr>
              <w:rFonts w:ascii="Cambria Math" w:hAnsi="Cambria Math"/>
              <w:sz w:val="28"/>
              <w:szCs w:val="24"/>
            </w:rPr>
            <m:t>=</m:t>
          </m:r>
          <m:f>
            <m:fPr>
              <m:type m:val="skw"/>
              <m:ctrlPr>
                <w:rPr>
                  <w:rFonts w:ascii="Cambria Math" w:hAnsi="Cambria Math"/>
                  <w:i/>
                  <w:sz w:val="28"/>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num>
            <m:den>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den>
          </m:f>
          <m:r>
            <w:rPr>
              <w:rFonts w:ascii="Cambria Math" w:hAnsi="Cambria Math"/>
              <w:sz w:val="28"/>
              <w:szCs w:val="24"/>
            </w:rPr>
            <m:t xml:space="preserve">  ,</m:t>
          </m:r>
        </m:oMath>
      </m:oMathPara>
    </w:p>
    <w:p w14:paraId="1B9BD1B9" w14:textId="77777777" w:rsidR="00E95A8E" w:rsidRPr="00DB7E0F" w:rsidRDefault="009C1592"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rPr>
        <w:t>При</w:t>
      </w:r>
      <w:r w:rsidR="00E95A8E" w:rsidRPr="00DB7E0F">
        <w:rPr>
          <w:rFonts w:ascii="Times New Roman" w:hAnsi="Times New Roman"/>
          <w:sz w:val="24"/>
          <w:szCs w:val="23"/>
        </w:rPr>
        <w:t xml:space="preserve"> этом</w:t>
      </w:r>
    </w:p>
    <w:p w14:paraId="43C95F27"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8"/>
          <w:szCs w:val="24"/>
          <w:lang w:val="ru-RU"/>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r>
            <w:rPr>
              <w:rFonts w:ascii="Cambria Math" w:hAnsi="Cambria Math"/>
              <w:sz w:val="24"/>
              <w:szCs w:val="24"/>
            </w:rPr>
            <m:t>=</m:t>
          </m:r>
          <m:sSub>
            <m:sSubPr>
              <m:ctrlPr>
                <w:rPr>
                  <w:rFonts w:ascii="Cambria Math" w:hAnsi="Cambria Math"/>
                  <w:i/>
                  <w:sz w:val="28"/>
                  <w:szCs w:val="24"/>
                </w:rPr>
              </m:ctrlPr>
            </m:sSubPr>
            <m:e>
              <m:r>
                <w:rPr>
                  <w:rFonts w:ascii="Cambria Math" w:hAnsi="Cambria Math"/>
                  <w:sz w:val="28"/>
                  <w:szCs w:val="24"/>
                </w:rPr>
                <m:t>λ</m:t>
              </m:r>
            </m:e>
            <m:sub>
              <m:r>
                <w:rPr>
                  <w:rFonts w:ascii="Cambria Math" w:hAnsi="Cambria Math"/>
                  <w:sz w:val="28"/>
                  <w:szCs w:val="24"/>
                </w:rPr>
                <m:t>ej</m:t>
              </m:r>
            </m:sub>
          </m:sSub>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вс.</m:t>
              </m:r>
              <m:r>
                <w:rPr>
                  <w:rFonts w:ascii="Cambria Math" w:hAnsi="Cambria Math"/>
                  <w:sz w:val="28"/>
                  <w:szCs w:val="24"/>
                </w:rPr>
                <m:t>ej</m:t>
              </m:r>
            </m:sub>
          </m:sSub>
          <m:r>
            <w:rPr>
              <w:rFonts w:ascii="Cambria Math" w:hAnsi="Cambria Math"/>
              <w:sz w:val="28"/>
              <w:szCs w:val="24"/>
            </w:rPr>
            <m:t xml:space="preserve">  ,</m:t>
          </m:r>
        </m:oMath>
      </m:oMathPara>
    </w:p>
    <w:p w14:paraId="1F5436C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14:paraId="7CC75C4B"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вероятность безотказной работы эквивалентного резервированного </w:t>
      </w:r>
      <w:r w:rsidRPr="00DB7E0F">
        <w:rPr>
          <w:rFonts w:ascii="Times New Roman" w:eastAsiaTheme="minorHAnsi" w:hAnsi="Times New Roman"/>
          <w:i/>
          <w:iCs/>
          <w:color w:val="000000"/>
          <w:sz w:val="24"/>
          <w:szCs w:val="23"/>
          <w:lang w:val="ru-RU"/>
        </w:rPr>
        <w:t xml:space="preserve">k </w:t>
      </w:r>
      <w:r w:rsidRPr="00DB7E0F">
        <w:rPr>
          <w:rFonts w:ascii="Times New Roman" w:eastAsiaTheme="minorHAnsi" w:hAnsi="Times New Roman"/>
          <w:color w:val="000000"/>
          <w:sz w:val="24"/>
          <w:szCs w:val="23"/>
          <w:lang w:val="ru-RU"/>
        </w:rPr>
        <w:t>–того пути</w:t>
      </w:r>
    </w:p>
    <w:p w14:paraId="072C92D3"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rPr>
                <m:t>p</m:t>
              </m:r>
            </m:e>
            <m:sub>
              <m:r>
                <w:rPr>
                  <w:rFonts w:ascii="Cambria Math" w:hAnsi="Cambria Math"/>
                  <w:sz w:val="24"/>
                  <w:szCs w:val="24"/>
                  <w:lang w:val="ru-RU"/>
                </w:rPr>
                <m:t>ek</m:t>
              </m:r>
            </m:sub>
          </m:sSub>
          <m:r>
            <w:rPr>
              <w:rFonts w:ascii="Cambria Math" w:hAnsi="Cambria Math"/>
              <w:sz w:val="24"/>
              <w:szCs w:val="24"/>
              <w:lang w:val="ru-RU"/>
            </w:rPr>
            <m:t>=1-</m:t>
          </m:r>
          <m:nary>
            <m:naryPr>
              <m:chr m:val="∏"/>
              <m:limLoc m:val="undOvr"/>
              <m:ctrlPr>
                <w:rPr>
                  <w:rFonts w:ascii="Cambria Math" w:hAnsi="Cambria Math"/>
                  <w:i/>
                  <w:sz w:val="24"/>
                  <w:szCs w:val="24"/>
                  <w:lang w:val="ru-RU"/>
                </w:rPr>
              </m:ctrlPr>
            </m:naryPr>
            <m:sub>
              <m:r>
                <w:rPr>
                  <w:rFonts w:ascii="Cambria Math" w:hAnsi="Cambria Math"/>
                  <w:sz w:val="24"/>
                  <w:szCs w:val="24"/>
                  <w:lang w:val="ru-RU"/>
                </w:rPr>
                <m:t>j=1</m:t>
              </m:r>
            </m:sub>
            <m:sup>
              <m:r>
                <w:rPr>
                  <w:rFonts w:ascii="Cambria Math" w:hAnsi="Cambria Math"/>
                  <w:sz w:val="24"/>
                  <w:szCs w:val="24"/>
                  <w:lang w:val="ru-RU"/>
                </w:rPr>
                <m:t>m</m:t>
              </m:r>
            </m:sup>
            <m:e>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ej</m:t>
                  </m:r>
                </m:sub>
              </m:sSub>
              <m:r>
                <w:rPr>
                  <w:rFonts w:ascii="Cambria Math" w:hAnsi="Cambria Math"/>
                  <w:sz w:val="24"/>
                  <w:szCs w:val="24"/>
                  <w:lang w:val="ru-RU"/>
                </w:rPr>
                <m:t xml:space="preserve">  ,</m:t>
              </m:r>
            </m:e>
          </m:nary>
        </m:oMath>
      </m:oMathPara>
    </w:p>
    <w:p w14:paraId="54095994"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DB7E0F">
        <w:rPr>
          <w:rFonts w:ascii="Times New Roman" w:hAnsi="Times New Roman"/>
          <w:sz w:val="24"/>
          <w:szCs w:val="24"/>
          <w:lang w:val="ru-RU"/>
        </w:rPr>
        <w:t xml:space="preserve">вероятность отказа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05BE7410"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ek</m:t>
              </m:r>
            </m:sub>
          </m:sSub>
          <m:r>
            <w:rPr>
              <w:rFonts w:ascii="Cambria Math" w:hAnsi="Cambria Math"/>
              <w:sz w:val="24"/>
              <w:szCs w:val="24"/>
              <w:lang w:val="ru-RU"/>
            </w:rPr>
            <m:t>=</m:t>
          </m:r>
          <m:nary>
            <m:naryPr>
              <m:chr m:val="∏"/>
              <m:limLoc m:val="undOvr"/>
              <m:ctrlPr>
                <w:rPr>
                  <w:rFonts w:ascii="Cambria Math" w:hAnsi="Cambria Math"/>
                  <w:i/>
                  <w:sz w:val="24"/>
                  <w:szCs w:val="24"/>
                  <w:lang w:val="ru-RU"/>
                </w:rPr>
              </m:ctrlPr>
            </m:naryPr>
            <m:sub>
              <m:r>
                <w:rPr>
                  <w:rFonts w:ascii="Cambria Math" w:hAnsi="Cambria Math"/>
                  <w:sz w:val="24"/>
                  <w:szCs w:val="24"/>
                  <w:lang w:val="ru-RU"/>
                </w:rPr>
                <m:t>j=1</m:t>
              </m:r>
            </m:sub>
            <m:sup>
              <m:r>
                <w:rPr>
                  <w:rFonts w:ascii="Cambria Math" w:hAnsi="Cambria Math"/>
                  <w:sz w:val="24"/>
                  <w:szCs w:val="24"/>
                  <w:lang w:val="ru-RU"/>
                </w:rPr>
                <m:t>m</m:t>
              </m:r>
            </m:sup>
            <m:e>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ej</m:t>
                  </m:r>
                </m:sub>
              </m:sSub>
              <m:r>
                <w:rPr>
                  <w:rFonts w:ascii="Cambria Math" w:hAnsi="Cambria Math"/>
                  <w:sz w:val="24"/>
                  <w:szCs w:val="24"/>
                  <w:lang w:val="ru-RU"/>
                </w:rPr>
                <m:t xml:space="preserve">  ,</m:t>
              </m:r>
            </m:e>
          </m:nary>
        </m:oMath>
      </m:oMathPara>
    </w:p>
    <w:p w14:paraId="76772F80"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DB7E0F">
        <w:rPr>
          <w:rFonts w:ascii="Times New Roman" w:hAnsi="Times New Roman"/>
          <w:sz w:val="24"/>
          <w:szCs w:val="24"/>
          <w:lang w:val="ru-RU"/>
        </w:rPr>
        <w:t xml:space="preserve">параметр потока отказов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5566295A"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ek</m:t>
                  </m:r>
                </m:sub>
              </m:sSub>
            </m:e>
          </m:acc>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r>
            <w:rPr>
              <w:rFonts w:ascii="Cambria Math" w:hAnsi="Cambria Math"/>
              <w:sz w:val="24"/>
              <w:szCs w:val="24"/>
            </w:rPr>
            <m:t xml:space="preserve">  ,</m:t>
          </m:r>
        </m:oMath>
      </m:oMathPara>
    </w:p>
    <w:p w14:paraId="4B4D323E"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rPr>
      </w:pPr>
    </w:p>
    <w:p w14:paraId="6B8D587A"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DB7E0F">
        <w:rPr>
          <w:rFonts w:ascii="Times New Roman" w:hAnsi="Times New Roman"/>
          <w:sz w:val="24"/>
          <w:szCs w:val="24"/>
          <w:lang w:val="ru-RU"/>
        </w:rPr>
        <w:t xml:space="preserve">среднее время безотказной работы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28882600"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бр.ek</m:t>
                  </m:r>
                </m:sub>
              </m:sSub>
            </m:e>
          </m:acc>
          <m:r>
            <w:rPr>
              <w:rFonts w:ascii="Cambria Math" w:hAnsi="Cambria Math"/>
              <w:sz w:val="24"/>
              <w:szCs w:val="24"/>
            </w:rPr>
            <m:t>=</m:t>
          </m:r>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e>
              </m:d>
            </m:e>
            <m:sup>
              <m:r>
                <w:rPr>
                  <w:rFonts w:ascii="Cambria Math" w:hAnsi="Cambria Math"/>
                  <w:sz w:val="24"/>
                  <w:szCs w:val="24"/>
                </w:rPr>
                <m:t>-1</m:t>
              </m:r>
            </m:sup>
          </m:sSup>
          <m:r>
            <w:rPr>
              <w:rFonts w:ascii="Cambria Math" w:hAnsi="Cambria Math"/>
              <w:sz w:val="24"/>
              <w:szCs w:val="24"/>
            </w:rPr>
            <m:t xml:space="preserve">  ,</m:t>
          </m:r>
        </m:oMath>
      </m:oMathPara>
    </w:p>
    <w:p w14:paraId="0A269436" w14:textId="77777777" w:rsidR="00E95A8E" w:rsidRPr="00DB7E0F" w:rsidRDefault="00E95A8E" w:rsidP="00E95A8E">
      <w:pPr>
        <w:autoSpaceDE w:val="0"/>
        <w:autoSpaceDN w:val="0"/>
        <w:adjustRightInd w:val="0"/>
        <w:spacing w:after="0" w:line="240" w:lineRule="auto"/>
        <w:ind w:firstLine="709"/>
        <w:rPr>
          <w:sz w:val="24"/>
          <w:szCs w:val="24"/>
          <w:lang w:val="ru-RU"/>
        </w:rPr>
      </w:pPr>
      <w:r w:rsidRPr="00DB7E0F">
        <w:rPr>
          <w:rFonts w:ascii="Times New Roman" w:hAnsi="Times New Roman"/>
          <w:sz w:val="24"/>
          <w:szCs w:val="24"/>
          <w:lang w:val="ru-RU"/>
        </w:rPr>
        <w:t xml:space="preserve">среднее время восстановления (ремонта)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051096AA" w14:textId="77777777" w:rsidR="00E95A8E" w:rsidRPr="00DB7E0F" w:rsidRDefault="00B6671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ek</m:t>
                  </m:r>
                </m:sub>
              </m:sSub>
            </m:e>
          </m:acc>
          <m:r>
            <w:rPr>
              <w:rFonts w:ascii="Cambria Math" w:hAnsi="Cambria Math"/>
              <w:sz w:val="24"/>
              <w:szCs w:val="24"/>
            </w:rPr>
            <m:t>=</m:t>
          </m:r>
          <m:f>
            <m:fPr>
              <m:ctrlPr>
                <w:rPr>
                  <w:rFonts w:ascii="Cambria Math" w:hAnsi="Cambria Math"/>
                  <w:i/>
                  <w:sz w:val="24"/>
                  <w:szCs w:val="24"/>
                </w:rPr>
              </m:ctrlPr>
            </m:fPr>
            <m:num>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num>
            <m:den>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e>
              </m:d>
            </m:den>
          </m:f>
          <m:r>
            <w:rPr>
              <w:rFonts w:ascii="Cambria Math" w:hAnsi="Cambria Math"/>
              <w:sz w:val="24"/>
              <w:szCs w:val="24"/>
            </w:rPr>
            <m:t xml:space="preserve">  ,</m:t>
          </m:r>
        </m:oMath>
      </m:oMathPara>
    </w:p>
    <w:p w14:paraId="6870B05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Шаг 6. Процедура расчета повторяется для последовательных (в смысле надежности) эквивалентных путей.</w:t>
      </w:r>
    </w:p>
    <w:p w14:paraId="462965AD" w14:textId="77777777" w:rsidR="00E95A8E" w:rsidRPr="006D6FE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highlight w:val="yellow"/>
          <w:lang w:val="ru-RU"/>
        </w:rPr>
      </w:pPr>
      <w:r w:rsidRPr="006D6FEC">
        <w:rPr>
          <w:rFonts w:ascii="Times New Roman" w:eastAsiaTheme="minorHAnsi" w:hAnsi="Times New Roman"/>
          <w:color w:val="000000"/>
          <w:sz w:val="24"/>
          <w:szCs w:val="24"/>
          <w:highlight w:val="yellow"/>
          <w:lang w:val="ru-RU"/>
        </w:rPr>
        <w:t xml:space="preserve"> </w:t>
      </w:r>
    </w:p>
    <w:p w14:paraId="3D2E6B8C" w14:textId="77777777" w:rsidR="00E95A8E" w:rsidRPr="00DB7E0F" w:rsidRDefault="00E95A8E" w:rsidP="00E95A8E">
      <w:pPr>
        <w:pStyle w:val="1"/>
        <w:rPr>
          <w:rFonts w:eastAsiaTheme="minorHAnsi"/>
          <w:b w:val="0"/>
          <w:bCs w:val="0"/>
          <w:color w:val="000000"/>
          <w:szCs w:val="24"/>
          <w:lang w:val="ru-RU"/>
        </w:rPr>
      </w:pPr>
      <w:bookmarkStart w:id="145" w:name="_Toc65592591"/>
      <w:r w:rsidRPr="00DB7E0F">
        <w:rPr>
          <w:rFonts w:eastAsiaTheme="minorHAnsi"/>
          <w:color w:val="000000"/>
          <w:szCs w:val="24"/>
          <w:lang w:val="ru-RU"/>
        </w:rPr>
        <w:t>9.2.2.3 Оценка недоотпуска тепла потребителям</w:t>
      </w:r>
      <w:bookmarkEnd w:id="145"/>
      <w:r w:rsidRPr="00DB7E0F">
        <w:rPr>
          <w:rFonts w:eastAsiaTheme="minorHAnsi"/>
          <w:color w:val="000000"/>
          <w:szCs w:val="24"/>
          <w:lang w:val="ru-RU"/>
        </w:rPr>
        <w:t xml:space="preserve"> </w:t>
      </w:r>
    </w:p>
    <w:p w14:paraId="38E0C190"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216E73C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Выполнив оценку вероятности безотказной работы каждого магистрального теплопрово</w:t>
      </w:r>
      <w:r w:rsidR="00E4370B" w:rsidRPr="00DB7E0F">
        <w:rPr>
          <w:rFonts w:ascii="Times New Roman" w:eastAsiaTheme="minorHAnsi" w:hAnsi="Times New Roman"/>
          <w:color w:val="000000"/>
          <w:sz w:val="24"/>
          <w:szCs w:val="24"/>
          <w:lang w:val="ru-RU"/>
        </w:rPr>
        <w:t>да, легко определить средний (</w:t>
      </w:r>
      <w:r w:rsidRPr="00DB7E0F">
        <w:rPr>
          <w:rFonts w:ascii="Times New Roman" w:eastAsiaTheme="minorHAnsi" w:hAnsi="Times New Roman"/>
          <w:color w:val="000000"/>
          <w:sz w:val="24"/>
          <w:szCs w:val="24"/>
          <w:lang w:val="ru-RU"/>
        </w:rPr>
        <w:t xml:space="preserve">как вероятностную меру) недоотпуск тепла для каждого потребителя, присоединенного к этому магистральному теплопроводу. </w:t>
      </w:r>
    </w:p>
    <w:p w14:paraId="255C5131"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i/>
          <w:sz w:val="24"/>
          <w:szCs w:val="24"/>
          <w:lang w:val="ru-RU"/>
        </w:rPr>
      </w:pPr>
      <w:r w:rsidRPr="00DB7E0F">
        <w:rPr>
          <w:rFonts w:ascii="Times New Roman" w:eastAsiaTheme="minorHAnsi" w:hAnsi="Times New Roman"/>
          <w:color w:val="000000"/>
          <w:sz w:val="24"/>
          <w:szCs w:val="24"/>
          <w:lang w:val="ru-RU"/>
        </w:rPr>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14:paraId="61A38B9B"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rPr>
      </w:pPr>
      <m:oMathPara>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m:t>
              </m:r>
            </m:sub>
          </m:sSub>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lang w:val="ru-RU"/>
                    </w:rPr>
                    <m:t>пр</m:t>
                  </m:r>
                </m:sub>
              </m:sSub>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on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mn</m:t>
              </m:r>
            </m:sub>
          </m:sSub>
          <m:r>
            <w:rPr>
              <w:rFonts w:ascii="Cambria Math" w:hAnsi="Cambria Math"/>
              <w:sz w:val="24"/>
              <w:szCs w:val="24"/>
            </w:rPr>
            <m:t xml:space="preserve"> , </m:t>
          </m:r>
          <m:r>
            <w:rPr>
              <w:rFonts w:ascii="Cambria Math" w:hAnsi="Cambria Math"/>
              <w:sz w:val="24"/>
              <w:szCs w:val="24"/>
              <w:lang w:val="ru-RU"/>
            </w:rPr>
            <m:t>Гкал</m:t>
          </m:r>
        </m:oMath>
      </m:oMathPara>
    </w:p>
    <w:p w14:paraId="5A2FAC19" w14:textId="77777777" w:rsidR="00E95A8E" w:rsidRPr="00DB7E0F" w:rsidRDefault="00E95A8E" w:rsidP="00E95A8E">
      <w:pPr>
        <w:autoSpaceDE w:val="0"/>
        <w:autoSpaceDN w:val="0"/>
        <w:adjustRightInd w:val="0"/>
        <w:spacing w:after="0" w:line="240" w:lineRule="auto"/>
        <w:jc w:val="both"/>
        <w:rPr>
          <w:rFonts w:ascii="Times New Roman" w:eastAsiaTheme="minorHAnsi" w:hAnsi="Times New Roman"/>
          <w:color w:val="000000"/>
          <w:sz w:val="23"/>
          <w:szCs w:val="23"/>
          <w:lang w:val="ru-RU"/>
        </w:rPr>
      </w:pPr>
      <w:r w:rsidRPr="00DB7E0F">
        <w:rPr>
          <w:rFonts w:ascii="Times New Roman" w:eastAsiaTheme="minorHAnsi" w:hAnsi="Times New Roman"/>
          <w:color w:val="000000"/>
          <w:sz w:val="23"/>
          <w:szCs w:val="23"/>
          <w:lang w:val="ru-RU"/>
        </w:rPr>
        <w:lastRenderedPageBreak/>
        <w:t xml:space="preserve">где,  </w:t>
      </w:r>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lang w:val="ru-RU"/>
                  </w:rPr>
                  <m:t>пр</m:t>
                </m:r>
              </m:sub>
            </m:sSub>
          </m:e>
        </m:acc>
      </m:oMath>
      <w:r w:rsidRPr="00DB7E0F">
        <w:rPr>
          <w:rFonts w:ascii="Times New Roman" w:eastAsiaTheme="minorHAnsi" w:hAnsi="Times New Roman"/>
          <w:color w:val="000000"/>
          <w:sz w:val="23"/>
          <w:szCs w:val="23"/>
          <w:lang w:val="ru-RU"/>
        </w:rPr>
        <w:t xml:space="preserve"> - среднегодовая тепловая мощность теплопотребляющих установок потребителя (либо, по другому, тепловая нагрузка потребителя), Гкал/ч; np Q </w:t>
      </w:r>
    </w:p>
    <w:p w14:paraId="71EA1F69" w14:textId="77777777" w:rsidR="00E95A8E" w:rsidRPr="00DB7E0F" w:rsidRDefault="00E95A8E" w:rsidP="00E95A8E">
      <w:pPr>
        <w:autoSpaceDE w:val="0"/>
        <w:autoSpaceDN w:val="0"/>
        <w:adjustRightInd w:val="0"/>
        <w:spacing w:after="0" w:line="240" w:lineRule="auto"/>
        <w:jc w:val="both"/>
        <w:rPr>
          <w:rFonts w:ascii="Times New Roman" w:eastAsiaTheme="minorHAnsi" w:hAnsi="Times New Roman"/>
          <w:color w:val="000000"/>
          <w:sz w:val="23"/>
          <w:szCs w:val="23"/>
          <w:lang w:val="ru-RU"/>
        </w:rPr>
      </w:pPr>
      <w:r w:rsidRPr="00DB7E0F">
        <w:rPr>
          <w:rFonts w:ascii="Times New Roman" w:eastAsiaTheme="minorHAnsi" w:hAnsi="Times New Roman"/>
          <w:i/>
          <w:iCs/>
          <w:color w:val="000000"/>
          <w:sz w:val="23"/>
          <w:szCs w:val="23"/>
          <w:lang w:val="ru-RU"/>
        </w:rPr>
        <w:t>Т</w:t>
      </w:r>
      <w:r w:rsidRPr="00DB7E0F">
        <w:rPr>
          <w:rFonts w:ascii="Times New Roman" w:eastAsiaTheme="minorHAnsi" w:hAnsi="Times New Roman"/>
          <w:i/>
          <w:iCs/>
          <w:color w:val="000000"/>
          <w:sz w:val="16"/>
          <w:szCs w:val="16"/>
          <w:lang w:val="ru-RU"/>
        </w:rPr>
        <w:t xml:space="preserve">оп </w:t>
      </w:r>
      <w:r w:rsidRPr="00DB7E0F">
        <w:rPr>
          <w:rFonts w:ascii="Times New Roman" w:eastAsiaTheme="minorHAnsi" w:hAnsi="Times New Roman"/>
          <w:color w:val="000000"/>
          <w:sz w:val="23"/>
          <w:szCs w:val="23"/>
          <w:lang w:val="ru-RU"/>
        </w:rPr>
        <w:t xml:space="preserve">– продолжительность отопительного периода, час; </w:t>
      </w:r>
    </w:p>
    <w:p w14:paraId="3DC3E14D"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3"/>
          <w:szCs w:val="23"/>
          <w:lang w:val="ru-RU"/>
        </w:rPr>
      </w:pPr>
      <w:r w:rsidRPr="00DB7E0F">
        <w:rPr>
          <w:rFonts w:ascii="Times New Roman" w:eastAsiaTheme="minorHAnsi" w:hAnsi="Times New Roman"/>
          <w:i/>
          <w:iCs/>
          <w:color w:val="000000"/>
          <w:sz w:val="23"/>
          <w:szCs w:val="23"/>
          <w:lang w:val="ru-RU"/>
        </w:rPr>
        <w:t>q</w:t>
      </w:r>
      <w:r w:rsidRPr="00DB7E0F">
        <w:rPr>
          <w:rFonts w:ascii="Times New Roman" w:eastAsiaTheme="minorHAnsi" w:hAnsi="Times New Roman"/>
          <w:i/>
          <w:iCs/>
          <w:color w:val="000000"/>
          <w:sz w:val="16"/>
          <w:szCs w:val="16"/>
          <w:lang w:val="ru-RU"/>
        </w:rPr>
        <w:t xml:space="preserve">mn </w:t>
      </w:r>
      <w:r w:rsidRPr="00DB7E0F">
        <w:rPr>
          <w:rFonts w:ascii="Times New Roman" w:eastAsiaTheme="minorHAnsi" w:hAnsi="Times New Roman"/>
          <w:color w:val="000000"/>
          <w:sz w:val="23"/>
          <w:szCs w:val="23"/>
          <w:lang w:val="ru-RU"/>
        </w:rPr>
        <w:t>– вероятность отказа теплопровода.</w:t>
      </w:r>
    </w:p>
    <w:p w14:paraId="1EA71F0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3"/>
          <w:szCs w:val="23"/>
          <w:lang w:val="ru-RU"/>
        </w:rPr>
      </w:pPr>
    </w:p>
    <w:p w14:paraId="0C5DA057" w14:textId="77777777" w:rsidR="00E95A8E" w:rsidRPr="00DB7E0F" w:rsidRDefault="00E95A8E" w:rsidP="00E95A8E">
      <w:pPr>
        <w:pStyle w:val="1"/>
        <w:rPr>
          <w:rFonts w:eastAsiaTheme="minorHAnsi"/>
          <w:color w:val="000000"/>
          <w:szCs w:val="23"/>
          <w:lang w:val="ru-RU"/>
        </w:rPr>
      </w:pPr>
      <w:bookmarkStart w:id="146" w:name="_Toc65592592"/>
      <w:r w:rsidRPr="00DB7E0F">
        <w:rPr>
          <w:rFonts w:eastAsiaTheme="minorHAnsi"/>
          <w:color w:val="000000"/>
          <w:szCs w:val="23"/>
          <w:lang w:val="ru-RU"/>
        </w:rPr>
        <w:t>9.2.3 Результаты расчетов</w:t>
      </w:r>
      <w:bookmarkEnd w:id="146"/>
      <w:r w:rsidRPr="00DB7E0F">
        <w:rPr>
          <w:rFonts w:eastAsiaTheme="minorHAnsi"/>
          <w:color w:val="000000"/>
          <w:szCs w:val="23"/>
          <w:lang w:val="ru-RU"/>
        </w:rPr>
        <w:t xml:space="preserve"> </w:t>
      </w:r>
    </w:p>
    <w:p w14:paraId="7EDCF2CF"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7D5BDACB" w14:textId="1CD67224"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Как было показано выше, реконструкция тепловых сетей в связи с исчерпанием физического ресурса действующих магистральных теплопроводов необходима для обеспечения теплоснабжения потребителей с надежностью, характеризующейся нормативными показателями, принятыми при их проектировании. К 20</w:t>
      </w:r>
      <w:r w:rsidR="004E225D">
        <w:rPr>
          <w:rFonts w:ascii="Times New Roman" w:eastAsiaTheme="minorHAnsi" w:hAnsi="Times New Roman"/>
          <w:color w:val="000000"/>
          <w:sz w:val="24"/>
          <w:szCs w:val="23"/>
          <w:lang w:val="ru-RU"/>
        </w:rPr>
        <w:t>20</w:t>
      </w:r>
      <w:r w:rsidRPr="00DB7E0F">
        <w:rPr>
          <w:rFonts w:ascii="Times New Roman" w:eastAsiaTheme="minorHAnsi" w:hAnsi="Times New Roman"/>
          <w:color w:val="000000"/>
          <w:sz w:val="24"/>
          <w:szCs w:val="23"/>
          <w:lang w:val="ru-RU"/>
        </w:rPr>
        <w:t xml:space="preserve"> году эксплуатационная надежность тепловых сетей </w:t>
      </w:r>
      <w:r w:rsidR="00B35FFA">
        <w:rPr>
          <w:rFonts w:ascii="Times New Roman" w:hAnsi="Times New Roman"/>
          <w:color w:val="000000"/>
          <w:sz w:val="24"/>
          <w:szCs w:val="24"/>
          <w:lang w:val="ru-RU"/>
        </w:rPr>
        <w:t>Явасского городского поселения</w:t>
      </w:r>
      <w:r w:rsidR="006A635E" w:rsidRPr="00DB7E0F">
        <w:rPr>
          <w:rFonts w:ascii="Times New Roman" w:hAnsi="Times New Roman"/>
          <w:color w:val="000000"/>
          <w:sz w:val="24"/>
          <w:szCs w:val="24"/>
          <w:lang w:val="ru-RU"/>
        </w:rPr>
        <w:t xml:space="preserve"> </w:t>
      </w:r>
      <w:r w:rsidRPr="00DB7E0F">
        <w:rPr>
          <w:rFonts w:ascii="Times New Roman" w:eastAsiaTheme="minorHAnsi" w:hAnsi="Times New Roman"/>
          <w:color w:val="000000"/>
          <w:sz w:val="24"/>
          <w:szCs w:val="23"/>
          <w:lang w:val="ru-RU"/>
        </w:rPr>
        <w:t>в целом обеспечивалась за счет напряженной работы котельн</w:t>
      </w:r>
      <w:r w:rsidR="00A901CE" w:rsidRPr="00DB7E0F">
        <w:rPr>
          <w:rFonts w:ascii="Times New Roman" w:eastAsiaTheme="minorHAnsi" w:hAnsi="Times New Roman"/>
          <w:color w:val="000000"/>
          <w:sz w:val="24"/>
          <w:szCs w:val="23"/>
          <w:lang w:val="ru-RU"/>
        </w:rPr>
        <w:t>ых</w:t>
      </w:r>
      <w:r w:rsidRPr="00DB7E0F">
        <w:rPr>
          <w:rFonts w:ascii="Times New Roman" w:eastAsiaTheme="minorHAnsi" w:hAnsi="Times New Roman"/>
          <w:color w:val="000000"/>
          <w:sz w:val="24"/>
          <w:szCs w:val="23"/>
          <w:lang w:val="ru-RU"/>
        </w:rPr>
        <w:t xml:space="preserve"> </w:t>
      </w:r>
      <w:r w:rsidR="00311324">
        <w:rPr>
          <w:rFonts w:ascii="Times New Roman" w:eastAsiaTheme="minorHAnsi" w:hAnsi="Times New Roman"/>
          <w:color w:val="000000"/>
          <w:sz w:val="24"/>
          <w:szCs w:val="23"/>
          <w:lang w:val="ru-RU"/>
        </w:rPr>
        <w:t>МП Зубово-Полянского муниципального района «ТС»</w:t>
      </w:r>
      <w:r w:rsidRPr="00DB7E0F">
        <w:rPr>
          <w:rFonts w:ascii="Times New Roman" w:eastAsiaTheme="minorHAnsi" w:hAnsi="Times New Roman"/>
          <w:color w:val="000000"/>
          <w:sz w:val="24"/>
          <w:szCs w:val="23"/>
          <w:lang w:val="ru-RU"/>
        </w:rPr>
        <w:t xml:space="preserve"> по текущей ликвидации возникающих повреждений в тепловых сетях и недопущению их развития в серьезные аварии с тяжелыми последствиями. </w:t>
      </w:r>
    </w:p>
    <w:p w14:paraId="47E597A7"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eastAsiaTheme="minorHAnsi" w:hAnsi="Times New Roman"/>
          <w:color w:val="000000"/>
          <w:sz w:val="24"/>
          <w:szCs w:val="23"/>
          <w:lang w:val="ru-RU"/>
        </w:rPr>
        <w:t>Проведенный расчет надежности по некоторым путям магистральных теплопроводов показал результат ВБР, не превышающий 0,3, а на некоторых и менее (при нормативном значении равном 0,9). Такие результаты эксплуатационной надежности объясняются, прежде всего, практически полным исчерпанием физического ресурса тепловых сетей. Средневзвешенный срок их эксплуатации приближается к критическому, свыше 20 лет. Если не предпринять действенных мер долгосрочного характера по восстановлению эксплуатационного ресурса, то в ближайшие пять лет поток отказов на тепловых сетях зоны действия удвоится, и справляться с их своевременным устранением будет практически невозможно.</w:t>
      </w:r>
    </w:p>
    <w:p w14:paraId="4DF7CFE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36EF18B9"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0D944235" w14:textId="3EFB0F75" w:rsidR="00E95A8E" w:rsidRPr="00DB7E0F" w:rsidRDefault="00E95A8E" w:rsidP="006A635E">
      <w:pPr>
        <w:pStyle w:val="1"/>
        <w:jc w:val="both"/>
        <w:rPr>
          <w:rFonts w:eastAsiaTheme="minorHAnsi"/>
          <w:color w:val="000000"/>
          <w:szCs w:val="23"/>
          <w:lang w:val="ru-RU"/>
        </w:rPr>
      </w:pPr>
      <w:bookmarkStart w:id="147" w:name="_Toc65592593"/>
      <w:r w:rsidRPr="00DB7E0F">
        <w:rPr>
          <w:rFonts w:eastAsiaTheme="minorHAnsi"/>
          <w:color w:val="000000"/>
          <w:szCs w:val="23"/>
          <w:lang w:val="ru-RU"/>
        </w:rPr>
        <w:t xml:space="preserve">9.3 Расчет вероятности безотказной работы тепловых сетей в зоне действия энергоисточника </w:t>
      </w:r>
      <w:r w:rsidR="003A22B3">
        <w:rPr>
          <w:color w:val="000000"/>
          <w:szCs w:val="24"/>
          <w:lang w:val="ru-RU"/>
        </w:rPr>
        <w:t>Явасского городского поселения</w:t>
      </w:r>
      <w:r w:rsidR="006A635E" w:rsidRPr="00DB7E0F">
        <w:rPr>
          <w:color w:val="000000"/>
          <w:szCs w:val="24"/>
          <w:lang w:val="ru-RU"/>
        </w:rPr>
        <w:t xml:space="preserve"> </w:t>
      </w:r>
      <w:r w:rsidRPr="00DB7E0F">
        <w:rPr>
          <w:rFonts w:eastAsiaTheme="minorHAnsi"/>
          <w:color w:val="000000"/>
          <w:szCs w:val="23"/>
          <w:lang w:val="ru-RU"/>
        </w:rPr>
        <w:t>на отопительный период 20</w:t>
      </w:r>
      <w:r w:rsidR="004E225D">
        <w:rPr>
          <w:rFonts w:eastAsiaTheme="minorHAnsi"/>
          <w:color w:val="000000"/>
          <w:szCs w:val="23"/>
          <w:lang w:val="ru-RU"/>
        </w:rPr>
        <w:t>20</w:t>
      </w:r>
      <w:r w:rsidRPr="00DB7E0F">
        <w:rPr>
          <w:rFonts w:eastAsiaTheme="minorHAnsi"/>
          <w:color w:val="000000"/>
          <w:szCs w:val="23"/>
          <w:lang w:val="ru-RU"/>
        </w:rPr>
        <w:t xml:space="preserve"> года</w:t>
      </w:r>
      <w:bookmarkEnd w:id="147"/>
      <w:r w:rsidRPr="00DB7E0F">
        <w:rPr>
          <w:rFonts w:eastAsiaTheme="minorHAnsi"/>
          <w:color w:val="000000"/>
          <w:szCs w:val="23"/>
          <w:lang w:val="ru-RU"/>
        </w:rPr>
        <w:t xml:space="preserve"> </w:t>
      </w:r>
    </w:p>
    <w:p w14:paraId="0BBCAC4C" w14:textId="77777777" w:rsidR="00E95A8E" w:rsidRPr="00DB7E0F" w:rsidRDefault="00E95A8E" w:rsidP="006A635E">
      <w:pPr>
        <w:pStyle w:val="1"/>
        <w:jc w:val="both"/>
        <w:rPr>
          <w:rFonts w:eastAsiaTheme="minorHAnsi"/>
          <w:color w:val="000000"/>
          <w:szCs w:val="23"/>
          <w:lang w:val="ru-RU"/>
        </w:rPr>
      </w:pPr>
      <w:bookmarkStart w:id="148" w:name="_Toc65592594"/>
      <w:r w:rsidRPr="00DB7E0F">
        <w:rPr>
          <w:rFonts w:eastAsiaTheme="minorHAnsi"/>
          <w:color w:val="000000"/>
          <w:szCs w:val="23"/>
          <w:lang w:val="ru-RU"/>
        </w:rPr>
        <w:t>9.3.1 Вероятности безотказной работы не резервируемых магистральных теплопроводов тепловой сети</w:t>
      </w:r>
      <w:bookmarkEnd w:id="148"/>
      <w:r w:rsidRPr="00DB7E0F">
        <w:rPr>
          <w:rFonts w:eastAsiaTheme="minorHAnsi"/>
          <w:color w:val="000000"/>
          <w:szCs w:val="23"/>
          <w:lang w:val="ru-RU"/>
        </w:rPr>
        <w:t xml:space="preserve"> </w:t>
      </w:r>
    </w:p>
    <w:p w14:paraId="602A8632" w14:textId="77777777" w:rsidR="00E95A8E" w:rsidRPr="00DB7E0F" w:rsidRDefault="00E95A8E" w:rsidP="00E95A8E">
      <w:pPr>
        <w:pStyle w:val="1"/>
        <w:rPr>
          <w:rFonts w:eastAsiaTheme="minorHAnsi"/>
          <w:color w:val="000000"/>
          <w:szCs w:val="23"/>
          <w:lang w:val="ru-RU"/>
        </w:rPr>
      </w:pPr>
      <w:bookmarkStart w:id="149" w:name="_Toc65592595"/>
      <w:r w:rsidRPr="00DB7E0F">
        <w:rPr>
          <w:rFonts w:eastAsiaTheme="minorHAnsi"/>
          <w:color w:val="000000"/>
          <w:szCs w:val="23"/>
          <w:lang w:val="ru-RU"/>
        </w:rPr>
        <w:t>9.3.1.1 Общие положения</w:t>
      </w:r>
      <w:bookmarkEnd w:id="149"/>
      <w:r w:rsidRPr="00DB7E0F">
        <w:rPr>
          <w:rFonts w:eastAsiaTheme="minorHAnsi"/>
          <w:color w:val="000000"/>
          <w:szCs w:val="23"/>
          <w:lang w:val="ru-RU"/>
        </w:rPr>
        <w:t xml:space="preserve"> </w:t>
      </w:r>
    </w:p>
    <w:p w14:paraId="5A6B1AE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59F421F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Вероятности безотказной работы на не резервируемых участков тепловой сети в модели первого уровня рассчитываются относительно тепловых камер, в которых к магистральным теплопроводам присоединены ответвления, обеспечивающие передачу тепловой энергии от магистральных теплопровод</w:t>
      </w:r>
      <w:r w:rsidR="00EC434A" w:rsidRPr="00DB7E0F">
        <w:rPr>
          <w:rFonts w:ascii="Times New Roman" w:eastAsiaTheme="minorHAnsi" w:hAnsi="Times New Roman"/>
          <w:color w:val="000000"/>
          <w:sz w:val="24"/>
          <w:szCs w:val="23"/>
          <w:lang w:val="ru-RU"/>
        </w:rPr>
        <w:t>ов</w:t>
      </w:r>
      <w:r w:rsidRPr="00DB7E0F">
        <w:rPr>
          <w:rFonts w:ascii="Times New Roman" w:eastAsiaTheme="minorHAnsi" w:hAnsi="Times New Roman"/>
          <w:color w:val="000000"/>
          <w:sz w:val="24"/>
          <w:szCs w:val="23"/>
          <w:lang w:val="ru-RU"/>
        </w:rPr>
        <w:t xml:space="preserve"> </w:t>
      </w:r>
      <w:r w:rsidR="00B35FFA">
        <w:rPr>
          <w:rFonts w:ascii="Times New Roman" w:hAnsi="Times New Roman"/>
          <w:color w:val="000000"/>
          <w:sz w:val="24"/>
          <w:szCs w:val="24"/>
          <w:lang w:val="ru-RU"/>
        </w:rPr>
        <w:t>Явасского городского поселения</w:t>
      </w:r>
      <w:r w:rsidRPr="00DB7E0F">
        <w:rPr>
          <w:rFonts w:ascii="Times New Roman" w:eastAsiaTheme="minorHAnsi" w:hAnsi="Times New Roman"/>
          <w:color w:val="000000"/>
          <w:sz w:val="24"/>
          <w:szCs w:val="23"/>
          <w:lang w:val="ru-RU"/>
        </w:rPr>
        <w:t xml:space="preserve">. </w:t>
      </w:r>
    </w:p>
    <w:p w14:paraId="05C7682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Вероятности безотказной работы рассчитываются для всех магистральных теплопроводов (как не резервируемых теплопроводов), реестр которых установлен в электронной модели теплоснабжения </w:t>
      </w:r>
      <w:r w:rsidR="00B35FFA">
        <w:rPr>
          <w:rFonts w:ascii="Times New Roman" w:hAnsi="Times New Roman"/>
          <w:color w:val="000000"/>
          <w:sz w:val="24"/>
          <w:szCs w:val="24"/>
          <w:lang w:val="ru-RU"/>
        </w:rPr>
        <w:t>Явасского городского поселения</w:t>
      </w:r>
      <w:r w:rsidRPr="00DB7E0F">
        <w:rPr>
          <w:rFonts w:ascii="Times New Roman" w:eastAsiaTheme="minorHAnsi" w:hAnsi="Times New Roman"/>
          <w:color w:val="000000"/>
          <w:sz w:val="24"/>
          <w:szCs w:val="23"/>
          <w:lang w:val="ru-RU"/>
        </w:rPr>
        <w:t xml:space="preserve">. </w:t>
      </w:r>
    </w:p>
    <w:p w14:paraId="4DF38A3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13095478" w14:textId="77777777" w:rsidR="00E95A8E" w:rsidRPr="00DB7E0F" w:rsidRDefault="00E95A8E" w:rsidP="00E95A8E">
      <w:pPr>
        <w:pStyle w:val="1"/>
        <w:rPr>
          <w:rFonts w:eastAsiaTheme="minorHAnsi"/>
          <w:b w:val="0"/>
          <w:bCs w:val="0"/>
          <w:color w:val="000000"/>
          <w:szCs w:val="23"/>
          <w:lang w:val="ru-RU"/>
        </w:rPr>
      </w:pPr>
      <w:bookmarkStart w:id="150" w:name="_Toc65592596"/>
      <w:r w:rsidRPr="00DB7E0F">
        <w:rPr>
          <w:rFonts w:eastAsiaTheme="minorHAnsi"/>
          <w:color w:val="000000"/>
          <w:szCs w:val="23"/>
          <w:lang w:val="ru-RU"/>
        </w:rPr>
        <w:t>9.4 Выводы и предложения по тепловым сетям</w:t>
      </w:r>
      <w:bookmarkEnd w:id="150"/>
      <w:r w:rsidRPr="00DB7E0F">
        <w:rPr>
          <w:rFonts w:eastAsiaTheme="minorHAnsi"/>
          <w:color w:val="000000"/>
          <w:szCs w:val="23"/>
          <w:lang w:val="ru-RU"/>
        </w:rPr>
        <w:t xml:space="preserve"> </w:t>
      </w:r>
    </w:p>
    <w:p w14:paraId="67FA2AD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0349D971" w14:textId="77777777" w:rsidR="00557E97" w:rsidRPr="00557E97" w:rsidRDefault="00557E97" w:rsidP="00557E97">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57E97">
        <w:rPr>
          <w:rFonts w:ascii="Times New Roman" w:eastAsiaTheme="minorHAnsi" w:hAnsi="Times New Roman"/>
          <w:color w:val="000000"/>
          <w:sz w:val="24"/>
          <w:szCs w:val="23"/>
          <w:lang w:val="ru-RU"/>
        </w:rPr>
        <w:t xml:space="preserve">По варианту развития зоны действия теплоисточника </w:t>
      </w:r>
      <w:r w:rsidR="00B35FFA">
        <w:rPr>
          <w:rFonts w:ascii="Times New Roman" w:eastAsiaTheme="minorHAnsi" w:hAnsi="Times New Roman"/>
          <w:color w:val="000000"/>
          <w:sz w:val="24"/>
          <w:szCs w:val="23"/>
          <w:lang w:val="ru-RU"/>
        </w:rPr>
        <w:t>Явасского городского поселения</w:t>
      </w:r>
      <w:r w:rsidRPr="00557E97">
        <w:rPr>
          <w:rFonts w:ascii="Times New Roman" w:eastAsiaTheme="minorHAnsi" w:hAnsi="Times New Roman"/>
          <w:color w:val="000000"/>
          <w:sz w:val="24"/>
          <w:szCs w:val="23"/>
          <w:lang w:val="ru-RU"/>
        </w:rPr>
        <w:t xml:space="preserve">, при условии реализации предлагаемых мероприятий по реконструкции трубопроводов тепловых сетей с целью повышения показателей надежности, к концу рассматриваемого периода показатели вероятности безотказной работы потребителей будет соответствовать нормативной величине, требуемой в СНиП 41-02-2003. </w:t>
      </w:r>
    </w:p>
    <w:p w14:paraId="43277009" w14:textId="77777777" w:rsidR="00165B5B" w:rsidRPr="00DB7E0F" w:rsidRDefault="00557E97" w:rsidP="00557E97">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57E97">
        <w:rPr>
          <w:rFonts w:ascii="Times New Roman" w:eastAsiaTheme="minorHAnsi" w:hAnsi="Times New Roman"/>
          <w:color w:val="000000"/>
          <w:sz w:val="24"/>
          <w:szCs w:val="23"/>
          <w:lang w:val="ru-RU"/>
        </w:rPr>
        <w:t xml:space="preserve">С учетом представленных выше результатов расчетов была сформирована программа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41 -02-2003. Капитальные затраты на осуществление рекомендуемых мероприятий были оценены в </w:t>
      </w:r>
      <w:r w:rsidRPr="00557E97">
        <w:rPr>
          <w:rFonts w:ascii="Times New Roman" w:eastAsiaTheme="minorHAnsi" w:hAnsi="Times New Roman"/>
          <w:color w:val="000000"/>
          <w:sz w:val="24"/>
          <w:szCs w:val="23"/>
          <w:lang w:val="ru-RU"/>
        </w:rPr>
        <w:lastRenderedPageBreak/>
        <w:t xml:space="preserve">соответствии методикой, приведенной в разделе. «Предложения по строительству, реконструкции и техническому перевооружению тепловых сетей и сооружений на них». </w:t>
      </w:r>
    </w:p>
    <w:p w14:paraId="5B01D4A6" w14:textId="77777777" w:rsidR="00E95A8E" w:rsidRPr="00DB7E0F" w:rsidRDefault="00E95A8E" w:rsidP="00864505">
      <w:pPr>
        <w:pStyle w:val="1"/>
        <w:jc w:val="both"/>
        <w:rPr>
          <w:rFonts w:eastAsiaTheme="minorHAnsi"/>
          <w:color w:val="000000"/>
          <w:szCs w:val="23"/>
          <w:lang w:val="ru-RU"/>
        </w:rPr>
      </w:pPr>
      <w:bookmarkStart w:id="151" w:name="_Toc65592597"/>
      <w:r w:rsidRPr="00DB7E0F">
        <w:rPr>
          <w:rFonts w:eastAsiaTheme="minorHAnsi"/>
          <w:color w:val="000000"/>
          <w:szCs w:val="23"/>
          <w:lang w:val="ru-RU"/>
        </w:rPr>
        <w:t>10 Обоснование инвестиций в строительство, реконструкцию и техническое перевооружение</w:t>
      </w:r>
      <w:bookmarkEnd w:id="151"/>
      <w:r w:rsidRPr="00DB7E0F">
        <w:rPr>
          <w:rFonts w:eastAsiaTheme="minorHAnsi"/>
          <w:color w:val="000000"/>
          <w:szCs w:val="23"/>
          <w:lang w:val="ru-RU"/>
        </w:rPr>
        <w:t xml:space="preserve"> </w:t>
      </w:r>
    </w:p>
    <w:p w14:paraId="7047CACE" w14:textId="77777777" w:rsidR="00E95A8E" w:rsidRPr="00DB7E0F" w:rsidRDefault="00E95A8E" w:rsidP="00E95A8E">
      <w:pPr>
        <w:pStyle w:val="1"/>
        <w:rPr>
          <w:rFonts w:eastAsiaTheme="minorHAnsi"/>
          <w:b w:val="0"/>
          <w:bCs w:val="0"/>
          <w:color w:val="000000"/>
          <w:szCs w:val="23"/>
          <w:lang w:val="ru-RU"/>
        </w:rPr>
      </w:pPr>
      <w:bookmarkStart w:id="152" w:name="_Toc65592598"/>
      <w:r w:rsidRPr="00DB7E0F">
        <w:rPr>
          <w:rFonts w:eastAsiaTheme="minorHAnsi"/>
          <w:color w:val="000000"/>
          <w:szCs w:val="23"/>
          <w:lang w:val="ru-RU"/>
        </w:rPr>
        <w:t>10.1 Общие положения</w:t>
      </w:r>
      <w:bookmarkEnd w:id="152"/>
    </w:p>
    <w:p w14:paraId="0D3C2D4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58A11085" w14:textId="77777777" w:rsidR="00E95A8E" w:rsidRPr="00DB7E0F" w:rsidRDefault="00E95A8E" w:rsidP="00E95A8E">
      <w:pPr>
        <w:pStyle w:val="Default"/>
        <w:ind w:firstLine="709"/>
        <w:jc w:val="both"/>
        <w:rPr>
          <w:rFonts w:eastAsiaTheme="minorHAnsi"/>
          <w:szCs w:val="23"/>
          <w:lang w:eastAsia="en-US"/>
        </w:rPr>
      </w:pPr>
      <w:r w:rsidRPr="00DB7E0F">
        <w:rPr>
          <w:szCs w:val="23"/>
        </w:rPr>
        <w:t xml:space="preserve">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w:t>
      </w:r>
      <w:r w:rsidRPr="00DB7E0F">
        <w:rPr>
          <w:rFonts w:eastAsiaTheme="minorHAnsi"/>
          <w:szCs w:val="23"/>
          <w:lang w:eastAsia="en-US"/>
        </w:rPr>
        <w:t xml:space="preserve">пунктом 48 «Требований к схемам теплоснабжения», утвержденных постановлением Правительства РФ № 154 от 22 февраля 2012 года. </w:t>
      </w:r>
    </w:p>
    <w:p w14:paraId="3603AC7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 соответствии с пунктами 13 и 48 Требований к схеме теплоснабжения должны быть разработаны и обоснованы: </w:t>
      </w:r>
    </w:p>
    <w:p w14:paraId="45FC052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 </w:t>
      </w:r>
    </w:p>
    <w:p w14:paraId="705EA4A6"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 </w:t>
      </w:r>
    </w:p>
    <w:p w14:paraId="79DF5B5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 предложения по источникам инвестиций, обеспечивающих финансовые потребности. </w:t>
      </w:r>
    </w:p>
    <w:p w14:paraId="08BF9C6E"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39E0E5A1" w14:textId="77777777" w:rsidR="00E95A8E" w:rsidRPr="00DB7E0F" w:rsidRDefault="00E95A8E" w:rsidP="00E95A8E">
      <w:pPr>
        <w:pStyle w:val="1"/>
        <w:rPr>
          <w:rFonts w:eastAsiaTheme="minorHAnsi"/>
          <w:b w:val="0"/>
          <w:bCs w:val="0"/>
          <w:color w:val="000000"/>
          <w:szCs w:val="23"/>
          <w:lang w:val="ru-RU"/>
        </w:rPr>
      </w:pPr>
      <w:bookmarkStart w:id="153" w:name="_Toc65592599"/>
      <w:r w:rsidRPr="00DB7E0F">
        <w:rPr>
          <w:rFonts w:eastAsiaTheme="minorHAnsi"/>
          <w:color w:val="000000"/>
          <w:szCs w:val="23"/>
          <w:lang w:val="ru-RU"/>
        </w:rPr>
        <w:t>10.2 Нормативно-методическая база для проведения расчетов</w:t>
      </w:r>
      <w:bookmarkEnd w:id="153"/>
      <w:r w:rsidRPr="00DB7E0F">
        <w:rPr>
          <w:rFonts w:eastAsiaTheme="minorHAnsi"/>
          <w:color w:val="000000"/>
          <w:szCs w:val="23"/>
          <w:lang w:val="ru-RU"/>
        </w:rPr>
        <w:t xml:space="preserve"> </w:t>
      </w:r>
    </w:p>
    <w:p w14:paraId="03D617C6"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475AC8F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Финансово-экономические расчёты выполнены в соответствии со следующими нормативно-методическими документами: </w:t>
      </w:r>
    </w:p>
    <w:p w14:paraId="00DBA05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«Руководство по подготовке промышленных технико-экономических исследований», ЮНИДО. М.: АОЗТ «Интерэксперт», 1995; </w:t>
      </w:r>
    </w:p>
    <w:p w14:paraId="04A3EF5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«Методические рекомендации по оценке эффективности инвестиционных проектов», утверждённые Минэкономики РФ, Министерством финансов РФ и Государственным комитетом РФ по строительной, архитектурной и жилищной политике № ВК 477 от 21.06.1999 г.; </w:t>
      </w:r>
    </w:p>
    <w:p w14:paraId="2020E6F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«Практическое пособие по обоснованию инвестиций в строительство предприятий, зданий и сооружений», разработанных ФГУП «ЦЕНТРИНВЕСТпроект», М.,2002 г.; </w:t>
      </w:r>
    </w:p>
    <w:p w14:paraId="294996B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«Методические рекомендации по оценке эффективности и разработке инвестиционных проектов и бизнес-планов в электроэнергетике» на стадии предТЭО и ТЭО», утверждённые приказом ОАО РАО «ЕЭС России» от 31.03.2008г. № 155 и заключением Главгосэкспертизы России от 26.05.99г. №24-16-1/20-113; </w:t>
      </w:r>
    </w:p>
    <w:p w14:paraId="0726A94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«Рекомендации по оценке экономической эффективности инвестиционного проекта теплоснабжения», НП «АВОК», 2006 г.; </w:t>
      </w:r>
    </w:p>
    <w:p w14:paraId="7138E7F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«Сценарные условия развития электроэнергетики на период до 2030 года (версия 2010 г.)», ЗАО «АПБЭ», 2010 г.; </w:t>
      </w:r>
    </w:p>
    <w:p w14:paraId="2F28B94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«Коммерческая оценка инвестиционных проектов» (основные положения методики), Альт-Инвест, редакция 5.01 ноябрь 2004 г. </w:t>
      </w:r>
    </w:p>
    <w:p w14:paraId="4858AB4A"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0CB00F33" w14:textId="77777777" w:rsidR="00E95A8E" w:rsidRPr="00DB7E0F" w:rsidRDefault="00E95A8E" w:rsidP="00E95A8E">
      <w:pPr>
        <w:pStyle w:val="1"/>
        <w:rPr>
          <w:rFonts w:eastAsiaTheme="minorHAnsi"/>
          <w:color w:val="000000"/>
          <w:szCs w:val="23"/>
          <w:lang w:val="ru-RU"/>
        </w:rPr>
      </w:pPr>
      <w:bookmarkStart w:id="154" w:name="_Toc65592600"/>
      <w:r w:rsidRPr="00DB7E0F">
        <w:rPr>
          <w:rFonts w:eastAsiaTheme="minorHAnsi"/>
          <w:color w:val="000000"/>
          <w:szCs w:val="23"/>
          <w:lang w:val="ru-RU"/>
        </w:rPr>
        <w:t>10.3 Макроэкономические параметры</w:t>
      </w:r>
      <w:bookmarkEnd w:id="154"/>
      <w:r w:rsidRPr="00DB7E0F">
        <w:rPr>
          <w:rFonts w:eastAsiaTheme="minorHAnsi"/>
          <w:color w:val="000000"/>
          <w:szCs w:val="23"/>
          <w:lang w:val="ru-RU"/>
        </w:rPr>
        <w:t xml:space="preserve"> </w:t>
      </w:r>
    </w:p>
    <w:p w14:paraId="5943DEC8" w14:textId="77777777" w:rsidR="00E95A8E" w:rsidRPr="00DB7E0F" w:rsidRDefault="00E95A8E" w:rsidP="00E95A8E">
      <w:pPr>
        <w:pStyle w:val="1"/>
        <w:rPr>
          <w:rFonts w:eastAsiaTheme="minorHAnsi"/>
          <w:b w:val="0"/>
          <w:bCs w:val="0"/>
          <w:color w:val="000000"/>
          <w:szCs w:val="23"/>
          <w:lang w:val="ru-RU"/>
        </w:rPr>
      </w:pPr>
      <w:bookmarkStart w:id="155" w:name="_Toc65592601"/>
      <w:r w:rsidRPr="00DB7E0F">
        <w:rPr>
          <w:rFonts w:eastAsiaTheme="minorHAnsi"/>
          <w:color w:val="000000"/>
          <w:szCs w:val="23"/>
          <w:lang w:val="ru-RU"/>
        </w:rPr>
        <w:t>10.3.1 Сроки реализации</w:t>
      </w:r>
      <w:bookmarkEnd w:id="155"/>
      <w:r w:rsidRPr="00DB7E0F">
        <w:rPr>
          <w:rFonts w:eastAsiaTheme="minorHAnsi"/>
          <w:color w:val="000000"/>
          <w:szCs w:val="23"/>
          <w:lang w:val="ru-RU"/>
        </w:rPr>
        <w:t xml:space="preserve"> </w:t>
      </w:r>
    </w:p>
    <w:p w14:paraId="1BC694E5"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2C4AE0CC" w14:textId="36BA5E5E"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Общий срок выполнения работ </w:t>
      </w:r>
      <w:r w:rsidR="004E225D">
        <w:rPr>
          <w:rFonts w:ascii="Times New Roman" w:eastAsiaTheme="minorHAnsi" w:hAnsi="Times New Roman"/>
          <w:color w:val="000000"/>
          <w:sz w:val="24"/>
          <w:szCs w:val="23"/>
          <w:lang w:val="ru-RU"/>
        </w:rPr>
        <w:t>по Схеме, начиная с базового 2020</w:t>
      </w:r>
      <w:r w:rsidRPr="00DB7E0F">
        <w:rPr>
          <w:rFonts w:ascii="Times New Roman" w:eastAsiaTheme="minorHAnsi" w:hAnsi="Times New Roman"/>
          <w:color w:val="000000"/>
          <w:sz w:val="24"/>
          <w:szCs w:val="23"/>
          <w:lang w:val="ru-RU"/>
        </w:rPr>
        <w:t xml:space="preserve"> года, составляет </w:t>
      </w:r>
      <w:r w:rsidR="00281157">
        <w:rPr>
          <w:rFonts w:ascii="Times New Roman" w:eastAsiaTheme="minorHAnsi" w:hAnsi="Times New Roman"/>
          <w:color w:val="000000"/>
          <w:sz w:val="24"/>
          <w:szCs w:val="23"/>
          <w:lang w:val="ru-RU"/>
        </w:rPr>
        <w:t>2</w:t>
      </w:r>
      <w:r w:rsidRPr="00DB7E0F">
        <w:rPr>
          <w:rFonts w:ascii="Times New Roman" w:eastAsiaTheme="minorHAnsi" w:hAnsi="Times New Roman"/>
          <w:color w:val="000000"/>
          <w:sz w:val="24"/>
          <w:szCs w:val="23"/>
          <w:lang w:val="ru-RU"/>
        </w:rPr>
        <w:t>5 лет. Расчетный период действия схемы - 20</w:t>
      </w:r>
      <w:r w:rsidR="004E225D">
        <w:rPr>
          <w:rFonts w:ascii="Times New Roman" w:eastAsiaTheme="minorHAnsi" w:hAnsi="Times New Roman"/>
          <w:color w:val="000000"/>
          <w:sz w:val="24"/>
          <w:szCs w:val="23"/>
          <w:lang w:val="ru-RU"/>
        </w:rPr>
        <w:t>50</w:t>
      </w:r>
      <w:r w:rsidRPr="00DB7E0F">
        <w:rPr>
          <w:rFonts w:ascii="Times New Roman" w:eastAsiaTheme="minorHAnsi" w:hAnsi="Times New Roman"/>
          <w:color w:val="000000"/>
          <w:sz w:val="24"/>
          <w:szCs w:val="23"/>
          <w:lang w:val="ru-RU"/>
        </w:rPr>
        <w:t xml:space="preserve"> г. </w:t>
      </w:r>
    </w:p>
    <w:p w14:paraId="4F9EB026"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15D88AEF" w14:textId="77777777" w:rsidR="00E95A8E" w:rsidRPr="00DB7E0F" w:rsidRDefault="00E95A8E" w:rsidP="00E95A8E">
      <w:pPr>
        <w:pStyle w:val="1"/>
        <w:rPr>
          <w:rFonts w:eastAsiaTheme="minorHAnsi"/>
          <w:color w:val="000000"/>
          <w:szCs w:val="23"/>
          <w:lang w:val="ru-RU"/>
        </w:rPr>
      </w:pPr>
      <w:bookmarkStart w:id="156" w:name="_Toc65592602"/>
      <w:r w:rsidRPr="00DB7E0F">
        <w:rPr>
          <w:rFonts w:eastAsiaTheme="minorHAnsi"/>
          <w:color w:val="000000"/>
          <w:szCs w:val="23"/>
          <w:lang w:val="ru-RU"/>
        </w:rPr>
        <w:t>10.3.2 Основные подходы к расчету экономической эффективности</w:t>
      </w:r>
      <w:bookmarkEnd w:id="156"/>
      <w:r w:rsidRPr="00DB7E0F">
        <w:rPr>
          <w:rFonts w:eastAsiaTheme="minorHAnsi"/>
          <w:color w:val="000000"/>
          <w:szCs w:val="23"/>
          <w:lang w:val="ru-RU"/>
        </w:rPr>
        <w:t xml:space="preserve"> </w:t>
      </w:r>
    </w:p>
    <w:p w14:paraId="2F56A03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При оценке экономической эффективности вариантов Схемы были сформированы инвестиционные проекты для строительства тепловых сетей и реконструкции котельных </w:t>
      </w:r>
      <w:r w:rsidR="00B35FFA">
        <w:rPr>
          <w:rFonts w:ascii="Times New Roman" w:hAnsi="Times New Roman"/>
          <w:color w:val="000000"/>
          <w:sz w:val="24"/>
          <w:szCs w:val="24"/>
          <w:lang w:val="ru-RU"/>
        </w:rPr>
        <w:t>Явасского городского поселения</w:t>
      </w:r>
      <w:r w:rsidR="00DE08CA">
        <w:rPr>
          <w:rFonts w:ascii="Times New Roman" w:hAnsi="Times New Roman"/>
          <w:color w:val="000000"/>
          <w:sz w:val="24"/>
          <w:szCs w:val="24"/>
          <w:lang w:val="ru-RU"/>
        </w:rPr>
        <w:t>.</w:t>
      </w:r>
    </w:p>
    <w:p w14:paraId="294DD41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lastRenderedPageBreak/>
        <w:t xml:space="preserve">Оценка инвестиционных проектов на действующих предприятиях проводилась на основе «Приростного» метода построения финансовой модели. Данный метод основан на анализе только изменений (приращений), которые вносит проект в показатели деятельности организаций. </w:t>
      </w:r>
    </w:p>
    <w:p w14:paraId="29CF773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Для проведения исследований и анализа инвестиционных процессов в энергетике учитывается весь комплекс многофункциональных, взаимосвязанных элементов: темпы капитальных вложений, режимы загрузки агрегатов и связанные с ними объёмы товарной продукции (объёмы продаж), уровни прогнозных и текущих цен на топливо и тарифов на продукцию. </w:t>
      </w:r>
    </w:p>
    <w:p w14:paraId="171C42AF" w14:textId="5BB5F5E2" w:rsidR="00E95A8E" w:rsidRPr="00DB7E0F" w:rsidRDefault="00E95A8E" w:rsidP="00E95A8E">
      <w:pPr>
        <w:pStyle w:val="Default"/>
        <w:ind w:firstLine="709"/>
        <w:jc w:val="both"/>
        <w:rPr>
          <w:rFonts w:eastAsiaTheme="minorHAnsi"/>
          <w:lang w:eastAsia="en-US"/>
        </w:rPr>
      </w:pPr>
      <w:r w:rsidRPr="00DB7E0F">
        <w:rPr>
          <w:rFonts w:eastAsiaTheme="minorHAnsi"/>
        </w:rPr>
        <w:t>Экономическая эффективность вариантов Схемы теплоснабжения определялась по каждому инвестици</w:t>
      </w:r>
      <w:r w:rsidR="004E225D">
        <w:rPr>
          <w:rFonts w:eastAsiaTheme="minorHAnsi"/>
        </w:rPr>
        <w:t>онному проекту приведенным к 2020</w:t>
      </w:r>
      <w:r w:rsidRPr="00DB7E0F">
        <w:rPr>
          <w:rFonts w:eastAsiaTheme="minorHAnsi"/>
        </w:rPr>
        <w:t xml:space="preserve"> году будущим доходом от реализации при</w:t>
      </w:r>
      <w:r w:rsidRPr="00DB7E0F">
        <w:rPr>
          <w:rFonts w:eastAsiaTheme="minorHAnsi"/>
          <w:lang w:eastAsia="en-US"/>
        </w:rPr>
        <w:t>роста объёма продукции, за вычетом всех сопутствующих производственных и инвестиционных затрат.</w:t>
      </w:r>
    </w:p>
    <w:p w14:paraId="3236E9AC" w14:textId="77777777" w:rsidR="00E95A8E" w:rsidRPr="00DB7E0F" w:rsidRDefault="00E95A8E" w:rsidP="00E95A8E">
      <w:pPr>
        <w:pStyle w:val="Default"/>
        <w:ind w:firstLine="709"/>
        <w:rPr>
          <w:rFonts w:eastAsiaTheme="minorHAnsi"/>
          <w:lang w:eastAsia="en-US"/>
        </w:rPr>
      </w:pPr>
      <w:r w:rsidRPr="00DB7E0F">
        <w:rPr>
          <w:rFonts w:eastAsiaTheme="minorHAnsi"/>
          <w:lang w:eastAsia="en-US"/>
        </w:rPr>
        <w:t xml:space="preserve"> </w:t>
      </w:r>
    </w:p>
    <w:p w14:paraId="7FAF4ADD" w14:textId="77777777" w:rsidR="00E95A8E" w:rsidRPr="00DB7E0F" w:rsidRDefault="00E95A8E" w:rsidP="00E95A8E">
      <w:pPr>
        <w:pStyle w:val="1"/>
        <w:rPr>
          <w:rFonts w:eastAsiaTheme="minorHAnsi"/>
          <w:color w:val="000000"/>
          <w:szCs w:val="24"/>
          <w:lang w:val="ru-RU"/>
        </w:rPr>
      </w:pPr>
      <w:bookmarkStart w:id="157" w:name="_Toc65592603"/>
      <w:r w:rsidRPr="00DB7E0F">
        <w:rPr>
          <w:rFonts w:eastAsiaTheme="minorHAnsi"/>
          <w:color w:val="000000"/>
          <w:szCs w:val="24"/>
          <w:lang w:val="ru-RU"/>
        </w:rPr>
        <w:t>10.3.2.1 Потребность в инвестициях и источники финансирования</w:t>
      </w:r>
      <w:bookmarkEnd w:id="157"/>
      <w:r w:rsidRPr="00DB7E0F">
        <w:rPr>
          <w:rFonts w:eastAsiaTheme="minorHAnsi"/>
          <w:color w:val="000000"/>
          <w:szCs w:val="24"/>
          <w:lang w:val="ru-RU"/>
        </w:rPr>
        <w:t xml:space="preserve"> </w:t>
      </w:r>
    </w:p>
    <w:p w14:paraId="02D80942"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34E7DDF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 требуемых оборотных средств и средств, необходимых для обслуживания долга (в случае финансирования за счёт заёмных средств). </w:t>
      </w:r>
    </w:p>
    <w:p w14:paraId="3E3A9D3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В качестве источника финансирования проектов по согласованию с организацией предусматривается плата за технологическое подключение, ремонтн</w:t>
      </w:r>
      <w:r w:rsidR="006A635E" w:rsidRPr="00DB7E0F">
        <w:rPr>
          <w:rFonts w:ascii="Times New Roman" w:eastAsiaTheme="minorHAnsi" w:hAnsi="Times New Roman"/>
          <w:color w:val="000000"/>
          <w:sz w:val="24"/>
          <w:szCs w:val="24"/>
          <w:lang w:val="ru-RU"/>
        </w:rPr>
        <w:t>ый фонд в тарифе, надбавка к та</w:t>
      </w:r>
      <w:r w:rsidRPr="00DB7E0F">
        <w:rPr>
          <w:rFonts w:ascii="Times New Roman" w:eastAsiaTheme="minorHAnsi" w:hAnsi="Times New Roman"/>
          <w:color w:val="000000"/>
          <w:sz w:val="24"/>
          <w:szCs w:val="24"/>
          <w:lang w:val="ru-RU"/>
        </w:rPr>
        <w:t xml:space="preserve">рифу, амортизационные отчисления. </w:t>
      </w:r>
    </w:p>
    <w:p w14:paraId="69AEA4C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Инвестиционные затраты в свою очередь представляют собой капиталовложения, проиндексированные с помощью соответствующих коэффициентов ежегодной инфляции инвестиций по годам освоения, с учетом НДС. </w:t>
      </w:r>
    </w:p>
    <w:p w14:paraId="6BF3E637" w14:textId="77777777" w:rsidR="00E95A8E" w:rsidRPr="006D6FE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highlight w:val="yellow"/>
          <w:lang w:val="ru-RU"/>
        </w:rPr>
      </w:pPr>
    </w:p>
    <w:p w14:paraId="06D3C538" w14:textId="77777777" w:rsidR="00E95A8E" w:rsidRPr="00DB7E0F" w:rsidRDefault="00E95A8E" w:rsidP="00E95A8E">
      <w:pPr>
        <w:pStyle w:val="1"/>
        <w:rPr>
          <w:rFonts w:eastAsiaTheme="minorHAnsi"/>
          <w:b w:val="0"/>
          <w:bCs w:val="0"/>
          <w:color w:val="000000"/>
          <w:szCs w:val="24"/>
          <w:lang w:val="ru-RU"/>
        </w:rPr>
      </w:pPr>
      <w:bookmarkStart w:id="158" w:name="_Toc65592604"/>
      <w:r w:rsidRPr="00DB7E0F">
        <w:rPr>
          <w:rFonts w:eastAsiaTheme="minorHAnsi"/>
          <w:color w:val="000000"/>
          <w:szCs w:val="24"/>
          <w:lang w:val="ru-RU"/>
        </w:rPr>
        <w:t>10.3.2.2 Программа производства и реализации</w:t>
      </w:r>
      <w:bookmarkEnd w:id="158"/>
      <w:r w:rsidRPr="00DB7E0F">
        <w:rPr>
          <w:rFonts w:eastAsiaTheme="minorHAnsi"/>
          <w:color w:val="000000"/>
          <w:szCs w:val="24"/>
          <w:lang w:val="ru-RU"/>
        </w:rPr>
        <w:t xml:space="preserve"> </w:t>
      </w:r>
    </w:p>
    <w:p w14:paraId="0541A4ED"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4260D8B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Программа производства включает в себя: </w:t>
      </w:r>
    </w:p>
    <w:p w14:paraId="1865A17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по существующим котельным - прирост производства тепловой энергии; </w:t>
      </w:r>
    </w:p>
    <w:p w14:paraId="0DEF4D2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по существующим и строящимся тепловым сетям - пр</w:t>
      </w:r>
      <w:r w:rsidR="00864505" w:rsidRPr="00DB7E0F">
        <w:rPr>
          <w:rFonts w:ascii="Times New Roman" w:eastAsiaTheme="minorHAnsi" w:hAnsi="Times New Roman"/>
          <w:color w:val="000000"/>
          <w:sz w:val="24"/>
          <w:szCs w:val="24"/>
          <w:lang w:val="ru-RU"/>
        </w:rPr>
        <w:t>ирост объёма передаваемой тепло</w:t>
      </w:r>
      <w:r w:rsidRPr="00DB7E0F">
        <w:rPr>
          <w:rFonts w:ascii="Times New Roman" w:eastAsiaTheme="minorHAnsi" w:hAnsi="Times New Roman"/>
          <w:color w:val="000000"/>
          <w:sz w:val="24"/>
          <w:szCs w:val="24"/>
          <w:lang w:val="ru-RU"/>
        </w:rPr>
        <w:t xml:space="preserve">вой энергии. </w:t>
      </w:r>
    </w:p>
    <w:p w14:paraId="306FE0F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При определении платы за подключение к теплосетям по вариантам Схемы учитывались следующие параметры: </w:t>
      </w:r>
    </w:p>
    <w:p w14:paraId="4F15E04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капвложения в теплосетевое хозяйство на каждый расчётный период; </w:t>
      </w:r>
    </w:p>
    <w:p w14:paraId="154A1CB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прирост тепловой нагрузки на теплоисточниках, отпускающих тепло в тепловые сети по которым планируются мероприятия. </w:t>
      </w:r>
    </w:p>
    <w:p w14:paraId="573CB4A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4EEA7302" w14:textId="77777777" w:rsidR="00E95A8E" w:rsidRPr="00DB7E0F" w:rsidRDefault="00E95A8E" w:rsidP="00E95A8E">
      <w:pPr>
        <w:pStyle w:val="1"/>
        <w:rPr>
          <w:rFonts w:eastAsiaTheme="minorHAnsi"/>
          <w:b w:val="0"/>
          <w:bCs w:val="0"/>
          <w:color w:val="000000"/>
          <w:szCs w:val="24"/>
          <w:lang w:val="ru-RU"/>
        </w:rPr>
      </w:pPr>
      <w:bookmarkStart w:id="159" w:name="_Toc65592605"/>
      <w:r w:rsidRPr="00DB7E0F">
        <w:rPr>
          <w:rFonts w:eastAsiaTheme="minorHAnsi"/>
          <w:color w:val="000000"/>
          <w:szCs w:val="24"/>
          <w:lang w:val="ru-RU"/>
        </w:rPr>
        <w:t>10.3.2.3 Производственные издержки по теплоисточникам</w:t>
      </w:r>
      <w:bookmarkEnd w:id="159"/>
      <w:r w:rsidRPr="00DB7E0F">
        <w:rPr>
          <w:rFonts w:eastAsiaTheme="minorHAnsi"/>
          <w:color w:val="000000"/>
          <w:szCs w:val="24"/>
          <w:lang w:val="ru-RU"/>
        </w:rPr>
        <w:t xml:space="preserve"> </w:t>
      </w:r>
    </w:p>
    <w:p w14:paraId="134AEA7F"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3C12CAA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В расчётах по теплоисточникам приняты следующие производственные издержки (приросты издержек): </w:t>
      </w:r>
    </w:p>
    <w:p w14:paraId="37F52B3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топливо; </w:t>
      </w:r>
    </w:p>
    <w:p w14:paraId="53874F1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амортизационные отчисления, определяемые исходя из стоимости объектов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 января 2002 г.; </w:t>
      </w:r>
    </w:p>
    <w:p w14:paraId="08F31AF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оплату труда персонала с учётом страховых отчислений, рассчитываемых исходя из фонда заработной платы и процентной ставки по страховым отчислениям; </w:t>
      </w:r>
    </w:p>
    <w:p w14:paraId="715DA91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содержание и эксплуатацию оборудования (ремонтный фонд); </w:t>
      </w:r>
    </w:p>
    <w:p w14:paraId="312C451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lastRenderedPageBreak/>
        <w:t xml:space="preserve">– прочие затраты (только для вновь строящихся теплоисточников). </w:t>
      </w:r>
    </w:p>
    <w:p w14:paraId="0A62B77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При расчете экономической эффективности мероприятий в новые объекты теплоснабжения к учету принимались полные производственные издержки, описанные выше, а для существующих объектов теплоснабжения - только дополнительные переменные издержки (топливо), а также издержки, связанные с новыми капиталовложениями в проект (затраты на ремонт и амортизационные отчисления. </w:t>
      </w:r>
    </w:p>
    <w:p w14:paraId="0824B6E9" w14:textId="7BFAC4CB"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Затраты на топливо определены исходя из годового расхода топлива и его цены. Определение годового расхода топлива по теплоисточникам приведено в Обосновывающих материал</w:t>
      </w:r>
      <w:r w:rsidR="00AE1211" w:rsidRPr="00DB7E0F">
        <w:rPr>
          <w:rFonts w:ascii="Times New Roman" w:eastAsiaTheme="minorHAnsi" w:hAnsi="Times New Roman"/>
          <w:color w:val="000000"/>
          <w:sz w:val="24"/>
          <w:szCs w:val="24"/>
          <w:lang w:val="ru-RU"/>
        </w:rPr>
        <w:t>ах</w:t>
      </w:r>
      <w:r w:rsidRPr="00DB7E0F">
        <w:rPr>
          <w:rFonts w:ascii="Times New Roman" w:eastAsiaTheme="minorHAnsi" w:hAnsi="Times New Roman"/>
          <w:color w:val="000000"/>
          <w:sz w:val="24"/>
          <w:szCs w:val="24"/>
          <w:lang w:val="ru-RU"/>
        </w:rPr>
        <w:t xml:space="preserve"> к схеме теплоснабжения </w:t>
      </w:r>
      <w:r w:rsidR="003A22B3">
        <w:rPr>
          <w:rFonts w:ascii="Times New Roman" w:hAnsi="Times New Roman"/>
          <w:color w:val="000000"/>
          <w:sz w:val="24"/>
          <w:szCs w:val="24"/>
          <w:lang w:val="ru-RU"/>
        </w:rPr>
        <w:t>Явасского городского поселения</w:t>
      </w:r>
      <w:r w:rsidR="00A901CE" w:rsidRPr="00DB7E0F">
        <w:rPr>
          <w:rFonts w:ascii="Times New Roman" w:hAnsi="Times New Roman"/>
          <w:color w:val="000000"/>
          <w:sz w:val="24"/>
          <w:szCs w:val="24"/>
          <w:lang w:val="ru-RU"/>
        </w:rPr>
        <w:t xml:space="preserve"> </w:t>
      </w:r>
      <w:r w:rsidRPr="00DB7E0F">
        <w:rPr>
          <w:rFonts w:ascii="Times New Roman" w:eastAsiaTheme="minorHAnsi" w:hAnsi="Times New Roman"/>
          <w:color w:val="000000"/>
          <w:sz w:val="24"/>
          <w:szCs w:val="24"/>
          <w:lang w:val="ru-RU"/>
        </w:rPr>
        <w:t>до 20</w:t>
      </w:r>
      <w:r w:rsidR="004E225D">
        <w:rPr>
          <w:rFonts w:ascii="Times New Roman" w:eastAsiaTheme="minorHAnsi" w:hAnsi="Times New Roman"/>
          <w:color w:val="000000"/>
          <w:sz w:val="24"/>
          <w:szCs w:val="24"/>
          <w:lang w:val="ru-RU"/>
        </w:rPr>
        <w:t>50</w:t>
      </w:r>
      <w:r w:rsidRPr="00DB7E0F">
        <w:rPr>
          <w:rFonts w:ascii="Times New Roman" w:eastAsiaTheme="minorHAnsi" w:hAnsi="Times New Roman"/>
          <w:color w:val="000000"/>
          <w:sz w:val="24"/>
          <w:szCs w:val="24"/>
          <w:lang w:val="ru-RU"/>
        </w:rPr>
        <w:t xml:space="preserve"> г. </w:t>
      </w:r>
    </w:p>
    <w:p w14:paraId="0389ACF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Расчёт амортизации в соответствии с «Налоговым кодексом РФ» для объектов со сроком службы более 20 лет производится по линейному методу.</w:t>
      </w:r>
    </w:p>
    <w:p w14:paraId="53BE1D0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Для распределения ремонтного фонда по годам эксплуатации теплоисточников принимался метод Усреднённых затрат через ежегодные отчисления в ремонтный фонд. </w:t>
      </w:r>
    </w:p>
    <w:p w14:paraId="3F6D964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Определение затрат на ремонты теплосетей (ТС) и насосных станций (ПНС) осуществлялось в соответствии с СО 34.20.611-2003 "Нормативы затрат на ремонт в процентах от балансовой стоимости конкретных видов основных средств электростанций". </w:t>
      </w:r>
    </w:p>
    <w:p w14:paraId="6A2BD73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2EED6C78" w14:textId="77777777" w:rsidR="00E95A8E" w:rsidRPr="00DB7E0F" w:rsidRDefault="00E95A8E" w:rsidP="00E95A8E">
      <w:pPr>
        <w:pStyle w:val="1"/>
        <w:rPr>
          <w:rFonts w:eastAsiaTheme="minorHAnsi"/>
          <w:b w:val="0"/>
          <w:bCs w:val="0"/>
          <w:color w:val="000000"/>
          <w:szCs w:val="24"/>
          <w:lang w:val="ru-RU"/>
        </w:rPr>
      </w:pPr>
      <w:bookmarkStart w:id="160" w:name="_Toc65592606"/>
      <w:r w:rsidRPr="00DB7E0F">
        <w:rPr>
          <w:rFonts w:eastAsiaTheme="minorHAnsi"/>
          <w:color w:val="000000"/>
          <w:szCs w:val="24"/>
          <w:lang w:val="ru-RU"/>
        </w:rPr>
        <w:t>10.3.2.4 Производственные издержки по тепловым сетям</w:t>
      </w:r>
      <w:bookmarkEnd w:id="160"/>
      <w:r w:rsidRPr="00DB7E0F">
        <w:rPr>
          <w:rFonts w:eastAsiaTheme="minorHAnsi"/>
          <w:color w:val="000000"/>
          <w:szCs w:val="24"/>
          <w:lang w:val="ru-RU"/>
        </w:rPr>
        <w:t xml:space="preserve"> </w:t>
      </w:r>
    </w:p>
    <w:p w14:paraId="6567169A"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3EDAF81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Производственные издержки по тепловым сетям включают в себя следующие элементы затрат: </w:t>
      </w:r>
    </w:p>
    <w:p w14:paraId="716BBA7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амортизационные отчисления по тепловой сети, определяемые исходя из стоимости объектов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1.01.2002 г.; </w:t>
      </w:r>
    </w:p>
    <w:p w14:paraId="4CDDE8C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оплату труда персонала с учётом страховых отчислений, рассчитываемых исходя из фонда заработной платы и процентной ставки по страховым отчислениям; </w:t>
      </w:r>
    </w:p>
    <w:p w14:paraId="78373FDA"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ремонт; </w:t>
      </w:r>
    </w:p>
    <w:p w14:paraId="7A99852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перекачку теплоносителя (электроэнергию); </w:t>
      </w:r>
    </w:p>
    <w:p w14:paraId="6E9720A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компенсацию потерь тепла в тепловой сети; </w:t>
      </w:r>
    </w:p>
    <w:p w14:paraId="36CBC87C"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прочие затраты. </w:t>
      </w:r>
    </w:p>
    <w:p w14:paraId="42D70A9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Расчёт амортизации в соответствии с «Налоговым кодексом РФ» производится по </w:t>
      </w:r>
      <w:r w:rsidR="00BD1B64" w:rsidRPr="00DB7E0F">
        <w:rPr>
          <w:rFonts w:ascii="Times New Roman" w:eastAsiaTheme="minorHAnsi" w:hAnsi="Times New Roman"/>
          <w:color w:val="000000"/>
          <w:sz w:val="24"/>
          <w:szCs w:val="24"/>
          <w:lang w:val="ru-RU"/>
        </w:rPr>
        <w:t>линейному</w:t>
      </w:r>
      <w:r w:rsidRPr="00DB7E0F">
        <w:rPr>
          <w:rFonts w:ascii="Times New Roman" w:eastAsiaTheme="minorHAnsi" w:hAnsi="Times New Roman"/>
          <w:color w:val="000000"/>
          <w:sz w:val="24"/>
          <w:szCs w:val="24"/>
          <w:lang w:val="ru-RU"/>
        </w:rPr>
        <w:t xml:space="preserve"> методу. </w:t>
      </w:r>
    </w:p>
    <w:p w14:paraId="4EBE695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79DC4608" w14:textId="77777777" w:rsidR="00E95A8E" w:rsidRPr="00DB7E0F" w:rsidRDefault="00E95A8E" w:rsidP="006A635E">
      <w:pPr>
        <w:pStyle w:val="1"/>
        <w:jc w:val="both"/>
        <w:rPr>
          <w:rFonts w:eastAsiaTheme="minorHAnsi"/>
          <w:b w:val="0"/>
          <w:bCs w:val="0"/>
          <w:color w:val="000000"/>
          <w:szCs w:val="24"/>
          <w:lang w:val="ru-RU"/>
        </w:rPr>
      </w:pPr>
      <w:bookmarkStart w:id="161" w:name="_Toc65592607"/>
      <w:r w:rsidRPr="00DB7E0F">
        <w:rPr>
          <w:rFonts w:eastAsiaTheme="minorHAnsi"/>
          <w:color w:val="000000"/>
          <w:szCs w:val="24"/>
          <w:lang w:val="ru-RU"/>
        </w:rPr>
        <w:t xml:space="preserve">10.3.2.5 Результаты расчётов экономической эффективности сценариев развития </w:t>
      </w:r>
      <w:r w:rsidR="006A635E" w:rsidRPr="00DB7E0F">
        <w:rPr>
          <w:rFonts w:eastAsiaTheme="minorHAnsi"/>
          <w:color w:val="000000"/>
          <w:szCs w:val="24"/>
          <w:lang w:val="ru-RU"/>
        </w:rPr>
        <w:t>си</w:t>
      </w:r>
      <w:r w:rsidRPr="00DB7E0F">
        <w:rPr>
          <w:rFonts w:eastAsiaTheme="minorHAnsi"/>
          <w:color w:val="000000"/>
          <w:szCs w:val="24"/>
          <w:lang w:val="ru-RU"/>
        </w:rPr>
        <w:t>стемы теплоснабжения</w:t>
      </w:r>
      <w:bookmarkEnd w:id="161"/>
      <w:r w:rsidRPr="00DB7E0F">
        <w:rPr>
          <w:rFonts w:eastAsiaTheme="minorHAnsi"/>
          <w:color w:val="000000"/>
          <w:szCs w:val="24"/>
          <w:lang w:val="ru-RU"/>
        </w:rPr>
        <w:t xml:space="preserve"> </w:t>
      </w:r>
    </w:p>
    <w:p w14:paraId="1277A4C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12F95A83" w14:textId="1F3051DB"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Оценка экономической эффективности капиталовложений в развитие системы теплоснабжения </w:t>
      </w:r>
      <w:r w:rsidR="003A22B3">
        <w:rPr>
          <w:rFonts w:ascii="Times New Roman" w:hAnsi="Times New Roman"/>
          <w:color w:val="000000"/>
          <w:sz w:val="24"/>
          <w:szCs w:val="24"/>
          <w:lang w:val="ru-RU"/>
        </w:rPr>
        <w:t>Явасского городского поселения</w:t>
      </w:r>
      <w:r w:rsidR="006A635E" w:rsidRPr="00DB7E0F">
        <w:rPr>
          <w:rFonts w:ascii="Times New Roman" w:hAnsi="Times New Roman"/>
          <w:color w:val="000000"/>
          <w:sz w:val="24"/>
          <w:szCs w:val="24"/>
          <w:lang w:val="ru-RU"/>
        </w:rPr>
        <w:t xml:space="preserve"> </w:t>
      </w:r>
      <w:r w:rsidRPr="00DB7E0F">
        <w:rPr>
          <w:rFonts w:ascii="Times New Roman" w:eastAsiaTheme="minorHAnsi" w:hAnsi="Times New Roman"/>
          <w:color w:val="000000"/>
          <w:sz w:val="24"/>
          <w:szCs w:val="24"/>
          <w:lang w:val="ru-RU"/>
        </w:rPr>
        <w:t>на период до 20</w:t>
      </w:r>
      <w:r w:rsidR="00FF737F">
        <w:rPr>
          <w:rFonts w:ascii="Times New Roman" w:eastAsiaTheme="minorHAnsi" w:hAnsi="Times New Roman"/>
          <w:color w:val="000000"/>
          <w:sz w:val="24"/>
          <w:szCs w:val="24"/>
          <w:lang w:val="ru-RU"/>
        </w:rPr>
        <w:t>50</w:t>
      </w:r>
      <w:r w:rsidRPr="00DB7E0F">
        <w:rPr>
          <w:rFonts w:ascii="Times New Roman" w:eastAsiaTheme="minorHAnsi" w:hAnsi="Times New Roman"/>
          <w:color w:val="000000"/>
          <w:sz w:val="24"/>
          <w:szCs w:val="24"/>
          <w:lang w:val="ru-RU"/>
        </w:rPr>
        <w:t xml:space="preserve"> г. по рассматриваемым вариантам каждого сценария проводилась с использованием следующих показателей, позволяющих судить об экономических преимуществах инвестиций: чистой приведённой стоимости (NPV); дисконтированного срока окупаемости (PBP, от начала проекта); дисконтированного срока окупаемости (PBP, от начала капвложений); период окупаемости; индекс доходности (ИД). </w:t>
      </w:r>
    </w:p>
    <w:p w14:paraId="0311FC8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Эффективность рассматриваемого инвестиционного проекта характеризуется выше приведенной системой показателей, представляется соотношением затрат и результатов. </w:t>
      </w:r>
    </w:p>
    <w:p w14:paraId="64109B15" w14:textId="77777777" w:rsidR="006A635E" w:rsidRPr="00DB7E0F" w:rsidRDefault="006A635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6C1A53A3" w14:textId="77777777" w:rsidR="006A635E" w:rsidRPr="00DB7E0F" w:rsidRDefault="006A635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4907915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425FC3FF" w14:textId="77777777" w:rsidR="00E95A8E" w:rsidRPr="00DB7E0F" w:rsidRDefault="00E95A8E" w:rsidP="006A635E">
      <w:pPr>
        <w:pStyle w:val="1"/>
        <w:jc w:val="both"/>
        <w:rPr>
          <w:rFonts w:eastAsiaTheme="minorHAnsi"/>
          <w:b w:val="0"/>
          <w:bCs w:val="0"/>
          <w:color w:val="000000"/>
          <w:szCs w:val="24"/>
          <w:lang w:val="ru-RU"/>
        </w:rPr>
      </w:pPr>
      <w:bookmarkStart w:id="162" w:name="_Toc65592608"/>
      <w:r w:rsidRPr="00DB7E0F">
        <w:rPr>
          <w:rFonts w:eastAsiaTheme="minorHAnsi"/>
          <w:color w:val="000000"/>
          <w:szCs w:val="24"/>
          <w:lang w:val="ru-RU"/>
        </w:rPr>
        <w:lastRenderedPageBreak/>
        <w:t>10.4 Объемы финансирования проектов, предложенных для включения в инвестиционную программу</w:t>
      </w:r>
      <w:bookmarkEnd w:id="162"/>
      <w:r w:rsidRPr="00DB7E0F">
        <w:rPr>
          <w:rFonts w:eastAsiaTheme="minorHAnsi"/>
          <w:color w:val="000000"/>
          <w:szCs w:val="24"/>
          <w:lang w:val="ru-RU"/>
        </w:rPr>
        <w:t xml:space="preserve"> </w:t>
      </w:r>
    </w:p>
    <w:p w14:paraId="6EEEDE1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Предложения по новому строительству, реконструкции и техническому перевооружению источников тепловой энергии сформированы на основе мероприятий, прописанных в Обосновывающих материалах к схеме теплоснабжения. </w:t>
      </w:r>
    </w:p>
    <w:p w14:paraId="5CCBB528" w14:textId="77777777" w:rsidR="00E95A8E" w:rsidRPr="006D6FE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highlight w:val="yellow"/>
          <w:lang w:val="ru-RU"/>
        </w:rPr>
      </w:pPr>
    </w:p>
    <w:p w14:paraId="0DF1A969" w14:textId="7582F149" w:rsidR="00E95A8E" w:rsidRPr="00DB7E0F" w:rsidRDefault="00E95A8E" w:rsidP="00E95A8E">
      <w:pPr>
        <w:pStyle w:val="1"/>
        <w:rPr>
          <w:rFonts w:eastAsiaTheme="minorHAnsi"/>
          <w:b w:val="0"/>
          <w:bCs w:val="0"/>
          <w:color w:val="000000"/>
          <w:szCs w:val="24"/>
          <w:lang w:val="ru-RU"/>
        </w:rPr>
      </w:pPr>
      <w:bookmarkStart w:id="163" w:name="_Toc65592609"/>
      <w:r w:rsidRPr="00DB7E0F">
        <w:rPr>
          <w:rFonts w:eastAsiaTheme="minorHAnsi"/>
          <w:color w:val="000000"/>
          <w:szCs w:val="24"/>
          <w:lang w:val="ru-RU"/>
        </w:rPr>
        <w:t xml:space="preserve">10.4.1 Инвестиции в техническое перевооружение котельных </w:t>
      </w:r>
      <w:r w:rsidR="007E6AB4">
        <w:rPr>
          <w:color w:val="000000"/>
          <w:szCs w:val="24"/>
          <w:lang w:val="ru-RU"/>
        </w:rPr>
        <w:t>Я</w:t>
      </w:r>
      <w:r w:rsidR="003A22B3">
        <w:rPr>
          <w:color w:val="000000"/>
          <w:szCs w:val="24"/>
          <w:lang w:val="ru-RU"/>
        </w:rPr>
        <w:t>васского городского поселения</w:t>
      </w:r>
      <w:bookmarkEnd w:id="163"/>
    </w:p>
    <w:p w14:paraId="0AFCC783" w14:textId="77777777" w:rsidR="00E95A8E" w:rsidRPr="006D6FE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highlight w:val="yellow"/>
          <w:lang w:val="ru-RU"/>
        </w:rPr>
      </w:pPr>
      <w:r w:rsidRPr="006D6FEC">
        <w:rPr>
          <w:rFonts w:ascii="Times New Roman" w:eastAsiaTheme="minorHAnsi" w:hAnsi="Times New Roman"/>
          <w:b/>
          <w:bCs/>
          <w:color w:val="000000"/>
          <w:sz w:val="24"/>
          <w:szCs w:val="24"/>
          <w:highlight w:val="yellow"/>
          <w:lang w:val="ru-RU"/>
        </w:rPr>
        <w:t xml:space="preserve"> </w:t>
      </w:r>
    </w:p>
    <w:p w14:paraId="1E7EA011" w14:textId="77777777" w:rsidR="00DB7E0F" w:rsidRPr="00DB7E0F" w:rsidRDefault="00DB7E0F" w:rsidP="00DB7E0F">
      <w:pPr>
        <w:autoSpaceDE w:val="0"/>
        <w:autoSpaceDN w:val="0"/>
        <w:adjustRightInd w:val="0"/>
        <w:spacing w:after="0" w:line="240" w:lineRule="auto"/>
        <w:ind w:firstLine="709"/>
        <w:jc w:val="both"/>
        <w:rPr>
          <w:rFonts w:ascii="Times New Roman" w:hAnsi="Times New Roman"/>
          <w:color w:val="000000"/>
          <w:sz w:val="24"/>
          <w:szCs w:val="24"/>
          <w:lang w:val="ru-RU"/>
        </w:rPr>
      </w:pPr>
      <w:r w:rsidRPr="00DB7E0F">
        <w:rPr>
          <w:rFonts w:ascii="Times New Roman" w:hAnsi="Times New Roman"/>
          <w:color w:val="000000"/>
          <w:sz w:val="24"/>
          <w:szCs w:val="24"/>
          <w:lang w:val="ru-RU"/>
        </w:rPr>
        <w:t xml:space="preserve">Предложения по техническому перевооружению источников тепловой энергии сформированы на основе мероприятия, прописанного в Обосновывающих материалах к схеме теплоснабжения. </w:t>
      </w:r>
    </w:p>
    <w:p w14:paraId="7ACF7DD8" w14:textId="2A55A36A" w:rsidR="00DB7E0F" w:rsidRPr="00DB7E0F" w:rsidRDefault="00DB7E0F" w:rsidP="00DB7E0F">
      <w:pPr>
        <w:autoSpaceDE w:val="0"/>
        <w:autoSpaceDN w:val="0"/>
        <w:adjustRightInd w:val="0"/>
        <w:spacing w:after="0" w:line="240" w:lineRule="auto"/>
        <w:ind w:firstLine="709"/>
        <w:jc w:val="both"/>
        <w:rPr>
          <w:rFonts w:ascii="Times New Roman" w:hAnsi="Times New Roman"/>
          <w:color w:val="000000"/>
          <w:sz w:val="24"/>
          <w:szCs w:val="24"/>
          <w:lang w:val="ru-RU"/>
        </w:rPr>
      </w:pPr>
      <w:r w:rsidRPr="00DB7E0F">
        <w:rPr>
          <w:rFonts w:ascii="Times New Roman" w:hAnsi="Times New Roman"/>
          <w:color w:val="000000"/>
          <w:sz w:val="24"/>
          <w:szCs w:val="24"/>
          <w:lang w:val="ru-RU"/>
        </w:rPr>
        <w:t xml:space="preserve">Капитальные вложения в техническое модернизирование котельных </w:t>
      </w:r>
      <w:r w:rsidR="003A22B3">
        <w:rPr>
          <w:rFonts w:ascii="Times New Roman" w:hAnsi="Times New Roman"/>
          <w:color w:val="000000"/>
          <w:sz w:val="24"/>
          <w:szCs w:val="24"/>
          <w:lang w:val="ru-RU"/>
        </w:rPr>
        <w:t>Явасского городского поселения</w:t>
      </w:r>
      <w:r w:rsidR="006C5275">
        <w:rPr>
          <w:rFonts w:ascii="Times New Roman" w:hAnsi="Times New Roman"/>
          <w:color w:val="000000"/>
          <w:sz w:val="24"/>
          <w:szCs w:val="24"/>
          <w:lang w:val="ru-RU"/>
        </w:rPr>
        <w:t xml:space="preserve"> </w:t>
      </w:r>
      <w:r w:rsidRPr="00DB7E0F">
        <w:rPr>
          <w:rFonts w:ascii="Times New Roman" w:hAnsi="Times New Roman"/>
          <w:color w:val="000000"/>
          <w:sz w:val="24"/>
          <w:szCs w:val="24"/>
          <w:lang w:val="ru-RU"/>
        </w:rPr>
        <w:t xml:space="preserve">представлены в </w:t>
      </w:r>
      <w:r>
        <w:rPr>
          <w:rFonts w:ascii="Times New Roman" w:hAnsi="Times New Roman"/>
          <w:color w:val="000000"/>
          <w:sz w:val="24"/>
          <w:szCs w:val="24"/>
          <w:lang w:val="ru-RU"/>
        </w:rPr>
        <w:t>таблице 10</w:t>
      </w:r>
      <w:r w:rsidRPr="00DB7E0F">
        <w:rPr>
          <w:rFonts w:ascii="Times New Roman" w:hAnsi="Times New Roman"/>
          <w:color w:val="000000"/>
          <w:sz w:val="24"/>
          <w:szCs w:val="24"/>
          <w:lang w:val="ru-RU"/>
        </w:rPr>
        <w:t xml:space="preserve">.1. Общая потребность в финансировании проекта составляет </w:t>
      </w:r>
      <w:r w:rsidR="007B54E2" w:rsidRPr="007B54E2">
        <w:rPr>
          <w:rFonts w:ascii="Times New Roman" w:hAnsi="Times New Roman"/>
          <w:b/>
          <w:color w:val="000000"/>
          <w:sz w:val="24"/>
          <w:szCs w:val="24"/>
          <w:lang w:val="ru-RU"/>
        </w:rPr>
        <w:t>124400,21</w:t>
      </w:r>
      <w:r w:rsidR="007B54E2">
        <w:rPr>
          <w:rFonts w:ascii="Times New Roman" w:hAnsi="Times New Roman"/>
          <w:b/>
          <w:color w:val="000000"/>
          <w:sz w:val="24"/>
          <w:szCs w:val="24"/>
          <w:lang w:val="ru-RU"/>
        </w:rPr>
        <w:t xml:space="preserve"> </w:t>
      </w:r>
      <w:r w:rsidRPr="00F969D9">
        <w:rPr>
          <w:rFonts w:ascii="Times New Roman" w:hAnsi="Times New Roman"/>
          <w:b/>
          <w:color w:val="000000"/>
          <w:sz w:val="24"/>
          <w:szCs w:val="24"/>
          <w:lang w:val="ru-RU"/>
        </w:rPr>
        <w:t>тыс. руб</w:t>
      </w:r>
      <w:r w:rsidRPr="00DB7E0F">
        <w:rPr>
          <w:rFonts w:ascii="Times New Roman" w:hAnsi="Times New Roman"/>
          <w:color w:val="000000"/>
          <w:sz w:val="24"/>
          <w:szCs w:val="24"/>
          <w:lang w:val="ru-RU"/>
        </w:rPr>
        <w:t>. с НДС в т.ч. стоимость приобретенного оборудования.</w:t>
      </w:r>
    </w:p>
    <w:p w14:paraId="051BC73A" w14:textId="77777777" w:rsidR="00DB7E0F" w:rsidRPr="00DB7E0F" w:rsidRDefault="00DB7E0F" w:rsidP="00DB7E0F">
      <w:pPr>
        <w:autoSpaceDE w:val="0"/>
        <w:autoSpaceDN w:val="0"/>
        <w:adjustRightInd w:val="0"/>
        <w:spacing w:after="0" w:line="240" w:lineRule="auto"/>
        <w:ind w:firstLine="709"/>
        <w:jc w:val="both"/>
        <w:rPr>
          <w:rFonts w:ascii="Times New Roman" w:hAnsi="Times New Roman"/>
          <w:i/>
          <w:sz w:val="24"/>
          <w:szCs w:val="24"/>
          <w:lang w:val="ru-RU"/>
        </w:rPr>
      </w:pPr>
    </w:p>
    <w:p w14:paraId="15B6A403" w14:textId="77777777" w:rsidR="00DB7E0F" w:rsidRDefault="00DB7E0F" w:rsidP="00183537">
      <w:pPr>
        <w:autoSpaceDE w:val="0"/>
        <w:autoSpaceDN w:val="0"/>
        <w:adjustRightInd w:val="0"/>
        <w:spacing w:after="0" w:line="240" w:lineRule="auto"/>
        <w:jc w:val="both"/>
        <w:rPr>
          <w:rFonts w:ascii="Times New Roman" w:hAnsi="Times New Roman"/>
          <w:color w:val="000000"/>
          <w:sz w:val="24"/>
          <w:szCs w:val="24"/>
          <w:lang w:val="ru-RU"/>
        </w:rPr>
      </w:pPr>
      <w:r>
        <w:rPr>
          <w:rFonts w:ascii="Times New Roman" w:hAnsi="Times New Roman"/>
          <w:sz w:val="24"/>
          <w:szCs w:val="23"/>
          <w:lang w:val="ru-RU"/>
        </w:rPr>
        <w:t>Таблица 10</w:t>
      </w:r>
      <w:r w:rsidRPr="00DB7E0F">
        <w:rPr>
          <w:rFonts w:ascii="Times New Roman" w:hAnsi="Times New Roman"/>
          <w:sz w:val="24"/>
          <w:szCs w:val="23"/>
          <w:lang w:val="ru-RU"/>
        </w:rPr>
        <w:t xml:space="preserve">.1. Финансовые потребности в реализацию проекта по технической модернизации котельных </w:t>
      </w:r>
      <w:r w:rsidR="00B35FFA">
        <w:rPr>
          <w:rFonts w:ascii="Times New Roman" w:hAnsi="Times New Roman"/>
          <w:color w:val="000000"/>
          <w:sz w:val="24"/>
          <w:szCs w:val="24"/>
          <w:lang w:val="ru-RU"/>
        </w:rPr>
        <w:t>Явасского городского поселения.</w:t>
      </w:r>
    </w:p>
    <w:p w14:paraId="1ABEB373" w14:textId="77777777" w:rsidR="006C5275" w:rsidRPr="00DB7E0F" w:rsidRDefault="006C5275" w:rsidP="00DB7E0F">
      <w:pPr>
        <w:autoSpaceDE w:val="0"/>
        <w:autoSpaceDN w:val="0"/>
        <w:adjustRightInd w:val="0"/>
        <w:spacing w:after="0" w:line="240" w:lineRule="auto"/>
        <w:jc w:val="both"/>
        <w:rPr>
          <w:rFonts w:ascii="Times New Roman" w:hAnsi="Times New Roman"/>
          <w:sz w:val="24"/>
          <w:szCs w:val="23"/>
          <w:lang w:val="ru-RU"/>
        </w:rPr>
      </w:pPr>
    </w:p>
    <w:tbl>
      <w:tblPr>
        <w:tblStyle w:val="82"/>
        <w:tblW w:w="10118" w:type="dxa"/>
        <w:tblLook w:val="04A0" w:firstRow="1" w:lastRow="0" w:firstColumn="1" w:lastColumn="0" w:noHBand="0" w:noVBand="1"/>
      </w:tblPr>
      <w:tblGrid>
        <w:gridCol w:w="2192"/>
        <w:gridCol w:w="4310"/>
        <w:gridCol w:w="1531"/>
        <w:gridCol w:w="2085"/>
      </w:tblGrid>
      <w:tr w:rsidR="005D3C63" w:rsidRPr="00B6671B" w14:paraId="728C5521" w14:textId="77777777" w:rsidTr="00A11420">
        <w:trPr>
          <w:trHeight w:val="697"/>
        </w:trPr>
        <w:tc>
          <w:tcPr>
            <w:tcW w:w="2192" w:type="dxa"/>
            <w:vAlign w:val="center"/>
          </w:tcPr>
          <w:p w14:paraId="20F70AA3" w14:textId="77777777" w:rsidR="005D3C63" w:rsidRPr="006C5275" w:rsidRDefault="005D3C63" w:rsidP="006C5275">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Наименование объекта</w:t>
            </w:r>
          </w:p>
        </w:tc>
        <w:tc>
          <w:tcPr>
            <w:tcW w:w="4310" w:type="dxa"/>
            <w:vAlign w:val="center"/>
          </w:tcPr>
          <w:p w14:paraId="405FCA1C" w14:textId="77777777" w:rsidR="005D3C63" w:rsidRPr="006C5275" w:rsidRDefault="005D3C63" w:rsidP="006C5275">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Мероприятия</w:t>
            </w:r>
          </w:p>
        </w:tc>
        <w:tc>
          <w:tcPr>
            <w:tcW w:w="1531" w:type="dxa"/>
            <w:vAlign w:val="center"/>
          </w:tcPr>
          <w:p w14:paraId="35D9652C" w14:textId="77777777" w:rsidR="005D3C63" w:rsidRPr="006C5275" w:rsidRDefault="005D3C63" w:rsidP="006C5275">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Год ввода в эксплуатацию</w:t>
            </w:r>
          </w:p>
        </w:tc>
        <w:tc>
          <w:tcPr>
            <w:tcW w:w="2085" w:type="dxa"/>
            <w:vAlign w:val="center"/>
          </w:tcPr>
          <w:p w14:paraId="700B0A05" w14:textId="77777777" w:rsidR="005D3C63" w:rsidRPr="006C5275" w:rsidRDefault="005D3C63" w:rsidP="006F42A1">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 xml:space="preserve">Финансовые потребности, тыс. руб., </w:t>
            </w:r>
            <w:r>
              <w:rPr>
                <w:rFonts w:ascii="Times New Roman" w:eastAsiaTheme="minorHAnsi" w:hAnsi="Times New Roman" w:cstheme="minorBidi"/>
                <w:sz w:val="20"/>
                <w:szCs w:val="20"/>
                <w:lang w:val="ru-RU"/>
              </w:rPr>
              <w:t>с</w:t>
            </w:r>
            <w:r w:rsidRPr="006C5275">
              <w:rPr>
                <w:rFonts w:ascii="Times New Roman" w:eastAsiaTheme="minorHAnsi" w:hAnsi="Times New Roman" w:cstheme="minorBidi"/>
                <w:sz w:val="20"/>
                <w:szCs w:val="20"/>
                <w:lang w:val="ru-RU"/>
              </w:rPr>
              <w:t xml:space="preserve"> НДС</w:t>
            </w:r>
          </w:p>
        </w:tc>
      </w:tr>
      <w:tr w:rsidR="005D3C63" w:rsidRPr="00081926" w14:paraId="4AEC935F" w14:textId="77777777" w:rsidTr="00A11420">
        <w:trPr>
          <w:trHeight w:val="925"/>
        </w:trPr>
        <w:tc>
          <w:tcPr>
            <w:tcW w:w="2192" w:type="dxa"/>
            <w:vAlign w:val="center"/>
          </w:tcPr>
          <w:p w14:paraId="0CAAC1D0" w14:textId="77777777" w:rsidR="005D3C63" w:rsidRPr="006C5275" w:rsidRDefault="005D3C63" w:rsidP="00281157">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 xml:space="preserve">Котельная </w:t>
            </w:r>
            <w:r w:rsidR="00EB476F">
              <w:rPr>
                <w:rFonts w:ascii="Times New Roman" w:eastAsiaTheme="minorHAnsi" w:hAnsi="Times New Roman" w:cstheme="minorBidi"/>
                <w:sz w:val="20"/>
                <w:szCs w:val="24"/>
                <w:lang w:val="ru-RU"/>
              </w:rPr>
              <w:t>№1, г. п. Явас</w:t>
            </w:r>
          </w:p>
        </w:tc>
        <w:tc>
          <w:tcPr>
            <w:tcW w:w="4310" w:type="dxa"/>
            <w:vAlign w:val="center"/>
          </w:tcPr>
          <w:p w14:paraId="4CA02A5A" w14:textId="77777777" w:rsidR="00FD3411" w:rsidRPr="0052172D" w:rsidRDefault="00BE4BD6" w:rsidP="00765CD9">
            <w:pPr>
              <w:autoSpaceDE w:val="0"/>
              <w:autoSpaceDN w:val="0"/>
              <w:adjustRightInd w:val="0"/>
              <w:rPr>
                <w:rFonts w:ascii="Times New Roman" w:eastAsiaTheme="minorHAnsi" w:hAnsi="Times New Roman" w:cstheme="minorBidi"/>
                <w:sz w:val="20"/>
                <w:szCs w:val="20"/>
                <w:lang w:val="ru-RU"/>
              </w:rPr>
            </w:pPr>
            <w:r w:rsidRPr="0052172D">
              <w:rPr>
                <w:rFonts w:ascii="Times New Roman" w:eastAsiaTheme="minorHAnsi" w:hAnsi="Times New Roman" w:cstheme="minorBidi"/>
                <w:sz w:val="20"/>
                <w:szCs w:val="20"/>
                <w:lang w:val="ru-RU"/>
              </w:rPr>
              <w:t>Строительство новой котельной Явас №1, мощностью 7 МВт и присоединительной тепловой сети 57 м. (2-х трубной) диаметром Дн273, подземное исполнение, изоляция ППУ-ПЭ</w:t>
            </w:r>
          </w:p>
          <w:p w14:paraId="0A3A2DE4" w14:textId="77777777" w:rsidR="00BE4BD6" w:rsidRPr="0052172D" w:rsidRDefault="00BE4BD6" w:rsidP="00765CD9">
            <w:pPr>
              <w:autoSpaceDE w:val="0"/>
              <w:autoSpaceDN w:val="0"/>
              <w:adjustRightInd w:val="0"/>
              <w:rPr>
                <w:rFonts w:ascii="Times New Roman" w:eastAsiaTheme="minorHAnsi" w:hAnsi="Times New Roman" w:cstheme="minorBidi"/>
                <w:sz w:val="20"/>
                <w:szCs w:val="20"/>
                <w:lang w:val="ru-RU"/>
              </w:rPr>
            </w:pPr>
          </w:p>
          <w:p w14:paraId="0DD9EE8E" w14:textId="14EE1D0B" w:rsidR="00BE4BD6" w:rsidRPr="00BE4BD6" w:rsidRDefault="00BE4BD6" w:rsidP="00765CD9">
            <w:pPr>
              <w:autoSpaceDE w:val="0"/>
              <w:autoSpaceDN w:val="0"/>
              <w:adjustRightInd w:val="0"/>
              <w:rPr>
                <w:rFonts w:ascii="Times New Roman" w:eastAsiaTheme="minorHAnsi" w:hAnsi="Times New Roman" w:cstheme="minorBidi"/>
                <w:sz w:val="20"/>
                <w:szCs w:val="20"/>
                <w:lang w:val="ru-RU"/>
              </w:rPr>
            </w:pPr>
            <w:r w:rsidRPr="0052172D">
              <w:rPr>
                <w:rFonts w:ascii="Times New Roman" w:eastAsiaTheme="minorHAnsi" w:hAnsi="Times New Roman" w:cstheme="minorBidi"/>
                <w:sz w:val="20"/>
                <w:szCs w:val="20"/>
                <w:lang w:val="ru-RU"/>
              </w:rPr>
              <w:t>Строительство повысительной станции в п.Явас (для котельной 7 МВт)</w:t>
            </w:r>
          </w:p>
        </w:tc>
        <w:tc>
          <w:tcPr>
            <w:tcW w:w="1531" w:type="dxa"/>
            <w:vAlign w:val="center"/>
          </w:tcPr>
          <w:p w14:paraId="7CA17494" w14:textId="531C4056" w:rsidR="005D3C63" w:rsidRPr="006C5275" w:rsidRDefault="005D3C63" w:rsidP="009326DC">
            <w:pPr>
              <w:jc w:val="center"/>
              <w:rPr>
                <w:rFonts w:asciiTheme="minorHAnsi" w:eastAsiaTheme="minorHAnsi" w:hAnsiTheme="minorHAnsi" w:cstheme="minorBidi"/>
                <w:lang w:val="ru-RU"/>
              </w:rPr>
            </w:pPr>
            <w:r w:rsidRPr="006C5275">
              <w:rPr>
                <w:rFonts w:ascii="Times New Roman" w:eastAsiaTheme="minorHAnsi" w:hAnsi="Times New Roman" w:cstheme="minorBidi"/>
                <w:sz w:val="20"/>
                <w:szCs w:val="20"/>
                <w:lang w:val="ru-RU"/>
              </w:rPr>
              <w:t>20</w:t>
            </w:r>
            <w:r w:rsidR="00FF737F">
              <w:rPr>
                <w:rFonts w:ascii="Times New Roman" w:eastAsiaTheme="minorHAnsi" w:hAnsi="Times New Roman" w:cstheme="minorBidi"/>
                <w:sz w:val="20"/>
                <w:szCs w:val="20"/>
                <w:lang w:val="ru-RU"/>
              </w:rPr>
              <w:t>22</w:t>
            </w:r>
            <w:r w:rsidRPr="006C5275">
              <w:rPr>
                <w:rFonts w:ascii="Times New Roman" w:eastAsiaTheme="minorHAnsi" w:hAnsi="Times New Roman" w:cstheme="minorBidi"/>
                <w:sz w:val="20"/>
                <w:szCs w:val="20"/>
                <w:lang w:val="ru-RU"/>
              </w:rPr>
              <w:t xml:space="preserve"> г.</w:t>
            </w:r>
          </w:p>
        </w:tc>
        <w:tc>
          <w:tcPr>
            <w:tcW w:w="2085" w:type="dxa"/>
            <w:vAlign w:val="center"/>
          </w:tcPr>
          <w:tbl>
            <w:tblPr>
              <w:tblW w:w="1609" w:type="dxa"/>
              <w:tblLook w:val="04A0" w:firstRow="1" w:lastRow="0" w:firstColumn="1" w:lastColumn="0" w:noHBand="0" w:noVBand="1"/>
            </w:tblPr>
            <w:tblGrid>
              <w:gridCol w:w="1609"/>
            </w:tblGrid>
            <w:tr w:rsidR="000118F5" w:rsidRPr="000118F5" w14:paraId="7DD93094" w14:textId="77777777" w:rsidTr="00BD42A8">
              <w:trPr>
                <w:trHeight w:val="300"/>
              </w:trPr>
              <w:tc>
                <w:tcPr>
                  <w:tcW w:w="1609" w:type="dxa"/>
                  <w:tcBorders>
                    <w:top w:val="nil"/>
                    <w:left w:val="nil"/>
                    <w:bottom w:val="nil"/>
                    <w:right w:val="nil"/>
                  </w:tcBorders>
                  <w:shd w:val="clear" w:color="auto" w:fill="auto"/>
                  <w:noWrap/>
                  <w:hideMark/>
                </w:tcPr>
                <w:p w14:paraId="6BFA569A" w14:textId="3224136F" w:rsidR="000118F5" w:rsidRPr="0052172D" w:rsidRDefault="000118F5" w:rsidP="000118F5">
                  <w:pPr>
                    <w:spacing w:after="0" w:line="240" w:lineRule="auto"/>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 xml:space="preserve">     </w:t>
                  </w:r>
                  <w:r w:rsidR="00B6671B">
                    <w:rPr>
                      <w:rFonts w:ascii="Times New Roman" w:eastAsiaTheme="minorHAnsi" w:hAnsi="Times New Roman" w:cstheme="minorBidi"/>
                      <w:sz w:val="20"/>
                      <w:szCs w:val="20"/>
                      <w:lang w:val="ru-RU"/>
                    </w:rPr>
                    <w:t>46493,916</w:t>
                  </w:r>
                </w:p>
              </w:tc>
            </w:tr>
            <w:tr w:rsidR="000118F5" w:rsidRPr="000118F5" w14:paraId="243FABA4" w14:textId="77777777" w:rsidTr="00BD42A8">
              <w:trPr>
                <w:trHeight w:val="300"/>
              </w:trPr>
              <w:tc>
                <w:tcPr>
                  <w:tcW w:w="1609" w:type="dxa"/>
                  <w:tcBorders>
                    <w:top w:val="nil"/>
                    <w:left w:val="nil"/>
                    <w:bottom w:val="nil"/>
                    <w:right w:val="nil"/>
                  </w:tcBorders>
                  <w:shd w:val="clear" w:color="auto" w:fill="auto"/>
                  <w:noWrap/>
                  <w:hideMark/>
                </w:tcPr>
                <w:p w14:paraId="09DD4C25" w14:textId="77777777" w:rsidR="000118F5" w:rsidRPr="000118F5" w:rsidRDefault="000118F5" w:rsidP="000118F5">
                  <w:pPr>
                    <w:spacing w:after="0" w:line="240" w:lineRule="auto"/>
                    <w:ind w:left="200"/>
                    <w:jc w:val="center"/>
                    <w:rPr>
                      <w:rFonts w:ascii="Times New Roman" w:eastAsiaTheme="minorHAnsi" w:hAnsi="Times New Roman" w:cstheme="minorBidi"/>
                      <w:sz w:val="20"/>
                      <w:szCs w:val="20"/>
                      <w:lang w:val="ru-RU"/>
                    </w:rPr>
                  </w:pPr>
                </w:p>
                <w:p w14:paraId="7429FEC0" w14:textId="77777777" w:rsidR="000118F5" w:rsidRPr="000118F5" w:rsidRDefault="000118F5" w:rsidP="000118F5">
                  <w:pPr>
                    <w:spacing w:after="0" w:line="240" w:lineRule="auto"/>
                    <w:jc w:val="center"/>
                    <w:rPr>
                      <w:rFonts w:ascii="Times New Roman" w:eastAsiaTheme="minorHAnsi" w:hAnsi="Times New Roman" w:cstheme="minorBidi"/>
                      <w:sz w:val="20"/>
                      <w:szCs w:val="20"/>
                      <w:lang w:val="ru-RU"/>
                    </w:rPr>
                  </w:pPr>
                </w:p>
                <w:p w14:paraId="53971067" w14:textId="5272044C" w:rsidR="000118F5" w:rsidRDefault="000118F5" w:rsidP="000118F5">
                  <w:pPr>
                    <w:spacing w:after="0" w:line="240" w:lineRule="auto"/>
                    <w:jc w:val="center"/>
                    <w:rPr>
                      <w:rFonts w:ascii="Times New Roman" w:eastAsiaTheme="minorHAnsi" w:hAnsi="Times New Roman" w:cstheme="minorBidi"/>
                      <w:sz w:val="20"/>
                      <w:szCs w:val="20"/>
                      <w:lang w:val="ru-RU"/>
                    </w:rPr>
                  </w:pPr>
                </w:p>
                <w:p w14:paraId="7B1BB2DE" w14:textId="77777777" w:rsidR="000118F5" w:rsidRPr="000118F5" w:rsidRDefault="000118F5" w:rsidP="000118F5">
                  <w:pPr>
                    <w:spacing w:after="0" w:line="240" w:lineRule="auto"/>
                    <w:jc w:val="center"/>
                    <w:rPr>
                      <w:rFonts w:ascii="Times New Roman" w:eastAsiaTheme="minorHAnsi" w:hAnsi="Times New Roman" w:cstheme="minorBidi"/>
                      <w:sz w:val="20"/>
                      <w:szCs w:val="20"/>
                      <w:lang w:val="ru-RU"/>
                    </w:rPr>
                  </w:pPr>
                </w:p>
                <w:p w14:paraId="1029877E" w14:textId="0EF4C457" w:rsidR="000118F5" w:rsidRPr="0052172D" w:rsidRDefault="000118F5" w:rsidP="000118F5">
                  <w:pPr>
                    <w:spacing w:after="0" w:line="240" w:lineRule="auto"/>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 xml:space="preserve">       </w:t>
                  </w:r>
                  <w:r w:rsidR="00B6671B">
                    <w:rPr>
                      <w:rFonts w:ascii="Times New Roman" w:eastAsiaTheme="minorHAnsi" w:hAnsi="Times New Roman" w:cstheme="minorBidi"/>
                      <w:sz w:val="20"/>
                      <w:szCs w:val="20"/>
                      <w:lang w:val="ru-RU"/>
                    </w:rPr>
                    <w:t>5886,143</w:t>
                  </w:r>
                </w:p>
              </w:tc>
            </w:tr>
          </w:tbl>
          <w:p w14:paraId="59025E68" w14:textId="1BB78F1F" w:rsidR="005D3C63" w:rsidRPr="0032281F" w:rsidRDefault="005D3C63" w:rsidP="00320BC8">
            <w:pPr>
              <w:autoSpaceDE w:val="0"/>
              <w:autoSpaceDN w:val="0"/>
              <w:adjustRightInd w:val="0"/>
              <w:jc w:val="center"/>
              <w:rPr>
                <w:rFonts w:ascii="Times New Roman" w:eastAsiaTheme="minorHAnsi" w:hAnsi="Times New Roman" w:cstheme="minorBidi"/>
                <w:sz w:val="20"/>
                <w:szCs w:val="20"/>
                <w:lang w:val="ru-RU"/>
              </w:rPr>
            </w:pPr>
          </w:p>
        </w:tc>
      </w:tr>
      <w:tr w:rsidR="00FF737F" w:rsidRPr="00081926" w14:paraId="7B9FCFE6" w14:textId="77777777" w:rsidTr="00A2466E">
        <w:trPr>
          <w:trHeight w:val="410"/>
        </w:trPr>
        <w:tc>
          <w:tcPr>
            <w:tcW w:w="2192" w:type="dxa"/>
            <w:vAlign w:val="center"/>
          </w:tcPr>
          <w:p w14:paraId="70DE8A50" w14:textId="77777777" w:rsidR="00FF737F" w:rsidRPr="006C5275" w:rsidRDefault="00FF737F" w:rsidP="00FF737F">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№2, г. п. Явас</w:t>
            </w:r>
          </w:p>
        </w:tc>
        <w:tc>
          <w:tcPr>
            <w:tcW w:w="4310" w:type="dxa"/>
            <w:vAlign w:val="center"/>
          </w:tcPr>
          <w:p w14:paraId="246D00FF" w14:textId="16F4DE5B" w:rsidR="00FF737F" w:rsidRPr="0052172D" w:rsidRDefault="0052172D" w:rsidP="00FF737F">
            <w:pPr>
              <w:autoSpaceDE w:val="0"/>
              <w:autoSpaceDN w:val="0"/>
              <w:adjustRightInd w:val="0"/>
              <w:rPr>
                <w:rFonts w:ascii="Times New Roman" w:eastAsiaTheme="minorHAnsi" w:hAnsi="Times New Roman" w:cstheme="minorBidi"/>
                <w:sz w:val="20"/>
                <w:szCs w:val="20"/>
                <w:lang w:val="ru-RU"/>
              </w:rPr>
            </w:pPr>
            <w:r w:rsidRPr="0052172D">
              <w:rPr>
                <w:rFonts w:ascii="Times New Roman" w:eastAsiaTheme="minorHAnsi" w:hAnsi="Times New Roman" w:cstheme="minorBidi"/>
                <w:sz w:val="20"/>
                <w:szCs w:val="20"/>
                <w:lang w:val="ru-RU"/>
              </w:rPr>
              <w:t>Строительство новой котельной №2 (Явас), мощностью 4 МВт и присоединительной тепловой сети 5 м. (2-х трубной) диаметром Дн219, подземное исполнение, изоляция ППУ-ПЭ</w:t>
            </w:r>
          </w:p>
        </w:tc>
        <w:tc>
          <w:tcPr>
            <w:tcW w:w="1531" w:type="dxa"/>
            <w:vAlign w:val="center"/>
          </w:tcPr>
          <w:p w14:paraId="04CBF9B4" w14:textId="06BFB4E9" w:rsidR="00FF737F" w:rsidRPr="006C5275" w:rsidRDefault="00FF737F" w:rsidP="00FF737F">
            <w:pPr>
              <w:jc w:val="center"/>
              <w:rPr>
                <w:rFonts w:asciiTheme="minorHAnsi" w:eastAsiaTheme="minorHAnsi" w:hAnsiTheme="minorHAnsi" w:cstheme="minorBidi"/>
                <w:lang w:val="ru-RU"/>
              </w:rPr>
            </w:pPr>
            <w:r w:rsidRPr="00552DB9">
              <w:rPr>
                <w:rFonts w:ascii="Times New Roman" w:eastAsiaTheme="minorHAnsi" w:hAnsi="Times New Roman" w:cstheme="minorBidi"/>
                <w:sz w:val="20"/>
                <w:szCs w:val="20"/>
                <w:lang w:val="ru-RU"/>
              </w:rPr>
              <w:t>2022 г.</w:t>
            </w:r>
          </w:p>
        </w:tc>
        <w:tc>
          <w:tcPr>
            <w:tcW w:w="2085" w:type="dxa"/>
            <w:vAlign w:val="center"/>
          </w:tcPr>
          <w:p w14:paraId="2037114F" w14:textId="7B77DF0A" w:rsidR="00FF737F" w:rsidRPr="0032281F" w:rsidRDefault="00B6671B" w:rsidP="00FF737F">
            <w:pPr>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29626,013</w:t>
            </w:r>
          </w:p>
        </w:tc>
      </w:tr>
      <w:tr w:rsidR="00FF737F" w:rsidRPr="00081926" w14:paraId="5C25EBCB" w14:textId="77777777" w:rsidTr="00FF737F">
        <w:trPr>
          <w:trHeight w:val="342"/>
        </w:trPr>
        <w:tc>
          <w:tcPr>
            <w:tcW w:w="2192" w:type="dxa"/>
            <w:vAlign w:val="center"/>
          </w:tcPr>
          <w:p w14:paraId="3CF7A058" w14:textId="77777777" w:rsidR="00FF737F" w:rsidRPr="006C5275" w:rsidRDefault="00FF737F" w:rsidP="00FF737F">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№3,  п. Озерный</w:t>
            </w:r>
          </w:p>
        </w:tc>
        <w:tc>
          <w:tcPr>
            <w:tcW w:w="43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F35B51" w14:textId="77777777" w:rsidR="00FF737F" w:rsidRDefault="00FF737F" w:rsidP="00FF737F">
            <w:pPr>
              <w:rPr>
                <w:rFonts w:ascii="Times New Roman" w:hAnsi="Times New Roman"/>
                <w:color w:val="000000"/>
                <w:sz w:val="20"/>
                <w:szCs w:val="20"/>
                <w:lang w:val="ru-RU"/>
              </w:rPr>
            </w:pPr>
            <w:r w:rsidRPr="00A11420">
              <w:rPr>
                <w:rFonts w:ascii="Times New Roman" w:hAnsi="Times New Roman"/>
                <w:color w:val="000000"/>
                <w:sz w:val="20"/>
                <w:szCs w:val="20"/>
                <w:lang w:val="ru-RU"/>
              </w:rPr>
              <w:t>Строительство новой котельной, мощностью 1,5 МВт на нужды УФСИН (вблизи зоны)</w:t>
            </w:r>
          </w:p>
          <w:p w14:paraId="31C3DD6F" w14:textId="77777777" w:rsidR="00FF737F" w:rsidRDefault="00FF737F" w:rsidP="00FF737F">
            <w:pPr>
              <w:rPr>
                <w:rFonts w:ascii="Times New Roman" w:hAnsi="Times New Roman"/>
                <w:color w:val="000000"/>
                <w:sz w:val="20"/>
                <w:szCs w:val="20"/>
                <w:lang w:val="ru-RU"/>
              </w:rPr>
            </w:pPr>
          </w:p>
          <w:p w14:paraId="5E9929FF" w14:textId="3B37ADC8" w:rsidR="00FF737F" w:rsidRDefault="00FF737F" w:rsidP="00FF737F">
            <w:pPr>
              <w:rPr>
                <w:rFonts w:ascii="Times New Roman" w:hAnsi="Times New Roman"/>
                <w:color w:val="000000"/>
                <w:sz w:val="20"/>
                <w:szCs w:val="20"/>
                <w:lang w:val="ru-RU"/>
              </w:rPr>
            </w:pPr>
            <w:r w:rsidRPr="00A11420">
              <w:rPr>
                <w:rFonts w:ascii="Times New Roman" w:hAnsi="Times New Roman"/>
                <w:color w:val="000000"/>
                <w:sz w:val="20"/>
                <w:szCs w:val="20"/>
                <w:lang w:val="ru-RU"/>
              </w:rPr>
              <w:t>Строительс</w:t>
            </w:r>
            <w:r w:rsidR="0052172D">
              <w:rPr>
                <w:rFonts w:ascii="Times New Roman" w:hAnsi="Times New Roman"/>
                <w:color w:val="000000"/>
                <w:sz w:val="20"/>
                <w:szCs w:val="20"/>
                <w:lang w:val="ru-RU"/>
              </w:rPr>
              <w:t>тво новой котельной, мощностью 12</w:t>
            </w:r>
            <w:r w:rsidRPr="00A11420">
              <w:rPr>
                <w:rFonts w:ascii="Times New Roman" w:hAnsi="Times New Roman"/>
                <w:color w:val="000000"/>
                <w:sz w:val="20"/>
                <w:szCs w:val="20"/>
                <w:lang w:val="ru-RU"/>
              </w:rPr>
              <w:t>0 кВт на нужды Детского сада п. Озерный</w:t>
            </w:r>
          </w:p>
          <w:p w14:paraId="2205F485" w14:textId="77777777" w:rsidR="00FF737F" w:rsidRDefault="00FF737F" w:rsidP="00FF737F">
            <w:pPr>
              <w:rPr>
                <w:rFonts w:ascii="Times New Roman" w:hAnsi="Times New Roman"/>
                <w:color w:val="000000"/>
                <w:sz w:val="20"/>
                <w:szCs w:val="20"/>
                <w:lang w:val="ru-RU"/>
              </w:rPr>
            </w:pPr>
          </w:p>
          <w:p w14:paraId="02CF1821" w14:textId="3F383342" w:rsidR="00FF737F" w:rsidRPr="00A11420" w:rsidRDefault="00FF737F" w:rsidP="00FF737F">
            <w:pPr>
              <w:rPr>
                <w:rFonts w:ascii="Times New Roman" w:hAnsi="Times New Roman"/>
                <w:color w:val="000000"/>
                <w:sz w:val="20"/>
                <w:szCs w:val="20"/>
                <w:lang w:val="ru-RU"/>
              </w:rPr>
            </w:pPr>
            <w:r w:rsidRPr="00A11420">
              <w:rPr>
                <w:rFonts w:ascii="Times New Roman" w:hAnsi="Times New Roman"/>
                <w:color w:val="000000"/>
                <w:sz w:val="20"/>
                <w:szCs w:val="20"/>
                <w:lang w:val="ru-RU"/>
              </w:rPr>
              <w:t>Строительство новой котельной, мощностью 80 кВт на нужды Общежития</w:t>
            </w:r>
          </w:p>
        </w:tc>
        <w:tc>
          <w:tcPr>
            <w:tcW w:w="1531" w:type="dxa"/>
            <w:vAlign w:val="center"/>
          </w:tcPr>
          <w:p w14:paraId="5DDD5A64" w14:textId="2B1AE961" w:rsidR="00FF737F" w:rsidRPr="006C5275" w:rsidRDefault="00FF737F" w:rsidP="00FF737F">
            <w:pPr>
              <w:jc w:val="center"/>
              <w:rPr>
                <w:rFonts w:ascii="Times New Roman" w:eastAsiaTheme="minorHAnsi" w:hAnsi="Times New Roman" w:cstheme="minorBidi"/>
                <w:sz w:val="20"/>
                <w:szCs w:val="20"/>
                <w:lang w:val="ru-RU"/>
              </w:rPr>
            </w:pPr>
            <w:r w:rsidRPr="00552DB9">
              <w:rPr>
                <w:rFonts w:ascii="Times New Roman" w:eastAsiaTheme="minorHAnsi" w:hAnsi="Times New Roman" w:cstheme="minorBidi"/>
                <w:sz w:val="20"/>
                <w:szCs w:val="20"/>
                <w:lang w:val="ru-RU"/>
              </w:rPr>
              <w:t>2022 г.</w:t>
            </w:r>
          </w:p>
        </w:tc>
        <w:tc>
          <w:tcPr>
            <w:tcW w:w="2085" w:type="dxa"/>
            <w:vAlign w:val="center"/>
          </w:tcPr>
          <w:p w14:paraId="396088F5" w14:textId="1767E99C" w:rsidR="000118F5" w:rsidRPr="000118F5" w:rsidRDefault="007B54E2" w:rsidP="000118F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15667,134</w:t>
            </w:r>
          </w:p>
          <w:p w14:paraId="04BDA73A" w14:textId="77777777" w:rsidR="000118F5" w:rsidRDefault="000118F5" w:rsidP="000118F5">
            <w:pPr>
              <w:autoSpaceDE w:val="0"/>
              <w:autoSpaceDN w:val="0"/>
              <w:adjustRightInd w:val="0"/>
              <w:jc w:val="center"/>
              <w:rPr>
                <w:rFonts w:ascii="Times New Roman" w:hAnsi="Times New Roman"/>
                <w:sz w:val="20"/>
                <w:szCs w:val="20"/>
                <w:lang w:val="ru-RU"/>
              </w:rPr>
            </w:pPr>
          </w:p>
          <w:p w14:paraId="00BD64B3" w14:textId="77777777" w:rsidR="000118F5" w:rsidRDefault="000118F5" w:rsidP="000118F5">
            <w:pPr>
              <w:autoSpaceDE w:val="0"/>
              <w:autoSpaceDN w:val="0"/>
              <w:adjustRightInd w:val="0"/>
              <w:jc w:val="center"/>
              <w:rPr>
                <w:rFonts w:ascii="Times New Roman" w:hAnsi="Times New Roman"/>
                <w:sz w:val="20"/>
                <w:szCs w:val="20"/>
                <w:lang w:val="ru-RU"/>
              </w:rPr>
            </w:pPr>
          </w:p>
          <w:p w14:paraId="4772E968" w14:textId="0FABC329" w:rsidR="000118F5" w:rsidRPr="000118F5" w:rsidRDefault="007B54E2" w:rsidP="000118F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1937,838</w:t>
            </w:r>
          </w:p>
          <w:p w14:paraId="1E2BD145" w14:textId="77777777" w:rsidR="000118F5" w:rsidRDefault="000118F5" w:rsidP="000118F5">
            <w:pPr>
              <w:autoSpaceDE w:val="0"/>
              <w:autoSpaceDN w:val="0"/>
              <w:adjustRightInd w:val="0"/>
              <w:jc w:val="center"/>
              <w:rPr>
                <w:rFonts w:ascii="Times New Roman" w:hAnsi="Times New Roman"/>
                <w:sz w:val="20"/>
                <w:szCs w:val="20"/>
                <w:lang w:val="ru-RU"/>
              </w:rPr>
            </w:pPr>
          </w:p>
          <w:p w14:paraId="1DA191EE" w14:textId="77777777" w:rsidR="000118F5" w:rsidRDefault="000118F5" w:rsidP="000118F5">
            <w:pPr>
              <w:autoSpaceDE w:val="0"/>
              <w:autoSpaceDN w:val="0"/>
              <w:adjustRightInd w:val="0"/>
              <w:jc w:val="center"/>
              <w:rPr>
                <w:rFonts w:ascii="Times New Roman" w:hAnsi="Times New Roman"/>
                <w:sz w:val="20"/>
                <w:szCs w:val="20"/>
                <w:lang w:val="ru-RU"/>
              </w:rPr>
            </w:pPr>
          </w:p>
          <w:p w14:paraId="0FE19536" w14:textId="5C28762B" w:rsidR="00FF737F" w:rsidRPr="004977B2" w:rsidRDefault="007B54E2" w:rsidP="000118F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1091,864</w:t>
            </w:r>
          </w:p>
        </w:tc>
      </w:tr>
      <w:tr w:rsidR="00FF737F" w:rsidRPr="006C5275" w14:paraId="74901BAB" w14:textId="77777777" w:rsidTr="00FF737F">
        <w:trPr>
          <w:trHeight w:val="925"/>
        </w:trPr>
        <w:tc>
          <w:tcPr>
            <w:tcW w:w="2192" w:type="dxa"/>
            <w:vAlign w:val="center"/>
          </w:tcPr>
          <w:p w14:paraId="35D3A6E9" w14:textId="77777777" w:rsidR="00FF737F" w:rsidRPr="006C5275" w:rsidRDefault="00FF737F" w:rsidP="00FF737F">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№4, п. Парца</w:t>
            </w:r>
          </w:p>
        </w:tc>
        <w:tc>
          <w:tcPr>
            <w:tcW w:w="4310"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3B6FC28" w14:textId="58970D92" w:rsidR="00FF737F" w:rsidRPr="00A11420" w:rsidRDefault="00FF737F" w:rsidP="00FF737F">
            <w:pPr>
              <w:rPr>
                <w:rFonts w:ascii="Times New Roman" w:hAnsi="Times New Roman"/>
                <w:color w:val="000000"/>
                <w:sz w:val="20"/>
                <w:szCs w:val="20"/>
                <w:lang w:val="ru-RU"/>
              </w:rPr>
            </w:pPr>
            <w:r w:rsidRPr="00A11420">
              <w:rPr>
                <w:rFonts w:ascii="Times New Roman" w:hAnsi="Times New Roman"/>
                <w:color w:val="000000"/>
                <w:sz w:val="20"/>
                <w:szCs w:val="20"/>
                <w:lang w:val="ru-RU"/>
              </w:rPr>
              <w:t>Строительство новой котельной, мощностью 2,5 МВт на нужды УФСИН (вблизи зоны) и присоединительной тепловой сети 40 м. (2-х трубной) диаметром Дн219 надземное исполнение, изоляция минвата в оболочке из оцинкованной стали</w:t>
            </w:r>
          </w:p>
        </w:tc>
        <w:tc>
          <w:tcPr>
            <w:tcW w:w="1531" w:type="dxa"/>
            <w:vAlign w:val="center"/>
          </w:tcPr>
          <w:p w14:paraId="6DF45741" w14:textId="0DC747E3" w:rsidR="00FF737F" w:rsidRPr="006C5275" w:rsidRDefault="00FF737F" w:rsidP="00FF737F">
            <w:pPr>
              <w:jc w:val="center"/>
              <w:rPr>
                <w:rFonts w:ascii="Times New Roman" w:eastAsiaTheme="minorHAnsi" w:hAnsi="Times New Roman" w:cstheme="minorBidi"/>
                <w:sz w:val="20"/>
                <w:szCs w:val="20"/>
                <w:lang w:val="ru-RU"/>
              </w:rPr>
            </w:pPr>
            <w:r w:rsidRPr="00552DB9">
              <w:rPr>
                <w:rFonts w:ascii="Times New Roman" w:eastAsiaTheme="minorHAnsi" w:hAnsi="Times New Roman" w:cstheme="minorBidi"/>
                <w:sz w:val="20"/>
                <w:szCs w:val="20"/>
                <w:lang w:val="ru-RU"/>
              </w:rPr>
              <w:t>2022 г.</w:t>
            </w:r>
          </w:p>
        </w:tc>
        <w:tc>
          <w:tcPr>
            <w:tcW w:w="2085" w:type="dxa"/>
            <w:vAlign w:val="center"/>
          </w:tcPr>
          <w:p w14:paraId="51C458D1" w14:textId="08CC5153" w:rsidR="00FF737F" w:rsidRPr="00924322" w:rsidRDefault="007B54E2" w:rsidP="00FF737F">
            <w:pPr>
              <w:autoSpaceDE w:val="0"/>
              <w:autoSpaceDN w:val="0"/>
              <w:adjustRightInd w:val="0"/>
              <w:jc w:val="center"/>
              <w:rPr>
                <w:rFonts w:ascii="Times New Roman" w:eastAsiaTheme="minorHAnsi" w:hAnsi="Times New Roman"/>
                <w:sz w:val="20"/>
                <w:szCs w:val="20"/>
                <w:lang w:val="ru-RU"/>
              </w:rPr>
            </w:pPr>
            <w:r>
              <w:rPr>
                <w:rFonts w:ascii="Times New Roman" w:hAnsi="Times New Roman"/>
                <w:sz w:val="20"/>
                <w:szCs w:val="20"/>
                <w:lang w:val="ru-RU"/>
              </w:rPr>
              <w:t>23697,303</w:t>
            </w:r>
          </w:p>
        </w:tc>
      </w:tr>
      <w:tr w:rsidR="00633A91" w:rsidRPr="006C5275" w14:paraId="74D48D66" w14:textId="77777777" w:rsidTr="00172F28">
        <w:trPr>
          <w:trHeight w:val="227"/>
        </w:trPr>
        <w:tc>
          <w:tcPr>
            <w:tcW w:w="8033" w:type="dxa"/>
            <w:gridSpan w:val="3"/>
            <w:vAlign w:val="center"/>
          </w:tcPr>
          <w:p w14:paraId="71B3124B" w14:textId="77777777" w:rsidR="00633A91" w:rsidRPr="006C5275" w:rsidRDefault="00633A91" w:rsidP="00633A91">
            <w:pPr>
              <w:autoSpaceDE w:val="0"/>
              <w:autoSpaceDN w:val="0"/>
              <w:adjustRightInd w:val="0"/>
              <w:rPr>
                <w:rFonts w:ascii="Times New Roman" w:eastAsiaTheme="minorHAnsi" w:hAnsi="Times New Roman" w:cstheme="minorBidi"/>
                <w:b/>
                <w:sz w:val="20"/>
                <w:szCs w:val="20"/>
                <w:lang w:val="ru-RU"/>
              </w:rPr>
            </w:pPr>
            <w:r w:rsidRPr="006C5275">
              <w:rPr>
                <w:rFonts w:ascii="Times New Roman" w:eastAsiaTheme="minorHAnsi" w:hAnsi="Times New Roman" w:cstheme="minorBidi"/>
                <w:b/>
                <w:sz w:val="20"/>
                <w:szCs w:val="20"/>
                <w:lang w:val="ru-RU"/>
              </w:rPr>
              <w:t>ИТОГО</w:t>
            </w:r>
          </w:p>
        </w:tc>
        <w:tc>
          <w:tcPr>
            <w:tcW w:w="2085" w:type="dxa"/>
            <w:vAlign w:val="center"/>
          </w:tcPr>
          <w:p w14:paraId="7DD1CDE4" w14:textId="08B66CE5" w:rsidR="007B54E2" w:rsidRPr="006C5275" w:rsidRDefault="007B54E2" w:rsidP="007B54E2">
            <w:pPr>
              <w:autoSpaceDE w:val="0"/>
              <w:autoSpaceDN w:val="0"/>
              <w:adjustRightInd w:val="0"/>
              <w:jc w:val="center"/>
              <w:rPr>
                <w:rFonts w:ascii="Times New Roman" w:eastAsiaTheme="minorHAnsi" w:hAnsi="Times New Roman" w:cstheme="minorBidi"/>
                <w:b/>
                <w:sz w:val="20"/>
                <w:szCs w:val="20"/>
                <w:lang w:val="ru-RU"/>
              </w:rPr>
            </w:pPr>
            <w:r>
              <w:rPr>
                <w:rFonts w:ascii="Times New Roman" w:eastAsiaTheme="minorHAnsi" w:hAnsi="Times New Roman" w:cstheme="minorBidi"/>
                <w:b/>
                <w:sz w:val="20"/>
                <w:szCs w:val="20"/>
                <w:lang w:val="ru-RU"/>
              </w:rPr>
              <w:t>124400,21</w:t>
            </w:r>
          </w:p>
        </w:tc>
      </w:tr>
    </w:tbl>
    <w:p w14:paraId="00CD3420" w14:textId="36208677" w:rsidR="006C5275" w:rsidRPr="006D6FEC" w:rsidRDefault="006C5275" w:rsidP="00FB3C50">
      <w:pPr>
        <w:autoSpaceDE w:val="0"/>
        <w:autoSpaceDN w:val="0"/>
        <w:adjustRightInd w:val="0"/>
        <w:spacing w:after="0" w:line="240" w:lineRule="auto"/>
        <w:jc w:val="both"/>
        <w:rPr>
          <w:rFonts w:ascii="Times New Roman" w:hAnsi="Times New Roman"/>
          <w:b/>
          <w:bCs/>
          <w:sz w:val="24"/>
          <w:szCs w:val="23"/>
          <w:highlight w:val="yellow"/>
          <w:lang w:val="ru-RU"/>
        </w:rPr>
      </w:pPr>
    </w:p>
    <w:p w14:paraId="5B555C48" w14:textId="77777777" w:rsidR="00E95A8E" w:rsidRPr="00452FB1" w:rsidRDefault="00E95A8E" w:rsidP="000775F7">
      <w:pPr>
        <w:pStyle w:val="1"/>
        <w:jc w:val="both"/>
        <w:rPr>
          <w:b w:val="0"/>
          <w:bCs w:val="0"/>
          <w:szCs w:val="23"/>
          <w:lang w:val="ru-RU"/>
        </w:rPr>
      </w:pPr>
      <w:bookmarkStart w:id="164" w:name="_Toc65592610"/>
      <w:r w:rsidRPr="00452FB1">
        <w:rPr>
          <w:szCs w:val="23"/>
          <w:lang w:val="ru-RU"/>
        </w:rPr>
        <w:t>10.4.2 Инвестиции в строительство, реконструкцию и техническое перевооружение тепловых сетей и сооружений на них</w:t>
      </w:r>
      <w:bookmarkEnd w:id="164"/>
    </w:p>
    <w:p w14:paraId="74C219E2" w14:textId="77777777" w:rsidR="00E95A8E" w:rsidRPr="006D6FEC" w:rsidRDefault="00E95A8E" w:rsidP="00E95A8E">
      <w:pPr>
        <w:autoSpaceDE w:val="0"/>
        <w:autoSpaceDN w:val="0"/>
        <w:adjustRightInd w:val="0"/>
        <w:spacing w:after="0" w:line="240" w:lineRule="auto"/>
        <w:ind w:firstLine="709"/>
        <w:rPr>
          <w:rFonts w:ascii="Times New Roman" w:hAnsi="Times New Roman"/>
          <w:b/>
          <w:bCs/>
          <w:sz w:val="24"/>
          <w:szCs w:val="23"/>
          <w:highlight w:val="yellow"/>
          <w:lang w:val="ru-RU"/>
        </w:rPr>
      </w:pPr>
    </w:p>
    <w:p w14:paraId="5567F5B3" w14:textId="77777777" w:rsidR="00452FB1" w:rsidRDefault="00452FB1" w:rsidP="00452FB1">
      <w:pPr>
        <w:autoSpaceDE w:val="0"/>
        <w:autoSpaceDN w:val="0"/>
        <w:adjustRightInd w:val="0"/>
        <w:spacing w:after="0" w:line="240" w:lineRule="auto"/>
        <w:ind w:firstLine="709"/>
        <w:jc w:val="both"/>
        <w:rPr>
          <w:rFonts w:ascii="Times New Roman" w:hAnsi="Times New Roman"/>
          <w:color w:val="000000"/>
          <w:sz w:val="24"/>
          <w:szCs w:val="23"/>
          <w:lang w:val="ru-RU"/>
        </w:rPr>
      </w:pPr>
      <w:r w:rsidRPr="00452FB1">
        <w:rPr>
          <w:rFonts w:ascii="Times New Roman" w:hAnsi="Times New Roman"/>
          <w:color w:val="000000"/>
          <w:sz w:val="24"/>
          <w:szCs w:val="23"/>
          <w:lang w:val="ru-RU"/>
        </w:rPr>
        <w:t xml:space="preserve">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w:t>
      </w:r>
      <w:r w:rsidRPr="00452FB1">
        <w:rPr>
          <w:rFonts w:ascii="Times New Roman" w:hAnsi="Times New Roman"/>
          <w:color w:val="000000"/>
          <w:sz w:val="24"/>
          <w:szCs w:val="23"/>
          <w:lang w:val="ru-RU"/>
        </w:rPr>
        <w:lastRenderedPageBreak/>
        <w:t xml:space="preserve">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14:paraId="1049C4F3" w14:textId="5058F271" w:rsidR="0026710A" w:rsidRDefault="00281EAC" w:rsidP="00172F28">
      <w:pPr>
        <w:autoSpaceDE w:val="0"/>
        <w:autoSpaceDN w:val="0"/>
        <w:adjustRightInd w:val="0"/>
        <w:spacing w:after="0" w:line="240" w:lineRule="auto"/>
        <w:ind w:firstLine="709"/>
        <w:jc w:val="both"/>
        <w:rPr>
          <w:rFonts w:ascii="Times New Roman" w:hAnsi="Times New Roman"/>
          <w:color w:val="000000"/>
          <w:sz w:val="24"/>
          <w:szCs w:val="23"/>
          <w:lang w:val="ru-RU"/>
        </w:rPr>
      </w:pPr>
      <w:r w:rsidRPr="00281EAC">
        <w:rPr>
          <w:rFonts w:ascii="Times New Roman" w:hAnsi="Times New Roman"/>
          <w:color w:val="000000"/>
          <w:sz w:val="24"/>
          <w:szCs w:val="23"/>
          <w:lang w:val="ru-RU"/>
        </w:rPr>
        <w:t xml:space="preserve">Полная сметная стоимость каждого проекта приведена в таблице 10.2. Согласно данной таблице полная стоимость проектов с НДС составляет </w:t>
      </w:r>
      <w:r w:rsidR="005439A2" w:rsidRPr="005439A2">
        <w:rPr>
          <w:rFonts w:ascii="Times New Roman" w:hAnsi="Times New Roman"/>
          <w:b/>
          <w:color w:val="000000"/>
          <w:sz w:val="24"/>
          <w:szCs w:val="23"/>
          <w:lang w:val="ru-RU"/>
        </w:rPr>
        <w:t>430156,871</w:t>
      </w:r>
      <w:r w:rsidR="005439A2">
        <w:rPr>
          <w:rFonts w:ascii="Times New Roman" w:hAnsi="Times New Roman"/>
          <w:b/>
          <w:color w:val="000000"/>
          <w:sz w:val="24"/>
          <w:szCs w:val="23"/>
          <w:lang w:val="ru-RU"/>
        </w:rPr>
        <w:t xml:space="preserve"> </w:t>
      </w:r>
      <w:r w:rsidRPr="00F969D9">
        <w:rPr>
          <w:rFonts w:ascii="Times New Roman" w:hAnsi="Times New Roman"/>
          <w:b/>
          <w:color w:val="000000"/>
          <w:sz w:val="24"/>
          <w:szCs w:val="23"/>
          <w:lang w:val="ru-RU"/>
        </w:rPr>
        <w:t>тыс. руб</w:t>
      </w:r>
      <w:r w:rsidR="00172F28">
        <w:rPr>
          <w:rFonts w:ascii="Times New Roman" w:hAnsi="Times New Roman"/>
          <w:color w:val="000000"/>
          <w:sz w:val="24"/>
          <w:szCs w:val="23"/>
          <w:lang w:val="ru-RU"/>
        </w:rPr>
        <w:t>.</w:t>
      </w:r>
    </w:p>
    <w:p w14:paraId="7915477C" w14:textId="77777777" w:rsidR="0026710A" w:rsidRDefault="0026710A" w:rsidP="00452FB1">
      <w:pPr>
        <w:autoSpaceDE w:val="0"/>
        <w:autoSpaceDN w:val="0"/>
        <w:adjustRightInd w:val="0"/>
        <w:spacing w:after="0" w:line="240" w:lineRule="auto"/>
        <w:jc w:val="both"/>
        <w:rPr>
          <w:rFonts w:ascii="Times New Roman" w:hAnsi="Times New Roman"/>
          <w:color w:val="000000"/>
          <w:sz w:val="24"/>
          <w:szCs w:val="23"/>
          <w:lang w:val="ru-RU"/>
        </w:rPr>
      </w:pPr>
    </w:p>
    <w:p w14:paraId="40645C81" w14:textId="77777777" w:rsidR="00452FB1" w:rsidRDefault="00452FB1" w:rsidP="00452FB1">
      <w:pPr>
        <w:autoSpaceDE w:val="0"/>
        <w:autoSpaceDN w:val="0"/>
        <w:adjustRightInd w:val="0"/>
        <w:spacing w:after="0" w:line="240" w:lineRule="auto"/>
        <w:jc w:val="both"/>
        <w:rPr>
          <w:rFonts w:ascii="Times New Roman" w:hAnsi="Times New Roman"/>
          <w:color w:val="000000"/>
          <w:sz w:val="24"/>
          <w:szCs w:val="23"/>
          <w:lang w:val="ru-RU"/>
        </w:rPr>
      </w:pPr>
      <w:r>
        <w:rPr>
          <w:rFonts w:ascii="Times New Roman" w:hAnsi="Times New Roman"/>
          <w:color w:val="000000"/>
          <w:sz w:val="24"/>
          <w:szCs w:val="23"/>
          <w:lang w:val="ru-RU"/>
        </w:rPr>
        <w:t>Таблица 10</w:t>
      </w:r>
      <w:r w:rsidRPr="00452FB1">
        <w:rPr>
          <w:rFonts w:ascii="Times New Roman" w:hAnsi="Times New Roman"/>
          <w:color w:val="000000"/>
          <w:sz w:val="24"/>
          <w:szCs w:val="23"/>
          <w:lang w:val="ru-RU"/>
        </w:rPr>
        <w:t xml:space="preserve">.2. Финансовые потребности в реализацию проектов по развитию системы теплоснабжения части тепловых сетей (тыс. руб. </w:t>
      </w:r>
      <w:r w:rsidR="006F42A1">
        <w:rPr>
          <w:rFonts w:ascii="Times New Roman" w:hAnsi="Times New Roman"/>
          <w:color w:val="000000"/>
          <w:sz w:val="24"/>
          <w:szCs w:val="23"/>
          <w:lang w:val="ru-RU"/>
        </w:rPr>
        <w:t>с учетом</w:t>
      </w:r>
      <w:r w:rsidR="000A0678">
        <w:rPr>
          <w:rFonts w:ascii="Times New Roman" w:hAnsi="Times New Roman"/>
          <w:color w:val="000000"/>
          <w:sz w:val="24"/>
          <w:szCs w:val="23"/>
          <w:lang w:val="ru-RU"/>
        </w:rPr>
        <w:t xml:space="preserve"> НДС)</w:t>
      </w:r>
    </w:p>
    <w:tbl>
      <w:tblPr>
        <w:tblStyle w:val="a5"/>
        <w:tblW w:w="0" w:type="auto"/>
        <w:tblLook w:val="04A0" w:firstRow="1" w:lastRow="0" w:firstColumn="1" w:lastColumn="0" w:noHBand="0" w:noVBand="1"/>
      </w:tblPr>
      <w:tblGrid>
        <w:gridCol w:w="5495"/>
        <w:gridCol w:w="1984"/>
        <w:gridCol w:w="2658"/>
      </w:tblGrid>
      <w:tr w:rsidR="009D0108" w:rsidRPr="00B6671B" w14:paraId="74E2E2B3" w14:textId="77777777" w:rsidTr="00E80928">
        <w:tc>
          <w:tcPr>
            <w:tcW w:w="5495" w:type="dxa"/>
            <w:vAlign w:val="center"/>
          </w:tcPr>
          <w:p w14:paraId="653D8F76" w14:textId="77777777" w:rsidR="009D0108" w:rsidRPr="009D0108" w:rsidRDefault="009D0108" w:rsidP="009D0108">
            <w:pPr>
              <w:autoSpaceDE w:val="0"/>
              <w:autoSpaceDN w:val="0"/>
              <w:adjustRightInd w:val="0"/>
              <w:jc w:val="center"/>
              <w:rPr>
                <w:rFonts w:ascii="Times New Roman" w:hAnsi="Times New Roman"/>
                <w:sz w:val="20"/>
                <w:szCs w:val="24"/>
              </w:rPr>
            </w:pPr>
            <w:r w:rsidRPr="009D0108">
              <w:rPr>
                <w:rFonts w:ascii="Times New Roman" w:hAnsi="Times New Roman"/>
                <w:sz w:val="20"/>
                <w:szCs w:val="24"/>
              </w:rPr>
              <w:t>Наименование проекта</w:t>
            </w:r>
          </w:p>
        </w:tc>
        <w:tc>
          <w:tcPr>
            <w:tcW w:w="1984" w:type="dxa"/>
            <w:vAlign w:val="center"/>
          </w:tcPr>
          <w:p w14:paraId="05B59077" w14:textId="77777777" w:rsidR="009D0108" w:rsidRPr="009D0108" w:rsidRDefault="009D0108" w:rsidP="009D0108">
            <w:pPr>
              <w:autoSpaceDE w:val="0"/>
              <w:autoSpaceDN w:val="0"/>
              <w:adjustRightInd w:val="0"/>
              <w:jc w:val="center"/>
              <w:rPr>
                <w:rFonts w:ascii="Times New Roman" w:hAnsi="Times New Roman"/>
                <w:sz w:val="20"/>
                <w:szCs w:val="24"/>
              </w:rPr>
            </w:pPr>
            <w:r w:rsidRPr="009D0108">
              <w:rPr>
                <w:rFonts w:ascii="Times New Roman" w:hAnsi="Times New Roman"/>
                <w:sz w:val="20"/>
                <w:szCs w:val="24"/>
              </w:rPr>
              <w:t>Период реализации проекта</w:t>
            </w:r>
          </w:p>
        </w:tc>
        <w:tc>
          <w:tcPr>
            <w:tcW w:w="2658" w:type="dxa"/>
            <w:vAlign w:val="center"/>
          </w:tcPr>
          <w:p w14:paraId="2173DC9B" w14:textId="77777777" w:rsidR="009D0108" w:rsidRPr="009D0108" w:rsidRDefault="009D0108" w:rsidP="009D0108">
            <w:pPr>
              <w:autoSpaceDE w:val="0"/>
              <w:autoSpaceDN w:val="0"/>
              <w:adjustRightInd w:val="0"/>
              <w:jc w:val="center"/>
              <w:rPr>
                <w:rFonts w:ascii="Times New Roman" w:hAnsi="Times New Roman"/>
                <w:sz w:val="20"/>
                <w:szCs w:val="24"/>
                <w:lang w:val="ru-RU"/>
              </w:rPr>
            </w:pPr>
            <w:r w:rsidRPr="009D0108">
              <w:rPr>
                <w:rFonts w:ascii="Times New Roman" w:hAnsi="Times New Roman"/>
                <w:sz w:val="20"/>
                <w:szCs w:val="24"/>
                <w:lang w:val="ru-RU"/>
              </w:rPr>
              <w:t>Стоим</w:t>
            </w:r>
            <w:r w:rsidR="000A0678">
              <w:rPr>
                <w:rFonts w:ascii="Times New Roman" w:hAnsi="Times New Roman"/>
                <w:sz w:val="20"/>
                <w:szCs w:val="24"/>
                <w:lang w:val="ru-RU"/>
              </w:rPr>
              <w:t>ость мероприятия</w:t>
            </w:r>
            <w:r w:rsidRPr="009D0108">
              <w:rPr>
                <w:rFonts w:ascii="Times New Roman" w:hAnsi="Times New Roman"/>
                <w:sz w:val="20"/>
                <w:szCs w:val="24"/>
                <w:lang w:val="ru-RU"/>
              </w:rPr>
              <w:t>, с НДС, тыс. руб.</w:t>
            </w:r>
          </w:p>
        </w:tc>
      </w:tr>
      <w:tr w:rsidR="009D0108" w:rsidRPr="009D0108" w14:paraId="4BD28199" w14:textId="77777777" w:rsidTr="00E80928">
        <w:tc>
          <w:tcPr>
            <w:tcW w:w="5495" w:type="dxa"/>
            <w:vAlign w:val="center"/>
          </w:tcPr>
          <w:p w14:paraId="3F1FD64D" w14:textId="77777777" w:rsidR="009D0108" w:rsidRPr="009D0108" w:rsidRDefault="009D0108" w:rsidP="009D0108">
            <w:pPr>
              <w:autoSpaceDE w:val="0"/>
              <w:autoSpaceDN w:val="0"/>
              <w:adjustRightInd w:val="0"/>
              <w:rPr>
                <w:rFonts w:ascii="Times New Roman" w:hAnsi="Times New Roman"/>
                <w:sz w:val="20"/>
                <w:szCs w:val="24"/>
                <w:lang w:val="ru-RU"/>
              </w:rPr>
            </w:pPr>
            <w:r w:rsidRPr="009D0108">
              <w:rPr>
                <w:rFonts w:ascii="Times New Roman" w:hAnsi="Times New Roman"/>
                <w:sz w:val="20"/>
                <w:szCs w:val="24"/>
                <w:lang w:val="ru-RU"/>
              </w:rPr>
              <w:t>Строительство тепловых сетей с оптимизацией диаметров трубопровода</w:t>
            </w:r>
          </w:p>
        </w:tc>
        <w:tc>
          <w:tcPr>
            <w:tcW w:w="1984" w:type="dxa"/>
            <w:vAlign w:val="center"/>
          </w:tcPr>
          <w:p w14:paraId="436D29C1" w14:textId="77777777" w:rsidR="009D0108" w:rsidRPr="009510DF" w:rsidRDefault="009510DF" w:rsidP="009D0108">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2658" w:type="dxa"/>
            <w:vAlign w:val="center"/>
          </w:tcPr>
          <w:p w14:paraId="4DE7AC86" w14:textId="77777777" w:rsidR="009D0108" w:rsidRPr="009D0108" w:rsidRDefault="009510DF" w:rsidP="009D0108">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r>
      <w:tr w:rsidR="00660EF1" w:rsidRPr="009D0108" w14:paraId="349BE5EE" w14:textId="77777777" w:rsidTr="00E80928">
        <w:tc>
          <w:tcPr>
            <w:tcW w:w="5495" w:type="dxa"/>
            <w:vAlign w:val="center"/>
          </w:tcPr>
          <w:p w14:paraId="65C29A27" w14:textId="77777777" w:rsidR="00660EF1" w:rsidRPr="009D0108" w:rsidRDefault="00660EF1" w:rsidP="00660EF1">
            <w:pPr>
              <w:autoSpaceDE w:val="0"/>
              <w:autoSpaceDN w:val="0"/>
              <w:adjustRightInd w:val="0"/>
              <w:rPr>
                <w:rFonts w:ascii="Times New Roman" w:hAnsi="Times New Roman"/>
                <w:sz w:val="20"/>
                <w:szCs w:val="24"/>
                <w:lang w:val="ru-RU"/>
              </w:rPr>
            </w:pPr>
            <w:r w:rsidRPr="009D0108">
              <w:rPr>
                <w:rFonts w:ascii="Times New Roman" w:hAnsi="Times New Roman"/>
                <w:sz w:val="20"/>
                <w:szCs w:val="24"/>
                <w:lang w:val="ru-RU"/>
              </w:rPr>
              <w:t>Строительство тепловых сетей в связи с исчерпанием срока эксплуатации</w:t>
            </w:r>
          </w:p>
        </w:tc>
        <w:tc>
          <w:tcPr>
            <w:tcW w:w="1984" w:type="dxa"/>
            <w:vAlign w:val="center"/>
          </w:tcPr>
          <w:p w14:paraId="75A0C69F" w14:textId="77CEE5BD" w:rsidR="00660EF1" w:rsidRPr="00165B5B" w:rsidRDefault="00660EF1" w:rsidP="00172F28">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202</w:t>
            </w:r>
            <w:r w:rsidR="00131495">
              <w:rPr>
                <w:rFonts w:ascii="Times New Roman" w:hAnsi="Times New Roman"/>
                <w:sz w:val="20"/>
                <w:szCs w:val="24"/>
                <w:lang w:val="ru-RU"/>
              </w:rPr>
              <w:t>1- 2050</w:t>
            </w:r>
            <w:r w:rsidR="00172F28">
              <w:rPr>
                <w:rFonts w:ascii="Times New Roman" w:hAnsi="Times New Roman"/>
                <w:sz w:val="20"/>
                <w:szCs w:val="24"/>
                <w:lang w:val="ru-RU"/>
              </w:rPr>
              <w:t xml:space="preserve"> г.</w:t>
            </w:r>
            <w:r>
              <w:rPr>
                <w:rFonts w:ascii="Times New Roman" w:hAnsi="Times New Roman"/>
                <w:sz w:val="20"/>
                <w:szCs w:val="24"/>
                <w:lang w:val="ru-RU"/>
              </w:rPr>
              <w:t>г.</w:t>
            </w:r>
          </w:p>
        </w:tc>
        <w:tc>
          <w:tcPr>
            <w:tcW w:w="2658" w:type="dxa"/>
            <w:vAlign w:val="center"/>
          </w:tcPr>
          <w:p w14:paraId="33F0B6A7" w14:textId="5F4F96C1" w:rsidR="00660EF1" w:rsidRPr="00F969D9" w:rsidRDefault="00411EEF" w:rsidP="00660EF1">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430156,871</w:t>
            </w:r>
          </w:p>
        </w:tc>
      </w:tr>
      <w:tr w:rsidR="00660EF1" w:rsidRPr="009D0108" w14:paraId="1A4173CD" w14:textId="77777777" w:rsidTr="00E80928">
        <w:trPr>
          <w:trHeight w:val="401"/>
        </w:trPr>
        <w:tc>
          <w:tcPr>
            <w:tcW w:w="5495" w:type="dxa"/>
            <w:vAlign w:val="center"/>
          </w:tcPr>
          <w:p w14:paraId="5BD0BD51" w14:textId="77777777" w:rsidR="00660EF1" w:rsidRPr="009D0108" w:rsidRDefault="00660EF1" w:rsidP="00660EF1">
            <w:pPr>
              <w:autoSpaceDE w:val="0"/>
              <w:autoSpaceDN w:val="0"/>
              <w:adjustRightInd w:val="0"/>
              <w:rPr>
                <w:rFonts w:ascii="Times New Roman" w:hAnsi="Times New Roman"/>
                <w:b/>
                <w:sz w:val="20"/>
                <w:szCs w:val="24"/>
              </w:rPr>
            </w:pPr>
            <w:r w:rsidRPr="009D0108">
              <w:rPr>
                <w:rFonts w:ascii="Times New Roman" w:hAnsi="Times New Roman"/>
                <w:b/>
                <w:sz w:val="20"/>
                <w:szCs w:val="24"/>
              </w:rPr>
              <w:t>ИТОГО</w:t>
            </w:r>
          </w:p>
        </w:tc>
        <w:tc>
          <w:tcPr>
            <w:tcW w:w="1984" w:type="dxa"/>
            <w:vAlign w:val="center"/>
          </w:tcPr>
          <w:p w14:paraId="71FBAECE" w14:textId="77777777" w:rsidR="00660EF1" w:rsidRPr="009D0108" w:rsidRDefault="00660EF1" w:rsidP="00660EF1">
            <w:pPr>
              <w:autoSpaceDE w:val="0"/>
              <w:autoSpaceDN w:val="0"/>
              <w:adjustRightInd w:val="0"/>
              <w:jc w:val="center"/>
              <w:rPr>
                <w:rFonts w:ascii="Times New Roman" w:hAnsi="Times New Roman"/>
                <w:sz w:val="20"/>
                <w:szCs w:val="24"/>
              </w:rPr>
            </w:pPr>
          </w:p>
        </w:tc>
        <w:tc>
          <w:tcPr>
            <w:tcW w:w="2658" w:type="dxa"/>
            <w:vAlign w:val="center"/>
          </w:tcPr>
          <w:p w14:paraId="5F6E01A1" w14:textId="0C06373D" w:rsidR="00660EF1" w:rsidRPr="00411EEF" w:rsidRDefault="00411EEF" w:rsidP="00660EF1">
            <w:pPr>
              <w:autoSpaceDE w:val="0"/>
              <w:autoSpaceDN w:val="0"/>
              <w:adjustRightInd w:val="0"/>
              <w:jc w:val="center"/>
              <w:rPr>
                <w:rFonts w:ascii="Times New Roman" w:hAnsi="Times New Roman"/>
                <w:b/>
                <w:sz w:val="20"/>
                <w:szCs w:val="24"/>
                <w:lang w:val="ru-RU"/>
              </w:rPr>
            </w:pPr>
            <w:r w:rsidRPr="00411EEF">
              <w:rPr>
                <w:rFonts w:ascii="Times New Roman" w:hAnsi="Times New Roman"/>
                <w:b/>
                <w:sz w:val="20"/>
                <w:szCs w:val="24"/>
                <w:lang w:val="ru-RU"/>
              </w:rPr>
              <w:t>430156,871</w:t>
            </w:r>
          </w:p>
        </w:tc>
      </w:tr>
    </w:tbl>
    <w:p w14:paraId="5C04520B" w14:textId="77777777" w:rsidR="00FB3C50" w:rsidRPr="006D6FEC" w:rsidRDefault="00FB3C50" w:rsidP="00956BD3">
      <w:pPr>
        <w:pStyle w:val="1"/>
        <w:ind w:firstLine="0"/>
        <w:jc w:val="both"/>
        <w:rPr>
          <w:rFonts w:eastAsiaTheme="minorHAnsi"/>
          <w:color w:val="000000"/>
          <w:szCs w:val="23"/>
          <w:highlight w:val="yellow"/>
          <w:lang w:val="ru-RU"/>
        </w:rPr>
      </w:pPr>
    </w:p>
    <w:p w14:paraId="2CCC5048" w14:textId="77777777" w:rsidR="003A618F" w:rsidRPr="00452FB1" w:rsidRDefault="003A618F" w:rsidP="00956BD3">
      <w:pPr>
        <w:pStyle w:val="1"/>
        <w:ind w:firstLine="708"/>
        <w:jc w:val="both"/>
        <w:rPr>
          <w:rFonts w:eastAsiaTheme="minorHAnsi"/>
          <w:color w:val="000000"/>
          <w:szCs w:val="23"/>
          <w:lang w:val="ru-RU"/>
        </w:rPr>
      </w:pPr>
      <w:bookmarkStart w:id="165" w:name="_Toc65592611"/>
      <w:r w:rsidRPr="00452FB1">
        <w:rPr>
          <w:rFonts w:eastAsiaTheme="minorHAnsi"/>
          <w:color w:val="000000"/>
          <w:szCs w:val="23"/>
          <w:lang w:val="ru-RU"/>
        </w:rPr>
        <w:t>11 Обоснование предложений по определению единой теплоснабжающей организации</w:t>
      </w:r>
      <w:bookmarkEnd w:id="165"/>
      <w:r w:rsidRPr="00452FB1">
        <w:rPr>
          <w:rFonts w:eastAsiaTheme="minorHAnsi"/>
          <w:color w:val="000000"/>
          <w:szCs w:val="23"/>
          <w:lang w:val="ru-RU"/>
        </w:rPr>
        <w:t xml:space="preserve"> </w:t>
      </w:r>
    </w:p>
    <w:p w14:paraId="35309D4B" w14:textId="77777777" w:rsidR="003A618F" w:rsidRPr="00452FB1" w:rsidRDefault="003A618F" w:rsidP="003A618F">
      <w:pPr>
        <w:pStyle w:val="1"/>
        <w:rPr>
          <w:rFonts w:eastAsiaTheme="minorHAnsi"/>
          <w:b w:val="0"/>
          <w:bCs w:val="0"/>
          <w:color w:val="000000"/>
          <w:szCs w:val="23"/>
          <w:lang w:val="ru-RU"/>
        </w:rPr>
      </w:pPr>
      <w:bookmarkStart w:id="166" w:name="_Toc65592612"/>
      <w:r w:rsidRPr="00452FB1">
        <w:rPr>
          <w:rFonts w:eastAsiaTheme="minorHAnsi"/>
          <w:color w:val="000000"/>
          <w:szCs w:val="23"/>
          <w:lang w:val="ru-RU"/>
        </w:rPr>
        <w:t>11.1 Общие положения</w:t>
      </w:r>
      <w:bookmarkEnd w:id="166"/>
      <w:r w:rsidRPr="00452FB1">
        <w:rPr>
          <w:rFonts w:eastAsiaTheme="minorHAnsi"/>
          <w:color w:val="000000"/>
          <w:szCs w:val="23"/>
          <w:lang w:val="ru-RU"/>
        </w:rPr>
        <w:t xml:space="preserve"> </w:t>
      </w:r>
    </w:p>
    <w:p w14:paraId="250F167F"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4EDECE38"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Понятие «Единая теплоснабжающая организация» введено Федеральным законом от 27.07.2012 г. №190 «О теплоснабжении» (ст.2, ст.15). </w:t>
      </w:r>
    </w:p>
    <w:p w14:paraId="549A0A24"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В соответствии со ст.2 ФЗ-190 единая теплоснабжающая организация определяется в схеме теплоснабжения. Для городов с численностью населения пятьсот тысяч человек и более единая теплоснабжающая организация утверждается уполномоченным федеральным органом власти (Министерство энергетики РФ). </w:t>
      </w:r>
    </w:p>
    <w:p w14:paraId="3483F214"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В соответствии с пунктом 4 постановления Правительства РФ от 22.02.2012 г. № 154 «О требованиях к схемам теплоснабжения, порядку их разработки и утверждения» в схеме тепло-снабжения должен быть разработан раздел, содержащий обоснования решения по определению единой теплоснабжающей организации, который должен содержать обоснование соответствия предлагаемой к определению в качестве единой теплоснабжающей организации критериям единой теплоснабжающей организации, установленным в правилах организации теплоснабжения, утверждаемых Правительством Российской Федерации (пункт 40 ПП РФ № 154 от 22.02.2012). </w:t>
      </w:r>
    </w:p>
    <w:p w14:paraId="44EAAB6D"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Критерии и порядок определения единой теплоснабжающей организации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w:t>
      </w:r>
    </w:p>
    <w:p w14:paraId="79BF5D58"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Правила организации теплоснабжения, утверждённые постановлением Правительства РФ от 08.08.2012 № 808, в пункте 7 Правил устанавливают следующие критерии определения единой теплоснабжающей организации (далее ЕТО): </w:t>
      </w:r>
    </w:p>
    <w:p w14:paraId="3D6CF6A0"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14:paraId="183E2322"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размер собственного капитала; </w:t>
      </w:r>
    </w:p>
    <w:p w14:paraId="22D67C03"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способность в лучшей мере обеспечить надежность теплоснабжения в соответствующей системе теплоснабжения. </w:t>
      </w:r>
    </w:p>
    <w:p w14:paraId="19603C75"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Рабочая тепловая мощность в соответствии с ПП РФ №808 - средняя приведенная часовая мощность источника тепловой энергии, определяемая по фактическому полезному отпуску источника тепловой энергии за последние 3 года работы. </w:t>
      </w:r>
    </w:p>
    <w:p w14:paraId="1BFC2547"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Емкость тепловых сетей в соответствии с тем же постановлением -</w:t>
      </w:r>
      <w:r w:rsidR="00D32E8D">
        <w:rPr>
          <w:rFonts w:ascii="Times New Roman" w:eastAsiaTheme="minorHAnsi" w:hAnsi="Times New Roman"/>
          <w:color w:val="000000"/>
          <w:sz w:val="24"/>
          <w:szCs w:val="23"/>
          <w:lang w:val="ru-RU"/>
        </w:rPr>
        <w:t xml:space="preserve"> </w:t>
      </w:r>
      <w:r w:rsidRPr="00452FB1">
        <w:rPr>
          <w:rFonts w:ascii="Times New Roman" w:eastAsiaTheme="minorHAnsi" w:hAnsi="Times New Roman"/>
          <w:color w:val="000000"/>
          <w:sz w:val="24"/>
          <w:szCs w:val="23"/>
          <w:lang w:val="ru-RU"/>
        </w:rPr>
        <w:t xml:space="preserve">произведение протяженности всех тепловых сетей, принадлежащих организации на праве собственности или </w:t>
      </w:r>
      <w:r w:rsidRPr="00452FB1">
        <w:rPr>
          <w:rFonts w:ascii="Times New Roman" w:eastAsiaTheme="minorHAnsi" w:hAnsi="Times New Roman"/>
          <w:color w:val="000000"/>
          <w:sz w:val="24"/>
          <w:szCs w:val="23"/>
          <w:lang w:val="ru-RU"/>
        </w:rPr>
        <w:lastRenderedPageBreak/>
        <w:t xml:space="preserve">ином законном основании, на средневзвешенную площадь поперечного сечения данных тепловых сетей. </w:t>
      </w:r>
    </w:p>
    <w:p w14:paraId="332EE74A"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В соответствии с указанными пунктами постановлений Правительства РФ в схеме теплоснабжения разрабатываются: </w:t>
      </w:r>
    </w:p>
    <w:p w14:paraId="296BDB33"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реестр зон действия всех существующих (на базовый период разработки схемы теплоснабжения) изолированных (технологически не связанных) систем теплоснабжения, действующих в административных границах поселения, городского округа; </w:t>
      </w:r>
    </w:p>
    <w:p w14:paraId="29C4FAC9"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реестр зон действия перспективных изолированных систем теплоснабжения, образованных на базе действующих и перспективных (предлагаемых к строительству) источников тепловой энергии; </w:t>
      </w:r>
    </w:p>
    <w:p w14:paraId="04D5C0E6"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реестр зон деятельности для выбора единых теплоснабжающих организаций, определённых в каждой существующей изолированной зоне действия в системе теплоснабжения.</w:t>
      </w:r>
    </w:p>
    <w:p w14:paraId="1755DCCC"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54043C26" w14:textId="77777777" w:rsidR="003A618F" w:rsidRPr="006D6FEC" w:rsidRDefault="003A618F" w:rsidP="003A618F">
      <w:pPr>
        <w:autoSpaceDE w:val="0"/>
        <w:autoSpaceDN w:val="0"/>
        <w:adjustRightInd w:val="0"/>
        <w:spacing w:after="0" w:line="240" w:lineRule="auto"/>
        <w:ind w:firstLine="709"/>
        <w:rPr>
          <w:rFonts w:ascii="Times New Roman" w:eastAsiaTheme="minorHAnsi" w:hAnsi="Times New Roman"/>
          <w:b/>
          <w:bCs/>
          <w:color w:val="000000"/>
          <w:sz w:val="24"/>
          <w:szCs w:val="23"/>
          <w:highlight w:val="yellow"/>
          <w:lang w:val="ru-RU"/>
        </w:rPr>
      </w:pPr>
    </w:p>
    <w:p w14:paraId="418466EE" w14:textId="77777777" w:rsidR="003A618F" w:rsidRPr="00452FB1" w:rsidRDefault="003A618F" w:rsidP="000775F7">
      <w:pPr>
        <w:pStyle w:val="1"/>
        <w:jc w:val="both"/>
        <w:rPr>
          <w:rFonts w:eastAsiaTheme="minorHAnsi"/>
          <w:b w:val="0"/>
          <w:bCs w:val="0"/>
          <w:color w:val="000000"/>
          <w:szCs w:val="23"/>
          <w:lang w:val="ru-RU"/>
        </w:rPr>
      </w:pPr>
      <w:bookmarkStart w:id="167" w:name="_Toc65592613"/>
      <w:r w:rsidRPr="00452FB1">
        <w:rPr>
          <w:rFonts w:eastAsiaTheme="minorHAnsi"/>
          <w:color w:val="000000"/>
          <w:szCs w:val="23"/>
          <w:lang w:val="ru-RU"/>
        </w:rPr>
        <w:t xml:space="preserve">11.2 Определение существующих изолированных зон действия теплоисточников в системе теплоснабжения </w:t>
      </w:r>
      <w:r w:rsidR="00655EF3">
        <w:rPr>
          <w:color w:val="000000"/>
          <w:szCs w:val="24"/>
          <w:lang w:val="ru-RU"/>
        </w:rPr>
        <w:t>Явасского городского поселения</w:t>
      </w:r>
      <w:bookmarkEnd w:id="167"/>
    </w:p>
    <w:p w14:paraId="0F6D8C3C"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78A9901E" w14:textId="0E3108A7" w:rsidR="00452FB1" w:rsidRPr="00452FB1" w:rsidRDefault="00452FB1" w:rsidP="00452FB1">
      <w:pPr>
        <w:autoSpaceDE w:val="0"/>
        <w:autoSpaceDN w:val="0"/>
        <w:adjustRightInd w:val="0"/>
        <w:spacing w:after="0" w:line="240" w:lineRule="auto"/>
        <w:ind w:firstLine="709"/>
        <w:jc w:val="both"/>
        <w:rPr>
          <w:rFonts w:ascii="Times New Roman" w:hAnsi="Times New Roman"/>
          <w:color w:val="000000"/>
          <w:sz w:val="24"/>
          <w:szCs w:val="23"/>
          <w:lang w:val="ru-RU"/>
        </w:rPr>
      </w:pPr>
      <w:r w:rsidRPr="00452FB1">
        <w:rPr>
          <w:rFonts w:ascii="Times New Roman" w:hAnsi="Times New Roman"/>
          <w:color w:val="000000"/>
          <w:sz w:val="24"/>
          <w:szCs w:val="23"/>
          <w:lang w:val="ru-RU"/>
        </w:rPr>
        <w:t xml:space="preserve">В схеме теплоснабжения установлена следующая зона действия изолированных систем теплоснабжения (см. «Существующее положение в сфере производства, передачи и потребления тепловой энергии для целей теплоснабжения»). Зона действия, образованная на базе источников тепловой энергии котельных </w:t>
      </w:r>
      <w:r w:rsidR="00311324">
        <w:rPr>
          <w:rFonts w:ascii="Times New Roman" w:hAnsi="Times New Roman"/>
          <w:color w:val="000000"/>
          <w:sz w:val="24"/>
          <w:szCs w:val="23"/>
          <w:lang w:val="ru-RU"/>
        </w:rPr>
        <w:t>МП Зубово-Полянского муниципального района «ТС»</w:t>
      </w:r>
      <w:r w:rsidRPr="00452FB1">
        <w:rPr>
          <w:rFonts w:ascii="Times New Roman" w:hAnsi="Times New Roman"/>
          <w:color w:val="000000"/>
          <w:sz w:val="24"/>
          <w:szCs w:val="23"/>
          <w:lang w:val="ru-RU"/>
        </w:rPr>
        <w:t xml:space="preserve">. Тепловые сети в рассматриваемой зоне деятельности находятся в хозяйственном ведении и эксплуатируются </w:t>
      </w:r>
      <w:r w:rsidR="009F6097">
        <w:rPr>
          <w:rFonts w:ascii="Times New Roman" w:hAnsi="Times New Roman"/>
          <w:color w:val="000000"/>
          <w:sz w:val="24"/>
          <w:szCs w:val="23"/>
          <w:lang w:val="ru-RU"/>
        </w:rPr>
        <w:t xml:space="preserve">одной </w:t>
      </w:r>
      <w:r w:rsidRPr="00452FB1">
        <w:rPr>
          <w:rFonts w:ascii="Times New Roman" w:hAnsi="Times New Roman"/>
          <w:color w:val="000000"/>
          <w:sz w:val="24"/>
          <w:szCs w:val="23"/>
          <w:lang w:val="ru-RU"/>
        </w:rPr>
        <w:t>организаци</w:t>
      </w:r>
      <w:r w:rsidR="009F6097">
        <w:rPr>
          <w:rFonts w:ascii="Times New Roman" w:hAnsi="Times New Roman"/>
          <w:color w:val="000000"/>
          <w:sz w:val="24"/>
          <w:szCs w:val="23"/>
          <w:lang w:val="ru-RU"/>
        </w:rPr>
        <w:t>ей</w:t>
      </w:r>
      <w:r w:rsidRPr="00452FB1">
        <w:rPr>
          <w:rFonts w:ascii="Times New Roman" w:hAnsi="Times New Roman"/>
          <w:color w:val="000000"/>
          <w:sz w:val="24"/>
          <w:szCs w:val="23"/>
          <w:lang w:val="ru-RU"/>
        </w:rPr>
        <w:t xml:space="preserve"> </w:t>
      </w:r>
      <w:r w:rsidR="00311324">
        <w:rPr>
          <w:rFonts w:ascii="Times New Roman" w:hAnsi="Times New Roman"/>
          <w:color w:val="000000"/>
          <w:sz w:val="24"/>
          <w:szCs w:val="23"/>
          <w:lang w:val="ru-RU"/>
        </w:rPr>
        <w:t>МП Зубово-Полянского муниципального района «ТС»</w:t>
      </w:r>
      <w:r w:rsidR="00EE4DC1">
        <w:rPr>
          <w:rFonts w:ascii="Times New Roman" w:hAnsi="Times New Roman"/>
          <w:color w:val="000000"/>
          <w:sz w:val="24"/>
          <w:szCs w:val="23"/>
          <w:lang w:val="ru-RU"/>
        </w:rPr>
        <w:t xml:space="preserve">. </w:t>
      </w:r>
      <w:r w:rsidRPr="00452FB1">
        <w:rPr>
          <w:rFonts w:ascii="Times New Roman" w:hAnsi="Times New Roman"/>
          <w:color w:val="000000"/>
          <w:sz w:val="24"/>
          <w:szCs w:val="23"/>
          <w:lang w:val="ru-RU"/>
        </w:rPr>
        <w:t>Перспективная зона деятельности эне</w:t>
      </w:r>
      <w:r w:rsidR="007C79E9">
        <w:rPr>
          <w:rFonts w:ascii="Times New Roman" w:hAnsi="Times New Roman"/>
          <w:color w:val="000000"/>
          <w:sz w:val="24"/>
          <w:szCs w:val="23"/>
          <w:lang w:val="ru-RU"/>
        </w:rPr>
        <w:t>ргоисточников сохраняется до 2050</w:t>
      </w:r>
      <w:r w:rsidRPr="00452FB1">
        <w:rPr>
          <w:rFonts w:ascii="Times New Roman" w:hAnsi="Times New Roman"/>
          <w:color w:val="000000"/>
          <w:sz w:val="24"/>
          <w:szCs w:val="23"/>
          <w:lang w:val="ru-RU"/>
        </w:rPr>
        <w:t xml:space="preserve"> года в основном в границах, действующих на </w:t>
      </w:r>
      <w:r w:rsidR="007C79E9">
        <w:rPr>
          <w:rFonts w:ascii="Times New Roman" w:hAnsi="Times New Roman"/>
          <w:color w:val="000000"/>
          <w:sz w:val="24"/>
          <w:szCs w:val="23"/>
          <w:lang w:val="ru-RU"/>
        </w:rPr>
        <w:t>2020</w:t>
      </w:r>
      <w:r w:rsidRPr="00452FB1">
        <w:rPr>
          <w:rFonts w:ascii="Times New Roman" w:hAnsi="Times New Roman"/>
          <w:color w:val="000000"/>
          <w:sz w:val="24"/>
          <w:szCs w:val="23"/>
          <w:lang w:val="ru-RU"/>
        </w:rPr>
        <w:t xml:space="preserve"> год. </w:t>
      </w:r>
    </w:p>
    <w:p w14:paraId="1C0AC331"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63EEDEAE" w14:textId="77777777" w:rsidR="003A618F" w:rsidRPr="006D6FEC"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highlight w:val="yellow"/>
          <w:lang w:val="ru-RU"/>
        </w:rPr>
      </w:pPr>
    </w:p>
    <w:p w14:paraId="5DE195AC" w14:textId="77777777" w:rsidR="003A618F" w:rsidRPr="00452FB1" w:rsidRDefault="003A618F" w:rsidP="003A618F">
      <w:pPr>
        <w:pStyle w:val="1"/>
        <w:rPr>
          <w:rFonts w:eastAsiaTheme="minorHAnsi"/>
          <w:b w:val="0"/>
          <w:bCs w:val="0"/>
          <w:color w:val="000000"/>
          <w:szCs w:val="23"/>
          <w:lang w:val="ru-RU"/>
        </w:rPr>
      </w:pPr>
      <w:bookmarkStart w:id="168" w:name="_Toc65592614"/>
      <w:r w:rsidRPr="00452FB1">
        <w:rPr>
          <w:rFonts w:eastAsiaTheme="minorHAnsi"/>
          <w:color w:val="000000"/>
          <w:szCs w:val="23"/>
          <w:lang w:val="ru-RU"/>
        </w:rPr>
        <w:t>11.3 Выводы</w:t>
      </w:r>
      <w:bookmarkEnd w:id="168"/>
      <w:r w:rsidRPr="00452FB1">
        <w:rPr>
          <w:rFonts w:eastAsiaTheme="minorHAnsi"/>
          <w:color w:val="000000"/>
          <w:szCs w:val="23"/>
          <w:lang w:val="ru-RU"/>
        </w:rPr>
        <w:t xml:space="preserve"> </w:t>
      </w:r>
    </w:p>
    <w:p w14:paraId="3237C6DF"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20D51542"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После внесения проекта схемы теплоснабжения на рассмотрение теплоснабжающие и/или теплосетевые организации должны обратиться с заявкой на присвоение статуса ЕТО в одной или нескольких из определенных зон деятельности. </w:t>
      </w:r>
    </w:p>
    <w:p w14:paraId="299D39F4"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Решение о присвоении организации статуса ЕТО в той или иной зоне деятельности принимает для поселений, городских округов с численностью населения пятьсот тысяч человек и более, в соответствии с ч.2 ст.4 Федерального закона №190 «О теплоснабжении» и п.3. Правил организации теплоснабжения в Российской Федерации, утвержденных постановлением Правительства РФ №808 от 08.08.2012 г., федеральный орган исполнительной власти, уполномоченный на реализацию государственной политики в сфере теплоснабжения (Министерство энергетики Российской Федерации). </w:t>
      </w:r>
    </w:p>
    <w:p w14:paraId="0FC5093B"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Обязанности ЕТО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(п. 12 Правил организации теплоснабжения в Российской Федерации, утвержденных указанным постановлением). В соответствии с приведенным документом ЕТО обязана: </w:t>
      </w:r>
    </w:p>
    <w:p w14:paraId="14FFC9C5"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 </w:t>
      </w:r>
    </w:p>
    <w:p w14:paraId="33EC39EC"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lastRenderedPageBreak/>
        <w:t xml:space="preserve">– 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 </w:t>
      </w:r>
    </w:p>
    <w:p w14:paraId="0876E4C9"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 </w:t>
      </w:r>
    </w:p>
    <w:p w14:paraId="5433A286"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Границы зоны деятельности ЕТО в соответствии с п.19 Правил организации теплоснабжения могут быть изменены в следующих случаях: </w:t>
      </w:r>
    </w:p>
    <w:p w14:paraId="5BEECEA9"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 </w:t>
      </w:r>
    </w:p>
    <w:p w14:paraId="737B1D61"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технологическое объединение или разделение систем теплоснабжения. </w:t>
      </w:r>
    </w:p>
    <w:p w14:paraId="55231955" w14:textId="77777777" w:rsidR="00E95A8E" w:rsidRPr="008C7471" w:rsidRDefault="003A618F" w:rsidP="008C7471">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14:paraId="3E8FBEE6" w14:textId="77777777" w:rsidR="003A618F" w:rsidRPr="00452FB1" w:rsidRDefault="003A618F" w:rsidP="00864505">
      <w:pPr>
        <w:pStyle w:val="1"/>
        <w:jc w:val="both"/>
        <w:rPr>
          <w:rFonts w:eastAsiaTheme="minorHAnsi"/>
          <w:color w:val="000000"/>
          <w:szCs w:val="23"/>
          <w:lang w:val="ru-RU"/>
        </w:rPr>
      </w:pPr>
      <w:bookmarkStart w:id="169" w:name="_Toc65592615"/>
      <w:r w:rsidRPr="00452FB1">
        <w:rPr>
          <w:rFonts w:eastAsiaTheme="minorHAnsi"/>
          <w:color w:val="000000"/>
          <w:szCs w:val="23"/>
          <w:lang w:val="ru-RU"/>
        </w:rPr>
        <w:t>12 Воздействие на окружающую среду</w:t>
      </w:r>
      <w:bookmarkEnd w:id="169"/>
      <w:r w:rsidRPr="00452FB1">
        <w:rPr>
          <w:rFonts w:eastAsiaTheme="minorHAnsi"/>
          <w:color w:val="000000"/>
          <w:szCs w:val="23"/>
          <w:lang w:val="ru-RU"/>
        </w:rPr>
        <w:t xml:space="preserve"> </w:t>
      </w:r>
    </w:p>
    <w:p w14:paraId="2B9B6269" w14:textId="77777777" w:rsidR="003A618F" w:rsidRPr="00452FB1" w:rsidRDefault="003A618F" w:rsidP="00864505">
      <w:pPr>
        <w:pStyle w:val="1"/>
        <w:jc w:val="both"/>
        <w:rPr>
          <w:rFonts w:eastAsiaTheme="minorHAnsi"/>
          <w:color w:val="000000"/>
          <w:szCs w:val="23"/>
          <w:lang w:val="ru-RU"/>
        </w:rPr>
      </w:pPr>
      <w:bookmarkStart w:id="170" w:name="_Toc65592616"/>
      <w:r w:rsidRPr="00452FB1">
        <w:rPr>
          <w:rFonts w:eastAsiaTheme="minorHAnsi"/>
          <w:color w:val="000000"/>
          <w:szCs w:val="23"/>
          <w:lang w:val="ru-RU"/>
        </w:rPr>
        <w:t>12.1 Анализ воздействия энергоисточников на воздушный бассейн (существующее положение)</w:t>
      </w:r>
      <w:bookmarkEnd w:id="170"/>
      <w:r w:rsidRPr="00452FB1">
        <w:rPr>
          <w:rFonts w:eastAsiaTheme="minorHAnsi"/>
          <w:color w:val="000000"/>
          <w:szCs w:val="23"/>
          <w:lang w:val="ru-RU"/>
        </w:rPr>
        <w:t xml:space="preserve"> </w:t>
      </w:r>
    </w:p>
    <w:p w14:paraId="031B1C5B" w14:textId="77777777" w:rsidR="003A618F" w:rsidRPr="00452FB1" w:rsidRDefault="003A618F" w:rsidP="00864505">
      <w:pPr>
        <w:pStyle w:val="1"/>
        <w:jc w:val="both"/>
        <w:rPr>
          <w:rFonts w:eastAsiaTheme="minorHAnsi"/>
          <w:b w:val="0"/>
          <w:bCs w:val="0"/>
          <w:color w:val="000000"/>
          <w:szCs w:val="23"/>
          <w:lang w:val="ru-RU"/>
        </w:rPr>
      </w:pPr>
      <w:bookmarkStart w:id="171" w:name="_Toc65592617"/>
      <w:r w:rsidRPr="00452FB1">
        <w:rPr>
          <w:rFonts w:eastAsiaTheme="minorHAnsi"/>
          <w:color w:val="000000"/>
          <w:szCs w:val="23"/>
          <w:lang w:val="ru-RU"/>
        </w:rPr>
        <w:t>12.1.1 Краткая характеристика метеорологических условий и их влияние на рассеивание вредных веществ в атмосфере</w:t>
      </w:r>
      <w:bookmarkEnd w:id="171"/>
    </w:p>
    <w:p w14:paraId="421B8A1A" w14:textId="77777777" w:rsidR="00F178A1" w:rsidRPr="00452FB1" w:rsidRDefault="00F178A1" w:rsidP="001C2B60">
      <w:pPr>
        <w:spacing w:after="0" w:line="240" w:lineRule="auto"/>
        <w:ind w:firstLine="709"/>
        <w:jc w:val="both"/>
        <w:rPr>
          <w:rFonts w:ascii="Times New Roman" w:hAnsi="Times New Roman"/>
          <w:sz w:val="24"/>
          <w:lang w:val="ru-RU"/>
        </w:rPr>
      </w:pPr>
    </w:p>
    <w:p w14:paraId="358DE662" w14:textId="77777777" w:rsidR="008B5103" w:rsidRDefault="00F969D9" w:rsidP="0017534A">
      <w:pPr>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Явасское городское поселение</w:t>
      </w:r>
      <w:r w:rsidR="0052681B">
        <w:rPr>
          <w:rFonts w:ascii="Times New Roman" w:hAnsi="Times New Roman"/>
          <w:sz w:val="24"/>
          <w:szCs w:val="24"/>
          <w:lang w:val="ru-RU"/>
        </w:rPr>
        <w:t xml:space="preserve"> </w:t>
      </w:r>
      <w:r>
        <w:rPr>
          <w:rFonts w:ascii="Times New Roman" w:hAnsi="Times New Roman"/>
          <w:sz w:val="24"/>
          <w:szCs w:val="24"/>
          <w:lang w:val="ru-RU"/>
        </w:rPr>
        <w:t>–</w:t>
      </w:r>
      <w:r w:rsidR="0052681B">
        <w:rPr>
          <w:rFonts w:ascii="Times New Roman" w:hAnsi="Times New Roman"/>
          <w:sz w:val="24"/>
          <w:szCs w:val="24"/>
          <w:lang w:val="ru-RU"/>
        </w:rPr>
        <w:t xml:space="preserve"> </w:t>
      </w:r>
      <w:r>
        <w:rPr>
          <w:rFonts w:ascii="Times New Roman" w:hAnsi="Times New Roman"/>
          <w:sz w:val="24"/>
          <w:szCs w:val="24"/>
          <w:lang w:val="ru-RU"/>
        </w:rPr>
        <w:t>муниципальное образование</w:t>
      </w:r>
      <w:r w:rsidR="0052681B" w:rsidRPr="0052681B">
        <w:rPr>
          <w:rFonts w:ascii="Times New Roman" w:hAnsi="Times New Roman"/>
          <w:sz w:val="24"/>
          <w:szCs w:val="24"/>
          <w:lang w:val="ru-RU"/>
        </w:rPr>
        <w:t xml:space="preserve"> в Зубово-Полянском районе Республики Морд</w:t>
      </w:r>
      <w:r>
        <w:rPr>
          <w:rFonts w:ascii="Times New Roman" w:hAnsi="Times New Roman"/>
          <w:sz w:val="24"/>
          <w:szCs w:val="24"/>
          <w:lang w:val="ru-RU"/>
        </w:rPr>
        <w:t>овия РФ</w:t>
      </w:r>
      <w:r w:rsidR="0052681B" w:rsidRPr="0052681B">
        <w:rPr>
          <w:rFonts w:ascii="Times New Roman" w:hAnsi="Times New Roman"/>
          <w:sz w:val="24"/>
          <w:szCs w:val="24"/>
          <w:lang w:val="ru-RU"/>
        </w:rPr>
        <w:t>.</w:t>
      </w:r>
    </w:p>
    <w:p w14:paraId="1FCC0D67"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В состав территории поселения входят исторически сложившиеся</w:t>
      </w:r>
      <w:r w:rsidR="00C17736">
        <w:rPr>
          <w:rFonts w:ascii="Times New Roman" w:hAnsi="Times New Roman"/>
          <w:sz w:val="24"/>
          <w:szCs w:val="24"/>
          <w:lang w:val="ru-RU"/>
        </w:rPr>
        <w:t xml:space="preserve"> </w:t>
      </w:r>
      <w:r w:rsidRPr="00F969D9">
        <w:rPr>
          <w:rFonts w:ascii="Times New Roman" w:hAnsi="Times New Roman"/>
          <w:sz w:val="24"/>
          <w:szCs w:val="24"/>
          <w:lang w:val="ru-RU"/>
        </w:rPr>
        <w:t>населенные пункты:</w:t>
      </w:r>
    </w:p>
    <w:p w14:paraId="722AED0D"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посёлок Явас,</w:t>
      </w:r>
    </w:p>
    <w:p w14:paraId="73D4F43F"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посёлок Парца,</w:t>
      </w:r>
    </w:p>
    <w:p w14:paraId="4BAAFDB6"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посёлок Лесной,</w:t>
      </w:r>
    </w:p>
    <w:p w14:paraId="79D40D73"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поселок Озерный.</w:t>
      </w:r>
    </w:p>
    <w:p w14:paraId="5714E8EA"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К</w:t>
      </w:r>
      <w:r>
        <w:rPr>
          <w:rFonts w:ascii="Times New Roman" w:hAnsi="Times New Roman"/>
          <w:sz w:val="24"/>
          <w:szCs w:val="24"/>
          <w:lang w:val="ru-RU"/>
        </w:rPr>
        <w:t xml:space="preserve"> </w:t>
      </w:r>
      <w:r w:rsidRPr="00C17736">
        <w:rPr>
          <w:rFonts w:ascii="Times New Roman" w:hAnsi="Times New Roman"/>
          <w:sz w:val="24"/>
          <w:szCs w:val="24"/>
          <w:lang w:val="ru-RU"/>
        </w:rPr>
        <w:t>ним</w:t>
      </w:r>
      <w:r>
        <w:rPr>
          <w:rFonts w:ascii="Times New Roman" w:hAnsi="Times New Roman"/>
          <w:sz w:val="24"/>
          <w:szCs w:val="24"/>
          <w:lang w:val="ru-RU"/>
        </w:rPr>
        <w:t xml:space="preserve"> </w:t>
      </w:r>
      <w:r w:rsidRPr="00C17736">
        <w:rPr>
          <w:rFonts w:ascii="Times New Roman" w:hAnsi="Times New Roman"/>
          <w:sz w:val="24"/>
          <w:szCs w:val="24"/>
          <w:lang w:val="ru-RU"/>
        </w:rPr>
        <w:t>прилегают</w:t>
      </w:r>
      <w:r>
        <w:rPr>
          <w:rFonts w:ascii="Times New Roman" w:hAnsi="Times New Roman"/>
          <w:sz w:val="24"/>
          <w:szCs w:val="24"/>
          <w:lang w:val="ru-RU"/>
        </w:rPr>
        <w:t xml:space="preserve"> </w:t>
      </w:r>
      <w:r w:rsidRPr="00C17736">
        <w:rPr>
          <w:rFonts w:ascii="Times New Roman" w:hAnsi="Times New Roman"/>
          <w:sz w:val="24"/>
          <w:szCs w:val="24"/>
          <w:lang w:val="ru-RU"/>
        </w:rPr>
        <w:t>сельскохозяйственные</w:t>
      </w:r>
      <w:r>
        <w:rPr>
          <w:rFonts w:ascii="Times New Roman" w:hAnsi="Times New Roman"/>
          <w:sz w:val="24"/>
          <w:szCs w:val="24"/>
          <w:lang w:val="ru-RU"/>
        </w:rPr>
        <w:t xml:space="preserve"> </w:t>
      </w:r>
      <w:r w:rsidRPr="00C17736">
        <w:rPr>
          <w:rFonts w:ascii="Times New Roman" w:hAnsi="Times New Roman"/>
          <w:sz w:val="24"/>
          <w:szCs w:val="24"/>
          <w:lang w:val="ru-RU"/>
        </w:rPr>
        <w:t>угодья,</w:t>
      </w:r>
      <w:r>
        <w:rPr>
          <w:rFonts w:ascii="Times New Roman" w:hAnsi="Times New Roman"/>
          <w:sz w:val="24"/>
          <w:szCs w:val="24"/>
          <w:lang w:val="ru-RU"/>
        </w:rPr>
        <w:t xml:space="preserve"> </w:t>
      </w:r>
      <w:r w:rsidRPr="00C17736">
        <w:rPr>
          <w:rFonts w:ascii="Times New Roman" w:hAnsi="Times New Roman"/>
          <w:sz w:val="24"/>
          <w:szCs w:val="24"/>
          <w:lang w:val="ru-RU"/>
        </w:rPr>
        <w:t>пользования, территории природопользования.</w:t>
      </w:r>
    </w:p>
    <w:p w14:paraId="583847D3" w14:textId="77777777" w:rsidR="00F969D9" w:rsidRPr="008B5103"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Явас (мокш. Яваз) — посёлок городского типа в Зубово-Полянском</w:t>
      </w:r>
      <w:r>
        <w:rPr>
          <w:rFonts w:ascii="Times New Roman" w:hAnsi="Times New Roman"/>
          <w:sz w:val="24"/>
          <w:szCs w:val="24"/>
          <w:lang w:val="ru-RU"/>
        </w:rPr>
        <w:t xml:space="preserve"> </w:t>
      </w:r>
      <w:r w:rsidRPr="00C17736">
        <w:rPr>
          <w:rFonts w:ascii="Times New Roman" w:hAnsi="Times New Roman"/>
          <w:sz w:val="24"/>
          <w:szCs w:val="24"/>
          <w:lang w:val="ru-RU"/>
        </w:rPr>
        <w:t>районе Республики Мордовия, центр городского поселения.</w:t>
      </w:r>
    </w:p>
    <w:p w14:paraId="02285C4C" w14:textId="77777777" w:rsid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 xml:space="preserve">Город расположен </w:t>
      </w:r>
      <w:r w:rsidR="0052681B" w:rsidRPr="0052681B">
        <w:rPr>
          <w:rFonts w:ascii="Times New Roman" w:hAnsi="Times New Roman"/>
          <w:sz w:val="24"/>
          <w:szCs w:val="24"/>
          <w:lang w:val="ru-RU"/>
        </w:rPr>
        <w:t>в северной части Зубово-Полянского района Республики Мордовия на берегу реки Явас</w:t>
      </w:r>
      <w:r w:rsidR="0052681B">
        <w:rPr>
          <w:rFonts w:ascii="Times New Roman" w:hAnsi="Times New Roman"/>
          <w:sz w:val="24"/>
          <w:szCs w:val="24"/>
          <w:lang w:val="ru-RU"/>
        </w:rPr>
        <w:t>,</w:t>
      </w:r>
      <w:r w:rsidRPr="008B5103">
        <w:rPr>
          <w:rFonts w:ascii="Times New Roman" w:hAnsi="Times New Roman"/>
          <w:sz w:val="24"/>
          <w:szCs w:val="24"/>
          <w:lang w:val="ru-RU"/>
        </w:rPr>
        <w:t xml:space="preserve"> в </w:t>
      </w:r>
      <w:r w:rsidR="0052681B">
        <w:rPr>
          <w:rFonts w:ascii="Times New Roman" w:hAnsi="Times New Roman"/>
          <w:sz w:val="24"/>
          <w:szCs w:val="24"/>
          <w:lang w:val="ru-RU"/>
        </w:rPr>
        <w:t xml:space="preserve">241,8 </w:t>
      </w:r>
      <w:r w:rsidRPr="008B5103">
        <w:rPr>
          <w:rFonts w:ascii="Times New Roman" w:hAnsi="Times New Roman"/>
          <w:sz w:val="24"/>
          <w:szCs w:val="24"/>
          <w:lang w:val="ru-RU"/>
        </w:rPr>
        <w:t>км о</w:t>
      </w:r>
      <w:r w:rsidR="0052681B">
        <w:rPr>
          <w:rFonts w:ascii="Times New Roman" w:hAnsi="Times New Roman"/>
          <w:sz w:val="24"/>
          <w:szCs w:val="24"/>
          <w:lang w:val="ru-RU"/>
        </w:rPr>
        <w:t>т Саранска</w:t>
      </w:r>
      <w:r w:rsidRPr="008B5103">
        <w:rPr>
          <w:rFonts w:ascii="Times New Roman" w:hAnsi="Times New Roman"/>
          <w:sz w:val="24"/>
          <w:szCs w:val="24"/>
          <w:lang w:val="ru-RU"/>
        </w:rPr>
        <w:t>.</w:t>
      </w:r>
    </w:p>
    <w:p w14:paraId="61697FA3"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Озёрный - поселок в составе Явасского городского поселения Зубово -</w:t>
      </w:r>
      <w:r>
        <w:rPr>
          <w:rFonts w:ascii="Times New Roman" w:hAnsi="Times New Roman"/>
          <w:sz w:val="24"/>
          <w:szCs w:val="24"/>
          <w:lang w:val="ru-RU"/>
        </w:rPr>
        <w:t xml:space="preserve"> </w:t>
      </w:r>
      <w:r w:rsidRPr="00C17736">
        <w:rPr>
          <w:rFonts w:ascii="Times New Roman" w:hAnsi="Times New Roman"/>
          <w:sz w:val="24"/>
          <w:szCs w:val="24"/>
          <w:lang w:val="ru-RU"/>
        </w:rPr>
        <w:t>Полянского муниципального района. Посёлок – русский.</w:t>
      </w:r>
    </w:p>
    <w:p w14:paraId="27527A9E" w14:textId="77777777" w:rsid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Границы:</w:t>
      </w:r>
    </w:p>
    <w:p w14:paraId="2236C72F" w14:textId="77777777" w:rsidR="00C17736" w:rsidRDefault="00C17736" w:rsidP="00C17736">
      <w:pPr>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            </w:t>
      </w:r>
      <w:r w:rsidRPr="00C17736">
        <w:rPr>
          <w:rFonts w:ascii="Times New Roman" w:hAnsi="Times New Roman"/>
          <w:sz w:val="24"/>
          <w:szCs w:val="24"/>
          <w:lang w:val="ru-RU"/>
        </w:rPr>
        <w:t>с юга территория городского поселения граничит с Леплейским и</w:t>
      </w:r>
      <w:r>
        <w:rPr>
          <w:rFonts w:ascii="Times New Roman" w:hAnsi="Times New Roman"/>
          <w:sz w:val="24"/>
          <w:szCs w:val="24"/>
          <w:lang w:val="ru-RU"/>
        </w:rPr>
        <w:t xml:space="preserve"> </w:t>
      </w:r>
      <w:r w:rsidRPr="00C17736">
        <w:rPr>
          <w:rFonts w:ascii="Times New Roman" w:hAnsi="Times New Roman"/>
          <w:sz w:val="24"/>
          <w:szCs w:val="24"/>
          <w:lang w:val="ru-RU"/>
        </w:rPr>
        <w:t>Подлясовским сельскими поселениями;</w:t>
      </w:r>
    </w:p>
    <w:p w14:paraId="2A840A00"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с севера - с Теньгушевским районом Республики Мордовия;</w:t>
      </w:r>
    </w:p>
    <w:p w14:paraId="2680771F"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с запада - с Рязанской областью;</w:t>
      </w:r>
    </w:p>
    <w:p w14:paraId="2966A0ED"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с востока – с Торбеевским и Темниковским районами Республики</w:t>
      </w:r>
      <w:r>
        <w:rPr>
          <w:rFonts w:ascii="Times New Roman" w:hAnsi="Times New Roman"/>
          <w:sz w:val="24"/>
          <w:szCs w:val="24"/>
          <w:lang w:val="ru-RU"/>
        </w:rPr>
        <w:t xml:space="preserve"> </w:t>
      </w:r>
      <w:r w:rsidRPr="00C17736">
        <w:rPr>
          <w:rFonts w:ascii="Times New Roman" w:hAnsi="Times New Roman"/>
          <w:sz w:val="24"/>
          <w:szCs w:val="24"/>
          <w:lang w:val="ru-RU"/>
        </w:rPr>
        <w:t>Мордовия.</w:t>
      </w:r>
    </w:p>
    <w:p w14:paraId="61387492"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Парца - поселок в составе Явасского городского поселения Зубово -</w:t>
      </w:r>
      <w:r>
        <w:rPr>
          <w:rFonts w:ascii="Times New Roman" w:hAnsi="Times New Roman"/>
          <w:sz w:val="24"/>
          <w:szCs w:val="24"/>
          <w:lang w:val="ru-RU"/>
        </w:rPr>
        <w:t xml:space="preserve"> </w:t>
      </w:r>
      <w:r w:rsidRPr="00C17736">
        <w:rPr>
          <w:rFonts w:ascii="Times New Roman" w:hAnsi="Times New Roman"/>
          <w:sz w:val="24"/>
          <w:szCs w:val="24"/>
          <w:lang w:val="ru-RU"/>
        </w:rPr>
        <w:t>Полянского муниципального района. Парца (Парьхця), посёлок – мокш.</w:t>
      </w:r>
      <w:r>
        <w:rPr>
          <w:rFonts w:ascii="Times New Roman" w:hAnsi="Times New Roman"/>
          <w:sz w:val="24"/>
          <w:szCs w:val="24"/>
          <w:lang w:val="ru-RU"/>
        </w:rPr>
        <w:t xml:space="preserve"> </w:t>
      </w:r>
      <w:r w:rsidRPr="00C17736">
        <w:rPr>
          <w:rFonts w:ascii="Times New Roman" w:hAnsi="Times New Roman"/>
          <w:sz w:val="24"/>
          <w:szCs w:val="24"/>
          <w:lang w:val="ru-RU"/>
        </w:rPr>
        <w:t>Назван по реке Парца, на которой расположен.</w:t>
      </w:r>
    </w:p>
    <w:p w14:paraId="4DDCE206" w14:textId="77777777" w:rsid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Лесной - поселок в составе Явасского городского поселения Зубово -</w:t>
      </w:r>
      <w:r>
        <w:rPr>
          <w:rFonts w:ascii="Times New Roman" w:hAnsi="Times New Roman"/>
          <w:sz w:val="24"/>
          <w:szCs w:val="24"/>
          <w:lang w:val="ru-RU"/>
        </w:rPr>
        <w:t xml:space="preserve"> </w:t>
      </w:r>
      <w:r w:rsidRPr="00C17736">
        <w:rPr>
          <w:rFonts w:ascii="Times New Roman" w:hAnsi="Times New Roman"/>
          <w:sz w:val="24"/>
          <w:szCs w:val="24"/>
          <w:lang w:val="ru-RU"/>
        </w:rPr>
        <w:t>Полянского муниципального района. Лесной, посёлок – мокш. Находится</w:t>
      </w:r>
      <w:r>
        <w:rPr>
          <w:rFonts w:ascii="Times New Roman" w:hAnsi="Times New Roman"/>
          <w:sz w:val="24"/>
          <w:szCs w:val="24"/>
          <w:lang w:val="ru-RU"/>
        </w:rPr>
        <w:t xml:space="preserve"> </w:t>
      </w:r>
      <w:r w:rsidRPr="00C17736">
        <w:rPr>
          <w:rFonts w:ascii="Times New Roman" w:hAnsi="Times New Roman"/>
          <w:sz w:val="24"/>
          <w:szCs w:val="24"/>
          <w:lang w:val="ru-RU"/>
        </w:rPr>
        <w:t>недалеко от реки Вад.</w:t>
      </w:r>
    </w:p>
    <w:p w14:paraId="2DD7E9FB" w14:textId="77777777" w:rsidR="00106B17" w:rsidRPr="00106B17" w:rsidRDefault="00106B17" w:rsidP="00C17736">
      <w:pPr>
        <w:autoSpaceDE w:val="0"/>
        <w:autoSpaceDN w:val="0"/>
        <w:adjustRightInd w:val="0"/>
        <w:spacing w:after="0" w:line="240" w:lineRule="auto"/>
        <w:ind w:firstLine="709"/>
        <w:jc w:val="both"/>
        <w:rPr>
          <w:rFonts w:ascii="Times New Roman" w:hAnsi="Times New Roman"/>
          <w:sz w:val="24"/>
          <w:szCs w:val="24"/>
          <w:lang w:val="ru-RU"/>
        </w:rPr>
      </w:pPr>
      <w:r w:rsidRPr="00106B17">
        <w:rPr>
          <w:rFonts w:ascii="yandex-sans" w:hAnsi="yandex-sans"/>
          <w:color w:val="000000"/>
          <w:sz w:val="23"/>
          <w:szCs w:val="23"/>
          <w:shd w:val="clear" w:color="auto" w:fill="FFFFFF"/>
          <w:lang w:val="ru-RU"/>
        </w:rPr>
        <w:t>Городское поселение занимает площадь в 26057 га.</w:t>
      </w:r>
    </w:p>
    <w:p w14:paraId="4F3807F1"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 xml:space="preserve">Климат на территории </w:t>
      </w:r>
      <w:r w:rsidR="0052681B" w:rsidRPr="00E41755">
        <w:rPr>
          <w:rFonts w:ascii="Times New Roman" w:hAnsi="Times New Roman"/>
          <w:sz w:val="24"/>
          <w:szCs w:val="24"/>
          <w:lang w:val="ru-RU"/>
        </w:rPr>
        <w:t>посёлк</w:t>
      </w:r>
      <w:r w:rsidR="0052681B">
        <w:rPr>
          <w:rFonts w:ascii="Times New Roman" w:hAnsi="Times New Roman"/>
          <w:sz w:val="24"/>
          <w:szCs w:val="24"/>
          <w:lang w:val="ru-RU"/>
        </w:rPr>
        <w:t>а</w:t>
      </w:r>
      <w:r w:rsidR="0052681B" w:rsidRPr="00E41755">
        <w:rPr>
          <w:rFonts w:ascii="Times New Roman" w:hAnsi="Times New Roman"/>
          <w:sz w:val="24"/>
          <w:szCs w:val="24"/>
          <w:lang w:val="ru-RU"/>
        </w:rPr>
        <w:t xml:space="preserve"> городского типа</w:t>
      </w:r>
      <w:r w:rsidR="0052681B" w:rsidRPr="006D6FEC">
        <w:rPr>
          <w:rFonts w:ascii="Times New Roman" w:hAnsi="Times New Roman"/>
          <w:sz w:val="24"/>
          <w:szCs w:val="24"/>
          <w:lang w:val="ru-RU"/>
        </w:rPr>
        <w:t xml:space="preserve"> </w:t>
      </w:r>
      <w:r w:rsidRPr="008B5103">
        <w:rPr>
          <w:rFonts w:ascii="Times New Roman" w:hAnsi="Times New Roman"/>
          <w:sz w:val="24"/>
          <w:szCs w:val="24"/>
          <w:lang w:val="ru-RU"/>
        </w:rPr>
        <w:t>умеренно-континентальный.</w:t>
      </w:r>
    </w:p>
    <w:p w14:paraId="33958683"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lastRenderedPageBreak/>
        <w:t>По строительно-климатическому районированию проектируемая территория расположена во II-м климатическом районе, подрайон II-В, который характеризуется: умеренной зимой, обусловливающей необходимую защиту зданий, значительной продолжительностью отопительного периода. </w:t>
      </w:r>
    </w:p>
    <w:p w14:paraId="0A5620E4"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Приток прямой солнечной радиации изменяется от 5,0 (в декабре) до 58,6 кДж/см2 (в июне). Суммарная радиация за год 363,8 кДж/см2, радиационный баланс – 92,1 кДж/см2. Около 70 – 80% солнечной энергии идет на испарение, 20 – 30% затрачивается на нагревание воздуха. Среднегодовая температура воздуха колеблется от 3,5 до 4°С.  Средняя температура самого холодного месяца (января) изменяется в пределах - 11,5… - 12,3 °С, абсолютная минимальная температура – минус 47° C. Средняя температура самого теплого месяца (июля) 18,9… 19,8 °С. Экстремальные значения температуры летом достигают 37 °С. </w:t>
      </w:r>
    </w:p>
    <w:p w14:paraId="25388161"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На рассматриваемой территории из геологических процессов получили: заболачивание, затопление, образование конуса выноса, эоловые процессы, процессы суффозии и эрозии, овраго- и оползнеобразования. Экзогенные геологические процессы обладают сильной и средней интенсивностью проявления.</w:t>
      </w:r>
    </w:p>
    <w:p w14:paraId="03C822B6"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Инженерно-геологический район характеризуется, как неблагоприятный для градостроительного освоения. </w:t>
      </w:r>
    </w:p>
    <w:p w14:paraId="2FE843A2"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Надпойменные террасы охватывают слабо расчлененные плоские равнины на древних аллювиальных отложениях. С поверхности на глубину 1,5-4,0 м отложения надпойменных террас большей частью перекрыты слоем делювиальных суглинков. </w:t>
      </w:r>
    </w:p>
    <w:p w14:paraId="7C777B6F"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 xml:space="preserve">Численность населения составляет – </w:t>
      </w:r>
      <w:r w:rsidR="0052681B">
        <w:rPr>
          <w:rFonts w:ascii="Times New Roman" w:hAnsi="Times New Roman"/>
          <w:sz w:val="24"/>
          <w:szCs w:val="24"/>
          <w:lang w:val="ru-RU"/>
        </w:rPr>
        <w:t xml:space="preserve">7782 </w:t>
      </w:r>
      <w:r w:rsidRPr="008B5103">
        <w:rPr>
          <w:rFonts w:ascii="Times New Roman" w:hAnsi="Times New Roman"/>
          <w:sz w:val="24"/>
          <w:szCs w:val="24"/>
          <w:lang w:val="ru-RU"/>
        </w:rPr>
        <w:t>человек</w:t>
      </w:r>
      <w:r w:rsidR="0052681B">
        <w:rPr>
          <w:rFonts w:ascii="Times New Roman" w:hAnsi="Times New Roman"/>
          <w:sz w:val="24"/>
          <w:szCs w:val="24"/>
          <w:lang w:val="ru-RU"/>
        </w:rPr>
        <w:t>а.</w:t>
      </w:r>
    </w:p>
    <w:p w14:paraId="0EC74C82" w14:textId="77777777" w:rsidR="006251DB" w:rsidRPr="006D6FEC" w:rsidRDefault="006251DB" w:rsidP="003D036C">
      <w:pPr>
        <w:autoSpaceDE w:val="0"/>
        <w:autoSpaceDN w:val="0"/>
        <w:adjustRightInd w:val="0"/>
        <w:spacing w:after="0" w:line="240" w:lineRule="auto"/>
        <w:ind w:firstLine="709"/>
        <w:rPr>
          <w:rFonts w:ascii="Times New Roman" w:hAnsi="Times New Roman"/>
          <w:sz w:val="40"/>
          <w:szCs w:val="24"/>
          <w:highlight w:val="yellow"/>
          <w:lang w:val="ru-RU"/>
        </w:rPr>
      </w:pPr>
    </w:p>
    <w:p w14:paraId="0ECEE262"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31CF8432"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010F4DA8"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4322D131"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29C01042"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483C6F8B"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519010D8"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1EE31725"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08FBB6C5"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3B9F4C41"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693D254A" w14:textId="77777777" w:rsidR="003E1B37" w:rsidRDefault="003E1B37" w:rsidP="001C2B60">
      <w:pPr>
        <w:spacing w:after="0"/>
        <w:ind w:firstLine="709"/>
        <w:jc w:val="both"/>
        <w:rPr>
          <w:rFonts w:ascii="Times New Roman" w:hAnsi="Times New Roman"/>
          <w:sz w:val="24"/>
          <w:szCs w:val="24"/>
          <w:highlight w:val="yellow"/>
          <w:lang w:val="ru-RU"/>
        </w:rPr>
      </w:pPr>
    </w:p>
    <w:p w14:paraId="69CC7341" w14:textId="77777777" w:rsidR="00042C08" w:rsidRDefault="00042C08" w:rsidP="001C2B60">
      <w:pPr>
        <w:spacing w:after="0"/>
        <w:ind w:firstLine="709"/>
        <w:jc w:val="both"/>
        <w:rPr>
          <w:rFonts w:ascii="Times New Roman" w:hAnsi="Times New Roman"/>
          <w:sz w:val="24"/>
          <w:szCs w:val="24"/>
          <w:highlight w:val="yellow"/>
          <w:lang w:val="ru-RU"/>
        </w:rPr>
      </w:pPr>
    </w:p>
    <w:p w14:paraId="636E699D" w14:textId="77777777" w:rsidR="00042C08" w:rsidRDefault="00042C08" w:rsidP="001C2B60">
      <w:pPr>
        <w:spacing w:after="0"/>
        <w:ind w:firstLine="709"/>
        <w:jc w:val="both"/>
        <w:rPr>
          <w:rFonts w:ascii="Times New Roman" w:hAnsi="Times New Roman"/>
          <w:sz w:val="24"/>
          <w:szCs w:val="24"/>
          <w:highlight w:val="yellow"/>
          <w:lang w:val="ru-RU"/>
        </w:rPr>
      </w:pPr>
    </w:p>
    <w:p w14:paraId="1DD6A68C" w14:textId="77777777" w:rsidR="00042C08" w:rsidRPr="006D6FEC" w:rsidRDefault="00042C08" w:rsidP="001C2B60">
      <w:pPr>
        <w:spacing w:after="0"/>
        <w:ind w:firstLine="709"/>
        <w:jc w:val="both"/>
        <w:rPr>
          <w:rFonts w:ascii="Times New Roman" w:hAnsi="Times New Roman"/>
          <w:sz w:val="24"/>
          <w:szCs w:val="24"/>
          <w:highlight w:val="yellow"/>
          <w:lang w:val="ru-RU"/>
        </w:rPr>
      </w:pPr>
    </w:p>
    <w:p w14:paraId="4EBFFBA9"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36266214" w14:textId="77777777" w:rsidR="007A096B" w:rsidRDefault="007A096B" w:rsidP="001A7FE7">
      <w:pPr>
        <w:pStyle w:val="1"/>
        <w:jc w:val="center"/>
        <w:rPr>
          <w:sz w:val="28"/>
          <w:szCs w:val="24"/>
          <w:lang w:val="ru-RU"/>
        </w:rPr>
      </w:pPr>
    </w:p>
    <w:p w14:paraId="798D7161" w14:textId="77777777" w:rsidR="007A096B" w:rsidRDefault="007A096B" w:rsidP="001A7FE7">
      <w:pPr>
        <w:pStyle w:val="1"/>
        <w:jc w:val="center"/>
        <w:rPr>
          <w:sz w:val="28"/>
          <w:szCs w:val="24"/>
          <w:lang w:val="ru-RU"/>
        </w:rPr>
      </w:pPr>
    </w:p>
    <w:p w14:paraId="42438775" w14:textId="77777777" w:rsidR="007A096B" w:rsidRDefault="007A096B" w:rsidP="001A7FE7">
      <w:pPr>
        <w:pStyle w:val="1"/>
        <w:jc w:val="center"/>
        <w:rPr>
          <w:sz w:val="28"/>
          <w:szCs w:val="24"/>
          <w:lang w:val="ru-RU"/>
        </w:rPr>
      </w:pPr>
    </w:p>
    <w:p w14:paraId="33B058AA" w14:textId="77777777" w:rsidR="007A096B" w:rsidRDefault="007A096B" w:rsidP="001A7FE7">
      <w:pPr>
        <w:pStyle w:val="1"/>
        <w:jc w:val="center"/>
        <w:rPr>
          <w:sz w:val="28"/>
          <w:szCs w:val="24"/>
          <w:lang w:val="ru-RU"/>
        </w:rPr>
      </w:pPr>
    </w:p>
    <w:p w14:paraId="0F463E56" w14:textId="77777777" w:rsidR="007A096B" w:rsidRDefault="007A096B" w:rsidP="001A7FE7">
      <w:pPr>
        <w:pStyle w:val="1"/>
        <w:jc w:val="center"/>
        <w:rPr>
          <w:sz w:val="28"/>
          <w:szCs w:val="24"/>
          <w:lang w:val="ru-RU"/>
        </w:rPr>
      </w:pPr>
    </w:p>
    <w:p w14:paraId="14D23526" w14:textId="77777777" w:rsidR="007A096B" w:rsidRDefault="007A096B" w:rsidP="001A7FE7">
      <w:pPr>
        <w:pStyle w:val="1"/>
        <w:jc w:val="center"/>
        <w:rPr>
          <w:sz w:val="28"/>
          <w:szCs w:val="24"/>
          <w:lang w:val="ru-RU"/>
        </w:rPr>
      </w:pPr>
    </w:p>
    <w:p w14:paraId="5F4DA65B" w14:textId="77777777" w:rsidR="00C17736" w:rsidRDefault="00C17736" w:rsidP="00C17736">
      <w:pPr>
        <w:rPr>
          <w:lang w:val="ru-RU"/>
        </w:rPr>
      </w:pPr>
    </w:p>
    <w:p w14:paraId="40F3C9B3" w14:textId="77777777" w:rsidR="00C17736" w:rsidRDefault="00C17736" w:rsidP="00C17736">
      <w:pPr>
        <w:rPr>
          <w:lang w:val="ru-RU"/>
        </w:rPr>
      </w:pPr>
    </w:p>
    <w:p w14:paraId="638DAD4B" w14:textId="77777777" w:rsidR="00C17736" w:rsidRDefault="00C17736" w:rsidP="00C17736">
      <w:pPr>
        <w:rPr>
          <w:lang w:val="ru-RU"/>
        </w:rPr>
      </w:pPr>
    </w:p>
    <w:p w14:paraId="4D3E0B35" w14:textId="77777777" w:rsidR="00C17736" w:rsidRDefault="00C17736" w:rsidP="00C17736">
      <w:pPr>
        <w:rPr>
          <w:lang w:val="ru-RU"/>
        </w:rPr>
      </w:pPr>
    </w:p>
    <w:p w14:paraId="6040DED9" w14:textId="77777777" w:rsidR="00C17736" w:rsidRDefault="00C17736" w:rsidP="00C17736">
      <w:pPr>
        <w:rPr>
          <w:lang w:val="ru-RU"/>
        </w:rPr>
      </w:pPr>
    </w:p>
    <w:p w14:paraId="33B20892" w14:textId="77777777" w:rsidR="00C17736" w:rsidRDefault="00C17736" w:rsidP="00C17736">
      <w:pPr>
        <w:rPr>
          <w:lang w:val="ru-RU"/>
        </w:rPr>
      </w:pPr>
    </w:p>
    <w:p w14:paraId="4FFF856E" w14:textId="77777777" w:rsidR="00C17736" w:rsidRDefault="00C17736" w:rsidP="00C17736">
      <w:pPr>
        <w:rPr>
          <w:lang w:val="ru-RU"/>
        </w:rPr>
      </w:pPr>
    </w:p>
    <w:p w14:paraId="18AEB63D" w14:textId="77777777" w:rsidR="00C17736" w:rsidRDefault="00C17736" w:rsidP="00C17736">
      <w:pPr>
        <w:rPr>
          <w:lang w:val="ru-RU"/>
        </w:rPr>
      </w:pPr>
    </w:p>
    <w:p w14:paraId="0191FD82" w14:textId="77777777" w:rsidR="00C17736" w:rsidRDefault="00C17736" w:rsidP="00C17736">
      <w:pPr>
        <w:rPr>
          <w:lang w:val="ru-RU"/>
        </w:rPr>
      </w:pPr>
    </w:p>
    <w:p w14:paraId="58B7124E" w14:textId="77777777" w:rsidR="00C17736" w:rsidRDefault="00C17736" w:rsidP="00C17736">
      <w:pPr>
        <w:rPr>
          <w:lang w:val="ru-RU"/>
        </w:rPr>
      </w:pPr>
    </w:p>
    <w:p w14:paraId="02462F61" w14:textId="77777777" w:rsidR="00C17736" w:rsidRDefault="00C17736" w:rsidP="00C17736">
      <w:pPr>
        <w:rPr>
          <w:lang w:val="ru-RU"/>
        </w:rPr>
      </w:pPr>
    </w:p>
    <w:p w14:paraId="59945089" w14:textId="77777777" w:rsidR="00C17736" w:rsidRDefault="00C17736" w:rsidP="00C17736">
      <w:pPr>
        <w:rPr>
          <w:lang w:val="ru-RU"/>
        </w:rPr>
      </w:pPr>
    </w:p>
    <w:p w14:paraId="29E28FBC" w14:textId="77777777" w:rsidR="00C17736" w:rsidRDefault="00C17736" w:rsidP="00C17736">
      <w:pPr>
        <w:rPr>
          <w:lang w:val="ru-RU"/>
        </w:rPr>
      </w:pPr>
    </w:p>
    <w:p w14:paraId="73B0E25B" w14:textId="77777777" w:rsidR="00C17736" w:rsidRPr="00C17736" w:rsidRDefault="00C17736" w:rsidP="00C17736">
      <w:pPr>
        <w:rPr>
          <w:lang w:val="ru-RU"/>
        </w:rPr>
      </w:pPr>
    </w:p>
    <w:p w14:paraId="63E8ACB3" w14:textId="77777777" w:rsidR="007A096B" w:rsidRDefault="007A096B" w:rsidP="001A7FE7">
      <w:pPr>
        <w:pStyle w:val="1"/>
        <w:jc w:val="center"/>
        <w:rPr>
          <w:sz w:val="28"/>
          <w:szCs w:val="24"/>
          <w:lang w:val="ru-RU"/>
        </w:rPr>
      </w:pPr>
    </w:p>
    <w:p w14:paraId="703641BD" w14:textId="77777777" w:rsidR="007A096B" w:rsidRDefault="007A096B" w:rsidP="001A7FE7">
      <w:pPr>
        <w:pStyle w:val="1"/>
        <w:jc w:val="center"/>
        <w:rPr>
          <w:sz w:val="28"/>
          <w:szCs w:val="24"/>
          <w:lang w:val="ru-RU"/>
        </w:rPr>
      </w:pPr>
    </w:p>
    <w:p w14:paraId="6C84F362" w14:textId="77777777" w:rsidR="007A096B" w:rsidRDefault="007A096B" w:rsidP="001A7FE7">
      <w:pPr>
        <w:pStyle w:val="1"/>
        <w:jc w:val="center"/>
        <w:rPr>
          <w:sz w:val="28"/>
          <w:szCs w:val="24"/>
          <w:lang w:val="ru-RU"/>
        </w:rPr>
      </w:pPr>
    </w:p>
    <w:p w14:paraId="4379DD07" w14:textId="77777777" w:rsidR="007A096B" w:rsidRDefault="007A096B" w:rsidP="00081926">
      <w:pPr>
        <w:pStyle w:val="1"/>
        <w:ind w:firstLine="0"/>
        <w:rPr>
          <w:sz w:val="28"/>
          <w:szCs w:val="24"/>
          <w:lang w:val="ru-RU"/>
        </w:rPr>
      </w:pPr>
    </w:p>
    <w:p w14:paraId="35213B12" w14:textId="77777777" w:rsidR="007A096B" w:rsidRDefault="007A096B" w:rsidP="001A7FE7">
      <w:pPr>
        <w:pStyle w:val="1"/>
        <w:jc w:val="center"/>
        <w:rPr>
          <w:sz w:val="28"/>
          <w:szCs w:val="24"/>
          <w:lang w:val="ru-RU"/>
        </w:rPr>
      </w:pPr>
    </w:p>
    <w:p w14:paraId="56E40019" w14:textId="77777777" w:rsidR="001A7FE7" w:rsidRPr="007A096B" w:rsidRDefault="007A096B" w:rsidP="007A096B">
      <w:pPr>
        <w:pStyle w:val="1"/>
        <w:ind w:firstLine="0"/>
        <w:jc w:val="center"/>
        <w:rPr>
          <w:sz w:val="28"/>
          <w:szCs w:val="24"/>
          <w:lang w:val="ru-RU"/>
        </w:rPr>
      </w:pPr>
      <w:bookmarkStart w:id="172" w:name="_Toc65592618"/>
      <w:r w:rsidRPr="007A096B">
        <w:rPr>
          <w:sz w:val="28"/>
          <w:szCs w:val="24"/>
          <w:lang w:val="ru-RU"/>
        </w:rPr>
        <w:t>ПРИЛОЖЕНИЕ</w:t>
      </w:r>
      <w:bookmarkEnd w:id="172"/>
      <w:r w:rsidR="006251DB" w:rsidRPr="007A096B">
        <w:rPr>
          <w:sz w:val="28"/>
          <w:szCs w:val="24"/>
          <w:lang w:val="ru-RU"/>
        </w:rPr>
        <w:t xml:space="preserve"> </w:t>
      </w:r>
    </w:p>
    <w:p w14:paraId="03E4A1C4" w14:textId="77777777" w:rsidR="00B720CA" w:rsidRPr="00941DB2" w:rsidRDefault="00B720CA" w:rsidP="007A096B">
      <w:pPr>
        <w:rPr>
          <w:rFonts w:ascii="Times New Roman" w:hAnsi="Times New Roman"/>
          <w:sz w:val="24"/>
          <w:szCs w:val="24"/>
          <w:lang w:val="ru-RU"/>
        </w:rPr>
      </w:pPr>
    </w:p>
    <w:sectPr w:rsidR="00B720CA" w:rsidRPr="00941DB2" w:rsidSect="00C56345">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4EB32" w14:textId="77777777" w:rsidR="00B6671B" w:rsidRDefault="00B6671B" w:rsidP="00412263">
      <w:pPr>
        <w:spacing w:after="0" w:line="240" w:lineRule="auto"/>
      </w:pPr>
      <w:r>
        <w:separator/>
      </w:r>
    </w:p>
  </w:endnote>
  <w:endnote w:type="continuationSeparator" w:id="0">
    <w:p w14:paraId="6222F9F2" w14:textId="77777777" w:rsidR="00B6671B" w:rsidRDefault="00B6671B" w:rsidP="0041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989054"/>
      <w:docPartObj>
        <w:docPartGallery w:val="Page Numbers (Bottom of Page)"/>
        <w:docPartUnique/>
      </w:docPartObj>
    </w:sdtPr>
    <w:sdtContent>
      <w:p w14:paraId="0A28C38B" w14:textId="2F91526D" w:rsidR="00B6671B" w:rsidRDefault="00B6671B">
        <w:pPr>
          <w:pStyle w:val="a9"/>
          <w:jc w:val="right"/>
        </w:pPr>
        <w:r>
          <w:fldChar w:fldCharType="begin"/>
        </w:r>
        <w:r>
          <w:instrText>PAGE   \* MERGEFORMAT</w:instrText>
        </w:r>
        <w:r>
          <w:fldChar w:fldCharType="separate"/>
        </w:r>
        <w:r w:rsidR="005439A2" w:rsidRPr="005439A2">
          <w:rPr>
            <w:noProof/>
            <w:lang w:val="ru-RU"/>
          </w:rPr>
          <w:t>10</w:t>
        </w:r>
        <w:r>
          <w:fldChar w:fldCharType="end"/>
        </w:r>
      </w:p>
    </w:sdtContent>
  </w:sdt>
  <w:p w14:paraId="58E25DD9" w14:textId="77777777" w:rsidR="00B6671B" w:rsidRDefault="00B6671B">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5BF06" w14:textId="50E608AD" w:rsidR="00B6671B" w:rsidRDefault="00B6671B">
    <w:pPr>
      <w:pStyle w:val="a9"/>
      <w:jc w:val="right"/>
    </w:pPr>
    <w:r>
      <w:fldChar w:fldCharType="begin"/>
    </w:r>
    <w:r>
      <w:instrText>PAGE   \* MERGEFORMAT</w:instrText>
    </w:r>
    <w:r>
      <w:fldChar w:fldCharType="separate"/>
    </w:r>
    <w:r w:rsidR="005439A2" w:rsidRPr="005439A2">
      <w:rPr>
        <w:noProof/>
        <w:lang w:val="ru-RU"/>
      </w:rPr>
      <w:t>131</w:t>
    </w:r>
    <w:r>
      <w:fldChar w:fldCharType="end"/>
    </w:r>
  </w:p>
  <w:p w14:paraId="2E8DEB93" w14:textId="77777777" w:rsidR="00B6671B" w:rsidRDefault="00B6671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CB33C" w14:textId="77777777" w:rsidR="00B6671B" w:rsidRDefault="00B6671B" w:rsidP="00412263">
      <w:pPr>
        <w:spacing w:after="0" w:line="240" w:lineRule="auto"/>
      </w:pPr>
      <w:r>
        <w:separator/>
      </w:r>
    </w:p>
  </w:footnote>
  <w:footnote w:type="continuationSeparator" w:id="0">
    <w:p w14:paraId="459D117D" w14:textId="77777777" w:rsidR="00B6671B" w:rsidRDefault="00B6671B" w:rsidP="00412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A6210FC"/>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6BC495F4"/>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32E1664"/>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5533CF6"/>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C5B0BB9"/>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D00A1E"/>
    <w:multiLevelType w:val="hybridMultilevel"/>
    <w:tmpl w:val="CAA8379E"/>
    <w:lvl w:ilvl="0" w:tplc="B34A8DBC">
      <w:start w:val="2018"/>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A06500C"/>
    <w:multiLevelType w:val="hybridMultilevel"/>
    <w:tmpl w:val="7CD0B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AE1031"/>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EE817BB"/>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0C79F2"/>
    <w:multiLevelType w:val="multilevel"/>
    <w:tmpl w:val="16B8F3C8"/>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5"/>
  </w:num>
  <w:num w:numId="2">
    <w:abstractNumId w:val="9"/>
  </w:num>
  <w:num w:numId="3">
    <w:abstractNumId w:val="8"/>
  </w:num>
  <w:num w:numId="4">
    <w:abstractNumId w:val="10"/>
  </w:num>
  <w:num w:numId="5">
    <w:abstractNumId w:val="6"/>
  </w:num>
  <w:num w:numId="6">
    <w:abstractNumId w:val="13"/>
  </w:num>
  <w:num w:numId="7">
    <w:abstractNumId w:val="4"/>
  </w:num>
  <w:num w:numId="8">
    <w:abstractNumId w:val="12"/>
  </w:num>
  <w:num w:numId="9">
    <w:abstractNumId w:val="3"/>
  </w:num>
  <w:num w:numId="10">
    <w:abstractNumId w:val="7"/>
  </w:num>
  <w:num w:numId="11">
    <w:abstractNumId w:val="11"/>
  </w:num>
  <w:num w:numId="12">
    <w:abstractNumId w:val="2"/>
  </w:num>
  <w:num w:numId="13">
    <w:abstractNumId w:val="1"/>
  </w:num>
  <w:num w:numId="14">
    <w:abstractNumId w:val="0"/>
  </w:num>
  <w:num w:numId="15">
    <w:abstractNumId w:val="20"/>
  </w:num>
  <w:num w:numId="16">
    <w:abstractNumId w:val="17"/>
  </w:num>
  <w:num w:numId="17">
    <w:abstractNumId w:val="14"/>
  </w:num>
  <w:num w:numId="18">
    <w:abstractNumId w:val="19"/>
  </w:num>
  <w:num w:numId="19">
    <w:abstractNumId w:val="15"/>
  </w:num>
  <w:num w:numId="20">
    <w:abstractNumId w:val="16"/>
  </w:num>
  <w:num w:numId="2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DEA"/>
    <w:rsid w:val="00001121"/>
    <w:rsid w:val="00002099"/>
    <w:rsid w:val="00002211"/>
    <w:rsid w:val="00002A40"/>
    <w:rsid w:val="00006137"/>
    <w:rsid w:val="000114E9"/>
    <w:rsid w:val="00011820"/>
    <w:rsid w:val="000118F5"/>
    <w:rsid w:val="00012831"/>
    <w:rsid w:val="000154C4"/>
    <w:rsid w:val="000159FA"/>
    <w:rsid w:val="00015B6F"/>
    <w:rsid w:val="00015EBA"/>
    <w:rsid w:val="000163D4"/>
    <w:rsid w:val="000171B4"/>
    <w:rsid w:val="00017866"/>
    <w:rsid w:val="00021127"/>
    <w:rsid w:val="0002144F"/>
    <w:rsid w:val="000219AE"/>
    <w:rsid w:val="00021CA0"/>
    <w:rsid w:val="0002287F"/>
    <w:rsid w:val="000232D9"/>
    <w:rsid w:val="000234C2"/>
    <w:rsid w:val="000240EF"/>
    <w:rsid w:val="00024B0E"/>
    <w:rsid w:val="00026474"/>
    <w:rsid w:val="00026517"/>
    <w:rsid w:val="000265A9"/>
    <w:rsid w:val="000268D0"/>
    <w:rsid w:val="00026D48"/>
    <w:rsid w:val="00026D8F"/>
    <w:rsid w:val="00027DB4"/>
    <w:rsid w:val="00030227"/>
    <w:rsid w:val="0003040D"/>
    <w:rsid w:val="00031065"/>
    <w:rsid w:val="00031196"/>
    <w:rsid w:val="000313A7"/>
    <w:rsid w:val="00032977"/>
    <w:rsid w:val="00032E70"/>
    <w:rsid w:val="0003372B"/>
    <w:rsid w:val="00033A47"/>
    <w:rsid w:val="00034164"/>
    <w:rsid w:val="00034C17"/>
    <w:rsid w:val="000359FB"/>
    <w:rsid w:val="000378DF"/>
    <w:rsid w:val="00037E74"/>
    <w:rsid w:val="000420A6"/>
    <w:rsid w:val="000424FB"/>
    <w:rsid w:val="00042538"/>
    <w:rsid w:val="00042751"/>
    <w:rsid w:val="00042C08"/>
    <w:rsid w:val="000432E8"/>
    <w:rsid w:val="00044139"/>
    <w:rsid w:val="00045490"/>
    <w:rsid w:val="0004568D"/>
    <w:rsid w:val="00045DDA"/>
    <w:rsid w:val="00045F24"/>
    <w:rsid w:val="00046E37"/>
    <w:rsid w:val="00046F78"/>
    <w:rsid w:val="00047205"/>
    <w:rsid w:val="000473D6"/>
    <w:rsid w:val="00050318"/>
    <w:rsid w:val="0005094F"/>
    <w:rsid w:val="00052C90"/>
    <w:rsid w:val="000534FF"/>
    <w:rsid w:val="0005351E"/>
    <w:rsid w:val="00054231"/>
    <w:rsid w:val="00054468"/>
    <w:rsid w:val="000552E3"/>
    <w:rsid w:val="000557F5"/>
    <w:rsid w:val="00055F38"/>
    <w:rsid w:val="00060B4B"/>
    <w:rsid w:val="00060FCC"/>
    <w:rsid w:val="00061620"/>
    <w:rsid w:val="00062811"/>
    <w:rsid w:val="00062831"/>
    <w:rsid w:val="00062CF9"/>
    <w:rsid w:val="00063442"/>
    <w:rsid w:val="000638C1"/>
    <w:rsid w:val="00064279"/>
    <w:rsid w:val="0006514B"/>
    <w:rsid w:val="00065D8A"/>
    <w:rsid w:val="00065EB4"/>
    <w:rsid w:val="00066571"/>
    <w:rsid w:val="00066970"/>
    <w:rsid w:val="0006704D"/>
    <w:rsid w:val="0007010C"/>
    <w:rsid w:val="00070F86"/>
    <w:rsid w:val="000726FE"/>
    <w:rsid w:val="00072795"/>
    <w:rsid w:val="0007283E"/>
    <w:rsid w:val="00072D49"/>
    <w:rsid w:val="00072ED8"/>
    <w:rsid w:val="00073F6F"/>
    <w:rsid w:val="00075E6D"/>
    <w:rsid w:val="00076D3B"/>
    <w:rsid w:val="0007700B"/>
    <w:rsid w:val="000775F7"/>
    <w:rsid w:val="000810AF"/>
    <w:rsid w:val="00081926"/>
    <w:rsid w:val="00083557"/>
    <w:rsid w:val="00083994"/>
    <w:rsid w:val="00083FFB"/>
    <w:rsid w:val="00084114"/>
    <w:rsid w:val="00084854"/>
    <w:rsid w:val="00084DAD"/>
    <w:rsid w:val="00085158"/>
    <w:rsid w:val="00085763"/>
    <w:rsid w:val="00085828"/>
    <w:rsid w:val="00086BFC"/>
    <w:rsid w:val="00091063"/>
    <w:rsid w:val="0009122B"/>
    <w:rsid w:val="000924DE"/>
    <w:rsid w:val="00092D5A"/>
    <w:rsid w:val="00093612"/>
    <w:rsid w:val="0009445E"/>
    <w:rsid w:val="00094D83"/>
    <w:rsid w:val="00095B9A"/>
    <w:rsid w:val="000973DE"/>
    <w:rsid w:val="00097A6C"/>
    <w:rsid w:val="00097ABF"/>
    <w:rsid w:val="00097DB5"/>
    <w:rsid w:val="000A0678"/>
    <w:rsid w:val="000A087D"/>
    <w:rsid w:val="000A0B64"/>
    <w:rsid w:val="000A0E91"/>
    <w:rsid w:val="000A11FE"/>
    <w:rsid w:val="000A165E"/>
    <w:rsid w:val="000A3B97"/>
    <w:rsid w:val="000A59F2"/>
    <w:rsid w:val="000A62AE"/>
    <w:rsid w:val="000A63F2"/>
    <w:rsid w:val="000A6772"/>
    <w:rsid w:val="000A6E75"/>
    <w:rsid w:val="000A721F"/>
    <w:rsid w:val="000A7600"/>
    <w:rsid w:val="000A781E"/>
    <w:rsid w:val="000A7D0B"/>
    <w:rsid w:val="000B0F15"/>
    <w:rsid w:val="000B12A2"/>
    <w:rsid w:val="000B20D3"/>
    <w:rsid w:val="000B3A8E"/>
    <w:rsid w:val="000B56FF"/>
    <w:rsid w:val="000B69EF"/>
    <w:rsid w:val="000B6D35"/>
    <w:rsid w:val="000B6DAB"/>
    <w:rsid w:val="000B7CF2"/>
    <w:rsid w:val="000C0327"/>
    <w:rsid w:val="000C0483"/>
    <w:rsid w:val="000C0CCF"/>
    <w:rsid w:val="000C15B6"/>
    <w:rsid w:val="000C18B8"/>
    <w:rsid w:val="000C2DDC"/>
    <w:rsid w:val="000C3400"/>
    <w:rsid w:val="000C413F"/>
    <w:rsid w:val="000C4E6E"/>
    <w:rsid w:val="000C64EE"/>
    <w:rsid w:val="000C756E"/>
    <w:rsid w:val="000C75AD"/>
    <w:rsid w:val="000C78FC"/>
    <w:rsid w:val="000C7C54"/>
    <w:rsid w:val="000D021B"/>
    <w:rsid w:val="000D1DA3"/>
    <w:rsid w:val="000D1F1C"/>
    <w:rsid w:val="000D4278"/>
    <w:rsid w:val="000D4AA7"/>
    <w:rsid w:val="000D5506"/>
    <w:rsid w:val="000D5A45"/>
    <w:rsid w:val="000D673F"/>
    <w:rsid w:val="000D7608"/>
    <w:rsid w:val="000E029C"/>
    <w:rsid w:val="000E1402"/>
    <w:rsid w:val="000E1E04"/>
    <w:rsid w:val="000E2E45"/>
    <w:rsid w:val="000E3448"/>
    <w:rsid w:val="000E3507"/>
    <w:rsid w:val="000E3B06"/>
    <w:rsid w:val="000E43E9"/>
    <w:rsid w:val="000E467B"/>
    <w:rsid w:val="000E47F4"/>
    <w:rsid w:val="000E5733"/>
    <w:rsid w:val="000E64BC"/>
    <w:rsid w:val="000F0A96"/>
    <w:rsid w:val="000F0D78"/>
    <w:rsid w:val="000F2A3C"/>
    <w:rsid w:val="000F2F3F"/>
    <w:rsid w:val="000F34E7"/>
    <w:rsid w:val="000F36EC"/>
    <w:rsid w:val="000F550B"/>
    <w:rsid w:val="000F6EF9"/>
    <w:rsid w:val="000F7C38"/>
    <w:rsid w:val="00101021"/>
    <w:rsid w:val="00101AE3"/>
    <w:rsid w:val="00101AF8"/>
    <w:rsid w:val="00101BAD"/>
    <w:rsid w:val="00103FE6"/>
    <w:rsid w:val="001053C9"/>
    <w:rsid w:val="001059AD"/>
    <w:rsid w:val="00106B17"/>
    <w:rsid w:val="00107D83"/>
    <w:rsid w:val="0011001E"/>
    <w:rsid w:val="00110EB7"/>
    <w:rsid w:val="001110CB"/>
    <w:rsid w:val="001120DF"/>
    <w:rsid w:val="0011218F"/>
    <w:rsid w:val="001144A0"/>
    <w:rsid w:val="0011451C"/>
    <w:rsid w:val="00114E3B"/>
    <w:rsid w:val="00114F8D"/>
    <w:rsid w:val="0011505A"/>
    <w:rsid w:val="001152FB"/>
    <w:rsid w:val="00115FB0"/>
    <w:rsid w:val="00116D0E"/>
    <w:rsid w:val="00116D77"/>
    <w:rsid w:val="00117047"/>
    <w:rsid w:val="00120698"/>
    <w:rsid w:val="00121C32"/>
    <w:rsid w:val="001228CC"/>
    <w:rsid w:val="00122D0D"/>
    <w:rsid w:val="00123836"/>
    <w:rsid w:val="00124507"/>
    <w:rsid w:val="0012476A"/>
    <w:rsid w:val="001252BB"/>
    <w:rsid w:val="00125334"/>
    <w:rsid w:val="0012606F"/>
    <w:rsid w:val="00131495"/>
    <w:rsid w:val="00131F88"/>
    <w:rsid w:val="0013242E"/>
    <w:rsid w:val="00132DAD"/>
    <w:rsid w:val="001339D8"/>
    <w:rsid w:val="0013721E"/>
    <w:rsid w:val="00137EA1"/>
    <w:rsid w:val="0014086C"/>
    <w:rsid w:val="00140CB9"/>
    <w:rsid w:val="00140CD0"/>
    <w:rsid w:val="001417A4"/>
    <w:rsid w:val="00142973"/>
    <w:rsid w:val="00142FE2"/>
    <w:rsid w:val="001449F1"/>
    <w:rsid w:val="00145993"/>
    <w:rsid w:val="00146766"/>
    <w:rsid w:val="001469BC"/>
    <w:rsid w:val="00146A7E"/>
    <w:rsid w:val="00146C7D"/>
    <w:rsid w:val="001504AA"/>
    <w:rsid w:val="001515E4"/>
    <w:rsid w:val="00152501"/>
    <w:rsid w:val="00152770"/>
    <w:rsid w:val="00152BD4"/>
    <w:rsid w:val="00152D41"/>
    <w:rsid w:val="001530E0"/>
    <w:rsid w:val="00153296"/>
    <w:rsid w:val="00153749"/>
    <w:rsid w:val="001542F4"/>
    <w:rsid w:val="00155315"/>
    <w:rsid w:val="0015756B"/>
    <w:rsid w:val="00157E7E"/>
    <w:rsid w:val="001600B5"/>
    <w:rsid w:val="00160A2C"/>
    <w:rsid w:val="0016111B"/>
    <w:rsid w:val="00161388"/>
    <w:rsid w:val="001647DA"/>
    <w:rsid w:val="00165B5B"/>
    <w:rsid w:val="001705D9"/>
    <w:rsid w:val="001707CC"/>
    <w:rsid w:val="001707E3"/>
    <w:rsid w:val="00171B6B"/>
    <w:rsid w:val="001720AB"/>
    <w:rsid w:val="00172C27"/>
    <w:rsid w:val="00172F28"/>
    <w:rsid w:val="00174517"/>
    <w:rsid w:val="00174C85"/>
    <w:rsid w:val="0017534A"/>
    <w:rsid w:val="0017590D"/>
    <w:rsid w:val="00176937"/>
    <w:rsid w:val="00176D2C"/>
    <w:rsid w:val="001800AE"/>
    <w:rsid w:val="00181925"/>
    <w:rsid w:val="00182BB3"/>
    <w:rsid w:val="00182D99"/>
    <w:rsid w:val="00183183"/>
    <w:rsid w:val="00183537"/>
    <w:rsid w:val="00184A14"/>
    <w:rsid w:val="00184C94"/>
    <w:rsid w:val="00185A44"/>
    <w:rsid w:val="001875B7"/>
    <w:rsid w:val="0019014D"/>
    <w:rsid w:val="001904F3"/>
    <w:rsid w:val="001905C2"/>
    <w:rsid w:val="00190997"/>
    <w:rsid w:val="00192E3C"/>
    <w:rsid w:val="00193114"/>
    <w:rsid w:val="0019592A"/>
    <w:rsid w:val="001979DD"/>
    <w:rsid w:val="001A0241"/>
    <w:rsid w:val="001A0892"/>
    <w:rsid w:val="001A1BE4"/>
    <w:rsid w:val="001A1F23"/>
    <w:rsid w:val="001A2002"/>
    <w:rsid w:val="001A28D8"/>
    <w:rsid w:val="001A29DE"/>
    <w:rsid w:val="001A2E5F"/>
    <w:rsid w:val="001A34BC"/>
    <w:rsid w:val="001A3B04"/>
    <w:rsid w:val="001A549F"/>
    <w:rsid w:val="001A5E8B"/>
    <w:rsid w:val="001A7684"/>
    <w:rsid w:val="001A7A16"/>
    <w:rsid w:val="001A7FE7"/>
    <w:rsid w:val="001B1317"/>
    <w:rsid w:val="001B1464"/>
    <w:rsid w:val="001B195B"/>
    <w:rsid w:val="001B2915"/>
    <w:rsid w:val="001B361E"/>
    <w:rsid w:val="001B3B9E"/>
    <w:rsid w:val="001B3CC9"/>
    <w:rsid w:val="001B4E86"/>
    <w:rsid w:val="001B509B"/>
    <w:rsid w:val="001B5901"/>
    <w:rsid w:val="001B776A"/>
    <w:rsid w:val="001C0A3D"/>
    <w:rsid w:val="001C21B6"/>
    <w:rsid w:val="001C22C6"/>
    <w:rsid w:val="001C2A0B"/>
    <w:rsid w:val="001C2B60"/>
    <w:rsid w:val="001C2F2B"/>
    <w:rsid w:val="001C3275"/>
    <w:rsid w:val="001C3C69"/>
    <w:rsid w:val="001C4007"/>
    <w:rsid w:val="001C57A8"/>
    <w:rsid w:val="001C5B36"/>
    <w:rsid w:val="001C5DE9"/>
    <w:rsid w:val="001C6741"/>
    <w:rsid w:val="001C770E"/>
    <w:rsid w:val="001C7CD1"/>
    <w:rsid w:val="001D0F86"/>
    <w:rsid w:val="001D1693"/>
    <w:rsid w:val="001D17F0"/>
    <w:rsid w:val="001D2477"/>
    <w:rsid w:val="001D25CA"/>
    <w:rsid w:val="001D2985"/>
    <w:rsid w:val="001D39C1"/>
    <w:rsid w:val="001D41A0"/>
    <w:rsid w:val="001D573A"/>
    <w:rsid w:val="001D60B9"/>
    <w:rsid w:val="001D676E"/>
    <w:rsid w:val="001D6DF0"/>
    <w:rsid w:val="001D7BC1"/>
    <w:rsid w:val="001D7D73"/>
    <w:rsid w:val="001D7E10"/>
    <w:rsid w:val="001E1557"/>
    <w:rsid w:val="001E1E1F"/>
    <w:rsid w:val="001E2685"/>
    <w:rsid w:val="001E272E"/>
    <w:rsid w:val="001E3B4C"/>
    <w:rsid w:val="001E416F"/>
    <w:rsid w:val="001E43D1"/>
    <w:rsid w:val="001E639A"/>
    <w:rsid w:val="001E6A9C"/>
    <w:rsid w:val="001E7023"/>
    <w:rsid w:val="001E75D6"/>
    <w:rsid w:val="001F007B"/>
    <w:rsid w:val="001F02EC"/>
    <w:rsid w:val="001F05C5"/>
    <w:rsid w:val="001F0A79"/>
    <w:rsid w:val="001F0E9C"/>
    <w:rsid w:val="001F3433"/>
    <w:rsid w:val="001F3E7D"/>
    <w:rsid w:val="001F4071"/>
    <w:rsid w:val="001F530E"/>
    <w:rsid w:val="001F5C7E"/>
    <w:rsid w:val="001F67A4"/>
    <w:rsid w:val="001F703D"/>
    <w:rsid w:val="0020046F"/>
    <w:rsid w:val="00200C9D"/>
    <w:rsid w:val="00201595"/>
    <w:rsid w:val="002024C9"/>
    <w:rsid w:val="00203A24"/>
    <w:rsid w:val="00203DF0"/>
    <w:rsid w:val="00204001"/>
    <w:rsid w:val="00205286"/>
    <w:rsid w:val="002052BB"/>
    <w:rsid w:val="0020626D"/>
    <w:rsid w:val="00206E38"/>
    <w:rsid w:val="00207111"/>
    <w:rsid w:val="00207A45"/>
    <w:rsid w:val="00210AAB"/>
    <w:rsid w:val="002112DB"/>
    <w:rsid w:val="00212A3B"/>
    <w:rsid w:val="0021476C"/>
    <w:rsid w:val="00214F2D"/>
    <w:rsid w:val="0021627A"/>
    <w:rsid w:val="00216E25"/>
    <w:rsid w:val="002171C3"/>
    <w:rsid w:val="0021725C"/>
    <w:rsid w:val="00217376"/>
    <w:rsid w:val="00217689"/>
    <w:rsid w:val="00217E04"/>
    <w:rsid w:val="00217FB0"/>
    <w:rsid w:val="0022018C"/>
    <w:rsid w:val="002203FB"/>
    <w:rsid w:val="00220532"/>
    <w:rsid w:val="002216DB"/>
    <w:rsid w:val="00221BC0"/>
    <w:rsid w:val="00221BED"/>
    <w:rsid w:val="00221BFC"/>
    <w:rsid w:val="00221D9A"/>
    <w:rsid w:val="002220A0"/>
    <w:rsid w:val="00222F63"/>
    <w:rsid w:val="00223409"/>
    <w:rsid w:val="0022434A"/>
    <w:rsid w:val="00225E77"/>
    <w:rsid w:val="00226E23"/>
    <w:rsid w:val="00226E2B"/>
    <w:rsid w:val="00226F25"/>
    <w:rsid w:val="00227D04"/>
    <w:rsid w:val="00227ED8"/>
    <w:rsid w:val="00230581"/>
    <w:rsid w:val="00230CEC"/>
    <w:rsid w:val="0023103E"/>
    <w:rsid w:val="0023134A"/>
    <w:rsid w:val="0023372D"/>
    <w:rsid w:val="00233BD8"/>
    <w:rsid w:val="00234880"/>
    <w:rsid w:val="00234B16"/>
    <w:rsid w:val="00234F67"/>
    <w:rsid w:val="0023712B"/>
    <w:rsid w:val="0023787D"/>
    <w:rsid w:val="0023791E"/>
    <w:rsid w:val="00237A5D"/>
    <w:rsid w:val="002406D7"/>
    <w:rsid w:val="00240C70"/>
    <w:rsid w:val="00244082"/>
    <w:rsid w:val="00244E82"/>
    <w:rsid w:val="00245E46"/>
    <w:rsid w:val="00245EAD"/>
    <w:rsid w:val="00245F1D"/>
    <w:rsid w:val="00250B4A"/>
    <w:rsid w:val="002514D4"/>
    <w:rsid w:val="00251AB1"/>
    <w:rsid w:val="0025359A"/>
    <w:rsid w:val="00253681"/>
    <w:rsid w:val="00253910"/>
    <w:rsid w:val="00254994"/>
    <w:rsid w:val="00254E25"/>
    <w:rsid w:val="002554DE"/>
    <w:rsid w:val="00255E89"/>
    <w:rsid w:val="002562FD"/>
    <w:rsid w:val="00256AD0"/>
    <w:rsid w:val="00257A4F"/>
    <w:rsid w:val="00261E2C"/>
    <w:rsid w:val="002643B3"/>
    <w:rsid w:val="0026455B"/>
    <w:rsid w:val="00265224"/>
    <w:rsid w:val="002661C8"/>
    <w:rsid w:val="00266B05"/>
    <w:rsid w:val="00266EAD"/>
    <w:rsid w:val="00266F7B"/>
    <w:rsid w:val="0026710A"/>
    <w:rsid w:val="00267817"/>
    <w:rsid w:val="0026792E"/>
    <w:rsid w:val="00270AD2"/>
    <w:rsid w:val="0027270F"/>
    <w:rsid w:val="00273B90"/>
    <w:rsid w:val="00273E76"/>
    <w:rsid w:val="00274360"/>
    <w:rsid w:val="00274D3B"/>
    <w:rsid w:val="0027592E"/>
    <w:rsid w:val="0027604B"/>
    <w:rsid w:val="00280DE3"/>
    <w:rsid w:val="00281157"/>
    <w:rsid w:val="0028151D"/>
    <w:rsid w:val="00281EAC"/>
    <w:rsid w:val="002820BC"/>
    <w:rsid w:val="00282A93"/>
    <w:rsid w:val="00282CDF"/>
    <w:rsid w:val="00282E7C"/>
    <w:rsid w:val="0028393A"/>
    <w:rsid w:val="00283DCE"/>
    <w:rsid w:val="00284213"/>
    <w:rsid w:val="00285498"/>
    <w:rsid w:val="002858A9"/>
    <w:rsid w:val="0028619F"/>
    <w:rsid w:val="00286A24"/>
    <w:rsid w:val="00286D54"/>
    <w:rsid w:val="00286E4F"/>
    <w:rsid w:val="002872B0"/>
    <w:rsid w:val="00287308"/>
    <w:rsid w:val="002900A9"/>
    <w:rsid w:val="002900D3"/>
    <w:rsid w:val="0029060B"/>
    <w:rsid w:val="002920CB"/>
    <w:rsid w:val="002925B1"/>
    <w:rsid w:val="002934AC"/>
    <w:rsid w:val="00293AA5"/>
    <w:rsid w:val="002944FA"/>
    <w:rsid w:val="002949B4"/>
    <w:rsid w:val="00295712"/>
    <w:rsid w:val="00295CD4"/>
    <w:rsid w:val="002963A1"/>
    <w:rsid w:val="002969CF"/>
    <w:rsid w:val="00297982"/>
    <w:rsid w:val="002A0602"/>
    <w:rsid w:val="002A3AF1"/>
    <w:rsid w:val="002A4B81"/>
    <w:rsid w:val="002A5AD4"/>
    <w:rsid w:val="002A5DBE"/>
    <w:rsid w:val="002A5F39"/>
    <w:rsid w:val="002A63C9"/>
    <w:rsid w:val="002A65A6"/>
    <w:rsid w:val="002A6A5D"/>
    <w:rsid w:val="002A6A9F"/>
    <w:rsid w:val="002A6EB6"/>
    <w:rsid w:val="002A7504"/>
    <w:rsid w:val="002A7A5D"/>
    <w:rsid w:val="002B0F16"/>
    <w:rsid w:val="002B2D2A"/>
    <w:rsid w:val="002B2F81"/>
    <w:rsid w:val="002B30E1"/>
    <w:rsid w:val="002B4885"/>
    <w:rsid w:val="002B49CC"/>
    <w:rsid w:val="002B4B34"/>
    <w:rsid w:val="002B5166"/>
    <w:rsid w:val="002B589C"/>
    <w:rsid w:val="002B5C29"/>
    <w:rsid w:val="002B6EEF"/>
    <w:rsid w:val="002B715E"/>
    <w:rsid w:val="002B7B07"/>
    <w:rsid w:val="002C018A"/>
    <w:rsid w:val="002C14FE"/>
    <w:rsid w:val="002C16B4"/>
    <w:rsid w:val="002C1C0E"/>
    <w:rsid w:val="002C1D73"/>
    <w:rsid w:val="002C1E00"/>
    <w:rsid w:val="002C3038"/>
    <w:rsid w:val="002C3C0F"/>
    <w:rsid w:val="002C3EDE"/>
    <w:rsid w:val="002C68DA"/>
    <w:rsid w:val="002C7418"/>
    <w:rsid w:val="002C77FB"/>
    <w:rsid w:val="002C7C5E"/>
    <w:rsid w:val="002D101D"/>
    <w:rsid w:val="002D2B55"/>
    <w:rsid w:val="002D3314"/>
    <w:rsid w:val="002D4558"/>
    <w:rsid w:val="002D5042"/>
    <w:rsid w:val="002D5521"/>
    <w:rsid w:val="002D62D4"/>
    <w:rsid w:val="002E0AD5"/>
    <w:rsid w:val="002E0C05"/>
    <w:rsid w:val="002E1C9F"/>
    <w:rsid w:val="002E1F8C"/>
    <w:rsid w:val="002E20CF"/>
    <w:rsid w:val="002E2F0C"/>
    <w:rsid w:val="002E506E"/>
    <w:rsid w:val="002E5DA0"/>
    <w:rsid w:val="002E6E97"/>
    <w:rsid w:val="002F0893"/>
    <w:rsid w:val="002F10E3"/>
    <w:rsid w:val="002F17D7"/>
    <w:rsid w:val="002F21A0"/>
    <w:rsid w:val="002F22D0"/>
    <w:rsid w:val="002F2485"/>
    <w:rsid w:val="002F2832"/>
    <w:rsid w:val="002F3734"/>
    <w:rsid w:val="002F67C5"/>
    <w:rsid w:val="00301386"/>
    <w:rsid w:val="00303B31"/>
    <w:rsid w:val="0030562F"/>
    <w:rsid w:val="00305D58"/>
    <w:rsid w:val="00307BA7"/>
    <w:rsid w:val="00307E54"/>
    <w:rsid w:val="0031000A"/>
    <w:rsid w:val="00310220"/>
    <w:rsid w:val="0031091D"/>
    <w:rsid w:val="00311324"/>
    <w:rsid w:val="0031179B"/>
    <w:rsid w:val="00311D45"/>
    <w:rsid w:val="00311FA7"/>
    <w:rsid w:val="00312281"/>
    <w:rsid w:val="00313223"/>
    <w:rsid w:val="00313C6D"/>
    <w:rsid w:val="00313E5A"/>
    <w:rsid w:val="003146F8"/>
    <w:rsid w:val="0031602E"/>
    <w:rsid w:val="00316899"/>
    <w:rsid w:val="00316ABD"/>
    <w:rsid w:val="0032022A"/>
    <w:rsid w:val="00320BC8"/>
    <w:rsid w:val="00321402"/>
    <w:rsid w:val="00321418"/>
    <w:rsid w:val="00321438"/>
    <w:rsid w:val="00321EBB"/>
    <w:rsid w:val="0032241D"/>
    <w:rsid w:val="0032281F"/>
    <w:rsid w:val="00322898"/>
    <w:rsid w:val="0032410E"/>
    <w:rsid w:val="00324B19"/>
    <w:rsid w:val="003259E8"/>
    <w:rsid w:val="00326725"/>
    <w:rsid w:val="00326B46"/>
    <w:rsid w:val="00327603"/>
    <w:rsid w:val="00327A64"/>
    <w:rsid w:val="0033316C"/>
    <w:rsid w:val="00333D19"/>
    <w:rsid w:val="00333FC7"/>
    <w:rsid w:val="00334BE8"/>
    <w:rsid w:val="003365A7"/>
    <w:rsid w:val="00336A9F"/>
    <w:rsid w:val="00336DAC"/>
    <w:rsid w:val="003374F7"/>
    <w:rsid w:val="00337B58"/>
    <w:rsid w:val="003405E2"/>
    <w:rsid w:val="0034175A"/>
    <w:rsid w:val="00341AE5"/>
    <w:rsid w:val="00341C13"/>
    <w:rsid w:val="00341EB9"/>
    <w:rsid w:val="00341F4C"/>
    <w:rsid w:val="0034256D"/>
    <w:rsid w:val="0034278D"/>
    <w:rsid w:val="00342FE6"/>
    <w:rsid w:val="003442CA"/>
    <w:rsid w:val="0034578B"/>
    <w:rsid w:val="00345D58"/>
    <w:rsid w:val="003463F8"/>
    <w:rsid w:val="00346E50"/>
    <w:rsid w:val="00350DE6"/>
    <w:rsid w:val="00351C8D"/>
    <w:rsid w:val="00352330"/>
    <w:rsid w:val="003526FA"/>
    <w:rsid w:val="00354197"/>
    <w:rsid w:val="00354ACB"/>
    <w:rsid w:val="00357BA9"/>
    <w:rsid w:val="00360B8A"/>
    <w:rsid w:val="0036115A"/>
    <w:rsid w:val="003612F3"/>
    <w:rsid w:val="003615FD"/>
    <w:rsid w:val="00361789"/>
    <w:rsid w:val="003623F4"/>
    <w:rsid w:val="00363A6C"/>
    <w:rsid w:val="00364D07"/>
    <w:rsid w:val="003667AC"/>
    <w:rsid w:val="003667B6"/>
    <w:rsid w:val="003671AC"/>
    <w:rsid w:val="003672ED"/>
    <w:rsid w:val="003700B0"/>
    <w:rsid w:val="0037067C"/>
    <w:rsid w:val="003739E5"/>
    <w:rsid w:val="00373A17"/>
    <w:rsid w:val="00374026"/>
    <w:rsid w:val="00374A3E"/>
    <w:rsid w:val="00376941"/>
    <w:rsid w:val="00377457"/>
    <w:rsid w:val="0037762E"/>
    <w:rsid w:val="003804A3"/>
    <w:rsid w:val="0038094D"/>
    <w:rsid w:val="00381584"/>
    <w:rsid w:val="003825F1"/>
    <w:rsid w:val="00382E66"/>
    <w:rsid w:val="003845CB"/>
    <w:rsid w:val="003846B2"/>
    <w:rsid w:val="00385EC1"/>
    <w:rsid w:val="0038601E"/>
    <w:rsid w:val="003866B4"/>
    <w:rsid w:val="00386728"/>
    <w:rsid w:val="003870F0"/>
    <w:rsid w:val="0038722B"/>
    <w:rsid w:val="00387E61"/>
    <w:rsid w:val="00390798"/>
    <w:rsid w:val="003907E0"/>
    <w:rsid w:val="00391587"/>
    <w:rsid w:val="0039261C"/>
    <w:rsid w:val="0039366B"/>
    <w:rsid w:val="00393EB7"/>
    <w:rsid w:val="00396B7A"/>
    <w:rsid w:val="00397010"/>
    <w:rsid w:val="003974D6"/>
    <w:rsid w:val="003979F5"/>
    <w:rsid w:val="003A0015"/>
    <w:rsid w:val="003A191A"/>
    <w:rsid w:val="003A1EDB"/>
    <w:rsid w:val="003A22B3"/>
    <w:rsid w:val="003A25A7"/>
    <w:rsid w:val="003A341D"/>
    <w:rsid w:val="003A376D"/>
    <w:rsid w:val="003A488C"/>
    <w:rsid w:val="003A4BB0"/>
    <w:rsid w:val="003A4D41"/>
    <w:rsid w:val="003A5195"/>
    <w:rsid w:val="003A618F"/>
    <w:rsid w:val="003A6915"/>
    <w:rsid w:val="003A77B9"/>
    <w:rsid w:val="003A7D2E"/>
    <w:rsid w:val="003B068B"/>
    <w:rsid w:val="003B1047"/>
    <w:rsid w:val="003B171C"/>
    <w:rsid w:val="003B41A7"/>
    <w:rsid w:val="003B4833"/>
    <w:rsid w:val="003B486F"/>
    <w:rsid w:val="003B490B"/>
    <w:rsid w:val="003B5056"/>
    <w:rsid w:val="003B5506"/>
    <w:rsid w:val="003B6E7B"/>
    <w:rsid w:val="003C01D3"/>
    <w:rsid w:val="003C0369"/>
    <w:rsid w:val="003C05A5"/>
    <w:rsid w:val="003C1CFC"/>
    <w:rsid w:val="003C1D7A"/>
    <w:rsid w:val="003C1D87"/>
    <w:rsid w:val="003C2B01"/>
    <w:rsid w:val="003C2D98"/>
    <w:rsid w:val="003C2E08"/>
    <w:rsid w:val="003C3759"/>
    <w:rsid w:val="003C427A"/>
    <w:rsid w:val="003C42B3"/>
    <w:rsid w:val="003C4953"/>
    <w:rsid w:val="003C52EC"/>
    <w:rsid w:val="003C5323"/>
    <w:rsid w:val="003C6258"/>
    <w:rsid w:val="003C6327"/>
    <w:rsid w:val="003C7526"/>
    <w:rsid w:val="003C7F73"/>
    <w:rsid w:val="003D014D"/>
    <w:rsid w:val="003D036C"/>
    <w:rsid w:val="003D0878"/>
    <w:rsid w:val="003D09C6"/>
    <w:rsid w:val="003D0FB8"/>
    <w:rsid w:val="003D16FE"/>
    <w:rsid w:val="003D1869"/>
    <w:rsid w:val="003D1B5A"/>
    <w:rsid w:val="003D2B6E"/>
    <w:rsid w:val="003D3979"/>
    <w:rsid w:val="003D39CA"/>
    <w:rsid w:val="003D5127"/>
    <w:rsid w:val="003D5187"/>
    <w:rsid w:val="003D51B5"/>
    <w:rsid w:val="003D5206"/>
    <w:rsid w:val="003D567C"/>
    <w:rsid w:val="003D68AF"/>
    <w:rsid w:val="003D6F89"/>
    <w:rsid w:val="003D71E3"/>
    <w:rsid w:val="003D7731"/>
    <w:rsid w:val="003D7C54"/>
    <w:rsid w:val="003E0105"/>
    <w:rsid w:val="003E1629"/>
    <w:rsid w:val="003E1B37"/>
    <w:rsid w:val="003E1B8C"/>
    <w:rsid w:val="003E2923"/>
    <w:rsid w:val="003E2C63"/>
    <w:rsid w:val="003E2EF0"/>
    <w:rsid w:val="003E3D63"/>
    <w:rsid w:val="003E47B8"/>
    <w:rsid w:val="003E564E"/>
    <w:rsid w:val="003E582F"/>
    <w:rsid w:val="003E694C"/>
    <w:rsid w:val="003E6AC0"/>
    <w:rsid w:val="003E6D60"/>
    <w:rsid w:val="003F05C4"/>
    <w:rsid w:val="003F06AD"/>
    <w:rsid w:val="003F1191"/>
    <w:rsid w:val="003F24D3"/>
    <w:rsid w:val="003F24F9"/>
    <w:rsid w:val="003F3291"/>
    <w:rsid w:val="003F54E2"/>
    <w:rsid w:val="003F63E5"/>
    <w:rsid w:val="003F6DFA"/>
    <w:rsid w:val="003F7BBD"/>
    <w:rsid w:val="003F7FBF"/>
    <w:rsid w:val="00400471"/>
    <w:rsid w:val="00402C82"/>
    <w:rsid w:val="00404553"/>
    <w:rsid w:val="00404745"/>
    <w:rsid w:val="0040547B"/>
    <w:rsid w:val="004076B7"/>
    <w:rsid w:val="00407777"/>
    <w:rsid w:val="004102B1"/>
    <w:rsid w:val="00410AF7"/>
    <w:rsid w:val="00410FF1"/>
    <w:rsid w:val="00411EEF"/>
    <w:rsid w:val="00411FA7"/>
    <w:rsid w:val="00412263"/>
    <w:rsid w:val="00413B23"/>
    <w:rsid w:val="00414043"/>
    <w:rsid w:val="0041437D"/>
    <w:rsid w:val="004167A0"/>
    <w:rsid w:val="0041682E"/>
    <w:rsid w:val="004171C7"/>
    <w:rsid w:val="0041751B"/>
    <w:rsid w:val="00420406"/>
    <w:rsid w:val="00422E84"/>
    <w:rsid w:val="00423AF9"/>
    <w:rsid w:val="0042419A"/>
    <w:rsid w:val="00424B0A"/>
    <w:rsid w:val="00424ECF"/>
    <w:rsid w:val="00425513"/>
    <w:rsid w:val="00425FA5"/>
    <w:rsid w:val="004264A4"/>
    <w:rsid w:val="0042686C"/>
    <w:rsid w:val="00427146"/>
    <w:rsid w:val="0042734B"/>
    <w:rsid w:val="0042746C"/>
    <w:rsid w:val="004301E5"/>
    <w:rsid w:val="004310E5"/>
    <w:rsid w:val="004313A4"/>
    <w:rsid w:val="00431E82"/>
    <w:rsid w:val="00432783"/>
    <w:rsid w:val="004327FF"/>
    <w:rsid w:val="00432AE0"/>
    <w:rsid w:val="004345FB"/>
    <w:rsid w:val="0043600D"/>
    <w:rsid w:val="00440114"/>
    <w:rsid w:val="004402B9"/>
    <w:rsid w:val="0044072E"/>
    <w:rsid w:val="00440F89"/>
    <w:rsid w:val="00441656"/>
    <w:rsid w:val="00441B24"/>
    <w:rsid w:val="00442919"/>
    <w:rsid w:val="0044360E"/>
    <w:rsid w:val="00443C63"/>
    <w:rsid w:val="00444283"/>
    <w:rsid w:val="004443F1"/>
    <w:rsid w:val="0044441D"/>
    <w:rsid w:val="00445ABC"/>
    <w:rsid w:val="004461F8"/>
    <w:rsid w:val="00446907"/>
    <w:rsid w:val="00446E88"/>
    <w:rsid w:val="00447B45"/>
    <w:rsid w:val="0045039F"/>
    <w:rsid w:val="004527CD"/>
    <w:rsid w:val="00452C92"/>
    <w:rsid w:val="00452FB1"/>
    <w:rsid w:val="00452FC0"/>
    <w:rsid w:val="004532E6"/>
    <w:rsid w:val="004535A7"/>
    <w:rsid w:val="00453BD3"/>
    <w:rsid w:val="00453D51"/>
    <w:rsid w:val="00454E83"/>
    <w:rsid w:val="004557C2"/>
    <w:rsid w:val="00455E32"/>
    <w:rsid w:val="0045730E"/>
    <w:rsid w:val="00460A67"/>
    <w:rsid w:val="00461F7B"/>
    <w:rsid w:val="004647AC"/>
    <w:rsid w:val="00464AFD"/>
    <w:rsid w:val="00466371"/>
    <w:rsid w:val="00467BB6"/>
    <w:rsid w:val="00470986"/>
    <w:rsid w:val="00471A48"/>
    <w:rsid w:val="00471D1D"/>
    <w:rsid w:val="00473D40"/>
    <w:rsid w:val="0047405F"/>
    <w:rsid w:val="004748AC"/>
    <w:rsid w:val="00474AE2"/>
    <w:rsid w:val="0047547A"/>
    <w:rsid w:val="00475EAC"/>
    <w:rsid w:val="00477ADC"/>
    <w:rsid w:val="00480432"/>
    <w:rsid w:val="00480C46"/>
    <w:rsid w:val="0048253C"/>
    <w:rsid w:val="00482631"/>
    <w:rsid w:val="004842CA"/>
    <w:rsid w:val="0048465A"/>
    <w:rsid w:val="00485811"/>
    <w:rsid w:val="0048713F"/>
    <w:rsid w:val="00487E0E"/>
    <w:rsid w:val="00487FE2"/>
    <w:rsid w:val="004910BB"/>
    <w:rsid w:val="004914BB"/>
    <w:rsid w:val="004938DE"/>
    <w:rsid w:val="00493CEE"/>
    <w:rsid w:val="004956F8"/>
    <w:rsid w:val="00495B8C"/>
    <w:rsid w:val="004977B2"/>
    <w:rsid w:val="004A0B7C"/>
    <w:rsid w:val="004A22E8"/>
    <w:rsid w:val="004A46E3"/>
    <w:rsid w:val="004A48F2"/>
    <w:rsid w:val="004A5315"/>
    <w:rsid w:val="004A67C9"/>
    <w:rsid w:val="004A692D"/>
    <w:rsid w:val="004A72CF"/>
    <w:rsid w:val="004A788F"/>
    <w:rsid w:val="004A7A55"/>
    <w:rsid w:val="004B0D50"/>
    <w:rsid w:val="004B0DD8"/>
    <w:rsid w:val="004B11B7"/>
    <w:rsid w:val="004B12AD"/>
    <w:rsid w:val="004B154F"/>
    <w:rsid w:val="004B2399"/>
    <w:rsid w:val="004B3AEB"/>
    <w:rsid w:val="004B50FE"/>
    <w:rsid w:val="004B51CB"/>
    <w:rsid w:val="004B5245"/>
    <w:rsid w:val="004B5FF1"/>
    <w:rsid w:val="004B6238"/>
    <w:rsid w:val="004B7B55"/>
    <w:rsid w:val="004B7BF0"/>
    <w:rsid w:val="004B7D67"/>
    <w:rsid w:val="004C0407"/>
    <w:rsid w:val="004C054E"/>
    <w:rsid w:val="004C0CC7"/>
    <w:rsid w:val="004C0F24"/>
    <w:rsid w:val="004C1227"/>
    <w:rsid w:val="004C3461"/>
    <w:rsid w:val="004C4135"/>
    <w:rsid w:val="004C5016"/>
    <w:rsid w:val="004C5689"/>
    <w:rsid w:val="004C5A31"/>
    <w:rsid w:val="004C5C09"/>
    <w:rsid w:val="004C5DF2"/>
    <w:rsid w:val="004C6C35"/>
    <w:rsid w:val="004C6F2D"/>
    <w:rsid w:val="004C7B81"/>
    <w:rsid w:val="004D059E"/>
    <w:rsid w:val="004D0BB7"/>
    <w:rsid w:val="004D0E80"/>
    <w:rsid w:val="004D1A92"/>
    <w:rsid w:val="004D1CE8"/>
    <w:rsid w:val="004D2081"/>
    <w:rsid w:val="004D2976"/>
    <w:rsid w:val="004D2E17"/>
    <w:rsid w:val="004D3B3B"/>
    <w:rsid w:val="004D582B"/>
    <w:rsid w:val="004D6E25"/>
    <w:rsid w:val="004D716D"/>
    <w:rsid w:val="004E0E4D"/>
    <w:rsid w:val="004E225D"/>
    <w:rsid w:val="004E403A"/>
    <w:rsid w:val="004E4174"/>
    <w:rsid w:val="004E4819"/>
    <w:rsid w:val="004E4965"/>
    <w:rsid w:val="004E571B"/>
    <w:rsid w:val="004E5A17"/>
    <w:rsid w:val="004E5B0B"/>
    <w:rsid w:val="004E6205"/>
    <w:rsid w:val="004E6EBA"/>
    <w:rsid w:val="004E7A6F"/>
    <w:rsid w:val="004F13C4"/>
    <w:rsid w:val="004F14D7"/>
    <w:rsid w:val="004F2334"/>
    <w:rsid w:val="004F2B29"/>
    <w:rsid w:val="004F2C4F"/>
    <w:rsid w:val="004F3DAE"/>
    <w:rsid w:val="004F5000"/>
    <w:rsid w:val="004F509F"/>
    <w:rsid w:val="004F65A7"/>
    <w:rsid w:val="004F6DF6"/>
    <w:rsid w:val="004F7355"/>
    <w:rsid w:val="00500038"/>
    <w:rsid w:val="005018A6"/>
    <w:rsid w:val="00501A09"/>
    <w:rsid w:val="00501A69"/>
    <w:rsid w:val="00501BB3"/>
    <w:rsid w:val="0050209F"/>
    <w:rsid w:val="00502B41"/>
    <w:rsid w:val="005035F9"/>
    <w:rsid w:val="005038D8"/>
    <w:rsid w:val="005046E7"/>
    <w:rsid w:val="00504A80"/>
    <w:rsid w:val="0050555B"/>
    <w:rsid w:val="00505EB4"/>
    <w:rsid w:val="0050635A"/>
    <w:rsid w:val="00506EA0"/>
    <w:rsid w:val="005074A9"/>
    <w:rsid w:val="00511679"/>
    <w:rsid w:val="00511A17"/>
    <w:rsid w:val="0051285B"/>
    <w:rsid w:val="0051313E"/>
    <w:rsid w:val="00513859"/>
    <w:rsid w:val="00513907"/>
    <w:rsid w:val="0051394B"/>
    <w:rsid w:val="00513B0C"/>
    <w:rsid w:val="00515350"/>
    <w:rsid w:val="00515382"/>
    <w:rsid w:val="00515D25"/>
    <w:rsid w:val="00515FDF"/>
    <w:rsid w:val="0051644D"/>
    <w:rsid w:val="00517DE9"/>
    <w:rsid w:val="005207AB"/>
    <w:rsid w:val="0052160A"/>
    <w:rsid w:val="0052172D"/>
    <w:rsid w:val="005227C5"/>
    <w:rsid w:val="00522CAD"/>
    <w:rsid w:val="00522CB4"/>
    <w:rsid w:val="00523D10"/>
    <w:rsid w:val="0052507A"/>
    <w:rsid w:val="005256E1"/>
    <w:rsid w:val="005257AB"/>
    <w:rsid w:val="00525B74"/>
    <w:rsid w:val="0052681B"/>
    <w:rsid w:val="00526CF1"/>
    <w:rsid w:val="00526EF1"/>
    <w:rsid w:val="00526F97"/>
    <w:rsid w:val="005271C1"/>
    <w:rsid w:val="0052777C"/>
    <w:rsid w:val="00527A82"/>
    <w:rsid w:val="00527E6A"/>
    <w:rsid w:val="005304DB"/>
    <w:rsid w:val="005309A3"/>
    <w:rsid w:val="00530EE6"/>
    <w:rsid w:val="00530EF4"/>
    <w:rsid w:val="0053134B"/>
    <w:rsid w:val="0053188B"/>
    <w:rsid w:val="00531E99"/>
    <w:rsid w:val="00532F05"/>
    <w:rsid w:val="0053324C"/>
    <w:rsid w:val="005342FD"/>
    <w:rsid w:val="0053529D"/>
    <w:rsid w:val="00535CAB"/>
    <w:rsid w:val="00536D63"/>
    <w:rsid w:val="0053776A"/>
    <w:rsid w:val="00540BD4"/>
    <w:rsid w:val="0054116E"/>
    <w:rsid w:val="005422F2"/>
    <w:rsid w:val="005439A2"/>
    <w:rsid w:val="005443E6"/>
    <w:rsid w:val="0054688E"/>
    <w:rsid w:val="00547FAA"/>
    <w:rsid w:val="0055039A"/>
    <w:rsid w:val="005507F9"/>
    <w:rsid w:val="0055083C"/>
    <w:rsid w:val="00551A23"/>
    <w:rsid w:val="00551CD1"/>
    <w:rsid w:val="00554318"/>
    <w:rsid w:val="00554685"/>
    <w:rsid w:val="005546B0"/>
    <w:rsid w:val="00555336"/>
    <w:rsid w:val="00555F42"/>
    <w:rsid w:val="005579FA"/>
    <w:rsid w:val="00557E97"/>
    <w:rsid w:val="00560187"/>
    <w:rsid w:val="00561B8C"/>
    <w:rsid w:val="00561E16"/>
    <w:rsid w:val="0056224E"/>
    <w:rsid w:val="0056226C"/>
    <w:rsid w:val="0056263C"/>
    <w:rsid w:val="005631E7"/>
    <w:rsid w:val="005633ED"/>
    <w:rsid w:val="0056370F"/>
    <w:rsid w:val="00563B46"/>
    <w:rsid w:val="00564142"/>
    <w:rsid w:val="005647CE"/>
    <w:rsid w:val="00571491"/>
    <w:rsid w:val="005714E8"/>
    <w:rsid w:val="00572228"/>
    <w:rsid w:val="00572D10"/>
    <w:rsid w:val="00572E22"/>
    <w:rsid w:val="00573271"/>
    <w:rsid w:val="0057385E"/>
    <w:rsid w:val="00573E77"/>
    <w:rsid w:val="0057447C"/>
    <w:rsid w:val="00575BA3"/>
    <w:rsid w:val="005761FC"/>
    <w:rsid w:val="005762DE"/>
    <w:rsid w:val="00580BAD"/>
    <w:rsid w:val="00581300"/>
    <w:rsid w:val="0058176A"/>
    <w:rsid w:val="00582701"/>
    <w:rsid w:val="00582A66"/>
    <w:rsid w:val="00582F96"/>
    <w:rsid w:val="00583419"/>
    <w:rsid w:val="005841A6"/>
    <w:rsid w:val="00585084"/>
    <w:rsid w:val="0058554A"/>
    <w:rsid w:val="0058588C"/>
    <w:rsid w:val="00585A44"/>
    <w:rsid w:val="00585BEA"/>
    <w:rsid w:val="0058683B"/>
    <w:rsid w:val="00590D92"/>
    <w:rsid w:val="005911F8"/>
    <w:rsid w:val="0059269A"/>
    <w:rsid w:val="005929DA"/>
    <w:rsid w:val="005937ED"/>
    <w:rsid w:val="00593A6B"/>
    <w:rsid w:val="00594BCB"/>
    <w:rsid w:val="005952BB"/>
    <w:rsid w:val="00596101"/>
    <w:rsid w:val="00596575"/>
    <w:rsid w:val="00597C25"/>
    <w:rsid w:val="005A08DC"/>
    <w:rsid w:val="005A1057"/>
    <w:rsid w:val="005A1AFC"/>
    <w:rsid w:val="005A1EE4"/>
    <w:rsid w:val="005A24E7"/>
    <w:rsid w:val="005A2E80"/>
    <w:rsid w:val="005A3215"/>
    <w:rsid w:val="005A3600"/>
    <w:rsid w:val="005A38EF"/>
    <w:rsid w:val="005A3A66"/>
    <w:rsid w:val="005A3B2B"/>
    <w:rsid w:val="005A7762"/>
    <w:rsid w:val="005B056B"/>
    <w:rsid w:val="005B0C93"/>
    <w:rsid w:val="005B10BE"/>
    <w:rsid w:val="005B19FA"/>
    <w:rsid w:val="005B38CA"/>
    <w:rsid w:val="005B492A"/>
    <w:rsid w:val="005B51E3"/>
    <w:rsid w:val="005B5F1E"/>
    <w:rsid w:val="005B66F8"/>
    <w:rsid w:val="005B7287"/>
    <w:rsid w:val="005B77A7"/>
    <w:rsid w:val="005C3677"/>
    <w:rsid w:val="005C39FD"/>
    <w:rsid w:val="005C3A0B"/>
    <w:rsid w:val="005C3A26"/>
    <w:rsid w:val="005C3FD2"/>
    <w:rsid w:val="005C465F"/>
    <w:rsid w:val="005C5440"/>
    <w:rsid w:val="005C5A01"/>
    <w:rsid w:val="005C6336"/>
    <w:rsid w:val="005C6EC1"/>
    <w:rsid w:val="005C740C"/>
    <w:rsid w:val="005C762E"/>
    <w:rsid w:val="005C76A2"/>
    <w:rsid w:val="005C7880"/>
    <w:rsid w:val="005D0041"/>
    <w:rsid w:val="005D3A53"/>
    <w:rsid w:val="005D3C63"/>
    <w:rsid w:val="005D44CE"/>
    <w:rsid w:val="005D4F8E"/>
    <w:rsid w:val="005D5AC9"/>
    <w:rsid w:val="005D6898"/>
    <w:rsid w:val="005E1036"/>
    <w:rsid w:val="005E1232"/>
    <w:rsid w:val="005E1E82"/>
    <w:rsid w:val="005E1F0C"/>
    <w:rsid w:val="005E290B"/>
    <w:rsid w:val="005E2BEB"/>
    <w:rsid w:val="005E3486"/>
    <w:rsid w:val="005E3537"/>
    <w:rsid w:val="005E646D"/>
    <w:rsid w:val="005E7641"/>
    <w:rsid w:val="005F026A"/>
    <w:rsid w:val="005F0529"/>
    <w:rsid w:val="005F1063"/>
    <w:rsid w:val="005F1066"/>
    <w:rsid w:val="005F1A67"/>
    <w:rsid w:val="005F233A"/>
    <w:rsid w:val="005F2C0C"/>
    <w:rsid w:val="005F2DD7"/>
    <w:rsid w:val="005F33BA"/>
    <w:rsid w:val="005F55D5"/>
    <w:rsid w:val="005F5963"/>
    <w:rsid w:val="005F6CE3"/>
    <w:rsid w:val="005F756D"/>
    <w:rsid w:val="005F796A"/>
    <w:rsid w:val="005F7C4B"/>
    <w:rsid w:val="006007F6"/>
    <w:rsid w:val="00601700"/>
    <w:rsid w:val="00601749"/>
    <w:rsid w:val="00602546"/>
    <w:rsid w:val="006027C2"/>
    <w:rsid w:val="00603CE9"/>
    <w:rsid w:val="006044D3"/>
    <w:rsid w:val="0060634C"/>
    <w:rsid w:val="00606884"/>
    <w:rsid w:val="00607757"/>
    <w:rsid w:val="00607C2B"/>
    <w:rsid w:val="00607CE0"/>
    <w:rsid w:val="00610607"/>
    <w:rsid w:val="00610773"/>
    <w:rsid w:val="00610ABA"/>
    <w:rsid w:val="00611FCB"/>
    <w:rsid w:val="00613C84"/>
    <w:rsid w:val="00613CFF"/>
    <w:rsid w:val="00614758"/>
    <w:rsid w:val="006149C7"/>
    <w:rsid w:val="00614EE4"/>
    <w:rsid w:val="00615084"/>
    <w:rsid w:val="00616F93"/>
    <w:rsid w:val="00616FC6"/>
    <w:rsid w:val="00617AA9"/>
    <w:rsid w:val="00620149"/>
    <w:rsid w:val="006212D8"/>
    <w:rsid w:val="006221B1"/>
    <w:rsid w:val="00622716"/>
    <w:rsid w:val="00623746"/>
    <w:rsid w:val="00624D1C"/>
    <w:rsid w:val="006251DB"/>
    <w:rsid w:val="0062526D"/>
    <w:rsid w:val="006254B1"/>
    <w:rsid w:val="00631AA8"/>
    <w:rsid w:val="006324F0"/>
    <w:rsid w:val="00632FA4"/>
    <w:rsid w:val="00633933"/>
    <w:rsid w:val="00633A91"/>
    <w:rsid w:val="006357C2"/>
    <w:rsid w:val="0063607E"/>
    <w:rsid w:val="0063725D"/>
    <w:rsid w:val="00637763"/>
    <w:rsid w:val="00637842"/>
    <w:rsid w:val="00637E06"/>
    <w:rsid w:val="0064027E"/>
    <w:rsid w:val="00640760"/>
    <w:rsid w:val="00641665"/>
    <w:rsid w:val="00642A25"/>
    <w:rsid w:val="00642CCA"/>
    <w:rsid w:val="00642ED8"/>
    <w:rsid w:val="00644C4B"/>
    <w:rsid w:val="00646E41"/>
    <w:rsid w:val="00650006"/>
    <w:rsid w:val="00650440"/>
    <w:rsid w:val="006507D1"/>
    <w:rsid w:val="006509B1"/>
    <w:rsid w:val="006509FE"/>
    <w:rsid w:val="00650DE4"/>
    <w:rsid w:val="00651D64"/>
    <w:rsid w:val="0065237B"/>
    <w:rsid w:val="00652438"/>
    <w:rsid w:val="006524BF"/>
    <w:rsid w:val="00652594"/>
    <w:rsid w:val="00652E7E"/>
    <w:rsid w:val="006547D5"/>
    <w:rsid w:val="00654ADB"/>
    <w:rsid w:val="00654E7B"/>
    <w:rsid w:val="0065550D"/>
    <w:rsid w:val="006556BF"/>
    <w:rsid w:val="00655C30"/>
    <w:rsid w:val="00655EF3"/>
    <w:rsid w:val="006561B2"/>
    <w:rsid w:val="006561C4"/>
    <w:rsid w:val="006566E8"/>
    <w:rsid w:val="006576D9"/>
    <w:rsid w:val="00660EF1"/>
    <w:rsid w:val="00663852"/>
    <w:rsid w:val="006642C8"/>
    <w:rsid w:val="006649DA"/>
    <w:rsid w:val="00665072"/>
    <w:rsid w:val="00665EED"/>
    <w:rsid w:val="0066607C"/>
    <w:rsid w:val="00666420"/>
    <w:rsid w:val="006678A4"/>
    <w:rsid w:val="00667BA5"/>
    <w:rsid w:val="00670489"/>
    <w:rsid w:val="006715D6"/>
    <w:rsid w:val="00672608"/>
    <w:rsid w:val="00672ADF"/>
    <w:rsid w:val="00673D34"/>
    <w:rsid w:val="00674232"/>
    <w:rsid w:val="0067459D"/>
    <w:rsid w:val="00674BBC"/>
    <w:rsid w:val="00674C51"/>
    <w:rsid w:val="00674D4B"/>
    <w:rsid w:val="0067516D"/>
    <w:rsid w:val="0067540A"/>
    <w:rsid w:val="0067583F"/>
    <w:rsid w:val="00677441"/>
    <w:rsid w:val="006806C0"/>
    <w:rsid w:val="006818B7"/>
    <w:rsid w:val="00682090"/>
    <w:rsid w:val="0068218C"/>
    <w:rsid w:val="00682575"/>
    <w:rsid w:val="006835C3"/>
    <w:rsid w:val="00683617"/>
    <w:rsid w:val="00683714"/>
    <w:rsid w:val="00683AB6"/>
    <w:rsid w:val="00684D3A"/>
    <w:rsid w:val="00686157"/>
    <w:rsid w:val="00686CA7"/>
    <w:rsid w:val="00687427"/>
    <w:rsid w:val="006904DB"/>
    <w:rsid w:val="00690D5A"/>
    <w:rsid w:val="006920FE"/>
    <w:rsid w:val="00692203"/>
    <w:rsid w:val="0069445C"/>
    <w:rsid w:val="00694B18"/>
    <w:rsid w:val="00694F50"/>
    <w:rsid w:val="00695232"/>
    <w:rsid w:val="00695E58"/>
    <w:rsid w:val="00696A18"/>
    <w:rsid w:val="006A0366"/>
    <w:rsid w:val="006A0997"/>
    <w:rsid w:val="006A0D9F"/>
    <w:rsid w:val="006A1307"/>
    <w:rsid w:val="006A4471"/>
    <w:rsid w:val="006A635E"/>
    <w:rsid w:val="006A6B61"/>
    <w:rsid w:val="006A6B88"/>
    <w:rsid w:val="006B145D"/>
    <w:rsid w:val="006B1C74"/>
    <w:rsid w:val="006B2311"/>
    <w:rsid w:val="006B2B45"/>
    <w:rsid w:val="006B3DA8"/>
    <w:rsid w:val="006B4531"/>
    <w:rsid w:val="006B4611"/>
    <w:rsid w:val="006B51B1"/>
    <w:rsid w:val="006B785A"/>
    <w:rsid w:val="006C0FC1"/>
    <w:rsid w:val="006C12E7"/>
    <w:rsid w:val="006C1D84"/>
    <w:rsid w:val="006C2533"/>
    <w:rsid w:val="006C27CC"/>
    <w:rsid w:val="006C2BF4"/>
    <w:rsid w:val="006C35DC"/>
    <w:rsid w:val="006C3BA1"/>
    <w:rsid w:val="006C3D57"/>
    <w:rsid w:val="006C4673"/>
    <w:rsid w:val="006C4EF1"/>
    <w:rsid w:val="006C5275"/>
    <w:rsid w:val="006C52D0"/>
    <w:rsid w:val="006C55C7"/>
    <w:rsid w:val="006C6FCE"/>
    <w:rsid w:val="006C778D"/>
    <w:rsid w:val="006C79A3"/>
    <w:rsid w:val="006D0D33"/>
    <w:rsid w:val="006D0DD1"/>
    <w:rsid w:val="006D2145"/>
    <w:rsid w:val="006D2D46"/>
    <w:rsid w:val="006D3121"/>
    <w:rsid w:val="006D376C"/>
    <w:rsid w:val="006D4BD7"/>
    <w:rsid w:val="006D4C1E"/>
    <w:rsid w:val="006D4FFA"/>
    <w:rsid w:val="006D55BF"/>
    <w:rsid w:val="006D5BCA"/>
    <w:rsid w:val="006D5E02"/>
    <w:rsid w:val="006D6FEC"/>
    <w:rsid w:val="006D7700"/>
    <w:rsid w:val="006E1ACE"/>
    <w:rsid w:val="006E2C30"/>
    <w:rsid w:val="006E38CA"/>
    <w:rsid w:val="006E3B64"/>
    <w:rsid w:val="006E50A1"/>
    <w:rsid w:val="006E585C"/>
    <w:rsid w:val="006E76BF"/>
    <w:rsid w:val="006F0B53"/>
    <w:rsid w:val="006F0B80"/>
    <w:rsid w:val="006F2EC9"/>
    <w:rsid w:val="006F34EA"/>
    <w:rsid w:val="006F3A9E"/>
    <w:rsid w:val="006F3D47"/>
    <w:rsid w:val="006F3FD2"/>
    <w:rsid w:val="006F40F3"/>
    <w:rsid w:val="006F42A1"/>
    <w:rsid w:val="006F45F0"/>
    <w:rsid w:val="006F5C4B"/>
    <w:rsid w:val="006F7A19"/>
    <w:rsid w:val="00700305"/>
    <w:rsid w:val="00700A8D"/>
    <w:rsid w:val="0070127A"/>
    <w:rsid w:val="007013A1"/>
    <w:rsid w:val="00701B41"/>
    <w:rsid w:val="00701D96"/>
    <w:rsid w:val="00702176"/>
    <w:rsid w:val="00703EE0"/>
    <w:rsid w:val="00703FCE"/>
    <w:rsid w:val="007047A1"/>
    <w:rsid w:val="00705029"/>
    <w:rsid w:val="00705669"/>
    <w:rsid w:val="007057C4"/>
    <w:rsid w:val="00706A47"/>
    <w:rsid w:val="00706D01"/>
    <w:rsid w:val="00706F4F"/>
    <w:rsid w:val="007072F1"/>
    <w:rsid w:val="0070752C"/>
    <w:rsid w:val="0071136D"/>
    <w:rsid w:val="0071174A"/>
    <w:rsid w:val="007117FC"/>
    <w:rsid w:val="0071196E"/>
    <w:rsid w:val="007124CD"/>
    <w:rsid w:val="00713AFF"/>
    <w:rsid w:val="00713E8A"/>
    <w:rsid w:val="00715E33"/>
    <w:rsid w:val="00715FAC"/>
    <w:rsid w:val="007165E6"/>
    <w:rsid w:val="0072011C"/>
    <w:rsid w:val="00720E12"/>
    <w:rsid w:val="00720F84"/>
    <w:rsid w:val="00721BB1"/>
    <w:rsid w:val="00721D31"/>
    <w:rsid w:val="00722F8F"/>
    <w:rsid w:val="0072303F"/>
    <w:rsid w:val="00723459"/>
    <w:rsid w:val="00723D2D"/>
    <w:rsid w:val="007243B2"/>
    <w:rsid w:val="0072456B"/>
    <w:rsid w:val="0072485E"/>
    <w:rsid w:val="00726160"/>
    <w:rsid w:val="00726179"/>
    <w:rsid w:val="00726558"/>
    <w:rsid w:val="00730551"/>
    <w:rsid w:val="00730689"/>
    <w:rsid w:val="00730BA4"/>
    <w:rsid w:val="007316E7"/>
    <w:rsid w:val="007319C9"/>
    <w:rsid w:val="00731CDC"/>
    <w:rsid w:val="00731D74"/>
    <w:rsid w:val="0073216F"/>
    <w:rsid w:val="00732AB1"/>
    <w:rsid w:val="00732BF0"/>
    <w:rsid w:val="00732E38"/>
    <w:rsid w:val="00733F57"/>
    <w:rsid w:val="00734103"/>
    <w:rsid w:val="007343B5"/>
    <w:rsid w:val="007354D1"/>
    <w:rsid w:val="007358A0"/>
    <w:rsid w:val="0073685D"/>
    <w:rsid w:val="00736A25"/>
    <w:rsid w:val="007370CB"/>
    <w:rsid w:val="00737415"/>
    <w:rsid w:val="00737D7A"/>
    <w:rsid w:val="0074003B"/>
    <w:rsid w:val="007402F9"/>
    <w:rsid w:val="00740BE7"/>
    <w:rsid w:val="0074151D"/>
    <w:rsid w:val="00741A84"/>
    <w:rsid w:val="00742374"/>
    <w:rsid w:val="00743857"/>
    <w:rsid w:val="007450DE"/>
    <w:rsid w:val="0074587B"/>
    <w:rsid w:val="00745E2C"/>
    <w:rsid w:val="00746F22"/>
    <w:rsid w:val="00750D9D"/>
    <w:rsid w:val="00750EA2"/>
    <w:rsid w:val="007518DB"/>
    <w:rsid w:val="0075249F"/>
    <w:rsid w:val="00753028"/>
    <w:rsid w:val="0075318F"/>
    <w:rsid w:val="00754D67"/>
    <w:rsid w:val="00755D43"/>
    <w:rsid w:val="007572F6"/>
    <w:rsid w:val="007624C7"/>
    <w:rsid w:val="00762550"/>
    <w:rsid w:val="007633A6"/>
    <w:rsid w:val="007633DD"/>
    <w:rsid w:val="007641F9"/>
    <w:rsid w:val="00764E46"/>
    <w:rsid w:val="00764F51"/>
    <w:rsid w:val="007653D9"/>
    <w:rsid w:val="007656D2"/>
    <w:rsid w:val="00765CD9"/>
    <w:rsid w:val="00766623"/>
    <w:rsid w:val="00766725"/>
    <w:rsid w:val="00766D40"/>
    <w:rsid w:val="0077048E"/>
    <w:rsid w:val="00770E49"/>
    <w:rsid w:val="00771099"/>
    <w:rsid w:val="00771230"/>
    <w:rsid w:val="0077194A"/>
    <w:rsid w:val="00772C43"/>
    <w:rsid w:val="00775DF0"/>
    <w:rsid w:val="00775FA3"/>
    <w:rsid w:val="007764E5"/>
    <w:rsid w:val="0077755D"/>
    <w:rsid w:val="00777EAF"/>
    <w:rsid w:val="0078015B"/>
    <w:rsid w:val="00780BA5"/>
    <w:rsid w:val="007819B2"/>
    <w:rsid w:val="00782436"/>
    <w:rsid w:val="007833F9"/>
    <w:rsid w:val="0078439E"/>
    <w:rsid w:val="007843D7"/>
    <w:rsid w:val="0078566D"/>
    <w:rsid w:val="007858FB"/>
    <w:rsid w:val="00786B4C"/>
    <w:rsid w:val="0078761C"/>
    <w:rsid w:val="00787A19"/>
    <w:rsid w:val="00787AEF"/>
    <w:rsid w:val="0079005D"/>
    <w:rsid w:val="0079198E"/>
    <w:rsid w:val="007919ED"/>
    <w:rsid w:val="00791D10"/>
    <w:rsid w:val="00792112"/>
    <w:rsid w:val="00793B7B"/>
    <w:rsid w:val="00793ECD"/>
    <w:rsid w:val="00794E58"/>
    <w:rsid w:val="00795082"/>
    <w:rsid w:val="00795648"/>
    <w:rsid w:val="00795FC6"/>
    <w:rsid w:val="0079610F"/>
    <w:rsid w:val="0079649A"/>
    <w:rsid w:val="0079656B"/>
    <w:rsid w:val="0079671C"/>
    <w:rsid w:val="007A05DB"/>
    <w:rsid w:val="007A069B"/>
    <w:rsid w:val="007A096B"/>
    <w:rsid w:val="007A0BF7"/>
    <w:rsid w:val="007A2320"/>
    <w:rsid w:val="007A33E8"/>
    <w:rsid w:val="007A3C2E"/>
    <w:rsid w:val="007A66CC"/>
    <w:rsid w:val="007A6F14"/>
    <w:rsid w:val="007A78D8"/>
    <w:rsid w:val="007B08AB"/>
    <w:rsid w:val="007B0E2D"/>
    <w:rsid w:val="007B1B53"/>
    <w:rsid w:val="007B2642"/>
    <w:rsid w:val="007B30B7"/>
    <w:rsid w:val="007B3F5E"/>
    <w:rsid w:val="007B40DB"/>
    <w:rsid w:val="007B48EA"/>
    <w:rsid w:val="007B52B7"/>
    <w:rsid w:val="007B54E2"/>
    <w:rsid w:val="007B5D5F"/>
    <w:rsid w:val="007B6789"/>
    <w:rsid w:val="007B6CF0"/>
    <w:rsid w:val="007B751E"/>
    <w:rsid w:val="007B7553"/>
    <w:rsid w:val="007C04D6"/>
    <w:rsid w:val="007C0843"/>
    <w:rsid w:val="007C0D16"/>
    <w:rsid w:val="007C1048"/>
    <w:rsid w:val="007C1A44"/>
    <w:rsid w:val="007C2334"/>
    <w:rsid w:val="007C38C4"/>
    <w:rsid w:val="007C3B4A"/>
    <w:rsid w:val="007C3C85"/>
    <w:rsid w:val="007C41D4"/>
    <w:rsid w:val="007C48C9"/>
    <w:rsid w:val="007C5152"/>
    <w:rsid w:val="007C538F"/>
    <w:rsid w:val="007C5751"/>
    <w:rsid w:val="007C79E9"/>
    <w:rsid w:val="007C7C7F"/>
    <w:rsid w:val="007D045B"/>
    <w:rsid w:val="007D1174"/>
    <w:rsid w:val="007D3188"/>
    <w:rsid w:val="007D53F4"/>
    <w:rsid w:val="007D5C2C"/>
    <w:rsid w:val="007D65DB"/>
    <w:rsid w:val="007D6662"/>
    <w:rsid w:val="007D6C4D"/>
    <w:rsid w:val="007D6EDF"/>
    <w:rsid w:val="007D7514"/>
    <w:rsid w:val="007D79B2"/>
    <w:rsid w:val="007D7B7B"/>
    <w:rsid w:val="007E03D8"/>
    <w:rsid w:val="007E11C7"/>
    <w:rsid w:val="007E1354"/>
    <w:rsid w:val="007E1D8E"/>
    <w:rsid w:val="007E2440"/>
    <w:rsid w:val="007E264D"/>
    <w:rsid w:val="007E2CDD"/>
    <w:rsid w:val="007E2EA9"/>
    <w:rsid w:val="007E2F4D"/>
    <w:rsid w:val="007E42B2"/>
    <w:rsid w:val="007E43DB"/>
    <w:rsid w:val="007E4747"/>
    <w:rsid w:val="007E4923"/>
    <w:rsid w:val="007E49C2"/>
    <w:rsid w:val="007E699B"/>
    <w:rsid w:val="007E6AB4"/>
    <w:rsid w:val="007E7384"/>
    <w:rsid w:val="007F03C8"/>
    <w:rsid w:val="007F0FA3"/>
    <w:rsid w:val="007F16D9"/>
    <w:rsid w:val="007F1E92"/>
    <w:rsid w:val="007F2D04"/>
    <w:rsid w:val="007F2DF5"/>
    <w:rsid w:val="007F2EC8"/>
    <w:rsid w:val="007F3093"/>
    <w:rsid w:val="007F3AAD"/>
    <w:rsid w:val="007F3ECF"/>
    <w:rsid w:val="007F4470"/>
    <w:rsid w:val="007F4C9D"/>
    <w:rsid w:val="007F5032"/>
    <w:rsid w:val="007F5995"/>
    <w:rsid w:val="007F6109"/>
    <w:rsid w:val="007F6C91"/>
    <w:rsid w:val="007F70EE"/>
    <w:rsid w:val="007F71C9"/>
    <w:rsid w:val="008007E9"/>
    <w:rsid w:val="00802C2D"/>
    <w:rsid w:val="008030BF"/>
    <w:rsid w:val="008035F7"/>
    <w:rsid w:val="0080507B"/>
    <w:rsid w:val="008053A5"/>
    <w:rsid w:val="008053B8"/>
    <w:rsid w:val="008071CE"/>
    <w:rsid w:val="00807EA5"/>
    <w:rsid w:val="00810391"/>
    <w:rsid w:val="00810446"/>
    <w:rsid w:val="0081061E"/>
    <w:rsid w:val="0081101F"/>
    <w:rsid w:val="00811A93"/>
    <w:rsid w:val="00811E3D"/>
    <w:rsid w:val="0081293B"/>
    <w:rsid w:val="008133A6"/>
    <w:rsid w:val="008148F1"/>
    <w:rsid w:val="008150DF"/>
    <w:rsid w:val="0081538B"/>
    <w:rsid w:val="00815413"/>
    <w:rsid w:val="008154F5"/>
    <w:rsid w:val="00815F3D"/>
    <w:rsid w:val="00816675"/>
    <w:rsid w:val="00816923"/>
    <w:rsid w:val="00817770"/>
    <w:rsid w:val="00817D13"/>
    <w:rsid w:val="00820325"/>
    <w:rsid w:val="008206A4"/>
    <w:rsid w:val="00820997"/>
    <w:rsid w:val="008215A1"/>
    <w:rsid w:val="00823C58"/>
    <w:rsid w:val="008242BA"/>
    <w:rsid w:val="00825076"/>
    <w:rsid w:val="008264BD"/>
    <w:rsid w:val="00826B12"/>
    <w:rsid w:val="00827A2B"/>
    <w:rsid w:val="00827D51"/>
    <w:rsid w:val="008306F8"/>
    <w:rsid w:val="00830AB7"/>
    <w:rsid w:val="00830ABF"/>
    <w:rsid w:val="0083199A"/>
    <w:rsid w:val="00832F79"/>
    <w:rsid w:val="00833036"/>
    <w:rsid w:val="00834527"/>
    <w:rsid w:val="00834A66"/>
    <w:rsid w:val="00834F55"/>
    <w:rsid w:val="00835438"/>
    <w:rsid w:val="0083569F"/>
    <w:rsid w:val="00835CE5"/>
    <w:rsid w:val="00836D43"/>
    <w:rsid w:val="00837549"/>
    <w:rsid w:val="00837E47"/>
    <w:rsid w:val="0084008A"/>
    <w:rsid w:val="008409D6"/>
    <w:rsid w:val="00840F15"/>
    <w:rsid w:val="008413F2"/>
    <w:rsid w:val="00841434"/>
    <w:rsid w:val="00842790"/>
    <w:rsid w:val="00842B5A"/>
    <w:rsid w:val="0084365F"/>
    <w:rsid w:val="00845A14"/>
    <w:rsid w:val="00845D19"/>
    <w:rsid w:val="00846415"/>
    <w:rsid w:val="008505C9"/>
    <w:rsid w:val="00850C8E"/>
    <w:rsid w:val="00853423"/>
    <w:rsid w:val="008546F7"/>
    <w:rsid w:val="00854779"/>
    <w:rsid w:val="00854FA6"/>
    <w:rsid w:val="00855250"/>
    <w:rsid w:val="0085594D"/>
    <w:rsid w:val="00855A00"/>
    <w:rsid w:val="00856787"/>
    <w:rsid w:val="00856892"/>
    <w:rsid w:val="00856B16"/>
    <w:rsid w:val="00860232"/>
    <w:rsid w:val="0086079F"/>
    <w:rsid w:val="008634EE"/>
    <w:rsid w:val="00863632"/>
    <w:rsid w:val="00864505"/>
    <w:rsid w:val="00864520"/>
    <w:rsid w:val="008645B5"/>
    <w:rsid w:val="00864BF1"/>
    <w:rsid w:val="008661A5"/>
    <w:rsid w:val="00867868"/>
    <w:rsid w:val="00867F38"/>
    <w:rsid w:val="00870887"/>
    <w:rsid w:val="00870B6C"/>
    <w:rsid w:val="0087109C"/>
    <w:rsid w:val="008718F3"/>
    <w:rsid w:val="00871D43"/>
    <w:rsid w:val="008725D3"/>
    <w:rsid w:val="008732D1"/>
    <w:rsid w:val="008735CF"/>
    <w:rsid w:val="00873CBA"/>
    <w:rsid w:val="0087432A"/>
    <w:rsid w:val="008743FF"/>
    <w:rsid w:val="00881CC6"/>
    <w:rsid w:val="00881E10"/>
    <w:rsid w:val="00882C91"/>
    <w:rsid w:val="00883341"/>
    <w:rsid w:val="008840B2"/>
    <w:rsid w:val="00885403"/>
    <w:rsid w:val="00885DA5"/>
    <w:rsid w:val="0088649C"/>
    <w:rsid w:val="00886D57"/>
    <w:rsid w:val="00887210"/>
    <w:rsid w:val="0089026E"/>
    <w:rsid w:val="0089275B"/>
    <w:rsid w:val="00892C09"/>
    <w:rsid w:val="00893357"/>
    <w:rsid w:val="008939EC"/>
    <w:rsid w:val="00894D99"/>
    <w:rsid w:val="0089530D"/>
    <w:rsid w:val="00895FEB"/>
    <w:rsid w:val="00896324"/>
    <w:rsid w:val="00896B0A"/>
    <w:rsid w:val="00896F0C"/>
    <w:rsid w:val="00897155"/>
    <w:rsid w:val="00897A17"/>
    <w:rsid w:val="008A1121"/>
    <w:rsid w:val="008A201F"/>
    <w:rsid w:val="008A283B"/>
    <w:rsid w:val="008A2C8A"/>
    <w:rsid w:val="008A4113"/>
    <w:rsid w:val="008A4154"/>
    <w:rsid w:val="008A4AE2"/>
    <w:rsid w:val="008A6557"/>
    <w:rsid w:val="008A6888"/>
    <w:rsid w:val="008A6D2D"/>
    <w:rsid w:val="008A77CC"/>
    <w:rsid w:val="008B0378"/>
    <w:rsid w:val="008B190D"/>
    <w:rsid w:val="008B35EA"/>
    <w:rsid w:val="008B37A0"/>
    <w:rsid w:val="008B461A"/>
    <w:rsid w:val="008B4CDD"/>
    <w:rsid w:val="008B5103"/>
    <w:rsid w:val="008B56D3"/>
    <w:rsid w:val="008B5799"/>
    <w:rsid w:val="008B59D9"/>
    <w:rsid w:val="008B5B20"/>
    <w:rsid w:val="008C0886"/>
    <w:rsid w:val="008C0DCA"/>
    <w:rsid w:val="008C14F3"/>
    <w:rsid w:val="008C1AAB"/>
    <w:rsid w:val="008C30BE"/>
    <w:rsid w:val="008C3C14"/>
    <w:rsid w:val="008C433A"/>
    <w:rsid w:val="008C5304"/>
    <w:rsid w:val="008C61DD"/>
    <w:rsid w:val="008C6814"/>
    <w:rsid w:val="008C6A24"/>
    <w:rsid w:val="008C7471"/>
    <w:rsid w:val="008D068D"/>
    <w:rsid w:val="008D111D"/>
    <w:rsid w:val="008D1770"/>
    <w:rsid w:val="008D1BD9"/>
    <w:rsid w:val="008D1E7E"/>
    <w:rsid w:val="008D1F8E"/>
    <w:rsid w:val="008D2989"/>
    <w:rsid w:val="008D29FB"/>
    <w:rsid w:val="008D3691"/>
    <w:rsid w:val="008D3E28"/>
    <w:rsid w:val="008D4B11"/>
    <w:rsid w:val="008D4F5B"/>
    <w:rsid w:val="008D53CC"/>
    <w:rsid w:val="008D5A75"/>
    <w:rsid w:val="008D6367"/>
    <w:rsid w:val="008D755B"/>
    <w:rsid w:val="008E10A1"/>
    <w:rsid w:val="008E14BA"/>
    <w:rsid w:val="008E27ED"/>
    <w:rsid w:val="008E2C9B"/>
    <w:rsid w:val="008E2F89"/>
    <w:rsid w:val="008E3620"/>
    <w:rsid w:val="008E3847"/>
    <w:rsid w:val="008E4757"/>
    <w:rsid w:val="008E62AA"/>
    <w:rsid w:val="008E73CD"/>
    <w:rsid w:val="008E76CB"/>
    <w:rsid w:val="008F00F8"/>
    <w:rsid w:val="008F0C49"/>
    <w:rsid w:val="008F452A"/>
    <w:rsid w:val="008F51D7"/>
    <w:rsid w:val="008F6086"/>
    <w:rsid w:val="008F6872"/>
    <w:rsid w:val="0090020D"/>
    <w:rsid w:val="009008CF"/>
    <w:rsid w:val="009019BB"/>
    <w:rsid w:val="009031E0"/>
    <w:rsid w:val="009035B7"/>
    <w:rsid w:val="009041CC"/>
    <w:rsid w:val="00905B41"/>
    <w:rsid w:val="0090684B"/>
    <w:rsid w:val="0090757C"/>
    <w:rsid w:val="009075DE"/>
    <w:rsid w:val="00907876"/>
    <w:rsid w:val="00907FDC"/>
    <w:rsid w:val="0091142E"/>
    <w:rsid w:val="009114A1"/>
    <w:rsid w:val="0091165F"/>
    <w:rsid w:val="009119F1"/>
    <w:rsid w:val="00911AED"/>
    <w:rsid w:val="0091244B"/>
    <w:rsid w:val="00912757"/>
    <w:rsid w:val="009128C6"/>
    <w:rsid w:val="00915261"/>
    <w:rsid w:val="00916996"/>
    <w:rsid w:val="009172F5"/>
    <w:rsid w:val="0091731F"/>
    <w:rsid w:val="009217F6"/>
    <w:rsid w:val="00921D8F"/>
    <w:rsid w:val="00923D0F"/>
    <w:rsid w:val="0092407F"/>
    <w:rsid w:val="00924322"/>
    <w:rsid w:val="009244CF"/>
    <w:rsid w:val="00925A68"/>
    <w:rsid w:val="00925FDA"/>
    <w:rsid w:val="00926767"/>
    <w:rsid w:val="00926C77"/>
    <w:rsid w:val="0092707D"/>
    <w:rsid w:val="0092754A"/>
    <w:rsid w:val="009276C6"/>
    <w:rsid w:val="009301E4"/>
    <w:rsid w:val="00930CC8"/>
    <w:rsid w:val="00931A8F"/>
    <w:rsid w:val="009326DC"/>
    <w:rsid w:val="009329A6"/>
    <w:rsid w:val="00935180"/>
    <w:rsid w:val="00935996"/>
    <w:rsid w:val="009360D9"/>
    <w:rsid w:val="0093660D"/>
    <w:rsid w:val="00937626"/>
    <w:rsid w:val="009403DA"/>
    <w:rsid w:val="00941AB8"/>
    <w:rsid w:val="00941DB2"/>
    <w:rsid w:val="00942A6C"/>
    <w:rsid w:val="009437AA"/>
    <w:rsid w:val="00943E10"/>
    <w:rsid w:val="00944823"/>
    <w:rsid w:val="009449C9"/>
    <w:rsid w:val="009449F0"/>
    <w:rsid w:val="00944FBD"/>
    <w:rsid w:val="0094524C"/>
    <w:rsid w:val="009455E4"/>
    <w:rsid w:val="00945D6E"/>
    <w:rsid w:val="00946086"/>
    <w:rsid w:val="00947CFE"/>
    <w:rsid w:val="00950365"/>
    <w:rsid w:val="009510DF"/>
    <w:rsid w:val="00951BDB"/>
    <w:rsid w:val="00952B41"/>
    <w:rsid w:val="00953656"/>
    <w:rsid w:val="00953756"/>
    <w:rsid w:val="00953E70"/>
    <w:rsid w:val="00954820"/>
    <w:rsid w:val="00956422"/>
    <w:rsid w:val="00956BD3"/>
    <w:rsid w:val="00956C08"/>
    <w:rsid w:val="00960430"/>
    <w:rsid w:val="00961790"/>
    <w:rsid w:val="0096302F"/>
    <w:rsid w:val="009632A3"/>
    <w:rsid w:val="0096375A"/>
    <w:rsid w:val="00963960"/>
    <w:rsid w:val="0096397D"/>
    <w:rsid w:val="00963A24"/>
    <w:rsid w:val="009647E4"/>
    <w:rsid w:val="0096512F"/>
    <w:rsid w:val="0096513E"/>
    <w:rsid w:val="009654A4"/>
    <w:rsid w:val="00965D87"/>
    <w:rsid w:val="009664EC"/>
    <w:rsid w:val="00970965"/>
    <w:rsid w:val="009713A8"/>
    <w:rsid w:val="009717E1"/>
    <w:rsid w:val="00971B5F"/>
    <w:rsid w:val="00972AF4"/>
    <w:rsid w:val="00975374"/>
    <w:rsid w:val="00976A8F"/>
    <w:rsid w:val="0097777B"/>
    <w:rsid w:val="00980E28"/>
    <w:rsid w:val="00982061"/>
    <w:rsid w:val="00982981"/>
    <w:rsid w:val="00983D6B"/>
    <w:rsid w:val="0098426C"/>
    <w:rsid w:val="0098465B"/>
    <w:rsid w:val="00984742"/>
    <w:rsid w:val="009875FA"/>
    <w:rsid w:val="00987A7D"/>
    <w:rsid w:val="00991E35"/>
    <w:rsid w:val="009932FF"/>
    <w:rsid w:val="009934B5"/>
    <w:rsid w:val="0099415C"/>
    <w:rsid w:val="009946B2"/>
    <w:rsid w:val="009953E6"/>
    <w:rsid w:val="0099672B"/>
    <w:rsid w:val="009970C8"/>
    <w:rsid w:val="00997188"/>
    <w:rsid w:val="0099743D"/>
    <w:rsid w:val="00997DCA"/>
    <w:rsid w:val="009A06BE"/>
    <w:rsid w:val="009A0C32"/>
    <w:rsid w:val="009A0D34"/>
    <w:rsid w:val="009A0D36"/>
    <w:rsid w:val="009A187B"/>
    <w:rsid w:val="009A405A"/>
    <w:rsid w:val="009A4C92"/>
    <w:rsid w:val="009A5F06"/>
    <w:rsid w:val="009A6F65"/>
    <w:rsid w:val="009A7806"/>
    <w:rsid w:val="009A7936"/>
    <w:rsid w:val="009A7BD5"/>
    <w:rsid w:val="009B05E8"/>
    <w:rsid w:val="009B08D0"/>
    <w:rsid w:val="009B1688"/>
    <w:rsid w:val="009B2B5D"/>
    <w:rsid w:val="009B2F27"/>
    <w:rsid w:val="009B3AC3"/>
    <w:rsid w:val="009B51AC"/>
    <w:rsid w:val="009B6E70"/>
    <w:rsid w:val="009B7974"/>
    <w:rsid w:val="009C1592"/>
    <w:rsid w:val="009C19B9"/>
    <w:rsid w:val="009C2D1D"/>
    <w:rsid w:val="009C3A6F"/>
    <w:rsid w:val="009C5718"/>
    <w:rsid w:val="009C57F3"/>
    <w:rsid w:val="009C6BC8"/>
    <w:rsid w:val="009C7834"/>
    <w:rsid w:val="009C7F3E"/>
    <w:rsid w:val="009D0108"/>
    <w:rsid w:val="009D063E"/>
    <w:rsid w:val="009D32E4"/>
    <w:rsid w:val="009D6B4A"/>
    <w:rsid w:val="009E24E7"/>
    <w:rsid w:val="009E280B"/>
    <w:rsid w:val="009E3DA7"/>
    <w:rsid w:val="009E47E7"/>
    <w:rsid w:val="009E5045"/>
    <w:rsid w:val="009E5516"/>
    <w:rsid w:val="009E5A46"/>
    <w:rsid w:val="009E6E3A"/>
    <w:rsid w:val="009E6F52"/>
    <w:rsid w:val="009E74D7"/>
    <w:rsid w:val="009E777B"/>
    <w:rsid w:val="009F01F1"/>
    <w:rsid w:val="009F0D2B"/>
    <w:rsid w:val="009F12EB"/>
    <w:rsid w:val="009F137D"/>
    <w:rsid w:val="009F2753"/>
    <w:rsid w:val="009F3CC6"/>
    <w:rsid w:val="009F4143"/>
    <w:rsid w:val="009F4381"/>
    <w:rsid w:val="009F6097"/>
    <w:rsid w:val="009F7BA2"/>
    <w:rsid w:val="00A00651"/>
    <w:rsid w:val="00A0119F"/>
    <w:rsid w:val="00A0178E"/>
    <w:rsid w:val="00A040EC"/>
    <w:rsid w:val="00A04E4D"/>
    <w:rsid w:val="00A05918"/>
    <w:rsid w:val="00A06CE1"/>
    <w:rsid w:val="00A10B2E"/>
    <w:rsid w:val="00A10C58"/>
    <w:rsid w:val="00A11029"/>
    <w:rsid w:val="00A112A7"/>
    <w:rsid w:val="00A11420"/>
    <w:rsid w:val="00A11511"/>
    <w:rsid w:val="00A11C87"/>
    <w:rsid w:val="00A1233C"/>
    <w:rsid w:val="00A133C0"/>
    <w:rsid w:val="00A15081"/>
    <w:rsid w:val="00A1637A"/>
    <w:rsid w:val="00A165E5"/>
    <w:rsid w:val="00A16DFD"/>
    <w:rsid w:val="00A1722A"/>
    <w:rsid w:val="00A1776E"/>
    <w:rsid w:val="00A2466E"/>
    <w:rsid w:val="00A24D69"/>
    <w:rsid w:val="00A25660"/>
    <w:rsid w:val="00A25DF4"/>
    <w:rsid w:val="00A275A4"/>
    <w:rsid w:val="00A27DD7"/>
    <w:rsid w:val="00A312AC"/>
    <w:rsid w:val="00A31392"/>
    <w:rsid w:val="00A31510"/>
    <w:rsid w:val="00A31838"/>
    <w:rsid w:val="00A31BBA"/>
    <w:rsid w:val="00A32BE7"/>
    <w:rsid w:val="00A32DAB"/>
    <w:rsid w:val="00A33097"/>
    <w:rsid w:val="00A3437E"/>
    <w:rsid w:val="00A34DF3"/>
    <w:rsid w:val="00A3511A"/>
    <w:rsid w:val="00A36277"/>
    <w:rsid w:val="00A3725A"/>
    <w:rsid w:val="00A37EC9"/>
    <w:rsid w:val="00A403C7"/>
    <w:rsid w:val="00A41C7E"/>
    <w:rsid w:val="00A423AF"/>
    <w:rsid w:val="00A42E23"/>
    <w:rsid w:val="00A43EF6"/>
    <w:rsid w:val="00A442EC"/>
    <w:rsid w:val="00A45032"/>
    <w:rsid w:val="00A4518D"/>
    <w:rsid w:val="00A46E59"/>
    <w:rsid w:val="00A5005B"/>
    <w:rsid w:val="00A5037C"/>
    <w:rsid w:val="00A5083D"/>
    <w:rsid w:val="00A509C8"/>
    <w:rsid w:val="00A52D65"/>
    <w:rsid w:val="00A53AEC"/>
    <w:rsid w:val="00A53B1F"/>
    <w:rsid w:val="00A53B37"/>
    <w:rsid w:val="00A53CE1"/>
    <w:rsid w:val="00A55C79"/>
    <w:rsid w:val="00A55F6A"/>
    <w:rsid w:val="00A56C5C"/>
    <w:rsid w:val="00A56EBD"/>
    <w:rsid w:val="00A6074B"/>
    <w:rsid w:val="00A607F3"/>
    <w:rsid w:val="00A6101E"/>
    <w:rsid w:val="00A6209F"/>
    <w:rsid w:val="00A62D8D"/>
    <w:rsid w:val="00A62FA9"/>
    <w:rsid w:val="00A63158"/>
    <w:rsid w:val="00A63243"/>
    <w:rsid w:val="00A64F09"/>
    <w:rsid w:val="00A64FE8"/>
    <w:rsid w:val="00A70009"/>
    <w:rsid w:val="00A70058"/>
    <w:rsid w:val="00A701D1"/>
    <w:rsid w:val="00A70C6C"/>
    <w:rsid w:val="00A7116C"/>
    <w:rsid w:val="00A72153"/>
    <w:rsid w:val="00A7246E"/>
    <w:rsid w:val="00A72655"/>
    <w:rsid w:val="00A726DE"/>
    <w:rsid w:val="00A72840"/>
    <w:rsid w:val="00A73461"/>
    <w:rsid w:val="00A74FC3"/>
    <w:rsid w:val="00A76A1B"/>
    <w:rsid w:val="00A77021"/>
    <w:rsid w:val="00A771E4"/>
    <w:rsid w:val="00A77A16"/>
    <w:rsid w:val="00A77DA9"/>
    <w:rsid w:val="00A80455"/>
    <w:rsid w:val="00A80866"/>
    <w:rsid w:val="00A80B25"/>
    <w:rsid w:val="00A80CB8"/>
    <w:rsid w:val="00A80DE2"/>
    <w:rsid w:val="00A817CE"/>
    <w:rsid w:val="00A82D92"/>
    <w:rsid w:val="00A82F5A"/>
    <w:rsid w:val="00A8344E"/>
    <w:rsid w:val="00A83685"/>
    <w:rsid w:val="00A836DF"/>
    <w:rsid w:val="00A8449E"/>
    <w:rsid w:val="00A85472"/>
    <w:rsid w:val="00A8564F"/>
    <w:rsid w:val="00A85C50"/>
    <w:rsid w:val="00A8608B"/>
    <w:rsid w:val="00A86311"/>
    <w:rsid w:val="00A879A1"/>
    <w:rsid w:val="00A901CE"/>
    <w:rsid w:val="00A90BD2"/>
    <w:rsid w:val="00A9109C"/>
    <w:rsid w:val="00A91231"/>
    <w:rsid w:val="00A913F2"/>
    <w:rsid w:val="00A9230B"/>
    <w:rsid w:val="00A93202"/>
    <w:rsid w:val="00A94BE2"/>
    <w:rsid w:val="00A95D06"/>
    <w:rsid w:val="00A96264"/>
    <w:rsid w:val="00A96C48"/>
    <w:rsid w:val="00A97080"/>
    <w:rsid w:val="00AA0419"/>
    <w:rsid w:val="00AA05ED"/>
    <w:rsid w:val="00AA0764"/>
    <w:rsid w:val="00AA1299"/>
    <w:rsid w:val="00AA20D5"/>
    <w:rsid w:val="00AA2984"/>
    <w:rsid w:val="00AA2E42"/>
    <w:rsid w:val="00AA38C3"/>
    <w:rsid w:val="00AA3E4A"/>
    <w:rsid w:val="00AA4337"/>
    <w:rsid w:val="00AA5D31"/>
    <w:rsid w:val="00AA5E84"/>
    <w:rsid w:val="00AA6640"/>
    <w:rsid w:val="00AA6D29"/>
    <w:rsid w:val="00AA6F4F"/>
    <w:rsid w:val="00AA71E9"/>
    <w:rsid w:val="00AA74AE"/>
    <w:rsid w:val="00AB0609"/>
    <w:rsid w:val="00AB1018"/>
    <w:rsid w:val="00AB1068"/>
    <w:rsid w:val="00AB1940"/>
    <w:rsid w:val="00AB234C"/>
    <w:rsid w:val="00AB2AEE"/>
    <w:rsid w:val="00AB2ECA"/>
    <w:rsid w:val="00AB3109"/>
    <w:rsid w:val="00AB3111"/>
    <w:rsid w:val="00AB38BE"/>
    <w:rsid w:val="00AB3F2C"/>
    <w:rsid w:val="00AB45B2"/>
    <w:rsid w:val="00AB5028"/>
    <w:rsid w:val="00AB5054"/>
    <w:rsid w:val="00AB54E5"/>
    <w:rsid w:val="00AB6225"/>
    <w:rsid w:val="00AB6832"/>
    <w:rsid w:val="00AB6CCD"/>
    <w:rsid w:val="00AB7091"/>
    <w:rsid w:val="00AB7471"/>
    <w:rsid w:val="00AB74B4"/>
    <w:rsid w:val="00AB771C"/>
    <w:rsid w:val="00AC07B0"/>
    <w:rsid w:val="00AC1112"/>
    <w:rsid w:val="00AC1307"/>
    <w:rsid w:val="00AC39DB"/>
    <w:rsid w:val="00AC3A80"/>
    <w:rsid w:val="00AC490A"/>
    <w:rsid w:val="00AC554B"/>
    <w:rsid w:val="00AC59E0"/>
    <w:rsid w:val="00AC5D8D"/>
    <w:rsid w:val="00AC5E43"/>
    <w:rsid w:val="00AC6066"/>
    <w:rsid w:val="00AC7285"/>
    <w:rsid w:val="00AC7441"/>
    <w:rsid w:val="00AD0B74"/>
    <w:rsid w:val="00AD0F93"/>
    <w:rsid w:val="00AD14AF"/>
    <w:rsid w:val="00AD18CC"/>
    <w:rsid w:val="00AD2F05"/>
    <w:rsid w:val="00AD5B4C"/>
    <w:rsid w:val="00AD6128"/>
    <w:rsid w:val="00AD7A09"/>
    <w:rsid w:val="00AE1211"/>
    <w:rsid w:val="00AE13FC"/>
    <w:rsid w:val="00AE1911"/>
    <w:rsid w:val="00AE265A"/>
    <w:rsid w:val="00AE2B08"/>
    <w:rsid w:val="00AE360F"/>
    <w:rsid w:val="00AE3A88"/>
    <w:rsid w:val="00AE4C9E"/>
    <w:rsid w:val="00AE522D"/>
    <w:rsid w:val="00AE5663"/>
    <w:rsid w:val="00AE60D0"/>
    <w:rsid w:val="00AE6407"/>
    <w:rsid w:val="00AE7651"/>
    <w:rsid w:val="00AE769D"/>
    <w:rsid w:val="00AE78FB"/>
    <w:rsid w:val="00AF024D"/>
    <w:rsid w:val="00AF0500"/>
    <w:rsid w:val="00AF0FD1"/>
    <w:rsid w:val="00AF1226"/>
    <w:rsid w:val="00AF1873"/>
    <w:rsid w:val="00AF1AA7"/>
    <w:rsid w:val="00AF1B30"/>
    <w:rsid w:val="00AF1FBF"/>
    <w:rsid w:val="00AF2C7C"/>
    <w:rsid w:val="00AF492E"/>
    <w:rsid w:val="00AF4DD6"/>
    <w:rsid w:val="00AF564E"/>
    <w:rsid w:val="00AF624C"/>
    <w:rsid w:val="00AF6504"/>
    <w:rsid w:val="00AF7104"/>
    <w:rsid w:val="00B02D10"/>
    <w:rsid w:val="00B035E6"/>
    <w:rsid w:val="00B037AA"/>
    <w:rsid w:val="00B040BC"/>
    <w:rsid w:val="00B06D11"/>
    <w:rsid w:val="00B073F9"/>
    <w:rsid w:val="00B07A70"/>
    <w:rsid w:val="00B07E47"/>
    <w:rsid w:val="00B10495"/>
    <w:rsid w:val="00B108D1"/>
    <w:rsid w:val="00B10943"/>
    <w:rsid w:val="00B110AB"/>
    <w:rsid w:val="00B1116A"/>
    <w:rsid w:val="00B117B3"/>
    <w:rsid w:val="00B125BD"/>
    <w:rsid w:val="00B14979"/>
    <w:rsid w:val="00B151BD"/>
    <w:rsid w:val="00B157C3"/>
    <w:rsid w:val="00B16870"/>
    <w:rsid w:val="00B16A1F"/>
    <w:rsid w:val="00B16A30"/>
    <w:rsid w:val="00B16A75"/>
    <w:rsid w:val="00B203CC"/>
    <w:rsid w:val="00B21790"/>
    <w:rsid w:val="00B219C9"/>
    <w:rsid w:val="00B22D58"/>
    <w:rsid w:val="00B22F03"/>
    <w:rsid w:val="00B23F4F"/>
    <w:rsid w:val="00B26234"/>
    <w:rsid w:val="00B26557"/>
    <w:rsid w:val="00B26561"/>
    <w:rsid w:val="00B2695C"/>
    <w:rsid w:val="00B26F1A"/>
    <w:rsid w:val="00B2708B"/>
    <w:rsid w:val="00B27365"/>
    <w:rsid w:val="00B27EEE"/>
    <w:rsid w:val="00B317A7"/>
    <w:rsid w:val="00B3354F"/>
    <w:rsid w:val="00B33ECC"/>
    <w:rsid w:val="00B34DC1"/>
    <w:rsid w:val="00B34E41"/>
    <w:rsid w:val="00B35526"/>
    <w:rsid w:val="00B35DEB"/>
    <w:rsid w:val="00B35FFA"/>
    <w:rsid w:val="00B3623D"/>
    <w:rsid w:val="00B363DA"/>
    <w:rsid w:val="00B36498"/>
    <w:rsid w:val="00B36D3B"/>
    <w:rsid w:val="00B3732A"/>
    <w:rsid w:val="00B37E97"/>
    <w:rsid w:val="00B37FDB"/>
    <w:rsid w:val="00B40488"/>
    <w:rsid w:val="00B41FAC"/>
    <w:rsid w:val="00B42AF1"/>
    <w:rsid w:val="00B431C0"/>
    <w:rsid w:val="00B433AA"/>
    <w:rsid w:val="00B43EF0"/>
    <w:rsid w:val="00B46250"/>
    <w:rsid w:val="00B46599"/>
    <w:rsid w:val="00B46992"/>
    <w:rsid w:val="00B504B0"/>
    <w:rsid w:val="00B50A82"/>
    <w:rsid w:val="00B50B5C"/>
    <w:rsid w:val="00B50BFC"/>
    <w:rsid w:val="00B51837"/>
    <w:rsid w:val="00B51868"/>
    <w:rsid w:val="00B5446B"/>
    <w:rsid w:val="00B545A8"/>
    <w:rsid w:val="00B55B3C"/>
    <w:rsid w:val="00B56789"/>
    <w:rsid w:val="00B56D5E"/>
    <w:rsid w:val="00B6157C"/>
    <w:rsid w:val="00B61E3D"/>
    <w:rsid w:val="00B61EDB"/>
    <w:rsid w:val="00B620DD"/>
    <w:rsid w:val="00B62B0D"/>
    <w:rsid w:val="00B62BC5"/>
    <w:rsid w:val="00B634D0"/>
    <w:rsid w:val="00B64D3A"/>
    <w:rsid w:val="00B64FF5"/>
    <w:rsid w:val="00B652DC"/>
    <w:rsid w:val="00B65552"/>
    <w:rsid w:val="00B65C15"/>
    <w:rsid w:val="00B6671B"/>
    <w:rsid w:val="00B66BC3"/>
    <w:rsid w:val="00B673B3"/>
    <w:rsid w:val="00B703CD"/>
    <w:rsid w:val="00B70541"/>
    <w:rsid w:val="00B70963"/>
    <w:rsid w:val="00B71150"/>
    <w:rsid w:val="00B7166D"/>
    <w:rsid w:val="00B718A5"/>
    <w:rsid w:val="00B7191F"/>
    <w:rsid w:val="00B71C4A"/>
    <w:rsid w:val="00B720CA"/>
    <w:rsid w:val="00B72968"/>
    <w:rsid w:val="00B72D5F"/>
    <w:rsid w:val="00B7327F"/>
    <w:rsid w:val="00B7356A"/>
    <w:rsid w:val="00B74CDB"/>
    <w:rsid w:val="00B75B01"/>
    <w:rsid w:val="00B7682F"/>
    <w:rsid w:val="00B778CF"/>
    <w:rsid w:val="00B77CE9"/>
    <w:rsid w:val="00B812BF"/>
    <w:rsid w:val="00B82089"/>
    <w:rsid w:val="00B82819"/>
    <w:rsid w:val="00B82A67"/>
    <w:rsid w:val="00B83E09"/>
    <w:rsid w:val="00B84C12"/>
    <w:rsid w:val="00B85077"/>
    <w:rsid w:val="00B8679E"/>
    <w:rsid w:val="00B8704E"/>
    <w:rsid w:val="00B9106E"/>
    <w:rsid w:val="00B9208D"/>
    <w:rsid w:val="00B92402"/>
    <w:rsid w:val="00B92DC7"/>
    <w:rsid w:val="00B93513"/>
    <w:rsid w:val="00B9404B"/>
    <w:rsid w:val="00B943A1"/>
    <w:rsid w:val="00B948A0"/>
    <w:rsid w:val="00B95BED"/>
    <w:rsid w:val="00B95D90"/>
    <w:rsid w:val="00B97AC1"/>
    <w:rsid w:val="00BA091D"/>
    <w:rsid w:val="00BA0B93"/>
    <w:rsid w:val="00BA1364"/>
    <w:rsid w:val="00BA1473"/>
    <w:rsid w:val="00BA154E"/>
    <w:rsid w:val="00BA1583"/>
    <w:rsid w:val="00BA23FB"/>
    <w:rsid w:val="00BA24F2"/>
    <w:rsid w:val="00BA28D8"/>
    <w:rsid w:val="00BA44C5"/>
    <w:rsid w:val="00BA4B02"/>
    <w:rsid w:val="00BA51A1"/>
    <w:rsid w:val="00BA5A94"/>
    <w:rsid w:val="00BB02C0"/>
    <w:rsid w:val="00BB0C4D"/>
    <w:rsid w:val="00BB105A"/>
    <w:rsid w:val="00BB2712"/>
    <w:rsid w:val="00BB33BE"/>
    <w:rsid w:val="00BB3460"/>
    <w:rsid w:val="00BB4DB8"/>
    <w:rsid w:val="00BB5063"/>
    <w:rsid w:val="00BB55CB"/>
    <w:rsid w:val="00BB59B4"/>
    <w:rsid w:val="00BB623F"/>
    <w:rsid w:val="00BB7724"/>
    <w:rsid w:val="00BB7D36"/>
    <w:rsid w:val="00BC09D0"/>
    <w:rsid w:val="00BC1127"/>
    <w:rsid w:val="00BC122A"/>
    <w:rsid w:val="00BC1FAA"/>
    <w:rsid w:val="00BC23A4"/>
    <w:rsid w:val="00BC264C"/>
    <w:rsid w:val="00BC2BB0"/>
    <w:rsid w:val="00BC2E5B"/>
    <w:rsid w:val="00BC3045"/>
    <w:rsid w:val="00BC3F3B"/>
    <w:rsid w:val="00BC4B17"/>
    <w:rsid w:val="00BC57ED"/>
    <w:rsid w:val="00BC5C5A"/>
    <w:rsid w:val="00BC6FD2"/>
    <w:rsid w:val="00BC7029"/>
    <w:rsid w:val="00BC707D"/>
    <w:rsid w:val="00BD1A7E"/>
    <w:rsid w:val="00BD1B64"/>
    <w:rsid w:val="00BD2740"/>
    <w:rsid w:val="00BD2B4E"/>
    <w:rsid w:val="00BD2F32"/>
    <w:rsid w:val="00BD3862"/>
    <w:rsid w:val="00BD3B08"/>
    <w:rsid w:val="00BD3C28"/>
    <w:rsid w:val="00BD41D9"/>
    <w:rsid w:val="00BD42A8"/>
    <w:rsid w:val="00BD4829"/>
    <w:rsid w:val="00BD65AF"/>
    <w:rsid w:val="00BE03D3"/>
    <w:rsid w:val="00BE0A05"/>
    <w:rsid w:val="00BE0DD8"/>
    <w:rsid w:val="00BE0F08"/>
    <w:rsid w:val="00BE20B9"/>
    <w:rsid w:val="00BE2298"/>
    <w:rsid w:val="00BE22AF"/>
    <w:rsid w:val="00BE271C"/>
    <w:rsid w:val="00BE2BA2"/>
    <w:rsid w:val="00BE2FBB"/>
    <w:rsid w:val="00BE41E1"/>
    <w:rsid w:val="00BE452D"/>
    <w:rsid w:val="00BE4650"/>
    <w:rsid w:val="00BE4BD6"/>
    <w:rsid w:val="00BF1EF9"/>
    <w:rsid w:val="00BF1F6C"/>
    <w:rsid w:val="00BF30B7"/>
    <w:rsid w:val="00BF37DE"/>
    <w:rsid w:val="00BF5B84"/>
    <w:rsid w:val="00BF60EA"/>
    <w:rsid w:val="00BF6405"/>
    <w:rsid w:val="00BF659E"/>
    <w:rsid w:val="00BF661C"/>
    <w:rsid w:val="00BF77D5"/>
    <w:rsid w:val="00C014EF"/>
    <w:rsid w:val="00C03A68"/>
    <w:rsid w:val="00C0406C"/>
    <w:rsid w:val="00C051C1"/>
    <w:rsid w:val="00C05BD9"/>
    <w:rsid w:val="00C05C65"/>
    <w:rsid w:val="00C104D3"/>
    <w:rsid w:val="00C1194B"/>
    <w:rsid w:val="00C1280A"/>
    <w:rsid w:val="00C14E19"/>
    <w:rsid w:val="00C15D77"/>
    <w:rsid w:val="00C167F2"/>
    <w:rsid w:val="00C172F8"/>
    <w:rsid w:val="00C17330"/>
    <w:rsid w:val="00C17736"/>
    <w:rsid w:val="00C200B3"/>
    <w:rsid w:val="00C20BC3"/>
    <w:rsid w:val="00C2138B"/>
    <w:rsid w:val="00C21952"/>
    <w:rsid w:val="00C22D6A"/>
    <w:rsid w:val="00C22E42"/>
    <w:rsid w:val="00C22E89"/>
    <w:rsid w:val="00C2404F"/>
    <w:rsid w:val="00C242D9"/>
    <w:rsid w:val="00C2463C"/>
    <w:rsid w:val="00C24862"/>
    <w:rsid w:val="00C251F7"/>
    <w:rsid w:val="00C25AF9"/>
    <w:rsid w:val="00C25CBA"/>
    <w:rsid w:val="00C25CDC"/>
    <w:rsid w:val="00C265F8"/>
    <w:rsid w:val="00C26F5D"/>
    <w:rsid w:val="00C2743F"/>
    <w:rsid w:val="00C27B5C"/>
    <w:rsid w:val="00C30A72"/>
    <w:rsid w:val="00C31564"/>
    <w:rsid w:val="00C31AE0"/>
    <w:rsid w:val="00C31F20"/>
    <w:rsid w:val="00C3234E"/>
    <w:rsid w:val="00C32A73"/>
    <w:rsid w:val="00C32B4E"/>
    <w:rsid w:val="00C33F17"/>
    <w:rsid w:val="00C34F84"/>
    <w:rsid w:val="00C35087"/>
    <w:rsid w:val="00C3641B"/>
    <w:rsid w:val="00C36584"/>
    <w:rsid w:val="00C36A84"/>
    <w:rsid w:val="00C375B0"/>
    <w:rsid w:val="00C40AE3"/>
    <w:rsid w:val="00C42756"/>
    <w:rsid w:val="00C4409E"/>
    <w:rsid w:val="00C46957"/>
    <w:rsid w:val="00C47941"/>
    <w:rsid w:val="00C50385"/>
    <w:rsid w:val="00C51E73"/>
    <w:rsid w:val="00C5456A"/>
    <w:rsid w:val="00C54C66"/>
    <w:rsid w:val="00C550C1"/>
    <w:rsid w:val="00C55151"/>
    <w:rsid w:val="00C55C70"/>
    <w:rsid w:val="00C55C8B"/>
    <w:rsid w:val="00C55C98"/>
    <w:rsid w:val="00C56345"/>
    <w:rsid w:val="00C5756A"/>
    <w:rsid w:val="00C577F4"/>
    <w:rsid w:val="00C57A02"/>
    <w:rsid w:val="00C57B0A"/>
    <w:rsid w:val="00C60480"/>
    <w:rsid w:val="00C6063B"/>
    <w:rsid w:val="00C60984"/>
    <w:rsid w:val="00C61093"/>
    <w:rsid w:val="00C62CDD"/>
    <w:rsid w:val="00C637BF"/>
    <w:rsid w:val="00C63DDF"/>
    <w:rsid w:val="00C64864"/>
    <w:rsid w:val="00C64FC4"/>
    <w:rsid w:val="00C65115"/>
    <w:rsid w:val="00C65FFA"/>
    <w:rsid w:val="00C66B78"/>
    <w:rsid w:val="00C70158"/>
    <w:rsid w:val="00C714F3"/>
    <w:rsid w:val="00C71660"/>
    <w:rsid w:val="00C71CB5"/>
    <w:rsid w:val="00C72D9A"/>
    <w:rsid w:val="00C72DF1"/>
    <w:rsid w:val="00C7323E"/>
    <w:rsid w:val="00C7331A"/>
    <w:rsid w:val="00C74488"/>
    <w:rsid w:val="00C75D98"/>
    <w:rsid w:val="00C766F2"/>
    <w:rsid w:val="00C7695C"/>
    <w:rsid w:val="00C77637"/>
    <w:rsid w:val="00C8021E"/>
    <w:rsid w:val="00C8171F"/>
    <w:rsid w:val="00C82142"/>
    <w:rsid w:val="00C837B3"/>
    <w:rsid w:val="00C838D5"/>
    <w:rsid w:val="00C83BA5"/>
    <w:rsid w:val="00C84DAC"/>
    <w:rsid w:val="00C852FA"/>
    <w:rsid w:val="00C85BB2"/>
    <w:rsid w:val="00C85CE4"/>
    <w:rsid w:val="00C878EA"/>
    <w:rsid w:val="00C87ED5"/>
    <w:rsid w:val="00C90E24"/>
    <w:rsid w:val="00C918FF"/>
    <w:rsid w:val="00C9263C"/>
    <w:rsid w:val="00C94C96"/>
    <w:rsid w:val="00C94E45"/>
    <w:rsid w:val="00C9564C"/>
    <w:rsid w:val="00C96358"/>
    <w:rsid w:val="00C97006"/>
    <w:rsid w:val="00C970B1"/>
    <w:rsid w:val="00C97364"/>
    <w:rsid w:val="00CA04CB"/>
    <w:rsid w:val="00CA08D1"/>
    <w:rsid w:val="00CA1D99"/>
    <w:rsid w:val="00CA24E7"/>
    <w:rsid w:val="00CA3360"/>
    <w:rsid w:val="00CA47C0"/>
    <w:rsid w:val="00CA52FB"/>
    <w:rsid w:val="00CA5314"/>
    <w:rsid w:val="00CA5666"/>
    <w:rsid w:val="00CA5F5F"/>
    <w:rsid w:val="00CA6A79"/>
    <w:rsid w:val="00CA779D"/>
    <w:rsid w:val="00CB0945"/>
    <w:rsid w:val="00CB1166"/>
    <w:rsid w:val="00CB1236"/>
    <w:rsid w:val="00CB2118"/>
    <w:rsid w:val="00CB270D"/>
    <w:rsid w:val="00CB2B79"/>
    <w:rsid w:val="00CB365E"/>
    <w:rsid w:val="00CB38F2"/>
    <w:rsid w:val="00CB4B4C"/>
    <w:rsid w:val="00CB677A"/>
    <w:rsid w:val="00CB736B"/>
    <w:rsid w:val="00CB7BE4"/>
    <w:rsid w:val="00CC15D7"/>
    <w:rsid w:val="00CC2167"/>
    <w:rsid w:val="00CC3917"/>
    <w:rsid w:val="00CC4F22"/>
    <w:rsid w:val="00CC5360"/>
    <w:rsid w:val="00CC55A8"/>
    <w:rsid w:val="00CC5D3B"/>
    <w:rsid w:val="00CC656A"/>
    <w:rsid w:val="00CC6BFE"/>
    <w:rsid w:val="00CC726B"/>
    <w:rsid w:val="00CC7730"/>
    <w:rsid w:val="00CD05E4"/>
    <w:rsid w:val="00CD174F"/>
    <w:rsid w:val="00CD1DE1"/>
    <w:rsid w:val="00CD2121"/>
    <w:rsid w:val="00CD22CD"/>
    <w:rsid w:val="00CD3299"/>
    <w:rsid w:val="00CD3C96"/>
    <w:rsid w:val="00CD41C1"/>
    <w:rsid w:val="00CD4A51"/>
    <w:rsid w:val="00CD580F"/>
    <w:rsid w:val="00CD5EFC"/>
    <w:rsid w:val="00CD6322"/>
    <w:rsid w:val="00CD6509"/>
    <w:rsid w:val="00CD7536"/>
    <w:rsid w:val="00CD78BE"/>
    <w:rsid w:val="00CD7DCE"/>
    <w:rsid w:val="00CE07A6"/>
    <w:rsid w:val="00CE09C5"/>
    <w:rsid w:val="00CE0E05"/>
    <w:rsid w:val="00CE27A5"/>
    <w:rsid w:val="00CE27C1"/>
    <w:rsid w:val="00CE2C55"/>
    <w:rsid w:val="00CE301B"/>
    <w:rsid w:val="00CE3A02"/>
    <w:rsid w:val="00CE535A"/>
    <w:rsid w:val="00CE7C1D"/>
    <w:rsid w:val="00CE7DD6"/>
    <w:rsid w:val="00CF056C"/>
    <w:rsid w:val="00CF06DE"/>
    <w:rsid w:val="00CF11A9"/>
    <w:rsid w:val="00CF1EFE"/>
    <w:rsid w:val="00CF1FDC"/>
    <w:rsid w:val="00CF6C68"/>
    <w:rsid w:val="00CF7404"/>
    <w:rsid w:val="00D00431"/>
    <w:rsid w:val="00D03BBC"/>
    <w:rsid w:val="00D0403F"/>
    <w:rsid w:val="00D040B1"/>
    <w:rsid w:val="00D0458C"/>
    <w:rsid w:val="00D07AC3"/>
    <w:rsid w:val="00D07E88"/>
    <w:rsid w:val="00D117E4"/>
    <w:rsid w:val="00D11EF6"/>
    <w:rsid w:val="00D12272"/>
    <w:rsid w:val="00D1378F"/>
    <w:rsid w:val="00D147DB"/>
    <w:rsid w:val="00D15138"/>
    <w:rsid w:val="00D15F3A"/>
    <w:rsid w:val="00D15F75"/>
    <w:rsid w:val="00D165ED"/>
    <w:rsid w:val="00D16755"/>
    <w:rsid w:val="00D20391"/>
    <w:rsid w:val="00D2044E"/>
    <w:rsid w:val="00D20C99"/>
    <w:rsid w:val="00D211C0"/>
    <w:rsid w:val="00D216E2"/>
    <w:rsid w:val="00D21CA6"/>
    <w:rsid w:val="00D23986"/>
    <w:rsid w:val="00D23A8D"/>
    <w:rsid w:val="00D23FA1"/>
    <w:rsid w:val="00D241C0"/>
    <w:rsid w:val="00D243D7"/>
    <w:rsid w:val="00D244A4"/>
    <w:rsid w:val="00D24F59"/>
    <w:rsid w:val="00D25AD4"/>
    <w:rsid w:val="00D26664"/>
    <w:rsid w:val="00D26B56"/>
    <w:rsid w:val="00D26DC3"/>
    <w:rsid w:val="00D27167"/>
    <w:rsid w:val="00D276A5"/>
    <w:rsid w:val="00D2795E"/>
    <w:rsid w:val="00D303B1"/>
    <w:rsid w:val="00D305FC"/>
    <w:rsid w:val="00D32A76"/>
    <w:rsid w:val="00D32E8D"/>
    <w:rsid w:val="00D338AC"/>
    <w:rsid w:val="00D3400C"/>
    <w:rsid w:val="00D3420E"/>
    <w:rsid w:val="00D342DE"/>
    <w:rsid w:val="00D34850"/>
    <w:rsid w:val="00D3559F"/>
    <w:rsid w:val="00D35A9F"/>
    <w:rsid w:val="00D37A6E"/>
    <w:rsid w:val="00D4002C"/>
    <w:rsid w:val="00D423E7"/>
    <w:rsid w:val="00D43AA9"/>
    <w:rsid w:val="00D43BFF"/>
    <w:rsid w:val="00D44BB3"/>
    <w:rsid w:val="00D45053"/>
    <w:rsid w:val="00D454A4"/>
    <w:rsid w:val="00D47E47"/>
    <w:rsid w:val="00D50ACE"/>
    <w:rsid w:val="00D52031"/>
    <w:rsid w:val="00D52049"/>
    <w:rsid w:val="00D5259C"/>
    <w:rsid w:val="00D5356A"/>
    <w:rsid w:val="00D53BCE"/>
    <w:rsid w:val="00D5424C"/>
    <w:rsid w:val="00D559C9"/>
    <w:rsid w:val="00D60E04"/>
    <w:rsid w:val="00D61D48"/>
    <w:rsid w:val="00D62C2F"/>
    <w:rsid w:val="00D62CAF"/>
    <w:rsid w:val="00D6351F"/>
    <w:rsid w:val="00D63AE7"/>
    <w:rsid w:val="00D63BCD"/>
    <w:rsid w:val="00D6526F"/>
    <w:rsid w:val="00D6569B"/>
    <w:rsid w:val="00D66ABD"/>
    <w:rsid w:val="00D6728C"/>
    <w:rsid w:val="00D706CF"/>
    <w:rsid w:val="00D70E4E"/>
    <w:rsid w:val="00D71BE8"/>
    <w:rsid w:val="00D72191"/>
    <w:rsid w:val="00D7388D"/>
    <w:rsid w:val="00D739F4"/>
    <w:rsid w:val="00D7466D"/>
    <w:rsid w:val="00D753CF"/>
    <w:rsid w:val="00D760A5"/>
    <w:rsid w:val="00D76427"/>
    <w:rsid w:val="00D7737F"/>
    <w:rsid w:val="00D77B00"/>
    <w:rsid w:val="00D814AB"/>
    <w:rsid w:val="00D818FB"/>
    <w:rsid w:val="00D82ABC"/>
    <w:rsid w:val="00D83519"/>
    <w:rsid w:val="00D83E64"/>
    <w:rsid w:val="00D84397"/>
    <w:rsid w:val="00D8663B"/>
    <w:rsid w:val="00D86C7A"/>
    <w:rsid w:val="00D8713F"/>
    <w:rsid w:val="00D872EA"/>
    <w:rsid w:val="00D87A3E"/>
    <w:rsid w:val="00D87D51"/>
    <w:rsid w:val="00D904CF"/>
    <w:rsid w:val="00D90926"/>
    <w:rsid w:val="00D90DAF"/>
    <w:rsid w:val="00D914F5"/>
    <w:rsid w:val="00D91650"/>
    <w:rsid w:val="00D92CC9"/>
    <w:rsid w:val="00D93B45"/>
    <w:rsid w:val="00D93D1B"/>
    <w:rsid w:val="00D943B6"/>
    <w:rsid w:val="00D94747"/>
    <w:rsid w:val="00D948F9"/>
    <w:rsid w:val="00D94CE1"/>
    <w:rsid w:val="00D94EDC"/>
    <w:rsid w:val="00D94EE4"/>
    <w:rsid w:val="00D95FA2"/>
    <w:rsid w:val="00D968B1"/>
    <w:rsid w:val="00D977BF"/>
    <w:rsid w:val="00D97A8F"/>
    <w:rsid w:val="00D97B5D"/>
    <w:rsid w:val="00D97DEA"/>
    <w:rsid w:val="00DA0820"/>
    <w:rsid w:val="00DA09EA"/>
    <w:rsid w:val="00DA161E"/>
    <w:rsid w:val="00DA30B7"/>
    <w:rsid w:val="00DA3332"/>
    <w:rsid w:val="00DA3F0A"/>
    <w:rsid w:val="00DA40C9"/>
    <w:rsid w:val="00DA47A0"/>
    <w:rsid w:val="00DA56C7"/>
    <w:rsid w:val="00DA5894"/>
    <w:rsid w:val="00DA6063"/>
    <w:rsid w:val="00DA60C1"/>
    <w:rsid w:val="00DB0E7F"/>
    <w:rsid w:val="00DB116A"/>
    <w:rsid w:val="00DB123D"/>
    <w:rsid w:val="00DB1942"/>
    <w:rsid w:val="00DB23BD"/>
    <w:rsid w:val="00DB242E"/>
    <w:rsid w:val="00DB2D29"/>
    <w:rsid w:val="00DB3AFE"/>
    <w:rsid w:val="00DB4381"/>
    <w:rsid w:val="00DB545B"/>
    <w:rsid w:val="00DB5C72"/>
    <w:rsid w:val="00DB5F6D"/>
    <w:rsid w:val="00DB75A5"/>
    <w:rsid w:val="00DB7E0F"/>
    <w:rsid w:val="00DC1402"/>
    <w:rsid w:val="00DC1785"/>
    <w:rsid w:val="00DC1C77"/>
    <w:rsid w:val="00DC22B8"/>
    <w:rsid w:val="00DC2640"/>
    <w:rsid w:val="00DC2E43"/>
    <w:rsid w:val="00DC47C4"/>
    <w:rsid w:val="00DC642F"/>
    <w:rsid w:val="00DC71F4"/>
    <w:rsid w:val="00DC76E4"/>
    <w:rsid w:val="00DC7C23"/>
    <w:rsid w:val="00DD124B"/>
    <w:rsid w:val="00DD251A"/>
    <w:rsid w:val="00DD289C"/>
    <w:rsid w:val="00DD2C73"/>
    <w:rsid w:val="00DD33F4"/>
    <w:rsid w:val="00DD49EF"/>
    <w:rsid w:val="00DD60DA"/>
    <w:rsid w:val="00DD72AE"/>
    <w:rsid w:val="00DD7ABE"/>
    <w:rsid w:val="00DD7E02"/>
    <w:rsid w:val="00DE06D8"/>
    <w:rsid w:val="00DE08CA"/>
    <w:rsid w:val="00DE125B"/>
    <w:rsid w:val="00DE1CEA"/>
    <w:rsid w:val="00DE2C0C"/>
    <w:rsid w:val="00DE2C3A"/>
    <w:rsid w:val="00DE3203"/>
    <w:rsid w:val="00DE3E61"/>
    <w:rsid w:val="00DE4036"/>
    <w:rsid w:val="00DE425F"/>
    <w:rsid w:val="00DE4679"/>
    <w:rsid w:val="00DE5041"/>
    <w:rsid w:val="00DE5203"/>
    <w:rsid w:val="00DE58C2"/>
    <w:rsid w:val="00DE5B5A"/>
    <w:rsid w:val="00DE6228"/>
    <w:rsid w:val="00DE6283"/>
    <w:rsid w:val="00DE681E"/>
    <w:rsid w:val="00DE6908"/>
    <w:rsid w:val="00DE6E22"/>
    <w:rsid w:val="00DF05F0"/>
    <w:rsid w:val="00DF0A18"/>
    <w:rsid w:val="00DF0B0F"/>
    <w:rsid w:val="00DF0BF2"/>
    <w:rsid w:val="00DF15D6"/>
    <w:rsid w:val="00DF17A9"/>
    <w:rsid w:val="00DF1F1D"/>
    <w:rsid w:val="00DF20A3"/>
    <w:rsid w:val="00DF248E"/>
    <w:rsid w:val="00DF25B4"/>
    <w:rsid w:val="00DF3CF5"/>
    <w:rsid w:val="00DF3DF6"/>
    <w:rsid w:val="00DF42FF"/>
    <w:rsid w:val="00DF7E1B"/>
    <w:rsid w:val="00E0014D"/>
    <w:rsid w:val="00E00294"/>
    <w:rsid w:val="00E0044B"/>
    <w:rsid w:val="00E008B3"/>
    <w:rsid w:val="00E01C97"/>
    <w:rsid w:val="00E042FA"/>
    <w:rsid w:val="00E04425"/>
    <w:rsid w:val="00E04D9E"/>
    <w:rsid w:val="00E04ED7"/>
    <w:rsid w:val="00E057E2"/>
    <w:rsid w:val="00E07049"/>
    <w:rsid w:val="00E07637"/>
    <w:rsid w:val="00E07821"/>
    <w:rsid w:val="00E07C8D"/>
    <w:rsid w:val="00E07EBE"/>
    <w:rsid w:val="00E103CA"/>
    <w:rsid w:val="00E106C2"/>
    <w:rsid w:val="00E10980"/>
    <w:rsid w:val="00E10B86"/>
    <w:rsid w:val="00E122C3"/>
    <w:rsid w:val="00E1243D"/>
    <w:rsid w:val="00E129A8"/>
    <w:rsid w:val="00E13B31"/>
    <w:rsid w:val="00E13FE6"/>
    <w:rsid w:val="00E142B0"/>
    <w:rsid w:val="00E14C15"/>
    <w:rsid w:val="00E15EFD"/>
    <w:rsid w:val="00E1633D"/>
    <w:rsid w:val="00E164B5"/>
    <w:rsid w:val="00E16694"/>
    <w:rsid w:val="00E16BE0"/>
    <w:rsid w:val="00E17DCD"/>
    <w:rsid w:val="00E20417"/>
    <w:rsid w:val="00E2068E"/>
    <w:rsid w:val="00E218EA"/>
    <w:rsid w:val="00E22F51"/>
    <w:rsid w:val="00E2343A"/>
    <w:rsid w:val="00E236A7"/>
    <w:rsid w:val="00E23B1B"/>
    <w:rsid w:val="00E24583"/>
    <w:rsid w:val="00E25432"/>
    <w:rsid w:val="00E267A3"/>
    <w:rsid w:val="00E3215C"/>
    <w:rsid w:val="00E3234A"/>
    <w:rsid w:val="00E33D0B"/>
    <w:rsid w:val="00E33ECF"/>
    <w:rsid w:val="00E3516F"/>
    <w:rsid w:val="00E354EB"/>
    <w:rsid w:val="00E357CF"/>
    <w:rsid w:val="00E3598D"/>
    <w:rsid w:val="00E36A32"/>
    <w:rsid w:val="00E371D3"/>
    <w:rsid w:val="00E37C65"/>
    <w:rsid w:val="00E37C76"/>
    <w:rsid w:val="00E37E08"/>
    <w:rsid w:val="00E41439"/>
    <w:rsid w:val="00E41F83"/>
    <w:rsid w:val="00E4370B"/>
    <w:rsid w:val="00E43C77"/>
    <w:rsid w:val="00E449AA"/>
    <w:rsid w:val="00E4630E"/>
    <w:rsid w:val="00E471EC"/>
    <w:rsid w:val="00E473C2"/>
    <w:rsid w:val="00E5292C"/>
    <w:rsid w:val="00E5381B"/>
    <w:rsid w:val="00E53BB6"/>
    <w:rsid w:val="00E53BD9"/>
    <w:rsid w:val="00E53E75"/>
    <w:rsid w:val="00E53FFE"/>
    <w:rsid w:val="00E5455F"/>
    <w:rsid w:val="00E55E51"/>
    <w:rsid w:val="00E563F6"/>
    <w:rsid w:val="00E577EA"/>
    <w:rsid w:val="00E5781A"/>
    <w:rsid w:val="00E57BE2"/>
    <w:rsid w:val="00E6037F"/>
    <w:rsid w:val="00E6236B"/>
    <w:rsid w:val="00E62B9D"/>
    <w:rsid w:val="00E62E14"/>
    <w:rsid w:val="00E63FAE"/>
    <w:rsid w:val="00E644A8"/>
    <w:rsid w:val="00E64CE5"/>
    <w:rsid w:val="00E6580B"/>
    <w:rsid w:val="00E666BB"/>
    <w:rsid w:val="00E667E5"/>
    <w:rsid w:val="00E66954"/>
    <w:rsid w:val="00E66C4E"/>
    <w:rsid w:val="00E66F41"/>
    <w:rsid w:val="00E67C4F"/>
    <w:rsid w:val="00E71876"/>
    <w:rsid w:val="00E734BF"/>
    <w:rsid w:val="00E74AEE"/>
    <w:rsid w:val="00E7722A"/>
    <w:rsid w:val="00E80928"/>
    <w:rsid w:val="00E8225A"/>
    <w:rsid w:val="00E82E91"/>
    <w:rsid w:val="00E85FB1"/>
    <w:rsid w:val="00E86840"/>
    <w:rsid w:val="00E869BB"/>
    <w:rsid w:val="00E86CE1"/>
    <w:rsid w:val="00E86F4C"/>
    <w:rsid w:val="00E87D54"/>
    <w:rsid w:val="00E91571"/>
    <w:rsid w:val="00E9233E"/>
    <w:rsid w:val="00E92AA0"/>
    <w:rsid w:val="00E93796"/>
    <w:rsid w:val="00E94E4D"/>
    <w:rsid w:val="00E95A8E"/>
    <w:rsid w:val="00E96F0B"/>
    <w:rsid w:val="00E97448"/>
    <w:rsid w:val="00E977B0"/>
    <w:rsid w:val="00EA04CE"/>
    <w:rsid w:val="00EA0F78"/>
    <w:rsid w:val="00EA28F5"/>
    <w:rsid w:val="00EA432D"/>
    <w:rsid w:val="00EA580C"/>
    <w:rsid w:val="00EA5ED9"/>
    <w:rsid w:val="00EA63F8"/>
    <w:rsid w:val="00EA660A"/>
    <w:rsid w:val="00EB102E"/>
    <w:rsid w:val="00EB2BAF"/>
    <w:rsid w:val="00EB37CA"/>
    <w:rsid w:val="00EB476F"/>
    <w:rsid w:val="00EB5BB7"/>
    <w:rsid w:val="00EC033A"/>
    <w:rsid w:val="00EC256A"/>
    <w:rsid w:val="00EC2855"/>
    <w:rsid w:val="00EC2C1A"/>
    <w:rsid w:val="00EC3093"/>
    <w:rsid w:val="00EC4235"/>
    <w:rsid w:val="00EC434A"/>
    <w:rsid w:val="00EC4DFE"/>
    <w:rsid w:val="00EC663E"/>
    <w:rsid w:val="00EC67C9"/>
    <w:rsid w:val="00EC780A"/>
    <w:rsid w:val="00ED0646"/>
    <w:rsid w:val="00ED08A7"/>
    <w:rsid w:val="00ED17DC"/>
    <w:rsid w:val="00ED1CCB"/>
    <w:rsid w:val="00ED1D29"/>
    <w:rsid w:val="00ED2103"/>
    <w:rsid w:val="00ED2E6E"/>
    <w:rsid w:val="00ED5393"/>
    <w:rsid w:val="00ED5B61"/>
    <w:rsid w:val="00ED6239"/>
    <w:rsid w:val="00EE26B4"/>
    <w:rsid w:val="00EE2962"/>
    <w:rsid w:val="00EE4DC1"/>
    <w:rsid w:val="00EE560B"/>
    <w:rsid w:val="00EE7465"/>
    <w:rsid w:val="00EF04B7"/>
    <w:rsid w:val="00EF0807"/>
    <w:rsid w:val="00EF2CCA"/>
    <w:rsid w:val="00EF3374"/>
    <w:rsid w:val="00EF4B7F"/>
    <w:rsid w:val="00EF4D7C"/>
    <w:rsid w:val="00EF4EAF"/>
    <w:rsid w:val="00EF5800"/>
    <w:rsid w:val="00EF5E0C"/>
    <w:rsid w:val="00EF6217"/>
    <w:rsid w:val="00EF6CFE"/>
    <w:rsid w:val="00EF7E4F"/>
    <w:rsid w:val="00F00D55"/>
    <w:rsid w:val="00F01064"/>
    <w:rsid w:val="00F02BAF"/>
    <w:rsid w:val="00F039D8"/>
    <w:rsid w:val="00F0426E"/>
    <w:rsid w:val="00F07103"/>
    <w:rsid w:val="00F07603"/>
    <w:rsid w:val="00F11526"/>
    <w:rsid w:val="00F11755"/>
    <w:rsid w:val="00F119EF"/>
    <w:rsid w:val="00F11C04"/>
    <w:rsid w:val="00F11F93"/>
    <w:rsid w:val="00F142C9"/>
    <w:rsid w:val="00F14F76"/>
    <w:rsid w:val="00F15858"/>
    <w:rsid w:val="00F16329"/>
    <w:rsid w:val="00F1650B"/>
    <w:rsid w:val="00F17439"/>
    <w:rsid w:val="00F178A1"/>
    <w:rsid w:val="00F20D83"/>
    <w:rsid w:val="00F20E02"/>
    <w:rsid w:val="00F21B0A"/>
    <w:rsid w:val="00F21CA3"/>
    <w:rsid w:val="00F225B9"/>
    <w:rsid w:val="00F22825"/>
    <w:rsid w:val="00F2561B"/>
    <w:rsid w:val="00F25653"/>
    <w:rsid w:val="00F25D37"/>
    <w:rsid w:val="00F26733"/>
    <w:rsid w:val="00F26D40"/>
    <w:rsid w:val="00F30DA8"/>
    <w:rsid w:val="00F30F60"/>
    <w:rsid w:val="00F30F67"/>
    <w:rsid w:val="00F3104E"/>
    <w:rsid w:val="00F322FF"/>
    <w:rsid w:val="00F32FAA"/>
    <w:rsid w:val="00F333D9"/>
    <w:rsid w:val="00F3344A"/>
    <w:rsid w:val="00F357A9"/>
    <w:rsid w:val="00F36E1B"/>
    <w:rsid w:val="00F4001F"/>
    <w:rsid w:val="00F405E1"/>
    <w:rsid w:val="00F40B37"/>
    <w:rsid w:val="00F41513"/>
    <w:rsid w:val="00F42A46"/>
    <w:rsid w:val="00F43BA0"/>
    <w:rsid w:val="00F448E5"/>
    <w:rsid w:val="00F44C06"/>
    <w:rsid w:val="00F45207"/>
    <w:rsid w:val="00F45261"/>
    <w:rsid w:val="00F45796"/>
    <w:rsid w:val="00F47839"/>
    <w:rsid w:val="00F50607"/>
    <w:rsid w:val="00F518C0"/>
    <w:rsid w:val="00F51FB5"/>
    <w:rsid w:val="00F533EA"/>
    <w:rsid w:val="00F53964"/>
    <w:rsid w:val="00F53C2D"/>
    <w:rsid w:val="00F53E04"/>
    <w:rsid w:val="00F54134"/>
    <w:rsid w:val="00F545AA"/>
    <w:rsid w:val="00F55C5D"/>
    <w:rsid w:val="00F56066"/>
    <w:rsid w:val="00F56CFA"/>
    <w:rsid w:val="00F617F8"/>
    <w:rsid w:val="00F61B66"/>
    <w:rsid w:val="00F621E9"/>
    <w:rsid w:val="00F63152"/>
    <w:rsid w:val="00F66B9E"/>
    <w:rsid w:val="00F7063C"/>
    <w:rsid w:val="00F70E2F"/>
    <w:rsid w:val="00F711B5"/>
    <w:rsid w:val="00F71243"/>
    <w:rsid w:val="00F7192F"/>
    <w:rsid w:val="00F73767"/>
    <w:rsid w:val="00F745F9"/>
    <w:rsid w:val="00F7525C"/>
    <w:rsid w:val="00F75E20"/>
    <w:rsid w:val="00F75E79"/>
    <w:rsid w:val="00F76065"/>
    <w:rsid w:val="00F76819"/>
    <w:rsid w:val="00F81679"/>
    <w:rsid w:val="00F8260C"/>
    <w:rsid w:val="00F830C0"/>
    <w:rsid w:val="00F83AF2"/>
    <w:rsid w:val="00F85542"/>
    <w:rsid w:val="00F85AEE"/>
    <w:rsid w:val="00F85EA1"/>
    <w:rsid w:val="00F865D8"/>
    <w:rsid w:val="00F86BC9"/>
    <w:rsid w:val="00F86D61"/>
    <w:rsid w:val="00F87416"/>
    <w:rsid w:val="00F87AA9"/>
    <w:rsid w:val="00F87EC4"/>
    <w:rsid w:val="00F90432"/>
    <w:rsid w:val="00F91ABB"/>
    <w:rsid w:val="00F91FCF"/>
    <w:rsid w:val="00F92EC7"/>
    <w:rsid w:val="00F93200"/>
    <w:rsid w:val="00F93332"/>
    <w:rsid w:val="00F9378B"/>
    <w:rsid w:val="00F9379D"/>
    <w:rsid w:val="00F94D91"/>
    <w:rsid w:val="00F956AB"/>
    <w:rsid w:val="00F96568"/>
    <w:rsid w:val="00F969D9"/>
    <w:rsid w:val="00F97816"/>
    <w:rsid w:val="00FA03D1"/>
    <w:rsid w:val="00FA0610"/>
    <w:rsid w:val="00FA1E71"/>
    <w:rsid w:val="00FA34CE"/>
    <w:rsid w:val="00FA3E3D"/>
    <w:rsid w:val="00FA4141"/>
    <w:rsid w:val="00FA421E"/>
    <w:rsid w:val="00FA48E6"/>
    <w:rsid w:val="00FA4C6D"/>
    <w:rsid w:val="00FA533E"/>
    <w:rsid w:val="00FA5F6E"/>
    <w:rsid w:val="00FA69D6"/>
    <w:rsid w:val="00FA7C51"/>
    <w:rsid w:val="00FB16B2"/>
    <w:rsid w:val="00FB194F"/>
    <w:rsid w:val="00FB2362"/>
    <w:rsid w:val="00FB2C00"/>
    <w:rsid w:val="00FB33C0"/>
    <w:rsid w:val="00FB3C50"/>
    <w:rsid w:val="00FB5006"/>
    <w:rsid w:val="00FB6235"/>
    <w:rsid w:val="00FC0883"/>
    <w:rsid w:val="00FC0EAF"/>
    <w:rsid w:val="00FC1423"/>
    <w:rsid w:val="00FC17AE"/>
    <w:rsid w:val="00FC239A"/>
    <w:rsid w:val="00FC2C2E"/>
    <w:rsid w:val="00FC33FE"/>
    <w:rsid w:val="00FC3F22"/>
    <w:rsid w:val="00FC44B5"/>
    <w:rsid w:val="00FC4766"/>
    <w:rsid w:val="00FC4976"/>
    <w:rsid w:val="00FC50B0"/>
    <w:rsid w:val="00FC60B3"/>
    <w:rsid w:val="00FC6403"/>
    <w:rsid w:val="00FC70ED"/>
    <w:rsid w:val="00FC79F8"/>
    <w:rsid w:val="00FD0066"/>
    <w:rsid w:val="00FD2189"/>
    <w:rsid w:val="00FD27AD"/>
    <w:rsid w:val="00FD2932"/>
    <w:rsid w:val="00FD2E01"/>
    <w:rsid w:val="00FD3411"/>
    <w:rsid w:val="00FD3AA4"/>
    <w:rsid w:val="00FD3CC6"/>
    <w:rsid w:val="00FD40D9"/>
    <w:rsid w:val="00FD59DA"/>
    <w:rsid w:val="00FD5D15"/>
    <w:rsid w:val="00FD7548"/>
    <w:rsid w:val="00FE1093"/>
    <w:rsid w:val="00FE196C"/>
    <w:rsid w:val="00FE3062"/>
    <w:rsid w:val="00FE32C2"/>
    <w:rsid w:val="00FE3DD5"/>
    <w:rsid w:val="00FE49D2"/>
    <w:rsid w:val="00FE4B05"/>
    <w:rsid w:val="00FE4CD8"/>
    <w:rsid w:val="00FE4EEA"/>
    <w:rsid w:val="00FF0066"/>
    <w:rsid w:val="00FF114A"/>
    <w:rsid w:val="00FF1583"/>
    <w:rsid w:val="00FF1E94"/>
    <w:rsid w:val="00FF2085"/>
    <w:rsid w:val="00FF3086"/>
    <w:rsid w:val="00FF49C0"/>
    <w:rsid w:val="00FF621F"/>
    <w:rsid w:val="00FF6B18"/>
    <w:rsid w:val="00FF737F"/>
    <w:rsid w:val="00FF772F"/>
    <w:rsid w:val="00FF7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806FF2"/>
  <w15:docId w15:val="{9A563F47-54E5-44BF-88C9-7AB954FA8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C63"/>
    <w:rPr>
      <w:rFonts w:ascii="Calibri" w:eastAsia="Times New Roman" w:hAnsi="Calibri" w:cs="Times New Roman"/>
      <w:lang w:val="en-US"/>
    </w:rPr>
  </w:style>
  <w:style w:type="paragraph" w:styleId="1">
    <w:name w:val="heading 1"/>
    <w:next w:val="a"/>
    <w:link w:val="10"/>
    <w:uiPriority w:val="9"/>
    <w:qFormat/>
    <w:rsid w:val="00D739F4"/>
    <w:pPr>
      <w:keepNext/>
      <w:keepLines/>
      <w:spacing w:after="0"/>
      <w:ind w:firstLine="709"/>
      <w:outlineLvl w:val="0"/>
    </w:pPr>
    <w:rPr>
      <w:rFonts w:ascii="Times New Roman" w:eastAsiaTheme="majorEastAsia" w:hAnsi="Times New Roman" w:cstheme="majorBidi"/>
      <w:b/>
      <w:bCs/>
      <w:sz w:val="24"/>
      <w:szCs w:val="28"/>
      <w:lang w:val="en-US"/>
    </w:rPr>
  </w:style>
  <w:style w:type="paragraph" w:styleId="20">
    <w:name w:val="heading 2"/>
    <w:basedOn w:val="a"/>
    <w:link w:val="21"/>
    <w:uiPriority w:val="9"/>
    <w:qFormat/>
    <w:rsid w:val="00686CA7"/>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30">
    <w:name w:val="heading 3"/>
    <w:basedOn w:val="a"/>
    <w:next w:val="a"/>
    <w:link w:val="31"/>
    <w:uiPriority w:val="9"/>
    <w:unhideWhenUsed/>
    <w:qFormat/>
    <w:rsid w:val="00686CA7"/>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unhideWhenUsed/>
    <w:qFormat/>
    <w:rsid w:val="00686CA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86CA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86CA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686CA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86CA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686CA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39F4"/>
    <w:rPr>
      <w:rFonts w:ascii="Times New Roman" w:eastAsiaTheme="majorEastAsia" w:hAnsi="Times New Roman" w:cstheme="majorBidi"/>
      <w:b/>
      <w:bCs/>
      <w:sz w:val="24"/>
      <w:szCs w:val="28"/>
      <w:lang w:val="en-US"/>
    </w:rPr>
  </w:style>
  <w:style w:type="character" w:customStyle="1" w:styleId="21">
    <w:name w:val="Заголовок 2 Знак"/>
    <w:basedOn w:val="a0"/>
    <w:link w:val="20"/>
    <w:uiPriority w:val="9"/>
    <w:rsid w:val="00686CA7"/>
    <w:rPr>
      <w:rFonts w:ascii="Times New Roman" w:eastAsia="Times New Roman" w:hAnsi="Times New Roman" w:cs="Times New Roman"/>
      <w:b/>
      <w:bCs/>
      <w:sz w:val="36"/>
      <w:szCs w:val="36"/>
      <w:lang w:eastAsia="ru-RU"/>
    </w:rPr>
  </w:style>
  <w:style w:type="character" w:customStyle="1" w:styleId="31">
    <w:name w:val="Заголовок 3 Знак"/>
    <w:basedOn w:val="a0"/>
    <w:link w:val="30"/>
    <w:uiPriority w:val="9"/>
    <w:rsid w:val="00686CA7"/>
    <w:rPr>
      <w:rFonts w:asciiTheme="majorHAnsi" w:eastAsiaTheme="majorEastAsia" w:hAnsiTheme="majorHAnsi" w:cstheme="majorBidi"/>
      <w:b/>
      <w:bCs/>
      <w:color w:val="4F81BD" w:themeColor="accent1"/>
      <w:lang w:val="en-US"/>
    </w:rPr>
  </w:style>
  <w:style w:type="character" w:customStyle="1" w:styleId="41">
    <w:name w:val="Заголовок 4 Знак"/>
    <w:basedOn w:val="a0"/>
    <w:link w:val="40"/>
    <w:uiPriority w:val="9"/>
    <w:rsid w:val="00686CA7"/>
    <w:rPr>
      <w:rFonts w:asciiTheme="majorHAnsi" w:eastAsiaTheme="majorEastAsia" w:hAnsiTheme="majorHAnsi" w:cstheme="majorBidi"/>
      <w:b/>
      <w:bCs/>
      <w:i/>
      <w:iCs/>
      <w:color w:val="4F81BD" w:themeColor="accent1"/>
      <w:lang w:val="en-US"/>
    </w:rPr>
  </w:style>
  <w:style w:type="character" w:customStyle="1" w:styleId="50">
    <w:name w:val="Заголовок 5 Знак"/>
    <w:basedOn w:val="a0"/>
    <w:link w:val="5"/>
    <w:uiPriority w:val="9"/>
    <w:rsid w:val="00686CA7"/>
    <w:rPr>
      <w:rFonts w:asciiTheme="majorHAnsi" w:eastAsiaTheme="majorEastAsia" w:hAnsiTheme="majorHAnsi" w:cstheme="majorBidi"/>
      <w:color w:val="243F60" w:themeColor="accent1" w:themeShade="7F"/>
      <w:lang w:val="en-US"/>
    </w:rPr>
  </w:style>
  <w:style w:type="character" w:customStyle="1" w:styleId="60">
    <w:name w:val="Заголовок 6 Знак"/>
    <w:basedOn w:val="a0"/>
    <w:link w:val="6"/>
    <w:uiPriority w:val="9"/>
    <w:rsid w:val="00686CA7"/>
    <w:rPr>
      <w:rFonts w:asciiTheme="majorHAnsi" w:eastAsiaTheme="majorEastAsia" w:hAnsiTheme="majorHAnsi" w:cstheme="majorBidi"/>
      <w:i/>
      <w:iCs/>
      <w:color w:val="243F60" w:themeColor="accent1" w:themeShade="7F"/>
      <w:lang w:val="en-US"/>
    </w:rPr>
  </w:style>
  <w:style w:type="character" w:customStyle="1" w:styleId="70">
    <w:name w:val="Заголовок 7 Знак"/>
    <w:basedOn w:val="a0"/>
    <w:link w:val="7"/>
    <w:uiPriority w:val="9"/>
    <w:rsid w:val="00686CA7"/>
    <w:rPr>
      <w:rFonts w:asciiTheme="majorHAnsi" w:eastAsiaTheme="majorEastAsia" w:hAnsiTheme="majorHAnsi" w:cstheme="majorBidi"/>
      <w:i/>
      <w:iCs/>
      <w:color w:val="404040" w:themeColor="text1" w:themeTint="BF"/>
      <w:lang w:val="en-US"/>
    </w:rPr>
  </w:style>
  <w:style w:type="character" w:customStyle="1" w:styleId="80">
    <w:name w:val="Заголовок 8 Знак"/>
    <w:basedOn w:val="a0"/>
    <w:link w:val="8"/>
    <w:uiPriority w:val="9"/>
    <w:rsid w:val="00686CA7"/>
    <w:rPr>
      <w:rFonts w:asciiTheme="majorHAnsi" w:eastAsiaTheme="majorEastAsia" w:hAnsiTheme="majorHAnsi" w:cstheme="majorBidi"/>
      <w:color w:val="404040" w:themeColor="text1" w:themeTint="BF"/>
      <w:sz w:val="20"/>
      <w:szCs w:val="20"/>
      <w:lang w:val="en-US"/>
    </w:rPr>
  </w:style>
  <w:style w:type="character" w:customStyle="1" w:styleId="90">
    <w:name w:val="Заголовок 9 Знак"/>
    <w:basedOn w:val="a0"/>
    <w:link w:val="9"/>
    <w:uiPriority w:val="9"/>
    <w:rsid w:val="00686CA7"/>
    <w:rPr>
      <w:rFonts w:asciiTheme="majorHAnsi" w:eastAsiaTheme="majorEastAsia" w:hAnsiTheme="majorHAnsi" w:cstheme="majorBidi"/>
      <w:i/>
      <w:iCs/>
      <w:color w:val="404040" w:themeColor="text1" w:themeTint="BF"/>
      <w:sz w:val="20"/>
      <w:szCs w:val="20"/>
      <w:lang w:val="en-US"/>
    </w:rPr>
  </w:style>
  <w:style w:type="paragraph" w:styleId="11">
    <w:name w:val="toc 1"/>
    <w:basedOn w:val="a"/>
    <w:next w:val="a"/>
    <w:autoRedefine/>
    <w:uiPriority w:val="39"/>
    <w:unhideWhenUsed/>
    <w:rsid w:val="00412263"/>
    <w:pPr>
      <w:tabs>
        <w:tab w:val="right" w:leader="dot" w:pos="9912"/>
      </w:tabs>
      <w:spacing w:after="0"/>
      <w:jc w:val="both"/>
    </w:pPr>
    <w:rPr>
      <w:rFonts w:ascii="Times New Roman" w:hAnsi="Times New Roman"/>
      <w:b/>
      <w:sz w:val="24"/>
    </w:rPr>
  </w:style>
  <w:style w:type="paragraph" w:styleId="a3">
    <w:name w:val="Balloon Text"/>
    <w:basedOn w:val="a"/>
    <w:link w:val="a4"/>
    <w:uiPriority w:val="99"/>
    <w:semiHidden/>
    <w:unhideWhenUsed/>
    <w:rsid w:val="00555F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5F42"/>
    <w:rPr>
      <w:rFonts w:ascii="Tahoma" w:eastAsia="Times New Roman" w:hAnsi="Tahoma" w:cs="Tahoma"/>
      <w:sz w:val="16"/>
      <w:szCs w:val="16"/>
      <w:lang w:val="en-US"/>
    </w:rPr>
  </w:style>
  <w:style w:type="table" w:styleId="a5">
    <w:name w:val="Table Grid"/>
    <w:basedOn w:val="a1"/>
    <w:uiPriority w:val="59"/>
    <w:rsid w:val="001E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41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List Paragraph"/>
    <w:basedOn w:val="a"/>
    <w:uiPriority w:val="34"/>
    <w:qFormat/>
    <w:rsid w:val="00D52049"/>
    <w:pPr>
      <w:ind w:left="720"/>
      <w:contextualSpacing/>
    </w:pPr>
  </w:style>
  <w:style w:type="paragraph" w:styleId="a7">
    <w:name w:val="header"/>
    <w:basedOn w:val="a"/>
    <w:link w:val="a8"/>
    <w:uiPriority w:val="99"/>
    <w:unhideWhenUsed/>
    <w:rsid w:val="00686C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86CA7"/>
    <w:rPr>
      <w:rFonts w:ascii="Calibri" w:eastAsia="Times New Roman" w:hAnsi="Calibri" w:cs="Times New Roman"/>
      <w:lang w:val="en-US"/>
    </w:rPr>
  </w:style>
  <w:style w:type="paragraph" w:styleId="a9">
    <w:name w:val="footer"/>
    <w:basedOn w:val="a"/>
    <w:link w:val="aa"/>
    <w:uiPriority w:val="99"/>
    <w:unhideWhenUsed/>
    <w:rsid w:val="00686CA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86CA7"/>
    <w:rPr>
      <w:rFonts w:ascii="Calibri" w:eastAsia="Times New Roman" w:hAnsi="Calibri" w:cs="Times New Roman"/>
      <w:lang w:val="en-US"/>
    </w:rPr>
  </w:style>
  <w:style w:type="character" w:customStyle="1" w:styleId="ab">
    <w:name w:val="Основной текст Знак"/>
    <w:link w:val="ac"/>
    <w:locked/>
    <w:rsid w:val="00686CA7"/>
    <w:rPr>
      <w:sz w:val="27"/>
      <w:szCs w:val="27"/>
      <w:shd w:val="clear" w:color="auto" w:fill="FFFFFF"/>
    </w:rPr>
  </w:style>
  <w:style w:type="paragraph" w:styleId="ac">
    <w:name w:val="Body Text"/>
    <w:basedOn w:val="a"/>
    <w:link w:val="ab"/>
    <w:rsid w:val="00686CA7"/>
    <w:pPr>
      <w:widowControl w:val="0"/>
      <w:shd w:val="clear" w:color="auto" w:fill="FFFFFF"/>
      <w:spacing w:after="0" w:line="319" w:lineRule="exact"/>
      <w:jc w:val="center"/>
    </w:pPr>
    <w:rPr>
      <w:rFonts w:asciiTheme="minorHAnsi" w:eastAsiaTheme="minorHAnsi" w:hAnsiTheme="minorHAnsi" w:cstheme="minorBidi"/>
      <w:sz w:val="27"/>
      <w:szCs w:val="27"/>
      <w:shd w:val="clear" w:color="auto" w:fill="FFFFFF"/>
      <w:lang w:val="ru-RU"/>
    </w:rPr>
  </w:style>
  <w:style w:type="character" w:customStyle="1" w:styleId="12">
    <w:name w:val="Основной текст Знак1"/>
    <w:basedOn w:val="a0"/>
    <w:uiPriority w:val="99"/>
    <w:semiHidden/>
    <w:rsid w:val="00686CA7"/>
    <w:rPr>
      <w:rFonts w:ascii="Calibri" w:eastAsia="Times New Roman" w:hAnsi="Calibri" w:cs="Times New Roman"/>
      <w:lang w:val="en-US"/>
    </w:rPr>
  </w:style>
  <w:style w:type="character" w:styleId="ad">
    <w:name w:val="Strong"/>
    <w:basedOn w:val="a0"/>
    <w:uiPriority w:val="22"/>
    <w:qFormat/>
    <w:rsid w:val="00686CA7"/>
    <w:rPr>
      <w:b/>
      <w:bCs/>
    </w:rPr>
  </w:style>
  <w:style w:type="character" w:customStyle="1" w:styleId="apple-converted-space">
    <w:name w:val="apple-converted-space"/>
    <w:basedOn w:val="a0"/>
    <w:rsid w:val="00686CA7"/>
  </w:style>
  <w:style w:type="paragraph" w:styleId="ae">
    <w:name w:val="Normal (Web)"/>
    <w:basedOn w:val="a"/>
    <w:uiPriority w:val="99"/>
    <w:unhideWhenUsed/>
    <w:rsid w:val="00686CA7"/>
    <w:pPr>
      <w:spacing w:before="100" w:beforeAutospacing="1" w:after="100" w:afterAutospacing="1" w:line="240" w:lineRule="auto"/>
    </w:pPr>
    <w:rPr>
      <w:rFonts w:ascii="Times New Roman" w:hAnsi="Times New Roman"/>
      <w:sz w:val="24"/>
      <w:szCs w:val="24"/>
      <w:lang w:val="ru-RU" w:eastAsia="ru-RU"/>
    </w:rPr>
  </w:style>
  <w:style w:type="character" w:styleId="af">
    <w:name w:val="Hyperlink"/>
    <w:basedOn w:val="a0"/>
    <w:uiPriority w:val="99"/>
    <w:unhideWhenUsed/>
    <w:rsid w:val="00686CA7"/>
    <w:rPr>
      <w:color w:val="0000FF"/>
      <w:u w:val="single"/>
    </w:rPr>
  </w:style>
  <w:style w:type="paragraph" w:styleId="af0">
    <w:name w:val="List"/>
    <w:basedOn w:val="a"/>
    <w:uiPriority w:val="99"/>
    <w:unhideWhenUsed/>
    <w:rsid w:val="00686CA7"/>
    <w:pPr>
      <w:ind w:left="283" w:hanging="283"/>
      <w:contextualSpacing/>
    </w:pPr>
  </w:style>
  <w:style w:type="paragraph" w:styleId="22">
    <w:name w:val="List 2"/>
    <w:basedOn w:val="a"/>
    <w:uiPriority w:val="99"/>
    <w:unhideWhenUsed/>
    <w:rsid w:val="00686CA7"/>
    <w:pPr>
      <w:ind w:left="566" w:hanging="283"/>
      <w:contextualSpacing/>
    </w:pPr>
  </w:style>
  <w:style w:type="paragraph" w:styleId="32">
    <w:name w:val="List 3"/>
    <w:basedOn w:val="a"/>
    <w:uiPriority w:val="99"/>
    <w:unhideWhenUsed/>
    <w:rsid w:val="00686CA7"/>
    <w:pPr>
      <w:ind w:left="849" w:hanging="283"/>
      <w:contextualSpacing/>
    </w:pPr>
  </w:style>
  <w:style w:type="paragraph" w:styleId="42">
    <w:name w:val="List 4"/>
    <w:basedOn w:val="a"/>
    <w:uiPriority w:val="99"/>
    <w:unhideWhenUsed/>
    <w:rsid w:val="00686CA7"/>
    <w:pPr>
      <w:ind w:left="1132" w:hanging="283"/>
      <w:contextualSpacing/>
    </w:pPr>
  </w:style>
  <w:style w:type="paragraph" w:styleId="2">
    <w:name w:val="List Bullet 2"/>
    <w:basedOn w:val="a"/>
    <w:uiPriority w:val="99"/>
    <w:unhideWhenUsed/>
    <w:rsid w:val="00686CA7"/>
    <w:pPr>
      <w:numPr>
        <w:numId w:val="12"/>
      </w:numPr>
      <w:contextualSpacing/>
    </w:pPr>
  </w:style>
  <w:style w:type="paragraph" w:styleId="3">
    <w:name w:val="List Bullet 3"/>
    <w:basedOn w:val="a"/>
    <w:uiPriority w:val="99"/>
    <w:unhideWhenUsed/>
    <w:rsid w:val="00686CA7"/>
    <w:pPr>
      <w:numPr>
        <w:numId w:val="13"/>
      </w:numPr>
      <w:contextualSpacing/>
    </w:pPr>
  </w:style>
  <w:style w:type="paragraph" w:styleId="4">
    <w:name w:val="List Bullet 4"/>
    <w:basedOn w:val="a"/>
    <w:uiPriority w:val="99"/>
    <w:unhideWhenUsed/>
    <w:rsid w:val="00686CA7"/>
    <w:pPr>
      <w:numPr>
        <w:numId w:val="14"/>
      </w:numPr>
      <w:contextualSpacing/>
    </w:pPr>
  </w:style>
  <w:style w:type="paragraph" w:styleId="23">
    <w:name w:val="List Continue 2"/>
    <w:basedOn w:val="a"/>
    <w:uiPriority w:val="99"/>
    <w:unhideWhenUsed/>
    <w:rsid w:val="00686CA7"/>
    <w:pPr>
      <w:spacing w:after="120"/>
      <w:ind w:left="566"/>
      <w:contextualSpacing/>
    </w:pPr>
  </w:style>
  <w:style w:type="paragraph" w:styleId="af1">
    <w:name w:val="caption"/>
    <w:basedOn w:val="a"/>
    <w:next w:val="a"/>
    <w:uiPriority w:val="35"/>
    <w:unhideWhenUsed/>
    <w:qFormat/>
    <w:rsid w:val="00686CA7"/>
    <w:pPr>
      <w:spacing w:line="240" w:lineRule="auto"/>
    </w:pPr>
    <w:rPr>
      <w:b/>
      <w:bCs/>
      <w:color w:val="4F81BD" w:themeColor="accent1"/>
      <w:sz w:val="18"/>
      <w:szCs w:val="18"/>
    </w:rPr>
  </w:style>
  <w:style w:type="paragraph" w:styleId="af2">
    <w:name w:val="Body Text Indent"/>
    <w:basedOn w:val="a"/>
    <w:link w:val="af3"/>
    <w:uiPriority w:val="99"/>
    <w:unhideWhenUsed/>
    <w:rsid w:val="00686CA7"/>
    <w:pPr>
      <w:spacing w:after="120"/>
      <w:ind w:left="283"/>
    </w:pPr>
  </w:style>
  <w:style w:type="character" w:customStyle="1" w:styleId="af3">
    <w:name w:val="Основной текст с отступом Знак"/>
    <w:basedOn w:val="a0"/>
    <w:link w:val="af2"/>
    <w:uiPriority w:val="99"/>
    <w:rsid w:val="00686CA7"/>
    <w:rPr>
      <w:rFonts w:ascii="Calibri" w:eastAsia="Times New Roman" w:hAnsi="Calibri" w:cs="Times New Roman"/>
      <w:lang w:val="en-US"/>
    </w:rPr>
  </w:style>
  <w:style w:type="paragraph" w:styleId="af4">
    <w:name w:val="Body Text First Indent"/>
    <w:basedOn w:val="ac"/>
    <w:link w:val="af5"/>
    <w:uiPriority w:val="99"/>
    <w:unhideWhenUsed/>
    <w:rsid w:val="00686CA7"/>
    <w:pPr>
      <w:widowControl/>
      <w:shd w:val="clear" w:color="auto" w:fill="auto"/>
      <w:spacing w:after="200" w:line="276" w:lineRule="auto"/>
      <w:ind w:firstLine="360"/>
      <w:jc w:val="left"/>
    </w:pPr>
    <w:rPr>
      <w:rFonts w:ascii="Calibri" w:eastAsia="Times New Roman" w:hAnsi="Calibri" w:cs="Times New Roman"/>
      <w:sz w:val="22"/>
      <w:szCs w:val="22"/>
      <w:shd w:val="clear" w:color="auto" w:fill="auto"/>
      <w:lang w:val="en-US"/>
    </w:rPr>
  </w:style>
  <w:style w:type="character" w:customStyle="1" w:styleId="af5">
    <w:name w:val="Красная строка Знак"/>
    <w:basedOn w:val="12"/>
    <w:link w:val="af4"/>
    <w:uiPriority w:val="99"/>
    <w:rsid w:val="00686CA7"/>
    <w:rPr>
      <w:rFonts w:ascii="Calibri" w:eastAsia="Times New Roman" w:hAnsi="Calibri" w:cs="Times New Roman"/>
      <w:lang w:val="en-US"/>
    </w:rPr>
  </w:style>
  <w:style w:type="paragraph" w:styleId="24">
    <w:name w:val="Body Text First Indent 2"/>
    <w:basedOn w:val="af2"/>
    <w:link w:val="25"/>
    <w:uiPriority w:val="99"/>
    <w:unhideWhenUsed/>
    <w:rsid w:val="00686CA7"/>
    <w:pPr>
      <w:spacing w:after="200"/>
      <w:ind w:left="360" w:firstLine="360"/>
    </w:pPr>
  </w:style>
  <w:style w:type="character" w:customStyle="1" w:styleId="25">
    <w:name w:val="Красная строка 2 Знак"/>
    <w:basedOn w:val="af3"/>
    <w:link w:val="24"/>
    <w:uiPriority w:val="99"/>
    <w:rsid w:val="00686CA7"/>
    <w:rPr>
      <w:rFonts w:ascii="Calibri" w:eastAsia="Times New Roman" w:hAnsi="Calibri" w:cs="Times New Roman"/>
      <w:lang w:val="en-US"/>
    </w:rPr>
  </w:style>
  <w:style w:type="paragraph" w:styleId="26">
    <w:name w:val="toc 2"/>
    <w:basedOn w:val="a"/>
    <w:next w:val="a"/>
    <w:autoRedefine/>
    <w:uiPriority w:val="39"/>
    <w:unhideWhenUsed/>
    <w:rsid w:val="00412263"/>
    <w:pPr>
      <w:spacing w:after="100"/>
      <w:ind w:left="220"/>
    </w:pPr>
    <w:rPr>
      <w:rFonts w:asciiTheme="minorHAnsi" w:eastAsiaTheme="minorEastAsia" w:hAnsiTheme="minorHAnsi" w:cstheme="minorBidi"/>
      <w:lang w:val="ru-RU" w:eastAsia="ru-RU"/>
    </w:rPr>
  </w:style>
  <w:style w:type="paragraph" w:styleId="33">
    <w:name w:val="toc 3"/>
    <w:basedOn w:val="a"/>
    <w:next w:val="a"/>
    <w:autoRedefine/>
    <w:uiPriority w:val="39"/>
    <w:unhideWhenUsed/>
    <w:rsid w:val="00412263"/>
    <w:pPr>
      <w:spacing w:after="100"/>
      <w:ind w:left="440"/>
    </w:pPr>
    <w:rPr>
      <w:rFonts w:asciiTheme="minorHAnsi" w:eastAsiaTheme="minorEastAsia" w:hAnsiTheme="minorHAnsi" w:cstheme="minorBidi"/>
      <w:lang w:val="ru-RU" w:eastAsia="ru-RU"/>
    </w:rPr>
  </w:style>
  <w:style w:type="paragraph" w:styleId="43">
    <w:name w:val="toc 4"/>
    <w:basedOn w:val="a"/>
    <w:next w:val="a"/>
    <w:autoRedefine/>
    <w:uiPriority w:val="39"/>
    <w:unhideWhenUsed/>
    <w:rsid w:val="00412263"/>
    <w:pPr>
      <w:spacing w:after="100"/>
      <w:ind w:left="660"/>
    </w:pPr>
    <w:rPr>
      <w:rFonts w:asciiTheme="minorHAnsi" w:eastAsiaTheme="minorEastAsia" w:hAnsiTheme="minorHAnsi" w:cstheme="minorBidi"/>
      <w:lang w:val="ru-RU" w:eastAsia="ru-RU"/>
    </w:rPr>
  </w:style>
  <w:style w:type="paragraph" w:styleId="51">
    <w:name w:val="toc 5"/>
    <w:basedOn w:val="a"/>
    <w:next w:val="a"/>
    <w:autoRedefine/>
    <w:uiPriority w:val="39"/>
    <w:unhideWhenUsed/>
    <w:rsid w:val="00412263"/>
    <w:pPr>
      <w:spacing w:after="100"/>
      <w:ind w:left="880"/>
    </w:pPr>
    <w:rPr>
      <w:rFonts w:asciiTheme="minorHAnsi" w:eastAsiaTheme="minorEastAsia" w:hAnsiTheme="minorHAnsi" w:cstheme="minorBidi"/>
      <w:lang w:val="ru-RU" w:eastAsia="ru-RU"/>
    </w:rPr>
  </w:style>
  <w:style w:type="paragraph" w:styleId="61">
    <w:name w:val="toc 6"/>
    <w:basedOn w:val="a"/>
    <w:next w:val="a"/>
    <w:autoRedefine/>
    <w:uiPriority w:val="39"/>
    <w:unhideWhenUsed/>
    <w:rsid w:val="00412263"/>
    <w:pPr>
      <w:spacing w:after="100"/>
      <w:ind w:left="1100"/>
    </w:pPr>
    <w:rPr>
      <w:rFonts w:asciiTheme="minorHAnsi" w:eastAsiaTheme="minorEastAsia" w:hAnsiTheme="minorHAnsi" w:cstheme="minorBidi"/>
      <w:lang w:val="ru-RU" w:eastAsia="ru-RU"/>
    </w:rPr>
  </w:style>
  <w:style w:type="paragraph" w:styleId="71">
    <w:name w:val="toc 7"/>
    <w:basedOn w:val="a"/>
    <w:next w:val="a"/>
    <w:autoRedefine/>
    <w:uiPriority w:val="39"/>
    <w:unhideWhenUsed/>
    <w:rsid w:val="00412263"/>
    <w:pPr>
      <w:spacing w:after="100"/>
      <w:ind w:left="1320"/>
    </w:pPr>
    <w:rPr>
      <w:rFonts w:asciiTheme="minorHAnsi" w:eastAsiaTheme="minorEastAsia" w:hAnsiTheme="minorHAnsi" w:cstheme="minorBidi"/>
      <w:lang w:val="ru-RU" w:eastAsia="ru-RU"/>
    </w:rPr>
  </w:style>
  <w:style w:type="paragraph" w:styleId="81">
    <w:name w:val="toc 8"/>
    <w:basedOn w:val="a"/>
    <w:next w:val="a"/>
    <w:autoRedefine/>
    <w:uiPriority w:val="39"/>
    <w:unhideWhenUsed/>
    <w:rsid w:val="00412263"/>
    <w:pPr>
      <w:spacing w:after="100"/>
      <w:ind w:left="1540"/>
    </w:pPr>
    <w:rPr>
      <w:rFonts w:asciiTheme="minorHAnsi" w:eastAsiaTheme="minorEastAsia" w:hAnsiTheme="minorHAnsi" w:cstheme="minorBidi"/>
      <w:lang w:val="ru-RU" w:eastAsia="ru-RU"/>
    </w:rPr>
  </w:style>
  <w:style w:type="paragraph" w:styleId="91">
    <w:name w:val="toc 9"/>
    <w:basedOn w:val="a"/>
    <w:next w:val="a"/>
    <w:autoRedefine/>
    <w:uiPriority w:val="39"/>
    <w:unhideWhenUsed/>
    <w:rsid w:val="00412263"/>
    <w:pPr>
      <w:spacing w:after="100"/>
      <w:ind w:left="1760"/>
    </w:pPr>
    <w:rPr>
      <w:rFonts w:asciiTheme="minorHAnsi" w:eastAsiaTheme="minorEastAsia" w:hAnsiTheme="minorHAnsi" w:cstheme="minorBidi"/>
      <w:lang w:val="ru-RU" w:eastAsia="ru-RU"/>
    </w:rPr>
  </w:style>
  <w:style w:type="paragraph" w:customStyle="1" w:styleId="D801C6740D3442D0974ED4C393ECA78C">
    <w:name w:val="D801C6740D3442D0974ED4C393ECA78C"/>
    <w:rsid w:val="00412263"/>
    <w:rPr>
      <w:rFonts w:eastAsiaTheme="minorEastAsia"/>
      <w:lang w:eastAsia="ru-RU"/>
    </w:rPr>
  </w:style>
  <w:style w:type="table" w:customStyle="1" w:styleId="13">
    <w:name w:val="Сетка таблицы1"/>
    <w:basedOn w:val="a1"/>
    <w:next w:val="a5"/>
    <w:uiPriority w:val="59"/>
    <w:rsid w:val="007B5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326B46"/>
    <w:rPr>
      <w:color w:val="800080"/>
      <w:u w:val="single"/>
    </w:rPr>
  </w:style>
  <w:style w:type="paragraph" w:customStyle="1" w:styleId="xl65">
    <w:name w:val="xl65"/>
    <w:basedOn w:val="a"/>
    <w:rsid w:val="00326B46"/>
    <w:pPr>
      <w:spacing w:before="100" w:beforeAutospacing="1" w:after="100" w:afterAutospacing="1" w:line="240" w:lineRule="auto"/>
    </w:pPr>
    <w:rPr>
      <w:rFonts w:ascii="Times New Roman" w:hAnsi="Times New Roman"/>
      <w:sz w:val="24"/>
      <w:szCs w:val="24"/>
      <w:lang w:val="ru-RU" w:eastAsia="ru-RU"/>
    </w:rPr>
  </w:style>
  <w:style w:type="paragraph" w:customStyle="1" w:styleId="xl66">
    <w:name w:val="xl66"/>
    <w:basedOn w:val="a"/>
    <w:rsid w:val="00326B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hAnsi="Times New Roman"/>
      <w:color w:val="000000"/>
      <w:sz w:val="20"/>
      <w:szCs w:val="20"/>
      <w:lang w:val="ru-RU" w:eastAsia="ru-RU"/>
    </w:rPr>
  </w:style>
  <w:style w:type="paragraph" w:customStyle="1" w:styleId="xl67">
    <w:name w:val="xl67"/>
    <w:basedOn w:val="a"/>
    <w:rsid w:val="00326B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hAnsi="Times New Roman"/>
      <w:color w:val="000000"/>
      <w:sz w:val="20"/>
      <w:szCs w:val="20"/>
      <w:lang w:val="ru-RU" w:eastAsia="ru-RU"/>
    </w:rPr>
  </w:style>
  <w:style w:type="paragraph" w:customStyle="1" w:styleId="xl63">
    <w:name w:val="xl63"/>
    <w:basedOn w:val="a"/>
    <w:rsid w:val="005D6898"/>
    <w:pPr>
      <w:spacing w:before="100" w:beforeAutospacing="1" w:after="100" w:afterAutospacing="1" w:line="240" w:lineRule="auto"/>
    </w:pPr>
    <w:rPr>
      <w:rFonts w:ascii="Times New Roman" w:hAnsi="Times New Roman"/>
      <w:sz w:val="24"/>
      <w:szCs w:val="24"/>
      <w:lang w:val="ru-RU" w:eastAsia="ru-RU"/>
    </w:rPr>
  </w:style>
  <w:style w:type="paragraph" w:customStyle="1" w:styleId="xl64">
    <w:name w:val="xl64"/>
    <w:basedOn w:val="a"/>
    <w:rsid w:val="005D6898"/>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pPr>
    <w:rPr>
      <w:rFonts w:ascii="Times New Roman" w:hAnsi="Times New Roman"/>
      <w:b/>
      <w:bCs/>
      <w:color w:val="000000"/>
      <w:sz w:val="20"/>
      <w:szCs w:val="20"/>
      <w:lang w:val="ru-RU" w:eastAsia="ru-RU"/>
    </w:rPr>
  </w:style>
  <w:style w:type="numbering" w:customStyle="1" w:styleId="14">
    <w:name w:val="Нет списка1"/>
    <w:next w:val="a2"/>
    <w:uiPriority w:val="99"/>
    <w:semiHidden/>
    <w:unhideWhenUsed/>
    <w:rsid w:val="005D6898"/>
  </w:style>
  <w:style w:type="numbering" w:customStyle="1" w:styleId="27">
    <w:name w:val="Нет списка2"/>
    <w:next w:val="a2"/>
    <w:uiPriority w:val="99"/>
    <w:semiHidden/>
    <w:unhideWhenUsed/>
    <w:rsid w:val="000C0CCF"/>
  </w:style>
  <w:style w:type="paragraph" w:customStyle="1" w:styleId="msonormal0">
    <w:name w:val="msonormal"/>
    <w:basedOn w:val="a"/>
    <w:rsid w:val="000B12A2"/>
    <w:pPr>
      <w:spacing w:before="100" w:beforeAutospacing="1" w:after="100" w:afterAutospacing="1" w:line="240" w:lineRule="auto"/>
    </w:pPr>
    <w:rPr>
      <w:rFonts w:ascii="Times New Roman" w:hAnsi="Times New Roman"/>
      <w:sz w:val="24"/>
      <w:szCs w:val="24"/>
      <w:lang w:val="ru-RU" w:eastAsia="ru-RU"/>
    </w:rPr>
  </w:style>
  <w:style w:type="paragraph" w:customStyle="1" w:styleId="xl68">
    <w:name w:val="xl68"/>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val="ru-RU" w:eastAsia="ru-RU"/>
    </w:rPr>
  </w:style>
  <w:style w:type="paragraph" w:customStyle="1" w:styleId="xl69">
    <w:name w:val="xl69"/>
    <w:basedOn w:val="a"/>
    <w:rsid w:val="000B12A2"/>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18"/>
      <w:szCs w:val="18"/>
      <w:lang w:val="ru-RU" w:eastAsia="ru-RU"/>
    </w:rPr>
  </w:style>
  <w:style w:type="paragraph" w:customStyle="1" w:styleId="xl70">
    <w:name w:val="xl70"/>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val="ru-RU" w:eastAsia="ru-RU"/>
    </w:rPr>
  </w:style>
  <w:style w:type="paragraph" w:customStyle="1" w:styleId="xl71">
    <w:name w:val="xl71"/>
    <w:basedOn w:val="a"/>
    <w:rsid w:val="000B12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72">
    <w:name w:val="xl72"/>
    <w:basedOn w:val="a"/>
    <w:rsid w:val="000B12A2"/>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73">
    <w:name w:val="xl73"/>
    <w:basedOn w:val="a"/>
    <w:rsid w:val="000B12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74">
    <w:name w:val="xl74"/>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ru-RU" w:eastAsia="ru-RU"/>
    </w:rPr>
  </w:style>
  <w:style w:type="paragraph" w:customStyle="1" w:styleId="xl75">
    <w:name w:val="xl75"/>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76">
    <w:name w:val="xl76"/>
    <w:basedOn w:val="a"/>
    <w:rsid w:val="000B1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val="ru-RU" w:eastAsia="ru-RU"/>
    </w:rPr>
  </w:style>
  <w:style w:type="paragraph" w:customStyle="1" w:styleId="xl77">
    <w:name w:val="xl77"/>
    <w:basedOn w:val="a"/>
    <w:rsid w:val="000B1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val="ru-RU" w:eastAsia="ru-RU"/>
    </w:rPr>
  </w:style>
  <w:style w:type="paragraph" w:customStyle="1" w:styleId="xl78">
    <w:name w:val="xl78"/>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79">
    <w:name w:val="xl79"/>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80">
    <w:name w:val="xl80"/>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4"/>
      <w:szCs w:val="24"/>
      <w:lang w:val="ru-RU" w:eastAsia="ru-RU"/>
    </w:rPr>
  </w:style>
  <w:style w:type="character" w:styleId="af7">
    <w:name w:val="annotation reference"/>
    <w:uiPriority w:val="99"/>
    <w:semiHidden/>
    <w:unhideWhenUsed/>
    <w:rsid w:val="006561B2"/>
    <w:rPr>
      <w:sz w:val="16"/>
      <w:szCs w:val="16"/>
    </w:rPr>
  </w:style>
  <w:style w:type="paragraph" w:styleId="af8">
    <w:name w:val="annotation text"/>
    <w:basedOn w:val="a"/>
    <w:link w:val="af9"/>
    <w:uiPriority w:val="99"/>
    <w:semiHidden/>
    <w:unhideWhenUsed/>
    <w:rsid w:val="006561B2"/>
    <w:rPr>
      <w:sz w:val="20"/>
      <w:szCs w:val="20"/>
    </w:rPr>
  </w:style>
  <w:style w:type="character" w:customStyle="1" w:styleId="af9">
    <w:name w:val="Текст примечания Знак"/>
    <w:basedOn w:val="a0"/>
    <w:link w:val="af8"/>
    <w:uiPriority w:val="99"/>
    <w:semiHidden/>
    <w:rsid w:val="006561B2"/>
    <w:rPr>
      <w:rFonts w:ascii="Calibri" w:eastAsia="Times New Roman" w:hAnsi="Calibri" w:cs="Times New Roman"/>
      <w:sz w:val="20"/>
      <w:szCs w:val="20"/>
      <w:lang w:val="en-US"/>
    </w:rPr>
  </w:style>
  <w:style w:type="paragraph" w:styleId="afa">
    <w:name w:val="annotation subject"/>
    <w:basedOn w:val="af8"/>
    <w:next w:val="af8"/>
    <w:link w:val="afb"/>
    <w:uiPriority w:val="99"/>
    <w:semiHidden/>
    <w:unhideWhenUsed/>
    <w:rsid w:val="006561B2"/>
    <w:rPr>
      <w:b/>
      <w:bCs/>
    </w:rPr>
  </w:style>
  <w:style w:type="character" w:customStyle="1" w:styleId="afb">
    <w:name w:val="Тема примечания Знак"/>
    <w:basedOn w:val="af9"/>
    <w:link w:val="afa"/>
    <w:uiPriority w:val="99"/>
    <w:semiHidden/>
    <w:rsid w:val="006561B2"/>
    <w:rPr>
      <w:rFonts w:ascii="Calibri" w:eastAsia="Times New Roman" w:hAnsi="Calibri" w:cs="Times New Roman"/>
      <w:b/>
      <w:bCs/>
      <w:sz w:val="20"/>
      <w:szCs w:val="20"/>
      <w:lang w:val="en-US"/>
    </w:rPr>
  </w:style>
  <w:style w:type="table" w:customStyle="1" w:styleId="28">
    <w:name w:val="Сетка таблицы2"/>
    <w:basedOn w:val="a1"/>
    <w:next w:val="a5"/>
    <w:uiPriority w:val="59"/>
    <w:rsid w:val="00C83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5"/>
    <w:uiPriority w:val="59"/>
    <w:rsid w:val="00A91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1"/>
    <w:next w:val="a5"/>
    <w:uiPriority w:val="59"/>
    <w:rsid w:val="00D74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5"/>
    <w:uiPriority w:val="59"/>
    <w:rsid w:val="00C72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5"/>
    <w:uiPriority w:val="59"/>
    <w:rsid w:val="00C72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5"/>
    <w:uiPriority w:val="59"/>
    <w:rsid w:val="00D65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5"/>
    <w:uiPriority w:val="59"/>
    <w:rsid w:val="006C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9670">
      <w:bodyDiv w:val="1"/>
      <w:marLeft w:val="0"/>
      <w:marRight w:val="0"/>
      <w:marTop w:val="0"/>
      <w:marBottom w:val="0"/>
      <w:divBdr>
        <w:top w:val="none" w:sz="0" w:space="0" w:color="auto"/>
        <w:left w:val="none" w:sz="0" w:space="0" w:color="auto"/>
        <w:bottom w:val="none" w:sz="0" w:space="0" w:color="auto"/>
        <w:right w:val="none" w:sz="0" w:space="0" w:color="auto"/>
      </w:divBdr>
    </w:div>
    <w:div w:id="34542922">
      <w:bodyDiv w:val="1"/>
      <w:marLeft w:val="0"/>
      <w:marRight w:val="0"/>
      <w:marTop w:val="0"/>
      <w:marBottom w:val="0"/>
      <w:divBdr>
        <w:top w:val="none" w:sz="0" w:space="0" w:color="auto"/>
        <w:left w:val="none" w:sz="0" w:space="0" w:color="auto"/>
        <w:bottom w:val="none" w:sz="0" w:space="0" w:color="auto"/>
        <w:right w:val="none" w:sz="0" w:space="0" w:color="auto"/>
      </w:divBdr>
    </w:div>
    <w:div w:id="45885257">
      <w:bodyDiv w:val="1"/>
      <w:marLeft w:val="0"/>
      <w:marRight w:val="0"/>
      <w:marTop w:val="0"/>
      <w:marBottom w:val="0"/>
      <w:divBdr>
        <w:top w:val="none" w:sz="0" w:space="0" w:color="auto"/>
        <w:left w:val="none" w:sz="0" w:space="0" w:color="auto"/>
        <w:bottom w:val="none" w:sz="0" w:space="0" w:color="auto"/>
        <w:right w:val="none" w:sz="0" w:space="0" w:color="auto"/>
      </w:divBdr>
    </w:div>
    <w:div w:id="50004044">
      <w:bodyDiv w:val="1"/>
      <w:marLeft w:val="0"/>
      <w:marRight w:val="0"/>
      <w:marTop w:val="0"/>
      <w:marBottom w:val="0"/>
      <w:divBdr>
        <w:top w:val="none" w:sz="0" w:space="0" w:color="auto"/>
        <w:left w:val="none" w:sz="0" w:space="0" w:color="auto"/>
        <w:bottom w:val="none" w:sz="0" w:space="0" w:color="auto"/>
        <w:right w:val="none" w:sz="0" w:space="0" w:color="auto"/>
      </w:divBdr>
    </w:div>
    <w:div w:id="51121958">
      <w:bodyDiv w:val="1"/>
      <w:marLeft w:val="0"/>
      <w:marRight w:val="0"/>
      <w:marTop w:val="0"/>
      <w:marBottom w:val="0"/>
      <w:divBdr>
        <w:top w:val="none" w:sz="0" w:space="0" w:color="auto"/>
        <w:left w:val="none" w:sz="0" w:space="0" w:color="auto"/>
        <w:bottom w:val="none" w:sz="0" w:space="0" w:color="auto"/>
        <w:right w:val="none" w:sz="0" w:space="0" w:color="auto"/>
      </w:divBdr>
    </w:div>
    <w:div w:id="52196658">
      <w:bodyDiv w:val="1"/>
      <w:marLeft w:val="0"/>
      <w:marRight w:val="0"/>
      <w:marTop w:val="0"/>
      <w:marBottom w:val="0"/>
      <w:divBdr>
        <w:top w:val="none" w:sz="0" w:space="0" w:color="auto"/>
        <w:left w:val="none" w:sz="0" w:space="0" w:color="auto"/>
        <w:bottom w:val="none" w:sz="0" w:space="0" w:color="auto"/>
        <w:right w:val="none" w:sz="0" w:space="0" w:color="auto"/>
      </w:divBdr>
    </w:div>
    <w:div w:id="52390466">
      <w:bodyDiv w:val="1"/>
      <w:marLeft w:val="0"/>
      <w:marRight w:val="0"/>
      <w:marTop w:val="0"/>
      <w:marBottom w:val="0"/>
      <w:divBdr>
        <w:top w:val="none" w:sz="0" w:space="0" w:color="auto"/>
        <w:left w:val="none" w:sz="0" w:space="0" w:color="auto"/>
        <w:bottom w:val="none" w:sz="0" w:space="0" w:color="auto"/>
        <w:right w:val="none" w:sz="0" w:space="0" w:color="auto"/>
      </w:divBdr>
    </w:div>
    <w:div w:id="69042030">
      <w:bodyDiv w:val="1"/>
      <w:marLeft w:val="0"/>
      <w:marRight w:val="0"/>
      <w:marTop w:val="0"/>
      <w:marBottom w:val="0"/>
      <w:divBdr>
        <w:top w:val="none" w:sz="0" w:space="0" w:color="auto"/>
        <w:left w:val="none" w:sz="0" w:space="0" w:color="auto"/>
        <w:bottom w:val="none" w:sz="0" w:space="0" w:color="auto"/>
        <w:right w:val="none" w:sz="0" w:space="0" w:color="auto"/>
      </w:divBdr>
    </w:div>
    <w:div w:id="92635105">
      <w:bodyDiv w:val="1"/>
      <w:marLeft w:val="0"/>
      <w:marRight w:val="0"/>
      <w:marTop w:val="0"/>
      <w:marBottom w:val="0"/>
      <w:divBdr>
        <w:top w:val="none" w:sz="0" w:space="0" w:color="auto"/>
        <w:left w:val="none" w:sz="0" w:space="0" w:color="auto"/>
        <w:bottom w:val="none" w:sz="0" w:space="0" w:color="auto"/>
        <w:right w:val="none" w:sz="0" w:space="0" w:color="auto"/>
      </w:divBdr>
    </w:div>
    <w:div w:id="122188781">
      <w:bodyDiv w:val="1"/>
      <w:marLeft w:val="0"/>
      <w:marRight w:val="0"/>
      <w:marTop w:val="0"/>
      <w:marBottom w:val="0"/>
      <w:divBdr>
        <w:top w:val="none" w:sz="0" w:space="0" w:color="auto"/>
        <w:left w:val="none" w:sz="0" w:space="0" w:color="auto"/>
        <w:bottom w:val="none" w:sz="0" w:space="0" w:color="auto"/>
        <w:right w:val="none" w:sz="0" w:space="0" w:color="auto"/>
      </w:divBdr>
    </w:div>
    <w:div w:id="125048731">
      <w:bodyDiv w:val="1"/>
      <w:marLeft w:val="0"/>
      <w:marRight w:val="0"/>
      <w:marTop w:val="0"/>
      <w:marBottom w:val="0"/>
      <w:divBdr>
        <w:top w:val="none" w:sz="0" w:space="0" w:color="auto"/>
        <w:left w:val="none" w:sz="0" w:space="0" w:color="auto"/>
        <w:bottom w:val="none" w:sz="0" w:space="0" w:color="auto"/>
        <w:right w:val="none" w:sz="0" w:space="0" w:color="auto"/>
      </w:divBdr>
    </w:div>
    <w:div w:id="126508817">
      <w:bodyDiv w:val="1"/>
      <w:marLeft w:val="0"/>
      <w:marRight w:val="0"/>
      <w:marTop w:val="0"/>
      <w:marBottom w:val="0"/>
      <w:divBdr>
        <w:top w:val="none" w:sz="0" w:space="0" w:color="auto"/>
        <w:left w:val="none" w:sz="0" w:space="0" w:color="auto"/>
        <w:bottom w:val="none" w:sz="0" w:space="0" w:color="auto"/>
        <w:right w:val="none" w:sz="0" w:space="0" w:color="auto"/>
      </w:divBdr>
    </w:div>
    <w:div w:id="136343028">
      <w:bodyDiv w:val="1"/>
      <w:marLeft w:val="0"/>
      <w:marRight w:val="0"/>
      <w:marTop w:val="0"/>
      <w:marBottom w:val="0"/>
      <w:divBdr>
        <w:top w:val="none" w:sz="0" w:space="0" w:color="auto"/>
        <w:left w:val="none" w:sz="0" w:space="0" w:color="auto"/>
        <w:bottom w:val="none" w:sz="0" w:space="0" w:color="auto"/>
        <w:right w:val="none" w:sz="0" w:space="0" w:color="auto"/>
      </w:divBdr>
    </w:div>
    <w:div w:id="146628340">
      <w:bodyDiv w:val="1"/>
      <w:marLeft w:val="0"/>
      <w:marRight w:val="0"/>
      <w:marTop w:val="0"/>
      <w:marBottom w:val="0"/>
      <w:divBdr>
        <w:top w:val="none" w:sz="0" w:space="0" w:color="auto"/>
        <w:left w:val="none" w:sz="0" w:space="0" w:color="auto"/>
        <w:bottom w:val="none" w:sz="0" w:space="0" w:color="auto"/>
        <w:right w:val="none" w:sz="0" w:space="0" w:color="auto"/>
      </w:divBdr>
    </w:div>
    <w:div w:id="152643834">
      <w:bodyDiv w:val="1"/>
      <w:marLeft w:val="0"/>
      <w:marRight w:val="0"/>
      <w:marTop w:val="0"/>
      <w:marBottom w:val="0"/>
      <w:divBdr>
        <w:top w:val="none" w:sz="0" w:space="0" w:color="auto"/>
        <w:left w:val="none" w:sz="0" w:space="0" w:color="auto"/>
        <w:bottom w:val="none" w:sz="0" w:space="0" w:color="auto"/>
        <w:right w:val="none" w:sz="0" w:space="0" w:color="auto"/>
      </w:divBdr>
    </w:div>
    <w:div w:id="154566442">
      <w:bodyDiv w:val="1"/>
      <w:marLeft w:val="0"/>
      <w:marRight w:val="0"/>
      <w:marTop w:val="0"/>
      <w:marBottom w:val="0"/>
      <w:divBdr>
        <w:top w:val="none" w:sz="0" w:space="0" w:color="auto"/>
        <w:left w:val="none" w:sz="0" w:space="0" w:color="auto"/>
        <w:bottom w:val="none" w:sz="0" w:space="0" w:color="auto"/>
        <w:right w:val="none" w:sz="0" w:space="0" w:color="auto"/>
      </w:divBdr>
    </w:div>
    <w:div w:id="159077159">
      <w:bodyDiv w:val="1"/>
      <w:marLeft w:val="0"/>
      <w:marRight w:val="0"/>
      <w:marTop w:val="0"/>
      <w:marBottom w:val="0"/>
      <w:divBdr>
        <w:top w:val="none" w:sz="0" w:space="0" w:color="auto"/>
        <w:left w:val="none" w:sz="0" w:space="0" w:color="auto"/>
        <w:bottom w:val="none" w:sz="0" w:space="0" w:color="auto"/>
        <w:right w:val="none" w:sz="0" w:space="0" w:color="auto"/>
      </w:divBdr>
    </w:div>
    <w:div w:id="159777361">
      <w:bodyDiv w:val="1"/>
      <w:marLeft w:val="0"/>
      <w:marRight w:val="0"/>
      <w:marTop w:val="0"/>
      <w:marBottom w:val="0"/>
      <w:divBdr>
        <w:top w:val="none" w:sz="0" w:space="0" w:color="auto"/>
        <w:left w:val="none" w:sz="0" w:space="0" w:color="auto"/>
        <w:bottom w:val="none" w:sz="0" w:space="0" w:color="auto"/>
        <w:right w:val="none" w:sz="0" w:space="0" w:color="auto"/>
      </w:divBdr>
    </w:div>
    <w:div w:id="164177281">
      <w:bodyDiv w:val="1"/>
      <w:marLeft w:val="0"/>
      <w:marRight w:val="0"/>
      <w:marTop w:val="0"/>
      <w:marBottom w:val="0"/>
      <w:divBdr>
        <w:top w:val="none" w:sz="0" w:space="0" w:color="auto"/>
        <w:left w:val="none" w:sz="0" w:space="0" w:color="auto"/>
        <w:bottom w:val="none" w:sz="0" w:space="0" w:color="auto"/>
        <w:right w:val="none" w:sz="0" w:space="0" w:color="auto"/>
      </w:divBdr>
    </w:div>
    <w:div w:id="185992980">
      <w:bodyDiv w:val="1"/>
      <w:marLeft w:val="0"/>
      <w:marRight w:val="0"/>
      <w:marTop w:val="0"/>
      <w:marBottom w:val="0"/>
      <w:divBdr>
        <w:top w:val="none" w:sz="0" w:space="0" w:color="auto"/>
        <w:left w:val="none" w:sz="0" w:space="0" w:color="auto"/>
        <w:bottom w:val="none" w:sz="0" w:space="0" w:color="auto"/>
        <w:right w:val="none" w:sz="0" w:space="0" w:color="auto"/>
      </w:divBdr>
    </w:div>
    <w:div w:id="196284842">
      <w:bodyDiv w:val="1"/>
      <w:marLeft w:val="0"/>
      <w:marRight w:val="0"/>
      <w:marTop w:val="0"/>
      <w:marBottom w:val="0"/>
      <w:divBdr>
        <w:top w:val="none" w:sz="0" w:space="0" w:color="auto"/>
        <w:left w:val="none" w:sz="0" w:space="0" w:color="auto"/>
        <w:bottom w:val="none" w:sz="0" w:space="0" w:color="auto"/>
        <w:right w:val="none" w:sz="0" w:space="0" w:color="auto"/>
      </w:divBdr>
    </w:div>
    <w:div w:id="196507290">
      <w:bodyDiv w:val="1"/>
      <w:marLeft w:val="0"/>
      <w:marRight w:val="0"/>
      <w:marTop w:val="0"/>
      <w:marBottom w:val="0"/>
      <w:divBdr>
        <w:top w:val="none" w:sz="0" w:space="0" w:color="auto"/>
        <w:left w:val="none" w:sz="0" w:space="0" w:color="auto"/>
        <w:bottom w:val="none" w:sz="0" w:space="0" w:color="auto"/>
        <w:right w:val="none" w:sz="0" w:space="0" w:color="auto"/>
      </w:divBdr>
    </w:div>
    <w:div w:id="213348095">
      <w:bodyDiv w:val="1"/>
      <w:marLeft w:val="0"/>
      <w:marRight w:val="0"/>
      <w:marTop w:val="0"/>
      <w:marBottom w:val="0"/>
      <w:divBdr>
        <w:top w:val="none" w:sz="0" w:space="0" w:color="auto"/>
        <w:left w:val="none" w:sz="0" w:space="0" w:color="auto"/>
        <w:bottom w:val="none" w:sz="0" w:space="0" w:color="auto"/>
        <w:right w:val="none" w:sz="0" w:space="0" w:color="auto"/>
      </w:divBdr>
    </w:div>
    <w:div w:id="214197965">
      <w:bodyDiv w:val="1"/>
      <w:marLeft w:val="0"/>
      <w:marRight w:val="0"/>
      <w:marTop w:val="0"/>
      <w:marBottom w:val="0"/>
      <w:divBdr>
        <w:top w:val="none" w:sz="0" w:space="0" w:color="auto"/>
        <w:left w:val="none" w:sz="0" w:space="0" w:color="auto"/>
        <w:bottom w:val="none" w:sz="0" w:space="0" w:color="auto"/>
        <w:right w:val="none" w:sz="0" w:space="0" w:color="auto"/>
      </w:divBdr>
    </w:div>
    <w:div w:id="225458556">
      <w:bodyDiv w:val="1"/>
      <w:marLeft w:val="0"/>
      <w:marRight w:val="0"/>
      <w:marTop w:val="0"/>
      <w:marBottom w:val="0"/>
      <w:divBdr>
        <w:top w:val="none" w:sz="0" w:space="0" w:color="auto"/>
        <w:left w:val="none" w:sz="0" w:space="0" w:color="auto"/>
        <w:bottom w:val="none" w:sz="0" w:space="0" w:color="auto"/>
        <w:right w:val="none" w:sz="0" w:space="0" w:color="auto"/>
      </w:divBdr>
    </w:div>
    <w:div w:id="228418320">
      <w:bodyDiv w:val="1"/>
      <w:marLeft w:val="0"/>
      <w:marRight w:val="0"/>
      <w:marTop w:val="0"/>
      <w:marBottom w:val="0"/>
      <w:divBdr>
        <w:top w:val="none" w:sz="0" w:space="0" w:color="auto"/>
        <w:left w:val="none" w:sz="0" w:space="0" w:color="auto"/>
        <w:bottom w:val="none" w:sz="0" w:space="0" w:color="auto"/>
        <w:right w:val="none" w:sz="0" w:space="0" w:color="auto"/>
      </w:divBdr>
    </w:div>
    <w:div w:id="233509447">
      <w:bodyDiv w:val="1"/>
      <w:marLeft w:val="0"/>
      <w:marRight w:val="0"/>
      <w:marTop w:val="0"/>
      <w:marBottom w:val="0"/>
      <w:divBdr>
        <w:top w:val="none" w:sz="0" w:space="0" w:color="auto"/>
        <w:left w:val="none" w:sz="0" w:space="0" w:color="auto"/>
        <w:bottom w:val="none" w:sz="0" w:space="0" w:color="auto"/>
        <w:right w:val="none" w:sz="0" w:space="0" w:color="auto"/>
      </w:divBdr>
    </w:div>
    <w:div w:id="237908102">
      <w:bodyDiv w:val="1"/>
      <w:marLeft w:val="0"/>
      <w:marRight w:val="0"/>
      <w:marTop w:val="0"/>
      <w:marBottom w:val="0"/>
      <w:divBdr>
        <w:top w:val="none" w:sz="0" w:space="0" w:color="auto"/>
        <w:left w:val="none" w:sz="0" w:space="0" w:color="auto"/>
        <w:bottom w:val="none" w:sz="0" w:space="0" w:color="auto"/>
        <w:right w:val="none" w:sz="0" w:space="0" w:color="auto"/>
      </w:divBdr>
    </w:div>
    <w:div w:id="253441285">
      <w:bodyDiv w:val="1"/>
      <w:marLeft w:val="0"/>
      <w:marRight w:val="0"/>
      <w:marTop w:val="0"/>
      <w:marBottom w:val="0"/>
      <w:divBdr>
        <w:top w:val="none" w:sz="0" w:space="0" w:color="auto"/>
        <w:left w:val="none" w:sz="0" w:space="0" w:color="auto"/>
        <w:bottom w:val="none" w:sz="0" w:space="0" w:color="auto"/>
        <w:right w:val="none" w:sz="0" w:space="0" w:color="auto"/>
      </w:divBdr>
    </w:div>
    <w:div w:id="257057757">
      <w:bodyDiv w:val="1"/>
      <w:marLeft w:val="0"/>
      <w:marRight w:val="0"/>
      <w:marTop w:val="0"/>
      <w:marBottom w:val="0"/>
      <w:divBdr>
        <w:top w:val="none" w:sz="0" w:space="0" w:color="auto"/>
        <w:left w:val="none" w:sz="0" w:space="0" w:color="auto"/>
        <w:bottom w:val="none" w:sz="0" w:space="0" w:color="auto"/>
        <w:right w:val="none" w:sz="0" w:space="0" w:color="auto"/>
      </w:divBdr>
    </w:div>
    <w:div w:id="259719576">
      <w:bodyDiv w:val="1"/>
      <w:marLeft w:val="0"/>
      <w:marRight w:val="0"/>
      <w:marTop w:val="0"/>
      <w:marBottom w:val="0"/>
      <w:divBdr>
        <w:top w:val="none" w:sz="0" w:space="0" w:color="auto"/>
        <w:left w:val="none" w:sz="0" w:space="0" w:color="auto"/>
        <w:bottom w:val="none" w:sz="0" w:space="0" w:color="auto"/>
        <w:right w:val="none" w:sz="0" w:space="0" w:color="auto"/>
      </w:divBdr>
    </w:div>
    <w:div w:id="264577753">
      <w:bodyDiv w:val="1"/>
      <w:marLeft w:val="0"/>
      <w:marRight w:val="0"/>
      <w:marTop w:val="0"/>
      <w:marBottom w:val="0"/>
      <w:divBdr>
        <w:top w:val="none" w:sz="0" w:space="0" w:color="auto"/>
        <w:left w:val="none" w:sz="0" w:space="0" w:color="auto"/>
        <w:bottom w:val="none" w:sz="0" w:space="0" w:color="auto"/>
        <w:right w:val="none" w:sz="0" w:space="0" w:color="auto"/>
      </w:divBdr>
    </w:div>
    <w:div w:id="266161254">
      <w:bodyDiv w:val="1"/>
      <w:marLeft w:val="0"/>
      <w:marRight w:val="0"/>
      <w:marTop w:val="0"/>
      <w:marBottom w:val="0"/>
      <w:divBdr>
        <w:top w:val="none" w:sz="0" w:space="0" w:color="auto"/>
        <w:left w:val="none" w:sz="0" w:space="0" w:color="auto"/>
        <w:bottom w:val="none" w:sz="0" w:space="0" w:color="auto"/>
        <w:right w:val="none" w:sz="0" w:space="0" w:color="auto"/>
      </w:divBdr>
    </w:div>
    <w:div w:id="271515875">
      <w:bodyDiv w:val="1"/>
      <w:marLeft w:val="0"/>
      <w:marRight w:val="0"/>
      <w:marTop w:val="0"/>
      <w:marBottom w:val="0"/>
      <w:divBdr>
        <w:top w:val="none" w:sz="0" w:space="0" w:color="auto"/>
        <w:left w:val="none" w:sz="0" w:space="0" w:color="auto"/>
        <w:bottom w:val="none" w:sz="0" w:space="0" w:color="auto"/>
        <w:right w:val="none" w:sz="0" w:space="0" w:color="auto"/>
      </w:divBdr>
    </w:div>
    <w:div w:id="280767147">
      <w:bodyDiv w:val="1"/>
      <w:marLeft w:val="0"/>
      <w:marRight w:val="0"/>
      <w:marTop w:val="0"/>
      <w:marBottom w:val="0"/>
      <w:divBdr>
        <w:top w:val="none" w:sz="0" w:space="0" w:color="auto"/>
        <w:left w:val="none" w:sz="0" w:space="0" w:color="auto"/>
        <w:bottom w:val="none" w:sz="0" w:space="0" w:color="auto"/>
        <w:right w:val="none" w:sz="0" w:space="0" w:color="auto"/>
      </w:divBdr>
    </w:div>
    <w:div w:id="282422899">
      <w:bodyDiv w:val="1"/>
      <w:marLeft w:val="0"/>
      <w:marRight w:val="0"/>
      <w:marTop w:val="0"/>
      <w:marBottom w:val="0"/>
      <w:divBdr>
        <w:top w:val="none" w:sz="0" w:space="0" w:color="auto"/>
        <w:left w:val="none" w:sz="0" w:space="0" w:color="auto"/>
        <w:bottom w:val="none" w:sz="0" w:space="0" w:color="auto"/>
        <w:right w:val="none" w:sz="0" w:space="0" w:color="auto"/>
      </w:divBdr>
    </w:div>
    <w:div w:id="292561766">
      <w:bodyDiv w:val="1"/>
      <w:marLeft w:val="0"/>
      <w:marRight w:val="0"/>
      <w:marTop w:val="0"/>
      <w:marBottom w:val="0"/>
      <w:divBdr>
        <w:top w:val="none" w:sz="0" w:space="0" w:color="auto"/>
        <w:left w:val="none" w:sz="0" w:space="0" w:color="auto"/>
        <w:bottom w:val="none" w:sz="0" w:space="0" w:color="auto"/>
        <w:right w:val="none" w:sz="0" w:space="0" w:color="auto"/>
      </w:divBdr>
    </w:div>
    <w:div w:id="293869213">
      <w:bodyDiv w:val="1"/>
      <w:marLeft w:val="0"/>
      <w:marRight w:val="0"/>
      <w:marTop w:val="0"/>
      <w:marBottom w:val="0"/>
      <w:divBdr>
        <w:top w:val="none" w:sz="0" w:space="0" w:color="auto"/>
        <w:left w:val="none" w:sz="0" w:space="0" w:color="auto"/>
        <w:bottom w:val="none" w:sz="0" w:space="0" w:color="auto"/>
        <w:right w:val="none" w:sz="0" w:space="0" w:color="auto"/>
      </w:divBdr>
    </w:div>
    <w:div w:id="294915013">
      <w:bodyDiv w:val="1"/>
      <w:marLeft w:val="0"/>
      <w:marRight w:val="0"/>
      <w:marTop w:val="0"/>
      <w:marBottom w:val="0"/>
      <w:divBdr>
        <w:top w:val="none" w:sz="0" w:space="0" w:color="auto"/>
        <w:left w:val="none" w:sz="0" w:space="0" w:color="auto"/>
        <w:bottom w:val="none" w:sz="0" w:space="0" w:color="auto"/>
        <w:right w:val="none" w:sz="0" w:space="0" w:color="auto"/>
      </w:divBdr>
    </w:div>
    <w:div w:id="294987884">
      <w:bodyDiv w:val="1"/>
      <w:marLeft w:val="0"/>
      <w:marRight w:val="0"/>
      <w:marTop w:val="0"/>
      <w:marBottom w:val="0"/>
      <w:divBdr>
        <w:top w:val="none" w:sz="0" w:space="0" w:color="auto"/>
        <w:left w:val="none" w:sz="0" w:space="0" w:color="auto"/>
        <w:bottom w:val="none" w:sz="0" w:space="0" w:color="auto"/>
        <w:right w:val="none" w:sz="0" w:space="0" w:color="auto"/>
      </w:divBdr>
    </w:div>
    <w:div w:id="295187234">
      <w:bodyDiv w:val="1"/>
      <w:marLeft w:val="0"/>
      <w:marRight w:val="0"/>
      <w:marTop w:val="0"/>
      <w:marBottom w:val="0"/>
      <w:divBdr>
        <w:top w:val="none" w:sz="0" w:space="0" w:color="auto"/>
        <w:left w:val="none" w:sz="0" w:space="0" w:color="auto"/>
        <w:bottom w:val="none" w:sz="0" w:space="0" w:color="auto"/>
        <w:right w:val="none" w:sz="0" w:space="0" w:color="auto"/>
      </w:divBdr>
    </w:div>
    <w:div w:id="301352216">
      <w:bodyDiv w:val="1"/>
      <w:marLeft w:val="0"/>
      <w:marRight w:val="0"/>
      <w:marTop w:val="0"/>
      <w:marBottom w:val="0"/>
      <w:divBdr>
        <w:top w:val="none" w:sz="0" w:space="0" w:color="auto"/>
        <w:left w:val="none" w:sz="0" w:space="0" w:color="auto"/>
        <w:bottom w:val="none" w:sz="0" w:space="0" w:color="auto"/>
        <w:right w:val="none" w:sz="0" w:space="0" w:color="auto"/>
      </w:divBdr>
    </w:div>
    <w:div w:id="313681281">
      <w:bodyDiv w:val="1"/>
      <w:marLeft w:val="0"/>
      <w:marRight w:val="0"/>
      <w:marTop w:val="0"/>
      <w:marBottom w:val="0"/>
      <w:divBdr>
        <w:top w:val="none" w:sz="0" w:space="0" w:color="auto"/>
        <w:left w:val="none" w:sz="0" w:space="0" w:color="auto"/>
        <w:bottom w:val="none" w:sz="0" w:space="0" w:color="auto"/>
        <w:right w:val="none" w:sz="0" w:space="0" w:color="auto"/>
      </w:divBdr>
    </w:div>
    <w:div w:id="317198196">
      <w:bodyDiv w:val="1"/>
      <w:marLeft w:val="0"/>
      <w:marRight w:val="0"/>
      <w:marTop w:val="0"/>
      <w:marBottom w:val="0"/>
      <w:divBdr>
        <w:top w:val="none" w:sz="0" w:space="0" w:color="auto"/>
        <w:left w:val="none" w:sz="0" w:space="0" w:color="auto"/>
        <w:bottom w:val="none" w:sz="0" w:space="0" w:color="auto"/>
        <w:right w:val="none" w:sz="0" w:space="0" w:color="auto"/>
      </w:divBdr>
    </w:div>
    <w:div w:id="318316756">
      <w:bodyDiv w:val="1"/>
      <w:marLeft w:val="0"/>
      <w:marRight w:val="0"/>
      <w:marTop w:val="0"/>
      <w:marBottom w:val="0"/>
      <w:divBdr>
        <w:top w:val="none" w:sz="0" w:space="0" w:color="auto"/>
        <w:left w:val="none" w:sz="0" w:space="0" w:color="auto"/>
        <w:bottom w:val="none" w:sz="0" w:space="0" w:color="auto"/>
        <w:right w:val="none" w:sz="0" w:space="0" w:color="auto"/>
      </w:divBdr>
    </w:div>
    <w:div w:id="325085901">
      <w:bodyDiv w:val="1"/>
      <w:marLeft w:val="0"/>
      <w:marRight w:val="0"/>
      <w:marTop w:val="0"/>
      <w:marBottom w:val="0"/>
      <w:divBdr>
        <w:top w:val="none" w:sz="0" w:space="0" w:color="auto"/>
        <w:left w:val="none" w:sz="0" w:space="0" w:color="auto"/>
        <w:bottom w:val="none" w:sz="0" w:space="0" w:color="auto"/>
        <w:right w:val="none" w:sz="0" w:space="0" w:color="auto"/>
      </w:divBdr>
    </w:div>
    <w:div w:id="325134340">
      <w:bodyDiv w:val="1"/>
      <w:marLeft w:val="0"/>
      <w:marRight w:val="0"/>
      <w:marTop w:val="0"/>
      <w:marBottom w:val="0"/>
      <w:divBdr>
        <w:top w:val="none" w:sz="0" w:space="0" w:color="auto"/>
        <w:left w:val="none" w:sz="0" w:space="0" w:color="auto"/>
        <w:bottom w:val="none" w:sz="0" w:space="0" w:color="auto"/>
        <w:right w:val="none" w:sz="0" w:space="0" w:color="auto"/>
      </w:divBdr>
    </w:div>
    <w:div w:id="363167357">
      <w:bodyDiv w:val="1"/>
      <w:marLeft w:val="0"/>
      <w:marRight w:val="0"/>
      <w:marTop w:val="0"/>
      <w:marBottom w:val="0"/>
      <w:divBdr>
        <w:top w:val="none" w:sz="0" w:space="0" w:color="auto"/>
        <w:left w:val="none" w:sz="0" w:space="0" w:color="auto"/>
        <w:bottom w:val="none" w:sz="0" w:space="0" w:color="auto"/>
        <w:right w:val="none" w:sz="0" w:space="0" w:color="auto"/>
      </w:divBdr>
    </w:div>
    <w:div w:id="382292661">
      <w:bodyDiv w:val="1"/>
      <w:marLeft w:val="0"/>
      <w:marRight w:val="0"/>
      <w:marTop w:val="0"/>
      <w:marBottom w:val="0"/>
      <w:divBdr>
        <w:top w:val="none" w:sz="0" w:space="0" w:color="auto"/>
        <w:left w:val="none" w:sz="0" w:space="0" w:color="auto"/>
        <w:bottom w:val="none" w:sz="0" w:space="0" w:color="auto"/>
        <w:right w:val="none" w:sz="0" w:space="0" w:color="auto"/>
      </w:divBdr>
    </w:div>
    <w:div w:id="389498443">
      <w:bodyDiv w:val="1"/>
      <w:marLeft w:val="0"/>
      <w:marRight w:val="0"/>
      <w:marTop w:val="0"/>
      <w:marBottom w:val="0"/>
      <w:divBdr>
        <w:top w:val="none" w:sz="0" w:space="0" w:color="auto"/>
        <w:left w:val="none" w:sz="0" w:space="0" w:color="auto"/>
        <w:bottom w:val="none" w:sz="0" w:space="0" w:color="auto"/>
        <w:right w:val="none" w:sz="0" w:space="0" w:color="auto"/>
      </w:divBdr>
    </w:div>
    <w:div w:id="395710718">
      <w:bodyDiv w:val="1"/>
      <w:marLeft w:val="0"/>
      <w:marRight w:val="0"/>
      <w:marTop w:val="0"/>
      <w:marBottom w:val="0"/>
      <w:divBdr>
        <w:top w:val="none" w:sz="0" w:space="0" w:color="auto"/>
        <w:left w:val="none" w:sz="0" w:space="0" w:color="auto"/>
        <w:bottom w:val="none" w:sz="0" w:space="0" w:color="auto"/>
        <w:right w:val="none" w:sz="0" w:space="0" w:color="auto"/>
      </w:divBdr>
    </w:div>
    <w:div w:id="396974057">
      <w:bodyDiv w:val="1"/>
      <w:marLeft w:val="0"/>
      <w:marRight w:val="0"/>
      <w:marTop w:val="0"/>
      <w:marBottom w:val="0"/>
      <w:divBdr>
        <w:top w:val="none" w:sz="0" w:space="0" w:color="auto"/>
        <w:left w:val="none" w:sz="0" w:space="0" w:color="auto"/>
        <w:bottom w:val="none" w:sz="0" w:space="0" w:color="auto"/>
        <w:right w:val="none" w:sz="0" w:space="0" w:color="auto"/>
      </w:divBdr>
    </w:div>
    <w:div w:id="409232400">
      <w:bodyDiv w:val="1"/>
      <w:marLeft w:val="0"/>
      <w:marRight w:val="0"/>
      <w:marTop w:val="0"/>
      <w:marBottom w:val="0"/>
      <w:divBdr>
        <w:top w:val="none" w:sz="0" w:space="0" w:color="auto"/>
        <w:left w:val="none" w:sz="0" w:space="0" w:color="auto"/>
        <w:bottom w:val="none" w:sz="0" w:space="0" w:color="auto"/>
        <w:right w:val="none" w:sz="0" w:space="0" w:color="auto"/>
      </w:divBdr>
    </w:div>
    <w:div w:id="429786823">
      <w:bodyDiv w:val="1"/>
      <w:marLeft w:val="0"/>
      <w:marRight w:val="0"/>
      <w:marTop w:val="0"/>
      <w:marBottom w:val="0"/>
      <w:divBdr>
        <w:top w:val="none" w:sz="0" w:space="0" w:color="auto"/>
        <w:left w:val="none" w:sz="0" w:space="0" w:color="auto"/>
        <w:bottom w:val="none" w:sz="0" w:space="0" w:color="auto"/>
        <w:right w:val="none" w:sz="0" w:space="0" w:color="auto"/>
      </w:divBdr>
    </w:div>
    <w:div w:id="430705084">
      <w:bodyDiv w:val="1"/>
      <w:marLeft w:val="0"/>
      <w:marRight w:val="0"/>
      <w:marTop w:val="0"/>
      <w:marBottom w:val="0"/>
      <w:divBdr>
        <w:top w:val="none" w:sz="0" w:space="0" w:color="auto"/>
        <w:left w:val="none" w:sz="0" w:space="0" w:color="auto"/>
        <w:bottom w:val="none" w:sz="0" w:space="0" w:color="auto"/>
        <w:right w:val="none" w:sz="0" w:space="0" w:color="auto"/>
      </w:divBdr>
    </w:div>
    <w:div w:id="439032533">
      <w:bodyDiv w:val="1"/>
      <w:marLeft w:val="0"/>
      <w:marRight w:val="0"/>
      <w:marTop w:val="0"/>
      <w:marBottom w:val="0"/>
      <w:divBdr>
        <w:top w:val="none" w:sz="0" w:space="0" w:color="auto"/>
        <w:left w:val="none" w:sz="0" w:space="0" w:color="auto"/>
        <w:bottom w:val="none" w:sz="0" w:space="0" w:color="auto"/>
        <w:right w:val="none" w:sz="0" w:space="0" w:color="auto"/>
      </w:divBdr>
    </w:div>
    <w:div w:id="441655106">
      <w:bodyDiv w:val="1"/>
      <w:marLeft w:val="0"/>
      <w:marRight w:val="0"/>
      <w:marTop w:val="0"/>
      <w:marBottom w:val="0"/>
      <w:divBdr>
        <w:top w:val="none" w:sz="0" w:space="0" w:color="auto"/>
        <w:left w:val="none" w:sz="0" w:space="0" w:color="auto"/>
        <w:bottom w:val="none" w:sz="0" w:space="0" w:color="auto"/>
        <w:right w:val="none" w:sz="0" w:space="0" w:color="auto"/>
      </w:divBdr>
    </w:div>
    <w:div w:id="468518076">
      <w:bodyDiv w:val="1"/>
      <w:marLeft w:val="0"/>
      <w:marRight w:val="0"/>
      <w:marTop w:val="0"/>
      <w:marBottom w:val="0"/>
      <w:divBdr>
        <w:top w:val="none" w:sz="0" w:space="0" w:color="auto"/>
        <w:left w:val="none" w:sz="0" w:space="0" w:color="auto"/>
        <w:bottom w:val="none" w:sz="0" w:space="0" w:color="auto"/>
        <w:right w:val="none" w:sz="0" w:space="0" w:color="auto"/>
      </w:divBdr>
    </w:div>
    <w:div w:id="478307476">
      <w:bodyDiv w:val="1"/>
      <w:marLeft w:val="0"/>
      <w:marRight w:val="0"/>
      <w:marTop w:val="0"/>
      <w:marBottom w:val="0"/>
      <w:divBdr>
        <w:top w:val="none" w:sz="0" w:space="0" w:color="auto"/>
        <w:left w:val="none" w:sz="0" w:space="0" w:color="auto"/>
        <w:bottom w:val="none" w:sz="0" w:space="0" w:color="auto"/>
        <w:right w:val="none" w:sz="0" w:space="0" w:color="auto"/>
      </w:divBdr>
    </w:div>
    <w:div w:id="486938643">
      <w:bodyDiv w:val="1"/>
      <w:marLeft w:val="0"/>
      <w:marRight w:val="0"/>
      <w:marTop w:val="0"/>
      <w:marBottom w:val="0"/>
      <w:divBdr>
        <w:top w:val="none" w:sz="0" w:space="0" w:color="auto"/>
        <w:left w:val="none" w:sz="0" w:space="0" w:color="auto"/>
        <w:bottom w:val="none" w:sz="0" w:space="0" w:color="auto"/>
        <w:right w:val="none" w:sz="0" w:space="0" w:color="auto"/>
      </w:divBdr>
    </w:div>
    <w:div w:id="499468949">
      <w:bodyDiv w:val="1"/>
      <w:marLeft w:val="0"/>
      <w:marRight w:val="0"/>
      <w:marTop w:val="0"/>
      <w:marBottom w:val="0"/>
      <w:divBdr>
        <w:top w:val="none" w:sz="0" w:space="0" w:color="auto"/>
        <w:left w:val="none" w:sz="0" w:space="0" w:color="auto"/>
        <w:bottom w:val="none" w:sz="0" w:space="0" w:color="auto"/>
        <w:right w:val="none" w:sz="0" w:space="0" w:color="auto"/>
      </w:divBdr>
    </w:div>
    <w:div w:id="509566275">
      <w:bodyDiv w:val="1"/>
      <w:marLeft w:val="0"/>
      <w:marRight w:val="0"/>
      <w:marTop w:val="0"/>
      <w:marBottom w:val="0"/>
      <w:divBdr>
        <w:top w:val="none" w:sz="0" w:space="0" w:color="auto"/>
        <w:left w:val="none" w:sz="0" w:space="0" w:color="auto"/>
        <w:bottom w:val="none" w:sz="0" w:space="0" w:color="auto"/>
        <w:right w:val="none" w:sz="0" w:space="0" w:color="auto"/>
      </w:divBdr>
    </w:div>
    <w:div w:id="516697013">
      <w:bodyDiv w:val="1"/>
      <w:marLeft w:val="0"/>
      <w:marRight w:val="0"/>
      <w:marTop w:val="0"/>
      <w:marBottom w:val="0"/>
      <w:divBdr>
        <w:top w:val="none" w:sz="0" w:space="0" w:color="auto"/>
        <w:left w:val="none" w:sz="0" w:space="0" w:color="auto"/>
        <w:bottom w:val="none" w:sz="0" w:space="0" w:color="auto"/>
        <w:right w:val="none" w:sz="0" w:space="0" w:color="auto"/>
      </w:divBdr>
    </w:div>
    <w:div w:id="524293466">
      <w:bodyDiv w:val="1"/>
      <w:marLeft w:val="0"/>
      <w:marRight w:val="0"/>
      <w:marTop w:val="0"/>
      <w:marBottom w:val="0"/>
      <w:divBdr>
        <w:top w:val="none" w:sz="0" w:space="0" w:color="auto"/>
        <w:left w:val="none" w:sz="0" w:space="0" w:color="auto"/>
        <w:bottom w:val="none" w:sz="0" w:space="0" w:color="auto"/>
        <w:right w:val="none" w:sz="0" w:space="0" w:color="auto"/>
      </w:divBdr>
    </w:div>
    <w:div w:id="541601174">
      <w:bodyDiv w:val="1"/>
      <w:marLeft w:val="0"/>
      <w:marRight w:val="0"/>
      <w:marTop w:val="0"/>
      <w:marBottom w:val="0"/>
      <w:divBdr>
        <w:top w:val="none" w:sz="0" w:space="0" w:color="auto"/>
        <w:left w:val="none" w:sz="0" w:space="0" w:color="auto"/>
        <w:bottom w:val="none" w:sz="0" w:space="0" w:color="auto"/>
        <w:right w:val="none" w:sz="0" w:space="0" w:color="auto"/>
      </w:divBdr>
    </w:div>
    <w:div w:id="543446582">
      <w:bodyDiv w:val="1"/>
      <w:marLeft w:val="0"/>
      <w:marRight w:val="0"/>
      <w:marTop w:val="0"/>
      <w:marBottom w:val="0"/>
      <w:divBdr>
        <w:top w:val="none" w:sz="0" w:space="0" w:color="auto"/>
        <w:left w:val="none" w:sz="0" w:space="0" w:color="auto"/>
        <w:bottom w:val="none" w:sz="0" w:space="0" w:color="auto"/>
        <w:right w:val="none" w:sz="0" w:space="0" w:color="auto"/>
      </w:divBdr>
    </w:div>
    <w:div w:id="548613399">
      <w:bodyDiv w:val="1"/>
      <w:marLeft w:val="0"/>
      <w:marRight w:val="0"/>
      <w:marTop w:val="0"/>
      <w:marBottom w:val="0"/>
      <w:divBdr>
        <w:top w:val="none" w:sz="0" w:space="0" w:color="auto"/>
        <w:left w:val="none" w:sz="0" w:space="0" w:color="auto"/>
        <w:bottom w:val="none" w:sz="0" w:space="0" w:color="auto"/>
        <w:right w:val="none" w:sz="0" w:space="0" w:color="auto"/>
      </w:divBdr>
    </w:div>
    <w:div w:id="549196540">
      <w:bodyDiv w:val="1"/>
      <w:marLeft w:val="0"/>
      <w:marRight w:val="0"/>
      <w:marTop w:val="0"/>
      <w:marBottom w:val="0"/>
      <w:divBdr>
        <w:top w:val="none" w:sz="0" w:space="0" w:color="auto"/>
        <w:left w:val="none" w:sz="0" w:space="0" w:color="auto"/>
        <w:bottom w:val="none" w:sz="0" w:space="0" w:color="auto"/>
        <w:right w:val="none" w:sz="0" w:space="0" w:color="auto"/>
      </w:divBdr>
    </w:div>
    <w:div w:id="552350328">
      <w:bodyDiv w:val="1"/>
      <w:marLeft w:val="0"/>
      <w:marRight w:val="0"/>
      <w:marTop w:val="0"/>
      <w:marBottom w:val="0"/>
      <w:divBdr>
        <w:top w:val="none" w:sz="0" w:space="0" w:color="auto"/>
        <w:left w:val="none" w:sz="0" w:space="0" w:color="auto"/>
        <w:bottom w:val="none" w:sz="0" w:space="0" w:color="auto"/>
        <w:right w:val="none" w:sz="0" w:space="0" w:color="auto"/>
      </w:divBdr>
    </w:div>
    <w:div w:id="558173440">
      <w:bodyDiv w:val="1"/>
      <w:marLeft w:val="0"/>
      <w:marRight w:val="0"/>
      <w:marTop w:val="0"/>
      <w:marBottom w:val="0"/>
      <w:divBdr>
        <w:top w:val="none" w:sz="0" w:space="0" w:color="auto"/>
        <w:left w:val="none" w:sz="0" w:space="0" w:color="auto"/>
        <w:bottom w:val="none" w:sz="0" w:space="0" w:color="auto"/>
        <w:right w:val="none" w:sz="0" w:space="0" w:color="auto"/>
      </w:divBdr>
    </w:div>
    <w:div w:id="570626448">
      <w:bodyDiv w:val="1"/>
      <w:marLeft w:val="0"/>
      <w:marRight w:val="0"/>
      <w:marTop w:val="0"/>
      <w:marBottom w:val="0"/>
      <w:divBdr>
        <w:top w:val="none" w:sz="0" w:space="0" w:color="auto"/>
        <w:left w:val="none" w:sz="0" w:space="0" w:color="auto"/>
        <w:bottom w:val="none" w:sz="0" w:space="0" w:color="auto"/>
        <w:right w:val="none" w:sz="0" w:space="0" w:color="auto"/>
      </w:divBdr>
    </w:div>
    <w:div w:id="571352777">
      <w:bodyDiv w:val="1"/>
      <w:marLeft w:val="0"/>
      <w:marRight w:val="0"/>
      <w:marTop w:val="0"/>
      <w:marBottom w:val="0"/>
      <w:divBdr>
        <w:top w:val="none" w:sz="0" w:space="0" w:color="auto"/>
        <w:left w:val="none" w:sz="0" w:space="0" w:color="auto"/>
        <w:bottom w:val="none" w:sz="0" w:space="0" w:color="auto"/>
        <w:right w:val="none" w:sz="0" w:space="0" w:color="auto"/>
      </w:divBdr>
    </w:div>
    <w:div w:id="573663020">
      <w:bodyDiv w:val="1"/>
      <w:marLeft w:val="0"/>
      <w:marRight w:val="0"/>
      <w:marTop w:val="0"/>
      <w:marBottom w:val="0"/>
      <w:divBdr>
        <w:top w:val="none" w:sz="0" w:space="0" w:color="auto"/>
        <w:left w:val="none" w:sz="0" w:space="0" w:color="auto"/>
        <w:bottom w:val="none" w:sz="0" w:space="0" w:color="auto"/>
        <w:right w:val="none" w:sz="0" w:space="0" w:color="auto"/>
      </w:divBdr>
    </w:div>
    <w:div w:id="573931456">
      <w:bodyDiv w:val="1"/>
      <w:marLeft w:val="0"/>
      <w:marRight w:val="0"/>
      <w:marTop w:val="0"/>
      <w:marBottom w:val="0"/>
      <w:divBdr>
        <w:top w:val="none" w:sz="0" w:space="0" w:color="auto"/>
        <w:left w:val="none" w:sz="0" w:space="0" w:color="auto"/>
        <w:bottom w:val="none" w:sz="0" w:space="0" w:color="auto"/>
        <w:right w:val="none" w:sz="0" w:space="0" w:color="auto"/>
      </w:divBdr>
    </w:div>
    <w:div w:id="576012353">
      <w:bodyDiv w:val="1"/>
      <w:marLeft w:val="0"/>
      <w:marRight w:val="0"/>
      <w:marTop w:val="0"/>
      <w:marBottom w:val="0"/>
      <w:divBdr>
        <w:top w:val="none" w:sz="0" w:space="0" w:color="auto"/>
        <w:left w:val="none" w:sz="0" w:space="0" w:color="auto"/>
        <w:bottom w:val="none" w:sz="0" w:space="0" w:color="auto"/>
        <w:right w:val="none" w:sz="0" w:space="0" w:color="auto"/>
      </w:divBdr>
    </w:div>
    <w:div w:id="583339875">
      <w:bodyDiv w:val="1"/>
      <w:marLeft w:val="0"/>
      <w:marRight w:val="0"/>
      <w:marTop w:val="0"/>
      <w:marBottom w:val="0"/>
      <w:divBdr>
        <w:top w:val="none" w:sz="0" w:space="0" w:color="auto"/>
        <w:left w:val="none" w:sz="0" w:space="0" w:color="auto"/>
        <w:bottom w:val="none" w:sz="0" w:space="0" w:color="auto"/>
        <w:right w:val="none" w:sz="0" w:space="0" w:color="auto"/>
      </w:divBdr>
    </w:div>
    <w:div w:id="602686074">
      <w:bodyDiv w:val="1"/>
      <w:marLeft w:val="0"/>
      <w:marRight w:val="0"/>
      <w:marTop w:val="0"/>
      <w:marBottom w:val="0"/>
      <w:divBdr>
        <w:top w:val="none" w:sz="0" w:space="0" w:color="auto"/>
        <w:left w:val="none" w:sz="0" w:space="0" w:color="auto"/>
        <w:bottom w:val="none" w:sz="0" w:space="0" w:color="auto"/>
        <w:right w:val="none" w:sz="0" w:space="0" w:color="auto"/>
      </w:divBdr>
    </w:div>
    <w:div w:id="603073183">
      <w:bodyDiv w:val="1"/>
      <w:marLeft w:val="0"/>
      <w:marRight w:val="0"/>
      <w:marTop w:val="0"/>
      <w:marBottom w:val="0"/>
      <w:divBdr>
        <w:top w:val="none" w:sz="0" w:space="0" w:color="auto"/>
        <w:left w:val="none" w:sz="0" w:space="0" w:color="auto"/>
        <w:bottom w:val="none" w:sz="0" w:space="0" w:color="auto"/>
        <w:right w:val="none" w:sz="0" w:space="0" w:color="auto"/>
      </w:divBdr>
    </w:div>
    <w:div w:id="611134271">
      <w:bodyDiv w:val="1"/>
      <w:marLeft w:val="0"/>
      <w:marRight w:val="0"/>
      <w:marTop w:val="0"/>
      <w:marBottom w:val="0"/>
      <w:divBdr>
        <w:top w:val="none" w:sz="0" w:space="0" w:color="auto"/>
        <w:left w:val="none" w:sz="0" w:space="0" w:color="auto"/>
        <w:bottom w:val="none" w:sz="0" w:space="0" w:color="auto"/>
        <w:right w:val="none" w:sz="0" w:space="0" w:color="auto"/>
      </w:divBdr>
    </w:div>
    <w:div w:id="614824871">
      <w:bodyDiv w:val="1"/>
      <w:marLeft w:val="0"/>
      <w:marRight w:val="0"/>
      <w:marTop w:val="0"/>
      <w:marBottom w:val="0"/>
      <w:divBdr>
        <w:top w:val="none" w:sz="0" w:space="0" w:color="auto"/>
        <w:left w:val="none" w:sz="0" w:space="0" w:color="auto"/>
        <w:bottom w:val="none" w:sz="0" w:space="0" w:color="auto"/>
        <w:right w:val="none" w:sz="0" w:space="0" w:color="auto"/>
      </w:divBdr>
    </w:div>
    <w:div w:id="621304052">
      <w:bodyDiv w:val="1"/>
      <w:marLeft w:val="0"/>
      <w:marRight w:val="0"/>
      <w:marTop w:val="0"/>
      <w:marBottom w:val="0"/>
      <w:divBdr>
        <w:top w:val="none" w:sz="0" w:space="0" w:color="auto"/>
        <w:left w:val="none" w:sz="0" w:space="0" w:color="auto"/>
        <w:bottom w:val="none" w:sz="0" w:space="0" w:color="auto"/>
        <w:right w:val="none" w:sz="0" w:space="0" w:color="auto"/>
      </w:divBdr>
    </w:div>
    <w:div w:id="627004763">
      <w:bodyDiv w:val="1"/>
      <w:marLeft w:val="0"/>
      <w:marRight w:val="0"/>
      <w:marTop w:val="0"/>
      <w:marBottom w:val="0"/>
      <w:divBdr>
        <w:top w:val="none" w:sz="0" w:space="0" w:color="auto"/>
        <w:left w:val="none" w:sz="0" w:space="0" w:color="auto"/>
        <w:bottom w:val="none" w:sz="0" w:space="0" w:color="auto"/>
        <w:right w:val="none" w:sz="0" w:space="0" w:color="auto"/>
      </w:divBdr>
    </w:div>
    <w:div w:id="632566621">
      <w:bodyDiv w:val="1"/>
      <w:marLeft w:val="0"/>
      <w:marRight w:val="0"/>
      <w:marTop w:val="0"/>
      <w:marBottom w:val="0"/>
      <w:divBdr>
        <w:top w:val="none" w:sz="0" w:space="0" w:color="auto"/>
        <w:left w:val="none" w:sz="0" w:space="0" w:color="auto"/>
        <w:bottom w:val="none" w:sz="0" w:space="0" w:color="auto"/>
        <w:right w:val="none" w:sz="0" w:space="0" w:color="auto"/>
      </w:divBdr>
    </w:div>
    <w:div w:id="636377007">
      <w:bodyDiv w:val="1"/>
      <w:marLeft w:val="0"/>
      <w:marRight w:val="0"/>
      <w:marTop w:val="0"/>
      <w:marBottom w:val="0"/>
      <w:divBdr>
        <w:top w:val="none" w:sz="0" w:space="0" w:color="auto"/>
        <w:left w:val="none" w:sz="0" w:space="0" w:color="auto"/>
        <w:bottom w:val="none" w:sz="0" w:space="0" w:color="auto"/>
        <w:right w:val="none" w:sz="0" w:space="0" w:color="auto"/>
      </w:divBdr>
    </w:div>
    <w:div w:id="637565645">
      <w:bodyDiv w:val="1"/>
      <w:marLeft w:val="0"/>
      <w:marRight w:val="0"/>
      <w:marTop w:val="0"/>
      <w:marBottom w:val="0"/>
      <w:divBdr>
        <w:top w:val="none" w:sz="0" w:space="0" w:color="auto"/>
        <w:left w:val="none" w:sz="0" w:space="0" w:color="auto"/>
        <w:bottom w:val="none" w:sz="0" w:space="0" w:color="auto"/>
        <w:right w:val="none" w:sz="0" w:space="0" w:color="auto"/>
      </w:divBdr>
    </w:div>
    <w:div w:id="642000260">
      <w:bodyDiv w:val="1"/>
      <w:marLeft w:val="0"/>
      <w:marRight w:val="0"/>
      <w:marTop w:val="0"/>
      <w:marBottom w:val="0"/>
      <w:divBdr>
        <w:top w:val="none" w:sz="0" w:space="0" w:color="auto"/>
        <w:left w:val="none" w:sz="0" w:space="0" w:color="auto"/>
        <w:bottom w:val="none" w:sz="0" w:space="0" w:color="auto"/>
        <w:right w:val="none" w:sz="0" w:space="0" w:color="auto"/>
      </w:divBdr>
    </w:div>
    <w:div w:id="657267048">
      <w:bodyDiv w:val="1"/>
      <w:marLeft w:val="0"/>
      <w:marRight w:val="0"/>
      <w:marTop w:val="0"/>
      <w:marBottom w:val="0"/>
      <w:divBdr>
        <w:top w:val="none" w:sz="0" w:space="0" w:color="auto"/>
        <w:left w:val="none" w:sz="0" w:space="0" w:color="auto"/>
        <w:bottom w:val="none" w:sz="0" w:space="0" w:color="auto"/>
        <w:right w:val="none" w:sz="0" w:space="0" w:color="auto"/>
      </w:divBdr>
    </w:div>
    <w:div w:id="664016843">
      <w:bodyDiv w:val="1"/>
      <w:marLeft w:val="0"/>
      <w:marRight w:val="0"/>
      <w:marTop w:val="0"/>
      <w:marBottom w:val="0"/>
      <w:divBdr>
        <w:top w:val="none" w:sz="0" w:space="0" w:color="auto"/>
        <w:left w:val="none" w:sz="0" w:space="0" w:color="auto"/>
        <w:bottom w:val="none" w:sz="0" w:space="0" w:color="auto"/>
        <w:right w:val="none" w:sz="0" w:space="0" w:color="auto"/>
      </w:divBdr>
    </w:div>
    <w:div w:id="675695737">
      <w:bodyDiv w:val="1"/>
      <w:marLeft w:val="0"/>
      <w:marRight w:val="0"/>
      <w:marTop w:val="0"/>
      <w:marBottom w:val="0"/>
      <w:divBdr>
        <w:top w:val="none" w:sz="0" w:space="0" w:color="auto"/>
        <w:left w:val="none" w:sz="0" w:space="0" w:color="auto"/>
        <w:bottom w:val="none" w:sz="0" w:space="0" w:color="auto"/>
        <w:right w:val="none" w:sz="0" w:space="0" w:color="auto"/>
      </w:divBdr>
    </w:div>
    <w:div w:id="683899081">
      <w:bodyDiv w:val="1"/>
      <w:marLeft w:val="0"/>
      <w:marRight w:val="0"/>
      <w:marTop w:val="0"/>
      <w:marBottom w:val="0"/>
      <w:divBdr>
        <w:top w:val="none" w:sz="0" w:space="0" w:color="auto"/>
        <w:left w:val="none" w:sz="0" w:space="0" w:color="auto"/>
        <w:bottom w:val="none" w:sz="0" w:space="0" w:color="auto"/>
        <w:right w:val="none" w:sz="0" w:space="0" w:color="auto"/>
      </w:divBdr>
    </w:div>
    <w:div w:id="687217672">
      <w:bodyDiv w:val="1"/>
      <w:marLeft w:val="0"/>
      <w:marRight w:val="0"/>
      <w:marTop w:val="0"/>
      <w:marBottom w:val="0"/>
      <w:divBdr>
        <w:top w:val="none" w:sz="0" w:space="0" w:color="auto"/>
        <w:left w:val="none" w:sz="0" w:space="0" w:color="auto"/>
        <w:bottom w:val="none" w:sz="0" w:space="0" w:color="auto"/>
        <w:right w:val="none" w:sz="0" w:space="0" w:color="auto"/>
      </w:divBdr>
    </w:div>
    <w:div w:id="691105400">
      <w:bodyDiv w:val="1"/>
      <w:marLeft w:val="0"/>
      <w:marRight w:val="0"/>
      <w:marTop w:val="0"/>
      <w:marBottom w:val="0"/>
      <w:divBdr>
        <w:top w:val="none" w:sz="0" w:space="0" w:color="auto"/>
        <w:left w:val="none" w:sz="0" w:space="0" w:color="auto"/>
        <w:bottom w:val="none" w:sz="0" w:space="0" w:color="auto"/>
        <w:right w:val="none" w:sz="0" w:space="0" w:color="auto"/>
      </w:divBdr>
    </w:div>
    <w:div w:id="693768285">
      <w:bodyDiv w:val="1"/>
      <w:marLeft w:val="0"/>
      <w:marRight w:val="0"/>
      <w:marTop w:val="0"/>
      <w:marBottom w:val="0"/>
      <w:divBdr>
        <w:top w:val="none" w:sz="0" w:space="0" w:color="auto"/>
        <w:left w:val="none" w:sz="0" w:space="0" w:color="auto"/>
        <w:bottom w:val="none" w:sz="0" w:space="0" w:color="auto"/>
        <w:right w:val="none" w:sz="0" w:space="0" w:color="auto"/>
      </w:divBdr>
    </w:div>
    <w:div w:id="703672668">
      <w:bodyDiv w:val="1"/>
      <w:marLeft w:val="0"/>
      <w:marRight w:val="0"/>
      <w:marTop w:val="0"/>
      <w:marBottom w:val="0"/>
      <w:divBdr>
        <w:top w:val="none" w:sz="0" w:space="0" w:color="auto"/>
        <w:left w:val="none" w:sz="0" w:space="0" w:color="auto"/>
        <w:bottom w:val="none" w:sz="0" w:space="0" w:color="auto"/>
        <w:right w:val="none" w:sz="0" w:space="0" w:color="auto"/>
      </w:divBdr>
    </w:div>
    <w:div w:id="712080857">
      <w:bodyDiv w:val="1"/>
      <w:marLeft w:val="0"/>
      <w:marRight w:val="0"/>
      <w:marTop w:val="0"/>
      <w:marBottom w:val="0"/>
      <w:divBdr>
        <w:top w:val="none" w:sz="0" w:space="0" w:color="auto"/>
        <w:left w:val="none" w:sz="0" w:space="0" w:color="auto"/>
        <w:bottom w:val="none" w:sz="0" w:space="0" w:color="auto"/>
        <w:right w:val="none" w:sz="0" w:space="0" w:color="auto"/>
      </w:divBdr>
    </w:div>
    <w:div w:id="720179498">
      <w:bodyDiv w:val="1"/>
      <w:marLeft w:val="0"/>
      <w:marRight w:val="0"/>
      <w:marTop w:val="0"/>
      <w:marBottom w:val="0"/>
      <w:divBdr>
        <w:top w:val="none" w:sz="0" w:space="0" w:color="auto"/>
        <w:left w:val="none" w:sz="0" w:space="0" w:color="auto"/>
        <w:bottom w:val="none" w:sz="0" w:space="0" w:color="auto"/>
        <w:right w:val="none" w:sz="0" w:space="0" w:color="auto"/>
      </w:divBdr>
    </w:div>
    <w:div w:id="723866821">
      <w:bodyDiv w:val="1"/>
      <w:marLeft w:val="0"/>
      <w:marRight w:val="0"/>
      <w:marTop w:val="0"/>
      <w:marBottom w:val="0"/>
      <w:divBdr>
        <w:top w:val="none" w:sz="0" w:space="0" w:color="auto"/>
        <w:left w:val="none" w:sz="0" w:space="0" w:color="auto"/>
        <w:bottom w:val="none" w:sz="0" w:space="0" w:color="auto"/>
        <w:right w:val="none" w:sz="0" w:space="0" w:color="auto"/>
      </w:divBdr>
    </w:div>
    <w:div w:id="729110299">
      <w:bodyDiv w:val="1"/>
      <w:marLeft w:val="0"/>
      <w:marRight w:val="0"/>
      <w:marTop w:val="0"/>
      <w:marBottom w:val="0"/>
      <w:divBdr>
        <w:top w:val="none" w:sz="0" w:space="0" w:color="auto"/>
        <w:left w:val="none" w:sz="0" w:space="0" w:color="auto"/>
        <w:bottom w:val="none" w:sz="0" w:space="0" w:color="auto"/>
        <w:right w:val="none" w:sz="0" w:space="0" w:color="auto"/>
      </w:divBdr>
    </w:div>
    <w:div w:id="757406070">
      <w:bodyDiv w:val="1"/>
      <w:marLeft w:val="0"/>
      <w:marRight w:val="0"/>
      <w:marTop w:val="0"/>
      <w:marBottom w:val="0"/>
      <w:divBdr>
        <w:top w:val="none" w:sz="0" w:space="0" w:color="auto"/>
        <w:left w:val="none" w:sz="0" w:space="0" w:color="auto"/>
        <w:bottom w:val="none" w:sz="0" w:space="0" w:color="auto"/>
        <w:right w:val="none" w:sz="0" w:space="0" w:color="auto"/>
      </w:divBdr>
    </w:div>
    <w:div w:id="766736426">
      <w:bodyDiv w:val="1"/>
      <w:marLeft w:val="0"/>
      <w:marRight w:val="0"/>
      <w:marTop w:val="0"/>
      <w:marBottom w:val="0"/>
      <w:divBdr>
        <w:top w:val="none" w:sz="0" w:space="0" w:color="auto"/>
        <w:left w:val="none" w:sz="0" w:space="0" w:color="auto"/>
        <w:bottom w:val="none" w:sz="0" w:space="0" w:color="auto"/>
        <w:right w:val="none" w:sz="0" w:space="0" w:color="auto"/>
      </w:divBdr>
    </w:div>
    <w:div w:id="771122906">
      <w:bodyDiv w:val="1"/>
      <w:marLeft w:val="0"/>
      <w:marRight w:val="0"/>
      <w:marTop w:val="0"/>
      <w:marBottom w:val="0"/>
      <w:divBdr>
        <w:top w:val="none" w:sz="0" w:space="0" w:color="auto"/>
        <w:left w:val="none" w:sz="0" w:space="0" w:color="auto"/>
        <w:bottom w:val="none" w:sz="0" w:space="0" w:color="auto"/>
        <w:right w:val="none" w:sz="0" w:space="0" w:color="auto"/>
      </w:divBdr>
    </w:div>
    <w:div w:id="774251391">
      <w:bodyDiv w:val="1"/>
      <w:marLeft w:val="0"/>
      <w:marRight w:val="0"/>
      <w:marTop w:val="0"/>
      <w:marBottom w:val="0"/>
      <w:divBdr>
        <w:top w:val="none" w:sz="0" w:space="0" w:color="auto"/>
        <w:left w:val="none" w:sz="0" w:space="0" w:color="auto"/>
        <w:bottom w:val="none" w:sz="0" w:space="0" w:color="auto"/>
        <w:right w:val="none" w:sz="0" w:space="0" w:color="auto"/>
      </w:divBdr>
    </w:div>
    <w:div w:id="786235447">
      <w:bodyDiv w:val="1"/>
      <w:marLeft w:val="0"/>
      <w:marRight w:val="0"/>
      <w:marTop w:val="0"/>
      <w:marBottom w:val="0"/>
      <w:divBdr>
        <w:top w:val="none" w:sz="0" w:space="0" w:color="auto"/>
        <w:left w:val="none" w:sz="0" w:space="0" w:color="auto"/>
        <w:bottom w:val="none" w:sz="0" w:space="0" w:color="auto"/>
        <w:right w:val="none" w:sz="0" w:space="0" w:color="auto"/>
      </w:divBdr>
    </w:div>
    <w:div w:id="789786428">
      <w:bodyDiv w:val="1"/>
      <w:marLeft w:val="0"/>
      <w:marRight w:val="0"/>
      <w:marTop w:val="0"/>
      <w:marBottom w:val="0"/>
      <w:divBdr>
        <w:top w:val="none" w:sz="0" w:space="0" w:color="auto"/>
        <w:left w:val="none" w:sz="0" w:space="0" w:color="auto"/>
        <w:bottom w:val="none" w:sz="0" w:space="0" w:color="auto"/>
        <w:right w:val="none" w:sz="0" w:space="0" w:color="auto"/>
      </w:divBdr>
    </w:div>
    <w:div w:id="806362115">
      <w:bodyDiv w:val="1"/>
      <w:marLeft w:val="0"/>
      <w:marRight w:val="0"/>
      <w:marTop w:val="0"/>
      <w:marBottom w:val="0"/>
      <w:divBdr>
        <w:top w:val="none" w:sz="0" w:space="0" w:color="auto"/>
        <w:left w:val="none" w:sz="0" w:space="0" w:color="auto"/>
        <w:bottom w:val="none" w:sz="0" w:space="0" w:color="auto"/>
        <w:right w:val="none" w:sz="0" w:space="0" w:color="auto"/>
      </w:divBdr>
    </w:div>
    <w:div w:id="808521370">
      <w:bodyDiv w:val="1"/>
      <w:marLeft w:val="0"/>
      <w:marRight w:val="0"/>
      <w:marTop w:val="0"/>
      <w:marBottom w:val="0"/>
      <w:divBdr>
        <w:top w:val="none" w:sz="0" w:space="0" w:color="auto"/>
        <w:left w:val="none" w:sz="0" w:space="0" w:color="auto"/>
        <w:bottom w:val="none" w:sz="0" w:space="0" w:color="auto"/>
        <w:right w:val="none" w:sz="0" w:space="0" w:color="auto"/>
      </w:divBdr>
    </w:div>
    <w:div w:id="818351632">
      <w:bodyDiv w:val="1"/>
      <w:marLeft w:val="0"/>
      <w:marRight w:val="0"/>
      <w:marTop w:val="0"/>
      <w:marBottom w:val="0"/>
      <w:divBdr>
        <w:top w:val="none" w:sz="0" w:space="0" w:color="auto"/>
        <w:left w:val="none" w:sz="0" w:space="0" w:color="auto"/>
        <w:bottom w:val="none" w:sz="0" w:space="0" w:color="auto"/>
        <w:right w:val="none" w:sz="0" w:space="0" w:color="auto"/>
      </w:divBdr>
    </w:div>
    <w:div w:id="823469068">
      <w:bodyDiv w:val="1"/>
      <w:marLeft w:val="0"/>
      <w:marRight w:val="0"/>
      <w:marTop w:val="0"/>
      <w:marBottom w:val="0"/>
      <w:divBdr>
        <w:top w:val="none" w:sz="0" w:space="0" w:color="auto"/>
        <w:left w:val="none" w:sz="0" w:space="0" w:color="auto"/>
        <w:bottom w:val="none" w:sz="0" w:space="0" w:color="auto"/>
        <w:right w:val="none" w:sz="0" w:space="0" w:color="auto"/>
      </w:divBdr>
    </w:div>
    <w:div w:id="827673289">
      <w:bodyDiv w:val="1"/>
      <w:marLeft w:val="0"/>
      <w:marRight w:val="0"/>
      <w:marTop w:val="0"/>
      <w:marBottom w:val="0"/>
      <w:divBdr>
        <w:top w:val="none" w:sz="0" w:space="0" w:color="auto"/>
        <w:left w:val="none" w:sz="0" w:space="0" w:color="auto"/>
        <w:bottom w:val="none" w:sz="0" w:space="0" w:color="auto"/>
        <w:right w:val="none" w:sz="0" w:space="0" w:color="auto"/>
      </w:divBdr>
    </w:div>
    <w:div w:id="841354924">
      <w:bodyDiv w:val="1"/>
      <w:marLeft w:val="0"/>
      <w:marRight w:val="0"/>
      <w:marTop w:val="0"/>
      <w:marBottom w:val="0"/>
      <w:divBdr>
        <w:top w:val="none" w:sz="0" w:space="0" w:color="auto"/>
        <w:left w:val="none" w:sz="0" w:space="0" w:color="auto"/>
        <w:bottom w:val="none" w:sz="0" w:space="0" w:color="auto"/>
        <w:right w:val="none" w:sz="0" w:space="0" w:color="auto"/>
      </w:divBdr>
    </w:div>
    <w:div w:id="856967218">
      <w:bodyDiv w:val="1"/>
      <w:marLeft w:val="0"/>
      <w:marRight w:val="0"/>
      <w:marTop w:val="0"/>
      <w:marBottom w:val="0"/>
      <w:divBdr>
        <w:top w:val="none" w:sz="0" w:space="0" w:color="auto"/>
        <w:left w:val="none" w:sz="0" w:space="0" w:color="auto"/>
        <w:bottom w:val="none" w:sz="0" w:space="0" w:color="auto"/>
        <w:right w:val="none" w:sz="0" w:space="0" w:color="auto"/>
      </w:divBdr>
    </w:div>
    <w:div w:id="869414635">
      <w:bodyDiv w:val="1"/>
      <w:marLeft w:val="0"/>
      <w:marRight w:val="0"/>
      <w:marTop w:val="0"/>
      <w:marBottom w:val="0"/>
      <w:divBdr>
        <w:top w:val="none" w:sz="0" w:space="0" w:color="auto"/>
        <w:left w:val="none" w:sz="0" w:space="0" w:color="auto"/>
        <w:bottom w:val="none" w:sz="0" w:space="0" w:color="auto"/>
        <w:right w:val="none" w:sz="0" w:space="0" w:color="auto"/>
      </w:divBdr>
    </w:div>
    <w:div w:id="876283534">
      <w:bodyDiv w:val="1"/>
      <w:marLeft w:val="0"/>
      <w:marRight w:val="0"/>
      <w:marTop w:val="0"/>
      <w:marBottom w:val="0"/>
      <w:divBdr>
        <w:top w:val="none" w:sz="0" w:space="0" w:color="auto"/>
        <w:left w:val="none" w:sz="0" w:space="0" w:color="auto"/>
        <w:bottom w:val="none" w:sz="0" w:space="0" w:color="auto"/>
        <w:right w:val="none" w:sz="0" w:space="0" w:color="auto"/>
      </w:divBdr>
    </w:div>
    <w:div w:id="885680928">
      <w:bodyDiv w:val="1"/>
      <w:marLeft w:val="0"/>
      <w:marRight w:val="0"/>
      <w:marTop w:val="0"/>
      <w:marBottom w:val="0"/>
      <w:divBdr>
        <w:top w:val="none" w:sz="0" w:space="0" w:color="auto"/>
        <w:left w:val="none" w:sz="0" w:space="0" w:color="auto"/>
        <w:bottom w:val="none" w:sz="0" w:space="0" w:color="auto"/>
        <w:right w:val="none" w:sz="0" w:space="0" w:color="auto"/>
      </w:divBdr>
    </w:div>
    <w:div w:id="885920530">
      <w:bodyDiv w:val="1"/>
      <w:marLeft w:val="0"/>
      <w:marRight w:val="0"/>
      <w:marTop w:val="0"/>
      <w:marBottom w:val="0"/>
      <w:divBdr>
        <w:top w:val="none" w:sz="0" w:space="0" w:color="auto"/>
        <w:left w:val="none" w:sz="0" w:space="0" w:color="auto"/>
        <w:bottom w:val="none" w:sz="0" w:space="0" w:color="auto"/>
        <w:right w:val="none" w:sz="0" w:space="0" w:color="auto"/>
      </w:divBdr>
    </w:div>
    <w:div w:id="890727966">
      <w:bodyDiv w:val="1"/>
      <w:marLeft w:val="0"/>
      <w:marRight w:val="0"/>
      <w:marTop w:val="0"/>
      <w:marBottom w:val="0"/>
      <w:divBdr>
        <w:top w:val="none" w:sz="0" w:space="0" w:color="auto"/>
        <w:left w:val="none" w:sz="0" w:space="0" w:color="auto"/>
        <w:bottom w:val="none" w:sz="0" w:space="0" w:color="auto"/>
        <w:right w:val="none" w:sz="0" w:space="0" w:color="auto"/>
      </w:divBdr>
    </w:div>
    <w:div w:id="900139290">
      <w:bodyDiv w:val="1"/>
      <w:marLeft w:val="0"/>
      <w:marRight w:val="0"/>
      <w:marTop w:val="0"/>
      <w:marBottom w:val="0"/>
      <w:divBdr>
        <w:top w:val="none" w:sz="0" w:space="0" w:color="auto"/>
        <w:left w:val="none" w:sz="0" w:space="0" w:color="auto"/>
        <w:bottom w:val="none" w:sz="0" w:space="0" w:color="auto"/>
        <w:right w:val="none" w:sz="0" w:space="0" w:color="auto"/>
      </w:divBdr>
    </w:div>
    <w:div w:id="916211875">
      <w:bodyDiv w:val="1"/>
      <w:marLeft w:val="0"/>
      <w:marRight w:val="0"/>
      <w:marTop w:val="0"/>
      <w:marBottom w:val="0"/>
      <w:divBdr>
        <w:top w:val="none" w:sz="0" w:space="0" w:color="auto"/>
        <w:left w:val="none" w:sz="0" w:space="0" w:color="auto"/>
        <w:bottom w:val="none" w:sz="0" w:space="0" w:color="auto"/>
        <w:right w:val="none" w:sz="0" w:space="0" w:color="auto"/>
      </w:divBdr>
    </w:div>
    <w:div w:id="918487329">
      <w:bodyDiv w:val="1"/>
      <w:marLeft w:val="0"/>
      <w:marRight w:val="0"/>
      <w:marTop w:val="0"/>
      <w:marBottom w:val="0"/>
      <w:divBdr>
        <w:top w:val="none" w:sz="0" w:space="0" w:color="auto"/>
        <w:left w:val="none" w:sz="0" w:space="0" w:color="auto"/>
        <w:bottom w:val="none" w:sz="0" w:space="0" w:color="auto"/>
        <w:right w:val="none" w:sz="0" w:space="0" w:color="auto"/>
      </w:divBdr>
    </w:div>
    <w:div w:id="922107998">
      <w:bodyDiv w:val="1"/>
      <w:marLeft w:val="0"/>
      <w:marRight w:val="0"/>
      <w:marTop w:val="0"/>
      <w:marBottom w:val="0"/>
      <w:divBdr>
        <w:top w:val="none" w:sz="0" w:space="0" w:color="auto"/>
        <w:left w:val="none" w:sz="0" w:space="0" w:color="auto"/>
        <w:bottom w:val="none" w:sz="0" w:space="0" w:color="auto"/>
        <w:right w:val="none" w:sz="0" w:space="0" w:color="auto"/>
      </w:divBdr>
    </w:div>
    <w:div w:id="924730726">
      <w:bodyDiv w:val="1"/>
      <w:marLeft w:val="0"/>
      <w:marRight w:val="0"/>
      <w:marTop w:val="0"/>
      <w:marBottom w:val="0"/>
      <w:divBdr>
        <w:top w:val="none" w:sz="0" w:space="0" w:color="auto"/>
        <w:left w:val="none" w:sz="0" w:space="0" w:color="auto"/>
        <w:bottom w:val="none" w:sz="0" w:space="0" w:color="auto"/>
        <w:right w:val="none" w:sz="0" w:space="0" w:color="auto"/>
      </w:divBdr>
    </w:div>
    <w:div w:id="926618545">
      <w:bodyDiv w:val="1"/>
      <w:marLeft w:val="0"/>
      <w:marRight w:val="0"/>
      <w:marTop w:val="0"/>
      <w:marBottom w:val="0"/>
      <w:divBdr>
        <w:top w:val="none" w:sz="0" w:space="0" w:color="auto"/>
        <w:left w:val="none" w:sz="0" w:space="0" w:color="auto"/>
        <w:bottom w:val="none" w:sz="0" w:space="0" w:color="auto"/>
        <w:right w:val="none" w:sz="0" w:space="0" w:color="auto"/>
      </w:divBdr>
    </w:div>
    <w:div w:id="929894141">
      <w:bodyDiv w:val="1"/>
      <w:marLeft w:val="0"/>
      <w:marRight w:val="0"/>
      <w:marTop w:val="0"/>
      <w:marBottom w:val="0"/>
      <w:divBdr>
        <w:top w:val="none" w:sz="0" w:space="0" w:color="auto"/>
        <w:left w:val="none" w:sz="0" w:space="0" w:color="auto"/>
        <w:bottom w:val="none" w:sz="0" w:space="0" w:color="auto"/>
        <w:right w:val="none" w:sz="0" w:space="0" w:color="auto"/>
      </w:divBdr>
    </w:div>
    <w:div w:id="931279419">
      <w:bodyDiv w:val="1"/>
      <w:marLeft w:val="0"/>
      <w:marRight w:val="0"/>
      <w:marTop w:val="0"/>
      <w:marBottom w:val="0"/>
      <w:divBdr>
        <w:top w:val="none" w:sz="0" w:space="0" w:color="auto"/>
        <w:left w:val="none" w:sz="0" w:space="0" w:color="auto"/>
        <w:bottom w:val="none" w:sz="0" w:space="0" w:color="auto"/>
        <w:right w:val="none" w:sz="0" w:space="0" w:color="auto"/>
      </w:divBdr>
    </w:div>
    <w:div w:id="940530402">
      <w:bodyDiv w:val="1"/>
      <w:marLeft w:val="0"/>
      <w:marRight w:val="0"/>
      <w:marTop w:val="0"/>
      <w:marBottom w:val="0"/>
      <w:divBdr>
        <w:top w:val="none" w:sz="0" w:space="0" w:color="auto"/>
        <w:left w:val="none" w:sz="0" w:space="0" w:color="auto"/>
        <w:bottom w:val="none" w:sz="0" w:space="0" w:color="auto"/>
        <w:right w:val="none" w:sz="0" w:space="0" w:color="auto"/>
      </w:divBdr>
    </w:div>
    <w:div w:id="943347436">
      <w:bodyDiv w:val="1"/>
      <w:marLeft w:val="0"/>
      <w:marRight w:val="0"/>
      <w:marTop w:val="0"/>
      <w:marBottom w:val="0"/>
      <w:divBdr>
        <w:top w:val="none" w:sz="0" w:space="0" w:color="auto"/>
        <w:left w:val="none" w:sz="0" w:space="0" w:color="auto"/>
        <w:bottom w:val="none" w:sz="0" w:space="0" w:color="auto"/>
        <w:right w:val="none" w:sz="0" w:space="0" w:color="auto"/>
      </w:divBdr>
    </w:div>
    <w:div w:id="950744655">
      <w:bodyDiv w:val="1"/>
      <w:marLeft w:val="0"/>
      <w:marRight w:val="0"/>
      <w:marTop w:val="0"/>
      <w:marBottom w:val="0"/>
      <w:divBdr>
        <w:top w:val="none" w:sz="0" w:space="0" w:color="auto"/>
        <w:left w:val="none" w:sz="0" w:space="0" w:color="auto"/>
        <w:bottom w:val="none" w:sz="0" w:space="0" w:color="auto"/>
        <w:right w:val="none" w:sz="0" w:space="0" w:color="auto"/>
      </w:divBdr>
    </w:div>
    <w:div w:id="951210460">
      <w:bodyDiv w:val="1"/>
      <w:marLeft w:val="0"/>
      <w:marRight w:val="0"/>
      <w:marTop w:val="0"/>
      <w:marBottom w:val="0"/>
      <w:divBdr>
        <w:top w:val="none" w:sz="0" w:space="0" w:color="auto"/>
        <w:left w:val="none" w:sz="0" w:space="0" w:color="auto"/>
        <w:bottom w:val="none" w:sz="0" w:space="0" w:color="auto"/>
        <w:right w:val="none" w:sz="0" w:space="0" w:color="auto"/>
      </w:divBdr>
    </w:div>
    <w:div w:id="951402446">
      <w:bodyDiv w:val="1"/>
      <w:marLeft w:val="0"/>
      <w:marRight w:val="0"/>
      <w:marTop w:val="0"/>
      <w:marBottom w:val="0"/>
      <w:divBdr>
        <w:top w:val="none" w:sz="0" w:space="0" w:color="auto"/>
        <w:left w:val="none" w:sz="0" w:space="0" w:color="auto"/>
        <w:bottom w:val="none" w:sz="0" w:space="0" w:color="auto"/>
        <w:right w:val="none" w:sz="0" w:space="0" w:color="auto"/>
      </w:divBdr>
    </w:div>
    <w:div w:id="953101890">
      <w:bodyDiv w:val="1"/>
      <w:marLeft w:val="0"/>
      <w:marRight w:val="0"/>
      <w:marTop w:val="0"/>
      <w:marBottom w:val="0"/>
      <w:divBdr>
        <w:top w:val="none" w:sz="0" w:space="0" w:color="auto"/>
        <w:left w:val="none" w:sz="0" w:space="0" w:color="auto"/>
        <w:bottom w:val="none" w:sz="0" w:space="0" w:color="auto"/>
        <w:right w:val="none" w:sz="0" w:space="0" w:color="auto"/>
      </w:divBdr>
    </w:div>
    <w:div w:id="953512731">
      <w:bodyDiv w:val="1"/>
      <w:marLeft w:val="0"/>
      <w:marRight w:val="0"/>
      <w:marTop w:val="0"/>
      <w:marBottom w:val="0"/>
      <w:divBdr>
        <w:top w:val="none" w:sz="0" w:space="0" w:color="auto"/>
        <w:left w:val="none" w:sz="0" w:space="0" w:color="auto"/>
        <w:bottom w:val="none" w:sz="0" w:space="0" w:color="auto"/>
        <w:right w:val="none" w:sz="0" w:space="0" w:color="auto"/>
      </w:divBdr>
    </w:div>
    <w:div w:id="965621553">
      <w:bodyDiv w:val="1"/>
      <w:marLeft w:val="0"/>
      <w:marRight w:val="0"/>
      <w:marTop w:val="0"/>
      <w:marBottom w:val="0"/>
      <w:divBdr>
        <w:top w:val="none" w:sz="0" w:space="0" w:color="auto"/>
        <w:left w:val="none" w:sz="0" w:space="0" w:color="auto"/>
        <w:bottom w:val="none" w:sz="0" w:space="0" w:color="auto"/>
        <w:right w:val="none" w:sz="0" w:space="0" w:color="auto"/>
      </w:divBdr>
    </w:div>
    <w:div w:id="969552942">
      <w:bodyDiv w:val="1"/>
      <w:marLeft w:val="0"/>
      <w:marRight w:val="0"/>
      <w:marTop w:val="0"/>
      <w:marBottom w:val="0"/>
      <w:divBdr>
        <w:top w:val="none" w:sz="0" w:space="0" w:color="auto"/>
        <w:left w:val="none" w:sz="0" w:space="0" w:color="auto"/>
        <w:bottom w:val="none" w:sz="0" w:space="0" w:color="auto"/>
        <w:right w:val="none" w:sz="0" w:space="0" w:color="auto"/>
      </w:divBdr>
    </w:div>
    <w:div w:id="997149466">
      <w:bodyDiv w:val="1"/>
      <w:marLeft w:val="0"/>
      <w:marRight w:val="0"/>
      <w:marTop w:val="0"/>
      <w:marBottom w:val="0"/>
      <w:divBdr>
        <w:top w:val="none" w:sz="0" w:space="0" w:color="auto"/>
        <w:left w:val="none" w:sz="0" w:space="0" w:color="auto"/>
        <w:bottom w:val="none" w:sz="0" w:space="0" w:color="auto"/>
        <w:right w:val="none" w:sz="0" w:space="0" w:color="auto"/>
      </w:divBdr>
    </w:div>
    <w:div w:id="1013187850">
      <w:bodyDiv w:val="1"/>
      <w:marLeft w:val="0"/>
      <w:marRight w:val="0"/>
      <w:marTop w:val="0"/>
      <w:marBottom w:val="0"/>
      <w:divBdr>
        <w:top w:val="none" w:sz="0" w:space="0" w:color="auto"/>
        <w:left w:val="none" w:sz="0" w:space="0" w:color="auto"/>
        <w:bottom w:val="none" w:sz="0" w:space="0" w:color="auto"/>
        <w:right w:val="none" w:sz="0" w:space="0" w:color="auto"/>
      </w:divBdr>
    </w:div>
    <w:div w:id="1015765320">
      <w:bodyDiv w:val="1"/>
      <w:marLeft w:val="0"/>
      <w:marRight w:val="0"/>
      <w:marTop w:val="0"/>
      <w:marBottom w:val="0"/>
      <w:divBdr>
        <w:top w:val="none" w:sz="0" w:space="0" w:color="auto"/>
        <w:left w:val="none" w:sz="0" w:space="0" w:color="auto"/>
        <w:bottom w:val="none" w:sz="0" w:space="0" w:color="auto"/>
        <w:right w:val="none" w:sz="0" w:space="0" w:color="auto"/>
      </w:divBdr>
    </w:div>
    <w:div w:id="1020668359">
      <w:bodyDiv w:val="1"/>
      <w:marLeft w:val="0"/>
      <w:marRight w:val="0"/>
      <w:marTop w:val="0"/>
      <w:marBottom w:val="0"/>
      <w:divBdr>
        <w:top w:val="none" w:sz="0" w:space="0" w:color="auto"/>
        <w:left w:val="none" w:sz="0" w:space="0" w:color="auto"/>
        <w:bottom w:val="none" w:sz="0" w:space="0" w:color="auto"/>
        <w:right w:val="none" w:sz="0" w:space="0" w:color="auto"/>
      </w:divBdr>
    </w:div>
    <w:div w:id="1024214108">
      <w:bodyDiv w:val="1"/>
      <w:marLeft w:val="0"/>
      <w:marRight w:val="0"/>
      <w:marTop w:val="0"/>
      <w:marBottom w:val="0"/>
      <w:divBdr>
        <w:top w:val="none" w:sz="0" w:space="0" w:color="auto"/>
        <w:left w:val="none" w:sz="0" w:space="0" w:color="auto"/>
        <w:bottom w:val="none" w:sz="0" w:space="0" w:color="auto"/>
        <w:right w:val="none" w:sz="0" w:space="0" w:color="auto"/>
      </w:divBdr>
    </w:div>
    <w:div w:id="1025907508">
      <w:bodyDiv w:val="1"/>
      <w:marLeft w:val="0"/>
      <w:marRight w:val="0"/>
      <w:marTop w:val="0"/>
      <w:marBottom w:val="0"/>
      <w:divBdr>
        <w:top w:val="none" w:sz="0" w:space="0" w:color="auto"/>
        <w:left w:val="none" w:sz="0" w:space="0" w:color="auto"/>
        <w:bottom w:val="none" w:sz="0" w:space="0" w:color="auto"/>
        <w:right w:val="none" w:sz="0" w:space="0" w:color="auto"/>
      </w:divBdr>
    </w:div>
    <w:div w:id="1028995013">
      <w:bodyDiv w:val="1"/>
      <w:marLeft w:val="0"/>
      <w:marRight w:val="0"/>
      <w:marTop w:val="0"/>
      <w:marBottom w:val="0"/>
      <w:divBdr>
        <w:top w:val="none" w:sz="0" w:space="0" w:color="auto"/>
        <w:left w:val="none" w:sz="0" w:space="0" w:color="auto"/>
        <w:bottom w:val="none" w:sz="0" w:space="0" w:color="auto"/>
        <w:right w:val="none" w:sz="0" w:space="0" w:color="auto"/>
      </w:divBdr>
    </w:div>
    <w:div w:id="1040666537">
      <w:bodyDiv w:val="1"/>
      <w:marLeft w:val="0"/>
      <w:marRight w:val="0"/>
      <w:marTop w:val="0"/>
      <w:marBottom w:val="0"/>
      <w:divBdr>
        <w:top w:val="none" w:sz="0" w:space="0" w:color="auto"/>
        <w:left w:val="none" w:sz="0" w:space="0" w:color="auto"/>
        <w:bottom w:val="none" w:sz="0" w:space="0" w:color="auto"/>
        <w:right w:val="none" w:sz="0" w:space="0" w:color="auto"/>
      </w:divBdr>
    </w:div>
    <w:div w:id="1055785583">
      <w:bodyDiv w:val="1"/>
      <w:marLeft w:val="0"/>
      <w:marRight w:val="0"/>
      <w:marTop w:val="0"/>
      <w:marBottom w:val="0"/>
      <w:divBdr>
        <w:top w:val="none" w:sz="0" w:space="0" w:color="auto"/>
        <w:left w:val="none" w:sz="0" w:space="0" w:color="auto"/>
        <w:bottom w:val="none" w:sz="0" w:space="0" w:color="auto"/>
        <w:right w:val="none" w:sz="0" w:space="0" w:color="auto"/>
      </w:divBdr>
    </w:div>
    <w:div w:id="1063142075">
      <w:bodyDiv w:val="1"/>
      <w:marLeft w:val="0"/>
      <w:marRight w:val="0"/>
      <w:marTop w:val="0"/>
      <w:marBottom w:val="0"/>
      <w:divBdr>
        <w:top w:val="none" w:sz="0" w:space="0" w:color="auto"/>
        <w:left w:val="none" w:sz="0" w:space="0" w:color="auto"/>
        <w:bottom w:val="none" w:sz="0" w:space="0" w:color="auto"/>
        <w:right w:val="none" w:sz="0" w:space="0" w:color="auto"/>
      </w:divBdr>
    </w:div>
    <w:div w:id="1064571956">
      <w:bodyDiv w:val="1"/>
      <w:marLeft w:val="0"/>
      <w:marRight w:val="0"/>
      <w:marTop w:val="0"/>
      <w:marBottom w:val="0"/>
      <w:divBdr>
        <w:top w:val="none" w:sz="0" w:space="0" w:color="auto"/>
        <w:left w:val="none" w:sz="0" w:space="0" w:color="auto"/>
        <w:bottom w:val="none" w:sz="0" w:space="0" w:color="auto"/>
        <w:right w:val="none" w:sz="0" w:space="0" w:color="auto"/>
      </w:divBdr>
    </w:div>
    <w:div w:id="1064715265">
      <w:bodyDiv w:val="1"/>
      <w:marLeft w:val="0"/>
      <w:marRight w:val="0"/>
      <w:marTop w:val="0"/>
      <w:marBottom w:val="0"/>
      <w:divBdr>
        <w:top w:val="none" w:sz="0" w:space="0" w:color="auto"/>
        <w:left w:val="none" w:sz="0" w:space="0" w:color="auto"/>
        <w:bottom w:val="none" w:sz="0" w:space="0" w:color="auto"/>
        <w:right w:val="none" w:sz="0" w:space="0" w:color="auto"/>
      </w:divBdr>
    </w:div>
    <w:div w:id="1066613463">
      <w:bodyDiv w:val="1"/>
      <w:marLeft w:val="0"/>
      <w:marRight w:val="0"/>
      <w:marTop w:val="0"/>
      <w:marBottom w:val="0"/>
      <w:divBdr>
        <w:top w:val="none" w:sz="0" w:space="0" w:color="auto"/>
        <w:left w:val="none" w:sz="0" w:space="0" w:color="auto"/>
        <w:bottom w:val="none" w:sz="0" w:space="0" w:color="auto"/>
        <w:right w:val="none" w:sz="0" w:space="0" w:color="auto"/>
      </w:divBdr>
    </w:div>
    <w:div w:id="1077939388">
      <w:bodyDiv w:val="1"/>
      <w:marLeft w:val="0"/>
      <w:marRight w:val="0"/>
      <w:marTop w:val="0"/>
      <w:marBottom w:val="0"/>
      <w:divBdr>
        <w:top w:val="none" w:sz="0" w:space="0" w:color="auto"/>
        <w:left w:val="none" w:sz="0" w:space="0" w:color="auto"/>
        <w:bottom w:val="none" w:sz="0" w:space="0" w:color="auto"/>
        <w:right w:val="none" w:sz="0" w:space="0" w:color="auto"/>
      </w:divBdr>
    </w:div>
    <w:div w:id="1083065838">
      <w:bodyDiv w:val="1"/>
      <w:marLeft w:val="0"/>
      <w:marRight w:val="0"/>
      <w:marTop w:val="0"/>
      <w:marBottom w:val="0"/>
      <w:divBdr>
        <w:top w:val="none" w:sz="0" w:space="0" w:color="auto"/>
        <w:left w:val="none" w:sz="0" w:space="0" w:color="auto"/>
        <w:bottom w:val="none" w:sz="0" w:space="0" w:color="auto"/>
        <w:right w:val="none" w:sz="0" w:space="0" w:color="auto"/>
      </w:divBdr>
    </w:div>
    <w:div w:id="1103188945">
      <w:bodyDiv w:val="1"/>
      <w:marLeft w:val="0"/>
      <w:marRight w:val="0"/>
      <w:marTop w:val="0"/>
      <w:marBottom w:val="0"/>
      <w:divBdr>
        <w:top w:val="none" w:sz="0" w:space="0" w:color="auto"/>
        <w:left w:val="none" w:sz="0" w:space="0" w:color="auto"/>
        <w:bottom w:val="none" w:sz="0" w:space="0" w:color="auto"/>
        <w:right w:val="none" w:sz="0" w:space="0" w:color="auto"/>
      </w:divBdr>
    </w:div>
    <w:div w:id="1103695000">
      <w:bodyDiv w:val="1"/>
      <w:marLeft w:val="0"/>
      <w:marRight w:val="0"/>
      <w:marTop w:val="0"/>
      <w:marBottom w:val="0"/>
      <w:divBdr>
        <w:top w:val="none" w:sz="0" w:space="0" w:color="auto"/>
        <w:left w:val="none" w:sz="0" w:space="0" w:color="auto"/>
        <w:bottom w:val="none" w:sz="0" w:space="0" w:color="auto"/>
        <w:right w:val="none" w:sz="0" w:space="0" w:color="auto"/>
      </w:divBdr>
    </w:div>
    <w:div w:id="1107430126">
      <w:bodyDiv w:val="1"/>
      <w:marLeft w:val="0"/>
      <w:marRight w:val="0"/>
      <w:marTop w:val="0"/>
      <w:marBottom w:val="0"/>
      <w:divBdr>
        <w:top w:val="none" w:sz="0" w:space="0" w:color="auto"/>
        <w:left w:val="none" w:sz="0" w:space="0" w:color="auto"/>
        <w:bottom w:val="none" w:sz="0" w:space="0" w:color="auto"/>
        <w:right w:val="none" w:sz="0" w:space="0" w:color="auto"/>
      </w:divBdr>
    </w:div>
    <w:div w:id="1113355888">
      <w:bodyDiv w:val="1"/>
      <w:marLeft w:val="0"/>
      <w:marRight w:val="0"/>
      <w:marTop w:val="0"/>
      <w:marBottom w:val="0"/>
      <w:divBdr>
        <w:top w:val="none" w:sz="0" w:space="0" w:color="auto"/>
        <w:left w:val="none" w:sz="0" w:space="0" w:color="auto"/>
        <w:bottom w:val="none" w:sz="0" w:space="0" w:color="auto"/>
        <w:right w:val="none" w:sz="0" w:space="0" w:color="auto"/>
      </w:divBdr>
    </w:div>
    <w:div w:id="1113596258">
      <w:bodyDiv w:val="1"/>
      <w:marLeft w:val="0"/>
      <w:marRight w:val="0"/>
      <w:marTop w:val="0"/>
      <w:marBottom w:val="0"/>
      <w:divBdr>
        <w:top w:val="none" w:sz="0" w:space="0" w:color="auto"/>
        <w:left w:val="none" w:sz="0" w:space="0" w:color="auto"/>
        <w:bottom w:val="none" w:sz="0" w:space="0" w:color="auto"/>
        <w:right w:val="none" w:sz="0" w:space="0" w:color="auto"/>
      </w:divBdr>
    </w:div>
    <w:div w:id="1119372147">
      <w:bodyDiv w:val="1"/>
      <w:marLeft w:val="0"/>
      <w:marRight w:val="0"/>
      <w:marTop w:val="0"/>
      <w:marBottom w:val="0"/>
      <w:divBdr>
        <w:top w:val="none" w:sz="0" w:space="0" w:color="auto"/>
        <w:left w:val="none" w:sz="0" w:space="0" w:color="auto"/>
        <w:bottom w:val="none" w:sz="0" w:space="0" w:color="auto"/>
        <w:right w:val="none" w:sz="0" w:space="0" w:color="auto"/>
      </w:divBdr>
    </w:div>
    <w:div w:id="1125350593">
      <w:bodyDiv w:val="1"/>
      <w:marLeft w:val="0"/>
      <w:marRight w:val="0"/>
      <w:marTop w:val="0"/>
      <w:marBottom w:val="0"/>
      <w:divBdr>
        <w:top w:val="none" w:sz="0" w:space="0" w:color="auto"/>
        <w:left w:val="none" w:sz="0" w:space="0" w:color="auto"/>
        <w:bottom w:val="none" w:sz="0" w:space="0" w:color="auto"/>
        <w:right w:val="none" w:sz="0" w:space="0" w:color="auto"/>
      </w:divBdr>
    </w:div>
    <w:div w:id="1127624636">
      <w:bodyDiv w:val="1"/>
      <w:marLeft w:val="0"/>
      <w:marRight w:val="0"/>
      <w:marTop w:val="0"/>
      <w:marBottom w:val="0"/>
      <w:divBdr>
        <w:top w:val="none" w:sz="0" w:space="0" w:color="auto"/>
        <w:left w:val="none" w:sz="0" w:space="0" w:color="auto"/>
        <w:bottom w:val="none" w:sz="0" w:space="0" w:color="auto"/>
        <w:right w:val="none" w:sz="0" w:space="0" w:color="auto"/>
      </w:divBdr>
    </w:div>
    <w:div w:id="1127892269">
      <w:bodyDiv w:val="1"/>
      <w:marLeft w:val="0"/>
      <w:marRight w:val="0"/>
      <w:marTop w:val="0"/>
      <w:marBottom w:val="0"/>
      <w:divBdr>
        <w:top w:val="none" w:sz="0" w:space="0" w:color="auto"/>
        <w:left w:val="none" w:sz="0" w:space="0" w:color="auto"/>
        <w:bottom w:val="none" w:sz="0" w:space="0" w:color="auto"/>
        <w:right w:val="none" w:sz="0" w:space="0" w:color="auto"/>
      </w:divBdr>
    </w:div>
    <w:div w:id="1128621655">
      <w:bodyDiv w:val="1"/>
      <w:marLeft w:val="0"/>
      <w:marRight w:val="0"/>
      <w:marTop w:val="0"/>
      <w:marBottom w:val="0"/>
      <w:divBdr>
        <w:top w:val="none" w:sz="0" w:space="0" w:color="auto"/>
        <w:left w:val="none" w:sz="0" w:space="0" w:color="auto"/>
        <w:bottom w:val="none" w:sz="0" w:space="0" w:color="auto"/>
        <w:right w:val="none" w:sz="0" w:space="0" w:color="auto"/>
      </w:divBdr>
    </w:div>
    <w:div w:id="1151673584">
      <w:bodyDiv w:val="1"/>
      <w:marLeft w:val="0"/>
      <w:marRight w:val="0"/>
      <w:marTop w:val="0"/>
      <w:marBottom w:val="0"/>
      <w:divBdr>
        <w:top w:val="none" w:sz="0" w:space="0" w:color="auto"/>
        <w:left w:val="none" w:sz="0" w:space="0" w:color="auto"/>
        <w:bottom w:val="none" w:sz="0" w:space="0" w:color="auto"/>
        <w:right w:val="none" w:sz="0" w:space="0" w:color="auto"/>
      </w:divBdr>
    </w:div>
    <w:div w:id="1170830196">
      <w:bodyDiv w:val="1"/>
      <w:marLeft w:val="0"/>
      <w:marRight w:val="0"/>
      <w:marTop w:val="0"/>
      <w:marBottom w:val="0"/>
      <w:divBdr>
        <w:top w:val="none" w:sz="0" w:space="0" w:color="auto"/>
        <w:left w:val="none" w:sz="0" w:space="0" w:color="auto"/>
        <w:bottom w:val="none" w:sz="0" w:space="0" w:color="auto"/>
        <w:right w:val="none" w:sz="0" w:space="0" w:color="auto"/>
      </w:divBdr>
    </w:div>
    <w:div w:id="1182009713">
      <w:bodyDiv w:val="1"/>
      <w:marLeft w:val="0"/>
      <w:marRight w:val="0"/>
      <w:marTop w:val="0"/>
      <w:marBottom w:val="0"/>
      <w:divBdr>
        <w:top w:val="none" w:sz="0" w:space="0" w:color="auto"/>
        <w:left w:val="none" w:sz="0" w:space="0" w:color="auto"/>
        <w:bottom w:val="none" w:sz="0" w:space="0" w:color="auto"/>
        <w:right w:val="none" w:sz="0" w:space="0" w:color="auto"/>
      </w:divBdr>
    </w:div>
    <w:div w:id="1186015840">
      <w:bodyDiv w:val="1"/>
      <w:marLeft w:val="0"/>
      <w:marRight w:val="0"/>
      <w:marTop w:val="0"/>
      <w:marBottom w:val="0"/>
      <w:divBdr>
        <w:top w:val="none" w:sz="0" w:space="0" w:color="auto"/>
        <w:left w:val="none" w:sz="0" w:space="0" w:color="auto"/>
        <w:bottom w:val="none" w:sz="0" w:space="0" w:color="auto"/>
        <w:right w:val="none" w:sz="0" w:space="0" w:color="auto"/>
      </w:divBdr>
    </w:div>
    <w:div w:id="1191384256">
      <w:bodyDiv w:val="1"/>
      <w:marLeft w:val="0"/>
      <w:marRight w:val="0"/>
      <w:marTop w:val="0"/>
      <w:marBottom w:val="0"/>
      <w:divBdr>
        <w:top w:val="none" w:sz="0" w:space="0" w:color="auto"/>
        <w:left w:val="none" w:sz="0" w:space="0" w:color="auto"/>
        <w:bottom w:val="none" w:sz="0" w:space="0" w:color="auto"/>
        <w:right w:val="none" w:sz="0" w:space="0" w:color="auto"/>
      </w:divBdr>
    </w:div>
    <w:div w:id="1191838876">
      <w:bodyDiv w:val="1"/>
      <w:marLeft w:val="0"/>
      <w:marRight w:val="0"/>
      <w:marTop w:val="0"/>
      <w:marBottom w:val="0"/>
      <w:divBdr>
        <w:top w:val="none" w:sz="0" w:space="0" w:color="auto"/>
        <w:left w:val="none" w:sz="0" w:space="0" w:color="auto"/>
        <w:bottom w:val="none" w:sz="0" w:space="0" w:color="auto"/>
        <w:right w:val="none" w:sz="0" w:space="0" w:color="auto"/>
      </w:divBdr>
    </w:div>
    <w:div w:id="1200896707">
      <w:bodyDiv w:val="1"/>
      <w:marLeft w:val="0"/>
      <w:marRight w:val="0"/>
      <w:marTop w:val="0"/>
      <w:marBottom w:val="0"/>
      <w:divBdr>
        <w:top w:val="none" w:sz="0" w:space="0" w:color="auto"/>
        <w:left w:val="none" w:sz="0" w:space="0" w:color="auto"/>
        <w:bottom w:val="none" w:sz="0" w:space="0" w:color="auto"/>
        <w:right w:val="none" w:sz="0" w:space="0" w:color="auto"/>
      </w:divBdr>
    </w:div>
    <w:div w:id="1201698291">
      <w:bodyDiv w:val="1"/>
      <w:marLeft w:val="0"/>
      <w:marRight w:val="0"/>
      <w:marTop w:val="0"/>
      <w:marBottom w:val="0"/>
      <w:divBdr>
        <w:top w:val="none" w:sz="0" w:space="0" w:color="auto"/>
        <w:left w:val="none" w:sz="0" w:space="0" w:color="auto"/>
        <w:bottom w:val="none" w:sz="0" w:space="0" w:color="auto"/>
        <w:right w:val="none" w:sz="0" w:space="0" w:color="auto"/>
      </w:divBdr>
    </w:div>
    <w:div w:id="1208029148">
      <w:bodyDiv w:val="1"/>
      <w:marLeft w:val="0"/>
      <w:marRight w:val="0"/>
      <w:marTop w:val="0"/>
      <w:marBottom w:val="0"/>
      <w:divBdr>
        <w:top w:val="none" w:sz="0" w:space="0" w:color="auto"/>
        <w:left w:val="none" w:sz="0" w:space="0" w:color="auto"/>
        <w:bottom w:val="none" w:sz="0" w:space="0" w:color="auto"/>
        <w:right w:val="none" w:sz="0" w:space="0" w:color="auto"/>
      </w:divBdr>
    </w:div>
    <w:div w:id="1216158688">
      <w:bodyDiv w:val="1"/>
      <w:marLeft w:val="0"/>
      <w:marRight w:val="0"/>
      <w:marTop w:val="0"/>
      <w:marBottom w:val="0"/>
      <w:divBdr>
        <w:top w:val="none" w:sz="0" w:space="0" w:color="auto"/>
        <w:left w:val="none" w:sz="0" w:space="0" w:color="auto"/>
        <w:bottom w:val="none" w:sz="0" w:space="0" w:color="auto"/>
        <w:right w:val="none" w:sz="0" w:space="0" w:color="auto"/>
      </w:divBdr>
    </w:div>
    <w:div w:id="1217594321">
      <w:bodyDiv w:val="1"/>
      <w:marLeft w:val="0"/>
      <w:marRight w:val="0"/>
      <w:marTop w:val="0"/>
      <w:marBottom w:val="0"/>
      <w:divBdr>
        <w:top w:val="none" w:sz="0" w:space="0" w:color="auto"/>
        <w:left w:val="none" w:sz="0" w:space="0" w:color="auto"/>
        <w:bottom w:val="none" w:sz="0" w:space="0" w:color="auto"/>
        <w:right w:val="none" w:sz="0" w:space="0" w:color="auto"/>
      </w:divBdr>
    </w:div>
    <w:div w:id="1225022023">
      <w:bodyDiv w:val="1"/>
      <w:marLeft w:val="0"/>
      <w:marRight w:val="0"/>
      <w:marTop w:val="0"/>
      <w:marBottom w:val="0"/>
      <w:divBdr>
        <w:top w:val="none" w:sz="0" w:space="0" w:color="auto"/>
        <w:left w:val="none" w:sz="0" w:space="0" w:color="auto"/>
        <w:bottom w:val="none" w:sz="0" w:space="0" w:color="auto"/>
        <w:right w:val="none" w:sz="0" w:space="0" w:color="auto"/>
      </w:divBdr>
    </w:div>
    <w:div w:id="1231236351">
      <w:bodyDiv w:val="1"/>
      <w:marLeft w:val="0"/>
      <w:marRight w:val="0"/>
      <w:marTop w:val="0"/>
      <w:marBottom w:val="0"/>
      <w:divBdr>
        <w:top w:val="none" w:sz="0" w:space="0" w:color="auto"/>
        <w:left w:val="none" w:sz="0" w:space="0" w:color="auto"/>
        <w:bottom w:val="none" w:sz="0" w:space="0" w:color="auto"/>
        <w:right w:val="none" w:sz="0" w:space="0" w:color="auto"/>
      </w:divBdr>
    </w:div>
    <w:div w:id="1233201656">
      <w:bodyDiv w:val="1"/>
      <w:marLeft w:val="0"/>
      <w:marRight w:val="0"/>
      <w:marTop w:val="0"/>
      <w:marBottom w:val="0"/>
      <w:divBdr>
        <w:top w:val="none" w:sz="0" w:space="0" w:color="auto"/>
        <w:left w:val="none" w:sz="0" w:space="0" w:color="auto"/>
        <w:bottom w:val="none" w:sz="0" w:space="0" w:color="auto"/>
        <w:right w:val="none" w:sz="0" w:space="0" w:color="auto"/>
      </w:divBdr>
    </w:div>
    <w:div w:id="1241602794">
      <w:bodyDiv w:val="1"/>
      <w:marLeft w:val="0"/>
      <w:marRight w:val="0"/>
      <w:marTop w:val="0"/>
      <w:marBottom w:val="0"/>
      <w:divBdr>
        <w:top w:val="none" w:sz="0" w:space="0" w:color="auto"/>
        <w:left w:val="none" w:sz="0" w:space="0" w:color="auto"/>
        <w:bottom w:val="none" w:sz="0" w:space="0" w:color="auto"/>
        <w:right w:val="none" w:sz="0" w:space="0" w:color="auto"/>
      </w:divBdr>
    </w:div>
    <w:div w:id="1247501091">
      <w:bodyDiv w:val="1"/>
      <w:marLeft w:val="0"/>
      <w:marRight w:val="0"/>
      <w:marTop w:val="0"/>
      <w:marBottom w:val="0"/>
      <w:divBdr>
        <w:top w:val="none" w:sz="0" w:space="0" w:color="auto"/>
        <w:left w:val="none" w:sz="0" w:space="0" w:color="auto"/>
        <w:bottom w:val="none" w:sz="0" w:space="0" w:color="auto"/>
        <w:right w:val="none" w:sz="0" w:space="0" w:color="auto"/>
      </w:divBdr>
    </w:div>
    <w:div w:id="1250965109">
      <w:bodyDiv w:val="1"/>
      <w:marLeft w:val="0"/>
      <w:marRight w:val="0"/>
      <w:marTop w:val="0"/>
      <w:marBottom w:val="0"/>
      <w:divBdr>
        <w:top w:val="none" w:sz="0" w:space="0" w:color="auto"/>
        <w:left w:val="none" w:sz="0" w:space="0" w:color="auto"/>
        <w:bottom w:val="none" w:sz="0" w:space="0" w:color="auto"/>
        <w:right w:val="none" w:sz="0" w:space="0" w:color="auto"/>
      </w:divBdr>
    </w:div>
    <w:div w:id="1268661649">
      <w:bodyDiv w:val="1"/>
      <w:marLeft w:val="0"/>
      <w:marRight w:val="0"/>
      <w:marTop w:val="0"/>
      <w:marBottom w:val="0"/>
      <w:divBdr>
        <w:top w:val="none" w:sz="0" w:space="0" w:color="auto"/>
        <w:left w:val="none" w:sz="0" w:space="0" w:color="auto"/>
        <w:bottom w:val="none" w:sz="0" w:space="0" w:color="auto"/>
        <w:right w:val="none" w:sz="0" w:space="0" w:color="auto"/>
      </w:divBdr>
    </w:div>
    <w:div w:id="1287157346">
      <w:bodyDiv w:val="1"/>
      <w:marLeft w:val="0"/>
      <w:marRight w:val="0"/>
      <w:marTop w:val="0"/>
      <w:marBottom w:val="0"/>
      <w:divBdr>
        <w:top w:val="none" w:sz="0" w:space="0" w:color="auto"/>
        <w:left w:val="none" w:sz="0" w:space="0" w:color="auto"/>
        <w:bottom w:val="none" w:sz="0" w:space="0" w:color="auto"/>
        <w:right w:val="none" w:sz="0" w:space="0" w:color="auto"/>
      </w:divBdr>
    </w:div>
    <w:div w:id="1288657561">
      <w:bodyDiv w:val="1"/>
      <w:marLeft w:val="0"/>
      <w:marRight w:val="0"/>
      <w:marTop w:val="0"/>
      <w:marBottom w:val="0"/>
      <w:divBdr>
        <w:top w:val="none" w:sz="0" w:space="0" w:color="auto"/>
        <w:left w:val="none" w:sz="0" w:space="0" w:color="auto"/>
        <w:bottom w:val="none" w:sz="0" w:space="0" w:color="auto"/>
        <w:right w:val="none" w:sz="0" w:space="0" w:color="auto"/>
      </w:divBdr>
    </w:div>
    <w:div w:id="1294017215">
      <w:bodyDiv w:val="1"/>
      <w:marLeft w:val="0"/>
      <w:marRight w:val="0"/>
      <w:marTop w:val="0"/>
      <w:marBottom w:val="0"/>
      <w:divBdr>
        <w:top w:val="none" w:sz="0" w:space="0" w:color="auto"/>
        <w:left w:val="none" w:sz="0" w:space="0" w:color="auto"/>
        <w:bottom w:val="none" w:sz="0" w:space="0" w:color="auto"/>
        <w:right w:val="none" w:sz="0" w:space="0" w:color="auto"/>
      </w:divBdr>
    </w:div>
    <w:div w:id="1295528864">
      <w:bodyDiv w:val="1"/>
      <w:marLeft w:val="0"/>
      <w:marRight w:val="0"/>
      <w:marTop w:val="0"/>
      <w:marBottom w:val="0"/>
      <w:divBdr>
        <w:top w:val="none" w:sz="0" w:space="0" w:color="auto"/>
        <w:left w:val="none" w:sz="0" w:space="0" w:color="auto"/>
        <w:bottom w:val="none" w:sz="0" w:space="0" w:color="auto"/>
        <w:right w:val="none" w:sz="0" w:space="0" w:color="auto"/>
      </w:divBdr>
    </w:div>
    <w:div w:id="1296637298">
      <w:bodyDiv w:val="1"/>
      <w:marLeft w:val="0"/>
      <w:marRight w:val="0"/>
      <w:marTop w:val="0"/>
      <w:marBottom w:val="0"/>
      <w:divBdr>
        <w:top w:val="none" w:sz="0" w:space="0" w:color="auto"/>
        <w:left w:val="none" w:sz="0" w:space="0" w:color="auto"/>
        <w:bottom w:val="none" w:sz="0" w:space="0" w:color="auto"/>
        <w:right w:val="none" w:sz="0" w:space="0" w:color="auto"/>
      </w:divBdr>
    </w:div>
    <w:div w:id="1309019836">
      <w:bodyDiv w:val="1"/>
      <w:marLeft w:val="0"/>
      <w:marRight w:val="0"/>
      <w:marTop w:val="0"/>
      <w:marBottom w:val="0"/>
      <w:divBdr>
        <w:top w:val="none" w:sz="0" w:space="0" w:color="auto"/>
        <w:left w:val="none" w:sz="0" w:space="0" w:color="auto"/>
        <w:bottom w:val="none" w:sz="0" w:space="0" w:color="auto"/>
        <w:right w:val="none" w:sz="0" w:space="0" w:color="auto"/>
      </w:divBdr>
    </w:div>
    <w:div w:id="1309048437">
      <w:bodyDiv w:val="1"/>
      <w:marLeft w:val="0"/>
      <w:marRight w:val="0"/>
      <w:marTop w:val="0"/>
      <w:marBottom w:val="0"/>
      <w:divBdr>
        <w:top w:val="none" w:sz="0" w:space="0" w:color="auto"/>
        <w:left w:val="none" w:sz="0" w:space="0" w:color="auto"/>
        <w:bottom w:val="none" w:sz="0" w:space="0" w:color="auto"/>
        <w:right w:val="none" w:sz="0" w:space="0" w:color="auto"/>
      </w:divBdr>
    </w:div>
    <w:div w:id="1332752783">
      <w:bodyDiv w:val="1"/>
      <w:marLeft w:val="0"/>
      <w:marRight w:val="0"/>
      <w:marTop w:val="0"/>
      <w:marBottom w:val="0"/>
      <w:divBdr>
        <w:top w:val="none" w:sz="0" w:space="0" w:color="auto"/>
        <w:left w:val="none" w:sz="0" w:space="0" w:color="auto"/>
        <w:bottom w:val="none" w:sz="0" w:space="0" w:color="auto"/>
        <w:right w:val="none" w:sz="0" w:space="0" w:color="auto"/>
      </w:divBdr>
    </w:div>
    <w:div w:id="1334642715">
      <w:bodyDiv w:val="1"/>
      <w:marLeft w:val="0"/>
      <w:marRight w:val="0"/>
      <w:marTop w:val="0"/>
      <w:marBottom w:val="0"/>
      <w:divBdr>
        <w:top w:val="none" w:sz="0" w:space="0" w:color="auto"/>
        <w:left w:val="none" w:sz="0" w:space="0" w:color="auto"/>
        <w:bottom w:val="none" w:sz="0" w:space="0" w:color="auto"/>
        <w:right w:val="none" w:sz="0" w:space="0" w:color="auto"/>
      </w:divBdr>
    </w:div>
    <w:div w:id="1355765940">
      <w:bodyDiv w:val="1"/>
      <w:marLeft w:val="0"/>
      <w:marRight w:val="0"/>
      <w:marTop w:val="0"/>
      <w:marBottom w:val="0"/>
      <w:divBdr>
        <w:top w:val="none" w:sz="0" w:space="0" w:color="auto"/>
        <w:left w:val="none" w:sz="0" w:space="0" w:color="auto"/>
        <w:bottom w:val="none" w:sz="0" w:space="0" w:color="auto"/>
        <w:right w:val="none" w:sz="0" w:space="0" w:color="auto"/>
      </w:divBdr>
    </w:div>
    <w:div w:id="1359047174">
      <w:bodyDiv w:val="1"/>
      <w:marLeft w:val="0"/>
      <w:marRight w:val="0"/>
      <w:marTop w:val="0"/>
      <w:marBottom w:val="0"/>
      <w:divBdr>
        <w:top w:val="none" w:sz="0" w:space="0" w:color="auto"/>
        <w:left w:val="none" w:sz="0" w:space="0" w:color="auto"/>
        <w:bottom w:val="none" w:sz="0" w:space="0" w:color="auto"/>
        <w:right w:val="none" w:sz="0" w:space="0" w:color="auto"/>
      </w:divBdr>
    </w:div>
    <w:div w:id="1359889278">
      <w:bodyDiv w:val="1"/>
      <w:marLeft w:val="0"/>
      <w:marRight w:val="0"/>
      <w:marTop w:val="0"/>
      <w:marBottom w:val="0"/>
      <w:divBdr>
        <w:top w:val="none" w:sz="0" w:space="0" w:color="auto"/>
        <w:left w:val="none" w:sz="0" w:space="0" w:color="auto"/>
        <w:bottom w:val="none" w:sz="0" w:space="0" w:color="auto"/>
        <w:right w:val="none" w:sz="0" w:space="0" w:color="auto"/>
      </w:divBdr>
    </w:div>
    <w:div w:id="1363286998">
      <w:bodyDiv w:val="1"/>
      <w:marLeft w:val="0"/>
      <w:marRight w:val="0"/>
      <w:marTop w:val="0"/>
      <w:marBottom w:val="0"/>
      <w:divBdr>
        <w:top w:val="none" w:sz="0" w:space="0" w:color="auto"/>
        <w:left w:val="none" w:sz="0" w:space="0" w:color="auto"/>
        <w:bottom w:val="none" w:sz="0" w:space="0" w:color="auto"/>
        <w:right w:val="none" w:sz="0" w:space="0" w:color="auto"/>
      </w:divBdr>
    </w:div>
    <w:div w:id="1390302362">
      <w:bodyDiv w:val="1"/>
      <w:marLeft w:val="0"/>
      <w:marRight w:val="0"/>
      <w:marTop w:val="0"/>
      <w:marBottom w:val="0"/>
      <w:divBdr>
        <w:top w:val="none" w:sz="0" w:space="0" w:color="auto"/>
        <w:left w:val="none" w:sz="0" w:space="0" w:color="auto"/>
        <w:bottom w:val="none" w:sz="0" w:space="0" w:color="auto"/>
        <w:right w:val="none" w:sz="0" w:space="0" w:color="auto"/>
      </w:divBdr>
    </w:div>
    <w:div w:id="1391033369">
      <w:bodyDiv w:val="1"/>
      <w:marLeft w:val="0"/>
      <w:marRight w:val="0"/>
      <w:marTop w:val="0"/>
      <w:marBottom w:val="0"/>
      <w:divBdr>
        <w:top w:val="none" w:sz="0" w:space="0" w:color="auto"/>
        <w:left w:val="none" w:sz="0" w:space="0" w:color="auto"/>
        <w:bottom w:val="none" w:sz="0" w:space="0" w:color="auto"/>
        <w:right w:val="none" w:sz="0" w:space="0" w:color="auto"/>
      </w:divBdr>
    </w:div>
    <w:div w:id="1399329559">
      <w:bodyDiv w:val="1"/>
      <w:marLeft w:val="0"/>
      <w:marRight w:val="0"/>
      <w:marTop w:val="0"/>
      <w:marBottom w:val="0"/>
      <w:divBdr>
        <w:top w:val="none" w:sz="0" w:space="0" w:color="auto"/>
        <w:left w:val="none" w:sz="0" w:space="0" w:color="auto"/>
        <w:bottom w:val="none" w:sz="0" w:space="0" w:color="auto"/>
        <w:right w:val="none" w:sz="0" w:space="0" w:color="auto"/>
      </w:divBdr>
    </w:div>
    <w:div w:id="1399784080">
      <w:bodyDiv w:val="1"/>
      <w:marLeft w:val="0"/>
      <w:marRight w:val="0"/>
      <w:marTop w:val="0"/>
      <w:marBottom w:val="0"/>
      <w:divBdr>
        <w:top w:val="none" w:sz="0" w:space="0" w:color="auto"/>
        <w:left w:val="none" w:sz="0" w:space="0" w:color="auto"/>
        <w:bottom w:val="none" w:sz="0" w:space="0" w:color="auto"/>
        <w:right w:val="none" w:sz="0" w:space="0" w:color="auto"/>
      </w:divBdr>
    </w:div>
    <w:div w:id="1402370045">
      <w:bodyDiv w:val="1"/>
      <w:marLeft w:val="0"/>
      <w:marRight w:val="0"/>
      <w:marTop w:val="0"/>
      <w:marBottom w:val="0"/>
      <w:divBdr>
        <w:top w:val="none" w:sz="0" w:space="0" w:color="auto"/>
        <w:left w:val="none" w:sz="0" w:space="0" w:color="auto"/>
        <w:bottom w:val="none" w:sz="0" w:space="0" w:color="auto"/>
        <w:right w:val="none" w:sz="0" w:space="0" w:color="auto"/>
      </w:divBdr>
    </w:div>
    <w:div w:id="1404520871">
      <w:bodyDiv w:val="1"/>
      <w:marLeft w:val="0"/>
      <w:marRight w:val="0"/>
      <w:marTop w:val="0"/>
      <w:marBottom w:val="0"/>
      <w:divBdr>
        <w:top w:val="none" w:sz="0" w:space="0" w:color="auto"/>
        <w:left w:val="none" w:sz="0" w:space="0" w:color="auto"/>
        <w:bottom w:val="none" w:sz="0" w:space="0" w:color="auto"/>
        <w:right w:val="none" w:sz="0" w:space="0" w:color="auto"/>
      </w:divBdr>
    </w:div>
    <w:div w:id="1410735036">
      <w:bodyDiv w:val="1"/>
      <w:marLeft w:val="0"/>
      <w:marRight w:val="0"/>
      <w:marTop w:val="0"/>
      <w:marBottom w:val="0"/>
      <w:divBdr>
        <w:top w:val="none" w:sz="0" w:space="0" w:color="auto"/>
        <w:left w:val="none" w:sz="0" w:space="0" w:color="auto"/>
        <w:bottom w:val="none" w:sz="0" w:space="0" w:color="auto"/>
        <w:right w:val="none" w:sz="0" w:space="0" w:color="auto"/>
      </w:divBdr>
    </w:div>
    <w:div w:id="1421021163">
      <w:bodyDiv w:val="1"/>
      <w:marLeft w:val="0"/>
      <w:marRight w:val="0"/>
      <w:marTop w:val="0"/>
      <w:marBottom w:val="0"/>
      <w:divBdr>
        <w:top w:val="none" w:sz="0" w:space="0" w:color="auto"/>
        <w:left w:val="none" w:sz="0" w:space="0" w:color="auto"/>
        <w:bottom w:val="none" w:sz="0" w:space="0" w:color="auto"/>
        <w:right w:val="none" w:sz="0" w:space="0" w:color="auto"/>
      </w:divBdr>
    </w:div>
    <w:div w:id="1422992234">
      <w:bodyDiv w:val="1"/>
      <w:marLeft w:val="0"/>
      <w:marRight w:val="0"/>
      <w:marTop w:val="0"/>
      <w:marBottom w:val="0"/>
      <w:divBdr>
        <w:top w:val="none" w:sz="0" w:space="0" w:color="auto"/>
        <w:left w:val="none" w:sz="0" w:space="0" w:color="auto"/>
        <w:bottom w:val="none" w:sz="0" w:space="0" w:color="auto"/>
        <w:right w:val="none" w:sz="0" w:space="0" w:color="auto"/>
      </w:divBdr>
    </w:div>
    <w:div w:id="1425414598">
      <w:bodyDiv w:val="1"/>
      <w:marLeft w:val="0"/>
      <w:marRight w:val="0"/>
      <w:marTop w:val="0"/>
      <w:marBottom w:val="0"/>
      <w:divBdr>
        <w:top w:val="none" w:sz="0" w:space="0" w:color="auto"/>
        <w:left w:val="none" w:sz="0" w:space="0" w:color="auto"/>
        <w:bottom w:val="none" w:sz="0" w:space="0" w:color="auto"/>
        <w:right w:val="none" w:sz="0" w:space="0" w:color="auto"/>
      </w:divBdr>
    </w:div>
    <w:div w:id="1432168439">
      <w:bodyDiv w:val="1"/>
      <w:marLeft w:val="0"/>
      <w:marRight w:val="0"/>
      <w:marTop w:val="0"/>
      <w:marBottom w:val="0"/>
      <w:divBdr>
        <w:top w:val="none" w:sz="0" w:space="0" w:color="auto"/>
        <w:left w:val="none" w:sz="0" w:space="0" w:color="auto"/>
        <w:bottom w:val="none" w:sz="0" w:space="0" w:color="auto"/>
        <w:right w:val="none" w:sz="0" w:space="0" w:color="auto"/>
      </w:divBdr>
    </w:div>
    <w:div w:id="1432701281">
      <w:bodyDiv w:val="1"/>
      <w:marLeft w:val="0"/>
      <w:marRight w:val="0"/>
      <w:marTop w:val="0"/>
      <w:marBottom w:val="0"/>
      <w:divBdr>
        <w:top w:val="none" w:sz="0" w:space="0" w:color="auto"/>
        <w:left w:val="none" w:sz="0" w:space="0" w:color="auto"/>
        <w:bottom w:val="none" w:sz="0" w:space="0" w:color="auto"/>
        <w:right w:val="none" w:sz="0" w:space="0" w:color="auto"/>
      </w:divBdr>
    </w:div>
    <w:div w:id="1459228049">
      <w:bodyDiv w:val="1"/>
      <w:marLeft w:val="0"/>
      <w:marRight w:val="0"/>
      <w:marTop w:val="0"/>
      <w:marBottom w:val="0"/>
      <w:divBdr>
        <w:top w:val="none" w:sz="0" w:space="0" w:color="auto"/>
        <w:left w:val="none" w:sz="0" w:space="0" w:color="auto"/>
        <w:bottom w:val="none" w:sz="0" w:space="0" w:color="auto"/>
        <w:right w:val="none" w:sz="0" w:space="0" w:color="auto"/>
      </w:divBdr>
    </w:div>
    <w:div w:id="1462071162">
      <w:bodyDiv w:val="1"/>
      <w:marLeft w:val="0"/>
      <w:marRight w:val="0"/>
      <w:marTop w:val="0"/>
      <w:marBottom w:val="0"/>
      <w:divBdr>
        <w:top w:val="none" w:sz="0" w:space="0" w:color="auto"/>
        <w:left w:val="none" w:sz="0" w:space="0" w:color="auto"/>
        <w:bottom w:val="none" w:sz="0" w:space="0" w:color="auto"/>
        <w:right w:val="none" w:sz="0" w:space="0" w:color="auto"/>
      </w:divBdr>
    </w:div>
    <w:div w:id="1462533743">
      <w:bodyDiv w:val="1"/>
      <w:marLeft w:val="0"/>
      <w:marRight w:val="0"/>
      <w:marTop w:val="0"/>
      <w:marBottom w:val="0"/>
      <w:divBdr>
        <w:top w:val="none" w:sz="0" w:space="0" w:color="auto"/>
        <w:left w:val="none" w:sz="0" w:space="0" w:color="auto"/>
        <w:bottom w:val="none" w:sz="0" w:space="0" w:color="auto"/>
        <w:right w:val="none" w:sz="0" w:space="0" w:color="auto"/>
      </w:divBdr>
    </w:div>
    <w:div w:id="1469398931">
      <w:bodyDiv w:val="1"/>
      <w:marLeft w:val="0"/>
      <w:marRight w:val="0"/>
      <w:marTop w:val="0"/>
      <w:marBottom w:val="0"/>
      <w:divBdr>
        <w:top w:val="none" w:sz="0" w:space="0" w:color="auto"/>
        <w:left w:val="none" w:sz="0" w:space="0" w:color="auto"/>
        <w:bottom w:val="none" w:sz="0" w:space="0" w:color="auto"/>
        <w:right w:val="none" w:sz="0" w:space="0" w:color="auto"/>
      </w:divBdr>
    </w:div>
    <w:div w:id="1480149955">
      <w:bodyDiv w:val="1"/>
      <w:marLeft w:val="0"/>
      <w:marRight w:val="0"/>
      <w:marTop w:val="0"/>
      <w:marBottom w:val="0"/>
      <w:divBdr>
        <w:top w:val="none" w:sz="0" w:space="0" w:color="auto"/>
        <w:left w:val="none" w:sz="0" w:space="0" w:color="auto"/>
        <w:bottom w:val="none" w:sz="0" w:space="0" w:color="auto"/>
        <w:right w:val="none" w:sz="0" w:space="0" w:color="auto"/>
      </w:divBdr>
    </w:div>
    <w:div w:id="1481338566">
      <w:bodyDiv w:val="1"/>
      <w:marLeft w:val="0"/>
      <w:marRight w:val="0"/>
      <w:marTop w:val="0"/>
      <w:marBottom w:val="0"/>
      <w:divBdr>
        <w:top w:val="none" w:sz="0" w:space="0" w:color="auto"/>
        <w:left w:val="none" w:sz="0" w:space="0" w:color="auto"/>
        <w:bottom w:val="none" w:sz="0" w:space="0" w:color="auto"/>
        <w:right w:val="none" w:sz="0" w:space="0" w:color="auto"/>
      </w:divBdr>
    </w:div>
    <w:div w:id="1490749181">
      <w:bodyDiv w:val="1"/>
      <w:marLeft w:val="0"/>
      <w:marRight w:val="0"/>
      <w:marTop w:val="0"/>
      <w:marBottom w:val="0"/>
      <w:divBdr>
        <w:top w:val="none" w:sz="0" w:space="0" w:color="auto"/>
        <w:left w:val="none" w:sz="0" w:space="0" w:color="auto"/>
        <w:bottom w:val="none" w:sz="0" w:space="0" w:color="auto"/>
        <w:right w:val="none" w:sz="0" w:space="0" w:color="auto"/>
      </w:divBdr>
    </w:div>
    <w:div w:id="1496609535">
      <w:bodyDiv w:val="1"/>
      <w:marLeft w:val="0"/>
      <w:marRight w:val="0"/>
      <w:marTop w:val="0"/>
      <w:marBottom w:val="0"/>
      <w:divBdr>
        <w:top w:val="none" w:sz="0" w:space="0" w:color="auto"/>
        <w:left w:val="none" w:sz="0" w:space="0" w:color="auto"/>
        <w:bottom w:val="none" w:sz="0" w:space="0" w:color="auto"/>
        <w:right w:val="none" w:sz="0" w:space="0" w:color="auto"/>
      </w:divBdr>
    </w:div>
    <w:div w:id="1513759804">
      <w:bodyDiv w:val="1"/>
      <w:marLeft w:val="0"/>
      <w:marRight w:val="0"/>
      <w:marTop w:val="0"/>
      <w:marBottom w:val="0"/>
      <w:divBdr>
        <w:top w:val="none" w:sz="0" w:space="0" w:color="auto"/>
        <w:left w:val="none" w:sz="0" w:space="0" w:color="auto"/>
        <w:bottom w:val="none" w:sz="0" w:space="0" w:color="auto"/>
        <w:right w:val="none" w:sz="0" w:space="0" w:color="auto"/>
      </w:divBdr>
    </w:div>
    <w:div w:id="1516533750">
      <w:bodyDiv w:val="1"/>
      <w:marLeft w:val="0"/>
      <w:marRight w:val="0"/>
      <w:marTop w:val="0"/>
      <w:marBottom w:val="0"/>
      <w:divBdr>
        <w:top w:val="none" w:sz="0" w:space="0" w:color="auto"/>
        <w:left w:val="none" w:sz="0" w:space="0" w:color="auto"/>
        <w:bottom w:val="none" w:sz="0" w:space="0" w:color="auto"/>
        <w:right w:val="none" w:sz="0" w:space="0" w:color="auto"/>
      </w:divBdr>
    </w:div>
    <w:div w:id="1548952407">
      <w:bodyDiv w:val="1"/>
      <w:marLeft w:val="0"/>
      <w:marRight w:val="0"/>
      <w:marTop w:val="0"/>
      <w:marBottom w:val="0"/>
      <w:divBdr>
        <w:top w:val="none" w:sz="0" w:space="0" w:color="auto"/>
        <w:left w:val="none" w:sz="0" w:space="0" w:color="auto"/>
        <w:bottom w:val="none" w:sz="0" w:space="0" w:color="auto"/>
        <w:right w:val="none" w:sz="0" w:space="0" w:color="auto"/>
      </w:divBdr>
    </w:div>
    <w:div w:id="1553273860">
      <w:bodyDiv w:val="1"/>
      <w:marLeft w:val="0"/>
      <w:marRight w:val="0"/>
      <w:marTop w:val="0"/>
      <w:marBottom w:val="0"/>
      <w:divBdr>
        <w:top w:val="none" w:sz="0" w:space="0" w:color="auto"/>
        <w:left w:val="none" w:sz="0" w:space="0" w:color="auto"/>
        <w:bottom w:val="none" w:sz="0" w:space="0" w:color="auto"/>
        <w:right w:val="none" w:sz="0" w:space="0" w:color="auto"/>
      </w:divBdr>
    </w:div>
    <w:div w:id="1555389705">
      <w:bodyDiv w:val="1"/>
      <w:marLeft w:val="0"/>
      <w:marRight w:val="0"/>
      <w:marTop w:val="0"/>
      <w:marBottom w:val="0"/>
      <w:divBdr>
        <w:top w:val="none" w:sz="0" w:space="0" w:color="auto"/>
        <w:left w:val="none" w:sz="0" w:space="0" w:color="auto"/>
        <w:bottom w:val="none" w:sz="0" w:space="0" w:color="auto"/>
        <w:right w:val="none" w:sz="0" w:space="0" w:color="auto"/>
      </w:divBdr>
    </w:div>
    <w:div w:id="1570847401">
      <w:bodyDiv w:val="1"/>
      <w:marLeft w:val="0"/>
      <w:marRight w:val="0"/>
      <w:marTop w:val="0"/>
      <w:marBottom w:val="0"/>
      <w:divBdr>
        <w:top w:val="none" w:sz="0" w:space="0" w:color="auto"/>
        <w:left w:val="none" w:sz="0" w:space="0" w:color="auto"/>
        <w:bottom w:val="none" w:sz="0" w:space="0" w:color="auto"/>
        <w:right w:val="none" w:sz="0" w:space="0" w:color="auto"/>
      </w:divBdr>
    </w:div>
    <w:div w:id="1571958862">
      <w:bodyDiv w:val="1"/>
      <w:marLeft w:val="0"/>
      <w:marRight w:val="0"/>
      <w:marTop w:val="0"/>
      <w:marBottom w:val="0"/>
      <w:divBdr>
        <w:top w:val="none" w:sz="0" w:space="0" w:color="auto"/>
        <w:left w:val="none" w:sz="0" w:space="0" w:color="auto"/>
        <w:bottom w:val="none" w:sz="0" w:space="0" w:color="auto"/>
        <w:right w:val="none" w:sz="0" w:space="0" w:color="auto"/>
      </w:divBdr>
    </w:div>
    <w:div w:id="1582642273">
      <w:bodyDiv w:val="1"/>
      <w:marLeft w:val="0"/>
      <w:marRight w:val="0"/>
      <w:marTop w:val="0"/>
      <w:marBottom w:val="0"/>
      <w:divBdr>
        <w:top w:val="none" w:sz="0" w:space="0" w:color="auto"/>
        <w:left w:val="none" w:sz="0" w:space="0" w:color="auto"/>
        <w:bottom w:val="none" w:sz="0" w:space="0" w:color="auto"/>
        <w:right w:val="none" w:sz="0" w:space="0" w:color="auto"/>
      </w:divBdr>
    </w:div>
    <w:div w:id="1584803366">
      <w:bodyDiv w:val="1"/>
      <w:marLeft w:val="0"/>
      <w:marRight w:val="0"/>
      <w:marTop w:val="0"/>
      <w:marBottom w:val="0"/>
      <w:divBdr>
        <w:top w:val="none" w:sz="0" w:space="0" w:color="auto"/>
        <w:left w:val="none" w:sz="0" w:space="0" w:color="auto"/>
        <w:bottom w:val="none" w:sz="0" w:space="0" w:color="auto"/>
        <w:right w:val="none" w:sz="0" w:space="0" w:color="auto"/>
      </w:divBdr>
    </w:div>
    <w:div w:id="1597786775">
      <w:bodyDiv w:val="1"/>
      <w:marLeft w:val="0"/>
      <w:marRight w:val="0"/>
      <w:marTop w:val="0"/>
      <w:marBottom w:val="0"/>
      <w:divBdr>
        <w:top w:val="none" w:sz="0" w:space="0" w:color="auto"/>
        <w:left w:val="none" w:sz="0" w:space="0" w:color="auto"/>
        <w:bottom w:val="none" w:sz="0" w:space="0" w:color="auto"/>
        <w:right w:val="none" w:sz="0" w:space="0" w:color="auto"/>
      </w:divBdr>
    </w:div>
    <w:div w:id="1598520630">
      <w:bodyDiv w:val="1"/>
      <w:marLeft w:val="0"/>
      <w:marRight w:val="0"/>
      <w:marTop w:val="0"/>
      <w:marBottom w:val="0"/>
      <w:divBdr>
        <w:top w:val="none" w:sz="0" w:space="0" w:color="auto"/>
        <w:left w:val="none" w:sz="0" w:space="0" w:color="auto"/>
        <w:bottom w:val="none" w:sz="0" w:space="0" w:color="auto"/>
        <w:right w:val="none" w:sz="0" w:space="0" w:color="auto"/>
      </w:divBdr>
    </w:div>
    <w:div w:id="1602646282">
      <w:bodyDiv w:val="1"/>
      <w:marLeft w:val="0"/>
      <w:marRight w:val="0"/>
      <w:marTop w:val="0"/>
      <w:marBottom w:val="0"/>
      <w:divBdr>
        <w:top w:val="none" w:sz="0" w:space="0" w:color="auto"/>
        <w:left w:val="none" w:sz="0" w:space="0" w:color="auto"/>
        <w:bottom w:val="none" w:sz="0" w:space="0" w:color="auto"/>
        <w:right w:val="none" w:sz="0" w:space="0" w:color="auto"/>
      </w:divBdr>
    </w:div>
    <w:div w:id="1611861467">
      <w:bodyDiv w:val="1"/>
      <w:marLeft w:val="0"/>
      <w:marRight w:val="0"/>
      <w:marTop w:val="0"/>
      <w:marBottom w:val="0"/>
      <w:divBdr>
        <w:top w:val="none" w:sz="0" w:space="0" w:color="auto"/>
        <w:left w:val="none" w:sz="0" w:space="0" w:color="auto"/>
        <w:bottom w:val="none" w:sz="0" w:space="0" w:color="auto"/>
        <w:right w:val="none" w:sz="0" w:space="0" w:color="auto"/>
      </w:divBdr>
    </w:div>
    <w:div w:id="1618179518">
      <w:bodyDiv w:val="1"/>
      <w:marLeft w:val="0"/>
      <w:marRight w:val="0"/>
      <w:marTop w:val="0"/>
      <w:marBottom w:val="0"/>
      <w:divBdr>
        <w:top w:val="none" w:sz="0" w:space="0" w:color="auto"/>
        <w:left w:val="none" w:sz="0" w:space="0" w:color="auto"/>
        <w:bottom w:val="none" w:sz="0" w:space="0" w:color="auto"/>
        <w:right w:val="none" w:sz="0" w:space="0" w:color="auto"/>
      </w:divBdr>
    </w:div>
    <w:div w:id="1620259691">
      <w:bodyDiv w:val="1"/>
      <w:marLeft w:val="0"/>
      <w:marRight w:val="0"/>
      <w:marTop w:val="0"/>
      <w:marBottom w:val="0"/>
      <w:divBdr>
        <w:top w:val="none" w:sz="0" w:space="0" w:color="auto"/>
        <w:left w:val="none" w:sz="0" w:space="0" w:color="auto"/>
        <w:bottom w:val="none" w:sz="0" w:space="0" w:color="auto"/>
        <w:right w:val="none" w:sz="0" w:space="0" w:color="auto"/>
      </w:divBdr>
    </w:div>
    <w:div w:id="1623994853">
      <w:bodyDiv w:val="1"/>
      <w:marLeft w:val="0"/>
      <w:marRight w:val="0"/>
      <w:marTop w:val="0"/>
      <w:marBottom w:val="0"/>
      <w:divBdr>
        <w:top w:val="none" w:sz="0" w:space="0" w:color="auto"/>
        <w:left w:val="none" w:sz="0" w:space="0" w:color="auto"/>
        <w:bottom w:val="none" w:sz="0" w:space="0" w:color="auto"/>
        <w:right w:val="none" w:sz="0" w:space="0" w:color="auto"/>
      </w:divBdr>
    </w:div>
    <w:div w:id="1624193516">
      <w:bodyDiv w:val="1"/>
      <w:marLeft w:val="0"/>
      <w:marRight w:val="0"/>
      <w:marTop w:val="0"/>
      <w:marBottom w:val="0"/>
      <w:divBdr>
        <w:top w:val="none" w:sz="0" w:space="0" w:color="auto"/>
        <w:left w:val="none" w:sz="0" w:space="0" w:color="auto"/>
        <w:bottom w:val="none" w:sz="0" w:space="0" w:color="auto"/>
        <w:right w:val="none" w:sz="0" w:space="0" w:color="auto"/>
      </w:divBdr>
    </w:div>
    <w:div w:id="1624531330">
      <w:bodyDiv w:val="1"/>
      <w:marLeft w:val="0"/>
      <w:marRight w:val="0"/>
      <w:marTop w:val="0"/>
      <w:marBottom w:val="0"/>
      <w:divBdr>
        <w:top w:val="none" w:sz="0" w:space="0" w:color="auto"/>
        <w:left w:val="none" w:sz="0" w:space="0" w:color="auto"/>
        <w:bottom w:val="none" w:sz="0" w:space="0" w:color="auto"/>
        <w:right w:val="none" w:sz="0" w:space="0" w:color="auto"/>
      </w:divBdr>
    </w:div>
    <w:div w:id="1628850221">
      <w:bodyDiv w:val="1"/>
      <w:marLeft w:val="0"/>
      <w:marRight w:val="0"/>
      <w:marTop w:val="0"/>
      <w:marBottom w:val="0"/>
      <w:divBdr>
        <w:top w:val="none" w:sz="0" w:space="0" w:color="auto"/>
        <w:left w:val="none" w:sz="0" w:space="0" w:color="auto"/>
        <w:bottom w:val="none" w:sz="0" w:space="0" w:color="auto"/>
        <w:right w:val="none" w:sz="0" w:space="0" w:color="auto"/>
      </w:divBdr>
    </w:div>
    <w:div w:id="1646662535">
      <w:bodyDiv w:val="1"/>
      <w:marLeft w:val="0"/>
      <w:marRight w:val="0"/>
      <w:marTop w:val="0"/>
      <w:marBottom w:val="0"/>
      <w:divBdr>
        <w:top w:val="none" w:sz="0" w:space="0" w:color="auto"/>
        <w:left w:val="none" w:sz="0" w:space="0" w:color="auto"/>
        <w:bottom w:val="none" w:sz="0" w:space="0" w:color="auto"/>
        <w:right w:val="none" w:sz="0" w:space="0" w:color="auto"/>
      </w:divBdr>
    </w:div>
    <w:div w:id="1657566742">
      <w:bodyDiv w:val="1"/>
      <w:marLeft w:val="0"/>
      <w:marRight w:val="0"/>
      <w:marTop w:val="0"/>
      <w:marBottom w:val="0"/>
      <w:divBdr>
        <w:top w:val="none" w:sz="0" w:space="0" w:color="auto"/>
        <w:left w:val="none" w:sz="0" w:space="0" w:color="auto"/>
        <w:bottom w:val="none" w:sz="0" w:space="0" w:color="auto"/>
        <w:right w:val="none" w:sz="0" w:space="0" w:color="auto"/>
      </w:divBdr>
    </w:div>
    <w:div w:id="1662661447">
      <w:bodyDiv w:val="1"/>
      <w:marLeft w:val="0"/>
      <w:marRight w:val="0"/>
      <w:marTop w:val="0"/>
      <w:marBottom w:val="0"/>
      <w:divBdr>
        <w:top w:val="none" w:sz="0" w:space="0" w:color="auto"/>
        <w:left w:val="none" w:sz="0" w:space="0" w:color="auto"/>
        <w:bottom w:val="none" w:sz="0" w:space="0" w:color="auto"/>
        <w:right w:val="none" w:sz="0" w:space="0" w:color="auto"/>
      </w:divBdr>
    </w:div>
    <w:div w:id="1667319085">
      <w:bodyDiv w:val="1"/>
      <w:marLeft w:val="0"/>
      <w:marRight w:val="0"/>
      <w:marTop w:val="0"/>
      <w:marBottom w:val="0"/>
      <w:divBdr>
        <w:top w:val="none" w:sz="0" w:space="0" w:color="auto"/>
        <w:left w:val="none" w:sz="0" w:space="0" w:color="auto"/>
        <w:bottom w:val="none" w:sz="0" w:space="0" w:color="auto"/>
        <w:right w:val="none" w:sz="0" w:space="0" w:color="auto"/>
      </w:divBdr>
    </w:div>
    <w:div w:id="1670712141">
      <w:bodyDiv w:val="1"/>
      <w:marLeft w:val="0"/>
      <w:marRight w:val="0"/>
      <w:marTop w:val="0"/>
      <w:marBottom w:val="0"/>
      <w:divBdr>
        <w:top w:val="none" w:sz="0" w:space="0" w:color="auto"/>
        <w:left w:val="none" w:sz="0" w:space="0" w:color="auto"/>
        <w:bottom w:val="none" w:sz="0" w:space="0" w:color="auto"/>
        <w:right w:val="none" w:sz="0" w:space="0" w:color="auto"/>
      </w:divBdr>
    </w:div>
    <w:div w:id="1674800770">
      <w:bodyDiv w:val="1"/>
      <w:marLeft w:val="0"/>
      <w:marRight w:val="0"/>
      <w:marTop w:val="0"/>
      <w:marBottom w:val="0"/>
      <w:divBdr>
        <w:top w:val="none" w:sz="0" w:space="0" w:color="auto"/>
        <w:left w:val="none" w:sz="0" w:space="0" w:color="auto"/>
        <w:bottom w:val="none" w:sz="0" w:space="0" w:color="auto"/>
        <w:right w:val="none" w:sz="0" w:space="0" w:color="auto"/>
      </w:divBdr>
    </w:div>
    <w:div w:id="1689287433">
      <w:bodyDiv w:val="1"/>
      <w:marLeft w:val="0"/>
      <w:marRight w:val="0"/>
      <w:marTop w:val="0"/>
      <w:marBottom w:val="0"/>
      <w:divBdr>
        <w:top w:val="none" w:sz="0" w:space="0" w:color="auto"/>
        <w:left w:val="none" w:sz="0" w:space="0" w:color="auto"/>
        <w:bottom w:val="none" w:sz="0" w:space="0" w:color="auto"/>
        <w:right w:val="none" w:sz="0" w:space="0" w:color="auto"/>
      </w:divBdr>
    </w:div>
    <w:div w:id="1696610118">
      <w:bodyDiv w:val="1"/>
      <w:marLeft w:val="0"/>
      <w:marRight w:val="0"/>
      <w:marTop w:val="0"/>
      <w:marBottom w:val="0"/>
      <w:divBdr>
        <w:top w:val="none" w:sz="0" w:space="0" w:color="auto"/>
        <w:left w:val="none" w:sz="0" w:space="0" w:color="auto"/>
        <w:bottom w:val="none" w:sz="0" w:space="0" w:color="auto"/>
        <w:right w:val="none" w:sz="0" w:space="0" w:color="auto"/>
      </w:divBdr>
    </w:div>
    <w:div w:id="1701783338">
      <w:bodyDiv w:val="1"/>
      <w:marLeft w:val="0"/>
      <w:marRight w:val="0"/>
      <w:marTop w:val="0"/>
      <w:marBottom w:val="0"/>
      <w:divBdr>
        <w:top w:val="none" w:sz="0" w:space="0" w:color="auto"/>
        <w:left w:val="none" w:sz="0" w:space="0" w:color="auto"/>
        <w:bottom w:val="none" w:sz="0" w:space="0" w:color="auto"/>
        <w:right w:val="none" w:sz="0" w:space="0" w:color="auto"/>
      </w:divBdr>
    </w:div>
    <w:div w:id="1705208031">
      <w:bodyDiv w:val="1"/>
      <w:marLeft w:val="0"/>
      <w:marRight w:val="0"/>
      <w:marTop w:val="0"/>
      <w:marBottom w:val="0"/>
      <w:divBdr>
        <w:top w:val="none" w:sz="0" w:space="0" w:color="auto"/>
        <w:left w:val="none" w:sz="0" w:space="0" w:color="auto"/>
        <w:bottom w:val="none" w:sz="0" w:space="0" w:color="auto"/>
        <w:right w:val="none" w:sz="0" w:space="0" w:color="auto"/>
      </w:divBdr>
    </w:div>
    <w:div w:id="1709834393">
      <w:bodyDiv w:val="1"/>
      <w:marLeft w:val="0"/>
      <w:marRight w:val="0"/>
      <w:marTop w:val="0"/>
      <w:marBottom w:val="0"/>
      <w:divBdr>
        <w:top w:val="none" w:sz="0" w:space="0" w:color="auto"/>
        <w:left w:val="none" w:sz="0" w:space="0" w:color="auto"/>
        <w:bottom w:val="none" w:sz="0" w:space="0" w:color="auto"/>
        <w:right w:val="none" w:sz="0" w:space="0" w:color="auto"/>
      </w:divBdr>
    </w:div>
    <w:div w:id="1716925230">
      <w:bodyDiv w:val="1"/>
      <w:marLeft w:val="0"/>
      <w:marRight w:val="0"/>
      <w:marTop w:val="0"/>
      <w:marBottom w:val="0"/>
      <w:divBdr>
        <w:top w:val="none" w:sz="0" w:space="0" w:color="auto"/>
        <w:left w:val="none" w:sz="0" w:space="0" w:color="auto"/>
        <w:bottom w:val="none" w:sz="0" w:space="0" w:color="auto"/>
        <w:right w:val="none" w:sz="0" w:space="0" w:color="auto"/>
      </w:divBdr>
    </w:div>
    <w:div w:id="1723210663">
      <w:bodyDiv w:val="1"/>
      <w:marLeft w:val="0"/>
      <w:marRight w:val="0"/>
      <w:marTop w:val="0"/>
      <w:marBottom w:val="0"/>
      <w:divBdr>
        <w:top w:val="none" w:sz="0" w:space="0" w:color="auto"/>
        <w:left w:val="none" w:sz="0" w:space="0" w:color="auto"/>
        <w:bottom w:val="none" w:sz="0" w:space="0" w:color="auto"/>
        <w:right w:val="none" w:sz="0" w:space="0" w:color="auto"/>
      </w:divBdr>
    </w:div>
    <w:div w:id="1725521225">
      <w:bodyDiv w:val="1"/>
      <w:marLeft w:val="0"/>
      <w:marRight w:val="0"/>
      <w:marTop w:val="0"/>
      <w:marBottom w:val="0"/>
      <w:divBdr>
        <w:top w:val="none" w:sz="0" w:space="0" w:color="auto"/>
        <w:left w:val="none" w:sz="0" w:space="0" w:color="auto"/>
        <w:bottom w:val="none" w:sz="0" w:space="0" w:color="auto"/>
        <w:right w:val="none" w:sz="0" w:space="0" w:color="auto"/>
      </w:divBdr>
    </w:div>
    <w:div w:id="1741293618">
      <w:bodyDiv w:val="1"/>
      <w:marLeft w:val="0"/>
      <w:marRight w:val="0"/>
      <w:marTop w:val="0"/>
      <w:marBottom w:val="0"/>
      <w:divBdr>
        <w:top w:val="none" w:sz="0" w:space="0" w:color="auto"/>
        <w:left w:val="none" w:sz="0" w:space="0" w:color="auto"/>
        <w:bottom w:val="none" w:sz="0" w:space="0" w:color="auto"/>
        <w:right w:val="none" w:sz="0" w:space="0" w:color="auto"/>
      </w:divBdr>
    </w:div>
    <w:div w:id="1771777109">
      <w:bodyDiv w:val="1"/>
      <w:marLeft w:val="0"/>
      <w:marRight w:val="0"/>
      <w:marTop w:val="0"/>
      <w:marBottom w:val="0"/>
      <w:divBdr>
        <w:top w:val="none" w:sz="0" w:space="0" w:color="auto"/>
        <w:left w:val="none" w:sz="0" w:space="0" w:color="auto"/>
        <w:bottom w:val="none" w:sz="0" w:space="0" w:color="auto"/>
        <w:right w:val="none" w:sz="0" w:space="0" w:color="auto"/>
      </w:divBdr>
    </w:div>
    <w:div w:id="1786269515">
      <w:bodyDiv w:val="1"/>
      <w:marLeft w:val="0"/>
      <w:marRight w:val="0"/>
      <w:marTop w:val="0"/>
      <w:marBottom w:val="0"/>
      <w:divBdr>
        <w:top w:val="none" w:sz="0" w:space="0" w:color="auto"/>
        <w:left w:val="none" w:sz="0" w:space="0" w:color="auto"/>
        <w:bottom w:val="none" w:sz="0" w:space="0" w:color="auto"/>
        <w:right w:val="none" w:sz="0" w:space="0" w:color="auto"/>
      </w:divBdr>
    </w:div>
    <w:div w:id="1788740027">
      <w:bodyDiv w:val="1"/>
      <w:marLeft w:val="0"/>
      <w:marRight w:val="0"/>
      <w:marTop w:val="0"/>
      <w:marBottom w:val="0"/>
      <w:divBdr>
        <w:top w:val="none" w:sz="0" w:space="0" w:color="auto"/>
        <w:left w:val="none" w:sz="0" w:space="0" w:color="auto"/>
        <w:bottom w:val="none" w:sz="0" w:space="0" w:color="auto"/>
        <w:right w:val="none" w:sz="0" w:space="0" w:color="auto"/>
      </w:divBdr>
    </w:div>
    <w:div w:id="1794405253">
      <w:bodyDiv w:val="1"/>
      <w:marLeft w:val="0"/>
      <w:marRight w:val="0"/>
      <w:marTop w:val="0"/>
      <w:marBottom w:val="0"/>
      <w:divBdr>
        <w:top w:val="none" w:sz="0" w:space="0" w:color="auto"/>
        <w:left w:val="none" w:sz="0" w:space="0" w:color="auto"/>
        <w:bottom w:val="none" w:sz="0" w:space="0" w:color="auto"/>
        <w:right w:val="none" w:sz="0" w:space="0" w:color="auto"/>
      </w:divBdr>
    </w:div>
    <w:div w:id="1805659760">
      <w:bodyDiv w:val="1"/>
      <w:marLeft w:val="0"/>
      <w:marRight w:val="0"/>
      <w:marTop w:val="0"/>
      <w:marBottom w:val="0"/>
      <w:divBdr>
        <w:top w:val="none" w:sz="0" w:space="0" w:color="auto"/>
        <w:left w:val="none" w:sz="0" w:space="0" w:color="auto"/>
        <w:bottom w:val="none" w:sz="0" w:space="0" w:color="auto"/>
        <w:right w:val="none" w:sz="0" w:space="0" w:color="auto"/>
      </w:divBdr>
    </w:div>
    <w:div w:id="1807355673">
      <w:bodyDiv w:val="1"/>
      <w:marLeft w:val="0"/>
      <w:marRight w:val="0"/>
      <w:marTop w:val="0"/>
      <w:marBottom w:val="0"/>
      <w:divBdr>
        <w:top w:val="none" w:sz="0" w:space="0" w:color="auto"/>
        <w:left w:val="none" w:sz="0" w:space="0" w:color="auto"/>
        <w:bottom w:val="none" w:sz="0" w:space="0" w:color="auto"/>
        <w:right w:val="none" w:sz="0" w:space="0" w:color="auto"/>
      </w:divBdr>
    </w:div>
    <w:div w:id="1821650186">
      <w:bodyDiv w:val="1"/>
      <w:marLeft w:val="0"/>
      <w:marRight w:val="0"/>
      <w:marTop w:val="0"/>
      <w:marBottom w:val="0"/>
      <w:divBdr>
        <w:top w:val="none" w:sz="0" w:space="0" w:color="auto"/>
        <w:left w:val="none" w:sz="0" w:space="0" w:color="auto"/>
        <w:bottom w:val="none" w:sz="0" w:space="0" w:color="auto"/>
        <w:right w:val="none" w:sz="0" w:space="0" w:color="auto"/>
      </w:divBdr>
    </w:div>
    <w:div w:id="1825318664">
      <w:bodyDiv w:val="1"/>
      <w:marLeft w:val="0"/>
      <w:marRight w:val="0"/>
      <w:marTop w:val="0"/>
      <w:marBottom w:val="0"/>
      <w:divBdr>
        <w:top w:val="none" w:sz="0" w:space="0" w:color="auto"/>
        <w:left w:val="none" w:sz="0" w:space="0" w:color="auto"/>
        <w:bottom w:val="none" w:sz="0" w:space="0" w:color="auto"/>
        <w:right w:val="none" w:sz="0" w:space="0" w:color="auto"/>
      </w:divBdr>
    </w:div>
    <w:div w:id="1825655653">
      <w:bodyDiv w:val="1"/>
      <w:marLeft w:val="0"/>
      <w:marRight w:val="0"/>
      <w:marTop w:val="0"/>
      <w:marBottom w:val="0"/>
      <w:divBdr>
        <w:top w:val="none" w:sz="0" w:space="0" w:color="auto"/>
        <w:left w:val="none" w:sz="0" w:space="0" w:color="auto"/>
        <w:bottom w:val="none" w:sz="0" w:space="0" w:color="auto"/>
        <w:right w:val="none" w:sz="0" w:space="0" w:color="auto"/>
      </w:divBdr>
    </w:div>
    <w:div w:id="1827823092">
      <w:bodyDiv w:val="1"/>
      <w:marLeft w:val="0"/>
      <w:marRight w:val="0"/>
      <w:marTop w:val="0"/>
      <w:marBottom w:val="0"/>
      <w:divBdr>
        <w:top w:val="none" w:sz="0" w:space="0" w:color="auto"/>
        <w:left w:val="none" w:sz="0" w:space="0" w:color="auto"/>
        <w:bottom w:val="none" w:sz="0" w:space="0" w:color="auto"/>
        <w:right w:val="none" w:sz="0" w:space="0" w:color="auto"/>
      </w:divBdr>
    </w:div>
    <w:div w:id="1842234623">
      <w:bodyDiv w:val="1"/>
      <w:marLeft w:val="0"/>
      <w:marRight w:val="0"/>
      <w:marTop w:val="0"/>
      <w:marBottom w:val="0"/>
      <w:divBdr>
        <w:top w:val="none" w:sz="0" w:space="0" w:color="auto"/>
        <w:left w:val="none" w:sz="0" w:space="0" w:color="auto"/>
        <w:bottom w:val="none" w:sz="0" w:space="0" w:color="auto"/>
        <w:right w:val="none" w:sz="0" w:space="0" w:color="auto"/>
      </w:divBdr>
    </w:div>
    <w:div w:id="1845783193">
      <w:bodyDiv w:val="1"/>
      <w:marLeft w:val="0"/>
      <w:marRight w:val="0"/>
      <w:marTop w:val="0"/>
      <w:marBottom w:val="0"/>
      <w:divBdr>
        <w:top w:val="none" w:sz="0" w:space="0" w:color="auto"/>
        <w:left w:val="none" w:sz="0" w:space="0" w:color="auto"/>
        <w:bottom w:val="none" w:sz="0" w:space="0" w:color="auto"/>
        <w:right w:val="none" w:sz="0" w:space="0" w:color="auto"/>
      </w:divBdr>
    </w:div>
    <w:div w:id="1849100910">
      <w:bodyDiv w:val="1"/>
      <w:marLeft w:val="0"/>
      <w:marRight w:val="0"/>
      <w:marTop w:val="0"/>
      <w:marBottom w:val="0"/>
      <w:divBdr>
        <w:top w:val="none" w:sz="0" w:space="0" w:color="auto"/>
        <w:left w:val="none" w:sz="0" w:space="0" w:color="auto"/>
        <w:bottom w:val="none" w:sz="0" w:space="0" w:color="auto"/>
        <w:right w:val="none" w:sz="0" w:space="0" w:color="auto"/>
      </w:divBdr>
    </w:div>
    <w:div w:id="1850635883">
      <w:bodyDiv w:val="1"/>
      <w:marLeft w:val="0"/>
      <w:marRight w:val="0"/>
      <w:marTop w:val="0"/>
      <w:marBottom w:val="0"/>
      <w:divBdr>
        <w:top w:val="none" w:sz="0" w:space="0" w:color="auto"/>
        <w:left w:val="none" w:sz="0" w:space="0" w:color="auto"/>
        <w:bottom w:val="none" w:sz="0" w:space="0" w:color="auto"/>
        <w:right w:val="none" w:sz="0" w:space="0" w:color="auto"/>
      </w:divBdr>
    </w:div>
    <w:div w:id="1872188103">
      <w:bodyDiv w:val="1"/>
      <w:marLeft w:val="0"/>
      <w:marRight w:val="0"/>
      <w:marTop w:val="0"/>
      <w:marBottom w:val="0"/>
      <w:divBdr>
        <w:top w:val="none" w:sz="0" w:space="0" w:color="auto"/>
        <w:left w:val="none" w:sz="0" w:space="0" w:color="auto"/>
        <w:bottom w:val="none" w:sz="0" w:space="0" w:color="auto"/>
        <w:right w:val="none" w:sz="0" w:space="0" w:color="auto"/>
      </w:divBdr>
    </w:div>
    <w:div w:id="1878852069">
      <w:bodyDiv w:val="1"/>
      <w:marLeft w:val="0"/>
      <w:marRight w:val="0"/>
      <w:marTop w:val="0"/>
      <w:marBottom w:val="0"/>
      <w:divBdr>
        <w:top w:val="none" w:sz="0" w:space="0" w:color="auto"/>
        <w:left w:val="none" w:sz="0" w:space="0" w:color="auto"/>
        <w:bottom w:val="none" w:sz="0" w:space="0" w:color="auto"/>
        <w:right w:val="none" w:sz="0" w:space="0" w:color="auto"/>
      </w:divBdr>
    </w:div>
    <w:div w:id="1883129589">
      <w:bodyDiv w:val="1"/>
      <w:marLeft w:val="0"/>
      <w:marRight w:val="0"/>
      <w:marTop w:val="0"/>
      <w:marBottom w:val="0"/>
      <w:divBdr>
        <w:top w:val="none" w:sz="0" w:space="0" w:color="auto"/>
        <w:left w:val="none" w:sz="0" w:space="0" w:color="auto"/>
        <w:bottom w:val="none" w:sz="0" w:space="0" w:color="auto"/>
        <w:right w:val="none" w:sz="0" w:space="0" w:color="auto"/>
      </w:divBdr>
    </w:div>
    <w:div w:id="1887328586">
      <w:bodyDiv w:val="1"/>
      <w:marLeft w:val="0"/>
      <w:marRight w:val="0"/>
      <w:marTop w:val="0"/>
      <w:marBottom w:val="0"/>
      <w:divBdr>
        <w:top w:val="none" w:sz="0" w:space="0" w:color="auto"/>
        <w:left w:val="none" w:sz="0" w:space="0" w:color="auto"/>
        <w:bottom w:val="none" w:sz="0" w:space="0" w:color="auto"/>
        <w:right w:val="none" w:sz="0" w:space="0" w:color="auto"/>
      </w:divBdr>
    </w:div>
    <w:div w:id="1894123094">
      <w:bodyDiv w:val="1"/>
      <w:marLeft w:val="0"/>
      <w:marRight w:val="0"/>
      <w:marTop w:val="0"/>
      <w:marBottom w:val="0"/>
      <w:divBdr>
        <w:top w:val="none" w:sz="0" w:space="0" w:color="auto"/>
        <w:left w:val="none" w:sz="0" w:space="0" w:color="auto"/>
        <w:bottom w:val="none" w:sz="0" w:space="0" w:color="auto"/>
        <w:right w:val="none" w:sz="0" w:space="0" w:color="auto"/>
      </w:divBdr>
    </w:div>
    <w:div w:id="1900434212">
      <w:bodyDiv w:val="1"/>
      <w:marLeft w:val="0"/>
      <w:marRight w:val="0"/>
      <w:marTop w:val="0"/>
      <w:marBottom w:val="0"/>
      <w:divBdr>
        <w:top w:val="none" w:sz="0" w:space="0" w:color="auto"/>
        <w:left w:val="none" w:sz="0" w:space="0" w:color="auto"/>
        <w:bottom w:val="none" w:sz="0" w:space="0" w:color="auto"/>
        <w:right w:val="none" w:sz="0" w:space="0" w:color="auto"/>
      </w:divBdr>
    </w:div>
    <w:div w:id="1904295924">
      <w:bodyDiv w:val="1"/>
      <w:marLeft w:val="0"/>
      <w:marRight w:val="0"/>
      <w:marTop w:val="0"/>
      <w:marBottom w:val="0"/>
      <w:divBdr>
        <w:top w:val="none" w:sz="0" w:space="0" w:color="auto"/>
        <w:left w:val="none" w:sz="0" w:space="0" w:color="auto"/>
        <w:bottom w:val="none" w:sz="0" w:space="0" w:color="auto"/>
        <w:right w:val="none" w:sz="0" w:space="0" w:color="auto"/>
      </w:divBdr>
    </w:div>
    <w:div w:id="1918132247">
      <w:bodyDiv w:val="1"/>
      <w:marLeft w:val="0"/>
      <w:marRight w:val="0"/>
      <w:marTop w:val="0"/>
      <w:marBottom w:val="0"/>
      <w:divBdr>
        <w:top w:val="none" w:sz="0" w:space="0" w:color="auto"/>
        <w:left w:val="none" w:sz="0" w:space="0" w:color="auto"/>
        <w:bottom w:val="none" w:sz="0" w:space="0" w:color="auto"/>
        <w:right w:val="none" w:sz="0" w:space="0" w:color="auto"/>
      </w:divBdr>
    </w:div>
    <w:div w:id="1921789502">
      <w:bodyDiv w:val="1"/>
      <w:marLeft w:val="0"/>
      <w:marRight w:val="0"/>
      <w:marTop w:val="0"/>
      <w:marBottom w:val="0"/>
      <w:divBdr>
        <w:top w:val="none" w:sz="0" w:space="0" w:color="auto"/>
        <w:left w:val="none" w:sz="0" w:space="0" w:color="auto"/>
        <w:bottom w:val="none" w:sz="0" w:space="0" w:color="auto"/>
        <w:right w:val="none" w:sz="0" w:space="0" w:color="auto"/>
      </w:divBdr>
    </w:div>
    <w:div w:id="1928029118">
      <w:bodyDiv w:val="1"/>
      <w:marLeft w:val="0"/>
      <w:marRight w:val="0"/>
      <w:marTop w:val="0"/>
      <w:marBottom w:val="0"/>
      <w:divBdr>
        <w:top w:val="none" w:sz="0" w:space="0" w:color="auto"/>
        <w:left w:val="none" w:sz="0" w:space="0" w:color="auto"/>
        <w:bottom w:val="none" w:sz="0" w:space="0" w:color="auto"/>
        <w:right w:val="none" w:sz="0" w:space="0" w:color="auto"/>
      </w:divBdr>
    </w:div>
    <w:div w:id="1955288613">
      <w:bodyDiv w:val="1"/>
      <w:marLeft w:val="0"/>
      <w:marRight w:val="0"/>
      <w:marTop w:val="0"/>
      <w:marBottom w:val="0"/>
      <w:divBdr>
        <w:top w:val="none" w:sz="0" w:space="0" w:color="auto"/>
        <w:left w:val="none" w:sz="0" w:space="0" w:color="auto"/>
        <w:bottom w:val="none" w:sz="0" w:space="0" w:color="auto"/>
        <w:right w:val="none" w:sz="0" w:space="0" w:color="auto"/>
      </w:divBdr>
    </w:div>
    <w:div w:id="1967155835">
      <w:bodyDiv w:val="1"/>
      <w:marLeft w:val="0"/>
      <w:marRight w:val="0"/>
      <w:marTop w:val="0"/>
      <w:marBottom w:val="0"/>
      <w:divBdr>
        <w:top w:val="none" w:sz="0" w:space="0" w:color="auto"/>
        <w:left w:val="none" w:sz="0" w:space="0" w:color="auto"/>
        <w:bottom w:val="none" w:sz="0" w:space="0" w:color="auto"/>
        <w:right w:val="none" w:sz="0" w:space="0" w:color="auto"/>
      </w:divBdr>
    </w:div>
    <w:div w:id="1974091424">
      <w:bodyDiv w:val="1"/>
      <w:marLeft w:val="0"/>
      <w:marRight w:val="0"/>
      <w:marTop w:val="0"/>
      <w:marBottom w:val="0"/>
      <w:divBdr>
        <w:top w:val="none" w:sz="0" w:space="0" w:color="auto"/>
        <w:left w:val="none" w:sz="0" w:space="0" w:color="auto"/>
        <w:bottom w:val="none" w:sz="0" w:space="0" w:color="auto"/>
        <w:right w:val="none" w:sz="0" w:space="0" w:color="auto"/>
      </w:divBdr>
    </w:div>
    <w:div w:id="1975745392">
      <w:bodyDiv w:val="1"/>
      <w:marLeft w:val="0"/>
      <w:marRight w:val="0"/>
      <w:marTop w:val="0"/>
      <w:marBottom w:val="0"/>
      <w:divBdr>
        <w:top w:val="none" w:sz="0" w:space="0" w:color="auto"/>
        <w:left w:val="none" w:sz="0" w:space="0" w:color="auto"/>
        <w:bottom w:val="none" w:sz="0" w:space="0" w:color="auto"/>
        <w:right w:val="none" w:sz="0" w:space="0" w:color="auto"/>
      </w:divBdr>
    </w:div>
    <w:div w:id="1983728031">
      <w:bodyDiv w:val="1"/>
      <w:marLeft w:val="0"/>
      <w:marRight w:val="0"/>
      <w:marTop w:val="0"/>
      <w:marBottom w:val="0"/>
      <w:divBdr>
        <w:top w:val="none" w:sz="0" w:space="0" w:color="auto"/>
        <w:left w:val="none" w:sz="0" w:space="0" w:color="auto"/>
        <w:bottom w:val="none" w:sz="0" w:space="0" w:color="auto"/>
        <w:right w:val="none" w:sz="0" w:space="0" w:color="auto"/>
      </w:divBdr>
    </w:div>
    <w:div w:id="1987322158">
      <w:bodyDiv w:val="1"/>
      <w:marLeft w:val="0"/>
      <w:marRight w:val="0"/>
      <w:marTop w:val="0"/>
      <w:marBottom w:val="0"/>
      <w:divBdr>
        <w:top w:val="none" w:sz="0" w:space="0" w:color="auto"/>
        <w:left w:val="none" w:sz="0" w:space="0" w:color="auto"/>
        <w:bottom w:val="none" w:sz="0" w:space="0" w:color="auto"/>
        <w:right w:val="none" w:sz="0" w:space="0" w:color="auto"/>
      </w:divBdr>
    </w:div>
    <w:div w:id="1994604630">
      <w:bodyDiv w:val="1"/>
      <w:marLeft w:val="0"/>
      <w:marRight w:val="0"/>
      <w:marTop w:val="0"/>
      <w:marBottom w:val="0"/>
      <w:divBdr>
        <w:top w:val="none" w:sz="0" w:space="0" w:color="auto"/>
        <w:left w:val="none" w:sz="0" w:space="0" w:color="auto"/>
        <w:bottom w:val="none" w:sz="0" w:space="0" w:color="auto"/>
        <w:right w:val="none" w:sz="0" w:space="0" w:color="auto"/>
      </w:divBdr>
    </w:div>
    <w:div w:id="2011835855">
      <w:bodyDiv w:val="1"/>
      <w:marLeft w:val="0"/>
      <w:marRight w:val="0"/>
      <w:marTop w:val="0"/>
      <w:marBottom w:val="0"/>
      <w:divBdr>
        <w:top w:val="none" w:sz="0" w:space="0" w:color="auto"/>
        <w:left w:val="none" w:sz="0" w:space="0" w:color="auto"/>
        <w:bottom w:val="none" w:sz="0" w:space="0" w:color="auto"/>
        <w:right w:val="none" w:sz="0" w:space="0" w:color="auto"/>
      </w:divBdr>
    </w:div>
    <w:div w:id="2022195631">
      <w:bodyDiv w:val="1"/>
      <w:marLeft w:val="0"/>
      <w:marRight w:val="0"/>
      <w:marTop w:val="0"/>
      <w:marBottom w:val="0"/>
      <w:divBdr>
        <w:top w:val="none" w:sz="0" w:space="0" w:color="auto"/>
        <w:left w:val="none" w:sz="0" w:space="0" w:color="auto"/>
        <w:bottom w:val="none" w:sz="0" w:space="0" w:color="auto"/>
        <w:right w:val="none" w:sz="0" w:space="0" w:color="auto"/>
      </w:divBdr>
    </w:div>
    <w:div w:id="2031295045">
      <w:bodyDiv w:val="1"/>
      <w:marLeft w:val="0"/>
      <w:marRight w:val="0"/>
      <w:marTop w:val="0"/>
      <w:marBottom w:val="0"/>
      <w:divBdr>
        <w:top w:val="none" w:sz="0" w:space="0" w:color="auto"/>
        <w:left w:val="none" w:sz="0" w:space="0" w:color="auto"/>
        <w:bottom w:val="none" w:sz="0" w:space="0" w:color="auto"/>
        <w:right w:val="none" w:sz="0" w:space="0" w:color="auto"/>
      </w:divBdr>
    </w:div>
    <w:div w:id="2077705528">
      <w:bodyDiv w:val="1"/>
      <w:marLeft w:val="0"/>
      <w:marRight w:val="0"/>
      <w:marTop w:val="0"/>
      <w:marBottom w:val="0"/>
      <w:divBdr>
        <w:top w:val="none" w:sz="0" w:space="0" w:color="auto"/>
        <w:left w:val="none" w:sz="0" w:space="0" w:color="auto"/>
        <w:bottom w:val="none" w:sz="0" w:space="0" w:color="auto"/>
        <w:right w:val="none" w:sz="0" w:space="0" w:color="auto"/>
      </w:divBdr>
    </w:div>
    <w:div w:id="2089496280">
      <w:bodyDiv w:val="1"/>
      <w:marLeft w:val="0"/>
      <w:marRight w:val="0"/>
      <w:marTop w:val="0"/>
      <w:marBottom w:val="0"/>
      <w:divBdr>
        <w:top w:val="none" w:sz="0" w:space="0" w:color="auto"/>
        <w:left w:val="none" w:sz="0" w:space="0" w:color="auto"/>
        <w:bottom w:val="none" w:sz="0" w:space="0" w:color="auto"/>
        <w:right w:val="none" w:sz="0" w:space="0" w:color="auto"/>
      </w:divBdr>
    </w:div>
    <w:div w:id="2090153958">
      <w:bodyDiv w:val="1"/>
      <w:marLeft w:val="0"/>
      <w:marRight w:val="0"/>
      <w:marTop w:val="0"/>
      <w:marBottom w:val="0"/>
      <w:divBdr>
        <w:top w:val="none" w:sz="0" w:space="0" w:color="auto"/>
        <w:left w:val="none" w:sz="0" w:space="0" w:color="auto"/>
        <w:bottom w:val="none" w:sz="0" w:space="0" w:color="auto"/>
        <w:right w:val="none" w:sz="0" w:space="0" w:color="auto"/>
      </w:divBdr>
    </w:div>
    <w:div w:id="2092241336">
      <w:bodyDiv w:val="1"/>
      <w:marLeft w:val="0"/>
      <w:marRight w:val="0"/>
      <w:marTop w:val="0"/>
      <w:marBottom w:val="0"/>
      <w:divBdr>
        <w:top w:val="none" w:sz="0" w:space="0" w:color="auto"/>
        <w:left w:val="none" w:sz="0" w:space="0" w:color="auto"/>
        <w:bottom w:val="none" w:sz="0" w:space="0" w:color="auto"/>
        <w:right w:val="none" w:sz="0" w:space="0" w:color="auto"/>
      </w:divBdr>
    </w:div>
    <w:div w:id="2095856037">
      <w:bodyDiv w:val="1"/>
      <w:marLeft w:val="0"/>
      <w:marRight w:val="0"/>
      <w:marTop w:val="0"/>
      <w:marBottom w:val="0"/>
      <w:divBdr>
        <w:top w:val="none" w:sz="0" w:space="0" w:color="auto"/>
        <w:left w:val="none" w:sz="0" w:space="0" w:color="auto"/>
        <w:bottom w:val="none" w:sz="0" w:space="0" w:color="auto"/>
        <w:right w:val="none" w:sz="0" w:space="0" w:color="auto"/>
      </w:divBdr>
    </w:div>
    <w:div w:id="2103839155">
      <w:bodyDiv w:val="1"/>
      <w:marLeft w:val="0"/>
      <w:marRight w:val="0"/>
      <w:marTop w:val="0"/>
      <w:marBottom w:val="0"/>
      <w:divBdr>
        <w:top w:val="none" w:sz="0" w:space="0" w:color="auto"/>
        <w:left w:val="none" w:sz="0" w:space="0" w:color="auto"/>
        <w:bottom w:val="none" w:sz="0" w:space="0" w:color="auto"/>
        <w:right w:val="none" w:sz="0" w:space="0" w:color="auto"/>
      </w:divBdr>
    </w:div>
    <w:div w:id="2107848425">
      <w:bodyDiv w:val="1"/>
      <w:marLeft w:val="0"/>
      <w:marRight w:val="0"/>
      <w:marTop w:val="0"/>
      <w:marBottom w:val="0"/>
      <w:divBdr>
        <w:top w:val="none" w:sz="0" w:space="0" w:color="auto"/>
        <w:left w:val="none" w:sz="0" w:space="0" w:color="auto"/>
        <w:bottom w:val="none" w:sz="0" w:space="0" w:color="auto"/>
        <w:right w:val="none" w:sz="0" w:space="0" w:color="auto"/>
      </w:divBdr>
    </w:div>
    <w:div w:id="2115593057">
      <w:bodyDiv w:val="1"/>
      <w:marLeft w:val="0"/>
      <w:marRight w:val="0"/>
      <w:marTop w:val="0"/>
      <w:marBottom w:val="0"/>
      <w:divBdr>
        <w:top w:val="none" w:sz="0" w:space="0" w:color="auto"/>
        <w:left w:val="none" w:sz="0" w:space="0" w:color="auto"/>
        <w:bottom w:val="none" w:sz="0" w:space="0" w:color="auto"/>
        <w:right w:val="none" w:sz="0" w:space="0" w:color="auto"/>
      </w:divBdr>
    </w:div>
    <w:div w:id="2120485076">
      <w:bodyDiv w:val="1"/>
      <w:marLeft w:val="0"/>
      <w:marRight w:val="0"/>
      <w:marTop w:val="0"/>
      <w:marBottom w:val="0"/>
      <w:divBdr>
        <w:top w:val="none" w:sz="0" w:space="0" w:color="auto"/>
        <w:left w:val="none" w:sz="0" w:space="0" w:color="auto"/>
        <w:bottom w:val="none" w:sz="0" w:space="0" w:color="auto"/>
        <w:right w:val="none" w:sz="0" w:space="0" w:color="auto"/>
      </w:divBdr>
    </w:div>
    <w:div w:id="2130735899">
      <w:bodyDiv w:val="1"/>
      <w:marLeft w:val="0"/>
      <w:marRight w:val="0"/>
      <w:marTop w:val="0"/>
      <w:marBottom w:val="0"/>
      <w:divBdr>
        <w:top w:val="none" w:sz="0" w:space="0" w:color="auto"/>
        <w:left w:val="none" w:sz="0" w:space="0" w:color="auto"/>
        <w:bottom w:val="none" w:sz="0" w:space="0" w:color="auto"/>
        <w:right w:val="none" w:sz="0" w:space="0" w:color="auto"/>
      </w:divBdr>
    </w:div>
    <w:div w:id="2136750890">
      <w:bodyDiv w:val="1"/>
      <w:marLeft w:val="0"/>
      <w:marRight w:val="0"/>
      <w:marTop w:val="0"/>
      <w:marBottom w:val="0"/>
      <w:divBdr>
        <w:top w:val="none" w:sz="0" w:space="0" w:color="auto"/>
        <w:left w:val="none" w:sz="0" w:space="0" w:color="auto"/>
        <w:bottom w:val="none" w:sz="0" w:space="0" w:color="auto"/>
        <w:right w:val="none" w:sz="0" w:space="0" w:color="auto"/>
      </w:divBdr>
      <w:divsChild>
        <w:div w:id="555508929">
          <w:marLeft w:val="0"/>
          <w:marRight w:val="0"/>
          <w:marTop w:val="0"/>
          <w:marBottom w:val="0"/>
          <w:divBdr>
            <w:top w:val="none" w:sz="0" w:space="0" w:color="auto"/>
            <w:left w:val="none" w:sz="0" w:space="0" w:color="auto"/>
            <w:bottom w:val="none" w:sz="0" w:space="0" w:color="auto"/>
            <w:right w:val="none" w:sz="0" w:space="0" w:color="auto"/>
          </w:divBdr>
        </w:div>
        <w:div w:id="1950625531">
          <w:marLeft w:val="0"/>
          <w:marRight w:val="0"/>
          <w:marTop w:val="0"/>
          <w:marBottom w:val="0"/>
          <w:divBdr>
            <w:top w:val="none" w:sz="0" w:space="0" w:color="auto"/>
            <w:left w:val="none" w:sz="0" w:space="0" w:color="auto"/>
            <w:bottom w:val="none" w:sz="0" w:space="0" w:color="auto"/>
            <w:right w:val="none" w:sz="0" w:space="0" w:color="auto"/>
          </w:divBdr>
        </w:div>
        <w:div w:id="1702895070">
          <w:marLeft w:val="0"/>
          <w:marRight w:val="0"/>
          <w:marTop w:val="0"/>
          <w:marBottom w:val="0"/>
          <w:divBdr>
            <w:top w:val="none" w:sz="0" w:space="0" w:color="auto"/>
            <w:left w:val="none" w:sz="0" w:space="0" w:color="auto"/>
            <w:bottom w:val="none" w:sz="0" w:space="0" w:color="auto"/>
            <w:right w:val="none" w:sz="0" w:space="0" w:color="auto"/>
          </w:divBdr>
        </w:div>
        <w:div w:id="1337918942">
          <w:marLeft w:val="0"/>
          <w:marRight w:val="0"/>
          <w:marTop w:val="0"/>
          <w:marBottom w:val="0"/>
          <w:divBdr>
            <w:top w:val="none" w:sz="0" w:space="0" w:color="auto"/>
            <w:left w:val="none" w:sz="0" w:space="0" w:color="auto"/>
            <w:bottom w:val="none" w:sz="0" w:space="0" w:color="auto"/>
            <w:right w:val="none" w:sz="0" w:space="0" w:color="auto"/>
          </w:divBdr>
        </w:div>
        <w:div w:id="766731206">
          <w:marLeft w:val="0"/>
          <w:marRight w:val="0"/>
          <w:marTop w:val="0"/>
          <w:marBottom w:val="0"/>
          <w:divBdr>
            <w:top w:val="none" w:sz="0" w:space="0" w:color="auto"/>
            <w:left w:val="none" w:sz="0" w:space="0" w:color="auto"/>
            <w:bottom w:val="none" w:sz="0" w:space="0" w:color="auto"/>
            <w:right w:val="none" w:sz="0" w:space="0" w:color="auto"/>
          </w:divBdr>
        </w:div>
        <w:div w:id="1288390066">
          <w:marLeft w:val="0"/>
          <w:marRight w:val="0"/>
          <w:marTop w:val="0"/>
          <w:marBottom w:val="0"/>
          <w:divBdr>
            <w:top w:val="none" w:sz="0" w:space="0" w:color="auto"/>
            <w:left w:val="none" w:sz="0" w:space="0" w:color="auto"/>
            <w:bottom w:val="none" w:sz="0" w:space="0" w:color="auto"/>
            <w:right w:val="none" w:sz="0" w:space="0" w:color="auto"/>
          </w:divBdr>
        </w:div>
        <w:div w:id="1693334499">
          <w:marLeft w:val="0"/>
          <w:marRight w:val="0"/>
          <w:marTop w:val="0"/>
          <w:marBottom w:val="0"/>
          <w:divBdr>
            <w:top w:val="none" w:sz="0" w:space="0" w:color="auto"/>
            <w:left w:val="none" w:sz="0" w:space="0" w:color="auto"/>
            <w:bottom w:val="none" w:sz="0" w:space="0" w:color="auto"/>
            <w:right w:val="none" w:sz="0" w:space="0" w:color="auto"/>
          </w:divBdr>
        </w:div>
        <w:div w:id="165635444">
          <w:marLeft w:val="0"/>
          <w:marRight w:val="0"/>
          <w:marTop w:val="0"/>
          <w:marBottom w:val="0"/>
          <w:divBdr>
            <w:top w:val="none" w:sz="0" w:space="0" w:color="auto"/>
            <w:left w:val="none" w:sz="0" w:space="0" w:color="auto"/>
            <w:bottom w:val="none" w:sz="0" w:space="0" w:color="auto"/>
            <w:right w:val="none" w:sz="0" w:space="0" w:color="auto"/>
          </w:divBdr>
        </w:div>
      </w:divsChild>
    </w:div>
    <w:div w:id="214225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hart" Target="charts/chart7.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6.xml"/><Relationship Id="rId10" Type="http://schemas.openxmlformats.org/officeDocument/2006/relationships/image" Target="media/image2.jpe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chart" Target="charts/chart5.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_____Microsoft_Excel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Протяженность, м</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0,025</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Лист1!$B$2</c:f>
              <c:numCache>
                <c:formatCode>General</c:formatCode>
                <c:ptCount val="1"/>
                <c:pt idx="0">
                  <c:v>94.21</c:v>
                </c:pt>
              </c:numCache>
            </c:numRef>
          </c:val>
          <c:extLst>
            <c:ext xmlns:c16="http://schemas.microsoft.com/office/drawing/2014/chart" uri="{C3380CC4-5D6E-409C-BE32-E72D297353CC}">
              <c16:uniqueId val="{00000000-DC4D-4650-BAC4-63EAECFCF2D3}"/>
            </c:ext>
          </c:extLst>
        </c:ser>
        <c:ser>
          <c:idx val="1"/>
          <c:order val="1"/>
          <c:tx>
            <c:strRef>
              <c:f>Лист1!$C$1</c:f>
              <c:strCache>
                <c:ptCount val="1"/>
                <c:pt idx="0">
                  <c:v>0,027</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Лист1!$C$2</c:f>
              <c:numCache>
                <c:formatCode>General</c:formatCode>
                <c:ptCount val="1"/>
                <c:pt idx="0">
                  <c:v>234.04</c:v>
                </c:pt>
              </c:numCache>
            </c:numRef>
          </c:val>
          <c:extLst>
            <c:ext xmlns:c16="http://schemas.microsoft.com/office/drawing/2014/chart" uri="{C3380CC4-5D6E-409C-BE32-E72D297353CC}">
              <c16:uniqueId val="{00000001-DC4D-4650-BAC4-63EAECFCF2D3}"/>
            </c:ext>
          </c:extLst>
        </c:ser>
        <c:ser>
          <c:idx val="2"/>
          <c:order val="2"/>
          <c:tx>
            <c:strRef>
              <c:f>Лист1!$D$1</c:f>
              <c:strCache>
                <c:ptCount val="1"/>
                <c:pt idx="0">
                  <c:v>0,033</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Лист1!$D$2</c:f>
              <c:numCache>
                <c:formatCode>General</c:formatCode>
                <c:ptCount val="1"/>
                <c:pt idx="0">
                  <c:v>548.21</c:v>
                </c:pt>
              </c:numCache>
            </c:numRef>
          </c:val>
          <c:extLst>
            <c:ext xmlns:c16="http://schemas.microsoft.com/office/drawing/2014/chart" uri="{C3380CC4-5D6E-409C-BE32-E72D297353CC}">
              <c16:uniqueId val="{00000002-DC4D-4650-BAC4-63EAECFCF2D3}"/>
            </c:ext>
          </c:extLst>
        </c:ser>
        <c:ser>
          <c:idx val="3"/>
          <c:order val="3"/>
          <c:tx>
            <c:strRef>
              <c:f>Лист1!$E$1</c:f>
              <c:strCache>
                <c:ptCount val="1"/>
                <c:pt idx="0">
                  <c:v>0,04</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Лист1!$E$2</c:f>
              <c:numCache>
                <c:formatCode>General</c:formatCode>
                <c:ptCount val="1"/>
                <c:pt idx="0">
                  <c:v>347.78000000000003</c:v>
                </c:pt>
              </c:numCache>
            </c:numRef>
          </c:val>
          <c:extLst>
            <c:ext xmlns:c16="http://schemas.microsoft.com/office/drawing/2014/chart" uri="{C3380CC4-5D6E-409C-BE32-E72D297353CC}">
              <c16:uniqueId val="{00000003-DC4D-4650-BAC4-63EAECFCF2D3}"/>
            </c:ext>
          </c:extLst>
        </c:ser>
        <c:ser>
          <c:idx val="4"/>
          <c:order val="4"/>
          <c:tx>
            <c:strRef>
              <c:f>Лист1!$F$1</c:f>
              <c:strCache>
                <c:ptCount val="1"/>
                <c:pt idx="0">
                  <c:v>0,05</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Лист1!$F$2</c:f>
              <c:numCache>
                <c:formatCode>General</c:formatCode>
                <c:ptCount val="1"/>
                <c:pt idx="0">
                  <c:v>2152.3200000000002</c:v>
                </c:pt>
              </c:numCache>
            </c:numRef>
          </c:val>
          <c:extLst>
            <c:ext xmlns:c16="http://schemas.microsoft.com/office/drawing/2014/chart" uri="{C3380CC4-5D6E-409C-BE32-E72D297353CC}">
              <c16:uniqueId val="{00000008-DC4D-4650-BAC4-63EAECFCF2D3}"/>
            </c:ext>
          </c:extLst>
        </c:ser>
        <c:ser>
          <c:idx val="5"/>
          <c:order val="5"/>
          <c:tx>
            <c:strRef>
              <c:f>Лист1!$G$1</c:f>
              <c:strCache>
                <c:ptCount val="1"/>
                <c:pt idx="0">
                  <c:v>0,063</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Лист1!$G$2</c:f>
              <c:numCache>
                <c:formatCode>General</c:formatCode>
                <c:ptCount val="1"/>
                <c:pt idx="0">
                  <c:v>353.76</c:v>
                </c:pt>
              </c:numCache>
            </c:numRef>
          </c:val>
          <c:extLst>
            <c:ext xmlns:c16="http://schemas.microsoft.com/office/drawing/2014/chart" uri="{C3380CC4-5D6E-409C-BE32-E72D297353CC}">
              <c16:uniqueId val="{00000009-DC4D-4650-BAC4-63EAECFCF2D3}"/>
            </c:ext>
          </c:extLst>
        </c:ser>
        <c:ser>
          <c:idx val="6"/>
          <c:order val="6"/>
          <c:tx>
            <c:strRef>
              <c:f>Лист1!$H$1</c:f>
              <c:strCache>
                <c:ptCount val="1"/>
                <c:pt idx="0">
                  <c:v>0,069</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Лист1!$H$2</c:f>
              <c:numCache>
                <c:formatCode>General</c:formatCode>
                <c:ptCount val="1"/>
                <c:pt idx="0">
                  <c:v>2719.9300000000003</c:v>
                </c:pt>
              </c:numCache>
            </c:numRef>
          </c:val>
          <c:extLst>
            <c:ext xmlns:c16="http://schemas.microsoft.com/office/drawing/2014/chart" uri="{C3380CC4-5D6E-409C-BE32-E72D297353CC}">
              <c16:uniqueId val="{0000000A-DC4D-4650-BAC4-63EAECFCF2D3}"/>
            </c:ext>
          </c:extLst>
        </c:ser>
        <c:ser>
          <c:idx val="7"/>
          <c:order val="7"/>
          <c:tx>
            <c:strRef>
              <c:f>Лист1!$I$1</c:f>
              <c:strCache>
                <c:ptCount val="1"/>
                <c:pt idx="0">
                  <c:v>0,08</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Лист1!$I$2</c:f>
              <c:numCache>
                <c:formatCode>General</c:formatCode>
                <c:ptCount val="1"/>
                <c:pt idx="0">
                  <c:v>244.29000000000002</c:v>
                </c:pt>
              </c:numCache>
            </c:numRef>
          </c:val>
          <c:extLst>
            <c:ext xmlns:c16="http://schemas.microsoft.com/office/drawing/2014/chart" uri="{C3380CC4-5D6E-409C-BE32-E72D297353CC}">
              <c16:uniqueId val="{00000000-3FA1-42DA-8498-452D4CC0A78E}"/>
            </c:ext>
          </c:extLst>
        </c:ser>
        <c:ser>
          <c:idx val="8"/>
          <c:order val="8"/>
          <c:tx>
            <c:strRef>
              <c:f>Лист1!$J$1</c:f>
              <c:strCache>
                <c:ptCount val="1"/>
                <c:pt idx="0">
                  <c:v>0,09</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Лист1!$J$2</c:f>
              <c:numCache>
                <c:formatCode>General</c:formatCode>
                <c:ptCount val="1"/>
                <c:pt idx="0">
                  <c:v>378.49</c:v>
                </c:pt>
              </c:numCache>
            </c:numRef>
          </c:val>
          <c:extLst>
            <c:ext xmlns:c16="http://schemas.microsoft.com/office/drawing/2014/chart" uri="{C3380CC4-5D6E-409C-BE32-E72D297353CC}">
              <c16:uniqueId val="{00000001-3FA1-42DA-8498-452D4CC0A78E}"/>
            </c:ext>
          </c:extLst>
        </c:ser>
        <c:ser>
          <c:idx val="9"/>
          <c:order val="9"/>
          <c:tx>
            <c:strRef>
              <c:f>Лист1!$K$1</c:f>
              <c:strCache>
                <c:ptCount val="1"/>
                <c:pt idx="0">
                  <c:v>0,1</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Лист1!$K$2</c:f>
              <c:numCache>
                <c:formatCode>General</c:formatCode>
                <c:ptCount val="1"/>
                <c:pt idx="0">
                  <c:v>3298.25</c:v>
                </c:pt>
              </c:numCache>
            </c:numRef>
          </c:val>
          <c:extLst>
            <c:ext xmlns:c16="http://schemas.microsoft.com/office/drawing/2014/chart" uri="{C3380CC4-5D6E-409C-BE32-E72D297353CC}">
              <c16:uniqueId val="{00000000-C722-4CF7-99E1-5E18B5927307}"/>
            </c:ext>
          </c:extLst>
        </c:ser>
        <c:ser>
          <c:idx val="10"/>
          <c:order val="10"/>
          <c:tx>
            <c:strRef>
              <c:f>Лист1!$L$1</c:f>
              <c:strCache>
                <c:ptCount val="1"/>
                <c:pt idx="0">
                  <c:v>0,125</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Лист1!$L$2</c:f>
              <c:numCache>
                <c:formatCode>General</c:formatCode>
                <c:ptCount val="1"/>
                <c:pt idx="0">
                  <c:v>78.12</c:v>
                </c:pt>
              </c:numCache>
            </c:numRef>
          </c:val>
          <c:extLst>
            <c:ext xmlns:c16="http://schemas.microsoft.com/office/drawing/2014/chart" uri="{C3380CC4-5D6E-409C-BE32-E72D297353CC}">
              <c16:uniqueId val="{00000001-C722-4CF7-99E1-5E18B5927307}"/>
            </c:ext>
          </c:extLst>
        </c:ser>
        <c:ser>
          <c:idx val="11"/>
          <c:order val="11"/>
          <c:tx>
            <c:strRef>
              <c:f>Лист1!$M$1</c:f>
              <c:strCache>
                <c:ptCount val="1"/>
                <c:pt idx="0">
                  <c:v>0,15</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Лист1!$M$2</c:f>
              <c:numCache>
                <c:formatCode>General</c:formatCode>
                <c:ptCount val="1"/>
                <c:pt idx="0">
                  <c:v>3316.2</c:v>
                </c:pt>
              </c:numCache>
            </c:numRef>
          </c:val>
          <c:extLst>
            <c:ext xmlns:c16="http://schemas.microsoft.com/office/drawing/2014/chart" uri="{C3380CC4-5D6E-409C-BE32-E72D297353CC}">
              <c16:uniqueId val="{00000002-C722-4CF7-99E1-5E18B5927307}"/>
            </c:ext>
          </c:extLst>
        </c:ser>
        <c:ser>
          <c:idx val="12"/>
          <c:order val="12"/>
          <c:tx>
            <c:strRef>
              <c:f>Лист1!$N$1</c:f>
              <c:strCache>
                <c:ptCount val="1"/>
                <c:pt idx="0">
                  <c:v>0,207</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Лист1!$N$2</c:f>
              <c:numCache>
                <c:formatCode>General</c:formatCode>
                <c:ptCount val="1"/>
                <c:pt idx="0">
                  <c:v>1025.52</c:v>
                </c:pt>
              </c:numCache>
            </c:numRef>
          </c:val>
          <c:extLst>
            <c:ext xmlns:c16="http://schemas.microsoft.com/office/drawing/2014/chart" uri="{C3380CC4-5D6E-409C-BE32-E72D297353CC}">
              <c16:uniqueId val="{00000003-C722-4CF7-99E1-5E18B5927307}"/>
            </c:ext>
          </c:extLst>
        </c:ser>
        <c:ser>
          <c:idx val="13"/>
          <c:order val="13"/>
          <c:tx>
            <c:strRef>
              <c:f>Лист1!$O$1</c:f>
              <c:strCache>
                <c:ptCount val="1"/>
                <c:pt idx="0">
                  <c:v>0,259</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Лист1!$O$2</c:f>
              <c:numCache>
                <c:formatCode>General</c:formatCode>
                <c:ptCount val="1"/>
                <c:pt idx="0">
                  <c:v>1141.77</c:v>
                </c:pt>
              </c:numCache>
            </c:numRef>
          </c:val>
          <c:extLst>
            <c:ext xmlns:c16="http://schemas.microsoft.com/office/drawing/2014/chart" uri="{C3380CC4-5D6E-409C-BE32-E72D297353CC}">
              <c16:uniqueId val="{00000004-C722-4CF7-99E1-5E18B5927307}"/>
            </c:ext>
          </c:extLst>
        </c:ser>
        <c:ser>
          <c:idx val="14"/>
          <c:order val="14"/>
          <c:tx>
            <c:strRef>
              <c:f>Лист1!$P$1</c:f>
              <c:strCache>
                <c:ptCount val="1"/>
                <c:pt idx="0">
                  <c:v>0,309</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Лист1!$P$2</c:f>
              <c:numCache>
                <c:formatCode>General</c:formatCode>
                <c:ptCount val="1"/>
                <c:pt idx="0">
                  <c:v>605.14</c:v>
                </c:pt>
              </c:numCache>
            </c:numRef>
          </c:val>
          <c:extLst>
            <c:ext xmlns:c16="http://schemas.microsoft.com/office/drawing/2014/chart" uri="{C3380CC4-5D6E-409C-BE32-E72D297353CC}">
              <c16:uniqueId val="{00000001-4815-4BCC-BC04-DCD68768576E}"/>
            </c:ext>
          </c:extLst>
        </c:ser>
        <c:ser>
          <c:idx val="15"/>
          <c:order val="15"/>
          <c:tx>
            <c:strRef>
              <c:f>Лист1!$Q$1</c:f>
              <c:strCache>
                <c:ptCount val="1"/>
                <c:pt idx="0">
                  <c:v>0,408</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Лист1!$Q$2</c:f>
              <c:numCache>
                <c:formatCode>General</c:formatCode>
                <c:ptCount val="1"/>
                <c:pt idx="0">
                  <c:v>320.85000000000002</c:v>
                </c:pt>
              </c:numCache>
            </c:numRef>
          </c:val>
          <c:extLst>
            <c:ext xmlns:c16="http://schemas.microsoft.com/office/drawing/2014/chart" uri="{C3380CC4-5D6E-409C-BE32-E72D297353CC}">
              <c16:uniqueId val="{00000002-4815-4BCC-BC04-DCD68768576E}"/>
            </c:ext>
          </c:extLst>
        </c:ser>
        <c:dLbls>
          <c:showLegendKey val="0"/>
          <c:showVal val="0"/>
          <c:showCatName val="0"/>
          <c:showSerName val="0"/>
          <c:showPercent val="0"/>
          <c:showBubbleSize val="0"/>
        </c:dLbls>
        <c:gapWidth val="115"/>
        <c:overlap val="-20"/>
        <c:axId val="555748856"/>
        <c:axId val="555749184"/>
      </c:barChart>
      <c:catAx>
        <c:axId val="55574885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5749184"/>
        <c:crosses val="autoZero"/>
        <c:auto val="1"/>
        <c:lblAlgn val="ctr"/>
        <c:lblOffset val="100"/>
        <c:noMultiLvlLbl val="0"/>
      </c:catAx>
      <c:valAx>
        <c:axId val="555749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57488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extLst>
            <c:ext xmlns:c16="http://schemas.microsoft.com/office/drawing/2014/chart" uri="{C3380CC4-5D6E-409C-BE32-E72D297353CC}">
              <c16:uniqueId val="{00000000-2BF6-4F6E-8103-1D93CC825AFB}"/>
            </c:ext>
          </c:extLst>
        </c:ser>
        <c:ser>
          <c:idx val="1"/>
          <c:order val="1"/>
          <c:tx>
            <c:v>Температура воды в обратной магистрали по утвержденному температурному графику, °С </c:v>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extLst>
            <c:ext xmlns:c16="http://schemas.microsoft.com/office/drawing/2014/chart" uri="{C3380CC4-5D6E-409C-BE32-E72D297353CC}">
              <c16:uniqueId val="{00000001-2BF6-4F6E-8103-1D93CC825AFB}"/>
            </c:ext>
          </c:extLst>
        </c:ser>
        <c:dLbls>
          <c:showLegendKey val="0"/>
          <c:showVal val="0"/>
          <c:showCatName val="0"/>
          <c:showSerName val="0"/>
          <c:showPercent val="0"/>
          <c:showBubbleSize val="0"/>
        </c:dLbls>
        <c:marker val="1"/>
        <c:smooth val="0"/>
        <c:axId val="148851200"/>
        <c:axId val="157559040"/>
      </c:lineChart>
      <c:catAx>
        <c:axId val="148851200"/>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157559040"/>
        <c:crosses val="autoZero"/>
        <c:auto val="1"/>
        <c:lblAlgn val="ctr"/>
        <c:lblOffset val="100"/>
        <c:noMultiLvlLbl val="0"/>
      </c:catAx>
      <c:valAx>
        <c:axId val="157559040"/>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overlay val="0"/>
        </c:title>
        <c:numFmt formatCode="General" sourceLinked="1"/>
        <c:majorTickMark val="none"/>
        <c:minorTickMark val="none"/>
        <c:tickLblPos val="nextTo"/>
        <c:crossAx val="148851200"/>
        <c:crosses val="autoZero"/>
        <c:crossBetween val="between"/>
      </c:valAx>
    </c:plotArea>
    <c:legend>
      <c:legendPos val="b"/>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2652-4C16-802F-8928FA25C8C3}"/>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2652-4C16-802F-8928FA25C8C3}"/>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2652-4C16-802F-8928FA25C8C3}"/>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2652-4C16-802F-8928FA25C8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0.40300000000000002</c:v>
                </c:pt>
                <c:pt idx="1">
                  <c:v>0.435</c:v>
                </c:pt>
                <c:pt idx="2">
                  <c:v>4.7E-2</c:v>
                </c:pt>
                <c:pt idx="3">
                  <c:v>0.115</c:v>
                </c:pt>
              </c:numCache>
            </c:numRef>
          </c:val>
          <c:extLst>
            <c:ext xmlns:c16="http://schemas.microsoft.com/office/drawing/2014/chart" uri="{C3380CC4-5D6E-409C-BE32-E72D297353CC}">
              <c16:uniqueId val="{00000008-2652-4C16-802F-8928FA25C8C3}"/>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2577-4E94-BCB4-C33C48B61049}"/>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2577-4E94-BCB4-C33C48B61049}"/>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2577-4E94-BCB4-C33C48B61049}"/>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2577-4E94-BCB4-C33C48B610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0.33200000000000002</c:v>
                </c:pt>
                <c:pt idx="1">
                  <c:v>0.56399999999999995</c:v>
                </c:pt>
                <c:pt idx="2">
                  <c:v>7.0999999999999994E-2</c:v>
                </c:pt>
                <c:pt idx="3">
                  <c:v>3.3000000000000002E-2</c:v>
                </c:pt>
              </c:numCache>
            </c:numRef>
          </c:val>
          <c:extLst>
            <c:ext xmlns:c16="http://schemas.microsoft.com/office/drawing/2014/chart" uri="{C3380CC4-5D6E-409C-BE32-E72D297353CC}">
              <c16:uniqueId val="{00000008-2577-4E94-BCB4-C33C48B6104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B2D-4FA2-A144-25057790FAF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B2D-4FA2-A144-25057790FAF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B2D-4FA2-A144-25057790FAF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DB2D-4FA2-A144-25057790FA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6.5000000000000002E-2</c:v>
                </c:pt>
                <c:pt idx="1">
                  <c:v>0.90800000000000003</c:v>
                </c:pt>
                <c:pt idx="2">
                  <c:v>4.0000000000000001E-3</c:v>
                </c:pt>
                <c:pt idx="3">
                  <c:v>2.3E-2</c:v>
                </c:pt>
              </c:numCache>
            </c:numRef>
          </c:val>
          <c:extLst>
            <c:ext xmlns:c16="http://schemas.microsoft.com/office/drawing/2014/chart" uri="{C3380CC4-5D6E-409C-BE32-E72D297353CC}">
              <c16:uniqueId val="{00000008-DB2D-4FA2-A144-25057790FAF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32FE-4CB6-BD01-53FE1297A74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32FE-4CB6-BD01-53FE1297A74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32FE-4CB6-BD01-53FE1297A74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32FE-4CB6-BD01-53FE1297A7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3.7999999999999999E-2</c:v>
                </c:pt>
                <c:pt idx="1">
                  <c:v>0.86499999999999999</c:v>
                </c:pt>
                <c:pt idx="2">
                  <c:v>2.4E-2</c:v>
                </c:pt>
                <c:pt idx="3">
                  <c:v>7.2999999999999995E-2</c:v>
                </c:pt>
              </c:numCache>
            </c:numRef>
          </c:val>
          <c:extLst>
            <c:ext xmlns:c16="http://schemas.microsoft.com/office/drawing/2014/chart" uri="{C3380CC4-5D6E-409C-BE32-E72D297353CC}">
              <c16:uniqueId val="{00000008-32FE-4CB6-BD01-53FE1297A74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Котельная "Явас №1 "</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Лист1!$B$2:$B$7</c:f>
              <c:numCache>
                <c:formatCode>General</c:formatCode>
                <c:ptCount val="6"/>
                <c:pt idx="0">
                  <c:v>5.5720000000000001</c:v>
                </c:pt>
                <c:pt idx="1">
                  <c:v>5.5720000000000001</c:v>
                </c:pt>
                <c:pt idx="2">
                  <c:v>0</c:v>
                </c:pt>
                <c:pt idx="3">
                  <c:v>0</c:v>
                </c:pt>
                <c:pt idx="4">
                  <c:v>0</c:v>
                </c:pt>
                <c:pt idx="5">
                  <c:v>0</c:v>
                </c:pt>
              </c:numCache>
            </c:numRef>
          </c:val>
          <c:extLst>
            <c:ext xmlns:c16="http://schemas.microsoft.com/office/drawing/2014/chart" uri="{C3380CC4-5D6E-409C-BE32-E72D297353CC}">
              <c16:uniqueId val="{00000000-B32E-428C-8CFB-6A800BC1E4F1}"/>
            </c:ext>
          </c:extLst>
        </c:ser>
        <c:ser>
          <c:idx val="1"/>
          <c:order val="1"/>
          <c:tx>
            <c:strRef>
              <c:f>Лист1!$C$1</c:f>
              <c:strCache>
                <c:ptCount val="1"/>
                <c:pt idx="0">
                  <c:v>БМК-7 МВт</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Лист1!$C$2:$C$7</c:f>
              <c:numCache>
                <c:formatCode>General</c:formatCode>
                <c:ptCount val="6"/>
                <c:pt idx="0">
                  <c:v>0</c:v>
                </c:pt>
                <c:pt idx="1">
                  <c:v>0</c:v>
                </c:pt>
                <c:pt idx="2">
                  <c:v>5.5720000000000001</c:v>
                </c:pt>
                <c:pt idx="3">
                  <c:v>5.5720000000000001</c:v>
                </c:pt>
                <c:pt idx="4">
                  <c:v>5.5720000000000001</c:v>
                </c:pt>
                <c:pt idx="5">
                  <c:v>5.5720000000000001</c:v>
                </c:pt>
              </c:numCache>
            </c:numRef>
          </c:val>
          <c:extLst>
            <c:ext xmlns:c16="http://schemas.microsoft.com/office/drawing/2014/chart" uri="{C3380CC4-5D6E-409C-BE32-E72D297353CC}">
              <c16:uniqueId val="{00000001-B32E-428C-8CFB-6A800BC1E4F1}"/>
            </c:ext>
          </c:extLst>
        </c:ser>
        <c:ser>
          <c:idx val="2"/>
          <c:order val="2"/>
          <c:tx>
            <c:strRef>
              <c:f>Лист1!$D$1</c:f>
              <c:strCache>
                <c:ptCount val="1"/>
                <c:pt idx="0">
                  <c:v>Котедьная "Явас №2"</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Лист1!$D$2:$D$7</c:f>
              <c:numCache>
                <c:formatCode>General</c:formatCode>
                <c:ptCount val="6"/>
                <c:pt idx="0">
                  <c:v>3.032</c:v>
                </c:pt>
                <c:pt idx="1">
                  <c:v>3.032</c:v>
                </c:pt>
                <c:pt idx="2">
                  <c:v>0</c:v>
                </c:pt>
                <c:pt idx="3">
                  <c:v>0</c:v>
                </c:pt>
                <c:pt idx="4">
                  <c:v>0</c:v>
                </c:pt>
                <c:pt idx="5">
                  <c:v>0</c:v>
                </c:pt>
              </c:numCache>
            </c:numRef>
          </c:val>
          <c:extLst>
            <c:ext xmlns:c16="http://schemas.microsoft.com/office/drawing/2014/chart" uri="{C3380CC4-5D6E-409C-BE32-E72D297353CC}">
              <c16:uniqueId val="{00000000-A939-4077-8902-CC9BEC4399A7}"/>
            </c:ext>
          </c:extLst>
        </c:ser>
        <c:ser>
          <c:idx val="3"/>
          <c:order val="3"/>
          <c:tx>
            <c:strRef>
              <c:f>Лист1!$E$1</c:f>
              <c:strCache>
                <c:ptCount val="1"/>
                <c:pt idx="0">
                  <c:v>БМК-4 МВт.</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Лист1!$E$2:$E$7</c:f>
              <c:numCache>
                <c:formatCode>General</c:formatCode>
                <c:ptCount val="6"/>
                <c:pt idx="0">
                  <c:v>0</c:v>
                </c:pt>
                <c:pt idx="1">
                  <c:v>0</c:v>
                </c:pt>
                <c:pt idx="2">
                  <c:v>3.032</c:v>
                </c:pt>
                <c:pt idx="3">
                  <c:v>3.032</c:v>
                </c:pt>
                <c:pt idx="4">
                  <c:v>3.032</c:v>
                </c:pt>
                <c:pt idx="5">
                  <c:v>3.032</c:v>
                </c:pt>
              </c:numCache>
            </c:numRef>
          </c:val>
          <c:extLst>
            <c:ext xmlns:c16="http://schemas.microsoft.com/office/drawing/2014/chart" uri="{C3380CC4-5D6E-409C-BE32-E72D297353CC}">
              <c16:uniqueId val="{00000001-A939-4077-8902-CC9BEC4399A7}"/>
            </c:ext>
          </c:extLst>
        </c:ser>
        <c:ser>
          <c:idx val="4"/>
          <c:order val="4"/>
          <c:tx>
            <c:strRef>
              <c:f>Лист1!$F$1</c:f>
              <c:strCache>
                <c:ptCount val="1"/>
                <c:pt idx="0">
                  <c:v>Котельная№3, п. Озерный</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Лист1!$F$2:$F$7</c:f>
              <c:numCache>
                <c:formatCode>General</c:formatCode>
                <c:ptCount val="6"/>
                <c:pt idx="0">
                  <c:v>1.2869999999999999</c:v>
                </c:pt>
                <c:pt idx="1">
                  <c:v>1.2869999999999999</c:v>
                </c:pt>
                <c:pt idx="2">
                  <c:v>0</c:v>
                </c:pt>
                <c:pt idx="3">
                  <c:v>0</c:v>
                </c:pt>
                <c:pt idx="4">
                  <c:v>0</c:v>
                </c:pt>
                <c:pt idx="5">
                  <c:v>0</c:v>
                </c:pt>
              </c:numCache>
            </c:numRef>
          </c:val>
          <c:extLst>
            <c:ext xmlns:c16="http://schemas.microsoft.com/office/drawing/2014/chart" uri="{C3380CC4-5D6E-409C-BE32-E72D297353CC}">
              <c16:uniqueId val="{00000001-366F-4590-A8A6-444F5B7DF1AB}"/>
            </c:ext>
          </c:extLst>
        </c:ser>
        <c:ser>
          <c:idx val="5"/>
          <c:order val="5"/>
          <c:tx>
            <c:strRef>
              <c:f>Лист1!$G$1</c:f>
              <c:strCache>
                <c:ptCount val="1"/>
                <c:pt idx="0">
                  <c:v>БМК-1,5 МВт</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Лист1!$G$2:$G$7</c:f>
              <c:numCache>
                <c:formatCode>General</c:formatCode>
                <c:ptCount val="6"/>
                <c:pt idx="0">
                  <c:v>0</c:v>
                </c:pt>
                <c:pt idx="1">
                  <c:v>0</c:v>
                </c:pt>
                <c:pt idx="2">
                  <c:v>1.1100000000000001</c:v>
                </c:pt>
                <c:pt idx="3">
                  <c:v>1.1100000000000001</c:v>
                </c:pt>
                <c:pt idx="4">
                  <c:v>1.1100000000000001</c:v>
                </c:pt>
                <c:pt idx="5">
                  <c:v>1.1100000000000001</c:v>
                </c:pt>
              </c:numCache>
            </c:numRef>
          </c:val>
          <c:extLst>
            <c:ext xmlns:c16="http://schemas.microsoft.com/office/drawing/2014/chart" uri="{C3380CC4-5D6E-409C-BE32-E72D297353CC}">
              <c16:uniqueId val="{00000002-366F-4590-A8A6-444F5B7DF1AB}"/>
            </c:ext>
          </c:extLst>
        </c:ser>
        <c:ser>
          <c:idx val="6"/>
          <c:order val="6"/>
          <c:tx>
            <c:strRef>
              <c:f>Лист1!$H$1</c:f>
              <c:strCache>
                <c:ptCount val="1"/>
                <c:pt idx="0">
                  <c:v>БМК-120 кВт для нужд Д/С</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Лист1!$H$2:$H$7</c:f>
              <c:numCache>
                <c:formatCode>General</c:formatCode>
                <c:ptCount val="6"/>
                <c:pt idx="0">
                  <c:v>0</c:v>
                </c:pt>
                <c:pt idx="1">
                  <c:v>0</c:v>
                </c:pt>
                <c:pt idx="2">
                  <c:v>0.10100000000000001</c:v>
                </c:pt>
                <c:pt idx="3">
                  <c:v>0.10100000000000001</c:v>
                </c:pt>
                <c:pt idx="4">
                  <c:v>0.10100000000000001</c:v>
                </c:pt>
                <c:pt idx="5">
                  <c:v>0.10100000000000001</c:v>
                </c:pt>
              </c:numCache>
            </c:numRef>
          </c:val>
          <c:extLst>
            <c:ext xmlns:c16="http://schemas.microsoft.com/office/drawing/2014/chart" uri="{C3380CC4-5D6E-409C-BE32-E72D297353CC}">
              <c16:uniqueId val="{00000003-366F-4590-A8A6-444F5B7DF1AB}"/>
            </c:ext>
          </c:extLst>
        </c:ser>
        <c:ser>
          <c:idx val="7"/>
          <c:order val="7"/>
          <c:tx>
            <c:strRef>
              <c:f>Лист1!$I$1</c:f>
              <c:strCache>
                <c:ptCount val="1"/>
                <c:pt idx="0">
                  <c:v>БМК-80 кВт для нужд Общежития</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Лист1!$I$2:$I$7</c:f>
              <c:numCache>
                <c:formatCode>General</c:formatCode>
                <c:ptCount val="6"/>
                <c:pt idx="0">
                  <c:v>0</c:v>
                </c:pt>
                <c:pt idx="1">
                  <c:v>0</c:v>
                </c:pt>
                <c:pt idx="2">
                  <c:v>5.1999999999999998E-2</c:v>
                </c:pt>
                <c:pt idx="3">
                  <c:v>5.1999999999999998E-2</c:v>
                </c:pt>
                <c:pt idx="4">
                  <c:v>5.1999999999999998E-2</c:v>
                </c:pt>
                <c:pt idx="5">
                  <c:v>5.1999999999999998E-2</c:v>
                </c:pt>
              </c:numCache>
            </c:numRef>
          </c:val>
          <c:extLst>
            <c:ext xmlns:c16="http://schemas.microsoft.com/office/drawing/2014/chart" uri="{C3380CC4-5D6E-409C-BE32-E72D297353CC}">
              <c16:uniqueId val="{00000004-366F-4590-A8A6-444F5B7DF1AB}"/>
            </c:ext>
          </c:extLst>
        </c:ser>
        <c:ser>
          <c:idx val="8"/>
          <c:order val="8"/>
          <c:tx>
            <c:strRef>
              <c:f>Лист1!$J$1</c:f>
              <c:strCache>
                <c:ptCount val="1"/>
                <c:pt idx="0">
                  <c:v>Котельная №4, п. Парца</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Лист1!$J$2:$J$7</c:f>
              <c:numCache>
                <c:formatCode>General</c:formatCode>
                <c:ptCount val="6"/>
                <c:pt idx="0">
                  <c:v>2.145</c:v>
                </c:pt>
                <c:pt idx="1">
                  <c:v>2.145</c:v>
                </c:pt>
                <c:pt idx="2">
                  <c:v>0</c:v>
                </c:pt>
                <c:pt idx="3">
                  <c:v>0</c:v>
                </c:pt>
                <c:pt idx="4">
                  <c:v>0</c:v>
                </c:pt>
                <c:pt idx="5">
                  <c:v>0</c:v>
                </c:pt>
              </c:numCache>
            </c:numRef>
          </c:val>
          <c:extLst>
            <c:ext xmlns:c16="http://schemas.microsoft.com/office/drawing/2014/chart" uri="{C3380CC4-5D6E-409C-BE32-E72D297353CC}">
              <c16:uniqueId val="{00000005-366F-4590-A8A6-444F5B7DF1AB}"/>
            </c:ext>
          </c:extLst>
        </c:ser>
        <c:ser>
          <c:idx val="9"/>
          <c:order val="9"/>
          <c:tx>
            <c:strRef>
              <c:f>Лист1!$K$1</c:f>
              <c:strCache>
                <c:ptCount val="1"/>
                <c:pt idx="0">
                  <c:v>БМК-2,5 МВт</c:v>
                </c:pt>
              </c:strCache>
            </c:strRef>
          </c:tx>
          <c:invertIfNegative val="0"/>
          <c:cat>
            <c:numRef>
              <c:f>Лист1!$A$2:$A$7</c:f>
              <c:numCache>
                <c:formatCode>General</c:formatCode>
                <c:ptCount val="6"/>
                <c:pt idx="0">
                  <c:v>2020</c:v>
                </c:pt>
                <c:pt idx="1">
                  <c:v>2021</c:v>
                </c:pt>
                <c:pt idx="2">
                  <c:v>2022</c:v>
                </c:pt>
                <c:pt idx="3">
                  <c:v>2023</c:v>
                </c:pt>
                <c:pt idx="4">
                  <c:v>2024</c:v>
                </c:pt>
                <c:pt idx="5">
                  <c:v>2025</c:v>
                </c:pt>
              </c:numCache>
            </c:numRef>
          </c:cat>
          <c:val>
            <c:numRef>
              <c:f>Лист1!$K$2:$K$7</c:f>
              <c:numCache>
                <c:formatCode>General</c:formatCode>
                <c:ptCount val="6"/>
                <c:pt idx="0">
                  <c:v>0</c:v>
                </c:pt>
                <c:pt idx="1">
                  <c:v>0</c:v>
                </c:pt>
                <c:pt idx="2">
                  <c:v>2.0619999999999998</c:v>
                </c:pt>
                <c:pt idx="3">
                  <c:v>2.0619999999999998</c:v>
                </c:pt>
                <c:pt idx="4">
                  <c:v>2.0619999999999998</c:v>
                </c:pt>
                <c:pt idx="5">
                  <c:v>2.0619999999999998</c:v>
                </c:pt>
              </c:numCache>
            </c:numRef>
          </c:val>
          <c:extLst>
            <c:ext xmlns:c16="http://schemas.microsoft.com/office/drawing/2014/chart" uri="{C3380CC4-5D6E-409C-BE32-E72D297353CC}">
              <c16:uniqueId val="{00000006-366F-4590-A8A6-444F5B7DF1AB}"/>
            </c:ext>
          </c:extLst>
        </c:ser>
        <c:dLbls>
          <c:showLegendKey val="0"/>
          <c:showVal val="0"/>
          <c:showCatName val="0"/>
          <c:showSerName val="0"/>
          <c:showPercent val="0"/>
          <c:showBubbleSize val="0"/>
        </c:dLbls>
        <c:gapWidth val="150"/>
        <c:axId val="194988544"/>
        <c:axId val="181355072"/>
      </c:barChart>
      <c:catAx>
        <c:axId val="194988544"/>
        <c:scaling>
          <c:orientation val="minMax"/>
        </c:scaling>
        <c:delete val="0"/>
        <c:axPos val="b"/>
        <c:numFmt formatCode="General" sourceLinked="1"/>
        <c:majorTickMark val="out"/>
        <c:minorTickMark val="none"/>
        <c:tickLblPos val="nextTo"/>
        <c:crossAx val="181355072"/>
        <c:crosses val="autoZero"/>
        <c:auto val="1"/>
        <c:lblAlgn val="ctr"/>
        <c:lblOffset val="100"/>
        <c:noMultiLvlLbl val="0"/>
      </c:catAx>
      <c:valAx>
        <c:axId val="181355072"/>
        <c:scaling>
          <c:orientation val="minMax"/>
        </c:scaling>
        <c:delete val="0"/>
        <c:axPos val="l"/>
        <c:majorGridlines/>
        <c:numFmt formatCode="General" sourceLinked="1"/>
        <c:majorTickMark val="out"/>
        <c:minorTickMark val="none"/>
        <c:tickLblPos val="nextTo"/>
        <c:crossAx val="194988544"/>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Явас №1 7 МВт</c:v>
                </c:pt>
              </c:strCache>
            </c:strRef>
          </c:tx>
          <c:spPr>
            <a:ln w="28575" cap="rnd">
              <a:solidFill>
                <a:schemeClr val="accent1"/>
              </a:solidFill>
              <a:round/>
            </a:ln>
            <a:effectLst/>
          </c:spPr>
          <c:marker>
            <c:symbol val="none"/>
          </c:marker>
          <c:cat>
            <c:numRef>
              <c:f>Лист1!$A$2:$A$10</c:f>
              <c:numCache>
                <c:formatCode>General</c:formatCode>
                <c:ptCount val="9"/>
                <c:pt idx="0">
                  <c:v>2022</c:v>
                </c:pt>
                <c:pt idx="1">
                  <c:v>2023</c:v>
                </c:pt>
                <c:pt idx="2">
                  <c:v>2024</c:v>
                </c:pt>
                <c:pt idx="3">
                  <c:v>2025</c:v>
                </c:pt>
                <c:pt idx="4">
                  <c:v>2030</c:v>
                </c:pt>
                <c:pt idx="5">
                  <c:v>2035</c:v>
                </c:pt>
                <c:pt idx="6">
                  <c:v>2040</c:v>
                </c:pt>
                <c:pt idx="7">
                  <c:v>2045</c:v>
                </c:pt>
                <c:pt idx="8">
                  <c:v>2050</c:v>
                </c:pt>
              </c:numCache>
            </c:numRef>
          </c:cat>
          <c:val>
            <c:numRef>
              <c:f>Лист1!$B$2:$B$10</c:f>
              <c:numCache>
                <c:formatCode>General</c:formatCode>
                <c:ptCount val="9"/>
                <c:pt idx="0">
                  <c:v>156.99</c:v>
                </c:pt>
                <c:pt idx="1">
                  <c:v>156.99</c:v>
                </c:pt>
                <c:pt idx="2">
                  <c:v>156.99</c:v>
                </c:pt>
                <c:pt idx="3">
                  <c:v>156.99</c:v>
                </c:pt>
                <c:pt idx="4">
                  <c:v>156.99</c:v>
                </c:pt>
                <c:pt idx="5">
                  <c:v>156.99</c:v>
                </c:pt>
                <c:pt idx="6">
                  <c:v>156.99</c:v>
                </c:pt>
                <c:pt idx="7">
                  <c:v>156.99</c:v>
                </c:pt>
                <c:pt idx="8">
                  <c:v>156.99</c:v>
                </c:pt>
              </c:numCache>
            </c:numRef>
          </c:val>
          <c:smooth val="0"/>
          <c:extLst>
            <c:ext xmlns:c16="http://schemas.microsoft.com/office/drawing/2014/chart" uri="{C3380CC4-5D6E-409C-BE32-E72D297353CC}">
              <c16:uniqueId val="{00000000-D4C2-4629-B5FE-AFBF33ADFEC0}"/>
            </c:ext>
          </c:extLst>
        </c:ser>
        <c:ser>
          <c:idx val="1"/>
          <c:order val="1"/>
          <c:tx>
            <c:strRef>
              <c:f>Лист1!$C$1</c:f>
              <c:strCache>
                <c:ptCount val="1"/>
                <c:pt idx="0">
                  <c:v>Котельная Явас №2 4 МВт</c:v>
                </c:pt>
              </c:strCache>
            </c:strRef>
          </c:tx>
          <c:spPr>
            <a:ln w="28575" cap="rnd">
              <a:solidFill>
                <a:schemeClr val="accent2"/>
              </a:solidFill>
              <a:round/>
            </a:ln>
            <a:effectLst/>
          </c:spPr>
          <c:marker>
            <c:symbol val="none"/>
          </c:marker>
          <c:cat>
            <c:numRef>
              <c:f>Лист1!$A$2:$A$10</c:f>
              <c:numCache>
                <c:formatCode>General</c:formatCode>
                <c:ptCount val="9"/>
                <c:pt idx="0">
                  <c:v>2022</c:v>
                </c:pt>
                <c:pt idx="1">
                  <c:v>2023</c:v>
                </c:pt>
                <c:pt idx="2">
                  <c:v>2024</c:v>
                </c:pt>
                <c:pt idx="3">
                  <c:v>2025</c:v>
                </c:pt>
                <c:pt idx="4">
                  <c:v>2030</c:v>
                </c:pt>
                <c:pt idx="5">
                  <c:v>2035</c:v>
                </c:pt>
                <c:pt idx="6">
                  <c:v>2040</c:v>
                </c:pt>
                <c:pt idx="7">
                  <c:v>2045</c:v>
                </c:pt>
                <c:pt idx="8">
                  <c:v>2050</c:v>
                </c:pt>
              </c:numCache>
            </c:numRef>
          </c:cat>
          <c:val>
            <c:numRef>
              <c:f>Лист1!$C$2:$C$10</c:f>
              <c:numCache>
                <c:formatCode>General</c:formatCode>
                <c:ptCount val="9"/>
                <c:pt idx="0">
                  <c:v>156.99</c:v>
                </c:pt>
                <c:pt idx="1">
                  <c:v>156.99</c:v>
                </c:pt>
                <c:pt idx="2">
                  <c:v>156.99</c:v>
                </c:pt>
                <c:pt idx="3">
                  <c:v>156.99</c:v>
                </c:pt>
                <c:pt idx="4">
                  <c:v>156.99</c:v>
                </c:pt>
                <c:pt idx="5">
                  <c:v>156.99</c:v>
                </c:pt>
                <c:pt idx="6">
                  <c:v>156.99</c:v>
                </c:pt>
                <c:pt idx="7">
                  <c:v>156.99</c:v>
                </c:pt>
                <c:pt idx="8">
                  <c:v>156.99</c:v>
                </c:pt>
              </c:numCache>
            </c:numRef>
          </c:val>
          <c:smooth val="0"/>
          <c:extLst>
            <c:ext xmlns:c16="http://schemas.microsoft.com/office/drawing/2014/chart" uri="{C3380CC4-5D6E-409C-BE32-E72D297353CC}">
              <c16:uniqueId val="{00000001-D4C2-4629-B5FE-AFBF33ADFEC0}"/>
            </c:ext>
          </c:extLst>
        </c:ser>
        <c:ser>
          <c:idx val="2"/>
          <c:order val="2"/>
          <c:tx>
            <c:strRef>
              <c:f>Лист1!$D$1</c:f>
              <c:strCache>
                <c:ptCount val="1"/>
                <c:pt idx="0">
                  <c:v>Котельная 1,5 МВт на нужны УФСИН (вблизи зоны)</c:v>
                </c:pt>
              </c:strCache>
            </c:strRef>
          </c:tx>
          <c:spPr>
            <a:ln w="28575" cap="rnd">
              <a:solidFill>
                <a:schemeClr val="accent3"/>
              </a:solidFill>
              <a:round/>
            </a:ln>
            <a:effectLst/>
          </c:spPr>
          <c:marker>
            <c:symbol val="none"/>
          </c:marker>
          <c:cat>
            <c:numRef>
              <c:f>Лист1!$A$2:$A$10</c:f>
              <c:numCache>
                <c:formatCode>General</c:formatCode>
                <c:ptCount val="9"/>
                <c:pt idx="0">
                  <c:v>2022</c:v>
                </c:pt>
                <c:pt idx="1">
                  <c:v>2023</c:v>
                </c:pt>
                <c:pt idx="2">
                  <c:v>2024</c:v>
                </c:pt>
                <c:pt idx="3">
                  <c:v>2025</c:v>
                </c:pt>
                <c:pt idx="4">
                  <c:v>2030</c:v>
                </c:pt>
                <c:pt idx="5">
                  <c:v>2035</c:v>
                </c:pt>
                <c:pt idx="6">
                  <c:v>2040</c:v>
                </c:pt>
                <c:pt idx="7">
                  <c:v>2045</c:v>
                </c:pt>
                <c:pt idx="8">
                  <c:v>2050</c:v>
                </c:pt>
              </c:numCache>
            </c:numRef>
          </c:cat>
          <c:val>
            <c:numRef>
              <c:f>Лист1!$D$2:$D$10</c:f>
              <c:numCache>
                <c:formatCode>General</c:formatCode>
                <c:ptCount val="9"/>
                <c:pt idx="0">
                  <c:v>156.99</c:v>
                </c:pt>
                <c:pt idx="1">
                  <c:v>156.99</c:v>
                </c:pt>
                <c:pt idx="2">
                  <c:v>156.99</c:v>
                </c:pt>
                <c:pt idx="3">
                  <c:v>156.99</c:v>
                </c:pt>
                <c:pt idx="4">
                  <c:v>156.99</c:v>
                </c:pt>
                <c:pt idx="5">
                  <c:v>156.99</c:v>
                </c:pt>
                <c:pt idx="6">
                  <c:v>156.99</c:v>
                </c:pt>
                <c:pt idx="7">
                  <c:v>156.99</c:v>
                </c:pt>
                <c:pt idx="8">
                  <c:v>156.99</c:v>
                </c:pt>
              </c:numCache>
            </c:numRef>
          </c:val>
          <c:smooth val="0"/>
          <c:extLst>
            <c:ext xmlns:c16="http://schemas.microsoft.com/office/drawing/2014/chart" uri="{C3380CC4-5D6E-409C-BE32-E72D297353CC}">
              <c16:uniqueId val="{00000002-D4C2-4629-B5FE-AFBF33ADFEC0}"/>
            </c:ext>
          </c:extLst>
        </c:ser>
        <c:ser>
          <c:idx val="3"/>
          <c:order val="3"/>
          <c:tx>
            <c:strRef>
              <c:f>Лист1!$E$1</c:f>
              <c:strCache>
                <c:ptCount val="1"/>
                <c:pt idx="0">
                  <c:v>Котельная 120 кВт для нужд Детского сада</c:v>
                </c:pt>
              </c:strCache>
            </c:strRef>
          </c:tx>
          <c:spPr>
            <a:ln w="28575" cap="rnd">
              <a:solidFill>
                <a:schemeClr val="accent4"/>
              </a:solidFill>
              <a:round/>
            </a:ln>
            <a:effectLst/>
          </c:spPr>
          <c:marker>
            <c:symbol val="none"/>
          </c:marker>
          <c:cat>
            <c:numRef>
              <c:f>Лист1!$A$2:$A$10</c:f>
              <c:numCache>
                <c:formatCode>General</c:formatCode>
                <c:ptCount val="9"/>
                <c:pt idx="0">
                  <c:v>2022</c:v>
                </c:pt>
                <c:pt idx="1">
                  <c:v>2023</c:v>
                </c:pt>
                <c:pt idx="2">
                  <c:v>2024</c:v>
                </c:pt>
                <c:pt idx="3">
                  <c:v>2025</c:v>
                </c:pt>
                <c:pt idx="4">
                  <c:v>2030</c:v>
                </c:pt>
                <c:pt idx="5">
                  <c:v>2035</c:v>
                </c:pt>
                <c:pt idx="6">
                  <c:v>2040</c:v>
                </c:pt>
                <c:pt idx="7">
                  <c:v>2045</c:v>
                </c:pt>
                <c:pt idx="8">
                  <c:v>2050</c:v>
                </c:pt>
              </c:numCache>
            </c:numRef>
          </c:cat>
          <c:val>
            <c:numRef>
              <c:f>Лист1!$E$2:$E$10</c:f>
              <c:numCache>
                <c:formatCode>General</c:formatCode>
                <c:ptCount val="9"/>
                <c:pt idx="0">
                  <c:v>156.99</c:v>
                </c:pt>
                <c:pt idx="1">
                  <c:v>156.99</c:v>
                </c:pt>
                <c:pt idx="2">
                  <c:v>156.99</c:v>
                </c:pt>
                <c:pt idx="3">
                  <c:v>156.99</c:v>
                </c:pt>
                <c:pt idx="4">
                  <c:v>156.99</c:v>
                </c:pt>
                <c:pt idx="5">
                  <c:v>156.99</c:v>
                </c:pt>
                <c:pt idx="6">
                  <c:v>156.99</c:v>
                </c:pt>
                <c:pt idx="7">
                  <c:v>156.99</c:v>
                </c:pt>
                <c:pt idx="8">
                  <c:v>156.99</c:v>
                </c:pt>
              </c:numCache>
            </c:numRef>
          </c:val>
          <c:smooth val="0"/>
          <c:extLst>
            <c:ext xmlns:c16="http://schemas.microsoft.com/office/drawing/2014/chart" uri="{C3380CC4-5D6E-409C-BE32-E72D297353CC}">
              <c16:uniqueId val="{00000003-D4C2-4629-B5FE-AFBF33ADFEC0}"/>
            </c:ext>
          </c:extLst>
        </c:ser>
        <c:ser>
          <c:idx val="4"/>
          <c:order val="4"/>
          <c:tx>
            <c:strRef>
              <c:f>Лист1!$F$1</c:f>
              <c:strCache>
                <c:ptCount val="1"/>
                <c:pt idx="0">
                  <c:v>Котельная 80 кВт для нужд Общежития</c:v>
                </c:pt>
              </c:strCache>
            </c:strRef>
          </c:tx>
          <c:spPr>
            <a:ln w="28575" cap="rnd">
              <a:solidFill>
                <a:schemeClr val="accent5"/>
              </a:solidFill>
              <a:round/>
            </a:ln>
            <a:effectLst/>
          </c:spPr>
          <c:marker>
            <c:symbol val="none"/>
          </c:marker>
          <c:cat>
            <c:numRef>
              <c:f>Лист1!$A$2:$A$10</c:f>
              <c:numCache>
                <c:formatCode>General</c:formatCode>
                <c:ptCount val="9"/>
                <c:pt idx="0">
                  <c:v>2022</c:v>
                </c:pt>
                <c:pt idx="1">
                  <c:v>2023</c:v>
                </c:pt>
                <c:pt idx="2">
                  <c:v>2024</c:v>
                </c:pt>
                <c:pt idx="3">
                  <c:v>2025</c:v>
                </c:pt>
                <c:pt idx="4">
                  <c:v>2030</c:v>
                </c:pt>
                <c:pt idx="5">
                  <c:v>2035</c:v>
                </c:pt>
                <c:pt idx="6">
                  <c:v>2040</c:v>
                </c:pt>
                <c:pt idx="7">
                  <c:v>2045</c:v>
                </c:pt>
                <c:pt idx="8">
                  <c:v>2050</c:v>
                </c:pt>
              </c:numCache>
            </c:numRef>
          </c:cat>
          <c:val>
            <c:numRef>
              <c:f>Лист1!$F$2:$F$10</c:f>
              <c:numCache>
                <c:formatCode>General</c:formatCode>
                <c:ptCount val="9"/>
                <c:pt idx="0">
                  <c:v>156.99</c:v>
                </c:pt>
                <c:pt idx="1">
                  <c:v>156.99</c:v>
                </c:pt>
                <c:pt idx="2">
                  <c:v>156.99</c:v>
                </c:pt>
                <c:pt idx="3">
                  <c:v>156.99</c:v>
                </c:pt>
                <c:pt idx="4">
                  <c:v>156.99</c:v>
                </c:pt>
                <c:pt idx="5">
                  <c:v>156.99</c:v>
                </c:pt>
                <c:pt idx="6">
                  <c:v>156.99</c:v>
                </c:pt>
                <c:pt idx="7">
                  <c:v>156.99</c:v>
                </c:pt>
                <c:pt idx="8">
                  <c:v>156.99</c:v>
                </c:pt>
              </c:numCache>
            </c:numRef>
          </c:val>
          <c:smooth val="0"/>
          <c:extLst>
            <c:ext xmlns:c16="http://schemas.microsoft.com/office/drawing/2014/chart" uri="{C3380CC4-5D6E-409C-BE32-E72D297353CC}">
              <c16:uniqueId val="{00000000-9473-4764-80C2-567615CF48EA}"/>
            </c:ext>
          </c:extLst>
        </c:ser>
        <c:ser>
          <c:idx val="5"/>
          <c:order val="5"/>
          <c:tx>
            <c:strRef>
              <c:f>Лист1!$G$1</c:f>
              <c:strCache>
                <c:ptCount val="1"/>
                <c:pt idx="0">
                  <c:v>Котельная 2,5 МВт на нужны УФСИН (вблизи зоны)</c:v>
                </c:pt>
              </c:strCache>
            </c:strRef>
          </c:tx>
          <c:spPr>
            <a:ln w="28575" cap="rnd">
              <a:solidFill>
                <a:schemeClr val="accent6"/>
              </a:solidFill>
              <a:round/>
            </a:ln>
            <a:effectLst/>
          </c:spPr>
          <c:marker>
            <c:symbol val="none"/>
          </c:marker>
          <c:cat>
            <c:numRef>
              <c:f>Лист1!$A$2:$A$10</c:f>
              <c:numCache>
                <c:formatCode>General</c:formatCode>
                <c:ptCount val="9"/>
                <c:pt idx="0">
                  <c:v>2022</c:v>
                </c:pt>
                <c:pt idx="1">
                  <c:v>2023</c:v>
                </c:pt>
                <c:pt idx="2">
                  <c:v>2024</c:v>
                </c:pt>
                <c:pt idx="3">
                  <c:v>2025</c:v>
                </c:pt>
                <c:pt idx="4">
                  <c:v>2030</c:v>
                </c:pt>
                <c:pt idx="5">
                  <c:v>2035</c:v>
                </c:pt>
                <c:pt idx="6">
                  <c:v>2040</c:v>
                </c:pt>
                <c:pt idx="7">
                  <c:v>2045</c:v>
                </c:pt>
                <c:pt idx="8">
                  <c:v>2050</c:v>
                </c:pt>
              </c:numCache>
            </c:numRef>
          </c:cat>
          <c:val>
            <c:numRef>
              <c:f>Лист1!$G$2:$G$10</c:f>
              <c:numCache>
                <c:formatCode>General</c:formatCode>
                <c:ptCount val="9"/>
                <c:pt idx="0">
                  <c:v>156.99</c:v>
                </c:pt>
                <c:pt idx="1">
                  <c:v>156.99</c:v>
                </c:pt>
                <c:pt idx="2">
                  <c:v>156.99</c:v>
                </c:pt>
                <c:pt idx="3">
                  <c:v>156.99</c:v>
                </c:pt>
                <c:pt idx="4">
                  <c:v>156.99</c:v>
                </c:pt>
                <c:pt idx="5">
                  <c:v>156.99</c:v>
                </c:pt>
                <c:pt idx="6">
                  <c:v>156.99</c:v>
                </c:pt>
                <c:pt idx="7">
                  <c:v>156.99</c:v>
                </c:pt>
                <c:pt idx="8">
                  <c:v>156.99</c:v>
                </c:pt>
              </c:numCache>
            </c:numRef>
          </c:val>
          <c:smooth val="0"/>
          <c:extLst>
            <c:ext xmlns:c16="http://schemas.microsoft.com/office/drawing/2014/chart" uri="{C3380CC4-5D6E-409C-BE32-E72D297353CC}">
              <c16:uniqueId val="{00000001-9473-4764-80C2-567615CF48EA}"/>
            </c:ext>
          </c:extLst>
        </c:ser>
        <c:dLbls>
          <c:showLegendKey val="0"/>
          <c:showVal val="0"/>
          <c:showCatName val="0"/>
          <c:showSerName val="0"/>
          <c:showPercent val="0"/>
          <c:showBubbleSize val="0"/>
        </c:dLbls>
        <c:smooth val="0"/>
        <c:axId val="439202896"/>
        <c:axId val="439202568"/>
      </c:lineChart>
      <c:catAx>
        <c:axId val="43920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9202568"/>
        <c:crosses val="autoZero"/>
        <c:auto val="1"/>
        <c:lblAlgn val="ctr"/>
        <c:lblOffset val="100"/>
        <c:noMultiLvlLbl val="0"/>
      </c:catAx>
      <c:valAx>
        <c:axId val="439202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92028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8E2F1-6B51-4F76-9BE4-3DC38355A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33511</TotalTime>
  <Pages>181</Pages>
  <Words>55924</Words>
  <Characters>318770</Characters>
  <Application>Microsoft Office Word</Application>
  <DocSecurity>0</DocSecurity>
  <Lines>2656</Lines>
  <Paragraphs>747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KT 4</cp:lastModifiedBy>
  <cp:revision>310</cp:revision>
  <cp:lastPrinted>2020-07-02T09:55:00Z</cp:lastPrinted>
  <dcterms:created xsi:type="dcterms:W3CDTF">2016-02-17T08:51:00Z</dcterms:created>
  <dcterms:modified xsi:type="dcterms:W3CDTF">2021-05-26T12:48:00Z</dcterms:modified>
</cp:coreProperties>
</file>