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EFF" w:rsidRDefault="00921EFF" w:rsidP="00921E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921EFF" w:rsidRDefault="00921EFF" w:rsidP="00921EFF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921EFF" w:rsidRDefault="00921EFF" w:rsidP="00921EFF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921EFF" w:rsidRDefault="00921EFF" w:rsidP="00921E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921EFF" w:rsidRDefault="00921EFF" w:rsidP="00921EFF">
      <w:pPr>
        <w:jc w:val="center"/>
        <w:rPr>
          <w:b/>
          <w:sz w:val="32"/>
          <w:szCs w:val="32"/>
        </w:rPr>
      </w:pPr>
    </w:p>
    <w:p w:rsidR="00921EFF" w:rsidRDefault="00921EFF" w:rsidP="00921EFF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(883458)35346,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hyperlink r:id="rId5" w:history="1">
        <w:r>
          <w:rPr>
            <w:rStyle w:val="a4"/>
            <w:b/>
            <w:sz w:val="20"/>
            <w:shd w:val="clear" w:color="auto" w:fill="FFFFFF"/>
            <w:lang w:val="en-US"/>
          </w:rPr>
          <w:t>novyselki</w:t>
        </w:r>
        <w:r>
          <w:rPr>
            <w:rStyle w:val="a4"/>
            <w:b/>
            <w:sz w:val="20"/>
            <w:shd w:val="clear" w:color="auto" w:fill="FFFFFF"/>
          </w:rPr>
          <w:t>@</w:t>
        </w:r>
        <w:r>
          <w:rPr>
            <w:rStyle w:val="a4"/>
            <w:b/>
            <w:sz w:val="20"/>
            <w:shd w:val="clear" w:color="auto" w:fill="FFFFFF"/>
            <w:lang w:val="en-US"/>
          </w:rPr>
          <w:t>yandex</w:t>
        </w:r>
        <w:r>
          <w:rPr>
            <w:rStyle w:val="a4"/>
            <w:b/>
            <w:sz w:val="20"/>
            <w:shd w:val="clear" w:color="auto" w:fill="FFFFFF"/>
          </w:rPr>
          <w:t>.</w:t>
        </w:r>
        <w:r>
          <w:rPr>
            <w:rStyle w:val="a4"/>
            <w:b/>
            <w:sz w:val="20"/>
            <w:shd w:val="clear" w:color="auto" w:fill="FFFFFF"/>
            <w:lang w:val="en-US"/>
          </w:rPr>
          <w:t>ru</w:t>
        </w:r>
      </w:hyperlink>
    </w:p>
    <w:p w:rsidR="00921EFF" w:rsidRDefault="00921EFF" w:rsidP="00921EFF">
      <w:pPr>
        <w:jc w:val="center"/>
        <w:rPr>
          <w:b/>
        </w:rPr>
      </w:pPr>
    </w:p>
    <w:p w:rsidR="00921EFF" w:rsidRDefault="00921EFF" w:rsidP="00921EFF">
      <w:pPr>
        <w:jc w:val="center"/>
        <w:rPr>
          <w:b/>
        </w:rPr>
      </w:pPr>
      <w:r>
        <w:rPr>
          <w:b/>
        </w:rPr>
        <w:t>РАСПОРЯЖЕНИЕ</w:t>
      </w:r>
    </w:p>
    <w:p w:rsidR="00921EFF" w:rsidRDefault="00921EFF" w:rsidP="00921EFF">
      <w:pPr>
        <w:jc w:val="center"/>
        <w:rPr>
          <w:b/>
        </w:rPr>
      </w:pPr>
    </w:p>
    <w:p w:rsidR="00921EFF" w:rsidRDefault="00921EFF" w:rsidP="00921EFF">
      <w:pPr>
        <w:tabs>
          <w:tab w:val="left" w:pos="6690"/>
        </w:tabs>
        <w:jc w:val="center"/>
        <w:rPr>
          <w:b/>
        </w:rPr>
      </w:pPr>
      <w:r>
        <w:rPr>
          <w:b/>
        </w:rPr>
        <w:t>От  27 апреля 2021 г. № 16</w:t>
      </w:r>
    </w:p>
    <w:p w:rsidR="007763F9" w:rsidRDefault="007763F9" w:rsidP="007763F9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caps/>
          <w:color w:val="auto"/>
          <w:sz w:val="24"/>
          <w:szCs w:val="24"/>
        </w:rPr>
      </w:pPr>
    </w:p>
    <w:p w:rsidR="007763F9" w:rsidRDefault="007763F9" w:rsidP="007763F9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aps/>
          <w:sz w:val="24"/>
          <w:szCs w:val="24"/>
        </w:rPr>
      </w:pPr>
      <w:r>
        <w:rPr>
          <w:b/>
          <w:caps/>
          <w:color w:val="auto"/>
          <w:sz w:val="24"/>
          <w:szCs w:val="24"/>
        </w:rPr>
        <w:t>о создании КОМИССИИ   ПО ВЫЯВЛЕНИЮ  ПРАВООБЛАДАТЕЛЕЙ  РАНЕЕ УЧТЕННЫХ ОБЪЕКТОВ НЕДВИЖИМОСТИ  РАСП</w:t>
      </w:r>
      <w:bookmarkStart w:id="0" w:name="_GoBack"/>
      <w:bookmarkEnd w:id="0"/>
      <w:r>
        <w:rPr>
          <w:b/>
          <w:caps/>
          <w:color w:val="auto"/>
          <w:sz w:val="24"/>
          <w:szCs w:val="24"/>
        </w:rPr>
        <w:t xml:space="preserve">ОЛОЖЕННЫХ НА ТЕРРИТОРИИ      </w:t>
      </w:r>
      <w:r w:rsidR="00921EFF">
        <w:rPr>
          <w:b/>
          <w:caps/>
          <w:color w:val="auto"/>
          <w:sz w:val="24"/>
          <w:szCs w:val="24"/>
        </w:rPr>
        <w:t>НОВОВЫСЕЛСКОГО</w:t>
      </w:r>
      <w:r>
        <w:rPr>
          <w:b/>
          <w:caps/>
          <w:color w:val="auto"/>
          <w:sz w:val="24"/>
          <w:szCs w:val="24"/>
        </w:rPr>
        <w:t xml:space="preserve"> СЕЛЬСКОГО ПОСЕЛЕНИЯ  Зубово – Полянского муниципального района Республики Мордовия</w:t>
      </w:r>
    </w:p>
    <w:p w:rsidR="007763F9" w:rsidRDefault="007763F9" w:rsidP="007763F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color w:val="auto"/>
          <w:sz w:val="24"/>
          <w:szCs w:val="24"/>
        </w:rPr>
      </w:pPr>
    </w:p>
    <w:p w:rsidR="007763F9" w:rsidRDefault="007763F9" w:rsidP="007763F9">
      <w:pPr>
        <w:ind w:firstLine="720"/>
        <w:jc w:val="both"/>
        <w:rPr>
          <w:color w:val="auto"/>
        </w:rPr>
      </w:pPr>
      <w:r>
        <w:rPr>
          <w:color w:val="auto"/>
        </w:rPr>
        <w:t xml:space="preserve">Во исполнение Плана мероприятий («Дорожная карта»)  по проведению инвентаризации объектов недвижимого имущества и  земельных участков, утвержденного постановлением администрации </w:t>
      </w:r>
      <w:proofErr w:type="spellStart"/>
      <w:r>
        <w:rPr>
          <w:color w:val="auto"/>
        </w:rPr>
        <w:t>Зубово</w:t>
      </w:r>
      <w:proofErr w:type="spellEnd"/>
      <w:r>
        <w:rPr>
          <w:color w:val="auto"/>
        </w:rPr>
        <w:t xml:space="preserve"> – Полянского муниципального района Республики Мордовия от 22.04.2021 года №280,  администрация </w:t>
      </w:r>
      <w:proofErr w:type="spellStart"/>
      <w:r w:rsidR="00921EFF">
        <w:rPr>
          <w:color w:val="auto"/>
        </w:rPr>
        <w:t>Нововыселского</w:t>
      </w:r>
      <w:proofErr w:type="spellEnd"/>
      <w:r>
        <w:rPr>
          <w:color w:val="auto"/>
        </w:rPr>
        <w:t xml:space="preserve"> сельского поселения </w:t>
      </w:r>
      <w:proofErr w:type="spellStart"/>
      <w:r>
        <w:rPr>
          <w:color w:val="auto"/>
        </w:rPr>
        <w:t>Зубово</w:t>
      </w:r>
      <w:proofErr w:type="spellEnd"/>
      <w:r>
        <w:rPr>
          <w:color w:val="auto"/>
        </w:rPr>
        <w:t xml:space="preserve"> – Полянского муниципального района Республики Мордовия</w:t>
      </w:r>
    </w:p>
    <w:p w:rsidR="007763F9" w:rsidRDefault="007763F9" w:rsidP="007763F9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</w:rPr>
      </w:pPr>
    </w:p>
    <w:p w:rsidR="007763F9" w:rsidRDefault="007763F9" w:rsidP="007763F9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jc w:val="both"/>
        <w:outlineLvl w:val="0"/>
        <w:rPr>
          <w:bCs/>
        </w:rPr>
      </w:pPr>
      <w:r>
        <w:rPr>
          <w:bCs/>
        </w:rPr>
        <w:t xml:space="preserve">Создать комиссию по выявлению ранее учтенных объектов недвижимости </w:t>
      </w:r>
      <w:r>
        <w:rPr>
          <w:color w:val="auto"/>
        </w:rPr>
        <w:t xml:space="preserve">расположенных на территории </w:t>
      </w:r>
      <w:proofErr w:type="spellStart"/>
      <w:r w:rsidR="00921EFF">
        <w:rPr>
          <w:color w:val="auto"/>
        </w:rPr>
        <w:t>Нововыселского</w:t>
      </w:r>
      <w:proofErr w:type="spellEnd"/>
      <w:r>
        <w:rPr>
          <w:color w:val="auto"/>
        </w:rPr>
        <w:t xml:space="preserve"> сельского поселения </w:t>
      </w:r>
      <w:proofErr w:type="spellStart"/>
      <w:r>
        <w:rPr>
          <w:color w:val="auto"/>
        </w:rPr>
        <w:t>Зубово</w:t>
      </w:r>
      <w:proofErr w:type="spellEnd"/>
      <w:r>
        <w:rPr>
          <w:color w:val="auto"/>
        </w:rPr>
        <w:t xml:space="preserve"> – Полянского муниципального района Республики Мордовия в следующем составе:</w:t>
      </w:r>
    </w:p>
    <w:p w:rsidR="007763F9" w:rsidRDefault="007763F9" w:rsidP="007763F9">
      <w:pPr>
        <w:pStyle w:val="a3"/>
        <w:widowControl w:val="0"/>
        <w:autoSpaceDE w:val="0"/>
        <w:autoSpaceDN w:val="0"/>
        <w:adjustRightInd w:val="0"/>
        <w:ind w:left="0"/>
        <w:jc w:val="both"/>
        <w:outlineLvl w:val="0"/>
        <w:rPr>
          <w:color w:val="auto"/>
        </w:rPr>
      </w:pPr>
      <w:r>
        <w:rPr>
          <w:bCs/>
        </w:rPr>
        <w:t xml:space="preserve">- </w:t>
      </w:r>
      <w:proofErr w:type="spellStart"/>
      <w:r w:rsidR="00921EFF">
        <w:rPr>
          <w:bCs/>
        </w:rPr>
        <w:t>Ширяйкина</w:t>
      </w:r>
      <w:proofErr w:type="spellEnd"/>
      <w:r w:rsidR="00921EFF">
        <w:rPr>
          <w:bCs/>
        </w:rPr>
        <w:t xml:space="preserve"> Е.В</w:t>
      </w:r>
      <w:r>
        <w:rPr>
          <w:bCs/>
        </w:rPr>
        <w:t>. – Глава</w:t>
      </w:r>
      <w:r w:rsidR="00921EFF">
        <w:rPr>
          <w:bCs/>
        </w:rPr>
        <w:t xml:space="preserve"> </w:t>
      </w:r>
      <w:proofErr w:type="spellStart"/>
      <w:r w:rsidR="00921EFF">
        <w:rPr>
          <w:color w:val="auto"/>
        </w:rPr>
        <w:t>Нововыселского</w:t>
      </w:r>
      <w:proofErr w:type="spellEnd"/>
      <w:r w:rsidR="00921EFF">
        <w:rPr>
          <w:color w:val="auto"/>
        </w:rPr>
        <w:t xml:space="preserve"> сельского поселения </w:t>
      </w:r>
      <w:proofErr w:type="spellStart"/>
      <w:r>
        <w:rPr>
          <w:color w:val="auto"/>
        </w:rPr>
        <w:t>Зубово</w:t>
      </w:r>
      <w:proofErr w:type="spellEnd"/>
      <w:r>
        <w:rPr>
          <w:color w:val="auto"/>
        </w:rPr>
        <w:t xml:space="preserve"> – Полянского муниципального района Республики Мордовия – председатель комиссии; </w:t>
      </w:r>
    </w:p>
    <w:p w:rsidR="007763F9" w:rsidRDefault="007763F9" w:rsidP="007763F9">
      <w:pPr>
        <w:pStyle w:val="a3"/>
        <w:widowControl w:val="0"/>
        <w:autoSpaceDE w:val="0"/>
        <w:autoSpaceDN w:val="0"/>
        <w:adjustRightInd w:val="0"/>
        <w:ind w:left="0"/>
        <w:jc w:val="both"/>
        <w:outlineLvl w:val="0"/>
        <w:rPr>
          <w:color w:val="auto"/>
        </w:rPr>
      </w:pPr>
      <w:r>
        <w:rPr>
          <w:bCs/>
        </w:rPr>
        <w:t xml:space="preserve">- </w:t>
      </w:r>
      <w:r w:rsidR="00921EFF">
        <w:rPr>
          <w:color w:val="000000" w:themeColor="text1"/>
        </w:rPr>
        <w:t xml:space="preserve">Балашова Н.И. - </w:t>
      </w:r>
      <w:r>
        <w:rPr>
          <w:color w:val="000000" w:themeColor="text1"/>
        </w:rPr>
        <w:t xml:space="preserve"> заместитель </w:t>
      </w:r>
      <w:r>
        <w:rPr>
          <w:bCs/>
        </w:rPr>
        <w:t>главы</w:t>
      </w:r>
      <w:r w:rsidR="00921EFF">
        <w:rPr>
          <w:bCs/>
        </w:rPr>
        <w:t xml:space="preserve"> </w:t>
      </w:r>
      <w:proofErr w:type="spellStart"/>
      <w:r w:rsidR="00921EFF">
        <w:rPr>
          <w:color w:val="auto"/>
        </w:rPr>
        <w:t>Нововыселского</w:t>
      </w:r>
      <w:proofErr w:type="spellEnd"/>
      <w:r w:rsidR="00921EFF">
        <w:rPr>
          <w:color w:val="auto"/>
        </w:rPr>
        <w:t xml:space="preserve"> сельского поселения </w:t>
      </w:r>
      <w:proofErr w:type="spellStart"/>
      <w:r>
        <w:rPr>
          <w:color w:val="auto"/>
        </w:rPr>
        <w:t>Зубово</w:t>
      </w:r>
      <w:proofErr w:type="spellEnd"/>
      <w:r>
        <w:rPr>
          <w:color w:val="auto"/>
        </w:rPr>
        <w:t xml:space="preserve"> – Полянского муниципального района Республики Мордовия – член комиссии</w:t>
      </w:r>
      <w:r>
        <w:rPr>
          <w:color w:val="000000" w:themeColor="text1"/>
        </w:rPr>
        <w:t>;</w:t>
      </w:r>
    </w:p>
    <w:p w:rsidR="007763F9" w:rsidRDefault="007763F9" w:rsidP="007763F9">
      <w:pPr>
        <w:pStyle w:val="a3"/>
        <w:widowControl w:val="0"/>
        <w:autoSpaceDE w:val="0"/>
        <w:autoSpaceDN w:val="0"/>
        <w:adjustRightInd w:val="0"/>
        <w:ind w:left="0"/>
        <w:jc w:val="both"/>
        <w:outlineLvl w:val="0"/>
        <w:rPr>
          <w:color w:val="auto"/>
        </w:rPr>
      </w:pPr>
      <w:r>
        <w:rPr>
          <w:bCs/>
        </w:rPr>
        <w:t xml:space="preserve">- </w:t>
      </w:r>
      <w:r w:rsidR="00921EFF">
        <w:rPr>
          <w:bCs/>
        </w:rPr>
        <w:t xml:space="preserve">Пирогова Н.Ф. - </w:t>
      </w:r>
      <w:r>
        <w:rPr>
          <w:bCs/>
        </w:rPr>
        <w:t xml:space="preserve"> депутат Совета депутатов </w:t>
      </w:r>
      <w:proofErr w:type="spellStart"/>
      <w:r w:rsidR="00921EFF"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color w:val="auto"/>
        </w:rPr>
        <w:t>Зубово</w:t>
      </w:r>
      <w:proofErr w:type="spellEnd"/>
      <w:r>
        <w:rPr>
          <w:color w:val="auto"/>
        </w:rPr>
        <w:t xml:space="preserve"> – Полянского муниципального района Республики Мордовия – член комиссии;</w:t>
      </w:r>
    </w:p>
    <w:p w:rsidR="007763F9" w:rsidRDefault="007763F9" w:rsidP="007763F9">
      <w:pPr>
        <w:pStyle w:val="a3"/>
        <w:widowControl w:val="0"/>
        <w:autoSpaceDE w:val="0"/>
        <w:autoSpaceDN w:val="0"/>
        <w:adjustRightInd w:val="0"/>
        <w:ind w:left="0"/>
        <w:jc w:val="both"/>
        <w:outlineLvl w:val="0"/>
        <w:rPr>
          <w:color w:val="auto"/>
        </w:rPr>
      </w:pPr>
      <w:r>
        <w:rPr>
          <w:bCs/>
        </w:rPr>
        <w:t xml:space="preserve">- </w:t>
      </w:r>
      <w:r w:rsidR="00921EFF">
        <w:rPr>
          <w:bCs/>
        </w:rPr>
        <w:t>Бажанова Р.Д.</w:t>
      </w:r>
      <w:r>
        <w:rPr>
          <w:bCs/>
        </w:rPr>
        <w:t xml:space="preserve">          -  депутат Совета депутатов </w:t>
      </w:r>
      <w:proofErr w:type="spellStart"/>
      <w:r w:rsidR="00921EFF"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color w:val="auto"/>
        </w:rPr>
        <w:t>Зубово</w:t>
      </w:r>
      <w:proofErr w:type="spellEnd"/>
      <w:r>
        <w:rPr>
          <w:color w:val="auto"/>
        </w:rPr>
        <w:t xml:space="preserve"> – Полянского муниципального района Республики Мордовия – член комиссии</w:t>
      </w:r>
    </w:p>
    <w:p w:rsidR="007763F9" w:rsidRDefault="007763F9" w:rsidP="007763F9">
      <w:pPr>
        <w:ind w:firstLine="709"/>
        <w:jc w:val="both"/>
      </w:pPr>
    </w:p>
    <w:p w:rsidR="00921EFF" w:rsidRPr="00921EFF" w:rsidRDefault="00921EFF" w:rsidP="00921EFF">
      <w:pPr>
        <w:outlineLvl w:val="0"/>
        <w:rPr>
          <w:b/>
        </w:rPr>
      </w:pPr>
      <w:r w:rsidRPr="00921EFF">
        <w:rPr>
          <w:b/>
        </w:rPr>
        <w:t xml:space="preserve">Глава  </w:t>
      </w:r>
      <w:proofErr w:type="spellStart"/>
      <w:r w:rsidRPr="00921EFF">
        <w:rPr>
          <w:b/>
        </w:rPr>
        <w:t>Нововыселского</w:t>
      </w:r>
      <w:proofErr w:type="spellEnd"/>
      <w:r w:rsidRPr="00921EFF">
        <w:rPr>
          <w:b/>
        </w:rPr>
        <w:t xml:space="preserve"> сельского поселения                                                           </w:t>
      </w:r>
      <w:proofErr w:type="spellStart"/>
      <w:r w:rsidRPr="00921EFF">
        <w:rPr>
          <w:b/>
        </w:rPr>
        <w:t>Зубово-Полянского</w:t>
      </w:r>
      <w:proofErr w:type="spellEnd"/>
      <w:r w:rsidRPr="00921EFF">
        <w:rPr>
          <w:b/>
        </w:rPr>
        <w:t xml:space="preserve"> муниципального района </w:t>
      </w:r>
    </w:p>
    <w:p w:rsidR="00921EFF" w:rsidRPr="00921EFF" w:rsidRDefault="00921EFF" w:rsidP="00921EFF">
      <w:pPr>
        <w:outlineLvl w:val="0"/>
        <w:rPr>
          <w:b/>
        </w:rPr>
      </w:pPr>
      <w:r w:rsidRPr="00921EFF">
        <w:rPr>
          <w:b/>
        </w:rPr>
        <w:t xml:space="preserve">Республики Мордовия                                                          </w:t>
      </w:r>
      <w:proofErr w:type="spellStart"/>
      <w:r w:rsidRPr="00921EFF">
        <w:rPr>
          <w:b/>
        </w:rPr>
        <w:t>Е.В.Ширяйкина</w:t>
      </w:r>
      <w:proofErr w:type="spellEnd"/>
    </w:p>
    <w:p w:rsidR="00921EFF" w:rsidRDefault="00921EFF" w:rsidP="00921EFF"/>
    <w:sectPr w:rsidR="00921EFF" w:rsidSect="000E4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D1CDD"/>
    <w:multiLevelType w:val="hybridMultilevel"/>
    <w:tmpl w:val="006C7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A93C0C"/>
    <w:multiLevelType w:val="hybridMultilevel"/>
    <w:tmpl w:val="9DA8D7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763F9"/>
    <w:rsid w:val="000E4C11"/>
    <w:rsid w:val="00751D58"/>
    <w:rsid w:val="007763F9"/>
    <w:rsid w:val="00921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3F9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63F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21EF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8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ovyselki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300</Words>
  <Characters>1715</Characters>
  <Application>Microsoft Office Word</Application>
  <DocSecurity>0</DocSecurity>
  <Lines>14</Lines>
  <Paragraphs>4</Paragraphs>
  <ScaleCrop>false</ScaleCrop>
  <Company>Microsoft</Company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2021-04-27T11:17:00Z</dcterms:created>
  <dcterms:modified xsi:type="dcterms:W3CDTF">2021-04-27T11:23:00Z</dcterms:modified>
</cp:coreProperties>
</file>