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AE" w:rsidRDefault="005B33AE" w:rsidP="005B33A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B33AE" w:rsidRDefault="005B33AE" w:rsidP="005B33A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лицами, замещающими муниципальные должности на постоянной основе, муниципальными служащими   в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Зубово-Полянского муниципального района Республики Мордовия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B33AE" w:rsidRDefault="005B33AE" w:rsidP="005B33A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4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32"/>
        <w:gridCol w:w="2006"/>
      </w:tblGrid>
      <w:tr w:rsidR="005B33AE" w:rsidTr="005B33A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Семаева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Таисия Григорьевна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390B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000,54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170.0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КИА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ВАЗ 2107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390B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320353,27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Чернова Елена Михайловна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390B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260847,12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5B33A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3D1EE9" w:rsidRDefault="005B33AE" w:rsidP="005B33AE"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3D1EE9" w:rsidSect="005B33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33AE"/>
    <w:rsid w:val="00390B15"/>
    <w:rsid w:val="003D1EE9"/>
    <w:rsid w:val="005B33AE"/>
    <w:rsid w:val="00A73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33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2021-03-23T07:40:00Z</dcterms:created>
  <dcterms:modified xsi:type="dcterms:W3CDTF">2021-04-28T04:49:00Z</dcterms:modified>
</cp:coreProperties>
</file>