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:rsidTr="00A11370">
        <w:trPr>
          <w:jc w:val="center"/>
        </w:trPr>
        <w:tc>
          <w:tcPr>
            <w:tcW w:w="4962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E01E9A0" wp14:editId="0A6C8EEC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01B3A784" wp14:editId="642E13C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56B95BD6" wp14:editId="20050779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BFC618E" wp14:editId="1C37720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161F6B77" wp14:editId="4E6A68AE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633EBABE" wp14:editId="788EFB9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2055BCC6" wp14:editId="1437BC5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5F2015" w:rsidRDefault="004A354D" w:rsidP="004A354D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25</w:t>
                  </w:r>
                  <w:r w:rsidR="004E22B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</w:t>
                  </w:r>
                  <w:r w:rsidR="00E87AE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02</w:t>
                  </w:r>
                  <w:r w:rsidR="004A75B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5F201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5F201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5F2015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5F2015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0B6DA1">
        <w:rPr>
          <w:color w:val="000000" w:themeColor="text1"/>
          <w:sz w:val="26"/>
          <w:szCs w:val="26"/>
        </w:rPr>
        <w:t>Штормовое</w:t>
      </w:r>
      <w:r w:rsidR="00A65B06" w:rsidRPr="005F2015">
        <w:rPr>
          <w:color w:val="000000" w:themeColor="text1"/>
          <w:sz w:val="26"/>
          <w:szCs w:val="26"/>
        </w:rPr>
        <w:t xml:space="preserve">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:rsidR="00972F82" w:rsidRPr="00972F82" w:rsidRDefault="003513C7" w:rsidP="00972F82">
      <w:pPr>
        <w:tabs>
          <w:tab w:val="left" w:pos="6400"/>
        </w:tabs>
        <w:spacing w:line="360" w:lineRule="auto"/>
        <w:ind w:firstLine="709"/>
        <w:jc w:val="both"/>
        <w:rPr>
          <w:b/>
          <w:sz w:val="28"/>
          <w:szCs w:val="28"/>
        </w:rPr>
      </w:pPr>
      <w:bookmarkStart w:id="0" w:name="_GoBack"/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 xml:space="preserve">окружающей среды - филиала федерального государственного бюджетного учреждения «Верхне - Волжское управление по гидрометеорологии и мониторингу </w:t>
      </w:r>
      <w:r w:rsidRPr="006571F8">
        <w:rPr>
          <w:color w:val="000000" w:themeColor="text1"/>
          <w:sz w:val="26"/>
          <w:szCs w:val="26"/>
        </w:rPr>
        <w:t>окружающей среды» (Мордовский ЦГМС</w:t>
      </w:r>
      <w:r w:rsidR="00651DBB" w:rsidRPr="006571F8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6571F8">
        <w:rPr>
          <w:color w:val="000000" w:themeColor="text1"/>
          <w:sz w:val="26"/>
          <w:szCs w:val="26"/>
        </w:rPr>
        <w:t>УГМС»):</w:t>
      </w:r>
      <w:r w:rsidRPr="00C56E7A">
        <w:rPr>
          <w:color w:val="000000" w:themeColor="text1"/>
          <w:kern w:val="2"/>
          <w:sz w:val="26"/>
          <w:szCs w:val="26"/>
        </w:rPr>
        <w:t xml:space="preserve"> </w:t>
      </w:r>
      <w:r w:rsidR="00972F82" w:rsidRPr="00C56E7A">
        <w:rPr>
          <w:b/>
          <w:sz w:val="26"/>
          <w:szCs w:val="26"/>
        </w:rPr>
        <w:t xml:space="preserve">в ближайший час </w:t>
      </w:r>
      <w:proofErr w:type="gramStart"/>
      <w:r w:rsidR="00972F82" w:rsidRPr="00C56E7A">
        <w:rPr>
          <w:b/>
          <w:sz w:val="26"/>
          <w:szCs w:val="26"/>
        </w:rPr>
        <w:t>в  Саранске</w:t>
      </w:r>
      <w:proofErr w:type="gramEnd"/>
      <w:r w:rsidR="00972F82" w:rsidRPr="00C56E7A">
        <w:rPr>
          <w:b/>
          <w:sz w:val="26"/>
          <w:szCs w:val="26"/>
        </w:rPr>
        <w:t xml:space="preserve"> и местами по республике ожидается метель с видимостью 1-3 км.</w:t>
      </w:r>
    </w:p>
    <w:bookmarkEnd w:id="0"/>
    <w:p w:rsidR="00222CFA" w:rsidRPr="006571F8" w:rsidRDefault="00222CFA" w:rsidP="00972F82">
      <w:pPr>
        <w:ind w:firstLine="710"/>
        <w:jc w:val="both"/>
        <w:rPr>
          <w:b/>
          <w:color w:val="000000" w:themeColor="text1"/>
          <w:sz w:val="26"/>
          <w:szCs w:val="26"/>
        </w:rPr>
      </w:pPr>
    </w:p>
    <w:p w:rsidR="003513C7" w:rsidRPr="006571F8" w:rsidRDefault="003513C7" w:rsidP="005557F0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6571F8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администраций муниципальных образований.</w:t>
      </w:r>
    </w:p>
    <w:p w:rsidR="00222CFA" w:rsidRPr="0061557C" w:rsidRDefault="00222CFA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135A8E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135A8E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довести прогноз возникновения ЧС до председателей КЧС</w:t>
      </w:r>
      <w:r w:rsidR="00CF3974">
        <w:rPr>
          <w:color w:val="000000" w:themeColor="text1"/>
          <w:sz w:val="26"/>
          <w:szCs w:val="26"/>
        </w:rPr>
        <w:t xml:space="preserve"> и ОПБ</w:t>
      </w:r>
      <w:r w:rsidR="003513C7" w:rsidRPr="00135A8E">
        <w:rPr>
          <w:color w:val="000000" w:themeColor="text1"/>
          <w:sz w:val="26"/>
          <w:szCs w:val="26"/>
        </w:rPr>
        <w:t>, всех служб района, организаций и учреждений муниципального звена ТП РСЧС, сельских и городских поселений;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уточнить</w:t>
      </w:r>
      <w:r w:rsidR="00E45258" w:rsidRPr="00135A8E">
        <w:rPr>
          <w:color w:val="000000" w:themeColor="text1"/>
          <w:sz w:val="26"/>
          <w:szCs w:val="26"/>
        </w:rPr>
        <w:t xml:space="preserve"> п</w:t>
      </w:r>
      <w:r w:rsidR="003513C7" w:rsidRPr="00135A8E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222CFA" w:rsidRPr="0061557C" w:rsidRDefault="00222CFA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135A8E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135A8E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135A8E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135A8E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222CFA" w:rsidRPr="0061557C" w:rsidRDefault="00222CFA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135A8E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135A8E">
        <w:rPr>
          <w:color w:val="000000" w:themeColor="text1"/>
          <w:sz w:val="26"/>
          <w:szCs w:val="26"/>
        </w:rPr>
        <w:t>: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д</w:t>
      </w:r>
      <w:r w:rsidR="003513C7" w:rsidRPr="00135A8E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135A8E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у</w:t>
      </w:r>
      <w:r w:rsidR="003513C7" w:rsidRPr="00135A8E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с</w:t>
      </w:r>
      <w:r w:rsidR="003513C7" w:rsidRPr="00135A8E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1D5234" w:rsidRDefault="001D5234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</w:p>
    <w:p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  <w:u w:val="single"/>
        </w:rPr>
      </w:pPr>
      <w:r w:rsidRPr="00326816">
        <w:rPr>
          <w:b/>
          <w:bCs/>
          <w:color w:val="000000" w:themeColor="text1"/>
          <w:sz w:val="26"/>
          <w:szCs w:val="26"/>
          <w:u w:val="single"/>
        </w:rPr>
        <w:t>Правила поведения при снежных заносах и метелях:</w:t>
      </w:r>
    </w:p>
    <w:p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При получении предупреждения о метели необходимо:</w:t>
      </w:r>
    </w:p>
    <w:p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плотно закрыть окна, двери, чердачные люки и вентиляционные отверстия;</w:t>
      </w:r>
    </w:p>
    <w:p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оконные стекла оклеить бумажными лентами, закрыть ставнями или щитами;</w:t>
      </w:r>
    </w:p>
    <w:p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подготовиться к возможному отключению электроэнергии;</w:t>
      </w:r>
    </w:p>
    <w:p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 двухсуточный запас воды, пищи, медикаментов, средств автономного освещения (фонари, керосиновые лампы/горелки, свечи);</w:t>
      </w:r>
    </w:p>
    <w:p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 походную плитку, радиоприемник на батарейках;</w:t>
      </w:r>
    </w:p>
    <w:p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lastRenderedPageBreak/>
        <w:t>- убрать с балконов и подоконников вещи, которые могут быть захвачены воздушным потоком;</w:t>
      </w:r>
    </w:p>
    <w:p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постоянно держать включенными телевизоры и радиоприемники, так как может поступить важное информационное сообщение;</w:t>
      </w:r>
    </w:p>
    <w:p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перейти из легких построек в более прочные здания;</w:t>
      </w:r>
    </w:p>
    <w:p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 инструмент для уборки снега.</w:t>
      </w:r>
    </w:p>
    <w:p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326816">
        <w:rPr>
          <w:b/>
          <w:bCs/>
          <w:color w:val="000000" w:themeColor="text1"/>
          <w:sz w:val="26"/>
          <w:szCs w:val="26"/>
          <w:u w:val="single"/>
        </w:rPr>
        <w:t>Правила поведения при сильной метели</w:t>
      </w:r>
      <w:r w:rsidRPr="00326816">
        <w:rPr>
          <w:b/>
          <w:bCs/>
          <w:color w:val="000000" w:themeColor="text1"/>
          <w:sz w:val="26"/>
          <w:szCs w:val="26"/>
        </w:rPr>
        <w:t>:</w:t>
      </w:r>
    </w:p>
    <w:p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При получении сообщения о возникновении сильной метели:</w:t>
      </w:r>
    </w:p>
    <w:p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покидать помещение разрешается лишь в исключительном случае, если такая необходимость возникла, то сообщить соседям, членам семьи о том месте, куда вы направляетесь и информацию относительно времени возвращения назад;</w:t>
      </w:r>
    </w:p>
    <w:p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запрещается покидать помещение в одиночку;</w:t>
      </w:r>
    </w:p>
    <w:p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перемещение в автомобиле возможно лишь по большим трассам, шоссе;</w:t>
      </w:r>
    </w:p>
    <w:p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 выходе из автомобиля, необходимо оставаться в зоне видимости;</w:t>
      </w:r>
    </w:p>
    <w:p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 возникновении поломки транспортного средства необходимо подать сигнал тревоги прерывистыми гудками, поднять капот или повесить на антенну яркую ткань, </w:t>
      </w:r>
      <w:r w:rsidRPr="00326816">
        <w:rPr>
          <w:b/>
          <w:bCs/>
          <w:color w:val="000000" w:themeColor="text1"/>
          <w:sz w:val="26"/>
          <w:szCs w:val="26"/>
        </w:rPr>
        <w:t>ждать помощи только внутри автомобиля</w:t>
      </w:r>
      <w:r w:rsidRPr="00326816">
        <w:rPr>
          <w:color w:val="000000" w:themeColor="text1"/>
          <w:sz w:val="26"/>
          <w:szCs w:val="26"/>
        </w:rPr>
        <w:t>;</w:t>
      </w:r>
    </w:p>
    <w:p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если произошла потеря ориентации при пешем перемещении, необходимо зайти в первый попавшийся дом и уточнить место нахождения, по возможности дождаться окончания метели;</w:t>
      </w:r>
    </w:p>
    <w:p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 возникновении физической усталости, необходимо найти укрытие и оставаться в нем;</w:t>
      </w:r>
    </w:p>
    <w:p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будьте бдительны и осторожны при общении с незнакомыми людьми, так как во время стихийных бедствий резко возрастает число краж из автомобилей, квартир и служебных помещений.</w:t>
      </w:r>
    </w:p>
    <w:p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  <w:u w:val="single"/>
        </w:rPr>
      </w:pPr>
      <w:r w:rsidRPr="00326816">
        <w:rPr>
          <w:b/>
          <w:bCs/>
          <w:color w:val="000000" w:themeColor="text1"/>
          <w:sz w:val="26"/>
          <w:szCs w:val="26"/>
          <w:u w:val="single"/>
        </w:rPr>
        <w:t>Правила поведения после сильной метели:</w:t>
      </w:r>
    </w:p>
    <w:p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Если в условиях сильных заносов Вы оказались заблокированы в помещении необходимо:</w:t>
      </w:r>
    </w:p>
    <w:p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проверить есть ли возможность выбраться из-под заносов самостоятельно (используя подручные средства);</w:t>
      </w:r>
    </w:p>
    <w:p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сообщить в управление (отдел) по делам ГО и ЧС или администрацию населенного пункта о характере заносов и возможности их самостоятельной разборки;</w:t>
      </w:r>
    </w:p>
    <w:p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если разобрать занос самостоятельно не удается – связаться со спасательными подразделениями;</w:t>
      </w:r>
    </w:p>
    <w:p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включить радиоприемник, телевизор и следовать информационным сообщениям/указаниям от местных властей;</w:t>
      </w:r>
    </w:p>
    <w:p w:rsidR="00701D96" w:rsidRPr="00326816" w:rsidRDefault="00701D96" w:rsidP="00701D96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принять меры по сохранению тепла и экономному расходованию запасов пищи.</w:t>
      </w:r>
    </w:p>
    <w:p w:rsidR="00326816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972F82" w:rsidRDefault="00972F82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24593E" w:rsidRPr="005F2015" w:rsidRDefault="003513C7" w:rsidP="00CC7E38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26816">
        <w:rPr>
          <w:b/>
          <w:bCs/>
          <w:i/>
          <w:iCs/>
          <w:color w:val="000000" w:themeColor="text1"/>
          <w:sz w:val="26"/>
          <w:szCs w:val="26"/>
        </w:rPr>
        <w:t xml:space="preserve">При необходимости обращайтесь по телефонам: «01» (со стационарных аппаратов), «112» (с мобильных </w:t>
      </w:r>
      <w:r w:rsidRPr="005F2015">
        <w:rPr>
          <w:b/>
          <w:bCs/>
          <w:i/>
          <w:iCs/>
          <w:color w:val="000000" w:themeColor="text1"/>
          <w:sz w:val="26"/>
          <w:szCs w:val="26"/>
        </w:rPr>
        <w:t>аппаратов).</w:t>
      </w:r>
    </w:p>
    <w:p w:rsidR="00972F82" w:rsidRDefault="00972F82" w:rsidP="00222CFA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972F82" w:rsidRDefault="00CC7E38" w:rsidP="00222CFA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 wp14:anchorId="6D7BE1FC" wp14:editId="449982B3">
            <wp:simplePos x="0" y="0"/>
            <wp:positionH relativeFrom="column">
              <wp:posOffset>3758565</wp:posOffset>
            </wp:positionH>
            <wp:positionV relativeFrom="paragraph">
              <wp:posOffset>167005</wp:posOffset>
            </wp:positionV>
            <wp:extent cx="986850" cy="702945"/>
            <wp:effectExtent l="0" t="0" r="3810" b="1905"/>
            <wp:wrapNone/>
            <wp:docPr id="13" name="Рисунок 13" descr="C:\Users\arm7cuks\Desktop\старшО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rm7cuks\Desktop\старшОй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243" cy="703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22CFA" w:rsidRPr="009C15C1" w:rsidRDefault="00701D96" w:rsidP="00222CFA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С</w:t>
      </w:r>
      <w:r w:rsidR="00E87AE3">
        <w:rPr>
          <w:color w:val="000000" w:themeColor="text1"/>
          <w:sz w:val="26"/>
          <w:szCs w:val="26"/>
        </w:rPr>
        <w:t>тарший оперативный дежурный</w:t>
      </w:r>
    </w:p>
    <w:p w:rsidR="00222CFA" w:rsidRPr="009C15C1" w:rsidRDefault="00222CFA" w:rsidP="00222CFA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ЦУКС (управление) ГУ МЧС России по Республике Мордовия</w:t>
      </w:r>
    </w:p>
    <w:p w:rsidR="001D5234" w:rsidRDefault="00701D96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proofErr w:type="gramStart"/>
      <w:r>
        <w:rPr>
          <w:color w:val="000000" w:themeColor="text1"/>
          <w:sz w:val="26"/>
          <w:szCs w:val="26"/>
        </w:rPr>
        <w:t>капитан</w:t>
      </w:r>
      <w:proofErr w:type="gramEnd"/>
      <w:r w:rsidR="00222CFA" w:rsidRPr="009C15C1">
        <w:rPr>
          <w:color w:val="000000" w:themeColor="text1"/>
          <w:sz w:val="26"/>
          <w:szCs w:val="26"/>
        </w:rPr>
        <w:t xml:space="preserve"> внутренней службы                                                        </w:t>
      </w:r>
      <w:r w:rsidR="00E87AE3">
        <w:rPr>
          <w:color w:val="000000" w:themeColor="text1"/>
          <w:sz w:val="26"/>
          <w:szCs w:val="26"/>
        </w:rPr>
        <w:t xml:space="preserve">        </w:t>
      </w:r>
      <w:r>
        <w:rPr>
          <w:color w:val="000000" w:themeColor="text1"/>
          <w:sz w:val="26"/>
          <w:szCs w:val="26"/>
        </w:rPr>
        <w:t>В.С.</w:t>
      </w:r>
      <w:r w:rsidR="00CC7E38"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>Акмайкин</w:t>
      </w:r>
    </w:p>
    <w:p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B6DA1" w:rsidRDefault="000B6DA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B6DA1" w:rsidRDefault="000B6DA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5F2015" w:rsidRDefault="00C10710" w:rsidP="00E87AE3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Смирнова Л.Р.</w:t>
      </w:r>
    </w:p>
    <w:p w:rsidR="004F578F" w:rsidRPr="005F2015" w:rsidRDefault="004F578F" w:rsidP="00E87AE3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:rsidR="00BB1962" w:rsidRPr="005F2015" w:rsidRDefault="004F578F" w:rsidP="00E87AE3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50181"/>
    <w:rsid w:val="00055F07"/>
    <w:rsid w:val="000770E8"/>
    <w:rsid w:val="000A70B5"/>
    <w:rsid w:val="000B62ED"/>
    <w:rsid w:val="000B6A86"/>
    <w:rsid w:val="000B6DA1"/>
    <w:rsid w:val="000C32D2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5234"/>
    <w:rsid w:val="001D734A"/>
    <w:rsid w:val="001D7C13"/>
    <w:rsid w:val="001E3A2E"/>
    <w:rsid w:val="001F5EA6"/>
    <w:rsid w:val="00206754"/>
    <w:rsid w:val="002127A4"/>
    <w:rsid w:val="00222CFA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0EA3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354D"/>
    <w:rsid w:val="004A75B3"/>
    <w:rsid w:val="004B073F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02DFC"/>
    <w:rsid w:val="0061557C"/>
    <w:rsid w:val="00621376"/>
    <w:rsid w:val="0063243D"/>
    <w:rsid w:val="00643312"/>
    <w:rsid w:val="00647B43"/>
    <w:rsid w:val="00651DBB"/>
    <w:rsid w:val="006571F8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1D96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47DA7"/>
    <w:rsid w:val="009714FE"/>
    <w:rsid w:val="00972F82"/>
    <w:rsid w:val="009A6C8F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1BCB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10710"/>
    <w:rsid w:val="00C22BCE"/>
    <w:rsid w:val="00C346ED"/>
    <w:rsid w:val="00C348AB"/>
    <w:rsid w:val="00C35357"/>
    <w:rsid w:val="00C45FF6"/>
    <w:rsid w:val="00C5004A"/>
    <w:rsid w:val="00C56E7A"/>
    <w:rsid w:val="00C76242"/>
    <w:rsid w:val="00C873F7"/>
    <w:rsid w:val="00C9291F"/>
    <w:rsid w:val="00CB1DFF"/>
    <w:rsid w:val="00CB5896"/>
    <w:rsid w:val="00CB684B"/>
    <w:rsid w:val="00CC7E38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905E7"/>
    <w:rsid w:val="00DA08AD"/>
    <w:rsid w:val="00DA26CC"/>
    <w:rsid w:val="00DA3102"/>
    <w:rsid w:val="00DA698A"/>
    <w:rsid w:val="00DB16EA"/>
    <w:rsid w:val="00DB5984"/>
    <w:rsid w:val="00DC068B"/>
    <w:rsid w:val="00DC0C46"/>
    <w:rsid w:val="00DC59CD"/>
    <w:rsid w:val="00DD4DA5"/>
    <w:rsid w:val="00DE4EAA"/>
    <w:rsid w:val="00DF7744"/>
    <w:rsid w:val="00E22825"/>
    <w:rsid w:val="00E33DBA"/>
    <w:rsid w:val="00E42191"/>
    <w:rsid w:val="00E45258"/>
    <w:rsid w:val="00E7530B"/>
    <w:rsid w:val="00E87AE3"/>
    <w:rsid w:val="00EB3AA4"/>
    <w:rsid w:val="00EB49BE"/>
    <w:rsid w:val="00EC383B"/>
    <w:rsid w:val="00ED546B"/>
    <w:rsid w:val="00EF0CF0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5E3BDA-401F-4B67-BEFD-AA615A51E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</TotalTime>
  <Pages>4</Pages>
  <Words>1062</Words>
  <Characters>6057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АРМ6</cp:lastModifiedBy>
  <cp:revision>308</cp:revision>
  <cp:lastPrinted>2021-02-04T08:34:00Z</cp:lastPrinted>
  <dcterms:created xsi:type="dcterms:W3CDTF">2017-07-05T08:14:00Z</dcterms:created>
  <dcterms:modified xsi:type="dcterms:W3CDTF">2021-02-25T07:55:00Z</dcterms:modified>
</cp:coreProperties>
</file>