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67C5E" w14:textId="60B8409B" w:rsidR="00E97E89" w:rsidRDefault="00EA62D4" w:rsidP="006B261B">
      <w:pPr>
        <w:spacing w:before="360" w:after="0" w:line="276" w:lineRule="auto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РАССКАЖИ ИНТЕРЕСНО</w:t>
      </w:r>
      <w:r w:rsidRPr="00EA62D4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</w:t>
      </w:r>
      <w:r w:rsidR="00176083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  <w:r w:rsidR="00066CEB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СТАРТОВАЛ </w:t>
      </w:r>
      <w:r w:rsidR="00D13C29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КОНКУРС ПЕРЕПИСИ</w:t>
      </w:r>
      <w:r w:rsidR="004F7CAC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НАСЕЛЕНИЯ</w:t>
      </w: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ДЛЯ БЛОГЕРОВ</w:t>
      </w:r>
      <w:r w:rsidR="00066CEB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И АВТОРСКИХ СМИ</w:t>
      </w:r>
    </w:p>
    <w:p w14:paraId="2548EC7D" w14:textId="77777777" w:rsidR="00962C5A" w:rsidRPr="0002467F" w:rsidRDefault="00962C5A" w:rsidP="006B261B">
      <w:pPr>
        <w:spacing w:after="0" w:line="276" w:lineRule="auto"/>
        <w:rPr>
          <w:rFonts w:ascii="Arial" w:hAnsi="Arial" w:cs="Arial"/>
          <w:b/>
          <w:sz w:val="24"/>
          <w:szCs w:val="2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</w:p>
    <w:p w14:paraId="4F3658CD" w14:textId="1CBB4321" w:rsidR="00CB7DEA" w:rsidRPr="004F7CAC" w:rsidRDefault="003C4329" w:rsidP="003C4329">
      <w:pPr>
        <w:spacing w:line="276" w:lineRule="auto"/>
        <w:ind w:left="1276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>Почему по данным переписей замужних женщин оказывается больше, чем женатых мужчин</w:t>
      </w:r>
      <w:r w:rsidR="00CB7DEA" w:rsidRPr="00CB7DE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? 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>Что такое домохозяйство</w:t>
      </w:r>
      <w:r w:rsidRPr="003C4329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? 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>Когда появились переписи и зачем они нужны</w:t>
      </w:r>
      <w:r w:rsidRPr="003C4329">
        <w:rPr>
          <w:rFonts w:ascii="Arial" w:hAnsi="Arial" w:cs="Arial"/>
          <w:b/>
          <w:color w:val="525252" w:themeColor="accent3" w:themeShade="80"/>
          <w:sz w:val="24"/>
          <w:szCs w:val="24"/>
        </w:rPr>
        <w:t>?</w:t>
      </w:r>
      <w:r w:rsidR="00310130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Об э</w:t>
      </w:r>
      <w:r w:rsidR="001F7AF0">
        <w:rPr>
          <w:rFonts w:ascii="Arial" w:hAnsi="Arial" w:cs="Arial"/>
          <w:b/>
          <w:color w:val="525252" w:themeColor="accent3" w:themeShade="80"/>
          <w:sz w:val="24"/>
          <w:szCs w:val="24"/>
        </w:rPr>
        <w:t>тих</w:t>
      </w:r>
      <w:r w:rsidR="00310130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и других увлекательных темах</w:t>
      </w:r>
      <w:r w:rsidR="001F7AF0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расскажут участники конкурса 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>Всероссийской переписи населения</w:t>
      </w:r>
      <w:r w:rsidR="001F7AF0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="001F7AF0" w:rsidRPr="001F7AF0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для </w:t>
      </w:r>
      <w:proofErr w:type="spellStart"/>
      <w:r w:rsidR="001F7AF0" w:rsidRPr="001F7AF0">
        <w:rPr>
          <w:rFonts w:ascii="Arial" w:hAnsi="Arial" w:cs="Arial"/>
          <w:b/>
          <w:color w:val="525252" w:themeColor="accent3" w:themeShade="80"/>
          <w:sz w:val="24"/>
          <w:szCs w:val="24"/>
        </w:rPr>
        <w:t>б</w:t>
      </w:r>
      <w:r w:rsidR="001F7AF0">
        <w:rPr>
          <w:rFonts w:ascii="Arial" w:hAnsi="Arial" w:cs="Arial"/>
          <w:b/>
          <w:color w:val="525252" w:themeColor="accent3" w:themeShade="80"/>
          <w:sz w:val="24"/>
          <w:szCs w:val="24"/>
        </w:rPr>
        <w:t>логеров</w:t>
      </w:r>
      <w:proofErr w:type="spellEnd"/>
      <w:r w:rsidR="001F7AF0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и авторских медиа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.  </w:t>
      </w:r>
      <w:r w:rsidR="0036477F">
        <w:rPr>
          <w:rFonts w:ascii="Arial" w:hAnsi="Arial" w:cs="Arial"/>
          <w:b/>
          <w:color w:val="525252" w:themeColor="accent3" w:themeShade="80"/>
          <w:sz w:val="24"/>
          <w:szCs w:val="24"/>
        </w:rPr>
        <w:t>Конкурс прод</w:t>
      </w:r>
      <w:r w:rsidR="00B401C0">
        <w:rPr>
          <w:rFonts w:ascii="Arial" w:hAnsi="Arial" w:cs="Arial"/>
          <w:b/>
          <w:color w:val="525252" w:themeColor="accent3" w:themeShade="80"/>
          <w:sz w:val="24"/>
          <w:szCs w:val="24"/>
        </w:rPr>
        <w:t>л</w:t>
      </w:r>
      <w:r w:rsidR="0036477F">
        <w:rPr>
          <w:rFonts w:ascii="Arial" w:hAnsi="Arial" w:cs="Arial"/>
          <w:b/>
          <w:color w:val="525252" w:themeColor="accent3" w:themeShade="80"/>
          <w:sz w:val="24"/>
          <w:szCs w:val="24"/>
        </w:rPr>
        <w:t>ится с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1 августа</w:t>
      </w:r>
      <w:r w:rsidR="0036477F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по 15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дека</w:t>
      </w:r>
      <w:r w:rsidR="002C3396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бря 2020 года. Победители получат </w:t>
      </w:r>
      <w:r w:rsidR="003B4345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денежные </w:t>
      </w:r>
      <w:r w:rsidR="002C3396">
        <w:rPr>
          <w:rFonts w:ascii="Arial" w:hAnsi="Arial" w:cs="Arial"/>
          <w:b/>
          <w:color w:val="525252" w:themeColor="accent3" w:themeShade="80"/>
          <w:sz w:val="24"/>
          <w:szCs w:val="24"/>
        </w:rPr>
        <w:t>приз</w:t>
      </w:r>
      <w:r w:rsidR="003B4345">
        <w:rPr>
          <w:rFonts w:ascii="Arial" w:hAnsi="Arial" w:cs="Arial"/>
          <w:b/>
          <w:color w:val="525252" w:themeColor="accent3" w:themeShade="80"/>
          <w:sz w:val="24"/>
          <w:szCs w:val="24"/>
        </w:rPr>
        <w:t>ы</w:t>
      </w:r>
      <w:r w:rsidR="00CB7DEA" w:rsidRPr="00CB7DEA">
        <w:rPr>
          <w:rFonts w:ascii="Arial" w:hAnsi="Arial" w:cs="Arial"/>
          <w:b/>
          <w:color w:val="525252" w:themeColor="accent3" w:themeShade="80"/>
          <w:sz w:val="24"/>
          <w:szCs w:val="24"/>
        </w:rPr>
        <w:t>.</w:t>
      </w:r>
    </w:p>
    <w:p w14:paraId="045E3443" w14:textId="060D9876" w:rsidR="00B6367E" w:rsidRDefault="00D3327F" w:rsidP="003319C8">
      <w:pPr>
        <w:spacing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D3327F">
        <w:rPr>
          <w:rFonts w:ascii="Arial" w:hAnsi="Arial" w:cs="Arial"/>
          <w:color w:val="525252" w:themeColor="accent3" w:themeShade="80"/>
          <w:sz w:val="24"/>
          <w:szCs w:val="24"/>
        </w:rPr>
        <w:t>В рамках мероприятия «Просто о сложном. Интеллектуальный контент в новых медиа» заместитель руководителя Росстата Павел Смелов объявил о старте конкурса на создание проектов, популяризирующих Всероссийскую перепись населения и статистику в медиа и социальных сетях.</w:t>
      </w:r>
    </w:p>
    <w:p w14:paraId="3219F01C" w14:textId="3CEC9CFE" w:rsidR="005A3648" w:rsidRPr="005A3648" w:rsidRDefault="003319C8" w:rsidP="00AB7893">
      <w:pPr>
        <w:spacing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C360B0">
        <w:rPr>
          <w:rFonts w:ascii="Arial" w:hAnsi="Arial" w:cs="Arial"/>
          <w:color w:val="525252" w:themeColor="accent3" w:themeShade="80"/>
          <w:sz w:val="24"/>
          <w:szCs w:val="24"/>
        </w:rPr>
        <w:t>В конкур</w:t>
      </w:r>
      <w:r w:rsidR="00972BAD">
        <w:rPr>
          <w:rFonts w:ascii="Arial" w:hAnsi="Arial" w:cs="Arial"/>
          <w:color w:val="525252" w:themeColor="accent3" w:themeShade="80"/>
          <w:sz w:val="24"/>
          <w:szCs w:val="24"/>
        </w:rPr>
        <w:t xml:space="preserve">се </w:t>
      </w:r>
      <w:r w:rsidR="00C360B0" w:rsidRPr="00C360B0">
        <w:rPr>
          <w:rFonts w:ascii="Arial" w:hAnsi="Arial" w:cs="Arial"/>
          <w:color w:val="525252" w:themeColor="accent3" w:themeShade="80"/>
          <w:sz w:val="24"/>
          <w:szCs w:val="24"/>
        </w:rPr>
        <w:t>могут принять участие гр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аждане России, достигшие 18 лет, ведущие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 тем</w:t>
      </w:r>
      <w:r w:rsidR="00972BAD">
        <w:rPr>
          <w:rFonts w:ascii="Arial" w:hAnsi="Arial" w:cs="Arial"/>
          <w:color w:val="525252" w:themeColor="accent3" w:themeShade="80"/>
          <w:sz w:val="24"/>
          <w:szCs w:val="24"/>
        </w:rPr>
        <w:t xml:space="preserve">атическую страницу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или выпускающие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 подкаст на любой из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онлайн-площадок в </w:t>
      </w:r>
      <w:proofErr w:type="spellStart"/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YouTube</w:t>
      </w:r>
      <w:proofErr w:type="spellEnd"/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,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«</w:t>
      </w:r>
      <w:proofErr w:type="spellStart"/>
      <w:r>
        <w:rPr>
          <w:rFonts w:ascii="Arial" w:hAnsi="Arial" w:cs="Arial"/>
          <w:color w:val="525252" w:themeColor="accent3" w:themeShade="80"/>
          <w:sz w:val="24"/>
          <w:szCs w:val="24"/>
        </w:rPr>
        <w:t>Вк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онтакте</w:t>
      </w:r>
      <w:proofErr w:type="spellEnd"/>
      <w:r>
        <w:rPr>
          <w:rFonts w:ascii="Arial" w:hAnsi="Arial" w:cs="Arial"/>
          <w:color w:val="525252" w:themeColor="accent3" w:themeShade="80"/>
          <w:sz w:val="24"/>
          <w:szCs w:val="24"/>
        </w:rPr>
        <w:t>»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,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«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Одноклассники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»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,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«</w:t>
      </w:r>
      <w:proofErr w:type="spellStart"/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Facebook</w:t>
      </w:r>
      <w:proofErr w:type="spellEnd"/>
      <w:r>
        <w:rPr>
          <w:rFonts w:ascii="Arial" w:hAnsi="Arial" w:cs="Arial"/>
          <w:color w:val="525252" w:themeColor="accent3" w:themeShade="80"/>
          <w:sz w:val="24"/>
          <w:szCs w:val="24"/>
        </w:rPr>
        <w:t>»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, </w:t>
      </w:r>
      <w:proofErr w:type="spellStart"/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LiveJournal</w:t>
      </w:r>
      <w:proofErr w:type="spellEnd"/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, </w:t>
      </w:r>
      <w:proofErr w:type="spellStart"/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Яндекс.Дзен</w:t>
      </w:r>
      <w:proofErr w:type="spellEnd"/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, </w:t>
      </w:r>
      <w:proofErr w:type="spellStart"/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I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nstagram</w:t>
      </w:r>
      <w:proofErr w:type="spellEnd"/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color w:val="525252" w:themeColor="accent3" w:themeShade="80"/>
          <w:sz w:val="24"/>
          <w:szCs w:val="24"/>
        </w:rPr>
        <w:t>Habr</w:t>
      </w:r>
      <w:proofErr w:type="spellEnd"/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color w:val="525252" w:themeColor="accent3" w:themeShade="80"/>
          <w:sz w:val="24"/>
          <w:szCs w:val="24"/>
        </w:rPr>
        <w:t>Pikabu</w:t>
      </w:r>
      <w:proofErr w:type="spellEnd"/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color w:val="525252" w:themeColor="accent3" w:themeShade="80"/>
          <w:sz w:val="24"/>
          <w:szCs w:val="24"/>
        </w:rPr>
        <w:t>Tik-Tok</w:t>
      </w:r>
      <w:proofErr w:type="spellEnd"/>
      <w:r>
        <w:rPr>
          <w:rFonts w:ascii="Arial" w:hAnsi="Arial" w:cs="Arial"/>
          <w:color w:val="525252" w:themeColor="accent3" w:themeShade="80"/>
          <w:sz w:val="24"/>
          <w:szCs w:val="24"/>
        </w:rPr>
        <w:t>, а также на собственном сайте</w:t>
      </w:r>
      <w:r w:rsidR="00D3327F">
        <w:rPr>
          <w:rFonts w:ascii="Arial" w:hAnsi="Arial" w:cs="Arial"/>
          <w:color w:val="525252" w:themeColor="accent3" w:themeShade="80"/>
          <w:sz w:val="24"/>
          <w:szCs w:val="24"/>
        </w:rPr>
        <w:t xml:space="preserve"> и</w:t>
      </w:r>
      <w:r w:rsidR="00D3327F" w:rsidRPr="00D3327F">
        <w:rPr>
          <w:rFonts w:ascii="Arial" w:hAnsi="Arial" w:cs="Arial"/>
          <w:color w:val="525252" w:themeColor="accent3" w:themeShade="80"/>
          <w:sz w:val="24"/>
          <w:szCs w:val="24"/>
        </w:rPr>
        <w:t xml:space="preserve"> не имеющие лицензию СМИ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.</w:t>
      </w:r>
      <w:r w:rsidR="00AB7893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Тематика конкурса широка</w:t>
      </w:r>
      <w:r w:rsidR="005A3648" w:rsidRPr="005A3648">
        <w:rPr>
          <w:rFonts w:ascii="Arial" w:hAnsi="Arial" w:cs="Arial"/>
          <w:color w:val="525252" w:themeColor="accent3" w:themeShade="80"/>
          <w:sz w:val="24"/>
          <w:szCs w:val="24"/>
        </w:rPr>
        <w:t xml:space="preserve">: 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и</w:t>
      </w:r>
      <w:r w:rsidR="005A3648" w:rsidRPr="005A3648">
        <w:rPr>
          <w:rFonts w:ascii="Arial" w:hAnsi="Arial" w:cs="Arial"/>
          <w:color w:val="525252" w:themeColor="accent3" w:themeShade="80"/>
          <w:sz w:val="24"/>
          <w:szCs w:val="24"/>
        </w:rPr>
        <w:t>стория пер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еписи населения в России и мире, з</w:t>
      </w:r>
      <w:r w:rsidR="005A3648" w:rsidRPr="005A3648">
        <w:rPr>
          <w:rFonts w:ascii="Arial" w:hAnsi="Arial" w:cs="Arial"/>
          <w:color w:val="525252" w:themeColor="accent3" w:themeShade="80"/>
          <w:sz w:val="24"/>
          <w:szCs w:val="24"/>
        </w:rPr>
        <w:t>начение переп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иси для социального и экономического развития, з</w:t>
      </w:r>
      <w:r w:rsidR="005A3648" w:rsidRPr="005A3648">
        <w:rPr>
          <w:rFonts w:ascii="Arial" w:hAnsi="Arial" w:cs="Arial"/>
          <w:color w:val="525252" w:themeColor="accent3" w:themeShade="80"/>
          <w:sz w:val="24"/>
          <w:szCs w:val="24"/>
        </w:rPr>
        <w:t>начение переписи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 xml:space="preserve"> для отдельного</w:t>
      </w:r>
      <w:r w:rsidR="005A3648" w:rsidRPr="005A3648">
        <w:rPr>
          <w:rFonts w:ascii="Arial" w:hAnsi="Arial" w:cs="Arial"/>
          <w:color w:val="525252" w:themeColor="accent3" w:themeShade="80"/>
          <w:sz w:val="24"/>
          <w:szCs w:val="24"/>
        </w:rPr>
        <w:t xml:space="preserve"> региона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, города, района, села, новый цифровой формат предстоящей переписи, итоги переписи, их использование, а также авторские темы.</w:t>
      </w:r>
    </w:p>
    <w:p w14:paraId="734205F6" w14:textId="77777777" w:rsidR="00FE2A6E" w:rsidRDefault="003319C8" w:rsidP="00FE2A6E">
      <w:pPr>
        <w:spacing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Участники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конкурса должны представить план проекта в медиа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/с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оциальных сетях 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с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 подкаст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 xml:space="preserve">ами, </w:t>
      </w:r>
      <w:proofErr w:type="spellStart"/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инфографиками</w:t>
      </w:r>
      <w:proofErr w:type="spellEnd"/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, полнотекстовыми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 материал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ами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, репортаж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ами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, видеоролик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ами, анимированной графикой, интервью, документальными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 фильм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ами, специальными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 проект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 xml:space="preserve">ами на странице в </w:t>
      </w:r>
      <w:proofErr w:type="spellStart"/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соц</w:t>
      </w:r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>сетях</w:t>
      </w:r>
      <w:proofErr w:type="spellEnd"/>
      <w:r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 или онлайн-меди</w:t>
      </w:r>
      <w:r w:rsidR="005A3648">
        <w:rPr>
          <w:rFonts w:ascii="Arial" w:hAnsi="Arial" w:cs="Arial"/>
          <w:color w:val="525252" w:themeColor="accent3" w:themeShade="80"/>
          <w:sz w:val="24"/>
          <w:szCs w:val="24"/>
        </w:rPr>
        <w:t>а на русском языке, популяризирующие</w:t>
      </w:r>
      <w:r w:rsidR="005A3648" w:rsidRPr="003319C8">
        <w:rPr>
          <w:rFonts w:ascii="Arial" w:hAnsi="Arial" w:cs="Arial"/>
          <w:color w:val="525252" w:themeColor="accent3" w:themeShade="80"/>
          <w:sz w:val="24"/>
          <w:szCs w:val="24"/>
        </w:rPr>
        <w:t xml:space="preserve"> Всероссийскую перепись населения и статистику.</w:t>
      </w:r>
    </w:p>
    <w:p w14:paraId="58E952D5" w14:textId="46EB9099" w:rsidR="007E0EA5" w:rsidRPr="007E0EA5" w:rsidRDefault="00717308" w:rsidP="00FE2A6E">
      <w:pPr>
        <w:spacing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Прием заявок для участия в конкурсе пройдет с 12:00 по московскому времени (далее – везде время московское) 1 августа по 12:00 1 сентября. Заявки направляются на </w:t>
      </w:r>
      <w:r w:rsidR="00372A26">
        <w:rPr>
          <w:rFonts w:ascii="Arial" w:hAnsi="Arial" w:cs="Arial"/>
          <w:color w:val="525252" w:themeColor="accent3" w:themeShade="80"/>
          <w:sz w:val="24"/>
          <w:szCs w:val="24"/>
        </w:rPr>
        <w:t xml:space="preserve">электронную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почту</w:t>
      </w:r>
      <w:r w:rsidR="007E0EA5" w:rsidRPr="007E0EA5">
        <w:rPr>
          <w:rFonts w:ascii="Arial" w:hAnsi="Arial" w:cs="Arial"/>
          <w:color w:val="525252" w:themeColor="accent3" w:themeShade="80"/>
          <w:sz w:val="24"/>
          <w:szCs w:val="24"/>
        </w:rPr>
        <w:t xml:space="preserve"> blogs@strana2020.ru. Участники </w:t>
      </w:r>
      <w:r w:rsidR="007E0EA5" w:rsidRPr="007E0EA5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>имеют право прикреплять отдельные материалы на обл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ачные хранилища и предоставлять ссылки для</w:t>
      </w:r>
      <w:r w:rsidR="007E0EA5" w:rsidRPr="007E0EA5">
        <w:rPr>
          <w:rFonts w:ascii="Arial" w:hAnsi="Arial" w:cs="Arial"/>
          <w:color w:val="525252" w:themeColor="accent3" w:themeShade="80"/>
          <w:sz w:val="24"/>
          <w:szCs w:val="24"/>
        </w:rPr>
        <w:t xml:space="preserve"> доступ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а</w:t>
      </w:r>
      <w:r w:rsidR="007E0EA5" w:rsidRPr="007E0EA5">
        <w:rPr>
          <w:rFonts w:ascii="Arial" w:hAnsi="Arial" w:cs="Arial"/>
          <w:color w:val="525252" w:themeColor="accent3" w:themeShade="80"/>
          <w:sz w:val="24"/>
          <w:szCs w:val="24"/>
        </w:rPr>
        <w:t xml:space="preserve"> к ним.</w:t>
      </w:r>
    </w:p>
    <w:p w14:paraId="750611C2" w14:textId="0D045FB9" w:rsidR="007E0EA5" w:rsidRDefault="00717308" w:rsidP="00AB3BF3">
      <w:pPr>
        <w:spacing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На втором этапе конкурса</w:t>
      </w:r>
      <w:r w:rsidR="00972BAD">
        <w:rPr>
          <w:rFonts w:ascii="Arial" w:hAnsi="Arial" w:cs="Arial"/>
          <w:color w:val="525252" w:themeColor="accent3" w:themeShade="80"/>
          <w:sz w:val="24"/>
          <w:szCs w:val="24"/>
        </w:rPr>
        <w:t xml:space="preserve"> 2-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15 сентября экспертное жюри рассмотрит проекты. Победители творческого состязания будут объявлены </w:t>
      </w:r>
      <w:r w:rsidR="007E0EA5" w:rsidRPr="007E0EA5">
        <w:rPr>
          <w:rFonts w:ascii="Arial" w:hAnsi="Arial" w:cs="Arial"/>
          <w:color w:val="525252" w:themeColor="accent3" w:themeShade="80"/>
          <w:sz w:val="24"/>
          <w:szCs w:val="24"/>
        </w:rPr>
        <w:t xml:space="preserve">в 12:00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16 сентября 2020 года</w:t>
      </w:r>
      <w:r w:rsidR="00972BAD">
        <w:rPr>
          <w:rFonts w:ascii="Arial" w:hAnsi="Arial" w:cs="Arial"/>
          <w:color w:val="525252" w:themeColor="accent3" w:themeShade="80"/>
          <w:sz w:val="24"/>
          <w:szCs w:val="24"/>
        </w:rPr>
        <w:t xml:space="preserve"> на сайте strana2020.ru и на страницах переписи</w:t>
      </w:r>
      <w:r w:rsidR="007E0EA5" w:rsidRPr="007E0EA5">
        <w:rPr>
          <w:rFonts w:ascii="Arial" w:hAnsi="Arial" w:cs="Arial"/>
          <w:color w:val="525252" w:themeColor="accent3" w:themeShade="80"/>
          <w:sz w:val="24"/>
          <w:szCs w:val="24"/>
        </w:rPr>
        <w:t xml:space="preserve"> в социальных сетях.</w:t>
      </w:r>
      <w:r w:rsidRPr="00717308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П</w:t>
      </w:r>
      <w:r w:rsidRPr="007E0EA5">
        <w:rPr>
          <w:rFonts w:ascii="Arial" w:hAnsi="Arial" w:cs="Arial"/>
          <w:color w:val="525252" w:themeColor="accent3" w:themeShade="80"/>
          <w:sz w:val="24"/>
          <w:szCs w:val="24"/>
        </w:rPr>
        <w:t>одготовка и оформление документации и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вручение премий </w:t>
      </w:r>
      <w:r w:rsidR="0036477F">
        <w:rPr>
          <w:rFonts w:ascii="Arial" w:hAnsi="Arial" w:cs="Arial"/>
          <w:color w:val="525252" w:themeColor="accent3" w:themeShade="80"/>
          <w:sz w:val="24"/>
          <w:szCs w:val="24"/>
        </w:rPr>
        <w:t>для реализации отобранных проектов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пройдет в период с 17 сентября по </w:t>
      </w:r>
      <w:r w:rsidR="007E0EA5" w:rsidRPr="007E0EA5">
        <w:rPr>
          <w:rFonts w:ascii="Arial" w:hAnsi="Arial" w:cs="Arial"/>
          <w:color w:val="525252" w:themeColor="accent3" w:themeShade="80"/>
          <w:sz w:val="24"/>
          <w:szCs w:val="24"/>
        </w:rPr>
        <w:t>5 окт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ября. </w:t>
      </w:r>
      <w:r w:rsidR="00AB3BF3">
        <w:rPr>
          <w:rFonts w:ascii="Arial" w:hAnsi="Arial" w:cs="Arial"/>
          <w:color w:val="525252" w:themeColor="accent3" w:themeShade="80"/>
          <w:sz w:val="24"/>
          <w:szCs w:val="24"/>
        </w:rPr>
        <w:t xml:space="preserve">С 6 октября по </w:t>
      </w:r>
      <w:r w:rsidR="00AB3BF3" w:rsidRPr="007E0EA5">
        <w:rPr>
          <w:rFonts w:ascii="Arial" w:hAnsi="Arial" w:cs="Arial"/>
          <w:color w:val="525252" w:themeColor="accent3" w:themeShade="80"/>
          <w:sz w:val="24"/>
          <w:szCs w:val="24"/>
        </w:rPr>
        <w:t xml:space="preserve">3 декабря </w:t>
      </w:r>
      <w:r w:rsidR="00B401C0">
        <w:rPr>
          <w:rFonts w:ascii="Arial" w:hAnsi="Arial" w:cs="Arial"/>
          <w:color w:val="525252" w:themeColor="accent3" w:themeShade="80"/>
          <w:sz w:val="24"/>
          <w:szCs w:val="24"/>
        </w:rPr>
        <w:t xml:space="preserve">– период реализации </w:t>
      </w:r>
      <w:r w:rsidR="00AB3BF3">
        <w:rPr>
          <w:rFonts w:ascii="Arial" w:hAnsi="Arial" w:cs="Arial"/>
          <w:color w:val="525252" w:themeColor="accent3" w:themeShade="80"/>
          <w:sz w:val="24"/>
          <w:szCs w:val="24"/>
        </w:rPr>
        <w:t>проект</w:t>
      </w:r>
      <w:r w:rsidR="00B401C0">
        <w:rPr>
          <w:rFonts w:ascii="Arial" w:hAnsi="Arial" w:cs="Arial"/>
          <w:color w:val="525252" w:themeColor="accent3" w:themeShade="80"/>
          <w:sz w:val="24"/>
          <w:szCs w:val="24"/>
        </w:rPr>
        <w:t>ов победителей</w:t>
      </w:r>
      <w:r w:rsidR="007E0EA5" w:rsidRPr="007E0EA5">
        <w:rPr>
          <w:rFonts w:ascii="Arial" w:hAnsi="Arial" w:cs="Arial"/>
          <w:color w:val="525252" w:themeColor="accent3" w:themeShade="80"/>
          <w:sz w:val="24"/>
          <w:szCs w:val="24"/>
        </w:rPr>
        <w:t>.</w:t>
      </w:r>
      <w:r w:rsidR="00AB3BF3">
        <w:rPr>
          <w:rFonts w:ascii="Arial" w:hAnsi="Arial" w:cs="Arial"/>
          <w:color w:val="525252" w:themeColor="accent3" w:themeShade="80"/>
          <w:sz w:val="24"/>
          <w:szCs w:val="24"/>
        </w:rPr>
        <w:t xml:space="preserve"> Наконец, в декабре нынешнего года состоится</w:t>
      </w:r>
      <w:r w:rsidR="007E0EA5" w:rsidRPr="007E0EA5">
        <w:rPr>
          <w:rFonts w:ascii="Arial" w:hAnsi="Arial" w:cs="Arial"/>
          <w:color w:val="525252" w:themeColor="accent3" w:themeShade="80"/>
          <w:sz w:val="24"/>
          <w:szCs w:val="24"/>
        </w:rPr>
        <w:t xml:space="preserve"> оценка реализованных проектов и вручение призов.</w:t>
      </w:r>
    </w:p>
    <w:p w14:paraId="6CAB2B6A" w14:textId="3B7FD5D4" w:rsidR="00B760E3" w:rsidRPr="00B760E3" w:rsidRDefault="00B760E3" w:rsidP="00B760E3">
      <w:pPr>
        <w:spacing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Конкурсные</w:t>
      </w:r>
      <w:r w:rsidRPr="00B760E3">
        <w:rPr>
          <w:rFonts w:ascii="Arial" w:hAnsi="Arial" w:cs="Arial"/>
          <w:color w:val="525252" w:themeColor="accent3" w:themeShade="80"/>
          <w:sz w:val="24"/>
          <w:szCs w:val="24"/>
        </w:rPr>
        <w:t xml:space="preserve"> работ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ы будут разбиты на</w:t>
      </w:r>
      <w:r w:rsidRPr="00B760E3">
        <w:rPr>
          <w:rFonts w:ascii="Arial" w:hAnsi="Arial" w:cs="Arial"/>
          <w:color w:val="525252" w:themeColor="accent3" w:themeShade="80"/>
          <w:sz w:val="24"/>
          <w:szCs w:val="24"/>
        </w:rPr>
        <w:t xml:space="preserve"> 6 групп в зависимости о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т стоимости реализации проекта и площадки участника. </w:t>
      </w:r>
      <w:r w:rsidR="00B401C0">
        <w:rPr>
          <w:rFonts w:ascii="Arial" w:hAnsi="Arial" w:cs="Arial"/>
          <w:color w:val="525252" w:themeColor="accent3" w:themeShade="80"/>
          <w:sz w:val="24"/>
          <w:szCs w:val="24"/>
        </w:rPr>
        <w:t>Авторы лучших реализованных работ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в каждой из групп получат призы</w:t>
      </w:r>
      <w:r w:rsidRPr="00B760E3">
        <w:rPr>
          <w:rFonts w:ascii="Arial" w:hAnsi="Arial" w:cs="Arial"/>
          <w:color w:val="525252" w:themeColor="accent3" w:themeShade="80"/>
          <w:sz w:val="24"/>
          <w:szCs w:val="24"/>
        </w:rPr>
        <w:t>: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за первое место – 30 000 рублей, второе – 20 000 рублей, третье –</w:t>
      </w:r>
      <w:r w:rsidRPr="00B760E3">
        <w:rPr>
          <w:rFonts w:ascii="Arial" w:hAnsi="Arial" w:cs="Arial"/>
          <w:color w:val="525252" w:themeColor="accent3" w:themeShade="80"/>
          <w:sz w:val="24"/>
          <w:szCs w:val="24"/>
        </w:rPr>
        <w:t xml:space="preserve"> 10 000 рублей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.</w:t>
      </w:r>
      <w:r w:rsidRPr="00B760E3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</w:p>
    <w:p w14:paraId="76444227" w14:textId="21F7E3C6" w:rsidR="007341EA" w:rsidRDefault="00C360B0" w:rsidP="00972BAD">
      <w:pPr>
        <w:spacing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C360B0">
        <w:rPr>
          <w:rFonts w:ascii="Arial" w:hAnsi="Arial" w:cs="Arial"/>
          <w:color w:val="525252" w:themeColor="accent3" w:themeShade="80"/>
          <w:sz w:val="24"/>
          <w:szCs w:val="24"/>
        </w:rPr>
        <w:t>Информация об усл</w:t>
      </w:r>
      <w:r w:rsidR="00372A26">
        <w:rPr>
          <w:rFonts w:ascii="Arial" w:hAnsi="Arial" w:cs="Arial"/>
          <w:color w:val="525252" w:themeColor="accent3" w:themeShade="80"/>
          <w:sz w:val="24"/>
          <w:szCs w:val="24"/>
        </w:rPr>
        <w:t xml:space="preserve">овиях и правилах проведения </w:t>
      </w:r>
      <w:r w:rsidR="00972BAD">
        <w:rPr>
          <w:rFonts w:ascii="Arial" w:hAnsi="Arial" w:cs="Arial"/>
          <w:color w:val="525252" w:themeColor="accent3" w:themeShade="80"/>
          <w:sz w:val="24"/>
          <w:szCs w:val="24"/>
        </w:rPr>
        <w:t xml:space="preserve">конкурса </w:t>
      </w:r>
      <w:r w:rsidR="00372A26" w:rsidRPr="00372A26">
        <w:rPr>
          <w:rFonts w:ascii="Arial" w:hAnsi="Arial" w:cs="Arial"/>
          <w:color w:val="525252" w:themeColor="accent3" w:themeShade="80"/>
          <w:sz w:val="24"/>
          <w:szCs w:val="24"/>
        </w:rPr>
        <w:t xml:space="preserve">Всероссийской переписи населения для </w:t>
      </w:r>
      <w:proofErr w:type="spellStart"/>
      <w:r w:rsidR="00372A26" w:rsidRPr="00372A26">
        <w:rPr>
          <w:rFonts w:ascii="Arial" w:hAnsi="Arial" w:cs="Arial"/>
          <w:color w:val="525252" w:themeColor="accent3" w:themeShade="80"/>
          <w:sz w:val="24"/>
          <w:szCs w:val="24"/>
        </w:rPr>
        <w:t>блогеров</w:t>
      </w:r>
      <w:proofErr w:type="spellEnd"/>
      <w:r w:rsidR="00372A26" w:rsidRPr="00372A26">
        <w:rPr>
          <w:rFonts w:ascii="Arial" w:hAnsi="Arial" w:cs="Arial"/>
          <w:color w:val="525252" w:themeColor="accent3" w:themeShade="80"/>
          <w:sz w:val="24"/>
          <w:szCs w:val="24"/>
        </w:rPr>
        <w:t xml:space="preserve"> и авторских медиа </w:t>
      </w:r>
      <w:r w:rsidRPr="00C360B0">
        <w:rPr>
          <w:rFonts w:ascii="Arial" w:hAnsi="Arial" w:cs="Arial"/>
          <w:color w:val="525252" w:themeColor="accent3" w:themeShade="80"/>
          <w:sz w:val="24"/>
          <w:szCs w:val="24"/>
        </w:rPr>
        <w:t>размещается на сайте ВПН-2020 и официальных страницах Всероссийской переписи населения в социальных сетях. Заинтересовавшиеся могут направлять вопросы на электронную почту</w:t>
      </w:r>
      <w:r w:rsidR="00372A26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hyperlink r:id="rId9" w:history="1">
        <w:r w:rsidR="00972BAD" w:rsidRPr="00D61706">
          <w:rPr>
            <w:rStyle w:val="a9"/>
            <w:rFonts w:ascii="Arial" w:hAnsi="Arial" w:cs="Arial"/>
            <w:sz w:val="24"/>
            <w:szCs w:val="24"/>
          </w:rPr>
          <w:t>blogs@strana2020.ru</w:t>
        </w:r>
      </w:hyperlink>
      <w:r w:rsidRPr="00C360B0">
        <w:rPr>
          <w:rFonts w:ascii="Arial" w:hAnsi="Arial" w:cs="Arial"/>
          <w:color w:val="525252" w:themeColor="accent3" w:themeShade="80"/>
          <w:sz w:val="24"/>
          <w:szCs w:val="24"/>
        </w:rPr>
        <w:t>.</w:t>
      </w:r>
    </w:p>
    <w:p w14:paraId="3AA30A80" w14:textId="77777777" w:rsidR="00972BAD" w:rsidRPr="00C360B0" w:rsidRDefault="00972BAD" w:rsidP="00972BAD">
      <w:pPr>
        <w:spacing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52F0E4AC" w14:textId="77777777" w:rsidR="00372A26" w:rsidRDefault="00372A26" w:rsidP="006B261B">
      <w:pPr>
        <w:spacing w:line="276" w:lineRule="auto"/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372A26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372A26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372A26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34C7E7D5" w14:textId="77777777" w:rsidR="004B49C6" w:rsidRPr="00B82EFA" w:rsidRDefault="004B49C6" w:rsidP="006B261B">
      <w:pPr>
        <w:spacing w:after="0" w:line="276" w:lineRule="auto"/>
        <w:rPr>
          <w:rFonts w:ascii="Arial" w:hAnsi="Arial" w:cs="Arial"/>
          <w:i/>
          <w:color w:val="525252" w:themeColor="accent3" w:themeShade="80"/>
          <w:sz w:val="24"/>
          <w:szCs w:val="24"/>
        </w:rPr>
      </w:pPr>
    </w:p>
    <w:p w14:paraId="3406080D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bookmarkStart w:id="0" w:name="_GoBack"/>
      <w:bookmarkEnd w:id="0"/>
    </w:p>
    <w:sectPr w:rsidR="00E55132" w:rsidRPr="0002467F" w:rsidSect="00962C5A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D603F7" w14:textId="77777777" w:rsidR="00053561" w:rsidRDefault="00053561" w:rsidP="00A02726">
      <w:pPr>
        <w:spacing w:after="0" w:line="240" w:lineRule="auto"/>
      </w:pPr>
      <w:r>
        <w:separator/>
      </w:r>
    </w:p>
  </w:endnote>
  <w:endnote w:type="continuationSeparator" w:id="0">
    <w:p w14:paraId="3C523D0D" w14:textId="77777777" w:rsidR="00053561" w:rsidRDefault="00053561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43B12AF9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AA7CFE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3A4E3D" w14:textId="77777777" w:rsidR="00053561" w:rsidRDefault="00053561" w:rsidP="00A02726">
      <w:pPr>
        <w:spacing w:after="0" w:line="240" w:lineRule="auto"/>
      </w:pPr>
      <w:r>
        <w:separator/>
      </w:r>
    </w:p>
  </w:footnote>
  <w:footnote w:type="continuationSeparator" w:id="0">
    <w:p w14:paraId="3FEB25E9" w14:textId="77777777" w:rsidR="00053561" w:rsidRDefault="00053561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053561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53561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053561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34D"/>
    <w:rsid w:val="000421B3"/>
    <w:rsid w:val="000433D7"/>
    <w:rsid w:val="00044E28"/>
    <w:rsid w:val="000451E7"/>
    <w:rsid w:val="000479BA"/>
    <w:rsid w:val="0005315D"/>
    <w:rsid w:val="00053561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A"/>
    <w:rsid w:val="000A1C1B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6083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9390D"/>
    <w:rsid w:val="00294F44"/>
    <w:rsid w:val="002958C8"/>
    <w:rsid w:val="002A0749"/>
    <w:rsid w:val="002A1E21"/>
    <w:rsid w:val="002A216D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907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C8F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30B09"/>
    <w:rsid w:val="00531539"/>
    <w:rsid w:val="00531722"/>
    <w:rsid w:val="005328B2"/>
    <w:rsid w:val="00533644"/>
    <w:rsid w:val="00534791"/>
    <w:rsid w:val="005354EC"/>
    <w:rsid w:val="005378F6"/>
    <w:rsid w:val="00540308"/>
    <w:rsid w:val="00541527"/>
    <w:rsid w:val="00541591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4FC5"/>
    <w:rsid w:val="00636306"/>
    <w:rsid w:val="00637329"/>
    <w:rsid w:val="0064188B"/>
    <w:rsid w:val="00641C3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5070"/>
    <w:rsid w:val="00666BC6"/>
    <w:rsid w:val="00666FAC"/>
    <w:rsid w:val="00673757"/>
    <w:rsid w:val="00674AAC"/>
    <w:rsid w:val="00674BE6"/>
    <w:rsid w:val="0067653C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83BEE"/>
    <w:rsid w:val="00785E4A"/>
    <w:rsid w:val="00790457"/>
    <w:rsid w:val="00790F22"/>
    <w:rsid w:val="00791FF6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EA5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23FF"/>
    <w:rsid w:val="00874E48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B06E5"/>
    <w:rsid w:val="008B0A51"/>
    <w:rsid w:val="008B7335"/>
    <w:rsid w:val="008C1281"/>
    <w:rsid w:val="008C23D2"/>
    <w:rsid w:val="008C3436"/>
    <w:rsid w:val="008D470E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20642"/>
    <w:rsid w:val="00921727"/>
    <w:rsid w:val="0092262A"/>
    <w:rsid w:val="009227D0"/>
    <w:rsid w:val="00926E63"/>
    <w:rsid w:val="00927551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144B"/>
    <w:rsid w:val="009C25C4"/>
    <w:rsid w:val="009C2C8A"/>
    <w:rsid w:val="009C73BE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2726"/>
    <w:rsid w:val="00A03E0E"/>
    <w:rsid w:val="00A079FB"/>
    <w:rsid w:val="00A1005D"/>
    <w:rsid w:val="00A10134"/>
    <w:rsid w:val="00A12A8E"/>
    <w:rsid w:val="00A12E94"/>
    <w:rsid w:val="00A13E5D"/>
    <w:rsid w:val="00A13F77"/>
    <w:rsid w:val="00A1504A"/>
    <w:rsid w:val="00A173E0"/>
    <w:rsid w:val="00A21E82"/>
    <w:rsid w:val="00A2317E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A6D71"/>
    <w:rsid w:val="00AA7B80"/>
    <w:rsid w:val="00AA7CFE"/>
    <w:rsid w:val="00AB059F"/>
    <w:rsid w:val="00AB0BE6"/>
    <w:rsid w:val="00AB1297"/>
    <w:rsid w:val="00AB23A7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401C0"/>
    <w:rsid w:val="00B4310D"/>
    <w:rsid w:val="00B43F7D"/>
    <w:rsid w:val="00B4541D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75CD"/>
    <w:rsid w:val="00BC7E43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500D7"/>
    <w:rsid w:val="00C50195"/>
    <w:rsid w:val="00C50B1A"/>
    <w:rsid w:val="00C50D67"/>
    <w:rsid w:val="00C5115A"/>
    <w:rsid w:val="00C52F21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9F5"/>
    <w:rsid w:val="00CD6FB6"/>
    <w:rsid w:val="00CD76E5"/>
    <w:rsid w:val="00CE1C60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2164E"/>
    <w:rsid w:val="00D227E5"/>
    <w:rsid w:val="00D2663A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61AAB"/>
    <w:rsid w:val="00D62B3D"/>
    <w:rsid w:val="00D6571A"/>
    <w:rsid w:val="00D669C9"/>
    <w:rsid w:val="00D701FF"/>
    <w:rsid w:val="00D7336A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6A1F"/>
    <w:rsid w:val="00DE0983"/>
    <w:rsid w:val="00DE1282"/>
    <w:rsid w:val="00DE2094"/>
    <w:rsid w:val="00DE2B90"/>
    <w:rsid w:val="00DE453B"/>
    <w:rsid w:val="00DE488D"/>
    <w:rsid w:val="00DE6324"/>
    <w:rsid w:val="00DF32AE"/>
    <w:rsid w:val="00DF4D09"/>
    <w:rsid w:val="00DF51F9"/>
    <w:rsid w:val="00DF5BB1"/>
    <w:rsid w:val="00E013B8"/>
    <w:rsid w:val="00E01659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5DC5"/>
    <w:rsid w:val="00F17429"/>
    <w:rsid w:val="00F17C75"/>
    <w:rsid w:val="00F22268"/>
    <w:rsid w:val="00F27FB2"/>
    <w:rsid w:val="00F32151"/>
    <w:rsid w:val="00F32923"/>
    <w:rsid w:val="00F340DF"/>
    <w:rsid w:val="00F34B97"/>
    <w:rsid w:val="00F35142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C74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Subtitle"/>
    <w:basedOn w:val="a"/>
    <w:next w:val="a"/>
    <w:link w:val="af4"/>
    <w:uiPriority w:val="11"/>
    <w:qFormat/>
    <w:rsid w:val="009C144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9C144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Subtitle"/>
    <w:basedOn w:val="a"/>
    <w:next w:val="a"/>
    <w:link w:val="af4"/>
    <w:uiPriority w:val="11"/>
    <w:qFormat/>
    <w:rsid w:val="009C144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9C144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blogs@strana2020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D0B19-C380-444B-8380-85E79EF0A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Шарапова Екатерина Владимировна</cp:lastModifiedBy>
  <cp:revision>3</cp:revision>
  <cp:lastPrinted>2020-08-03T06:34:00Z</cp:lastPrinted>
  <dcterms:created xsi:type="dcterms:W3CDTF">2020-08-03T06:38:00Z</dcterms:created>
  <dcterms:modified xsi:type="dcterms:W3CDTF">2020-08-03T08:04:00Z</dcterms:modified>
</cp:coreProperties>
</file>