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64D" w:rsidRDefault="0025664D" w:rsidP="00A733D7">
      <w:pPr>
        <w:rPr>
          <w:b/>
          <w:i/>
        </w:rPr>
      </w:pPr>
    </w:p>
    <w:p w:rsidR="0025664D" w:rsidRDefault="0025664D" w:rsidP="00553500">
      <w:pPr>
        <w:contextualSpacing/>
        <w:jc w:val="center"/>
      </w:pPr>
      <w:r>
        <w:t>На участке №186</w:t>
      </w:r>
    </w:p>
    <w:p w:rsidR="0025664D" w:rsidRDefault="0025664D" w:rsidP="00553500">
      <w:pPr>
        <w:contextualSpacing/>
        <w:jc w:val="center"/>
      </w:pPr>
    </w:p>
    <w:p w:rsidR="0025664D" w:rsidRDefault="0025664D" w:rsidP="00886902">
      <w:pPr>
        <w:contextualSpacing/>
      </w:pPr>
      <w:r>
        <w:t xml:space="preserve">       Избирательные комиссии в нашем районе размещены на тех же участках, где проходят выборы в органы власти. Кроме того, как уже стало известно, для проведения голосования в поправки Конституции РФ, гражданам предоставлена возможность проголосовать предварительно – с 25 по 30 июня. </w:t>
      </w:r>
    </w:p>
    <w:p w:rsidR="0025664D" w:rsidRDefault="0025664D" w:rsidP="00886902">
      <w:pPr>
        <w:contextualSpacing/>
      </w:pPr>
      <w:r>
        <w:t xml:space="preserve">        На участке 186, который располагается на базе педагогического колледжа п. Зубова Поляна, всё готово к встрече участников голосования в основной Закон нашей страны. Самое главное, приняты все меры по безопасности соотечественников, которые придут в эти дни – с 25 июня по 1 июля – выразить свое мнение об изменениях в Конституцию. Мы убедились, что на посещенном  нами участке находятся все средства для дезинфекции помещения. Эти меры проводятся по инструкциям, которые рекомендует Роспотребнадзор. Используются бесконтактные  термометры, маски, перчатки…</w:t>
      </w:r>
    </w:p>
    <w:p w:rsidR="0025664D" w:rsidRDefault="0025664D" w:rsidP="00886902">
      <w:pPr>
        <w:contextualSpacing/>
      </w:pPr>
      <w:r>
        <w:t xml:space="preserve">       Чтобы исключить риски заражения коронавирусом, голосование проходит бесконтактным способом с соблюдением всех мер предосторожности, с гарантией полной безопасности.</w:t>
      </w:r>
    </w:p>
    <w:p w:rsidR="0025664D" w:rsidRPr="00886902" w:rsidRDefault="0025664D" w:rsidP="00886902">
      <w:pPr>
        <w:contextualSpacing/>
      </w:pPr>
      <w:r>
        <w:t xml:space="preserve">          Председатель избирательной комиссии участка № 186, Какаева Татьяна Михайловна,  так прокомментировала ход голосования, которое происходило в пятницу, 26 июля: «Уже с самого утра на участок пришли желающие выразить свою гражданскую позицию. В порядке строгой очередности, с соблюдением дистанции и всех мер безопасности, участники проголосовали, прошли к урнам и опустили свои бюллетени. Каждого из них мы снабдили одноразовыми ручками и прочими средствами защиты».</w:t>
      </w:r>
    </w:p>
    <w:p w:rsidR="0025664D" w:rsidRDefault="0025664D">
      <w:pPr>
        <w:contextualSpacing/>
      </w:pPr>
    </w:p>
    <w:p w:rsidR="0025664D" w:rsidRDefault="0025664D">
      <w:pPr>
        <w:contextualSpacing/>
      </w:pPr>
    </w:p>
    <w:p w:rsidR="0025664D" w:rsidRDefault="0025664D">
      <w:pPr>
        <w:contextualSpacing/>
      </w:pPr>
    </w:p>
    <w:p w:rsidR="0025664D" w:rsidRDefault="0025664D">
      <w:pPr>
        <w:contextualSpacing/>
      </w:pPr>
    </w:p>
    <w:p w:rsidR="0025664D" w:rsidRDefault="0025664D">
      <w:pPr>
        <w:contextualSpacing/>
      </w:pPr>
    </w:p>
    <w:p w:rsidR="0025664D" w:rsidRDefault="0025664D">
      <w:pPr>
        <w:contextualSpacing/>
      </w:pPr>
    </w:p>
    <w:p w:rsidR="0025664D" w:rsidRDefault="0025664D">
      <w:pPr>
        <w:contextualSpacing/>
      </w:pPr>
    </w:p>
    <w:p w:rsidR="0025664D" w:rsidRDefault="0025664D">
      <w:r w:rsidRPr="00AD683F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60.5pt;height:553.5pt;visibility:visible">
            <v:imagedata r:id="rId6" o:title=""/>
          </v:shape>
        </w:pict>
      </w:r>
      <w:r w:rsidRPr="00AD683F">
        <w:rPr>
          <w:noProof/>
          <w:lang w:eastAsia="ru-RU"/>
        </w:rPr>
        <w:pict>
          <v:shape id="Рисунок 1" o:spid="_x0000_i1026" type="#_x0000_t75" style="width:460.5pt;height:548.25pt;visibility:visible">
            <v:imagedata r:id="rId7" o:title=""/>
          </v:shape>
        </w:pict>
      </w:r>
    </w:p>
    <w:sectPr w:rsidR="0025664D" w:rsidSect="00876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64D" w:rsidRDefault="0025664D" w:rsidP="008E14F5">
      <w:pPr>
        <w:spacing w:before="0" w:after="0"/>
      </w:pPr>
      <w:r>
        <w:separator/>
      </w:r>
    </w:p>
  </w:endnote>
  <w:endnote w:type="continuationSeparator" w:id="0">
    <w:p w:rsidR="0025664D" w:rsidRDefault="0025664D" w:rsidP="008E14F5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64D" w:rsidRDefault="0025664D" w:rsidP="008E14F5">
      <w:pPr>
        <w:spacing w:before="0" w:after="0"/>
      </w:pPr>
      <w:r>
        <w:separator/>
      </w:r>
    </w:p>
  </w:footnote>
  <w:footnote w:type="continuationSeparator" w:id="0">
    <w:p w:rsidR="0025664D" w:rsidRDefault="0025664D" w:rsidP="008E14F5">
      <w:pPr>
        <w:spacing w:before="0"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902"/>
    <w:rsid w:val="000A48F0"/>
    <w:rsid w:val="000C5C76"/>
    <w:rsid w:val="000D69BE"/>
    <w:rsid w:val="0012665B"/>
    <w:rsid w:val="0024745D"/>
    <w:rsid w:val="0025664D"/>
    <w:rsid w:val="002669C7"/>
    <w:rsid w:val="00392507"/>
    <w:rsid w:val="00553500"/>
    <w:rsid w:val="007E5602"/>
    <w:rsid w:val="00876DC7"/>
    <w:rsid w:val="00886902"/>
    <w:rsid w:val="008E14F5"/>
    <w:rsid w:val="0093603F"/>
    <w:rsid w:val="0095106C"/>
    <w:rsid w:val="009E62E4"/>
    <w:rsid w:val="00A428B2"/>
    <w:rsid w:val="00A733D7"/>
    <w:rsid w:val="00AD683F"/>
    <w:rsid w:val="00BE746D"/>
    <w:rsid w:val="00C14E59"/>
    <w:rsid w:val="00CF357C"/>
    <w:rsid w:val="00D477B2"/>
    <w:rsid w:val="00D47AA9"/>
    <w:rsid w:val="00EA1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DC7"/>
    <w:pPr>
      <w:spacing w:before="100" w:beforeAutospacing="1" w:after="100" w:afterAutospacing="1"/>
      <w:jc w:val="both"/>
    </w:pPr>
    <w:rPr>
      <w:sz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8690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69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8E14F5"/>
    <w:pPr>
      <w:tabs>
        <w:tab w:val="center" w:pos="4677"/>
        <w:tab w:val="right" w:pos="9355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E14F5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E14F5"/>
    <w:pPr>
      <w:tabs>
        <w:tab w:val="center" w:pos="4677"/>
        <w:tab w:val="right" w:pos="9355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E14F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219</TotalTime>
  <Pages>3</Pages>
  <Words>227</Words>
  <Characters>1299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orgo-1</cp:lastModifiedBy>
  <cp:revision>4</cp:revision>
  <dcterms:created xsi:type="dcterms:W3CDTF">2020-06-26T11:05:00Z</dcterms:created>
  <dcterms:modified xsi:type="dcterms:W3CDTF">2020-07-08T08:52:00Z</dcterms:modified>
</cp:coreProperties>
</file>