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5383" w:rsidRDefault="001C5383" w:rsidP="001C5383">
      <w:pPr>
        <w:pStyle w:val="Style4"/>
        <w:tabs>
          <w:tab w:val="left" w:leader="underscore" w:pos="1354"/>
          <w:tab w:val="left" w:pos="5074"/>
          <w:tab w:val="left" w:pos="7513"/>
          <w:tab w:val="left" w:pos="9245"/>
        </w:tabs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</w:rPr>
      </w:pPr>
      <w:r>
        <w:rPr>
          <w:rFonts w:ascii="Times New Roman" w:hAnsi="Times New Roman"/>
          <w:b/>
          <w:bCs/>
          <w:iCs/>
          <w:spacing w:val="10"/>
        </w:rPr>
        <w:t>РЕСПУБЛИКА МОРДОВИЯ</w:t>
      </w:r>
    </w:p>
    <w:p w:rsidR="001C5383" w:rsidRDefault="001C5383" w:rsidP="001C5383">
      <w:pPr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/>
        <w:contextualSpacing/>
        <w:jc w:val="center"/>
        <w:rPr>
          <w:rFonts w:ascii="Times New Roman" w:hAnsi="Times New Roman"/>
          <w:b/>
          <w:bCs/>
          <w:iCs/>
          <w:spacing w:val="10"/>
          <w:sz w:val="24"/>
          <w:szCs w:val="24"/>
        </w:rPr>
      </w:pPr>
      <w:r>
        <w:rPr>
          <w:rFonts w:ascii="Times New Roman" w:hAnsi="Times New Roman"/>
          <w:b/>
          <w:bCs/>
          <w:iCs/>
          <w:spacing w:val="10"/>
          <w:sz w:val="24"/>
          <w:szCs w:val="24"/>
        </w:rPr>
        <w:t>СОВЕТ ДЕПУТАТОВ ТАРХАНСКО-ПОТЬМИНСКОГО СЕЛЬСКОГО ПОСЕЛЕНИЯ ЗУБОВО-ПОЛЯНСКОГО МУНИЦИПАЛЬНОГО РАЙОНА</w:t>
      </w:r>
    </w:p>
    <w:p w:rsidR="001C5383" w:rsidRDefault="001C5383" w:rsidP="001C5383">
      <w:pPr>
        <w:pStyle w:val="msonormalcxspmiddle"/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jc w:val="center"/>
        <w:rPr>
          <w:b/>
          <w:bCs/>
          <w:iCs/>
          <w:spacing w:val="10"/>
        </w:rPr>
      </w:pPr>
    </w:p>
    <w:p w:rsidR="001C5383" w:rsidRDefault="001C5383" w:rsidP="001C5383">
      <w:pPr>
        <w:pStyle w:val="msonormalcxspmiddlecxspmiddle"/>
        <w:widowControl w:val="0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jc w:val="center"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>РЕШЕНИЕ</w:t>
      </w:r>
    </w:p>
    <w:p w:rsidR="001C5383" w:rsidRDefault="001C5383" w:rsidP="001C5383">
      <w:pPr>
        <w:pStyle w:val="msonormalcxspmiddlecxspmiddle"/>
        <w:tabs>
          <w:tab w:val="left" w:leader="underscore" w:pos="1354"/>
          <w:tab w:val="left" w:pos="5074"/>
          <w:tab w:val="left" w:pos="7513"/>
          <w:tab w:val="left" w:pos="9245"/>
        </w:tabs>
        <w:autoSpaceDE w:val="0"/>
        <w:autoSpaceDN w:val="0"/>
        <w:adjustRightInd w:val="0"/>
        <w:spacing w:before="43" w:beforeAutospacing="0"/>
        <w:contextualSpacing/>
        <w:rPr>
          <w:b/>
          <w:bCs/>
          <w:iCs/>
          <w:spacing w:val="10"/>
        </w:rPr>
      </w:pPr>
      <w:r>
        <w:rPr>
          <w:b/>
          <w:bCs/>
          <w:iCs/>
          <w:spacing w:val="10"/>
        </w:rPr>
        <w:t xml:space="preserve">от 27 июня </w:t>
      </w:r>
      <w:r>
        <w:rPr>
          <w:b/>
          <w:bCs/>
          <w:iCs/>
          <w:color w:val="000000"/>
          <w:spacing w:val="10"/>
        </w:rPr>
        <w:t>2020</w:t>
      </w:r>
      <w:r>
        <w:rPr>
          <w:b/>
          <w:bCs/>
          <w:iCs/>
          <w:spacing w:val="10"/>
        </w:rPr>
        <w:t xml:space="preserve"> г.                                                                   </w:t>
      </w:r>
      <w:r>
        <w:rPr>
          <w:b/>
          <w:iCs/>
          <w:spacing w:val="10"/>
        </w:rPr>
        <w:t>№ 1</w:t>
      </w:r>
    </w:p>
    <w:p w:rsidR="001C5383" w:rsidRDefault="001C5383" w:rsidP="001C5383">
      <w:pPr>
        <w:tabs>
          <w:tab w:val="left" w:pos="7513"/>
        </w:tabs>
        <w:jc w:val="center"/>
        <w:rPr>
          <w:b/>
        </w:rPr>
      </w:pPr>
    </w:p>
    <w:p w:rsidR="001C5383" w:rsidRDefault="001C5383" w:rsidP="001C5383">
      <w:pPr>
        <w:tabs>
          <w:tab w:val="left" w:pos="7513"/>
        </w:tabs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О внесении изменений в Правила землепользования и застройки </w:t>
      </w:r>
      <w:proofErr w:type="spellStart"/>
      <w:r>
        <w:rPr>
          <w:rFonts w:ascii="Arial" w:hAnsi="Arial" w:cs="Arial"/>
          <w:b/>
        </w:rPr>
        <w:t>Тарханско-Потьминского</w:t>
      </w:r>
      <w:proofErr w:type="spellEnd"/>
      <w:r>
        <w:rPr>
          <w:rFonts w:ascii="Arial" w:hAnsi="Arial" w:cs="Arial"/>
          <w:b/>
        </w:rPr>
        <w:t xml:space="preserve"> сельского поселения Зубово-Полянского муниципального района Республики Мордовия</w:t>
      </w:r>
    </w:p>
    <w:p w:rsidR="001C5383" w:rsidRDefault="001C5383" w:rsidP="001C5383">
      <w:pPr>
        <w:spacing w:line="240" w:lineRule="auto"/>
        <w:ind w:left="-426"/>
        <w:jc w:val="both"/>
        <w:rPr>
          <w:rFonts w:ascii="Arial" w:hAnsi="Arial" w:cs="Arial"/>
          <w:b/>
          <w:color w:val="000000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 31, 32, 33 Градостроительного кодекса Российской Федерации, с учетом протокола публичных слушаний проведенных </w:t>
      </w:r>
      <w:r>
        <w:rPr>
          <w:rFonts w:ascii="Arial" w:hAnsi="Arial" w:cs="Arial"/>
          <w:color w:val="000000"/>
          <w:sz w:val="24"/>
          <w:szCs w:val="24"/>
        </w:rPr>
        <w:t>16 октября 2019 года,</w:t>
      </w:r>
      <w:r>
        <w:rPr>
          <w:rFonts w:ascii="Arial" w:hAnsi="Arial" w:cs="Arial"/>
          <w:sz w:val="24"/>
          <w:szCs w:val="24"/>
        </w:rPr>
        <w:t xml:space="preserve"> по внесению изменений в Правила землепользования и застройки 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поселения, утвержденные решением Совета депутатов</w:t>
      </w:r>
      <w:bookmarkStart w:id="0" w:name="_Hlk514405230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Зубово-Полянского муниципального района</w:t>
      </w:r>
      <w:proofErr w:type="gramEnd"/>
      <w:r>
        <w:rPr>
          <w:rFonts w:ascii="Arial" w:hAnsi="Arial" w:cs="Arial"/>
          <w:sz w:val="24"/>
          <w:szCs w:val="24"/>
        </w:rPr>
        <w:t xml:space="preserve">  Республики Мордовия № </w:t>
      </w:r>
      <w:r>
        <w:rPr>
          <w:rFonts w:ascii="Arial" w:hAnsi="Arial" w:cs="Arial"/>
          <w:color w:val="000000"/>
          <w:sz w:val="24"/>
          <w:szCs w:val="24"/>
        </w:rPr>
        <w:t xml:space="preserve">2 от 28.08.2018г., </w:t>
      </w:r>
      <w:r>
        <w:rPr>
          <w:rFonts w:ascii="Arial" w:hAnsi="Arial" w:cs="Arial"/>
          <w:sz w:val="24"/>
          <w:szCs w:val="24"/>
        </w:rPr>
        <w:t xml:space="preserve"> заключения о результатах публичных слушаний, </w:t>
      </w:r>
      <w:bookmarkEnd w:id="0"/>
      <w:r>
        <w:rPr>
          <w:rFonts w:ascii="Arial" w:hAnsi="Arial" w:cs="Arial"/>
          <w:sz w:val="24"/>
          <w:szCs w:val="24"/>
        </w:rPr>
        <w:t xml:space="preserve"> в целях более рационального использования территории Совет депутатов </w:t>
      </w:r>
      <w:proofErr w:type="spellStart"/>
      <w:r>
        <w:rPr>
          <w:rFonts w:ascii="Arial" w:hAnsi="Arial" w:cs="Arial"/>
          <w:sz w:val="24"/>
          <w:szCs w:val="24"/>
        </w:rPr>
        <w:t>Тарханско-Потьминского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  </w:t>
      </w:r>
      <w:r>
        <w:rPr>
          <w:rFonts w:ascii="Arial" w:hAnsi="Arial" w:cs="Arial"/>
          <w:b/>
          <w:sz w:val="24"/>
          <w:szCs w:val="24"/>
        </w:rPr>
        <w:t>решил: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</w:rPr>
      </w:pPr>
      <w:r>
        <w:rPr>
          <w:rFonts w:ascii="Arial" w:hAnsi="Arial" w:cs="Arial"/>
          <w:color w:val="000000"/>
        </w:rPr>
        <w:t xml:space="preserve">       1.Внести в Правила землепользования и застройки </w:t>
      </w:r>
      <w:proofErr w:type="spellStart"/>
      <w:r>
        <w:rPr>
          <w:rFonts w:ascii="Arial" w:hAnsi="Arial" w:cs="Arial"/>
          <w:color w:val="000000"/>
        </w:rPr>
        <w:t>Тарханско-Потьминского</w:t>
      </w:r>
      <w:proofErr w:type="spellEnd"/>
      <w:r>
        <w:rPr>
          <w:rFonts w:ascii="Arial" w:hAnsi="Arial" w:cs="Arial"/>
          <w:color w:val="000000"/>
        </w:rPr>
        <w:t xml:space="preserve"> сельского поселения Зубово-Полянского муниципального района Республики Мордовия, утвержденные </w:t>
      </w:r>
      <w:r>
        <w:rPr>
          <w:rFonts w:ascii="Arial" w:hAnsi="Arial" w:cs="Arial"/>
        </w:rPr>
        <w:t xml:space="preserve"> решением Совета депутатов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  <w:r>
        <w:rPr>
          <w:rFonts w:ascii="Arial" w:hAnsi="Arial" w:cs="Arial"/>
        </w:rPr>
        <w:t xml:space="preserve"> сельского поселения Зубово-Полянского муниципального района  Республики Мордовия </w:t>
      </w:r>
      <w:r>
        <w:rPr>
          <w:rFonts w:ascii="Arial" w:hAnsi="Arial" w:cs="Arial"/>
          <w:color w:val="000000"/>
        </w:rPr>
        <w:t xml:space="preserve">№2 от 28.08.2018г. </w:t>
      </w:r>
      <w:r>
        <w:rPr>
          <w:rFonts w:ascii="Arial" w:hAnsi="Arial" w:cs="Arial"/>
        </w:rPr>
        <w:t xml:space="preserve">«Об утверждении правил землепользования и застройки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  <w:r>
        <w:rPr>
          <w:rFonts w:ascii="Arial" w:hAnsi="Arial" w:cs="Arial"/>
        </w:rPr>
        <w:t xml:space="preserve"> сельского поселения Зубово-Полянского 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b/>
          <w:color w:val="000000"/>
        </w:rPr>
      </w:pPr>
      <w:r>
        <w:rPr>
          <w:rFonts w:ascii="Arial" w:hAnsi="Arial" w:cs="Arial"/>
          <w:color w:val="000000"/>
        </w:rPr>
        <w:t xml:space="preserve">       1) </w:t>
      </w:r>
      <w:r>
        <w:rPr>
          <w:rFonts w:ascii="Arial" w:hAnsi="Arial" w:cs="Arial"/>
          <w:b/>
          <w:color w:val="000000"/>
        </w:rPr>
        <w:t xml:space="preserve"> в статью 36. Градостроительные  регламенты для  жилых  зон Ж</w:t>
      </w:r>
      <w:proofErr w:type="gramStart"/>
      <w:r>
        <w:rPr>
          <w:rFonts w:ascii="Arial" w:hAnsi="Arial" w:cs="Arial"/>
          <w:b/>
          <w:color w:val="000000"/>
        </w:rPr>
        <w:t>1</w:t>
      </w:r>
      <w:proofErr w:type="gramEnd"/>
      <w:r>
        <w:rPr>
          <w:rFonts w:ascii="Arial" w:hAnsi="Arial" w:cs="Arial"/>
          <w:b/>
          <w:color w:val="000000"/>
        </w:rPr>
        <w:t xml:space="preserve">. "Зона застройки индивидуальными жилыми домами усадебного типа" 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color w:val="000000"/>
        </w:rPr>
        <w:t>дополнить основным видом разрешенного использования "Связь"</w:t>
      </w:r>
      <w:r>
        <w:rPr>
          <w:rFonts w:ascii="Arial" w:hAnsi="Arial" w:cs="Arial"/>
          <w:color w:val="2D2D2D"/>
        </w:rPr>
        <w:t xml:space="preserve"> минимальные размеры земельных участков - 10 кв</w:t>
      </w:r>
      <w:proofErr w:type="gramStart"/>
      <w:r>
        <w:rPr>
          <w:rFonts w:ascii="Arial" w:hAnsi="Arial" w:cs="Arial"/>
          <w:color w:val="2D2D2D"/>
        </w:rPr>
        <w:t>.м</w:t>
      </w:r>
      <w:proofErr w:type="gramEnd"/>
      <w:r>
        <w:rPr>
          <w:rFonts w:ascii="Arial" w:hAnsi="Arial" w:cs="Arial"/>
          <w:color w:val="2D2D2D"/>
        </w:rPr>
        <w:t xml:space="preserve">, максимальные - </w:t>
      </w:r>
      <w:smartTag w:uri="urn:schemas-microsoft-com:office:smarttags" w:element="metricconverter">
        <w:smartTagPr>
          <w:attr w:name="ProductID" w:val="50000 кв. м"/>
        </w:smartTagPr>
        <w:r>
          <w:rPr>
            <w:rFonts w:ascii="Arial" w:hAnsi="Arial" w:cs="Arial"/>
            <w:color w:val="2D2D2D"/>
          </w:rPr>
          <w:t>50000 кв. м</w:t>
        </w:r>
      </w:smartTag>
      <w:r>
        <w:rPr>
          <w:rFonts w:ascii="Arial" w:hAnsi="Arial" w:cs="Arial"/>
          <w:color w:val="2D2D2D"/>
        </w:rPr>
        <w:t>.</w:t>
      </w:r>
      <w:r>
        <w:rPr>
          <w:rFonts w:ascii="Arial" w:hAnsi="Arial" w:cs="Arial"/>
          <w:color w:val="000000"/>
        </w:rPr>
        <w:t xml:space="preserve"> (кодовое значение 6.8  с описанием вида разрешенного использования согласно действующему классификатору).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2) </w:t>
      </w:r>
      <w:r>
        <w:rPr>
          <w:rFonts w:ascii="Arial" w:hAnsi="Arial" w:cs="Arial"/>
          <w:b/>
          <w:color w:val="000000"/>
        </w:rPr>
        <w:t xml:space="preserve">в разделе </w:t>
      </w:r>
      <w:r>
        <w:rPr>
          <w:rFonts w:ascii="Arial" w:hAnsi="Arial" w:cs="Arial"/>
          <w:b/>
          <w:color w:val="000000"/>
          <w:lang w:val="en-US"/>
        </w:rPr>
        <w:t>III</w:t>
      </w:r>
      <w:r>
        <w:rPr>
          <w:rFonts w:ascii="Arial" w:hAnsi="Arial" w:cs="Arial"/>
          <w:b/>
          <w:color w:val="000000"/>
        </w:rPr>
        <w:t xml:space="preserve"> «Градостроительные регламенты», статьи 37. « Градостроительные регламенты для </w:t>
      </w:r>
      <w:proofErr w:type="spellStart"/>
      <w:proofErr w:type="gramStart"/>
      <w:r>
        <w:rPr>
          <w:rFonts w:ascii="Arial" w:hAnsi="Arial" w:cs="Arial"/>
          <w:b/>
          <w:color w:val="000000"/>
        </w:rPr>
        <w:t>общественного-деловых</w:t>
      </w:r>
      <w:proofErr w:type="spellEnd"/>
      <w:proofErr w:type="gramEnd"/>
      <w:r>
        <w:rPr>
          <w:rFonts w:ascii="Arial" w:hAnsi="Arial" w:cs="Arial"/>
          <w:b/>
          <w:color w:val="000000"/>
        </w:rPr>
        <w:t xml:space="preserve"> зон», Зону делового, общественного и коммерческого назначения, код: 01</w:t>
      </w:r>
      <w:r>
        <w:rPr>
          <w:rFonts w:ascii="Arial" w:hAnsi="Arial" w:cs="Arial"/>
          <w:color w:val="000000"/>
        </w:rPr>
        <w:t>., дополнить основным видом разрешенного использования «Историко-культурная деятельность размеры земельных участков не подлежат установлению (кодовое значение 9.3 с описанием вида разрешенного использования согласно действующему классификатору).</w:t>
      </w:r>
    </w:p>
    <w:p w:rsidR="001C5383" w:rsidRDefault="001C5383" w:rsidP="001C5383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</w:rPr>
      </w:pPr>
      <w:r>
        <w:rPr>
          <w:rFonts w:ascii="Arial" w:hAnsi="Arial" w:cs="Arial"/>
        </w:rPr>
        <w:t xml:space="preserve">      2. Настоящее решение опубликовать в газете «Вперед»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  <w:r>
        <w:rPr>
          <w:rFonts w:ascii="Arial" w:hAnsi="Arial" w:cs="Arial"/>
        </w:rPr>
        <w:t xml:space="preserve"> сельского поселения.</w:t>
      </w:r>
    </w:p>
    <w:p w:rsidR="001C5383" w:rsidRDefault="001C5383" w:rsidP="001C538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3. Решение вступает в силу со дня его опубликования.</w:t>
      </w:r>
    </w:p>
    <w:p w:rsidR="001C5383" w:rsidRDefault="001C5383" w:rsidP="001C5383">
      <w:pPr>
        <w:jc w:val="both"/>
        <w:rPr>
          <w:rFonts w:ascii="Arial" w:hAnsi="Arial" w:cs="Arial"/>
        </w:rPr>
      </w:pPr>
    </w:p>
    <w:p w:rsidR="001C5383" w:rsidRDefault="001C5383" w:rsidP="001C538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 Глава </w:t>
      </w:r>
      <w:proofErr w:type="spellStart"/>
      <w:r>
        <w:rPr>
          <w:rFonts w:ascii="Arial" w:hAnsi="Arial" w:cs="Arial"/>
        </w:rPr>
        <w:t>Тарханско-Потьминского</w:t>
      </w:r>
      <w:proofErr w:type="spellEnd"/>
    </w:p>
    <w:p w:rsidR="001C5383" w:rsidRDefault="001C5383" w:rsidP="001C5383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сельского поселения                                                                        </w:t>
      </w:r>
      <w:proofErr w:type="spellStart"/>
      <w:r>
        <w:rPr>
          <w:rFonts w:ascii="Arial" w:hAnsi="Arial" w:cs="Arial"/>
        </w:rPr>
        <w:t>Семаева</w:t>
      </w:r>
      <w:proofErr w:type="spellEnd"/>
      <w:r>
        <w:rPr>
          <w:rFonts w:ascii="Arial" w:hAnsi="Arial" w:cs="Arial"/>
        </w:rPr>
        <w:t xml:space="preserve"> Т.Г.</w:t>
      </w:r>
    </w:p>
    <w:p w:rsidR="00936C82" w:rsidRDefault="00936C82"/>
    <w:sectPr w:rsidR="00936C82" w:rsidSect="001C5383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1C5383"/>
    <w:rsid w:val="001C5383"/>
    <w:rsid w:val="002C1E2E"/>
    <w:rsid w:val="0035338A"/>
    <w:rsid w:val="004705D2"/>
    <w:rsid w:val="006C7F2A"/>
    <w:rsid w:val="00936C82"/>
    <w:rsid w:val="00B51E1D"/>
    <w:rsid w:val="00BC0F99"/>
    <w:rsid w:val="00F31C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38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4">
    <w:name w:val="Style4"/>
    <w:basedOn w:val="a"/>
    <w:rsid w:val="001C538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formattext">
    <w:name w:val="formattext"/>
    <w:basedOn w:val="a"/>
    <w:rsid w:val="001C53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">
    <w:name w:val="msonormalcxspmiddle"/>
    <w:basedOn w:val="a"/>
    <w:rsid w:val="001C53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msonormalcxspmiddlecxspmiddle">
    <w:name w:val="msonormalcxspmiddlecxspmiddle"/>
    <w:basedOn w:val="a"/>
    <w:rsid w:val="001C538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96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399</Words>
  <Characters>2276</Characters>
  <Application>Microsoft Office Word</Application>
  <DocSecurity>0</DocSecurity>
  <Lines>18</Lines>
  <Paragraphs>5</Paragraphs>
  <ScaleCrop>false</ScaleCrop>
  <Company>Grizli777</Company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2020-06-22T07:26:00Z</dcterms:created>
  <dcterms:modified xsi:type="dcterms:W3CDTF">2020-06-22T07:27:00Z</dcterms:modified>
</cp:coreProperties>
</file>